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05AEC" w14:textId="6609FA81" w:rsidR="006249A8" w:rsidRDefault="00A56571" w:rsidP="006F3A23">
      <w:pPr>
        <w:pStyle w:val="a3"/>
        <w:tabs>
          <w:tab w:val="left" w:pos="5954"/>
        </w:tabs>
        <w:jc w:val="center"/>
        <w:rPr>
          <w:rFonts w:ascii="Times New Roman" w:hAnsi="Times New Roman" w:cs="Times New Roman"/>
          <w:sz w:val="28"/>
          <w:szCs w:val="28"/>
        </w:rPr>
      </w:pPr>
      <w:r w:rsidRPr="00095B4E">
        <w:rPr>
          <w:rFonts w:ascii="Times New Roman" w:hAnsi="Times New Roman" w:cs="Times New Roman"/>
          <w:sz w:val="28"/>
          <w:szCs w:val="28"/>
        </w:rPr>
        <w:t xml:space="preserve">Карагандинский </w:t>
      </w:r>
      <w:r w:rsidR="006249A8">
        <w:rPr>
          <w:rFonts w:ascii="Times New Roman" w:hAnsi="Times New Roman" w:cs="Times New Roman"/>
          <w:sz w:val="28"/>
          <w:szCs w:val="28"/>
        </w:rPr>
        <w:t xml:space="preserve">национальный исследовательский </w:t>
      </w:r>
      <w:r w:rsidRPr="00095B4E">
        <w:rPr>
          <w:rFonts w:ascii="Times New Roman" w:hAnsi="Times New Roman" w:cs="Times New Roman"/>
          <w:sz w:val="28"/>
          <w:szCs w:val="28"/>
        </w:rPr>
        <w:t xml:space="preserve">университет </w:t>
      </w:r>
    </w:p>
    <w:p w14:paraId="6441DBD7" w14:textId="19B32648" w:rsidR="00A56571" w:rsidRPr="00095B4E" w:rsidRDefault="00A56571" w:rsidP="00DE2B69">
      <w:pPr>
        <w:pStyle w:val="a3"/>
        <w:ind w:firstLine="709"/>
        <w:jc w:val="center"/>
        <w:rPr>
          <w:rFonts w:ascii="Times New Roman" w:hAnsi="Times New Roman" w:cs="Times New Roman"/>
          <w:sz w:val="28"/>
          <w:szCs w:val="28"/>
        </w:rPr>
      </w:pPr>
      <w:r w:rsidRPr="00095B4E">
        <w:rPr>
          <w:rFonts w:ascii="Times New Roman" w:hAnsi="Times New Roman" w:cs="Times New Roman"/>
          <w:sz w:val="28"/>
          <w:szCs w:val="28"/>
        </w:rPr>
        <w:t xml:space="preserve">имени </w:t>
      </w:r>
      <w:proofErr w:type="spellStart"/>
      <w:r w:rsidRPr="00095B4E">
        <w:rPr>
          <w:rFonts w:ascii="Times New Roman" w:hAnsi="Times New Roman" w:cs="Times New Roman"/>
          <w:sz w:val="28"/>
          <w:szCs w:val="28"/>
        </w:rPr>
        <w:t>Е.А.Букетова</w:t>
      </w:r>
      <w:proofErr w:type="spellEnd"/>
    </w:p>
    <w:p w14:paraId="00B63495" w14:textId="77777777" w:rsidR="00095B4E" w:rsidRDefault="00095B4E" w:rsidP="00DE2B69">
      <w:pPr>
        <w:pStyle w:val="a3"/>
        <w:ind w:firstLine="709"/>
        <w:jc w:val="center"/>
        <w:rPr>
          <w:rFonts w:ascii="Times New Roman" w:hAnsi="Times New Roman" w:cs="Times New Roman"/>
          <w:sz w:val="28"/>
          <w:szCs w:val="28"/>
        </w:rPr>
      </w:pPr>
    </w:p>
    <w:p w14:paraId="08254464" w14:textId="77777777" w:rsidR="00095B4E" w:rsidRPr="00095B4E" w:rsidRDefault="00095B4E" w:rsidP="00DE2B69">
      <w:pPr>
        <w:pStyle w:val="a3"/>
        <w:ind w:firstLine="709"/>
        <w:jc w:val="center"/>
        <w:rPr>
          <w:rFonts w:ascii="Times New Roman" w:hAnsi="Times New Roman" w:cs="Times New Roman"/>
          <w:sz w:val="28"/>
          <w:szCs w:val="28"/>
        </w:rPr>
      </w:pPr>
    </w:p>
    <w:p w14:paraId="690BE4B6" w14:textId="77777777" w:rsidR="00095B4E" w:rsidRPr="00095B4E" w:rsidRDefault="00095B4E" w:rsidP="00DE2B69">
      <w:pPr>
        <w:pStyle w:val="a3"/>
        <w:ind w:firstLine="709"/>
        <w:jc w:val="center"/>
        <w:rPr>
          <w:rFonts w:ascii="Times New Roman" w:hAnsi="Times New Roman" w:cs="Times New Roman"/>
          <w:sz w:val="28"/>
          <w:szCs w:val="28"/>
        </w:rPr>
      </w:pPr>
    </w:p>
    <w:p w14:paraId="4B78F618" w14:textId="7A8B702D" w:rsidR="00095B4E" w:rsidRPr="00095B4E" w:rsidRDefault="00095B4E" w:rsidP="00DE2B69">
      <w:pPr>
        <w:pStyle w:val="a3"/>
        <w:ind w:firstLine="709"/>
        <w:rPr>
          <w:rFonts w:ascii="Times New Roman" w:hAnsi="Times New Roman" w:cs="Times New Roman"/>
          <w:sz w:val="28"/>
          <w:szCs w:val="28"/>
        </w:rPr>
      </w:pPr>
      <w:r w:rsidRPr="008A44B6">
        <w:rPr>
          <w:rFonts w:ascii="Times New Roman" w:hAnsi="Times New Roman" w:cs="Times New Roman"/>
          <w:sz w:val="28"/>
          <w:szCs w:val="28"/>
        </w:rPr>
        <w:t xml:space="preserve">УДК </w:t>
      </w:r>
      <w:r w:rsidR="008A44B6" w:rsidRPr="008A44B6">
        <w:rPr>
          <w:rFonts w:ascii="Times New Roman" w:hAnsi="Times New Roman" w:cs="Times New Roman"/>
          <w:color w:val="000000"/>
          <w:sz w:val="27"/>
          <w:szCs w:val="27"/>
        </w:rPr>
        <w:t>141.7:316.347(574</w:t>
      </w:r>
      <w:proofErr w:type="gramStart"/>
      <w:r w:rsidR="008D3F23" w:rsidRPr="008A44B6">
        <w:rPr>
          <w:rFonts w:ascii="Times New Roman" w:hAnsi="Times New Roman" w:cs="Times New Roman"/>
          <w:color w:val="000000"/>
          <w:sz w:val="27"/>
          <w:szCs w:val="27"/>
        </w:rPr>
        <w:t>)</w:t>
      </w:r>
      <w:proofErr w:type="gramEnd"/>
      <w:r w:rsidRPr="00095B4E">
        <w:rPr>
          <w:rFonts w:ascii="Times New Roman" w:hAnsi="Times New Roman" w:cs="Times New Roman"/>
          <w:sz w:val="28"/>
          <w:szCs w:val="28"/>
        </w:rPr>
        <w:t xml:space="preserve">                                                </w:t>
      </w:r>
      <w:r w:rsidR="00DE2B69">
        <w:rPr>
          <w:rFonts w:ascii="Times New Roman" w:hAnsi="Times New Roman" w:cs="Times New Roman"/>
          <w:sz w:val="28"/>
          <w:szCs w:val="28"/>
        </w:rPr>
        <w:t xml:space="preserve"> </w:t>
      </w:r>
      <w:r w:rsidRPr="00095B4E">
        <w:rPr>
          <w:rFonts w:ascii="Times New Roman" w:hAnsi="Times New Roman" w:cs="Times New Roman"/>
          <w:sz w:val="28"/>
          <w:szCs w:val="28"/>
        </w:rPr>
        <w:t>На правах рукописи</w:t>
      </w:r>
    </w:p>
    <w:p w14:paraId="37216219" w14:textId="77777777" w:rsidR="00095B4E" w:rsidRDefault="00095B4E" w:rsidP="00DE2B69">
      <w:pPr>
        <w:pStyle w:val="a3"/>
        <w:ind w:firstLine="709"/>
        <w:jc w:val="center"/>
        <w:rPr>
          <w:rFonts w:ascii="Times New Roman" w:hAnsi="Times New Roman" w:cs="Times New Roman"/>
          <w:sz w:val="28"/>
          <w:szCs w:val="28"/>
        </w:rPr>
      </w:pPr>
    </w:p>
    <w:p w14:paraId="7D7E1052" w14:textId="77777777" w:rsidR="008A44B6" w:rsidRPr="006249A8" w:rsidRDefault="008A44B6" w:rsidP="00DE2B69">
      <w:pPr>
        <w:pStyle w:val="a3"/>
        <w:ind w:firstLine="709"/>
        <w:jc w:val="center"/>
        <w:rPr>
          <w:rFonts w:ascii="Times New Roman" w:hAnsi="Times New Roman" w:cs="Times New Roman"/>
          <w:sz w:val="28"/>
          <w:szCs w:val="28"/>
        </w:rPr>
      </w:pPr>
    </w:p>
    <w:p w14:paraId="16BD1A92" w14:textId="77777777" w:rsidR="00095B4E" w:rsidRDefault="00095B4E" w:rsidP="00DE2B69">
      <w:pPr>
        <w:pStyle w:val="a3"/>
        <w:ind w:firstLine="709"/>
        <w:jc w:val="center"/>
        <w:rPr>
          <w:rFonts w:ascii="Times New Roman" w:hAnsi="Times New Roman" w:cs="Times New Roman"/>
          <w:sz w:val="28"/>
          <w:szCs w:val="28"/>
        </w:rPr>
      </w:pPr>
    </w:p>
    <w:p w14:paraId="7CCE0F13" w14:textId="77777777" w:rsidR="00095B4E" w:rsidRPr="00095B4E" w:rsidRDefault="00095B4E" w:rsidP="00DE2B69">
      <w:pPr>
        <w:pStyle w:val="a3"/>
        <w:ind w:firstLine="709"/>
        <w:jc w:val="center"/>
        <w:rPr>
          <w:rFonts w:ascii="Times New Roman" w:hAnsi="Times New Roman" w:cs="Times New Roman"/>
          <w:sz w:val="28"/>
          <w:szCs w:val="28"/>
        </w:rPr>
      </w:pPr>
    </w:p>
    <w:p w14:paraId="6FB1236F" w14:textId="77777777" w:rsidR="00095B4E" w:rsidRPr="00095B4E" w:rsidRDefault="00095B4E" w:rsidP="00DE2B69">
      <w:pPr>
        <w:pStyle w:val="a3"/>
        <w:ind w:firstLine="709"/>
        <w:jc w:val="center"/>
        <w:rPr>
          <w:rFonts w:ascii="Times New Roman" w:hAnsi="Times New Roman" w:cs="Times New Roman"/>
          <w:sz w:val="28"/>
          <w:szCs w:val="28"/>
        </w:rPr>
      </w:pPr>
    </w:p>
    <w:p w14:paraId="79A955B4" w14:textId="36DD6FAA" w:rsidR="00095B4E" w:rsidRPr="00BC478E" w:rsidRDefault="00095B4E" w:rsidP="00DE2B69">
      <w:pPr>
        <w:pStyle w:val="a3"/>
        <w:ind w:firstLine="709"/>
        <w:jc w:val="center"/>
        <w:rPr>
          <w:rFonts w:ascii="Times New Roman" w:hAnsi="Times New Roman" w:cs="Times New Roman"/>
          <w:b/>
          <w:bCs/>
          <w:sz w:val="28"/>
          <w:szCs w:val="28"/>
        </w:rPr>
      </w:pPr>
      <w:r w:rsidRPr="00BC478E">
        <w:rPr>
          <w:rFonts w:ascii="Times New Roman" w:hAnsi="Times New Roman" w:cs="Times New Roman"/>
          <w:b/>
          <w:bCs/>
          <w:sz w:val="28"/>
          <w:szCs w:val="28"/>
        </w:rPr>
        <w:t>МУКАНОВА АСЕЛЬ КОНУСПЕКОВНА</w:t>
      </w:r>
    </w:p>
    <w:p w14:paraId="4D9BC522" w14:textId="77777777" w:rsidR="00A56571" w:rsidRDefault="00A56571" w:rsidP="00DE2B69">
      <w:pPr>
        <w:pStyle w:val="a3"/>
        <w:ind w:firstLine="709"/>
        <w:jc w:val="center"/>
        <w:rPr>
          <w:rFonts w:ascii="Times New Roman" w:hAnsi="Times New Roman" w:cs="Times New Roman"/>
          <w:b/>
          <w:sz w:val="28"/>
          <w:szCs w:val="28"/>
        </w:rPr>
      </w:pPr>
    </w:p>
    <w:p w14:paraId="16F68BDF" w14:textId="77777777" w:rsidR="00095B4E" w:rsidRDefault="00095B4E" w:rsidP="00DE2B69">
      <w:pPr>
        <w:pStyle w:val="a3"/>
        <w:ind w:firstLine="709"/>
        <w:jc w:val="center"/>
        <w:rPr>
          <w:rFonts w:ascii="Times New Roman" w:hAnsi="Times New Roman" w:cs="Times New Roman"/>
          <w:b/>
          <w:sz w:val="28"/>
          <w:szCs w:val="28"/>
        </w:rPr>
      </w:pPr>
    </w:p>
    <w:p w14:paraId="70C4B479" w14:textId="77777777" w:rsidR="00095B4E" w:rsidRPr="00CD54A2" w:rsidRDefault="00095B4E" w:rsidP="00DE2B69">
      <w:pPr>
        <w:pStyle w:val="a3"/>
        <w:ind w:firstLine="709"/>
        <w:jc w:val="center"/>
        <w:rPr>
          <w:rFonts w:ascii="Times New Roman" w:hAnsi="Times New Roman" w:cs="Times New Roman"/>
          <w:b/>
          <w:sz w:val="28"/>
          <w:szCs w:val="28"/>
        </w:rPr>
      </w:pPr>
      <w:r w:rsidRPr="00CD54A2">
        <w:rPr>
          <w:rFonts w:ascii="Times New Roman" w:hAnsi="Times New Roman" w:cs="Times New Roman"/>
          <w:b/>
          <w:sz w:val="28"/>
          <w:szCs w:val="28"/>
        </w:rPr>
        <w:t xml:space="preserve">Этническая и религиозная идентичность казахстанской молодежи (опыт </w:t>
      </w:r>
      <w:r>
        <w:rPr>
          <w:rFonts w:ascii="Times New Roman" w:hAnsi="Times New Roman" w:cs="Times New Roman"/>
          <w:b/>
          <w:sz w:val="28"/>
          <w:szCs w:val="28"/>
        </w:rPr>
        <w:t>социально-философского анализа)</w:t>
      </w:r>
    </w:p>
    <w:p w14:paraId="0B60B3BF" w14:textId="77777777" w:rsidR="00095B4E" w:rsidRDefault="00095B4E" w:rsidP="00DE2B69">
      <w:pPr>
        <w:pStyle w:val="a3"/>
        <w:ind w:firstLine="709"/>
        <w:jc w:val="center"/>
        <w:rPr>
          <w:rFonts w:ascii="Times New Roman" w:hAnsi="Times New Roman" w:cs="Times New Roman"/>
          <w:b/>
          <w:sz w:val="28"/>
          <w:szCs w:val="28"/>
        </w:rPr>
      </w:pPr>
    </w:p>
    <w:p w14:paraId="4D4F9678" w14:textId="77777777" w:rsidR="006F3A23" w:rsidRDefault="006F3A23" w:rsidP="00DE2B69">
      <w:pPr>
        <w:pStyle w:val="a3"/>
        <w:ind w:firstLine="709"/>
        <w:jc w:val="center"/>
        <w:rPr>
          <w:rFonts w:ascii="Times New Roman" w:hAnsi="Times New Roman" w:cs="Times New Roman"/>
          <w:b/>
          <w:sz w:val="28"/>
          <w:szCs w:val="28"/>
        </w:rPr>
      </w:pPr>
    </w:p>
    <w:p w14:paraId="2DC21F11" w14:textId="74815DEA" w:rsidR="00095B4E" w:rsidRPr="00095B4E" w:rsidRDefault="00095B4E" w:rsidP="00DE2B69">
      <w:pPr>
        <w:pStyle w:val="a3"/>
        <w:ind w:firstLine="709"/>
        <w:jc w:val="center"/>
        <w:rPr>
          <w:rFonts w:ascii="Times New Roman" w:hAnsi="Times New Roman" w:cs="Times New Roman"/>
          <w:sz w:val="28"/>
          <w:szCs w:val="28"/>
        </w:rPr>
      </w:pPr>
      <w:r w:rsidRPr="00095B4E">
        <w:rPr>
          <w:rFonts w:ascii="Times New Roman" w:hAnsi="Times New Roman" w:cs="Times New Roman"/>
          <w:sz w:val="28"/>
          <w:szCs w:val="28"/>
        </w:rPr>
        <w:t>8</w:t>
      </w:r>
      <w:r w:rsidRPr="00095B4E">
        <w:rPr>
          <w:rFonts w:ascii="Times New Roman" w:hAnsi="Times New Roman" w:cs="Times New Roman"/>
          <w:sz w:val="28"/>
          <w:szCs w:val="28"/>
          <w:lang w:val="en-US"/>
        </w:rPr>
        <w:t>D</w:t>
      </w:r>
      <w:r w:rsidRPr="00095B4E">
        <w:rPr>
          <w:rFonts w:ascii="Times New Roman" w:hAnsi="Times New Roman" w:cs="Times New Roman"/>
          <w:sz w:val="28"/>
          <w:szCs w:val="28"/>
        </w:rPr>
        <w:t>02201 – Философия</w:t>
      </w:r>
    </w:p>
    <w:p w14:paraId="21FCC4EF" w14:textId="77777777" w:rsidR="00095B4E" w:rsidRPr="00095B4E" w:rsidRDefault="00095B4E" w:rsidP="00DE2B69">
      <w:pPr>
        <w:pStyle w:val="a3"/>
        <w:ind w:firstLine="709"/>
        <w:jc w:val="center"/>
        <w:rPr>
          <w:rFonts w:ascii="Times New Roman" w:hAnsi="Times New Roman" w:cs="Times New Roman"/>
          <w:b/>
          <w:sz w:val="28"/>
          <w:szCs w:val="28"/>
        </w:rPr>
      </w:pPr>
    </w:p>
    <w:p w14:paraId="07E5B024" w14:textId="77777777" w:rsidR="00095B4E" w:rsidRPr="00095B4E" w:rsidRDefault="00095B4E" w:rsidP="00DE2B69">
      <w:pPr>
        <w:pStyle w:val="a3"/>
        <w:ind w:firstLine="709"/>
        <w:jc w:val="center"/>
        <w:rPr>
          <w:rFonts w:ascii="Times New Roman" w:hAnsi="Times New Roman" w:cs="Times New Roman"/>
          <w:sz w:val="28"/>
          <w:szCs w:val="28"/>
        </w:rPr>
      </w:pPr>
      <w:r w:rsidRPr="00095B4E">
        <w:rPr>
          <w:rFonts w:ascii="Times New Roman" w:hAnsi="Times New Roman" w:cs="Times New Roman"/>
          <w:sz w:val="28"/>
          <w:szCs w:val="28"/>
        </w:rPr>
        <w:t xml:space="preserve">Диссертация на соискание степени </w:t>
      </w:r>
    </w:p>
    <w:p w14:paraId="17DC4FAD" w14:textId="1E43DDC0" w:rsidR="00095B4E" w:rsidRDefault="00095B4E" w:rsidP="00DE2B69">
      <w:pPr>
        <w:pStyle w:val="a3"/>
        <w:ind w:firstLine="709"/>
        <w:jc w:val="center"/>
        <w:rPr>
          <w:rFonts w:ascii="Times New Roman" w:hAnsi="Times New Roman" w:cs="Times New Roman"/>
          <w:sz w:val="28"/>
          <w:szCs w:val="28"/>
        </w:rPr>
      </w:pPr>
      <w:r w:rsidRPr="00095B4E">
        <w:rPr>
          <w:rFonts w:ascii="Times New Roman" w:hAnsi="Times New Roman" w:cs="Times New Roman"/>
          <w:sz w:val="28"/>
          <w:szCs w:val="28"/>
        </w:rPr>
        <w:t xml:space="preserve">доктора философии </w:t>
      </w:r>
      <w:r w:rsidR="006F3A23" w:rsidRPr="00FB3517">
        <w:rPr>
          <w:rFonts w:ascii="Times New Roman" w:hAnsi="Times New Roman" w:cs="Times New Roman"/>
          <w:sz w:val="28"/>
          <w:szCs w:val="28"/>
        </w:rPr>
        <w:t>(</w:t>
      </w:r>
      <w:r w:rsidRPr="00095B4E">
        <w:rPr>
          <w:rFonts w:ascii="Times New Roman" w:hAnsi="Times New Roman" w:cs="Times New Roman"/>
          <w:sz w:val="28"/>
          <w:szCs w:val="28"/>
          <w:lang w:val="en-US"/>
        </w:rPr>
        <w:t>P</w:t>
      </w:r>
      <w:r w:rsidR="006F3A23">
        <w:rPr>
          <w:rFonts w:ascii="Times New Roman" w:hAnsi="Times New Roman" w:cs="Times New Roman"/>
          <w:sz w:val="28"/>
          <w:szCs w:val="28"/>
          <w:lang w:val="en-US"/>
        </w:rPr>
        <w:t>h</w:t>
      </w:r>
      <w:r w:rsidR="006F3A23" w:rsidRPr="00095B4E">
        <w:rPr>
          <w:rFonts w:ascii="Times New Roman" w:hAnsi="Times New Roman" w:cs="Times New Roman"/>
          <w:sz w:val="28"/>
          <w:szCs w:val="28"/>
          <w:lang w:val="en-US"/>
        </w:rPr>
        <w:t>D</w:t>
      </w:r>
      <w:r w:rsidR="006F3A23" w:rsidRPr="00FB3517">
        <w:rPr>
          <w:rFonts w:ascii="Times New Roman" w:hAnsi="Times New Roman" w:cs="Times New Roman"/>
          <w:sz w:val="28"/>
          <w:szCs w:val="28"/>
        </w:rPr>
        <w:t>)</w:t>
      </w:r>
      <w:r w:rsidR="006F3A23" w:rsidRPr="00095B4E">
        <w:rPr>
          <w:rFonts w:ascii="Times New Roman" w:hAnsi="Times New Roman" w:cs="Times New Roman"/>
          <w:sz w:val="28"/>
          <w:szCs w:val="28"/>
        </w:rPr>
        <w:t xml:space="preserve"> </w:t>
      </w:r>
    </w:p>
    <w:p w14:paraId="454C675D" w14:textId="77777777" w:rsidR="00095B4E" w:rsidRDefault="00095B4E" w:rsidP="00DE2B69">
      <w:pPr>
        <w:pStyle w:val="a3"/>
        <w:ind w:firstLine="709"/>
        <w:jc w:val="center"/>
        <w:rPr>
          <w:rFonts w:ascii="Times New Roman" w:hAnsi="Times New Roman" w:cs="Times New Roman"/>
          <w:sz w:val="28"/>
          <w:szCs w:val="28"/>
        </w:rPr>
      </w:pPr>
    </w:p>
    <w:p w14:paraId="1F2639B9" w14:textId="77777777" w:rsidR="00095B4E" w:rsidRPr="00FB3517" w:rsidRDefault="00095B4E" w:rsidP="00DE2B69">
      <w:pPr>
        <w:pStyle w:val="a3"/>
        <w:ind w:firstLine="709"/>
        <w:jc w:val="center"/>
        <w:rPr>
          <w:rFonts w:ascii="Times New Roman" w:hAnsi="Times New Roman" w:cs="Times New Roman"/>
          <w:sz w:val="28"/>
          <w:szCs w:val="28"/>
        </w:rPr>
      </w:pPr>
    </w:p>
    <w:p w14:paraId="17BA2958" w14:textId="77777777" w:rsidR="006F3A23" w:rsidRPr="00FB3517" w:rsidRDefault="006F3A23" w:rsidP="00DE2B69">
      <w:pPr>
        <w:pStyle w:val="a3"/>
        <w:ind w:firstLine="709"/>
        <w:jc w:val="center"/>
        <w:rPr>
          <w:rFonts w:ascii="Times New Roman" w:hAnsi="Times New Roman" w:cs="Times New Roman"/>
          <w:sz w:val="28"/>
          <w:szCs w:val="28"/>
        </w:rPr>
      </w:pPr>
    </w:p>
    <w:p w14:paraId="74E88099" w14:textId="77777777" w:rsidR="006F3A23" w:rsidRPr="00FB3517" w:rsidRDefault="006F3A23" w:rsidP="00DE2B69">
      <w:pPr>
        <w:pStyle w:val="a3"/>
        <w:ind w:firstLine="709"/>
        <w:jc w:val="center"/>
        <w:rPr>
          <w:rFonts w:ascii="Times New Roman" w:hAnsi="Times New Roman" w:cs="Times New Roman"/>
          <w:sz w:val="28"/>
          <w:szCs w:val="28"/>
        </w:rPr>
      </w:pPr>
    </w:p>
    <w:p w14:paraId="3D334C9D" w14:textId="77777777" w:rsidR="006F3A23" w:rsidRPr="00FB3517" w:rsidRDefault="006F3A23" w:rsidP="00DE2B69">
      <w:pPr>
        <w:pStyle w:val="a3"/>
        <w:ind w:firstLine="709"/>
        <w:jc w:val="center"/>
        <w:rPr>
          <w:rFonts w:ascii="Times New Roman" w:hAnsi="Times New Roman" w:cs="Times New Roman"/>
          <w:sz w:val="28"/>
          <w:szCs w:val="28"/>
        </w:rPr>
      </w:pPr>
    </w:p>
    <w:p w14:paraId="5EE889B5" w14:textId="77777777" w:rsidR="009361DA" w:rsidRDefault="00095B4E" w:rsidP="006F3A23">
      <w:pPr>
        <w:pStyle w:val="a3"/>
        <w:ind w:firstLine="5954"/>
        <w:rPr>
          <w:rFonts w:ascii="Times New Roman" w:hAnsi="Times New Roman" w:cs="Times New Roman"/>
          <w:sz w:val="28"/>
          <w:szCs w:val="28"/>
        </w:rPr>
      </w:pPr>
      <w:r>
        <w:rPr>
          <w:rFonts w:ascii="Times New Roman" w:hAnsi="Times New Roman" w:cs="Times New Roman"/>
          <w:sz w:val="28"/>
          <w:szCs w:val="28"/>
        </w:rPr>
        <w:t>Научны</w:t>
      </w:r>
      <w:r w:rsidR="009361DA">
        <w:rPr>
          <w:rFonts w:ascii="Times New Roman" w:hAnsi="Times New Roman" w:cs="Times New Roman"/>
          <w:sz w:val="28"/>
          <w:szCs w:val="28"/>
        </w:rPr>
        <w:t>е</w:t>
      </w:r>
      <w:r>
        <w:rPr>
          <w:rFonts w:ascii="Times New Roman" w:hAnsi="Times New Roman" w:cs="Times New Roman"/>
          <w:sz w:val="28"/>
          <w:szCs w:val="28"/>
        </w:rPr>
        <w:t xml:space="preserve"> консультант</w:t>
      </w:r>
      <w:r w:rsidR="009361DA">
        <w:rPr>
          <w:rFonts w:ascii="Times New Roman" w:hAnsi="Times New Roman" w:cs="Times New Roman"/>
          <w:sz w:val="28"/>
          <w:szCs w:val="28"/>
        </w:rPr>
        <w:t xml:space="preserve">ы: </w:t>
      </w:r>
    </w:p>
    <w:p w14:paraId="30E1A6F9" w14:textId="77777777" w:rsidR="00095B4E" w:rsidRDefault="00095B4E" w:rsidP="006F3A23">
      <w:pPr>
        <w:pStyle w:val="a3"/>
        <w:ind w:firstLine="5954"/>
        <w:rPr>
          <w:rFonts w:ascii="Times New Roman" w:hAnsi="Times New Roman" w:cs="Times New Roman"/>
          <w:sz w:val="28"/>
          <w:szCs w:val="28"/>
        </w:rPr>
      </w:pPr>
      <w:r>
        <w:rPr>
          <w:rFonts w:ascii="Times New Roman" w:hAnsi="Times New Roman" w:cs="Times New Roman"/>
          <w:sz w:val="28"/>
          <w:szCs w:val="28"/>
        </w:rPr>
        <w:t>Доктор философских наук,</w:t>
      </w:r>
    </w:p>
    <w:p w14:paraId="380B408C" w14:textId="1DAD9CF5" w:rsidR="00095B4E" w:rsidRDefault="00095B4E" w:rsidP="006F3A23">
      <w:pPr>
        <w:pStyle w:val="a3"/>
        <w:ind w:firstLine="5954"/>
        <w:rPr>
          <w:rFonts w:ascii="Times New Roman" w:hAnsi="Times New Roman" w:cs="Times New Roman"/>
          <w:sz w:val="28"/>
          <w:szCs w:val="28"/>
        </w:rPr>
      </w:pPr>
      <w:r>
        <w:rPr>
          <w:rFonts w:ascii="Times New Roman" w:hAnsi="Times New Roman" w:cs="Times New Roman"/>
          <w:sz w:val="28"/>
          <w:szCs w:val="28"/>
        </w:rPr>
        <w:t xml:space="preserve">профессор </w:t>
      </w:r>
      <w:proofErr w:type="spellStart"/>
      <w:r>
        <w:rPr>
          <w:rFonts w:ascii="Times New Roman" w:hAnsi="Times New Roman" w:cs="Times New Roman"/>
          <w:sz w:val="28"/>
          <w:szCs w:val="28"/>
        </w:rPr>
        <w:t>Карипбаев</w:t>
      </w:r>
      <w:proofErr w:type="spellEnd"/>
      <w:r>
        <w:rPr>
          <w:rFonts w:ascii="Times New Roman" w:hAnsi="Times New Roman" w:cs="Times New Roman"/>
          <w:sz w:val="28"/>
          <w:szCs w:val="28"/>
        </w:rPr>
        <w:t xml:space="preserve"> Б.И.</w:t>
      </w:r>
    </w:p>
    <w:p w14:paraId="65A36E34" w14:textId="1107A549" w:rsidR="00095B4E" w:rsidRDefault="009361DA" w:rsidP="006F3A23">
      <w:pPr>
        <w:pStyle w:val="a3"/>
        <w:ind w:firstLine="5954"/>
        <w:rPr>
          <w:rFonts w:ascii="Times New Roman" w:hAnsi="Times New Roman" w:cs="Times New Roman"/>
          <w:sz w:val="28"/>
          <w:szCs w:val="28"/>
        </w:rPr>
      </w:pPr>
      <w:r>
        <w:rPr>
          <w:rFonts w:ascii="Times New Roman" w:hAnsi="Times New Roman" w:cs="Times New Roman"/>
          <w:sz w:val="28"/>
          <w:szCs w:val="28"/>
        </w:rPr>
        <w:t>Д</w:t>
      </w:r>
      <w:r w:rsidR="00095B4E" w:rsidRPr="00095B4E">
        <w:rPr>
          <w:rFonts w:ascii="Times New Roman" w:hAnsi="Times New Roman" w:cs="Times New Roman"/>
          <w:sz w:val="28"/>
          <w:szCs w:val="28"/>
        </w:rPr>
        <w:t xml:space="preserve">октор философских наук, </w:t>
      </w:r>
    </w:p>
    <w:p w14:paraId="1700F7E9" w14:textId="7B5CBA2E" w:rsidR="00095B4E" w:rsidRPr="00095B4E" w:rsidRDefault="00095B4E" w:rsidP="006F3A23">
      <w:pPr>
        <w:pStyle w:val="a3"/>
        <w:ind w:firstLine="5954"/>
        <w:rPr>
          <w:rFonts w:ascii="Times New Roman" w:hAnsi="Times New Roman" w:cs="Times New Roman"/>
          <w:sz w:val="28"/>
          <w:szCs w:val="28"/>
        </w:rPr>
      </w:pPr>
      <w:r>
        <w:rPr>
          <w:rFonts w:ascii="Times New Roman" w:hAnsi="Times New Roman" w:cs="Times New Roman"/>
          <w:sz w:val="28"/>
          <w:szCs w:val="28"/>
        </w:rPr>
        <w:t xml:space="preserve">профессор </w:t>
      </w:r>
      <w:proofErr w:type="spellStart"/>
      <w:r>
        <w:rPr>
          <w:rFonts w:ascii="Times New Roman" w:hAnsi="Times New Roman" w:cs="Times New Roman"/>
          <w:sz w:val="28"/>
          <w:szCs w:val="28"/>
        </w:rPr>
        <w:t>Семедов</w:t>
      </w:r>
      <w:proofErr w:type="spellEnd"/>
      <w:r>
        <w:rPr>
          <w:rFonts w:ascii="Times New Roman" w:hAnsi="Times New Roman" w:cs="Times New Roman"/>
          <w:sz w:val="28"/>
          <w:szCs w:val="28"/>
        </w:rPr>
        <w:t xml:space="preserve"> С.А.</w:t>
      </w:r>
    </w:p>
    <w:p w14:paraId="4DB02AAD" w14:textId="286B2B76" w:rsidR="00095B4E" w:rsidRDefault="00095B4E" w:rsidP="006F3A23">
      <w:pPr>
        <w:pStyle w:val="a3"/>
        <w:ind w:firstLine="5954"/>
        <w:rPr>
          <w:rFonts w:ascii="Times New Roman" w:hAnsi="Times New Roman" w:cs="Times New Roman"/>
          <w:sz w:val="28"/>
          <w:szCs w:val="28"/>
        </w:rPr>
      </w:pPr>
      <w:r w:rsidRPr="00095B4E">
        <w:rPr>
          <w:rFonts w:ascii="Times New Roman" w:hAnsi="Times New Roman" w:cs="Times New Roman"/>
          <w:sz w:val="28"/>
          <w:szCs w:val="28"/>
        </w:rPr>
        <w:t>(</w:t>
      </w:r>
      <w:r>
        <w:rPr>
          <w:rFonts w:ascii="Times New Roman" w:hAnsi="Times New Roman" w:cs="Times New Roman"/>
          <w:sz w:val="28"/>
          <w:szCs w:val="28"/>
        </w:rPr>
        <w:t>Москва: РАНХиГС)</w:t>
      </w:r>
    </w:p>
    <w:p w14:paraId="6E6D0EA8" w14:textId="0BE1966D" w:rsidR="00095B4E" w:rsidRPr="00FB3517" w:rsidRDefault="00095B4E" w:rsidP="00DE2B69">
      <w:pPr>
        <w:pStyle w:val="a3"/>
        <w:ind w:firstLine="709"/>
        <w:jc w:val="right"/>
        <w:rPr>
          <w:rFonts w:ascii="Times New Roman" w:hAnsi="Times New Roman" w:cs="Times New Roman"/>
          <w:sz w:val="28"/>
          <w:szCs w:val="28"/>
        </w:rPr>
      </w:pPr>
    </w:p>
    <w:p w14:paraId="6B4AD3D5" w14:textId="77777777" w:rsidR="006F3A23" w:rsidRPr="00FB3517" w:rsidRDefault="006F3A23" w:rsidP="00DE2B69">
      <w:pPr>
        <w:pStyle w:val="a3"/>
        <w:ind w:firstLine="709"/>
        <w:jc w:val="right"/>
        <w:rPr>
          <w:rFonts w:ascii="Times New Roman" w:hAnsi="Times New Roman" w:cs="Times New Roman"/>
          <w:sz w:val="28"/>
          <w:szCs w:val="28"/>
        </w:rPr>
      </w:pPr>
    </w:p>
    <w:p w14:paraId="2714AF36" w14:textId="77777777" w:rsidR="00CD54A2" w:rsidRDefault="00CD54A2" w:rsidP="00DE2B69">
      <w:pPr>
        <w:pStyle w:val="a3"/>
        <w:ind w:firstLine="709"/>
        <w:jc w:val="both"/>
        <w:rPr>
          <w:rFonts w:ascii="Times New Roman" w:hAnsi="Times New Roman" w:cs="Times New Roman"/>
          <w:b/>
          <w:sz w:val="28"/>
          <w:szCs w:val="28"/>
        </w:rPr>
      </w:pPr>
    </w:p>
    <w:p w14:paraId="54FD99BA" w14:textId="77777777" w:rsidR="00095B4E" w:rsidRDefault="00095B4E" w:rsidP="00DE2B69">
      <w:pPr>
        <w:pStyle w:val="a3"/>
        <w:ind w:firstLine="709"/>
        <w:jc w:val="both"/>
        <w:rPr>
          <w:rFonts w:ascii="Times New Roman" w:hAnsi="Times New Roman" w:cs="Times New Roman"/>
          <w:b/>
          <w:sz w:val="28"/>
          <w:szCs w:val="28"/>
        </w:rPr>
      </w:pPr>
    </w:p>
    <w:p w14:paraId="1FFF6976" w14:textId="77777777" w:rsidR="00095B4E" w:rsidRDefault="00095B4E" w:rsidP="00DE2B69">
      <w:pPr>
        <w:pStyle w:val="a3"/>
        <w:ind w:firstLine="709"/>
        <w:jc w:val="both"/>
        <w:rPr>
          <w:rFonts w:ascii="Times New Roman" w:hAnsi="Times New Roman" w:cs="Times New Roman"/>
          <w:b/>
          <w:sz w:val="28"/>
          <w:szCs w:val="28"/>
        </w:rPr>
      </w:pPr>
    </w:p>
    <w:p w14:paraId="1E93E4DA" w14:textId="77777777" w:rsidR="00095B4E" w:rsidRDefault="00095B4E" w:rsidP="00DE2B69">
      <w:pPr>
        <w:pStyle w:val="a3"/>
        <w:ind w:firstLine="709"/>
        <w:jc w:val="both"/>
        <w:rPr>
          <w:rFonts w:ascii="Times New Roman" w:hAnsi="Times New Roman" w:cs="Times New Roman"/>
          <w:b/>
          <w:sz w:val="28"/>
          <w:szCs w:val="28"/>
        </w:rPr>
      </w:pPr>
    </w:p>
    <w:p w14:paraId="382E4B5A" w14:textId="77777777" w:rsidR="00095B4E" w:rsidRDefault="00095B4E" w:rsidP="00DE2B69">
      <w:pPr>
        <w:pStyle w:val="a3"/>
        <w:ind w:firstLine="709"/>
        <w:jc w:val="both"/>
        <w:rPr>
          <w:rFonts w:ascii="Times New Roman" w:hAnsi="Times New Roman" w:cs="Times New Roman"/>
          <w:b/>
          <w:sz w:val="28"/>
          <w:szCs w:val="28"/>
        </w:rPr>
      </w:pPr>
    </w:p>
    <w:p w14:paraId="630D9E26" w14:textId="77777777" w:rsidR="00095B4E" w:rsidRDefault="00095B4E" w:rsidP="00DE2B69">
      <w:pPr>
        <w:pStyle w:val="a3"/>
        <w:ind w:firstLine="709"/>
        <w:jc w:val="center"/>
        <w:rPr>
          <w:rFonts w:ascii="Times New Roman" w:hAnsi="Times New Roman" w:cs="Times New Roman"/>
          <w:sz w:val="28"/>
          <w:szCs w:val="28"/>
        </w:rPr>
      </w:pPr>
    </w:p>
    <w:p w14:paraId="14A7427C" w14:textId="77777777" w:rsidR="009361DA" w:rsidRPr="00095B4E" w:rsidRDefault="009361DA" w:rsidP="00DE2B69">
      <w:pPr>
        <w:pStyle w:val="a3"/>
        <w:ind w:firstLine="709"/>
        <w:jc w:val="center"/>
        <w:rPr>
          <w:rFonts w:ascii="Times New Roman" w:hAnsi="Times New Roman" w:cs="Times New Roman"/>
          <w:sz w:val="28"/>
          <w:szCs w:val="28"/>
        </w:rPr>
      </w:pPr>
    </w:p>
    <w:p w14:paraId="2ABF45A1" w14:textId="56B99557" w:rsidR="00095B4E" w:rsidRPr="00095B4E" w:rsidRDefault="00095B4E" w:rsidP="00DE2B69">
      <w:pPr>
        <w:pStyle w:val="a3"/>
        <w:ind w:firstLine="709"/>
        <w:jc w:val="center"/>
        <w:rPr>
          <w:rFonts w:ascii="Times New Roman" w:hAnsi="Times New Roman" w:cs="Times New Roman"/>
          <w:sz w:val="28"/>
          <w:szCs w:val="28"/>
        </w:rPr>
      </w:pPr>
      <w:r w:rsidRPr="00095B4E">
        <w:rPr>
          <w:rFonts w:ascii="Times New Roman" w:hAnsi="Times New Roman" w:cs="Times New Roman"/>
          <w:sz w:val="28"/>
          <w:szCs w:val="28"/>
        </w:rPr>
        <w:t>Республика Казахстан</w:t>
      </w:r>
    </w:p>
    <w:p w14:paraId="6ABDABDD" w14:textId="3CA73542" w:rsidR="00095B4E" w:rsidRPr="00095B4E" w:rsidRDefault="00095B4E" w:rsidP="00DE2B69">
      <w:pPr>
        <w:pStyle w:val="a3"/>
        <w:ind w:firstLine="709"/>
        <w:jc w:val="center"/>
        <w:rPr>
          <w:rFonts w:ascii="Times New Roman" w:hAnsi="Times New Roman" w:cs="Times New Roman"/>
          <w:sz w:val="28"/>
          <w:szCs w:val="28"/>
        </w:rPr>
      </w:pPr>
      <w:r w:rsidRPr="00095B4E">
        <w:rPr>
          <w:rFonts w:ascii="Times New Roman" w:hAnsi="Times New Roman" w:cs="Times New Roman"/>
          <w:sz w:val="28"/>
          <w:szCs w:val="28"/>
        </w:rPr>
        <w:t>Караганда, 2025</w:t>
      </w:r>
    </w:p>
    <w:p w14:paraId="09773699" w14:textId="77777777" w:rsidR="00095B4E" w:rsidRDefault="00095B4E" w:rsidP="00DE2B69">
      <w:pPr>
        <w:pStyle w:val="a3"/>
        <w:ind w:firstLine="709"/>
        <w:jc w:val="both"/>
        <w:rPr>
          <w:rFonts w:ascii="Times New Roman" w:hAnsi="Times New Roman" w:cs="Times New Roman"/>
          <w:b/>
          <w:sz w:val="28"/>
          <w:szCs w:val="28"/>
        </w:rPr>
      </w:pPr>
    </w:p>
    <w:p w14:paraId="3D7641FB" w14:textId="6026A516" w:rsidR="00095B4E" w:rsidRDefault="00BC478E" w:rsidP="00DE2B69">
      <w:pPr>
        <w:pStyle w:val="a3"/>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14:paraId="28B55C58" w14:textId="77777777" w:rsidR="008270FB" w:rsidRDefault="008270FB" w:rsidP="00DE2B69">
      <w:pPr>
        <w:pStyle w:val="a3"/>
        <w:ind w:firstLine="709"/>
        <w:jc w:val="center"/>
        <w:rPr>
          <w:rFonts w:ascii="Times New Roman" w:hAnsi="Times New Roman" w:cs="Times New Roman"/>
          <w:b/>
          <w:sz w:val="28"/>
          <w:szCs w:val="28"/>
        </w:rPr>
      </w:pPr>
    </w:p>
    <w:p w14:paraId="486C13B4" w14:textId="72FAEB79" w:rsidR="009361DA" w:rsidRPr="008270FB" w:rsidRDefault="008270FB" w:rsidP="00DE2B69">
      <w:pPr>
        <w:pStyle w:val="a3"/>
        <w:ind w:firstLine="709"/>
        <w:rPr>
          <w:rFonts w:ascii="Times New Roman" w:hAnsi="Times New Roman" w:cs="Times New Roman"/>
          <w:bCs/>
          <w:caps/>
          <w:sz w:val="28"/>
          <w:szCs w:val="28"/>
        </w:rPr>
      </w:pPr>
      <w:r>
        <w:rPr>
          <w:rFonts w:ascii="Times New Roman" w:hAnsi="Times New Roman" w:cs="Times New Roman"/>
          <w:b/>
          <w:caps/>
          <w:sz w:val="28"/>
          <w:szCs w:val="28"/>
        </w:rPr>
        <w:t>ОБОЗНАЧЕНИЯ И СОКРАЩЕНИЯ</w:t>
      </w:r>
      <w:r w:rsidRPr="008270FB">
        <w:rPr>
          <w:rFonts w:ascii="Times New Roman" w:hAnsi="Times New Roman" w:cs="Times New Roman"/>
          <w:bCs/>
          <w:caps/>
          <w:sz w:val="28"/>
          <w:szCs w:val="28"/>
        </w:rPr>
        <w:t>……………………………</w:t>
      </w:r>
      <w:proofErr w:type="gramStart"/>
      <w:r w:rsidRPr="008270FB">
        <w:rPr>
          <w:rFonts w:ascii="Times New Roman" w:hAnsi="Times New Roman" w:cs="Times New Roman"/>
          <w:bCs/>
          <w:caps/>
          <w:sz w:val="28"/>
          <w:szCs w:val="28"/>
        </w:rPr>
        <w:t>…….</w:t>
      </w:r>
      <w:proofErr w:type="gramEnd"/>
      <w:r w:rsidRPr="008270FB">
        <w:rPr>
          <w:rFonts w:ascii="Times New Roman" w:hAnsi="Times New Roman" w:cs="Times New Roman"/>
          <w:bCs/>
          <w:caps/>
          <w:sz w:val="28"/>
          <w:szCs w:val="28"/>
        </w:rPr>
        <w:t>.</w:t>
      </w:r>
      <w:r w:rsidR="006F3A23">
        <w:rPr>
          <w:rFonts w:ascii="Times New Roman" w:hAnsi="Times New Roman" w:cs="Times New Roman"/>
          <w:bCs/>
          <w:caps/>
          <w:sz w:val="28"/>
          <w:szCs w:val="28"/>
        </w:rPr>
        <w:t xml:space="preserve">   </w:t>
      </w:r>
      <w:r>
        <w:rPr>
          <w:rFonts w:ascii="Times New Roman" w:hAnsi="Times New Roman" w:cs="Times New Roman"/>
          <w:bCs/>
          <w:caps/>
          <w:sz w:val="28"/>
          <w:szCs w:val="28"/>
        </w:rPr>
        <w:t>3</w:t>
      </w:r>
    </w:p>
    <w:p w14:paraId="7768B2C5" w14:textId="33282746" w:rsidR="00BC478E" w:rsidRPr="006D72E9" w:rsidRDefault="00BC478E" w:rsidP="00DE2B69">
      <w:pPr>
        <w:pStyle w:val="a3"/>
        <w:ind w:firstLine="709"/>
        <w:jc w:val="both"/>
        <w:rPr>
          <w:rFonts w:ascii="Times New Roman" w:hAnsi="Times New Roman" w:cs="Times New Roman"/>
          <w:bCs/>
          <w:sz w:val="28"/>
          <w:szCs w:val="28"/>
        </w:rPr>
      </w:pPr>
      <w:r w:rsidRPr="008A4C7D">
        <w:rPr>
          <w:rFonts w:ascii="Times New Roman" w:hAnsi="Times New Roman" w:cs="Times New Roman"/>
          <w:b/>
          <w:sz w:val="28"/>
          <w:szCs w:val="28"/>
        </w:rPr>
        <w:t>ВВЕДЕНИЕ</w:t>
      </w:r>
      <w:r w:rsidR="009361DA" w:rsidRPr="00DE2B69">
        <w:rPr>
          <w:rFonts w:ascii="Times New Roman" w:hAnsi="Times New Roman" w:cs="Times New Roman"/>
          <w:bCs/>
          <w:sz w:val="28"/>
          <w:szCs w:val="28"/>
        </w:rPr>
        <w:t>………………………………………………………………</w:t>
      </w:r>
      <w:r w:rsidR="008A4C7D">
        <w:rPr>
          <w:rFonts w:ascii="Times New Roman" w:hAnsi="Times New Roman" w:cs="Times New Roman"/>
          <w:bCs/>
          <w:sz w:val="28"/>
          <w:szCs w:val="28"/>
        </w:rPr>
        <w:t>...</w:t>
      </w:r>
      <w:r w:rsidR="006F3A23">
        <w:rPr>
          <w:rFonts w:ascii="Times New Roman" w:hAnsi="Times New Roman" w:cs="Times New Roman"/>
          <w:bCs/>
          <w:sz w:val="28"/>
          <w:szCs w:val="28"/>
        </w:rPr>
        <w:t xml:space="preserve">   </w:t>
      </w:r>
      <w:r w:rsidR="008270FB">
        <w:rPr>
          <w:rFonts w:ascii="Times New Roman" w:hAnsi="Times New Roman" w:cs="Times New Roman"/>
          <w:bCs/>
          <w:sz w:val="28"/>
          <w:szCs w:val="28"/>
        </w:rPr>
        <w:t>4</w:t>
      </w:r>
    </w:p>
    <w:p w14:paraId="069309B1" w14:textId="00652769" w:rsidR="00BC478E" w:rsidRPr="009361DA" w:rsidRDefault="009361DA" w:rsidP="00DE2B69">
      <w:pPr>
        <w:pStyle w:val="a3"/>
        <w:numPr>
          <w:ilvl w:val="0"/>
          <w:numId w:val="5"/>
        </w:numPr>
        <w:ind w:left="0" w:firstLine="709"/>
        <w:jc w:val="both"/>
        <w:rPr>
          <w:rFonts w:ascii="Times New Roman" w:hAnsi="Times New Roman" w:cs="Times New Roman"/>
          <w:bCs/>
          <w:sz w:val="28"/>
          <w:szCs w:val="28"/>
        </w:rPr>
      </w:pPr>
      <w:r w:rsidRPr="00CD54A2">
        <w:rPr>
          <w:rFonts w:ascii="Times New Roman" w:hAnsi="Times New Roman" w:cs="Times New Roman"/>
          <w:b/>
          <w:sz w:val="28"/>
          <w:szCs w:val="28"/>
        </w:rPr>
        <w:t>ФИЛОСОФСКО-МЕТОДОЛОГИЧЕСКИЕ ОСНОВАНИЯ ИССЛЕДОВАНИЯ ФЕНОМЕНА</w:t>
      </w:r>
      <w:r>
        <w:rPr>
          <w:rFonts w:ascii="Times New Roman" w:hAnsi="Times New Roman" w:cs="Times New Roman"/>
          <w:b/>
          <w:sz w:val="28"/>
          <w:szCs w:val="28"/>
        </w:rPr>
        <w:t xml:space="preserve"> </w:t>
      </w:r>
      <w:r w:rsidRPr="00CD54A2">
        <w:rPr>
          <w:rFonts w:ascii="Times New Roman" w:hAnsi="Times New Roman" w:cs="Times New Roman"/>
          <w:b/>
          <w:sz w:val="28"/>
          <w:szCs w:val="28"/>
        </w:rPr>
        <w:t>ЭТНИЧЕСКОЙ И РЕЛИГИОЗНОЙ ИДЕНТИЧНОСТИ</w:t>
      </w:r>
      <w:r w:rsidRPr="009361DA">
        <w:rPr>
          <w:rFonts w:ascii="Times New Roman" w:hAnsi="Times New Roman" w:cs="Times New Roman"/>
          <w:bCs/>
          <w:sz w:val="28"/>
          <w:szCs w:val="28"/>
        </w:rPr>
        <w:t>………………………………………………………</w:t>
      </w:r>
      <w:proofErr w:type="gramStart"/>
      <w:r w:rsidRPr="009361DA">
        <w:rPr>
          <w:rFonts w:ascii="Times New Roman" w:hAnsi="Times New Roman" w:cs="Times New Roman"/>
          <w:bCs/>
          <w:sz w:val="28"/>
          <w:szCs w:val="28"/>
        </w:rPr>
        <w:t>…….</w:t>
      </w:r>
      <w:proofErr w:type="gramEnd"/>
      <w:r w:rsidR="006D72E9" w:rsidRPr="006D72E9">
        <w:rPr>
          <w:rFonts w:ascii="Times New Roman" w:hAnsi="Times New Roman" w:cs="Times New Roman"/>
          <w:bCs/>
          <w:sz w:val="28"/>
          <w:szCs w:val="28"/>
        </w:rPr>
        <w:t>.</w:t>
      </w:r>
      <w:r w:rsidR="00966071">
        <w:rPr>
          <w:rFonts w:ascii="Times New Roman" w:hAnsi="Times New Roman" w:cs="Times New Roman"/>
          <w:bCs/>
          <w:sz w:val="28"/>
          <w:szCs w:val="28"/>
        </w:rPr>
        <w:t xml:space="preserve">    </w:t>
      </w:r>
      <w:r w:rsidR="00592EE9" w:rsidRPr="00592EE9">
        <w:rPr>
          <w:rFonts w:ascii="Times New Roman" w:hAnsi="Times New Roman" w:cs="Times New Roman"/>
          <w:bCs/>
          <w:sz w:val="28"/>
          <w:szCs w:val="28"/>
        </w:rPr>
        <w:t>1</w:t>
      </w:r>
      <w:r w:rsidR="008270FB">
        <w:rPr>
          <w:rFonts w:ascii="Times New Roman" w:hAnsi="Times New Roman" w:cs="Times New Roman"/>
          <w:bCs/>
          <w:sz w:val="28"/>
          <w:szCs w:val="28"/>
        </w:rPr>
        <w:t>2</w:t>
      </w:r>
    </w:p>
    <w:p w14:paraId="51E77D5A" w14:textId="3C70CD34" w:rsidR="00BC478E" w:rsidRPr="00127AEA" w:rsidRDefault="00BC478E" w:rsidP="00127AEA">
      <w:pPr>
        <w:pStyle w:val="a3"/>
        <w:numPr>
          <w:ilvl w:val="1"/>
          <w:numId w:val="3"/>
        </w:numPr>
        <w:ind w:left="0" w:firstLine="709"/>
        <w:jc w:val="both"/>
        <w:rPr>
          <w:rFonts w:ascii="Times New Roman" w:hAnsi="Times New Roman" w:cs="Times New Roman"/>
          <w:bCs/>
          <w:sz w:val="28"/>
          <w:szCs w:val="28"/>
        </w:rPr>
      </w:pPr>
      <w:r w:rsidRPr="00C40258">
        <w:rPr>
          <w:rFonts w:ascii="Times New Roman" w:hAnsi="Times New Roman" w:cs="Times New Roman"/>
          <w:bCs/>
          <w:sz w:val="28"/>
          <w:szCs w:val="28"/>
        </w:rPr>
        <w:t>Философско-методологический анализ теоретических подходов к</w:t>
      </w:r>
      <w:r w:rsidR="00127AEA">
        <w:rPr>
          <w:rFonts w:ascii="Times New Roman" w:hAnsi="Times New Roman" w:cs="Times New Roman"/>
          <w:bCs/>
          <w:sz w:val="28"/>
          <w:szCs w:val="28"/>
        </w:rPr>
        <w:t xml:space="preserve"> </w:t>
      </w:r>
      <w:r w:rsidRPr="00127AEA">
        <w:rPr>
          <w:rFonts w:ascii="Times New Roman" w:hAnsi="Times New Roman" w:cs="Times New Roman"/>
          <w:bCs/>
          <w:sz w:val="28"/>
          <w:szCs w:val="28"/>
        </w:rPr>
        <w:t>изучению этнической и религиозной</w:t>
      </w:r>
      <w:r w:rsidR="00127AEA" w:rsidRPr="00127AEA">
        <w:rPr>
          <w:rFonts w:ascii="Times New Roman" w:hAnsi="Times New Roman" w:cs="Times New Roman"/>
          <w:bCs/>
          <w:sz w:val="28"/>
          <w:szCs w:val="28"/>
        </w:rPr>
        <w:t xml:space="preserve"> </w:t>
      </w:r>
      <w:r w:rsidRPr="00127AEA">
        <w:rPr>
          <w:rFonts w:ascii="Times New Roman" w:hAnsi="Times New Roman" w:cs="Times New Roman"/>
          <w:bCs/>
          <w:sz w:val="28"/>
          <w:szCs w:val="28"/>
        </w:rPr>
        <w:t>идентичности</w:t>
      </w:r>
      <w:r w:rsidR="009361DA" w:rsidRPr="00127AEA">
        <w:rPr>
          <w:rFonts w:ascii="Times New Roman" w:hAnsi="Times New Roman" w:cs="Times New Roman"/>
          <w:bCs/>
          <w:sz w:val="28"/>
          <w:szCs w:val="28"/>
        </w:rPr>
        <w:t>……………………</w:t>
      </w:r>
      <w:proofErr w:type="gramStart"/>
      <w:r w:rsidR="009361DA" w:rsidRPr="00127AEA">
        <w:rPr>
          <w:rFonts w:ascii="Times New Roman" w:hAnsi="Times New Roman" w:cs="Times New Roman"/>
          <w:bCs/>
          <w:sz w:val="28"/>
          <w:szCs w:val="28"/>
        </w:rPr>
        <w:t>…….</w:t>
      </w:r>
      <w:proofErr w:type="gramEnd"/>
      <w:r w:rsidR="006D72E9" w:rsidRPr="00127AEA">
        <w:rPr>
          <w:rFonts w:ascii="Times New Roman" w:hAnsi="Times New Roman" w:cs="Times New Roman"/>
          <w:bCs/>
          <w:sz w:val="28"/>
          <w:szCs w:val="28"/>
        </w:rPr>
        <w:t>.</w:t>
      </w:r>
      <w:r w:rsidR="00966071">
        <w:rPr>
          <w:rFonts w:ascii="Times New Roman" w:hAnsi="Times New Roman" w:cs="Times New Roman"/>
          <w:bCs/>
          <w:sz w:val="28"/>
          <w:szCs w:val="28"/>
        </w:rPr>
        <w:t xml:space="preserve">    </w:t>
      </w:r>
      <w:r w:rsidR="006D72E9" w:rsidRPr="00127AEA">
        <w:rPr>
          <w:rFonts w:ascii="Times New Roman" w:hAnsi="Times New Roman" w:cs="Times New Roman"/>
          <w:bCs/>
          <w:sz w:val="28"/>
          <w:szCs w:val="28"/>
        </w:rPr>
        <w:t>1</w:t>
      </w:r>
      <w:r w:rsidR="008270FB" w:rsidRPr="00127AEA">
        <w:rPr>
          <w:rFonts w:ascii="Times New Roman" w:hAnsi="Times New Roman" w:cs="Times New Roman"/>
          <w:bCs/>
          <w:sz w:val="28"/>
          <w:szCs w:val="28"/>
        </w:rPr>
        <w:t>2</w:t>
      </w:r>
    </w:p>
    <w:p w14:paraId="38C0CC6C" w14:textId="2D2F0C61" w:rsidR="00BC478E" w:rsidRPr="009361DA" w:rsidRDefault="00BC478E" w:rsidP="00DE2B69">
      <w:pPr>
        <w:pStyle w:val="a3"/>
        <w:numPr>
          <w:ilvl w:val="1"/>
          <w:numId w:val="3"/>
        </w:numPr>
        <w:ind w:left="0" w:firstLine="709"/>
        <w:jc w:val="both"/>
        <w:rPr>
          <w:rFonts w:ascii="Times New Roman" w:hAnsi="Times New Roman" w:cs="Times New Roman"/>
          <w:bCs/>
          <w:sz w:val="28"/>
          <w:szCs w:val="28"/>
        </w:rPr>
      </w:pPr>
      <w:r w:rsidRPr="00C40258">
        <w:rPr>
          <w:rFonts w:ascii="Times New Roman" w:hAnsi="Times New Roman" w:cs="Times New Roman"/>
          <w:bCs/>
          <w:sz w:val="28"/>
          <w:szCs w:val="28"/>
        </w:rPr>
        <w:t>Социализация как процесс формирования этнической и религиозной</w:t>
      </w:r>
      <w:r w:rsidR="009361DA">
        <w:rPr>
          <w:rFonts w:ascii="Times New Roman" w:hAnsi="Times New Roman" w:cs="Times New Roman"/>
          <w:bCs/>
          <w:sz w:val="28"/>
          <w:szCs w:val="28"/>
        </w:rPr>
        <w:t xml:space="preserve"> </w:t>
      </w:r>
      <w:r w:rsidRPr="009361DA">
        <w:rPr>
          <w:rFonts w:ascii="Times New Roman" w:hAnsi="Times New Roman" w:cs="Times New Roman"/>
          <w:bCs/>
          <w:sz w:val="28"/>
          <w:szCs w:val="28"/>
        </w:rPr>
        <w:t>идентичности</w:t>
      </w:r>
      <w:r w:rsidR="009361DA" w:rsidRPr="009361DA">
        <w:rPr>
          <w:rFonts w:ascii="Times New Roman" w:hAnsi="Times New Roman" w:cs="Times New Roman"/>
          <w:bCs/>
          <w:sz w:val="28"/>
          <w:szCs w:val="28"/>
        </w:rPr>
        <w:t>……………………………………………………</w:t>
      </w:r>
      <w:r w:rsidR="006D72E9" w:rsidRPr="006D72E9">
        <w:rPr>
          <w:rFonts w:ascii="Times New Roman" w:hAnsi="Times New Roman" w:cs="Times New Roman"/>
          <w:bCs/>
          <w:sz w:val="28"/>
          <w:szCs w:val="28"/>
        </w:rPr>
        <w:t>...</w:t>
      </w:r>
      <w:r w:rsidR="006F3A23">
        <w:rPr>
          <w:rFonts w:ascii="Times New Roman" w:hAnsi="Times New Roman" w:cs="Times New Roman"/>
          <w:bCs/>
          <w:sz w:val="28"/>
          <w:szCs w:val="28"/>
        </w:rPr>
        <w:t>.......................</w:t>
      </w:r>
      <w:r w:rsidR="00966071">
        <w:rPr>
          <w:rFonts w:ascii="Times New Roman" w:hAnsi="Times New Roman" w:cs="Times New Roman"/>
          <w:bCs/>
          <w:sz w:val="28"/>
          <w:szCs w:val="28"/>
        </w:rPr>
        <w:t xml:space="preserve">    </w:t>
      </w:r>
      <w:r w:rsidR="006D72E9" w:rsidRPr="006D72E9">
        <w:rPr>
          <w:rFonts w:ascii="Times New Roman" w:hAnsi="Times New Roman" w:cs="Times New Roman"/>
          <w:bCs/>
          <w:sz w:val="28"/>
          <w:szCs w:val="28"/>
        </w:rPr>
        <w:t>3</w:t>
      </w:r>
      <w:r w:rsidR="007A78F9">
        <w:rPr>
          <w:rFonts w:ascii="Times New Roman" w:hAnsi="Times New Roman" w:cs="Times New Roman"/>
          <w:bCs/>
          <w:sz w:val="28"/>
          <w:szCs w:val="28"/>
          <w:lang w:val="en-US"/>
        </w:rPr>
        <w:t>6</w:t>
      </w:r>
    </w:p>
    <w:p w14:paraId="33899A71" w14:textId="2B033C29" w:rsidR="009361DA" w:rsidRDefault="00BC478E" w:rsidP="00DE2B69">
      <w:pPr>
        <w:pStyle w:val="a3"/>
        <w:numPr>
          <w:ilvl w:val="1"/>
          <w:numId w:val="3"/>
        </w:numPr>
        <w:ind w:left="0" w:firstLine="709"/>
        <w:jc w:val="both"/>
        <w:rPr>
          <w:rFonts w:ascii="Times New Roman" w:hAnsi="Times New Roman" w:cs="Times New Roman"/>
          <w:bCs/>
          <w:sz w:val="28"/>
          <w:szCs w:val="28"/>
        </w:rPr>
      </w:pPr>
      <w:r>
        <w:rPr>
          <w:rFonts w:ascii="Times New Roman" w:hAnsi="Times New Roman" w:cs="Times New Roman"/>
          <w:bCs/>
          <w:sz w:val="28"/>
          <w:szCs w:val="28"/>
        </w:rPr>
        <w:t>И</w:t>
      </w:r>
      <w:r w:rsidRPr="00C40258">
        <w:rPr>
          <w:rFonts w:ascii="Times New Roman" w:hAnsi="Times New Roman" w:cs="Times New Roman"/>
          <w:bCs/>
          <w:sz w:val="28"/>
          <w:szCs w:val="28"/>
        </w:rPr>
        <w:t>дентичность в контексте цифровизации</w:t>
      </w:r>
      <w:r w:rsidR="009361DA">
        <w:rPr>
          <w:rFonts w:ascii="Times New Roman" w:hAnsi="Times New Roman" w:cs="Times New Roman"/>
          <w:bCs/>
          <w:sz w:val="28"/>
          <w:szCs w:val="28"/>
          <w:lang w:val="en-US"/>
        </w:rPr>
        <w:t>……………………….</w:t>
      </w:r>
      <w:r w:rsidR="006D72E9">
        <w:rPr>
          <w:rFonts w:ascii="Times New Roman" w:hAnsi="Times New Roman" w:cs="Times New Roman"/>
          <w:bCs/>
          <w:sz w:val="28"/>
          <w:szCs w:val="28"/>
          <w:lang w:val="en-US"/>
        </w:rPr>
        <w:t>..</w:t>
      </w:r>
      <w:r w:rsidR="00966071">
        <w:rPr>
          <w:rFonts w:ascii="Times New Roman" w:hAnsi="Times New Roman" w:cs="Times New Roman"/>
          <w:bCs/>
          <w:sz w:val="28"/>
          <w:szCs w:val="28"/>
        </w:rPr>
        <w:t xml:space="preserve">    </w:t>
      </w:r>
      <w:r w:rsidR="006D72E9" w:rsidRPr="006D72E9">
        <w:rPr>
          <w:rFonts w:ascii="Times New Roman" w:hAnsi="Times New Roman" w:cs="Times New Roman"/>
          <w:bCs/>
          <w:sz w:val="28"/>
          <w:szCs w:val="28"/>
        </w:rPr>
        <w:t>5</w:t>
      </w:r>
      <w:r w:rsidR="007A78F9">
        <w:rPr>
          <w:rFonts w:ascii="Times New Roman" w:hAnsi="Times New Roman" w:cs="Times New Roman"/>
          <w:bCs/>
          <w:sz w:val="28"/>
          <w:szCs w:val="28"/>
          <w:lang w:val="en-US"/>
        </w:rPr>
        <w:t>4</w:t>
      </w:r>
    </w:p>
    <w:p w14:paraId="4B76A175" w14:textId="2C21336F" w:rsidR="00BC478E" w:rsidRPr="009361DA" w:rsidRDefault="009361DA" w:rsidP="00DE2B69">
      <w:pPr>
        <w:pStyle w:val="a3"/>
        <w:numPr>
          <w:ilvl w:val="0"/>
          <w:numId w:val="5"/>
        </w:numPr>
        <w:ind w:left="0" w:firstLine="709"/>
        <w:jc w:val="both"/>
        <w:rPr>
          <w:rFonts w:ascii="Times New Roman" w:hAnsi="Times New Roman" w:cs="Times New Roman"/>
          <w:bCs/>
          <w:sz w:val="28"/>
          <w:szCs w:val="28"/>
        </w:rPr>
      </w:pPr>
      <w:r w:rsidRPr="009361DA">
        <w:rPr>
          <w:rFonts w:ascii="Times New Roman" w:hAnsi="Times New Roman" w:cs="Times New Roman"/>
          <w:b/>
          <w:sz w:val="28"/>
          <w:szCs w:val="28"/>
        </w:rPr>
        <w:t>АКСИОЛОГИЧЕСКИЕ УСТАНОВКИ И ОРИЕНТАЦИИ</w:t>
      </w:r>
      <w:r>
        <w:rPr>
          <w:rFonts w:ascii="Times New Roman" w:hAnsi="Times New Roman" w:cs="Times New Roman"/>
          <w:b/>
          <w:sz w:val="28"/>
          <w:szCs w:val="28"/>
        </w:rPr>
        <w:t xml:space="preserve"> </w:t>
      </w:r>
      <w:r w:rsidRPr="009361DA">
        <w:rPr>
          <w:rFonts w:ascii="Times New Roman" w:hAnsi="Times New Roman" w:cs="Times New Roman"/>
          <w:b/>
          <w:sz w:val="28"/>
          <w:szCs w:val="28"/>
        </w:rPr>
        <w:t>СОВРЕМЕННОЙ</w:t>
      </w:r>
      <w:r w:rsidRPr="009361DA">
        <w:rPr>
          <w:rFonts w:ascii="Times New Roman" w:hAnsi="Times New Roman" w:cs="Times New Roman"/>
          <w:bCs/>
          <w:sz w:val="28"/>
          <w:szCs w:val="28"/>
        </w:rPr>
        <w:t xml:space="preserve"> </w:t>
      </w:r>
      <w:r w:rsidRPr="009361DA">
        <w:rPr>
          <w:rFonts w:ascii="Times New Roman" w:hAnsi="Times New Roman" w:cs="Times New Roman"/>
          <w:b/>
          <w:sz w:val="28"/>
          <w:szCs w:val="28"/>
        </w:rPr>
        <w:t>КАЗАХСТАНСКОЙ МОЛОДЕЖИ</w:t>
      </w:r>
      <w:r w:rsidRPr="009361DA">
        <w:rPr>
          <w:rFonts w:ascii="Times New Roman" w:hAnsi="Times New Roman" w:cs="Times New Roman"/>
          <w:bCs/>
          <w:sz w:val="28"/>
          <w:szCs w:val="28"/>
        </w:rPr>
        <w:t>…………………...</w:t>
      </w:r>
      <w:r w:rsidR="00592EE9" w:rsidRPr="00592EE9">
        <w:rPr>
          <w:rFonts w:ascii="Times New Roman" w:hAnsi="Times New Roman" w:cs="Times New Roman"/>
          <w:bCs/>
          <w:sz w:val="28"/>
          <w:szCs w:val="28"/>
        </w:rPr>
        <w:t>.</w:t>
      </w:r>
      <w:r w:rsidR="00966071">
        <w:rPr>
          <w:rFonts w:ascii="Times New Roman" w:hAnsi="Times New Roman" w:cs="Times New Roman"/>
          <w:bCs/>
          <w:sz w:val="28"/>
          <w:szCs w:val="28"/>
        </w:rPr>
        <w:t xml:space="preserve">    </w:t>
      </w:r>
      <w:r w:rsidR="00592EE9" w:rsidRPr="00592EE9">
        <w:rPr>
          <w:rFonts w:ascii="Times New Roman" w:hAnsi="Times New Roman" w:cs="Times New Roman"/>
          <w:bCs/>
          <w:sz w:val="28"/>
          <w:szCs w:val="28"/>
        </w:rPr>
        <w:t>7</w:t>
      </w:r>
      <w:r w:rsidR="007A78F9">
        <w:rPr>
          <w:rFonts w:ascii="Times New Roman" w:hAnsi="Times New Roman" w:cs="Times New Roman"/>
          <w:bCs/>
          <w:sz w:val="28"/>
          <w:szCs w:val="28"/>
          <w:lang w:val="en-US"/>
        </w:rPr>
        <w:t>2</w:t>
      </w:r>
    </w:p>
    <w:p w14:paraId="211CE736" w14:textId="086830C6" w:rsidR="00BC478E" w:rsidRPr="007A78F9" w:rsidRDefault="00BC478E" w:rsidP="00DE2B69">
      <w:pPr>
        <w:pStyle w:val="a3"/>
        <w:ind w:firstLine="709"/>
        <w:jc w:val="both"/>
        <w:rPr>
          <w:rFonts w:ascii="Times New Roman" w:hAnsi="Times New Roman" w:cs="Times New Roman"/>
          <w:bCs/>
          <w:sz w:val="28"/>
          <w:szCs w:val="28"/>
          <w:lang w:val="en-US"/>
        </w:rPr>
      </w:pPr>
      <w:r>
        <w:rPr>
          <w:rFonts w:ascii="Times New Roman" w:hAnsi="Times New Roman" w:cs="Times New Roman"/>
          <w:bCs/>
          <w:sz w:val="28"/>
          <w:szCs w:val="28"/>
        </w:rPr>
        <w:t xml:space="preserve">2.1 </w:t>
      </w:r>
      <w:r w:rsidRPr="00C40258">
        <w:rPr>
          <w:rFonts w:ascii="Times New Roman" w:hAnsi="Times New Roman" w:cs="Times New Roman"/>
          <w:bCs/>
          <w:sz w:val="28"/>
          <w:szCs w:val="28"/>
        </w:rPr>
        <w:t>Соотношение традиционного и современного в культурном коде</w:t>
      </w:r>
      <w:r w:rsidR="009361DA">
        <w:rPr>
          <w:rFonts w:ascii="Times New Roman" w:hAnsi="Times New Roman" w:cs="Times New Roman"/>
          <w:bCs/>
          <w:sz w:val="28"/>
          <w:szCs w:val="28"/>
        </w:rPr>
        <w:t xml:space="preserve"> </w:t>
      </w:r>
      <w:r w:rsidRPr="00C40258">
        <w:rPr>
          <w:rFonts w:ascii="Times New Roman" w:hAnsi="Times New Roman" w:cs="Times New Roman"/>
          <w:bCs/>
          <w:sz w:val="28"/>
          <w:szCs w:val="28"/>
        </w:rPr>
        <w:t>казахстанского общества</w:t>
      </w:r>
      <w:r w:rsidR="009361DA">
        <w:rPr>
          <w:rFonts w:ascii="Times New Roman" w:hAnsi="Times New Roman" w:cs="Times New Roman"/>
          <w:bCs/>
          <w:sz w:val="28"/>
          <w:szCs w:val="28"/>
        </w:rPr>
        <w:t>…</w:t>
      </w:r>
      <w:r w:rsidR="009361DA" w:rsidRPr="009361DA">
        <w:rPr>
          <w:rFonts w:ascii="Times New Roman" w:hAnsi="Times New Roman" w:cs="Times New Roman"/>
          <w:bCs/>
          <w:sz w:val="28"/>
          <w:szCs w:val="28"/>
        </w:rPr>
        <w:t>………………………………………………</w:t>
      </w:r>
      <w:proofErr w:type="gramStart"/>
      <w:r w:rsidR="009361DA" w:rsidRPr="009361DA">
        <w:rPr>
          <w:rFonts w:ascii="Times New Roman" w:hAnsi="Times New Roman" w:cs="Times New Roman"/>
          <w:bCs/>
          <w:sz w:val="28"/>
          <w:szCs w:val="28"/>
        </w:rPr>
        <w:t>…</w:t>
      </w:r>
      <w:r w:rsidR="009361DA">
        <w:rPr>
          <w:rFonts w:ascii="Times New Roman" w:hAnsi="Times New Roman" w:cs="Times New Roman"/>
          <w:bCs/>
          <w:sz w:val="28"/>
          <w:szCs w:val="28"/>
        </w:rPr>
        <w:t>…</w:t>
      </w:r>
      <w:r w:rsidR="009361DA" w:rsidRPr="009361DA">
        <w:rPr>
          <w:rFonts w:ascii="Times New Roman" w:hAnsi="Times New Roman" w:cs="Times New Roman"/>
          <w:bCs/>
          <w:sz w:val="28"/>
          <w:szCs w:val="28"/>
        </w:rPr>
        <w:t>.</w:t>
      </w:r>
      <w:proofErr w:type="gramEnd"/>
      <w:r w:rsidR="006D72E9" w:rsidRPr="006D72E9">
        <w:rPr>
          <w:rFonts w:ascii="Times New Roman" w:hAnsi="Times New Roman" w:cs="Times New Roman"/>
          <w:bCs/>
          <w:sz w:val="28"/>
          <w:szCs w:val="28"/>
        </w:rPr>
        <w:t>.</w:t>
      </w:r>
      <w:r w:rsidR="00966071">
        <w:rPr>
          <w:rFonts w:ascii="Times New Roman" w:hAnsi="Times New Roman" w:cs="Times New Roman"/>
          <w:bCs/>
          <w:sz w:val="28"/>
          <w:szCs w:val="28"/>
        </w:rPr>
        <w:t xml:space="preserve">    </w:t>
      </w:r>
      <w:r w:rsidR="006D72E9" w:rsidRPr="006D72E9">
        <w:rPr>
          <w:rFonts w:ascii="Times New Roman" w:hAnsi="Times New Roman" w:cs="Times New Roman"/>
          <w:bCs/>
          <w:sz w:val="28"/>
          <w:szCs w:val="28"/>
        </w:rPr>
        <w:t>7</w:t>
      </w:r>
      <w:r w:rsidR="007A78F9">
        <w:rPr>
          <w:rFonts w:ascii="Times New Roman" w:hAnsi="Times New Roman" w:cs="Times New Roman"/>
          <w:bCs/>
          <w:sz w:val="28"/>
          <w:szCs w:val="28"/>
          <w:lang w:val="en-US"/>
        </w:rPr>
        <w:t>2</w:t>
      </w:r>
    </w:p>
    <w:p w14:paraId="6CDED70F" w14:textId="18853E35" w:rsidR="00BC478E" w:rsidRPr="007A78F9" w:rsidRDefault="00BC478E" w:rsidP="00DE2B69">
      <w:pPr>
        <w:pStyle w:val="a3"/>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2.2 </w:t>
      </w:r>
      <w:r w:rsidRPr="00C40258">
        <w:rPr>
          <w:rFonts w:ascii="Times New Roman" w:hAnsi="Times New Roman" w:cs="Times New Roman"/>
          <w:bCs/>
          <w:sz w:val="28"/>
          <w:szCs w:val="28"/>
        </w:rPr>
        <w:t>Плюралистичность современных конфигураций религиозной и</w:t>
      </w:r>
      <w:r w:rsidR="009361DA">
        <w:rPr>
          <w:rFonts w:ascii="Times New Roman" w:hAnsi="Times New Roman" w:cs="Times New Roman"/>
          <w:bCs/>
          <w:sz w:val="28"/>
          <w:szCs w:val="28"/>
        </w:rPr>
        <w:t xml:space="preserve"> </w:t>
      </w:r>
      <w:r w:rsidRPr="00C40258">
        <w:rPr>
          <w:rFonts w:ascii="Times New Roman" w:hAnsi="Times New Roman" w:cs="Times New Roman"/>
          <w:bCs/>
          <w:sz w:val="28"/>
          <w:szCs w:val="28"/>
        </w:rPr>
        <w:t>этнической идентичности казахстанской молодежи</w:t>
      </w:r>
      <w:r w:rsidR="009361DA">
        <w:rPr>
          <w:rFonts w:ascii="Times New Roman" w:hAnsi="Times New Roman" w:cs="Times New Roman"/>
          <w:bCs/>
          <w:sz w:val="28"/>
          <w:szCs w:val="28"/>
        </w:rPr>
        <w:t>…</w:t>
      </w:r>
      <w:r w:rsidR="009361DA" w:rsidRPr="009361DA">
        <w:rPr>
          <w:rFonts w:ascii="Times New Roman" w:hAnsi="Times New Roman" w:cs="Times New Roman"/>
          <w:bCs/>
          <w:sz w:val="28"/>
          <w:szCs w:val="28"/>
        </w:rPr>
        <w:t>…</w:t>
      </w:r>
      <w:r w:rsidR="009361DA">
        <w:rPr>
          <w:rFonts w:ascii="Times New Roman" w:hAnsi="Times New Roman" w:cs="Times New Roman"/>
          <w:bCs/>
          <w:sz w:val="28"/>
          <w:szCs w:val="28"/>
        </w:rPr>
        <w:t>……</w:t>
      </w:r>
      <w:r w:rsidR="009361DA" w:rsidRPr="009361DA">
        <w:rPr>
          <w:rFonts w:ascii="Times New Roman" w:hAnsi="Times New Roman" w:cs="Times New Roman"/>
          <w:bCs/>
          <w:sz w:val="28"/>
          <w:szCs w:val="28"/>
        </w:rPr>
        <w:t>………</w:t>
      </w:r>
      <w:r w:rsidR="009361DA">
        <w:rPr>
          <w:rFonts w:ascii="Times New Roman" w:hAnsi="Times New Roman" w:cs="Times New Roman"/>
          <w:bCs/>
          <w:sz w:val="28"/>
          <w:szCs w:val="28"/>
        </w:rPr>
        <w:t>…</w:t>
      </w:r>
      <w:r w:rsidR="003C2A28">
        <w:rPr>
          <w:rFonts w:ascii="Times New Roman" w:hAnsi="Times New Roman" w:cs="Times New Roman"/>
          <w:bCs/>
          <w:sz w:val="28"/>
          <w:szCs w:val="28"/>
        </w:rPr>
        <w:t>……</w:t>
      </w:r>
      <w:r w:rsidR="003C2A28" w:rsidRPr="003C2A28">
        <w:rPr>
          <w:rFonts w:ascii="Times New Roman" w:hAnsi="Times New Roman" w:cs="Times New Roman"/>
          <w:bCs/>
          <w:sz w:val="28"/>
          <w:szCs w:val="28"/>
        </w:rPr>
        <w:t>.</w:t>
      </w:r>
      <w:r w:rsidR="00966071">
        <w:rPr>
          <w:rFonts w:ascii="Times New Roman" w:hAnsi="Times New Roman" w:cs="Times New Roman"/>
          <w:bCs/>
          <w:sz w:val="28"/>
          <w:szCs w:val="28"/>
        </w:rPr>
        <w:t xml:space="preserve">     </w:t>
      </w:r>
      <w:r w:rsidR="006D72E9" w:rsidRPr="006D72E9">
        <w:rPr>
          <w:rFonts w:ascii="Times New Roman" w:hAnsi="Times New Roman" w:cs="Times New Roman"/>
          <w:bCs/>
          <w:sz w:val="28"/>
          <w:szCs w:val="28"/>
        </w:rPr>
        <w:t>9</w:t>
      </w:r>
      <w:r w:rsidR="007A78F9" w:rsidRPr="007A78F9">
        <w:rPr>
          <w:rFonts w:ascii="Times New Roman" w:hAnsi="Times New Roman" w:cs="Times New Roman"/>
          <w:bCs/>
          <w:sz w:val="28"/>
          <w:szCs w:val="28"/>
        </w:rPr>
        <w:t>1</w:t>
      </w:r>
    </w:p>
    <w:p w14:paraId="0FEDE257" w14:textId="63FC72C0" w:rsidR="00BC478E" w:rsidRPr="00396265" w:rsidRDefault="00BC478E" w:rsidP="00DE2B69">
      <w:pPr>
        <w:pStyle w:val="a3"/>
        <w:ind w:firstLine="709"/>
        <w:jc w:val="both"/>
        <w:rPr>
          <w:rFonts w:ascii="Times New Roman" w:hAnsi="Times New Roman" w:cs="Times New Roman"/>
          <w:bCs/>
          <w:color w:val="FF0000"/>
          <w:sz w:val="28"/>
          <w:szCs w:val="28"/>
        </w:rPr>
      </w:pPr>
      <w:r>
        <w:rPr>
          <w:rFonts w:ascii="Times New Roman" w:hAnsi="Times New Roman" w:cs="Times New Roman"/>
          <w:bCs/>
          <w:sz w:val="28"/>
          <w:szCs w:val="28"/>
        </w:rPr>
        <w:t xml:space="preserve">2.3 </w:t>
      </w:r>
      <w:r w:rsidRPr="00C40258">
        <w:rPr>
          <w:rFonts w:ascii="Times New Roman" w:hAnsi="Times New Roman" w:cs="Times New Roman"/>
          <w:bCs/>
          <w:sz w:val="28"/>
          <w:szCs w:val="28"/>
        </w:rPr>
        <w:t xml:space="preserve">Векторы </w:t>
      </w:r>
      <w:r w:rsidRPr="00A66980">
        <w:rPr>
          <w:rFonts w:ascii="Times New Roman" w:hAnsi="Times New Roman" w:cs="Times New Roman"/>
          <w:bCs/>
          <w:sz w:val="28"/>
          <w:szCs w:val="28"/>
        </w:rPr>
        <w:t>развития этнической и религиозной и</w:t>
      </w:r>
      <w:r w:rsidRPr="00C40258">
        <w:rPr>
          <w:rFonts w:ascii="Times New Roman" w:hAnsi="Times New Roman" w:cs="Times New Roman"/>
          <w:bCs/>
          <w:sz w:val="28"/>
          <w:szCs w:val="28"/>
        </w:rPr>
        <w:t>дентичности</w:t>
      </w:r>
      <w:r w:rsidR="009361DA">
        <w:rPr>
          <w:rFonts w:ascii="Times New Roman" w:hAnsi="Times New Roman" w:cs="Times New Roman"/>
          <w:bCs/>
          <w:color w:val="FF0000"/>
          <w:sz w:val="28"/>
          <w:szCs w:val="28"/>
        </w:rPr>
        <w:t xml:space="preserve"> </w:t>
      </w:r>
      <w:r w:rsidRPr="00C40258">
        <w:rPr>
          <w:rFonts w:ascii="Times New Roman" w:hAnsi="Times New Roman" w:cs="Times New Roman"/>
          <w:bCs/>
          <w:sz w:val="28"/>
          <w:szCs w:val="28"/>
        </w:rPr>
        <w:t>казахстанской молодежи в контексте глобализирующегося мира</w:t>
      </w:r>
      <w:r w:rsidR="00A23AA4">
        <w:rPr>
          <w:rFonts w:ascii="Times New Roman" w:hAnsi="Times New Roman" w:cs="Times New Roman"/>
          <w:bCs/>
          <w:sz w:val="28"/>
          <w:szCs w:val="28"/>
        </w:rPr>
        <w:t>…</w:t>
      </w:r>
      <w:r w:rsidR="00A23AA4" w:rsidRPr="00A23AA4">
        <w:rPr>
          <w:rFonts w:ascii="Times New Roman" w:hAnsi="Times New Roman" w:cs="Times New Roman"/>
          <w:bCs/>
          <w:sz w:val="28"/>
          <w:szCs w:val="28"/>
        </w:rPr>
        <w:t>…</w:t>
      </w:r>
      <w:proofErr w:type="gramStart"/>
      <w:r w:rsidR="003C2A28" w:rsidRPr="00A23AA4">
        <w:rPr>
          <w:rFonts w:ascii="Times New Roman" w:hAnsi="Times New Roman" w:cs="Times New Roman"/>
          <w:bCs/>
          <w:sz w:val="28"/>
          <w:szCs w:val="28"/>
        </w:rPr>
        <w:t>…</w:t>
      </w:r>
      <w:r w:rsidR="003C2A28">
        <w:rPr>
          <w:rFonts w:ascii="Times New Roman" w:hAnsi="Times New Roman" w:cs="Times New Roman"/>
          <w:bCs/>
          <w:sz w:val="28"/>
          <w:szCs w:val="28"/>
        </w:rPr>
        <w:t>…</w:t>
      </w:r>
      <w:r w:rsidR="003C2A28" w:rsidRPr="003C2A28">
        <w:rPr>
          <w:rFonts w:ascii="Times New Roman" w:hAnsi="Times New Roman" w:cs="Times New Roman"/>
          <w:bCs/>
          <w:sz w:val="28"/>
          <w:szCs w:val="28"/>
        </w:rPr>
        <w:t>.</w:t>
      </w:r>
      <w:proofErr w:type="gramEnd"/>
      <w:r w:rsidR="003C2A28" w:rsidRPr="003C2A28">
        <w:rPr>
          <w:rFonts w:ascii="Times New Roman" w:hAnsi="Times New Roman" w:cs="Times New Roman"/>
          <w:bCs/>
          <w:sz w:val="28"/>
          <w:szCs w:val="28"/>
        </w:rPr>
        <w:t>.</w:t>
      </w:r>
      <w:r w:rsidR="00966071">
        <w:rPr>
          <w:rFonts w:ascii="Times New Roman" w:hAnsi="Times New Roman" w:cs="Times New Roman"/>
          <w:bCs/>
          <w:sz w:val="28"/>
          <w:szCs w:val="28"/>
        </w:rPr>
        <w:t xml:space="preserve">    </w:t>
      </w:r>
      <w:r w:rsidR="006D72E9" w:rsidRPr="006D72E9">
        <w:rPr>
          <w:rFonts w:ascii="Times New Roman" w:hAnsi="Times New Roman" w:cs="Times New Roman"/>
          <w:bCs/>
          <w:sz w:val="28"/>
          <w:szCs w:val="28"/>
        </w:rPr>
        <w:t>10</w:t>
      </w:r>
      <w:r w:rsidR="007A78F9" w:rsidRPr="00396265">
        <w:rPr>
          <w:rFonts w:ascii="Times New Roman" w:hAnsi="Times New Roman" w:cs="Times New Roman"/>
          <w:bCs/>
          <w:sz w:val="28"/>
          <w:szCs w:val="28"/>
        </w:rPr>
        <w:t>5</w:t>
      </w:r>
    </w:p>
    <w:p w14:paraId="6CDC8B50" w14:textId="17EDC400" w:rsidR="00BC478E" w:rsidRPr="007A78F9" w:rsidRDefault="00BC478E" w:rsidP="00DE2B69">
      <w:pPr>
        <w:pStyle w:val="a3"/>
        <w:ind w:firstLine="709"/>
        <w:jc w:val="both"/>
        <w:rPr>
          <w:rFonts w:ascii="Times New Roman" w:hAnsi="Times New Roman" w:cs="Times New Roman"/>
          <w:bCs/>
          <w:sz w:val="28"/>
          <w:szCs w:val="28"/>
        </w:rPr>
      </w:pPr>
      <w:r w:rsidRPr="00BC478E">
        <w:rPr>
          <w:rFonts w:ascii="Times New Roman" w:hAnsi="Times New Roman" w:cs="Times New Roman"/>
          <w:b/>
          <w:sz w:val="28"/>
          <w:szCs w:val="28"/>
        </w:rPr>
        <w:t>ЗАКЛЮЧЕНИЕ</w:t>
      </w:r>
      <w:r w:rsidR="00A23AA4" w:rsidRPr="00A64A66">
        <w:rPr>
          <w:rFonts w:ascii="Times New Roman" w:hAnsi="Times New Roman" w:cs="Times New Roman"/>
          <w:bCs/>
          <w:sz w:val="28"/>
          <w:szCs w:val="28"/>
        </w:rPr>
        <w:t>………………………………………………………</w:t>
      </w:r>
      <w:r w:rsidR="006D72E9" w:rsidRPr="00B60081">
        <w:rPr>
          <w:rFonts w:ascii="Times New Roman" w:hAnsi="Times New Roman" w:cs="Times New Roman"/>
          <w:bCs/>
          <w:sz w:val="28"/>
          <w:szCs w:val="28"/>
        </w:rPr>
        <w:t>...</w:t>
      </w:r>
      <w:r w:rsidR="00966071">
        <w:rPr>
          <w:rFonts w:ascii="Times New Roman" w:hAnsi="Times New Roman" w:cs="Times New Roman"/>
          <w:bCs/>
          <w:sz w:val="28"/>
          <w:szCs w:val="28"/>
        </w:rPr>
        <w:t xml:space="preserve">     </w:t>
      </w:r>
      <w:r w:rsidR="006D72E9" w:rsidRPr="00B60081">
        <w:rPr>
          <w:rFonts w:ascii="Times New Roman" w:hAnsi="Times New Roman" w:cs="Times New Roman"/>
          <w:bCs/>
          <w:sz w:val="28"/>
          <w:szCs w:val="28"/>
        </w:rPr>
        <w:t>12</w:t>
      </w:r>
      <w:r w:rsidR="007A78F9" w:rsidRPr="007A78F9">
        <w:rPr>
          <w:rFonts w:ascii="Times New Roman" w:hAnsi="Times New Roman" w:cs="Times New Roman"/>
          <w:bCs/>
          <w:sz w:val="28"/>
          <w:szCs w:val="28"/>
        </w:rPr>
        <w:t>2</w:t>
      </w:r>
    </w:p>
    <w:p w14:paraId="50C7E71C" w14:textId="325230AC" w:rsidR="00BC478E" w:rsidRPr="007A78F9" w:rsidRDefault="00BC478E" w:rsidP="00DE2B69">
      <w:pPr>
        <w:pStyle w:val="a3"/>
        <w:ind w:firstLine="709"/>
        <w:jc w:val="both"/>
        <w:rPr>
          <w:rFonts w:ascii="Times New Roman" w:hAnsi="Times New Roman" w:cs="Times New Roman"/>
          <w:bCs/>
          <w:sz w:val="28"/>
          <w:szCs w:val="28"/>
        </w:rPr>
      </w:pPr>
      <w:r>
        <w:rPr>
          <w:rFonts w:ascii="Times New Roman" w:hAnsi="Times New Roman" w:cs="Times New Roman"/>
          <w:b/>
          <w:sz w:val="28"/>
          <w:szCs w:val="28"/>
        </w:rPr>
        <w:t>СПИСОК</w:t>
      </w:r>
      <w:r w:rsidR="00FB3517">
        <w:rPr>
          <w:rFonts w:ascii="Times New Roman" w:hAnsi="Times New Roman" w:cs="Times New Roman"/>
          <w:b/>
          <w:sz w:val="28"/>
          <w:szCs w:val="28"/>
        </w:rPr>
        <w:t xml:space="preserve"> </w:t>
      </w:r>
      <w:r>
        <w:rPr>
          <w:rFonts w:ascii="Times New Roman" w:hAnsi="Times New Roman" w:cs="Times New Roman"/>
          <w:b/>
          <w:sz w:val="28"/>
          <w:szCs w:val="28"/>
        </w:rPr>
        <w:t>ИСПОЛЬЗОВАНН</w:t>
      </w:r>
      <w:r w:rsidR="00FB3517">
        <w:rPr>
          <w:rFonts w:ascii="Times New Roman" w:hAnsi="Times New Roman" w:cs="Times New Roman"/>
          <w:b/>
          <w:sz w:val="28"/>
          <w:szCs w:val="28"/>
        </w:rPr>
        <w:t>ЫХ ИСТОЧНИКОВ</w:t>
      </w:r>
      <w:r w:rsidR="00A23AA4" w:rsidRPr="00A64A66">
        <w:rPr>
          <w:rFonts w:ascii="Times New Roman" w:hAnsi="Times New Roman" w:cs="Times New Roman"/>
          <w:bCs/>
          <w:sz w:val="28"/>
          <w:szCs w:val="28"/>
        </w:rPr>
        <w:t>………………</w:t>
      </w:r>
      <w:r w:rsidR="00FB3517">
        <w:rPr>
          <w:rFonts w:ascii="Times New Roman" w:hAnsi="Times New Roman" w:cs="Times New Roman"/>
          <w:bCs/>
          <w:sz w:val="28"/>
          <w:szCs w:val="28"/>
        </w:rPr>
        <w:t>...</w:t>
      </w:r>
      <w:r w:rsidR="00966071">
        <w:rPr>
          <w:rFonts w:ascii="Times New Roman" w:hAnsi="Times New Roman" w:cs="Times New Roman"/>
          <w:bCs/>
          <w:sz w:val="28"/>
          <w:szCs w:val="28"/>
        </w:rPr>
        <w:t xml:space="preserve">    </w:t>
      </w:r>
      <w:r w:rsidR="006D72E9" w:rsidRPr="00B60081">
        <w:rPr>
          <w:rFonts w:ascii="Times New Roman" w:hAnsi="Times New Roman" w:cs="Times New Roman"/>
          <w:bCs/>
          <w:sz w:val="28"/>
          <w:szCs w:val="28"/>
        </w:rPr>
        <w:t>1</w:t>
      </w:r>
      <w:r w:rsidR="007A78F9" w:rsidRPr="007A78F9">
        <w:rPr>
          <w:rFonts w:ascii="Times New Roman" w:hAnsi="Times New Roman" w:cs="Times New Roman"/>
          <w:bCs/>
          <w:sz w:val="28"/>
          <w:szCs w:val="28"/>
        </w:rPr>
        <w:t>28</w:t>
      </w:r>
    </w:p>
    <w:p w14:paraId="55E5B2E7" w14:textId="4D564731" w:rsidR="00877B4F" w:rsidRPr="00396265" w:rsidRDefault="00877B4F" w:rsidP="00DE2B69">
      <w:pPr>
        <w:pStyle w:val="a3"/>
        <w:ind w:firstLine="709"/>
        <w:jc w:val="both"/>
        <w:rPr>
          <w:rFonts w:ascii="Times New Roman" w:hAnsi="Times New Roman" w:cs="Times New Roman"/>
          <w:bCs/>
          <w:sz w:val="28"/>
          <w:szCs w:val="28"/>
        </w:rPr>
      </w:pPr>
      <w:r w:rsidRPr="00877B4F">
        <w:rPr>
          <w:rFonts w:ascii="Times New Roman" w:hAnsi="Times New Roman" w:cs="Times New Roman"/>
          <w:b/>
          <w:sz w:val="28"/>
          <w:szCs w:val="28"/>
        </w:rPr>
        <w:t>ПРИЛОЖЕНИ</w:t>
      </w:r>
      <w:r w:rsidR="00966071">
        <w:rPr>
          <w:rFonts w:ascii="Times New Roman" w:hAnsi="Times New Roman" w:cs="Times New Roman"/>
          <w:b/>
          <w:sz w:val="28"/>
          <w:szCs w:val="28"/>
        </w:rPr>
        <w:t xml:space="preserve">Е А - </w:t>
      </w:r>
      <w:r w:rsidR="00966071" w:rsidRPr="002A220E">
        <w:rPr>
          <w:rFonts w:ascii="Times New Roman" w:hAnsi="Times New Roman" w:cs="Times New Roman"/>
          <w:sz w:val="28"/>
          <w:szCs w:val="28"/>
        </w:rPr>
        <w:t>Скриншоты онлайн опроса</w:t>
      </w:r>
      <w:r w:rsidR="00966071">
        <w:rPr>
          <w:rFonts w:ascii="Times New Roman" w:hAnsi="Times New Roman" w:cs="Times New Roman"/>
          <w:b/>
          <w:sz w:val="28"/>
          <w:szCs w:val="28"/>
        </w:rPr>
        <w:t xml:space="preserve"> </w:t>
      </w:r>
      <w:r>
        <w:rPr>
          <w:rFonts w:ascii="Times New Roman" w:hAnsi="Times New Roman" w:cs="Times New Roman"/>
          <w:bCs/>
          <w:sz w:val="28"/>
          <w:szCs w:val="28"/>
        </w:rPr>
        <w:t>……………………</w:t>
      </w:r>
      <w:r w:rsidR="00966071">
        <w:rPr>
          <w:rFonts w:ascii="Times New Roman" w:hAnsi="Times New Roman" w:cs="Times New Roman"/>
          <w:bCs/>
          <w:sz w:val="28"/>
          <w:szCs w:val="28"/>
        </w:rPr>
        <w:t xml:space="preserve">     </w:t>
      </w:r>
      <w:r>
        <w:rPr>
          <w:rFonts w:ascii="Times New Roman" w:hAnsi="Times New Roman" w:cs="Times New Roman"/>
          <w:bCs/>
          <w:sz w:val="28"/>
          <w:szCs w:val="28"/>
        </w:rPr>
        <w:t>1</w:t>
      </w:r>
      <w:r w:rsidR="007A78F9" w:rsidRPr="00396265">
        <w:rPr>
          <w:rFonts w:ascii="Times New Roman" w:hAnsi="Times New Roman" w:cs="Times New Roman"/>
          <w:bCs/>
          <w:sz w:val="28"/>
          <w:szCs w:val="28"/>
        </w:rPr>
        <w:t>37</w:t>
      </w:r>
    </w:p>
    <w:p w14:paraId="73083757" w14:textId="77777777" w:rsidR="00BC478E" w:rsidRPr="00BC478E" w:rsidRDefault="00BC478E" w:rsidP="00DE2B69">
      <w:pPr>
        <w:pStyle w:val="a3"/>
        <w:ind w:firstLine="709"/>
        <w:jc w:val="both"/>
        <w:rPr>
          <w:rFonts w:ascii="Times New Roman" w:hAnsi="Times New Roman" w:cs="Times New Roman"/>
          <w:b/>
          <w:sz w:val="28"/>
          <w:szCs w:val="28"/>
        </w:rPr>
      </w:pPr>
    </w:p>
    <w:p w14:paraId="3FFC52A3" w14:textId="77777777" w:rsidR="00E8368F" w:rsidRDefault="00E8368F" w:rsidP="00DE2B69">
      <w:pPr>
        <w:pStyle w:val="a3"/>
        <w:ind w:firstLine="709"/>
        <w:jc w:val="both"/>
        <w:rPr>
          <w:rFonts w:ascii="Times New Roman" w:hAnsi="Times New Roman" w:cs="Times New Roman"/>
          <w:b/>
          <w:sz w:val="28"/>
          <w:szCs w:val="28"/>
        </w:rPr>
      </w:pPr>
    </w:p>
    <w:p w14:paraId="382B573B" w14:textId="77777777" w:rsidR="00BC478E" w:rsidRDefault="00BC478E" w:rsidP="00DE2B69">
      <w:pPr>
        <w:pStyle w:val="a3"/>
        <w:ind w:firstLine="709"/>
        <w:jc w:val="both"/>
        <w:rPr>
          <w:rFonts w:ascii="Times New Roman" w:hAnsi="Times New Roman" w:cs="Times New Roman"/>
          <w:b/>
          <w:sz w:val="28"/>
          <w:szCs w:val="28"/>
        </w:rPr>
      </w:pPr>
    </w:p>
    <w:p w14:paraId="2B8C9619" w14:textId="77777777" w:rsidR="00BC478E" w:rsidRDefault="00BC478E" w:rsidP="00DE2B69">
      <w:pPr>
        <w:pStyle w:val="a3"/>
        <w:ind w:firstLine="709"/>
        <w:jc w:val="both"/>
        <w:rPr>
          <w:rFonts w:ascii="Times New Roman" w:hAnsi="Times New Roman" w:cs="Times New Roman"/>
          <w:b/>
          <w:sz w:val="28"/>
          <w:szCs w:val="28"/>
        </w:rPr>
      </w:pPr>
    </w:p>
    <w:p w14:paraId="47D9A79A" w14:textId="77777777" w:rsidR="00BC478E" w:rsidRDefault="00BC478E" w:rsidP="00DE2B69">
      <w:pPr>
        <w:pStyle w:val="a3"/>
        <w:ind w:firstLine="709"/>
        <w:jc w:val="both"/>
        <w:rPr>
          <w:rFonts w:ascii="Times New Roman" w:hAnsi="Times New Roman" w:cs="Times New Roman"/>
          <w:b/>
          <w:sz w:val="28"/>
          <w:szCs w:val="28"/>
        </w:rPr>
      </w:pPr>
    </w:p>
    <w:p w14:paraId="017812F8" w14:textId="77777777" w:rsidR="00BC478E" w:rsidRDefault="00BC478E" w:rsidP="00DE2B69">
      <w:pPr>
        <w:pStyle w:val="a3"/>
        <w:ind w:firstLine="709"/>
        <w:jc w:val="both"/>
        <w:rPr>
          <w:rFonts w:ascii="Times New Roman" w:hAnsi="Times New Roman" w:cs="Times New Roman"/>
          <w:b/>
          <w:sz w:val="28"/>
          <w:szCs w:val="28"/>
        </w:rPr>
      </w:pPr>
    </w:p>
    <w:p w14:paraId="1D47E198" w14:textId="77777777" w:rsidR="00BC478E" w:rsidRDefault="00BC478E" w:rsidP="00DE2B69">
      <w:pPr>
        <w:pStyle w:val="a3"/>
        <w:ind w:firstLine="709"/>
        <w:jc w:val="both"/>
        <w:rPr>
          <w:rFonts w:ascii="Times New Roman" w:hAnsi="Times New Roman" w:cs="Times New Roman"/>
          <w:b/>
          <w:sz w:val="28"/>
          <w:szCs w:val="28"/>
        </w:rPr>
      </w:pPr>
    </w:p>
    <w:p w14:paraId="2BA49774" w14:textId="77777777" w:rsidR="00BC478E" w:rsidRDefault="00BC478E" w:rsidP="00DE2B69">
      <w:pPr>
        <w:pStyle w:val="a3"/>
        <w:ind w:firstLine="709"/>
        <w:jc w:val="both"/>
        <w:rPr>
          <w:rFonts w:ascii="Times New Roman" w:hAnsi="Times New Roman" w:cs="Times New Roman"/>
          <w:b/>
          <w:sz w:val="28"/>
          <w:szCs w:val="28"/>
        </w:rPr>
      </w:pPr>
    </w:p>
    <w:p w14:paraId="61BF7733" w14:textId="77777777" w:rsidR="00BC478E" w:rsidRDefault="00BC478E" w:rsidP="00DE2B69">
      <w:pPr>
        <w:pStyle w:val="a3"/>
        <w:ind w:firstLine="709"/>
        <w:jc w:val="both"/>
        <w:rPr>
          <w:rFonts w:ascii="Times New Roman" w:hAnsi="Times New Roman" w:cs="Times New Roman"/>
          <w:b/>
          <w:sz w:val="28"/>
          <w:szCs w:val="28"/>
        </w:rPr>
      </w:pPr>
    </w:p>
    <w:p w14:paraId="62C8B648" w14:textId="77777777" w:rsidR="00BC478E" w:rsidRDefault="00BC478E" w:rsidP="00DE2B69">
      <w:pPr>
        <w:pStyle w:val="a3"/>
        <w:ind w:firstLine="709"/>
        <w:jc w:val="both"/>
        <w:rPr>
          <w:rFonts w:ascii="Times New Roman" w:hAnsi="Times New Roman" w:cs="Times New Roman"/>
          <w:b/>
          <w:sz w:val="28"/>
          <w:szCs w:val="28"/>
        </w:rPr>
      </w:pPr>
    </w:p>
    <w:p w14:paraId="7CCDA6DB" w14:textId="77777777" w:rsidR="00BC478E" w:rsidRDefault="00BC478E" w:rsidP="00DE2B69">
      <w:pPr>
        <w:pStyle w:val="a3"/>
        <w:ind w:firstLine="709"/>
        <w:jc w:val="both"/>
        <w:rPr>
          <w:rFonts w:ascii="Times New Roman" w:hAnsi="Times New Roman" w:cs="Times New Roman"/>
          <w:b/>
          <w:sz w:val="28"/>
          <w:szCs w:val="28"/>
        </w:rPr>
      </w:pPr>
    </w:p>
    <w:p w14:paraId="74727B38" w14:textId="77777777" w:rsidR="00BC478E" w:rsidRDefault="00BC478E" w:rsidP="00DE2B69">
      <w:pPr>
        <w:pStyle w:val="a3"/>
        <w:ind w:firstLine="709"/>
        <w:jc w:val="both"/>
        <w:rPr>
          <w:rFonts w:ascii="Times New Roman" w:hAnsi="Times New Roman" w:cs="Times New Roman"/>
          <w:b/>
          <w:sz w:val="28"/>
          <w:szCs w:val="28"/>
        </w:rPr>
      </w:pPr>
    </w:p>
    <w:p w14:paraId="55F7F909" w14:textId="77777777" w:rsidR="00BC478E" w:rsidRDefault="00BC478E" w:rsidP="00DE2B69">
      <w:pPr>
        <w:pStyle w:val="a3"/>
        <w:ind w:firstLine="709"/>
        <w:jc w:val="both"/>
        <w:rPr>
          <w:rFonts w:ascii="Times New Roman" w:hAnsi="Times New Roman" w:cs="Times New Roman"/>
          <w:b/>
          <w:sz w:val="28"/>
          <w:szCs w:val="28"/>
        </w:rPr>
      </w:pPr>
    </w:p>
    <w:p w14:paraId="683E3EB5" w14:textId="77777777" w:rsidR="00BC478E" w:rsidRDefault="00BC478E" w:rsidP="00DE2B69">
      <w:pPr>
        <w:pStyle w:val="a3"/>
        <w:ind w:firstLine="709"/>
        <w:jc w:val="both"/>
        <w:rPr>
          <w:rFonts w:ascii="Times New Roman" w:hAnsi="Times New Roman" w:cs="Times New Roman"/>
          <w:b/>
          <w:sz w:val="28"/>
          <w:szCs w:val="28"/>
        </w:rPr>
      </w:pPr>
    </w:p>
    <w:p w14:paraId="7920BAE9" w14:textId="77777777" w:rsidR="00BC478E" w:rsidRDefault="00BC478E" w:rsidP="00DE2B69">
      <w:pPr>
        <w:pStyle w:val="a3"/>
        <w:ind w:firstLine="709"/>
        <w:jc w:val="both"/>
        <w:rPr>
          <w:rFonts w:ascii="Times New Roman" w:hAnsi="Times New Roman" w:cs="Times New Roman"/>
          <w:b/>
          <w:sz w:val="28"/>
          <w:szCs w:val="28"/>
        </w:rPr>
      </w:pPr>
    </w:p>
    <w:p w14:paraId="20025D47" w14:textId="77777777" w:rsidR="00BC478E" w:rsidRDefault="00BC478E" w:rsidP="00DE2B69">
      <w:pPr>
        <w:pStyle w:val="a3"/>
        <w:ind w:firstLine="709"/>
        <w:jc w:val="both"/>
        <w:rPr>
          <w:rFonts w:ascii="Times New Roman" w:hAnsi="Times New Roman" w:cs="Times New Roman"/>
          <w:b/>
          <w:sz w:val="28"/>
          <w:szCs w:val="28"/>
        </w:rPr>
      </w:pPr>
    </w:p>
    <w:p w14:paraId="09F94204" w14:textId="77777777" w:rsidR="00DF68F4" w:rsidRDefault="00DF68F4" w:rsidP="00DE2B69">
      <w:pPr>
        <w:pStyle w:val="a3"/>
        <w:ind w:firstLine="709"/>
        <w:jc w:val="both"/>
        <w:rPr>
          <w:rFonts w:ascii="Times New Roman" w:hAnsi="Times New Roman" w:cs="Times New Roman"/>
          <w:b/>
          <w:sz w:val="28"/>
          <w:szCs w:val="28"/>
        </w:rPr>
      </w:pPr>
    </w:p>
    <w:p w14:paraId="6BAB1A9A" w14:textId="77777777" w:rsidR="00617773" w:rsidRDefault="00617773" w:rsidP="00DE2B69">
      <w:pPr>
        <w:pStyle w:val="a3"/>
        <w:ind w:firstLine="709"/>
        <w:jc w:val="both"/>
        <w:rPr>
          <w:rFonts w:ascii="Times New Roman" w:hAnsi="Times New Roman" w:cs="Times New Roman"/>
          <w:b/>
          <w:sz w:val="28"/>
          <w:szCs w:val="28"/>
        </w:rPr>
      </w:pPr>
    </w:p>
    <w:p w14:paraId="02416DE3" w14:textId="77777777" w:rsidR="00DF68F4" w:rsidRDefault="00DF68F4" w:rsidP="00DE2B69">
      <w:pPr>
        <w:pStyle w:val="a3"/>
        <w:ind w:firstLine="709"/>
        <w:jc w:val="both"/>
        <w:rPr>
          <w:rFonts w:ascii="Times New Roman" w:hAnsi="Times New Roman" w:cs="Times New Roman"/>
          <w:b/>
          <w:sz w:val="28"/>
          <w:szCs w:val="28"/>
        </w:rPr>
      </w:pPr>
    </w:p>
    <w:p w14:paraId="080571E0" w14:textId="77777777" w:rsidR="00BC478E" w:rsidRDefault="00BC478E" w:rsidP="00127AEA">
      <w:pPr>
        <w:pStyle w:val="a3"/>
        <w:jc w:val="both"/>
        <w:rPr>
          <w:rFonts w:ascii="Times New Roman" w:hAnsi="Times New Roman" w:cs="Times New Roman"/>
          <w:b/>
          <w:sz w:val="28"/>
          <w:szCs w:val="28"/>
        </w:rPr>
      </w:pPr>
    </w:p>
    <w:p w14:paraId="5E1661C4" w14:textId="77777777" w:rsidR="00127AEA" w:rsidRDefault="00127AEA" w:rsidP="00127AEA">
      <w:pPr>
        <w:pStyle w:val="a3"/>
        <w:jc w:val="both"/>
        <w:rPr>
          <w:rFonts w:ascii="Times New Roman" w:hAnsi="Times New Roman" w:cs="Times New Roman"/>
          <w:b/>
          <w:sz w:val="28"/>
          <w:szCs w:val="28"/>
        </w:rPr>
      </w:pPr>
    </w:p>
    <w:p w14:paraId="43FB9A3F" w14:textId="77777777" w:rsidR="00CD54A2" w:rsidRDefault="00CD54A2" w:rsidP="00DE2B69">
      <w:pPr>
        <w:pStyle w:val="a3"/>
        <w:ind w:firstLine="709"/>
        <w:jc w:val="both"/>
        <w:rPr>
          <w:rFonts w:ascii="Times New Roman" w:hAnsi="Times New Roman" w:cs="Times New Roman"/>
          <w:b/>
          <w:sz w:val="28"/>
          <w:szCs w:val="28"/>
        </w:rPr>
      </w:pPr>
    </w:p>
    <w:p w14:paraId="6514C3B3" w14:textId="38703B29" w:rsidR="0069302E" w:rsidRDefault="0069302E" w:rsidP="00966071">
      <w:pPr>
        <w:pStyle w:val="a3"/>
        <w:jc w:val="center"/>
        <w:rPr>
          <w:rFonts w:ascii="Times New Roman" w:hAnsi="Times New Roman" w:cs="Times New Roman"/>
          <w:b/>
          <w:caps/>
          <w:sz w:val="28"/>
          <w:szCs w:val="28"/>
        </w:rPr>
      </w:pPr>
      <w:r>
        <w:rPr>
          <w:rFonts w:ascii="Times New Roman" w:hAnsi="Times New Roman" w:cs="Times New Roman"/>
          <w:b/>
          <w:caps/>
          <w:sz w:val="28"/>
          <w:szCs w:val="28"/>
        </w:rPr>
        <w:lastRenderedPageBreak/>
        <w:t>ОБОЗНАЧЕНИЯ И СОКРАЩЕНИЯ</w:t>
      </w:r>
    </w:p>
    <w:p w14:paraId="7CF77787" w14:textId="517DC479" w:rsidR="0069302E" w:rsidRDefault="0069302E" w:rsidP="00DE2B69">
      <w:pPr>
        <w:ind w:firstLine="709"/>
        <w:rPr>
          <w:color w:val="000000"/>
          <w:sz w:val="28"/>
          <w:szCs w:val="28"/>
        </w:rPr>
      </w:pPr>
    </w:p>
    <w:tbl>
      <w:tblPr>
        <w:tblW w:w="0" w:type="auto"/>
        <w:tblLook w:val="04A0" w:firstRow="1" w:lastRow="0" w:firstColumn="1" w:lastColumn="0" w:noHBand="0" w:noVBand="1"/>
      </w:tblPr>
      <w:tblGrid>
        <w:gridCol w:w="3828"/>
        <w:gridCol w:w="4812"/>
      </w:tblGrid>
      <w:tr w:rsidR="008270FB" w:rsidRPr="008270FB" w14:paraId="4BDE40E0" w14:textId="77777777" w:rsidTr="008270FB">
        <w:tc>
          <w:tcPr>
            <w:tcW w:w="3828" w:type="dxa"/>
          </w:tcPr>
          <w:p w14:paraId="41BEDDB4" w14:textId="77777777" w:rsidR="008270FB" w:rsidRPr="008270FB" w:rsidRDefault="008270FB" w:rsidP="00DE2B69">
            <w:pPr>
              <w:ind w:firstLine="709"/>
              <w:jc w:val="both"/>
              <w:rPr>
                <w:sz w:val="28"/>
                <w:szCs w:val="28"/>
              </w:rPr>
            </w:pPr>
            <w:r w:rsidRPr="008270FB">
              <w:rPr>
                <w:sz w:val="28"/>
                <w:szCs w:val="28"/>
              </w:rPr>
              <w:t>РК</w:t>
            </w:r>
          </w:p>
        </w:tc>
        <w:tc>
          <w:tcPr>
            <w:tcW w:w="4812" w:type="dxa"/>
          </w:tcPr>
          <w:p w14:paraId="524C1569" w14:textId="57F936E3" w:rsidR="008270FB" w:rsidRPr="008270FB" w:rsidRDefault="008270FB" w:rsidP="00DE2B69">
            <w:pPr>
              <w:ind w:firstLine="709"/>
              <w:jc w:val="both"/>
              <w:rPr>
                <w:sz w:val="28"/>
                <w:szCs w:val="28"/>
              </w:rPr>
            </w:pPr>
            <w:r>
              <w:rPr>
                <w:sz w:val="28"/>
                <w:szCs w:val="28"/>
              </w:rPr>
              <w:t>-</w:t>
            </w:r>
            <w:r w:rsidRPr="008270FB">
              <w:rPr>
                <w:sz w:val="28"/>
                <w:szCs w:val="28"/>
              </w:rPr>
              <w:t xml:space="preserve"> Республика Казахстан</w:t>
            </w:r>
          </w:p>
        </w:tc>
      </w:tr>
      <w:tr w:rsidR="008270FB" w:rsidRPr="008270FB" w14:paraId="4186894A" w14:textId="77777777" w:rsidTr="008270FB">
        <w:tc>
          <w:tcPr>
            <w:tcW w:w="3828" w:type="dxa"/>
          </w:tcPr>
          <w:p w14:paraId="286BA226" w14:textId="77777777" w:rsidR="008270FB" w:rsidRPr="008270FB" w:rsidRDefault="008270FB" w:rsidP="00DE2B69">
            <w:pPr>
              <w:ind w:firstLine="709"/>
              <w:jc w:val="both"/>
              <w:rPr>
                <w:sz w:val="28"/>
                <w:szCs w:val="28"/>
              </w:rPr>
            </w:pPr>
            <w:r w:rsidRPr="008270FB">
              <w:rPr>
                <w:sz w:val="28"/>
                <w:szCs w:val="28"/>
              </w:rPr>
              <w:t>ККСОН МОН РК</w:t>
            </w:r>
          </w:p>
        </w:tc>
        <w:tc>
          <w:tcPr>
            <w:tcW w:w="4812" w:type="dxa"/>
          </w:tcPr>
          <w:p w14:paraId="413A5A12" w14:textId="77777777" w:rsidR="008270FB" w:rsidRDefault="008270FB" w:rsidP="00DE2B69">
            <w:pPr>
              <w:ind w:firstLine="709"/>
              <w:jc w:val="both"/>
              <w:rPr>
                <w:sz w:val="28"/>
                <w:szCs w:val="28"/>
              </w:rPr>
            </w:pPr>
            <w:r>
              <w:rPr>
                <w:sz w:val="28"/>
                <w:szCs w:val="28"/>
              </w:rPr>
              <w:t>-</w:t>
            </w:r>
            <w:r w:rsidRPr="008270FB">
              <w:rPr>
                <w:sz w:val="28"/>
                <w:szCs w:val="28"/>
              </w:rPr>
              <w:t xml:space="preserve"> Комитет по контролю в сфере</w:t>
            </w:r>
          </w:p>
          <w:p w14:paraId="13287D11" w14:textId="77777777" w:rsidR="00DE2B69" w:rsidRDefault="008270FB" w:rsidP="00DE2B69">
            <w:pPr>
              <w:ind w:firstLine="709"/>
              <w:jc w:val="both"/>
              <w:rPr>
                <w:sz w:val="28"/>
                <w:szCs w:val="28"/>
              </w:rPr>
            </w:pPr>
            <w:r w:rsidRPr="008270FB">
              <w:rPr>
                <w:sz w:val="28"/>
                <w:szCs w:val="28"/>
              </w:rPr>
              <w:t>образования и науки</w:t>
            </w:r>
          </w:p>
          <w:p w14:paraId="19A62261" w14:textId="77777777" w:rsidR="00DE2B69" w:rsidRDefault="008270FB" w:rsidP="00DE2B69">
            <w:pPr>
              <w:ind w:firstLine="709"/>
              <w:jc w:val="both"/>
              <w:rPr>
                <w:sz w:val="28"/>
                <w:szCs w:val="28"/>
              </w:rPr>
            </w:pPr>
            <w:r w:rsidRPr="008270FB">
              <w:rPr>
                <w:sz w:val="28"/>
                <w:szCs w:val="28"/>
              </w:rPr>
              <w:t>Министерства образования и</w:t>
            </w:r>
          </w:p>
          <w:p w14:paraId="44385E4D" w14:textId="66D1CCAE" w:rsidR="008270FB" w:rsidRPr="008270FB" w:rsidRDefault="008270FB" w:rsidP="00DE2B69">
            <w:pPr>
              <w:ind w:firstLine="709"/>
              <w:jc w:val="both"/>
              <w:rPr>
                <w:sz w:val="28"/>
                <w:szCs w:val="28"/>
              </w:rPr>
            </w:pPr>
            <w:r w:rsidRPr="008270FB">
              <w:rPr>
                <w:sz w:val="28"/>
                <w:szCs w:val="28"/>
              </w:rPr>
              <w:t>науки Республики Казахстан</w:t>
            </w:r>
          </w:p>
        </w:tc>
      </w:tr>
      <w:tr w:rsidR="008270FB" w:rsidRPr="008270FB" w14:paraId="78D23B3D" w14:textId="77777777" w:rsidTr="008270FB">
        <w:tc>
          <w:tcPr>
            <w:tcW w:w="3828" w:type="dxa"/>
          </w:tcPr>
          <w:p w14:paraId="614DA323" w14:textId="77777777" w:rsidR="008270FB" w:rsidRPr="008270FB" w:rsidRDefault="008270FB" w:rsidP="00DE2B69">
            <w:pPr>
              <w:ind w:firstLine="709"/>
              <w:jc w:val="both"/>
              <w:rPr>
                <w:sz w:val="28"/>
                <w:szCs w:val="28"/>
              </w:rPr>
            </w:pPr>
            <w:r w:rsidRPr="008270FB">
              <w:rPr>
                <w:sz w:val="28"/>
                <w:szCs w:val="28"/>
              </w:rPr>
              <w:t>СССР</w:t>
            </w:r>
          </w:p>
        </w:tc>
        <w:tc>
          <w:tcPr>
            <w:tcW w:w="4812" w:type="dxa"/>
          </w:tcPr>
          <w:p w14:paraId="79F67563" w14:textId="77777777" w:rsidR="00DE2B69" w:rsidRDefault="008270FB" w:rsidP="00DE2B69">
            <w:pPr>
              <w:ind w:firstLine="709"/>
              <w:jc w:val="both"/>
              <w:rPr>
                <w:sz w:val="28"/>
                <w:szCs w:val="28"/>
              </w:rPr>
            </w:pPr>
            <w:r>
              <w:rPr>
                <w:sz w:val="28"/>
                <w:szCs w:val="28"/>
              </w:rPr>
              <w:t>-</w:t>
            </w:r>
            <w:r w:rsidRPr="008270FB">
              <w:rPr>
                <w:sz w:val="28"/>
                <w:szCs w:val="28"/>
              </w:rPr>
              <w:t xml:space="preserve"> Союз Советских</w:t>
            </w:r>
          </w:p>
          <w:p w14:paraId="7A786BF3" w14:textId="288B1020" w:rsidR="008270FB" w:rsidRPr="008270FB" w:rsidRDefault="008270FB" w:rsidP="00DE2B69">
            <w:pPr>
              <w:ind w:firstLine="709"/>
              <w:jc w:val="both"/>
              <w:rPr>
                <w:sz w:val="28"/>
                <w:szCs w:val="28"/>
              </w:rPr>
            </w:pPr>
            <w:r w:rsidRPr="008270FB">
              <w:rPr>
                <w:sz w:val="28"/>
                <w:szCs w:val="28"/>
              </w:rPr>
              <w:t>Социалистических Республик</w:t>
            </w:r>
          </w:p>
        </w:tc>
      </w:tr>
      <w:tr w:rsidR="008270FB" w:rsidRPr="00396265" w14:paraId="4BB7863D" w14:textId="77777777" w:rsidTr="008270FB">
        <w:tc>
          <w:tcPr>
            <w:tcW w:w="3828" w:type="dxa"/>
          </w:tcPr>
          <w:p w14:paraId="34379E01" w14:textId="77777777" w:rsidR="008270FB" w:rsidRPr="008270FB" w:rsidRDefault="008270FB" w:rsidP="00DE2B69">
            <w:pPr>
              <w:ind w:firstLine="709"/>
              <w:jc w:val="both"/>
              <w:rPr>
                <w:sz w:val="28"/>
                <w:szCs w:val="28"/>
              </w:rPr>
            </w:pPr>
            <w:r w:rsidRPr="008270FB">
              <w:rPr>
                <w:sz w:val="28"/>
                <w:szCs w:val="28"/>
              </w:rPr>
              <w:t>MEIM-R</w:t>
            </w:r>
          </w:p>
        </w:tc>
        <w:tc>
          <w:tcPr>
            <w:tcW w:w="4812" w:type="dxa"/>
          </w:tcPr>
          <w:p w14:paraId="258E0EAB" w14:textId="77777777" w:rsidR="00DE2B69" w:rsidRPr="00DE2B69" w:rsidRDefault="008270FB" w:rsidP="00DE2B69">
            <w:pPr>
              <w:ind w:firstLine="709"/>
              <w:jc w:val="both"/>
              <w:rPr>
                <w:sz w:val="28"/>
                <w:szCs w:val="28"/>
                <w:lang w:val="en-US"/>
              </w:rPr>
            </w:pPr>
            <w:r w:rsidRPr="008270FB">
              <w:rPr>
                <w:sz w:val="28"/>
                <w:szCs w:val="28"/>
                <w:lang w:val="en-US"/>
              </w:rPr>
              <w:t>-</w:t>
            </w:r>
            <w:r w:rsidRPr="00FB3517">
              <w:rPr>
                <w:sz w:val="28"/>
                <w:szCs w:val="28"/>
                <w:lang w:val="en-US"/>
              </w:rPr>
              <w:t xml:space="preserve"> Multigroup Ethnic Identity</w:t>
            </w:r>
          </w:p>
          <w:p w14:paraId="54B5562B" w14:textId="299FE97E" w:rsidR="008270FB" w:rsidRPr="00FB3517" w:rsidRDefault="008270FB" w:rsidP="00DE2B69">
            <w:pPr>
              <w:ind w:firstLine="709"/>
              <w:jc w:val="both"/>
              <w:rPr>
                <w:sz w:val="28"/>
                <w:szCs w:val="28"/>
                <w:lang w:val="en-US"/>
              </w:rPr>
            </w:pPr>
            <w:r w:rsidRPr="00FB3517">
              <w:rPr>
                <w:sz w:val="28"/>
                <w:szCs w:val="28"/>
                <w:lang w:val="en-US"/>
              </w:rPr>
              <w:t xml:space="preserve">Measure </w:t>
            </w:r>
            <w:r w:rsidR="00184EA1" w:rsidRPr="006F3A23">
              <w:rPr>
                <w:sz w:val="28"/>
                <w:szCs w:val="28"/>
                <w:lang w:val="en-US"/>
              </w:rPr>
              <w:t>-</w:t>
            </w:r>
            <w:r w:rsidRPr="00FB3517">
              <w:rPr>
                <w:sz w:val="28"/>
                <w:szCs w:val="28"/>
                <w:lang w:val="en-US"/>
              </w:rPr>
              <w:t xml:space="preserve"> Revised</w:t>
            </w:r>
          </w:p>
        </w:tc>
      </w:tr>
      <w:tr w:rsidR="008270FB" w:rsidRPr="008270FB" w14:paraId="7A97A22F" w14:textId="77777777" w:rsidTr="008270FB">
        <w:tc>
          <w:tcPr>
            <w:tcW w:w="3828" w:type="dxa"/>
          </w:tcPr>
          <w:p w14:paraId="5AA5AB19" w14:textId="77777777" w:rsidR="008270FB" w:rsidRPr="008270FB" w:rsidRDefault="008270FB" w:rsidP="00DE2B69">
            <w:pPr>
              <w:ind w:firstLine="709"/>
              <w:jc w:val="both"/>
              <w:rPr>
                <w:sz w:val="28"/>
                <w:szCs w:val="28"/>
              </w:rPr>
            </w:pPr>
            <w:r w:rsidRPr="008270FB">
              <w:rPr>
                <w:sz w:val="28"/>
                <w:szCs w:val="28"/>
              </w:rPr>
              <w:t>ШПР</w:t>
            </w:r>
          </w:p>
        </w:tc>
        <w:tc>
          <w:tcPr>
            <w:tcW w:w="4812" w:type="dxa"/>
          </w:tcPr>
          <w:p w14:paraId="3E009849" w14:textId="77777777" w:rsidR="00DE2B69" w:rsidRDefault="008270FB" w:rsidP="00DE2B69">
            <w:pPr>
              <w:ind w:firstLine="709"/>
              <w:jc w:val="both"/>
              <w:rPr>
                <w:sz w:val="28"/>
                <w:szCs w:val="28"/>
              </w:rPr>
            </w:pPr>
            <w:r>
              <w:rPr>
                <w:sz w:val="28"/>
                <w:szCs w:val="28"/>
              </w:rPr>
              <w:t>-</w:t>
            </w:r>
            <w:r w:rsidRPr="008270FB">
              <w:rPr>
                <w:sz w:val="28"/>
                <w:szCs w:val="28"/>
              </w:rPr>
              <w:t xml:space="preserve"> Шкала персональной</w:t>
            </w:r>
          </w:p>
          <w:p w14:paraId="20A1CF3A" w14:textId="7BD88F5B" w:rsidR="008270FB" w:rsidRPr="008270FB" w:rsidRDefault="008270FB" w:rsidP="00DE2B69">
            <w:pPr>
              <w:ind w:firstLine="709"/>
              <w:jc w:val="both"/>
              <w:rPr>
                <w:sz w:val="28"/>
                <w:szCs w:val="28"/>
              </w:rPr>
            </w:pPr>
            <w:r w:rsidRPr="008270FB">
              <w:rPr>
                <w:sz w:val="28"/>
                <w:szCs w:val="28"/>
              </w:rPr>
              <w:t>религиозности</w:t>
            </w:r>
          </w:p>
        </w:tc>
      </w:tr>
      <w:tr w:rsidR="008270FB" w:rsidRPr="008270FB" w14:paraId="76410E20" w14:textId="77777777" w:rsidTr="008270FB">
        <w:tc>
          <w:tcPr>
            <w:tcW w:w="3828" w:type="dxa"/>
          </w:tcPr>
          <w:p w14:paraId="2635D52B" w14:textId="77777777" w:rsidR="008270FB" w:rsidRPr="008270FB" w:rsidRDefault="008270FB" w:rsidP="00DE2B69">
            <w:pPr>
              <w:ind w:firstLine="709"/>
              <w:jc w:val="both"/>
              <w:rPr>
                <w:sz w:val="28"/>
                <w:szCs w:val="28"/>
              </w:rPr>
            </w:pPr>
            <w:r w:rsidRPr="008270FB">
              <w:rPr>
                <w:sz w:val="28"/>
                <w:szCs w:val="28"/>
              </w:rPr>
              <w:t>RCI</w:t>
            </w:r>
          </w:p>
        </w:tc>
        <w:tc>
          <w:tcPr>
            <w:tcW w:w="4812" w:type="dxa"/>
          </w:tcPr>
          <w:p w14:paraId="57D9F862" w14:textId="77777777" w:rsidR="00DE2B69" w:rsidRDefault="008270FB" w:rsidP="00DE2B69">
            <w:pPr>
              <w:ind w:firstLine="709"/>
              <w:jc w:val="both"/>
              <w:rPr>
                <w:sz w:val="28"/>
                <w:szCs w:val="28"/>
              </w:rPr>
            </w:pPr>
            <w:r>
              <w:rPr>
                <w:sz w:val="28"/>
                <w:szCs w:val="28"/>
              </w:rPr>
              <w:t>-</w:t>
            </w:r>
            <w:r w:rsidRPr="008270FB">
              <w:rPr>
                <w:sz w:val="28"/>
                <w:szCs w:val="28"/>
              </w:rPr>
              <w:t xml:space="preserve"> </w:t>
            </w:r>
            <w:proofErr w:type="spellStart"/>
            <w:r w:rsidRPr="008270FB">
              <w:rPr>
                <w:sz w:val="28"/>
                <w:szCs w:val="28"/>
              </w:rPr>
              <w:t>Religious</w:t>
            </w:r>
            <w:proofErr w:type="spellEnd"/>
            <w:r w:rsidRPr="008270FB">
              <w:rPr>
                <w:sz w:val="28"/>
                <w:szCs w:val="28"/>
              </w:rPr>
              <w:t xml:space="preserve"> </w:t>
            </w:r>
            <w:proofErr w:type="spellStart"/>
            <w:r w:rsidRPr="008270FB">
              <w:rPr>
                <w:sz w:val="28"/>
                <w:szCs w:val="28"/>
              </w:rPr>
              <w:t>Commitment</w:t>
            </w:r>
            <w:proofErr w:type="spellEnd"/>
          </w:p>
          <w:p w14:paraId="7A3FA244" w14:textId="7FA42986" w:rsidR="008270FB" w:rsidRPr="008270FB" w:rsidRDefault="008270FB" w:rsidP="00DE2B69">
            <w:pPr>
              <w:ind w:firstLine="709"/>
              <w:jc w:val="both"/>
              <w:rPr>
                <w:sz w:val="28"/>
                <w:szCs w:val="28"/>
              </w:rPr>
            </w:pPr>
            <w:proofErr w:type="spellStart"/>
            <w:r w:rsidRPr="008270FB">
              <w:rPr>
                <w:sz w:val="28"/>
                <w:szCs w:val="28"/>
              </w:rPr>
              <w:t>Inventory</w:t>
            </w:r>
            <w:proofErr w:type="spellEnd"/>
          </w:p>
        </w:tc>
      </w:tr>
      <w:tr w:rsidR="008270FB" w:rsidRPr="008270FB" w14:paraId="61040AB8" w14:textId="77777777" w:rsidTr="008270FB">
        <w:tc>
          <w:tcPr>
            <w:tcW w:w="3828" w:type="dxa"/>
          </w:tcPr>
          <w:p w14:paraId="38C7D265" w14:textId="77777777" w:rsidR="008270FB" w:rsidRPr="008270FB" w:rsidRDefault="008270FB" w:rsidP="00DE2B69">
            <w:pPr>
              <w:ind w:firstLine="709"/>
              <w:jc w:val="both"/>
              <w:rPr>
                <w:sz w:val="28"/>
                <w:szCs w:val="28"/>
              </w:rPr>
            </w:pPr>
            <w:r w:rsidRPr="008270FB">
              <w:rPr>
                <w:sz w:val="28"/>
                <w:szCs w:val="28"/>
              </w:rPr>
              <w:t>ROS</w:t>
            </w:r>
          </w:p>
        </w:tc>
        <w:tc>
          <w:tcPr>
            <w:tcW w:w="4812" w:type="dxa"/>
          </w:tcPr>
          <w:p w14:paraId="123DD2DA" w14:textId="77777777" w:rsidR="00DE2B69" w:rsidRDefault="008270FB" w:rsidP="00DE2B69">
            <w:pPr>
              <w:ind w:firstLine="709"/>
              <w:jc w:val="both"/>
              <w:rPr>
                <w:sz w:val="28"/>
                <w:szCs w:val="28"/>
              </w:rPr>
            </w:pPr>
            <w:r>
              <w:rPr>
                <w:sz w:val="28"/>
                <w:szCs w:val="28"/>
              </w:rPr>
              <w:t>-</w:t>
            </w:r>
            <w:r w:rsidRPr="008270FB">
              <w:rPr>
                <w:sz w:val="28"/>
                <w:szCs w:val="28"/>
              </w:rPr>
              <w:t xml:space="preserve"> Шкала религиозной</w:t>
            </w:r>
          </w:p>
          <w:p w14:paraId="64DF2E67" w14:textId="79963360" w:rsidR="008270FB" w:rsidRPr="008270FB" w:rsidRDefault="008270FB" w:rsidP="00DE2B69">
            <w:pPr>
              <w:ind w:firstLine="709"/>
              <w:jc w:val="both"/>
              <w:rPr>
                <w:sz w:val="28"/>
                <w:szCs w:val="28"/>
              </w:rPr>
            </w:pPr>
            <w:r w:rsidRPr="008270FB">
              <w:rPr>
                <w:sz w:val="28"/>
                <w:szCs w:val="28"/>
              </w:rPr>
              <w:t>ориентации</w:t>
            </w:r>
          </w:p>
        </w:tc>
      </w:tr>
      <w:tr w:rsidR="008270FB" w:rsidRPr="008270FB" w14:paraId="4EAEB6E9" w14:textId="77777777" w:rsidTr="008270FB">
        <w:tc>
          <w:tcPr>
            <w:tcW w:w="3828" w:type="dxa"/>
          </w:tcPr>
          <w:p w14:paraId="731C24DC" w14:textId="77777777" w:rsidR="008270FB" w:rsidRPr="008270FB" w:rsidRDefault="008270FB" w:rsidP="00DE2B69">
            <w:pPr>
              <w:ind w:firstLine="709"/>
              <w:jc w:val="both"/>
              <w:rPr>
                <w:sz w:val="28"/>
                <w:szCs w:val="28"/>
              </w:rPr>
            </w:pPr>
            <w:r w:rsidRPr="008270FB">
              <w:rPr>
                <w:sz w:val="28"/>
                <w:szCs w:val="28"/>
              </w:rPr>
              <w:t>СМИ</w:t>
            </w:r>
          </w:p>
        </w:tc>
        <w:tc>
          <w:tcPr>
            <w:tcW w:w="4812" w:type="dxa"/>
          </w:tcPr>
          <w:p w14:paraId="5E9BB906" w14:textId="77777777" w:rsidR="00DE2B69" w:rsidRDefault="008270FB" w:rsidP="00DE2B69">
            <w:pPr>
              <w:ind w:firstLine="709"/>
              <w:jc w:val="both"/>
              <w:rPr>
                <w:sz w:val="28"/>
                <w:szCs w:val="28"/>
              </w:rPr>
            </w:pPr>
            <w:r>
              <w:rPr>
                <w:sz w:val="28"/>
                <w:szCs w:val="28"/>
              </w:rPr>
              <w:t>-</w:t>
            </w:r>
            <w:r w:rsidRPr="008270FB">
              <w:rPr>
                <w:sz w:val="28"/>
                <w:szCs w:val="28"/>
              </w:rPr>
              <w:t xml:space="preserve"> Средства массовой</w:t>
            </w:r>
          </w:p>
          <w:p w14:paraId="19BEFAF8" w14:textId="5DECC057" w:rsidR="008270FB" w:rsidRPr="008270FB" w:rsidRDefault="008270FB" w:rsidP="00DE2B69">
            <w:pPr>
              <w:ind w:firstLine="709"/>
              <w:jc w:val="both"/>
              <w:rPr>
                <w:sz w:val="28"/>
                <w:szCs w:val="28"/>
              </w:rPr>
            </w:pPr>
            <w:r w:rsidRPr="008270FB">
              <w:rPr>
                <w:sz w:val="28"/>
                <w:szCs w:val="28"/>
              </w:rPr>
              <w:t>информации</w:t>
            </w:r>
          </w:p>
        </w:tc>
      </w:tr>
      <w:tr w:rsidR="008270FB" w:rsidRPr="008270FB" w14:paraId="294D6D53" w14:textId="77777777" w:rsidTr="008270FB">
        <w:tc>
          <w:tcPr>
            <w:tcW w:w="3828" w:type="dxa"/>
          </w:tcPr>
          <w:p w14:paraId="1FABF90A" w14:textId="77777777" w:rsidR="008270FB" w:rsidRPr="008270FB" w:rsidRDefault="008270FB" w:rsidP="00DE2B69">
            <w:pPr>
              <w:ind w:firstLine="709"/>
              <w:jc w:val="both"/>
              <w:rPr>
                <w:sz w:val="28"/>
                <w:szCs w:val="28"/>
              </w:rPr>
            </w:pPr>
            <w:r w:rsidRPr="008270FB">
              <w:rPr>
                <w:sz w:val="28"/>
                <w:szCs w:val="28"/>
              </w:rPr>
              <w:t>ЛГБТ</w:t>
            </w:r>
          </w:p>
        </w:tc>
        <w:tc>
          <w:tcPr>
            <w:tcW w:w="4812" w:type="dxa"/>
          </w:tcPr>
          <w:p w14:paraId="6DA3325B" w14:textId="77777777" w:rsidR="008270FB" w:rsidRDefault="008270FB" w:rsidP="00DE2B69">
            <w:pPr>
              <w:ind w:firstLine="709"/>
              <w:jc w:val="both"/>
              <w:rPr>
                <w:sz w:val="28"/>
                <w:szCs w:val="28"/>
              </w:rPr>
            </w:pPr>
            <w:r>
              <w:rPr>
                <w:sz w:val="28"/>
                <w:szCs w:val="28"/>
              </w:rPr>
              <w:t>-</w:t>
            </w:r>
            <w:r w:rsidRPr="008270FB">
              <w:rPr>
                <w:sz w:val="28"/>
                <w:szCs w:val="28"/>
              </w:rPr>
              <w:t xml:space="preserve"> Лесбиянки, геи, бисексуалы и</w:t>
            </w:r>
          </w:p>
          <w:p w14:paraId="237DB9CB" w14:textId="10782EAC" w:rsidR="008270FB" w:rsidRPr="008270FB" w:rsidRDefault="008270FB" w:rsidP="00DE2B69">
            <w:pPr>
              <w:ind w:firstLine="709"/>
              <w:jc w:val="both"/>
              <w:rPr>
                <w:sz w:val="28"/>
                <w:szCs w:val="28"/>
              </w:rPr>
            </w:pPr>
            <w:r w:rsidRPr="008270FB">
              <w:rPr>
                <w:sz w:val="28"/>
                <w:szCs w:val="28"/>
              </w:rPr>
              <w:t>трансгендерные люди</w:t>
            </w:r>
          </w:p>
        </w:tc>
      </w:tr>
      <w:tr w:rsidR="008270FB" w:rsidRPr="008270FB" w14:paraId="76545CA3" w14:textId="77777777" w:rsidTr="008270FB">
        <w:tc>
          <w:tcPr>
            <w:tcW w:w="3828" w:type="dxa"/>
          </w:tcPr>
          <w:p w14:paraId="1A67D50F" w14:textId="77777777" w:rsidR="008270FB" w:rsidRPr="008270FB" w:rsidRDefault="008270FB" w:rsidP="00DE2B69">
            <w:pPr>
              <w:ind w:firstLine="709"/>
              <w:jc w:val="both"/>
              <w:rPr>
                <w:sz w:val="28"/>
                <w:szCs w:val="28"/>
              </w:rPr>
            </w:pPr>
            <w:r w:rsidRPr="008270FB">
              <w:rPr>
                <w:sz w:val="28"/>
                <w:szCs w:val="28"/>
              </w:rPr>
              <w:t>ВОВ</w:t>
            </w:r>
          </w:p>
        </w:tc>
        <w:tc>
          <w:tcPr>
            <w:tcW w:w="4812" w:type="dxa"/>
          </w:tcPr>
          <w:p w14:paraId="1C655401" w14:textId="5C262AD3" w:rsidR="008270FB" w:rsidRPr="008270FB" w:rsidRDefault="008270FB" w:rsidP="00DE2B69">
            <w:pPr>
              <w:ind w:firstLine="709"/>
              <w:jc w:val="both"/>
              <w:rPr>
                <w:sz w:val="28"/>
                <w:szCs w:val="28"/>
              </w:rPr>
            </w:pPr>
            <w:r>
              <w:rPr>
                <w:sz w:val="28"/>
                <w:szCs w:val="28"/>
              </w:rPr>
              <w:t>-</w:t>
            </w:r>
            <w:r w:rsidRPr="008270FB">
              <w:rPr>
                <w:sz w:val="28"/>
                <w:szCs w:val="28"/>
              </w:rPr>
              <w:t xml:space="preserve"> Великая Отечественная война</w:t>
            </w:r>
          </w:p>
        </w:tc>
      </w:tr>
      <w:tr w:rsidR="008270FB" w:rsidRPr="008270FB" w14:paraId="4693058E" w14:textId="77777777" w:rsidTr="008270FB">
        <w:tc>
          <w:tcPr>
            <w:tcW w:w="3828" w:type="dxa"/>
          </w:tcPr>
          <w:p w14:paraId="1D72D4D9" w14:textId="77777777" w:rsidR="008270FB" w:rsidRPr="008270FB" w:rsidRDefault="008270FB" w:rsidP="00DE2B69">
            <w:pPr>
              <w:ind w:firstLine="709"/>
              <w:jc w:val="both"/>
              <w:rPr>
                <w:sz w:val="28"/>
                <w:szCs w:val="28"/>
              </w:rPr>
            </w:pPr>
            <w:r w:rsidRPr="008270FB">
              <w:rPr>
                <w:sz w:val="28"/>
                <w:szCs w:val="28"/>
              </w:rPr>
              <w:t>IT</w:t>
            </w:r>
          </w:p>
        </w:tc>
        <w:tc>
          <w:tcPr>
            <w:tcW w:w="4812" w:type="dxa"/>
          </w:tcPr>
          <w:p w14:paraId="595C576E" w14:textId="7060ED55" w:rsidR="008270FB" w:rsidRPr="008270FB" w:rsidRDefault="008270FB" w:rsidP="00DE2B69">
            <w:pPr>
              <w:ind w:firstLine="709"/>
              <w:jc w:val="both"/>
              <w:rPr>
                <w:sz w:val="28"/>
                <w:szCs w:val="28"/>
              </w:rPr>
            </w:pPr>
            <w:r>
              <w:rPr>
                <w:sz w:val="28"/>
                <w:szCs w:val="28"/>
              </w:rPr>
              <w:t>-</w:t>
            </w:r>
            <w:r w:rsidRPr="008270FB">
              <w:rPr>
                <w:sz w:val="28"/>
                <w:szCs w:val="28"/>
              </w:rPr>
              <w:t xml:space="preserve"> Информационные технологии</w:t>
            </w:r>
          </w:p>
        </w:tc>
      </w:tr>
    </w:tbl>
    <w:p w14:paraId="6749A9AC" w14:textId="77777777" w:rsidR="008270FB" w:rsidRPr="008270FB" w:rsidRDefault="008270FB" w:rsidP="00DE2B69">
      <w:pPr>
        <w:ind w:firstLine="709"/>
        <w:rPr>
          <w:sz w:val="28"/>
          <w:szCs w:val="28"/>
        </w:rPr>
      </w:pPr>
    </w:p>
    <w:p w14:paraId="71E3E8D0" w14:textId="77777777" w:rsidR="0069302E" w:rsidRDefault="0069302E" w:rsidP="00DE2B69">
      <w:pPr>
        <w:pStyle w:val="a3"/>
        <w:ind w:firstLine="709"/>
        <w:rPr>
          <w:rFonts w:ascii="Times New Roman" w:hAnsi="Times New Roman" w:cs="Times New Roman"/>
          <w:b/>
          <w:caps/>
          <w:sz w:val="28"/>
          <w:szCs w:val="28"/>
        </w:rPr>
      </w:pPr>
    </w:p>
    <w:p w14:paraId="4EA584D0" w14:textId="77777777" w:rsidR="008270FB" w:rsidRDefault="008270FB" w:rsidP="00DE2B69">
      <w:pPr>
        <w:pStyle w:val="a3"/>
        <w:ind w:firstLine="709"/>
        <w:rPr>
          <w:rFonts w:ascii="Times New Roman" w:hAnsi="Times New Roman" w:cs="Times New Roman"/>
          <w:b/>
          <w:caps/>
          <w:sz w:val="28"/>
          <w:szCs w:val="28"/>
        </w:rPr>
      </w:pPr>
    </w:p>
    <w:p w14:paraId="70E1DA5B" w14:textId="77777777" w:rsidR="008270FB" w:rsidRDefault="008270FB" w:rsidP="00DE2B69">
      <w:pPr>
        <w:pStyle w:val="a3"/>
        <w:ind w:firstLine="709"/>
        <w:rPr>
          <w:rFonts w:ascii="Times New Roman" w:hAnsi="Times New Roman" w:cs="Times New Roman"/>
          <w:b/>
          <w:caps/>
          <w:sz w:val="28"/>
          <w:szCs w:val="28"/>
        </w:rPr>
      </w:pPr>
    </w:p>
    <w:p w14:paraId="6A8D3BEB" w14:textId="77777777" w:rsidR="008270FB" w:rsidRDefault="008270FB" w:rsidP="00DE2B69">
      <w:pPr>
        <w:pStyle w:val="a3"/>
        <w:ind w:firstLine="709"/>
        <w:rPr>
          <w:rFonts w:ascii="Times New Roman" w:hAnsi="Times New Roman" w:cs="Times New Roman"/>
          <w:b/>
          <w:caps/>
          <w:sz w:val="28"/>
          <w:szCs w:val="28"/>
        </w:rPr>
      </w:pPr>
    </w:p>
    <w:p w14:paraId="1451DD73" w14:textId="77777777" w:rsidR="008270FB" w:rsidRDefault="008270FB" w:rsidP="00DE2B69">
      <w:pPr>
        <w:pStyle w:val="a3"/>
        <w:ind w:firstLine="709"/>
        <w:rPr>
          <w:rFonts w:ascii="Times New Roman" w:hAnsi="Times New Roman" w:cs="Times New Roman"/>
          <w:b/>
          <w:caps/>
          <w:sz w:val="28"/>
          <w:szCs w:val="28"/>
        </w:rPr>
      </w:pPr>
    </w:p>
    <w:p w14:paraId="312A2165" w14:textId="77777777" w:rsidR="008270FB" w:rsidRDefault="008270FB" w:rsidP="00DE2B69">
      <w:pPr>
        <w:pStyle w:val="a3"/>
        <w:ind w:firstLine="709"/>
        <w:rPr>
          <w:rFonts w:ascii="Times New Roman" w:hAnsi="Times New Roman" w:cs="Times New Roman"/>
          <w:b/>
          <w:caps/>
          <w:sz w:val="28"/>
          <w:szCs w:val="28"/>
        </w:rPr>
      </w:pPr>
    </w:p>
    <w:p w14:paraId="6C58E847" w14:textId="77777777" w:rsidR="008270FB" w:rsidRDefault="008270FB" w:rsidP="00DE2B69">
      <w:pPr>
        <w:pStyle w:val="a3"/>
        <w:ind w:firstLine="709"/>
        <w:rPr>
          <w:rFonts w:ascii="Times New Roman" w:hAnsi="Times New Roman" w:cs="Times New Roman"/>
          <w:b/>
          <w:caps/>
          <w:sz w:val="28"/>
          <w:szCs w:val="28"/>
        </w:rPr>
      </w:pPr>
    </w:p>
    <w:p w14:paraId="408D58C5" w14:textId="77777777" w:rsidR="008270FB" w:rsidRDefault="008270FB" w:rsidP="00DE2B69">
      <w:pPr>
        <w:pStyle w:val="a3"/>
        <w:ind w:firstLine="709"/>
        <w:rPr>
          <w:rFonts w:ascii="Times New Roman" w:hAnsi="Times New Roman" w:cs="Times New Roman"/>
          <w:b/>
          <w:caps/>
          <w:sz w:val="28"/>
          <w:szCs w:val="28"/>
        </w:rPr>
      </w:pPr>
    </w:p>
    <w:p w14:paraId="719EC434" w14:textId="77777777" w:rsidR="008270FB" w:rsidRDefault="008270FB" w:rsidP="00DE2B69">
      <w:pPr>
        <w:pStyle w:val="a3"/>
        <w:ind w:firstLine="709"/>
        <w:rPr>
          <w:rFonts w:ascii="Times New Roman" w:hAnsi="Times New Roman" w:cs="Times New Roman"/>
          <w:b/>
          <w:caps/>
          <w:sz w:val="28"/>
          <w:szCs w:val="28"/>
        </w:rPr>
      </w:pPr>
    </w:p>
    <w:p w14:paraId="30416BB6" w14:textId="77777777" w:rsidR="008270FB" w:rsidRDefault="008270FB" w:rsidP="00DE2B69">
      <w:pPr>
        <w:pStyle w:val="a3"/>
        <w:ind w:firstLine="709"/>
        <w:rPr>
          <w:rFonts w:ascii="Times New Roman" w:hAnsi="Times New Roman" w:cs="Times New Roman"/>
          <w:b/>
          <w:caps/>
          <w:sz w:val="28"/>
          <w:szCs w:val="28"/>
        </w:rPr>
      </w:pPr>
    </w:p>
    <w:p w14:paraId="6F64E993" w14:textId="77777777" w:rsidR="008270FB" w:rsidRDefault="008270FB" w:rsidP="00DE2B69">
      <w:pPr>
        <w:pStyle w:val="a3"/>
        <w:ind w:firstLine="709"/>
        <w:rPr>
          <w:rFonts w:ascii="Times New Roman" w:hAnsi="Times New Roman" w:cs="Times New Roman"/>
          <w:b/>
          <w:caps/>
          <w:sz w:val="28"/>
          <w:szCs w:val="28"/>
        </w:rPr>
      </w:pPr>
    </w:p>
    <w:p w14:paraId="73507448" w14:textId="77777777" w:rsidR="008270FB" w:rsidRDefault="008270FB" w:rsidP="00DE2B69">
      <w:pPr>
        <w:pStyle w:val="a3"/>
        <w:ind w:firstLine="709"/>
        <w:rPr>
          <w:rFonts w:ascii="Times New Roman" w:hAnsi="Times New Roman" w:cs="Times New Roman"/>
          <w:b/>
          <w:caps/>
          <w:sz w:val="28"/>
          <w:szCs w:val="28"/>
        </w:rPr>
      </w:pPr>
    </w:p>
    <w:p w14:paraId="7602F72B" w14:textId="77777777" w:rsidR="008270FB" w:rsidRDefault="008270FB" w:rsidP="00DE2B69">
      <w:pPr>
        <w:pStyle w:val="a3"/>
        <w:ind w:firstLine="709"/>
        <w:rPr>
          <w:rFonts w:ascii="Times New Roman" w:hAnsi="Times New Roman" w:cs="Times New Roman"/>
          <w:b/>
          <w:caps/>
          <w:sz w:val="28"/>
          <w:szCs w:val="28"/>
        </w:rPr>
      </w:pPr>
    </w:p>
    <w:p w14:paraId="75EAE9CF" w14:textId="77777777" w:rsidR="008270FB" w:rsidRDefault="008270FB" w:rsidP="00DE2B69">
      <w:pPr>
        <w:pStyle w:val="a3"/>
        <w:ind w:firstLine="709"/>
        <w:rPr>
          <w:rFonts w:ascii="Times New Roman" w:hAnsi="Times New Roman" w:cs="Times New Roman"/>
          <w:b/>
          <w:caps/>
          <w:sz w:val="28"/>
          <w:szCs w:val="28"/>
        </w:rPr>
      </w:pPr>
    </w:p>
    <w:p w14:paraId="5D70819D" w14:textId="77777777" w:rsidR="008270FB" w:rsidRDefault="008270FB" w:rsidP="00DE2B69">
      <w:pPr>
        <w:pStyle w:val="a3"/>
        <w:ind w:firstLine="709"/>
        <w:rPr>
          <w:rFonts w:ascii="Times New Roman" w:hAnsi="Times New Roman" w:cs="Times New Roman"/>
          <w:b/>
          <w:caps/>
          <w:sz w:val="28"/>
          <w:szCs w:val="28"/>
        </w:rPr>
      </w:pPr>
    </w:p>
    <w:p w14:paraId="549660EA" w14:textId="77777777" w:rsidR="008270FB" w:rsidRDefault="008270FB" w:rsidP="00DE2B69">
      <w:pPr>
        <w:pStyle w:val="a3"/>
        <w:ind w:firstLine="709"/>
        <w:rPr>
          <w:rFonts w:ascii="Times New Roman" w:hAnsi="Times New Roman" w:cs="Times New Roman"/>
          <w:b/>
          <w:caps/>
          <w:sz w:val="28"/>
          <w:szCs w:val="28"/>
        </w:rPr>
      </w:pPr>
    </w:p>
    <w:p w14:paraId="018EBB3C" w14:textId="77777777" w:rsidR="00127AEA" w:rsidRDefault="00127AEA" w:rsidP="00DE2B69">
      <w:pPr>
        <w:pStyle w:val="a3"/>
        <w:ind w:firstLine="709"/>
        <w:rPr>
          <w:rFonts w:ascii="Times New Roman" w:hAnsi="Times New Roman" w:cs="Times New Roman"/>
          <w:b/>
          <w:caps/>
          <w:sz w:val="28"/>
          <w:szCs w:val="28"/>
        </w:rPr>
      </w:pPr>
    </w:p>
    <w:p w14:paraId="461CA919" w14:textId="77777777" w:rsidR="00127AEA" w:rsidRDefault="00127AEA" w:rsidP="00DE2B69">
      <w:pPr>
        <w:pStyle w:val="a3"/>
        <w:ind w:firstLine="709"/>
        <w:rPr>
          <w:rFonts w:ascii="Times New Roman" w:hAnsi="Times New Roman" w:cs="Times New Roman"/>
          <w:b/>
          <w:caps/>
          <w:sz w:val="28"/>
          <w:szCs w:val="28"/>
        </w:rPr>
      </w:pPr>
    </w:p>
    <w:p w14:paraId="40F82BE5" w14:textId="77777777" w:rsidR="00DE2B69" w:rsidRDefault="00DE2B69" w:rsidP="00DE2B69">
      <w:pPr>
        <w:pStyle w:val="a3"/>
        <w:ind w:firstLine="709"/>
        <w:rPr>
          <w:rFonts w:ascii="Times New Roman" w:hAnsi="Times New Roman" w:cs="Times New Roman"/>
          <w:b/>
          <w:caps/>
          <w:sz w:val="28"/>
          <w:szCs w:val="28"/>
        </w:rPr>
      </w:pPr>
    </w:p>
    <w:p w14:paraId="28BE276F" w14:textId="77777777" w:rsidR="008270FB" w:rsidRDefault="008270FB" w:rsidP="00DE2B69">
      <w:pPr>
        <w:pStyle w:val="a3"/>
        <w:ind w:firstLine="709"/>
        <w:rPr>
          <w:rFonts w:ascii="Times New Roman" w:hAnsi="Times New Roman" w:cs="Times New Roman"/>
          <w:b/>
          <w:caps/>
          <w:sz w:val="28"/>
          <w:szCs w:val="28"/>
        </w:rPr>
      </w:pPr>
    </w:p>
    <w:p w14:paraId="0D6DB564" w14:textId="77777777" w:rsidR="0069302E" w:rsidRPr="0069302E" w:rsidRDefault="0069302E" w:rsidP="00DE2B69">
      <w:pPr>
        <w:pStyle w:val="a3"/>
        <w:ind w:firstLine="709"/>
        <w:rPr>
          <w:rFonts w:ascii="Times New Roman" w:hAnsi="Times New Roman" w:cs="Times New Roman"/>
          <w:b/>
          <w:caps/>
          <w:sz w:val="28"/>
          <w:szCs w:val="28"/>
        </w:rPr>
      </w:pPr>
    </w:p>
    <w:p w14:paraId="64943AFE" w14:textId="1BBAB740" w:rsidR="00621707" w:rsidRPr="00BC478E" w:rsidRDefault="00621707" w:rsidP="00DE2B69">
      <w:pPr>
        <w:pStyle w:val="a3"/>
        <w:ind w:firstLine="709"/>
        <w:jc w:val="center"/>
        <w:rPr>
          <w:rFonts w:ascii="Times New Roman" w:hAnsi="Times New Roman" w:cs="Times New Roman"/>
          <w:b/>
          <w:caps/>
          <w:sz w:val="28"/>
          <w:szCs w:val="28"/>
        </w:rPr>
      </w:pPr>
      <w:r w:rsidRPr="00BC478E">
        <w:rPr>
          <w:rFonts w:ascii="Times New Roman" w:hAnsi="Times New Roman" w:cs="Times New Roman"/>
          <w:b/>
          <w:caps/>
          <w:sz w:val="28"/>
          <w:szCs w:val="28"/>
        </w:rPr>
        <w:lastRenderedPageBreak/>
        <w:t>Введение</w:t>
      </w:r>
    </w:p>
    <w:p w14:paraId="25A812AB" w14:textId="77777777" w:rsidR="00621707" w:rsidRPr="00621707" w:rsidRDefault="00621707" w:rsidP="00DE2B69">
      <w:pPr>
        <w:pStyle w:val="a3"/>
        <w:ind w:firstLine="709"/>
        <w:jc w:val="center"/>
        <w:rPr>
          <w:rFonts w:ascii="Times New Roman" w:hAnsi="Times New Roman" w:cs="Times New Roman"/>
          <w:sz w:val="28"/>
          <w:szCs w:val="28"/>
        </w:rPr>
      </w:pPr>
    </w:p>
    <w:p w14:paraId="3BE0EF48" w14:textId="42D94A97" w:rsidR="00621707" w:rsidRPr="00621707" w:rsidRDefault="00621707" w:rsidP="00DE2B69">
      <w:pPr>
        <w:pStyle w:val="a3"/>
        <w:ind w:firstLine="709"/>
        <w:jc w:val="both"/>
        <w:rPr>
          <w:rFonts w:ascii="Times New Roman" w:hAnsi="Times New Roman" w:cs="Times New Roman"/>
          <w:sz w:val="28"/>
          <w:szCs w:val="28"/>
        </w:rPr>
      </w:pPr>
      <w:r w:rsidRPr="00621707">
        <w:rPr>
          <w:rFonts w:ascii="Times New Roman" w:hAnsi="Times New Roman" w:cs="Times New Roman"/>
          <w:b/>
          <w:sz w:val="28"/>
          <w:szCs w:val="28"/>
        </w:rPr>
        <w:t xml:space="preserve">Актуальность </w:t>
      </w:r>
      <w:r w:rsidR="00DF68F4">
        <w:rPr>
          <w:rFonts w:ascii="Times New Roman" w:hAnsi="Times New Roman" w:cs="Times New Roman"/>
          <w:b/>
          <w:sz w:val="28"/>
          <w:szCs w:val="28"/>
        </w:rPr>
        <w:t>диссертационного исследования</w:t>
      </w:r>
      <w:r>
        <w:rPr>
          <w:rFonts w:ascii="Times New Roman" w:hAnsi="Times New Roman" w:cs="Times New Roman"/>
          <w:sz w:val="28"/>
          <w:szCs w:val="28"/>
        </w:rPr>
        <w:t xml:space="preserve">. </w:t>
      </w:r>
      <w:r w:rsidRPr="00621707">
        <w:rPr>
          <w:rFonts w:ascii="Times New Roman" w:hAnsi="Times New Roman" w:cs="Times New Roman"/>
          <w:sz w:val="28"/>
          <w:szCs w:val="28"/>
        </w:rPr>
        <w:t>В XXI веке вопросы идентичности приобретают особую остроту на фоне глобальных процессов</w:t>
      </w:r>
      <w:r>
        <w:rPr>
          <w:rFonts w:ascii="Times New Roman" w:hAnsi="Times New Roman" w:cs="Times New Roman"/>
          <w:sz w:val="28"/>
          <w:szCs w:val="28"/>
        </w:rPr>
        <w:t>, поэтому д</w:t>
      </w:r>
      <w:r w:rsidRPr="00621707">
        <w:rPr>
          <w:rFonts w:ascii="Times New Roman" w:hAnsi="Times New Roman" w:cs="Times New Roman"/>
          <w:sz w:val="28"/>
          <w:szCs w:val="28"/>
        </w:rPr>
        <w:t>ля Казахстана</w:t>
      </w:r>
      <w:r>
        <w:rPr>
          <w:rFonts w:ascii="Times New Roman" w:hAnsi="Times New Roman" w:cs="Times New Roman"/>
          <w:sz w:val="28"/>
          <w:szCs w:val="28"/>
        </w:rPr>
        <w:t>,</w:t>
      </w:r>
      <w:r w:rsidRPr="00621707">
        <w:rPr>
          <w:rFonts w:ascii="Times New Roman" w:hAnsi="Times New Roman" w:cs="Times New Roman"/>
          <w:sz w:val="28"/>
          <w:szCs w:val="28"/>
        </w:rPr>
        <w:t xml:space="preserve"> </w:t>
      </w:r>
      <w:r>
        <w:rPr>
          <w:rFonts w:ascii="Times New Roman" w:hAnsi="Times New Roman" w:cs="Times New Roman"/>
          <w:sz w:val="28"/>
          <w:szCs w:val="28"/>
        </w:rPr>
        <w:t>как</w:t>
      </w:r>
      <w:r w:rsidRPr="00621707">
        <w:rPr>
          <w:rFonts w:ascii="Times New Roman" w:hAnsi="Times New Roman" w:cs="Times New Roman"/>
          <w:sz w:val="28"/>
          <w:szCs w:val="28"/>
        </w:rPr>
        <w:t xml:space="preserve"> страны с полиэтничным и поликонфессиональным обществом</w:t>
      </w:r>
      <w:r>
        <w:rPr>
          <w:rFonts w:ascii="Times New Roman" w:hAnsi="Times New Roman" w:cs="Times New Roman"/>
          <w:sz w:val="28"/>
          <w:szCs w:val="28"/>
        </w:rPr>
        <w:t xml:space="preserve">, </w:t>
      </w:r>
      <w:r w:rsidRPr="00621707">
        <w:rPr>
          <w:rFonts w:ascii="Times New Roman" w:hAnsi="Times New Roman" w:cs="Times New Roman"/>
          <w:sz w:val="28"/>
          <w:szCs w:val="28"/>
        </w:rPr>
        <w:t xml:space="preserve">исследование этнической и религиозной идентичности молодежи обладает высокой </w:t>
      </w:r>
      <w:r>
        <w:rPr>
          <w:rFonts w:ascii="Times New Roman" w:hAnsi="Times New Roman" w:cs="Times New Roman"/>
          <w:sz w:val="28"/>
          <w:szCs w:val="28"/>
        </w:rPr>
        <w:t xml:space="preserve">степенью </w:t>
      </w:r>
      <w:r w:rsidRPr="00621707">
        <w:rPr>
          <w:rFonts w:ascii="Times New Roman" w:hAnsi="Times New Roman" w:cs="Times New Roman"/>
          <w:sz w:val="28"/>
          <w:szCs w:val="28"/>
        </w:rPr>
        <w:t>актуальност</w:t>
      </w:r>
      <w:r>
        <w:rPr>
          <w:rFonts w:ascii="Times New Roman" w:hAnsi="Times New Roman" w:cs="Times New Roman"/>
          <w:sz w:val="28"/>
          <w:szCs w:val="28"/>
        </w:rPr>
        <w:t>и</w:t>
      </w:r>
      <w:r w:rsidRPr="00621707">
        <w:rPr>
          <w:rFonts w:ascii="Times New Roman" w:hAnsi="Times New Roman" w:cs="Times New Roman"/>
          <w:sz w:val="28"/>
          <w:szCs w:val="28"/>
        </w:rPr>
        <w:t>. В условиях глобализации и цифровизации молодое поколение одновременно получает новые возможности развития и сталкивается с риском утраты традиционных корней</w:t>
      </w:r>
      <w:r>
        <w:rPr>
          <w:rFonts w:ascii="Times New Roman" w:hAnsi="Times New Roman" w:cs="Times New Roman"/>
          <w:sz w:val="28"/>
          <w:szCs w:val="28"/>
        </w:rPr>
        <w:t xml:space="preserve">. </w:t>
      </w:r>
      <w:r w:rsidRPr="00621707">
        <w:rPr>
          <w:rFonts w:ascii="Times New Roman" w:hAnsi="Times New Roman" w:cs="Times New Roman"/>
          <w:sz w:val="28"/>
          <w:szCs w:val="28"/>
        </w:rPr>
        <w:t xml:space="preserve">Глобальные информационные потоки, социальные сети и технологический прогресс </w:t>
      </w:r>
      <w:r>
        <w:rPr>
          <w:rFonts w:ascii="Times New Roman" w:hAnsi="Times New Roman" w:cs="Times New Roman"/>
          <w:sz w:val="28"/>
          <w:szCs w:val="28"/>
        </w:rPr>
        <w:t>инкорпорируют</w:t>
      </w:r>
      <w:r w:rsidRPr="00621707">
        <w:rPr>
          <w:rFonts w:ascii="Times New Roman" w:hAnsi="Times New Roman" w:cs="Times New Roman"/>
          <w:sz w:val="28"/>
          <w:szCs w:val="28"/>
        </w:rPr>
        <w:t xml:space="preserve"> казахстанскую молодежь в мировое культурное пространство, транслируя</w:t>
      </w:r>
      <w:r>
        <w:rPr>
          <w:rFonts w:ascii="Times New Roman" w:hAnsi="Times New Roman" w:cs="Times New Roman"/>
          <w:sz w:val="28"/>
          <w:szCs w:val="28"/>
        </w:rPr>
        <w:t xml:space="preserve"> (а иногда навязывая)</w:t>
      </w:r>
      <w:r w:rsidRPr="00621707">
        <w:rPr>
          <w:rFonts w:ascii="Times New Roman" w:hAnsi="Times New Roman" w:cs="Times New Roman"/>
          <w:sz w:val="28"/>
          <w:szCs w:val="28"/>
        </w:rPr>
        <w:t xml:space="preserve"> глобальные ценности</w:t>
      </w:r>
      <w:r>
        <w:rPr>
          <w:rFonts w:ascii="Times New Roman" w:hAnsi="Times New Roman" w:cs="Times New Roman"/>
          <w:sz w:val="28"/>
          <w:szCs w:val="28"/>
        </w:rPr>
        <w:t xml:space="preserve"> </w:t>
      </w:r>
      <w:r w:rsidRPr="00621707">
        <w:rPr>
          <w:rFonts w:ascii="Times New Roman" w:hAnsi="Times New Roman" w:cs="Times New Roman"/>
          <w:sz w:val="28"/>
          <w:szCs w:val="28"/>
        </w:rPr>
        <w:t>и идеи</w:t>
      </w:r>
      <w:r>
        <w:rPr>
          <w:rFonts w:ascii="Times New Roman" w:hAnsi="Times New Roman" w:cs="Times New Roman"/>
          <w:sz w:val="28"/>
          <w:szCs w:val="28"/>
        </w:rPr>
        <w:t xml:space="preserve">. </w:t>
      </w:r>
      <w:r w:rsidRPr="00621707">
        <w:rPr>
          <w:rFonts w:ascii="Times New Roman" w:hAnsi="Times New Roman" w:cs="Times New Roman"/>
          <w:sz w:val="28"/>
          <w:szCs w:val="28"/>
        </w:rPr>
        <w:t>С одной стороны, эти процессы чреваты унификацией и размыванием уникальных черт культуры, что влечёт угрозу исчезновения самобытности</w:t>
      </w:r>
      <w:r>
        <w:rPr>
          <w:rFonts w:ascii="Times New Roman" w:hAnsi="Times New Roman" w:cs="Times New Roman"/>
          <w:sz w:val="28"/>
          <w:szCs w:val="28"/>
        </w:rPr>
        <w:t xml:space="preserve">; с </w:t>
      </w:r>
      <w:r w:rsidRPr="00621707">
        <w:rPr>
          <w:rFonts w:ascii="Times New Roman" w:hAnsi="Times New Roman" w:cs="Times New Roman"/>
          <w:sz w:val="28"/>
          <w:szCs w:val="28"/>
        </w:rPr>
        <w:t>другой стороны, естественной реакцией общества становится повышенное внимание к теме идентичности</w:t>
      </w:r>
      <w:r>
        <w:rPr>
          <w:rFonts w:ascii="Times New Roman" w:hAnsi="Times New Roman" w:cs="Times New Roman"/>
          <w:sz w:val="28"/>
          <w:szCs w:val="28"/>
        </w:rPr>
        <w:t xml:space="preserve">, </w:t>
      </w:r>
      <w:r w:rsidRPr="00621707">
        <w:rPr>
          <w:rFonts w:ascii="Times New Roman" w:hAnsi="Times New Roman" w:cs="Times New Roman"/>
          <w:sz w:val="28"/>
          <w:szCs w:val="28"/>
        </w:rPr>
        <w:t>особенно этнической и религиозной</w:t>
      </w:r>
      <w:r>
        <w:rPr>
          <w:rFonts w:ascii="Times New Roman" w:hAnsi="Times New Roman" w:cs="Times New Roman"/>
          <w:sz w:val="28"/>
          <w:szCs w:val="28"/>
        </w:rPr>
        <w:t xml:space="preserve">, </w:t>
      </w:r>
      <w:r w:rsidRPr="00621707">
        <w:rPr>
          <w:rFonts w:ascii="Times New Roman" w:hAnsi="Times New Roman" w:cs="Times New Roman"/>
          <w:sz w:val="28"/>
          <w:szCs w:val="28"/>
        </w:rPr>
        <w:t>как к</w:t>
      </w:r>
      <w:r>
        <w:rPr>
          <w:rFonts w:ascii="Times New Roman" w:hAnsi="Times New Roman" w:cs="Times New Roman"/>
          <w:sz w:val="28"/>
          <w:szCs w:val="28"/>
        </w:rPr>
        <w:t xml:space="preserve"> эффективному</w:t>
      </w:r>
      <w:r w:rsidRPr="00621707">
        <w:rPr>
          <w:rFonts w:ascii="Times New Roman" w:hAnsi="Times New Roman" w:cs="Times New Roman"/>
          <w:sz w:val="28"/>
          <w:szCs w:val="28"/>
        </w:rPr>
        <w:t xml:space="preserve"> способу сохранить свои отличительные особенности</w:t>
      </w:r>
      <w:r>
        <w:rPr>
          <w:rFonts w:ascii="Times New Roman" w:hAnsi="Times New Roman" w:cs="Times New Roman"/>
          <w:sz w:val="28"/>
          <w:szCs w:val="28"/>
        </w:rPr>
        <w:t>.</w:t>
      </w:r>
    </w:p>
    <w:p w14:paraId="3F4869BC" w14:textId="77777777" w:rsidR="00621707" w:rsidRPr="00621707" w:rsidRDefault="00621707"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Этнос и религия</w:t>
      </w:r>
      <w:r w:rsidRPr="00621707">
        <w:rPr>
          <w:rFonts w:ascii="Times New Roman" w:hAnsi="Times New Roman" w:cs="Times New Roman"/>
          <w:sz w:val="28"/>
          <w:szCs w:val="28"/>
        </w:rPr>
        <w:t xml:space="preserve"> традиционно выступают сильнейшими маркерами самоидентификации, и именно они выходят на первый план в период</w:t>
      </w:r>
      <w:r>
        <w:rPr>
          <w:rFonts w:ascii="Times New Roman" w:hAnsi="Times New Roman" w:cs="Times New Roman"/>
          <w:sz w:val="28"/>
          <w:szCs w:val="28"/>
        </w:rPr>
        <w:t xml:space="preserve"> социальных</w:t>
      </w:r>
      <w:r w:rsidRPr="00621707">
        <w:rPr>
          <w:rFonts w:ascii="Times New Roman" w:hAnsi="Times New Roman" w:cs="Times New Roman"/>
          <w:sz w:val="28"/>
          <w:szCs w:val="28"/>
        </w:rPr>
        <w:t xml:space="preserve"> перемен и</w:t>
      </w:r>
      <w:r>
        <w:rPr>
          <w:rFonts w:ascii="Times New Roman" w:hAnsi="Times New Roman" w:cs="Times New Roman"/>
          <w:sz w:val="28"/>
          <w:szCs w:val="28"/>
        </w:rPr>
        <w:t xml:space="preserve"> состояния</w:t>
      </w:r>
      <w:r w:rsidRPr="00621707">
        <w:rPr>
          <w:rFonts w:ascii="Times New Roman" w:hAnsi="Times New Roman" w:cs="Times New Roman"/>
          <w:sz w:val="28"/>
          <w:szCs w:val="28"/>
        </w:rPr>
        <w:t xml:space="preserve"> неопределённости. </w:t>
      </w:r>
    </w:p>
    <w:p w14:paraId="580D1D33" w14:textId="77777777" w:rsidR="00621707" w:rsidRDefault="00621707"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Поколение молодых</w:t>
      </w:r>
      <w:r w:rsidRPr="00621707">
        <w:rPr>
          <w:rFonts w:ascii="Times New Roman" w:hAnsi="Times New Roman" w:cs="Times New Roman"/>
          <w:sz w:val="28"/>
          <w:szCs w:val="28"/>
        </w:rPr>
        <w:t xml:space="preserve"> казахстанц</w:t>
      </w:r>
      <w:r>
        <w:rPr>
          <w:rFonts w:ascii="Times New Roman" w:hAnsi="Times New Roman" w:cs="Times New Roman"/>
          <w:sz w:val="28"/>
          <w:szCs w:val="28"/>
        </w:rPr>
        <w:t>ев сегодня</w:t>
      </w:r>
      <w:r w:rsidRPr="00621707">
        <w:rPr>
          <w:rFonts w:ascii="Times New Roman" w:hAnsi="Times New Roman" w:cs="Times New Roman"/>
          <w:sz w:val="28"/>
          <w:szCs w:val="28"/>
        </w:rPr>
        <w:t xml:space="preserve"> формируются под влиянием противоположных тенденций: </w:t>
      </w:r>
    </w:p>
    <w:p w14:paraId="0A260772" w14:textId="77777777" w:rsidR="00621707" w:rsidRDefault="00621707"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А) И</w:t>
      </w:r>
      <w:r w:rsidRPr="00621707">
        <w:rPr>
          <w:rFonts w:ascii="Times New Roman" w:hAnsi="Times New Roman" w:cs="Times New Roman"/>
          <w:sz w:val="28"/>
          <w:szCs w:val="28"/>
        </w:rPr>
        <w:t>дёт интенсивная модернизация, урбанизация</w:t>
      </w:r>
      <w:r>
        <w:rPr>
          <w:rFonts w:ascii="Times New Roman" w:hAnsi="Times New Roman" w:cs="Times New Roman"/>
          <w:sz w:val="28"/>
          <w:szCs w:val="28"/>
        </w:rPr>
        <w:t xml:space="preserve">, словом, массовое </w:t>
      </w:r>
      <w:r w:rsidRPr="00621707">
        <w:rPr>
          <w:rFonts w:ascii="Times New Roman" w:hAnsi="Times New Roman" w:cs="Times New Roman"/>
          <w:sz w:val="28"/>
          <w:szCs w:val="28"/>
        </w:rPr>
        <w:t>приобщение к глобальной</w:t>
      </w:r>
      <w:r>
        <w:rPr>
          <w:rFonts w:ascii="Times New Roman" w:hAnsi="Times New Roman" w:cs="Times New Roman"/>
          <w:sz w:val="28"/>
          <w:szCs w:val="28"/>
        </w:rPr>
        <w:t xml:space="preserve"> (западной)</w:t>
      </w:r>
      <w:r w:rsidRPr="00621707">
        <w:rPr>
          <w:rFonts w:ascii="Times New Roman" w:hAnsi="Times New Roman" w:cs="Times New Roman"/>
          <w:sz w:val="28"/>
          <w:szCs w:val="28"/>
        </w:rPr>
        <w:t xml:space="preserve"> </w:t>
      </w:r>
      <w:r>
        <w:rPr>
          <w:rFonts w:ascii="Times New Roman" w:hAnsi="Times New Roman" w:cs="Times New Roman"/>
          <w:sz w:val="28"/>
          <w:szCs w:val="28"/>
        </w:rPr>
        <w:t>цивилизации.</w:t>
      </w:r>
    </w:p>
    <w:p w14:paraId="6FF852B0" w14:textId="77777777" w:rsidR="00621707" w:rsidRDefault="00621707"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Б) Н</w:t>
      </w:r>
      <w:r w:rsidRPr="00621707">
        <w:rPr>
          <w:rFonts w:ascii="Times New Roman" w:hAnsi="Times New Roman" w:cs="Times New Roman"/>
          <w:sz w:val="28"/>
          <w:szCs w:val="28"/>
        </w:rPr>
        <w:t>аблюдается возрождение интереса к национальным корням, языку</w:t>
      </w:r>
      <w:r>
        <w:rPr>
          <w:rFonts w:ascii="Times New Roman" w:hAnsi="Times New Roman" w:cs="Times New Roman"/>
          <w:sz w:val="28"/>
          <w:szCs w:val="28"/>
        </w:rPr>
        <w:t xml:space="preserve">, </w:t>
      </w:r>
      <w:r w:rsidRPr="00621707">
        <w:rPr>
          <w:rFonts w:ascii="Times New Roman" w:hAnsi="Times New Roman" w:cs="Times New Roman"/>
          <w:sz w:val="28"/>
          <w:szCs w:val="28"/>
        </w:rPr>
        <w:t xml:space="preserve">религиозным ценностям. </w:t>
      </w:r>
    </w:p>
    <w:p w14:paraId="24892592" w14:textId="77777777" w:rsidR="00621707" w:rsidRDefault="00621707" w:rsidP="00DE2B69">
      <w:pPr>
        <w:pStyle w:val="a3"/>
        <w:ind w:firstLine="709"/>
        <w:jc w:val="both"/>
        <w:rPr>
          <w:rFonts w:ascii="Times New Roman" w:hAnsi="Times New Roman" w:cs="Times New Roman"/>
          <w:sz w:val="28"/>
          <w:szCs w:val="28"/>
        </w:rPr>
      </w:pPr>
      <w:r w:rsidRPr="00621707">
        <w:rPr>
          <w:rFonts w:ascii="Times New Roman" w:hAnsi="Times New Roman" w:cs="Times New Roman"/>
          <w:sz w:val="28"/>
          <w:szCs w:val="28"/>
        </w:rPr>
        <w:t>После обретения независимости Казахстан пережил религиозное возрождение: выйдя из состояния идеологической унификации советского периода, люди вновь начали осознавать свою духовную принадлежность</w:t>
      </w:r>
      <w:r>
        <w:rPr>
          <w:rFonts w:ascii="Times New Roman" w:hAnsi="Times New Roman" w:cs="Times New Roman"/>
          <w:sz w:val="28"/>
          <w:szCs w:val="28"/>
        </w:rPr>
        <w:t xml:space="preserve">. </w:t>
      </w:r>
      <w:r w:rsidRPr="00621707">
        <w:rPr>
          <w:rFonts w:ascii="Times New Roman" w:hAnsi="Times New Roman" w:cs="Times New Roman"/>
          <w:sz w:val="28"/>
          <w:szCs w:val="28"/>
        </w:rPr>
        <w:t>Религиозный ренессанс 1990-х – 2000-х годов привёл к тому, что вера, как элемент культуры и хранитель моральных ценностей, стала для многих точкой опоры в быстро меняющемся мире</w:t>
      </w:r>
      <w:r>
        <w:rPr>
          <w:rFonts w:ascii="Times New Roman" w:hAnsi="Times New Roman" w:cs="Times New Roman"/>
          <w:sz w:val="28"/>
          <w:szCs w:val="28"/>
        </w:rPr>
        <w:t xml:space="preserve">. </w:t>
      </w:r>
      <w:r w:rsidRPr="00621707">
        <w:rPr>
          <w:rFonts w:ascii="Times New Roman" w:hAnsi="Times New Roman" w:cs="Times New Roman"/>
          <w:sz w:val="28"/>
          <w:szCs w:val="28"/>
        </w:rPr>
        <w:t xml:space="preserve">Молодое поколение, чьё детство и юность пришлись уже на постсоветскую эпоху, впитывает как этот новый религиозно-культурный подъем, так и глобальные секулярные тренды. </w:t>
      </w:r>
    </w:p>
    <w:p w14:paraId="3C7320CA" w14:textId="77777777" w:rsidR="00621707" w:rsidRDefault="00621707" w:rsidP="00DE2B69">
      <w:pPr>
        <w:pStyle w:val="a3"/>
        <w:ind w:firstLine="709"/>
        <w:jc w:val="both"/>
        <w:rPr>
          <w:rFonts w:ascii="Times New Roman" w:hAnsi="Times New Roman" w:cs="Times New Roman"/>
          <w:sz w:val="28"/>
          <w:szCs w:val="28"/>
        </w:rPr>
      </w:pPr>
      <w:r w:rsidRPr="00621707">
        <w:rPr>
          <w:rFonts w:ascii="Times New Roman" w:hAnsi="Times New Roman" w:cs="Times New Roman"/>
          <w:sz w:val="28"/>
          <w:szCs w:val="28"/>
        </w:rPr>
        <w:t xml:space="preserve">Таким образом, казахстанская молодежь находится на перекрёстке традиционных ценностей и современных вызовов глобализации. </w:t>
      </w:r>
    </w:p>
    <w:p w14:paraId="27BDBB8D" w14:textId="77777777" w:rsidR="00621707" w:rsidRDefault="00621707" w:rsidP="00DE2B69">
      <w:pPr>
        <w:pStyle w:val="a3"/>
        <w:ind w:firstLine="709"/>
        <w:jc w:val="both"/>
        <w:rPr>
          <w:rFonts w:ascii="Times New Roman" w:hAnsi="Times New Roman" w:cs="Times New Roman"/>
          <w:sz w:val="28"/>
          <w:szCs w:val="28"/>
        </w:rPr>
      </w:pPr>
      <w:r w:rsidRPr="00621707">
        <w:rPr>
          <w:rFonts w:ascii="Times New Roman" w:hAnsi="Times New Roman" w:cs="Times New Roman"/>
          <w:sz w:val="28"/>
          <w:szCs w:val="28"/>
        </w:rPr>
        <w:t xml:space="preserve">Актуальность исследования этнической и религиозной идентичности молодежи Казахстана обусловлена и практическими соображениями. </w:t>
      </w:r>
    </w:p>
    <w:p w14:paraId="34D0E5B8" w14:textId="77777777" w:rsidR="00621707" w:rsidRDefault="00621707" w:rsidP="00DE2B69">
      <w:pPr>
        <w:pStyle w:val="a3"/>
        <w:ind w:firstLine="709"/>
        <w:jc w:val="both"/>
        <w:rPr>
          <w:rFonts w:ascii="Times New Roman" w:hAnsi="Times New Roman" w:cs="Times New Roman"/>
          <w:sz w:val="28"/>
          <w:szCs w:val="28"/>
        </w:rPr>
      </w:pPr>
      <w:r w:rsidRPr="00621707">
        <w:rPr>
          <w:rFonts w:ascii="Times New Roman" w:hAnsi="Times New Roman" w:cs="Times New Roman"/>
          <w:sz w:val="28"/>
          <w:szCs w:val="28"/>
        </w:rPr>
        <w:t xml:space="preserve">Во-первых, от того, насколько гармонично молодые люди усвоят ценности межэтнического и межрелигиозного согласия, зависит устойчивость и единство общества в будущем. Казахстан известен своей государственной политикой в сфере укрепления общенационального единства (примером чему служит Ассамблея народа Казахстана), однако в условиях трансформации ценностей среди молодежи важно понять, сохраняется ли преемственность установок толерантности. </w:t>
      </w:r>
    </w:p>
    <w:p w14:paraId="4D0980FC" w14:textId="484BA05D" w:rsidR="00621707" w:rsidRPr="00621707" w:rsidRDefault="00621707" w:rsidP="00DE2B69">
      <w:pPr>
        <w:pStyle w:val="a3"/>
        <w:ind w:firstLine="709"/>
        <w:jc w:val="both"/>
        <w:rPr>
          <w:rFonts w:ascii="Times New Roman" w:hAnsi="Times New Roman" w:cs="Times New Roman"/>
          <w:sz w:val="28"/>
          <w:szCs w:val="28"/>
        </w:rPr>
      </w:pPr>
      <w:r w:rsidRPr="00621707">
        <w:rPr>
          <w:rFonts w:ascii="Times New Roman" w:hAnsi="Times New Roman" w:cs="Times New Roman"/>
          <w:sz w:val="28"/>
          <w:szCs w:val="28"/>
        </w:rPr>
        <w:lastRenderedPageBreak/>
        <w:t>Во-вторых, глобальные процессы несут не только культурную унификацию, но и риски радикализации: в мире возросли угрозы экстремизма, зачастую эксплуатирующего религиозную или этническую самоидентификацию молодежи</w:t>
      </w:r>
      <w:r>
        <w:rPr>
          <w:rFonts w:ascii="Times New Roman" w:hAnsi="Times New Roman" w:cs="Times New Roman"/>
          <w:sz w:val="28"/>
          <w:szCs w:val="28"/>
        </w:rPr>
        <w:t>, п</w:t>
      </w:r>
      <w:r w:rsidRPr="00621707">
        <w:rPr>
          <w:rFonts w:ascii="Times New Roman" w:hAnsi="Times New Roman" w:cs="Times New Roman"/>
          <w:sz w:val="28"/>
          <w:szCs w:val="28"/>
        </w:rPr>
        <w:t>оэтому изучение того, как формируется этнорелигиозное самосознание казахстанской молодежи, имеет значение для профилактики потенциальных конфликтов и экстремистских проявлений</w:t>
      </w:r>
      <w:r w:rsidR="00EA20B3" w:rsidRPr="00EA20B3">
        <w:rPr>
          <w:rFonts w:ascii="Times New Roman" w:hAnsi="Times New Roman" w:cs="Times New Roman"/>
          <w:color w:val="FF0000"/>
          <w:sz w:val="28"/>
          <w:szCs w:val="28"/>
        </w:rPr>
        <w:t>.</w:t>
      </w:r>
    </w:p>
    <w:p w14:paraId="00A625C8" w14:textId="43D146CD" w:rsidR="00621707" w:rsidRDefault="00621707" w:rsidP="00DE2B69">
      <w:pPr>
        <w:pStyle w:val="a3"/>
        <w:ind w:firstLine="709"/>
        <w:jc w:val="both"/>
        <w:rPr>
          <w:rFonts w:ascii="Times New Roman" w:hAnsi="Times New Roman" w:cs="Times New Roman"/>
          <w:sz w:val="28"/>
          <w:szCs w:val="28"/>
        </w:rPr>
      </w:pPr>
      <w:r w:rsidRPr="00621707">
        <w:rPr>
          <w:rFonts w:ascii="Times New Roman" w:hAnsi="Times New Roman" w:cs="Times New Roman"/>
          <w:sz w:val="28"/>
          <w:szCs w:val="28"/>
        </w:rPr>
        <w:t>В-третьих, понимание современных</w:t>
      </w:r>
      <w:r w:rsidRPr="00E059BB">
        <w:rPr>
          <w:rFonts w:ascii="Times New Roman" w:hAnsi="Times New Roman" w:cs="Times New Roman"/>
          <w:color w:val="FF0000"/>
          <w:sz w:val="28"/>
          <w:szCs w:val="28"/>
        </w:rPr>
        <w:t xml:space="preserve"> </w:t>
      </w:r>
      <w:r w:rsidRPr="004C5B69">
        <w:rPr>
          <w:rFonts w:ascii="Times New Roman" w:hAnsi="Times New Roman" w:cs="Times New Roman"/>
          <w:sz w:val="28"/>
          <w:szCs w:val="28"/>
        </w:rPr>
        <w:t xml:space="preserve">идентичностных </w:t>
      </w:r>
      <w:r w:rsidR="00E059BB">
        <w:rPr>
          <w:rFonts w:ascii="Times New Roman" w:hAnsi="Times New Roman" w:cs="Times New Roman"/>
          <w:sz w:val="28"/>
          <w:szCs w:val="28"/>
        </w:rPr>
        <w:t>з</w:t>
      </w:r>
      <w:r w:rsidRPr="00621707">
        <w:rPr>
          <w:rFonts w:ascii="Times New Roman" w:hAnsi="Times New Roman" w:cs="Times New Roman"/>
          <w:sz w:val="28"/>
          <w:szCs w:val="28"/>
        </w:rPr>
        <w:t>апросов молодежи</w:t>
      </w:r>
      <w:r w:rsidR="007B0238">
        <w:rPr>
          <w:rFonts w:ascii="Times New Roman" w:hAnsi="Times New Roman" w:cs="Times New Roman"/>
          <w:sz w:val="28"/>
          <w:szCs w:val="28"/>
        </w:rPr>
        <w:t xml:space="preserve">, </w:t>
      </w:r>
      <w:r w:rsidR="007B0238" w:rsidRPr="004C5B69">
        <w:rPr>
          <w:rFonts w:ascii="Times New Roman" w:hAnsi="Times New Roman" w:cs="Times New Roman"/>
          <w:sz w:val="28"/>
          <w:szCs w:val="28"/>
        </w:rPr>
        <w:t>связанных с идентичностью</w:t>
      </w:r>
      <w:r w:rsidR="007B0238">
        <w:rPr>
          <w:rFonts w:ascii="Times New Roman" w:hAnsi="Times New Roman" w:cs="Times New Roman"/>
          <w:sz w:val="28"/>
          <w:szCs w:val="28"/>
        </w:rPr>
        <w:t>,</w:t>
      </w:r>
      <w:r w:rsidRPr="00621707">
        <w:rPr>
          <w:rFonts w:ascii="Times New Roman" w:hAnsi="Times New Roman" w:cs="Times New Roman"/>
          <w:sz w:val="28"/>
          <w:szCs w:val="28"/>
        </w:rPr>
        <w:t xml:space="preserve"> необходимо для эффективной молодежной политики</w:t>
      </w:r>
      <w:r>
        <w:rPr>
          <w:rFonts w:ascii="Times New Roman" w:hAnsi="Times New Roman" w:cs="Times New Roman"/>
          <w:sz w:val="28"/>
          <w:szCs w:val="28"/>
        </w:rPr>
        <w:t>, поскольку м</w:t>
      </w:r>
      <w:r w:rsidRPr="00621707">
        <w:rPr>
          <w:rFonts w:ascii="Times New Roman" w:hAnsi="Times New Roman" w:cs="Times New Roman"/>
          <w:sz w:val="28"/>
          <w:szCs w:val="28"/>
        </w:rPr>
        <w:t>олодые казахстанцы</w:t>
      </w:r>
      <w:r>
        <w:rPr>
          <w:rFonts w:ascii="Times New Roman" w:hAnsi="Times New Roman" w:cs="Times New Roman"/>
          <w:sz w:val="28"/>
          <w:szCs w:val="28"/>
        </w:rPr>
        <w:t xml:space="preserve"> активно стремятся найти </w:t>
      </w:r>
      <w:r w:rsidRPr="00621707">
        <w:rPr>
          <w:rFonts w:ascii="Times New Roman" w:hAnsi="Times New Roman" w:cs="Times New Roman"/>
          <w:sz w:val="28"/>
          <w:szCs w:val="28"/>
        </w:rPr>
        <w:t xml:space="preserve">баланс между </w:t>
      </w:r>
      <w:r>
        <w:rPr>
          <w:rFonts w:ascii="Times New Roman" w:hAnsi="Times New Roman" w:cs="Times New Roman"/>
          <w:sz w:val="28"/>
          <w:szCs w:val="28"/>
        </w:rPr>
        <w:t xml:space="preserve">поляризованными тенденциями. Иначе говоря, </w:t>
      </w:r>
      <w:r w:rsidRPr="00621707">
        <w:rPr>
          <w:rFonts w:ascii="Times New Roman" w:hAnsi="Times New Roman" w:cs="Times New Roman"/>
          <w:sz w:val="28"/>
          <w:szCs w:val="28"/>
        </w:rPr>
        <w:t xml:space="preserve">молодёжь Казахстана </w:t>
      </w:r>
      <w:r>
        <w:rPr>
          <w:rFonts w:ascii="Times New Roman" w:hAnsi="Times New Roman" w:cs="Times New Roman"/>
          <w:sz w:val="28"/>
          <w:szCs w:val="28"/>
        </w:rPr>
        <w:t>пытается</w:t>
      </w:r>
      <w:r w:rsidRPr="00621707">
        <w:rPr>
          <w:rFonts w:ascii="Times New Roman" w:hAnsi="Times New Roman" w:cs="Times New Roman"/>
          <w:sz w:val="28"/>
          <w:szCs w:val="28"/>
        </w:rPr>
        <w:t xml:space="preserve"> адаптироваться к требованиям современного мира, не утратив при этом своего ядра идентичности</w:t>
      </w:r>
      <w:r>
        <w:rPr>
          <w:rFonts w:ascii="Times New Roman" w:hAnsi="Times New Roman" w:cs="Times New Roman"/>
          <w:sz w:val="28"/>
          <w:szCs w:val="28"/>
        </w:rPr>
        <w:t>. Э</w:t>
      </w:r>
      <w:r w:rsidRPr="00621707">
        <w:rPr>
          <w:rFonts w:ascii="Times New Roman" w:hAnsi="Times New Roman" w:cs="Times New Roman"/>
          <w:sz w:val="28"/>
          <w:szCs w:val="28"/>
        </w:rPr>
        <w:t xml:space="preserve">ти тенденции свидетельствуют о сложном, плюралистичном характере идентичности современной молодежи, что делает </w:t>
      </w:r>
      <w:r>
        <w:rPr>
          <w:rFonts w:ascii="Times New Roman" w:hAnsi="Times New Roman" w:cs="Times New Roman"/>
          <w:sz w:val="28"/>
          <w:szCs w:val="28"/>
        </w:rPr>
        <w:t>настоящее</w:t>
      </w:r>
      <w:r w:rsidRPr="00621707">
        <w:rPr>
          <w:rFonts w:ascii="Times New Roman" w:hAnsi="Times New Roman" w:cs="Times New Roman"/>
          <w:sz w:val="28"/>
          <w:szCs w:val="28"/>
        </w:rPr>
        <w:t xml:space="preserve"> исследование своевременным и востребованным.</w:t>
      </w:r>
    </w:p>
    <w:p w14:paraId="01042228" w14:textId="77777777" w:rsidR="00621707" w:rsidRPr="00621707" w:rsidRDefault="00621707" w:rsidP="00DE2B69">
      <w:pPr>
        <w:pStyle w:val="a3"/>
        <w:ind w:firstLine="709"/>
        <w:jc w:val="both"/>
        <w:rPr>
          <w:rFonts w:ascii="Times New Roman" w:hAnsi="Times New Roman" w:cs="Times New Roman"/>
          <w:sz w:val="28"/>
          <w:szCs w:val="28"/>
        </w:rPr>
      </w:pPr>
      <w:r w:rsidRPr="00621707">
        <w:rPr>
          <w:rFonts w:ascii="Times New Roman" w:hAnsi="Times New Roman" w:cs="Times New Roman"/>
          <w:b/>
          <w:sz w:val="28"/>
          <w:szCs w:val="28"/>
        </w:rPr>
        <w:t>Объектом</w:t>
      </w:r>
      <w:r w:rsidRPr="00621707">
        <w:rPr>
          <w:rFonts w:ascii="Times New Roman" w:hAnsi="Times New Roman" w:cs="Times New Roman"/>
          <w:sz w:val="28"/>
          <w:szCs w:val="28"/>
        </w:rPr>
        <w:t xml:space="preserve"> исследования выступает казахстанская молодежь как особая социокультурная группа. В контексте </w:t>
      </w:r>
      <w:r w:rsidR="00090A4F">
        <w:rPr>
          <w:rFonts w:ascii="Times New Roman" w:hAnsi="Times New Roman" w:cs="Times New Roman"/>
          <w:sz w:val="28"/>
          <w:szCs w:val="28"/>
        </w:rPr>
        <w:t>настоящей работы</w:t>
      </w:r>
      <w:r w:rsidRPr="00621707">
        <w:rPr>
          <w:rFonts w:ascii="Times New Roman" w:hAnsi="Times New Roman" w:cs="Times New Roman"/>
          <w:sz w:val="28"/>
          <w:szCs w:val="28"/>
        </w:rPr>
        <w:t xml:space="preserve"> под молодежью понимаются молодые люди Республики Казахстан (от подросткового возраста до 30 лет), формировавшиеся в постсоветский период независимости страны. Эта </w:t>
      </w:r>
      <w:r w:rsidR="00090A4F">
        <w:rPr>
          <w:rFonts w:ascii="Times New Roman" w:hAnsi="Times New Roman" w:cs="Times New Roman"/>
          <w:sz w:val="28"/>
          <w:szCs w:val="28"/>
        </w:rPr>
        <w:t>социальная группа</w:t>
      </w:r>
      <w:r w:rsidRPr="00621707">
        <w:rPr>
          <w:rFonts w:ascii="Times New Roman" w:hAnsi="Times New Roman" w:cs="Times New Roman"/>
          <w:sz w:val="28"/>
          <w:szCs w:val="28"/>
        </w:rPr>
        <w:t xml:space="preserve"> обладает специфическими чертами: она выросла в условиях кардинальных социальных перемен, цифровой революции и интенсификации контактов с внешним миром. Таким образом, изучая казахстанскую молодежь</w:t>
      </w:r>
      <w:r w:rsidR="00090A4F">
        <w:rPr>
          <w:rFonts w:ascii="Times New Roman" w:hAnsi="Times New Roman" w:cs="Times New Roman"/>
          <w:sz w:val="28"/>
          <w:szCs w:val="28"/>
        </w:rPr>
        <w:t xml:space="preserve">, </w:t>
      </w:r>
      <w:r w:rsidRPr="00621707">
        <w:rPr>
          <w:rFonts w:ascii="Times New Roman" w:hAnsi="Times New Roman" w:cs="Times New Roman"/>
          <w:sz w:val="28"/>
          <w:szCs w:val="28"/>
        </w:rPr>
        <w:t>мы рассматриваем не отдельные возрастные группы в отрыве, а молодежь как интегральный социокультурный феномен, отражающий и определяющий направление развития всего общества.</w:t>
      </w:r>
    </w:p>
    <w:p w14:paraId="169F0A5D" w14:textId="77777777" w:rsidR="00621707" w:rsidRPr="00621707" w:rsidRDefault="00621707" w:rsidP="00DE2B69">
      <w:pPr>
        <w:pStyle w:val="a3"/>
        <w:ind w:firstLine="709"/>
        <w:jc w:val="both"/>
        <w:rPr>
          <w:rFonts w:ascii="Times New Roman" w:hAnsi="Times New Roman" w:cs="Times New Roman"/>
          <w:sz w:val="28"/>
          <w:szCs w:val="28"/>
        </w:rPr>
      </w:pPr>
      <w:r w:rsidRPr="00090A4F">
        <w:rPr>
          <w:rFonts w:ascii="Times New Roman" w:hAnsi="Times New Roman" w:cs="Times New Roman"/>
          <w:b/>
          <w:sz w:val="28"/>
          <w:szCs w:val="28"/>
        </w:rPr>
        <w:t>Предметом</w:t>
      </w:r>
      <w:r w:rsidRPr="00621707">
        <w:rPr>
          <w:rFonts w:ascii="Times New Roman" w:hAnsi="Times New Roman" w:cs="Times New Roman"/>
          <w:sz w:val="28"/>
          <w:szCs w:val="28"/>
        </w:rPr>
        <w:t xml:space="preserve"> исследования являются процессы формирования и трансформации этнической и религиозной идентичности в молодежной среде Казахстана. Иными словами, исследование сосредоточено на том, как именно молодые люди конструируют, </w:t>
      </w:r>
      <w:r w:rsidRPr="004C5B69">
        <w:rPr>
          <w:rFonts w:ascii="Times New Roman" w:hAnsi="Times New Roman" w:cs="Times New Roman"/>
          <w:color w:val="000000" w:themeColor="text1"/>
          <w:sz w:val="28"/>
          <w:szCs w:val="28"/>
        </w:rPr>
        <w:t xml:space="preserve">осмысляют </w:t>
      </w:r>
      <w:r w:rsidRPr="00621707">
        <w:rPr>
          <w:rFonts w:ascii="Times New Roman" w:hAnsi="Times New Roman" w:cs="Times New Roman"/>
          <w:sz w:val="28"/>
          <w:szCs w:val="28"/>
        </w:rPr>
        <w:t xml:space="preserve">и изменяют свою этническую и конфессиональную принадлежность в современных условиях. </w:t>
      </w:r>
    </w:p>
    <w:p w14:paraId="6E5D48BD" w14:textId="77777777" w:rsidR="00621707" w:rsidRPr="00090A4F" w:rsidRDefault="00621707" w:rsidP="00DE2B69">
      <w:pPr>
        <w:pStyle w:val="a3"/>
        <w:ind w:firstLine="709"/>
        <w:jc w:val="both"/>
        <w:rPr>
          <w:rFonts w:ascii="Times New Roman" w:hAnsi="Times New Roman" w:cs="Times New Roman"/>
          <w:sz w:val="28"/>
          <w:szCs w:val="28"/>
        </w:rPr>
      </w:pPr>
      <w:r w:rsidRPr="00090A4F">
        <w:rPr>
          <w:rFonts w:ascii="Times New Roman" w:hAnsi="Times New Roman" w:cs="Times New Roman"/>
          <w:b/>
          <w:sz w:val="28"/>
          <w:szCs w:val="28"/>
        </w:rPr>
        <w:t>Целью</w:t>
      </w:r>
      <w:r w:rsidRPr="00621707">
        <w:rPr>
          <w:rFonts w:ascii="Times New Roman" w:hAnsi="Times New Roman" w:cs="Times New Roman"/>
          <w:sz w:val="28"/>
          <w:szCs w:val="28"/>
        </w:rPr>
        <w:t xml:space="preserve"> исследования является осуществление социально-философского анализа механизмов формирования этнической и религиозной идентичности казахстанской молодежи в условиях современности. </w:t>
      </w:r>
      <w:r w:rsidR="00090A4F">
        <w:rPr>
          <w:rFonts w:ascii="Times New Roman" w:hAnsi="Times New Roman" w:cs="Times New Roman"/>
          <w:sz w:val="28"/>
          <w:szCs w:val="28"/>
        </w:rPr>
        <w:t>Р</w:t>
      </w:r>
      <w:r w:rsidRPr="00621707">
        <w:rPr>
          <w:rFonts w:ascii="Times New Roman" w:hAnsi="Times New Roman" w:cs="Times New Roman"/>
          <w:sz w:val="28"/>
          <w:szCs w:val="28"/>
        </w:rPr>
        <w:t>абота нацелена на глуб</w:t>
      </w:r>
      <w:r w:rsidR="00090A4F">
        <w:rPr>
          <w:rFonts w:ascii="Times New Roman" w:hAnsi="Times New Roman" w:cs="Times New Roman"/>
          <w:sz w:val="28"/>
          <w:szCs w:val="28"/>
        </w:rPr>
        <w:t xml:space="preserve">инное осмысление причин, механизмов и целей этнической и религиозной идентификации молодежи Казахстана. </w:t>
      </w:r>
      <w:r w:rsidRPr="00621707">
        <w:rPr>
          <w:rFonts w:ascii="Times New Roman" w:hAnsi="Times New Roman" w:cs="Times New Roman"/>
          <w:sz w:val="28"/>
          <w:szCs w:val="28"/>
        </w:rPr>
        <w:t xml:space="preserve">Социально-философский анализ предполагает, что мы не ограничиваемся описанием отдельных социологических данных, а пытаемся выявить фундаментальные смысловые структуры, лежащие в основе явления этно-религиозной идентичности </w:t>
      </w:r>
      <w:r w:rsidR="00090A4F">
        <w:rPr>
          <w:rFonts w:ascii="Times New Roman" w:hAnsi="Times New Roman" w:cs="Times New Roman"/>
          <w:sz w:val="28"/>
          <w:szCs w:val="28"/>
        </w:rPr>
        <w:t xml:space="preserve">казахстанской </w:t>
      </w:r>
      <w:r w:rsidRPr="00621707">
        <w:rPr>
          <w:rFonts w:ascii="Times New Roman" w:hAnsi="Times New Roman" w:cs="Times New Roman"/>
          <w:sz w:val="28"/>
          <w:szCs w:val="28"/>
        </w:rPr>
        <w:t>молодежи.</w:t>
      </w:r>
    </w:p>
    <w:p w14:paraId="0BBC8000" w14:textId="77777777" w:rsidR="00621707" w:rsidRPr="00621707" w:rsidRDefault="00621707" w:rsidP="00DE2B69">
      <w:pPr>
        <w:pStyle w:val="a3"/>
        <w:ind w:firstLine="709"/>
        <w:jc w:val="both"/>
        <w:rPr>
          <w:rFonts w:ascii="Times New Roman" w:hAnsi="Times New Roman" w:cs="Times New Roman"/>
          <w:sz w:val="28"/>
          <w:szCs w:val="28"/>
        </w:rPr>
      </w:pPr>
      <w:r w:rsidRPr="00621707">
        <w:rPr>
          <w:rFonts w:ascii="Times New Roman" w:hAnsi="Times New Roman" w:cs="Times New Roman"/>
          <w:sz w:val="28"/>
          <w:szCs w:val="28"/>
        </w:rPr>
        <w:t xml:space="preserve">В соответствии с указанной целью были поставлены следующие исследовательские </w:t>
      </w:r>
      <w:r w:rsidRPr="00090A4F">
        <w:rPr>
          <w:rFonts w:ascii="Times New Roman" w:hAnsi="Times New Roman" w:cs="Times New Roman"/>
          <w:b/>
          <w:sz w:val="28"/>
          <w:szCs w:val="28"/>
        </w:rPr>
        <w:t>задачи</w:t>
      </w:r>
      <w:r w:rsidR="00090A4F">
        <w:rPr>
          <w:rFonts w:ascii="Times New Roman" w:hAnsi="Times New Roman" w:cs="Times New Roman"/>
          <w:sz w:val="28"/>
          <w:szCs w:val="28"/>
        </w:rPr>
        <w:t xml:space="preserve">: </w:t>
      </w:r>
    </w:p>
    <w:p w14:paraId="59872922" w14:textId="77777777" w:rsidR="00621707" w:rsidRPr="00090A4F" w:rsidRDefault="00090A4F"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621707" w:rsidRPr="00621707">
        <w:rPr>
          <w:rFonts w:ascii="Times New Roman" w:hAnsi="Times New Roman" w:cs="Times New Roman"/>
          <w:sz w:val="28"/>
          <w:szCs w:val="28"/>
        </w:rPr>
        <w:t>Провести философско-методологический анализ теоретических подходов к изучению этнической и религиозной идентичности</w:t>
      </w:r>
      <w:r>
        <w:rPr>
          <w:rFonts w:ascii="Times New Roman" w:hAnsi="Times New Roman" w:cs="Times New Roman"/>
          <w:sz w:val="28"/>
          <w:szCs w:val="28"/>
        </w:rPr>
        <w:t xml:space="preserve">: </w:t>
      </w:r>
      <w:r w:rsidR="00621707" w:rsidRPr="00621707">
        <w:rPr>
          <w:rFonts w:ascii="Times New Roman" w:hAnsi="Times New Roman" w:cs="Times New Roman"/>
          <w:sz w:val="28"/>
          <w:szCs w:val="28"/>
        </w:rPr>
        <w:t>рассмотреть существующие научные концепции идентичности</w:t>
      </w:r>
      <w:r>
        <w:rPr>
          <w:rFonts w:ascii="Times New Roman" w:hAnsi="Times New Roman" w:cs="Times New Roman"/>
          <w:sz w:val="28"/>
          <w:szCs w:val="28"/>
        </w:rPr>
        <w:t xml:space="preserve">, </w:t>
      </w:r>
      <w:r w:rsidR="00621707" w:rsidRPr="00621707">
        <w:rPr>
          <w:rFonts w:ascii="Times New Roman" w:hAnsi="Times New Roman" w:cs="Times New Roman"/>
          <w:sz w:val="28"/>
          <w:szCs w:val="28"/>
        </w:rPr>
        <w:t>от классических философских и социологических теорий до современных культурологических и психологических подходов</w:t>
      </w:r>
      <w:r>
        <w:rPr>
          <w:rFonts w:ascii="Times New Roman" w:hAnsi="Times New Roman" w:cs="Times New Roman"/>
          <w:sz w:val="28"/>
          <w:szCs w:val="28"/>
        </w:rPr>
        <w:t xml:space="preserve">, </w:t>
      </w:r>
      <w:r w:rsidR="00621707" w:rsidRPr="00621707">
        <w:rPr>
          <w:rFonts w:ascii="Times New Roman" w:hAnsi="Times New Roman" w:cs="Times New Roman"/>
          <w:sz w:val="28"/>
          <w:szCs w:val="28"/>
        </w:rPr>
        <w:t>и выявить их методологическую ценность</w:t>
      </w:r>
      <w:r>
        <w:rPr>
          <w:rFonts w:ascii="Times New Roman" w:hAnsi="Times New Roman" w:cs="Times New Roman"/>
          <w:sz w:val="28"/>
          <w:szCs w:val="28"/>
        </w:rPr>
        <w:t>.</w:t>
      </w:r>
    </w:p>
    <w:p w14:paraId="3141F2D7" w14:textId="77777777" w:rsidR="00621707" w:rsidRPr="00621707" w:rsidRDefault="00090A4F"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621707" w:rsidRPr="00621707">
        <w:rPr>
          <w:rFonts w:ascii="Times New Roman" w:hAnsi="Times New Roman" w:cs="Times New Roman"/>
          <w:sz w:val="28"/>
          <w:szCs w:val="28"/>
        </w:rPr>
        <w:t>Рассмотреть социализацию как процесс формирования идентичности</w:t>
      </w:r>
      <w:r>
        <w:rPr>
          <w:rFonts w:ascii="Times New Roman" w:hAnsi="Times New Roman" w:cs="Times New Roman"/>
          <w:sz w:val="28"/>
          <w:szCs w:val="28"/>
        </w:rPr>
        <w:t xml:space="preserve">: </w:t>
      </w:r>
      <w:r w:rsidR="00621707" w:rsidRPr="00621707">
        <w:rPr>
          <w:rFonts w:ascii="Times New Roman" w:hAnsi="Times New Roman" w:cs="Times New Roman"/>
          <w:sz w:val="28"/>
          <w:szCs w:val="28"/>
        </w:rPr>
        <w:t>изучить, как институты социализации участвуют в формировании этнической и религиозной самоидентификации молодежи; проанализировать роль традиционных агентов социализации и новых каналов влияния.</w:t>
      </w:r>
    </w:p>
    <w:p w14:paraId="4A0DF4C0" w14:textId="5D7C8EB7" w:rsidR="00090A4F" w:rsidRDefault="00090A4F"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621707" w:rsidRPr="00621707">
        <w:rPr>
          <w:rFonts w:ascii="Times New Roman" w:hAnsi="Times New Roman" w:cs="Times New Roman"/>
          <w:sz w:val="28"/>
          <w:szCs w:val="28"/>
        </w:rPr>
        <w:t xml:space="preserve">Исследовать </w:t>
      </w:r>
      <w:r w:rsidR="004C5B69">
        <w:rPr>
          <w:rFonts w:ascii="Times New Roman" w:hAnsi="Times New Roman" w:cs="Times New Roman"/>
          <w:sz w:val="28"/>
          <w:szCs w:val="28"/>
        </w:rPr>
        <w:t>влияние цифровизации на практике</w:t>
      </w:r>
      <w:r w:rsidR="00D11E22">
        <w:rPr>
          <w:rFonts w:ascii="Times New Roman" w:hAnsi="Times New Roman" w:cs="Times New Roman"/>
          <w:sz w:val="28"/>
          <w:szCs w:val="28"/>
        </w:rPr>
        <w:t xml:space="preserve"> идентичности</w:t>
      </w:r>
      <w:r w:rsidR="00621707" w:rsidRPr="00621707">
        <w:rPr>
          <w:rFonts w:ascii="Times New Roman" w:hAnsi="Times New Roman" w:cs="Times New Roman"/>
          <w:sz w:val="28"/>
          <w:szCs w:val="28"/>
        </w:rPr>
        <w:t xml:space="preserve"> молодежи</w:t>
      </w:r>
      <w:r>
        <w:rPr>
          <w:rFonts w:ascii="Times New Roman" w:hAnsi="Times New Roman" w:cs="Times New Roman"/>
          <w:sz w:val="28"/>
          <w:szCs w:val="28"/>
        </w:rPr>
        <w:t xml:space="preserve">: проанализировать </w:t>
      </w:r>
      <w:r w:rsidR="00621707" w:rsidRPr="00621707">
        <w:rPr>
          <w:rFonts w:ascii="Times New Roman" w:hAnsi="Times New Roman" w:cs="Times New Roman"/>
          <w:sz w:val="28"/>
          <w:szCs w:val="28"/>
        </w:rPr>
        <w:t>как цифровая среда предоставляет новые площадки и формы для самовыражения этничности и религиозности</w:t>
      </w:r>
      <w:r>
        <w:rPr>
          <w:rFonts w:ascii="Times New Roman" w:hAnsi="Times New Roman" w:cs="Times New Roman"/>
          <w:sz w:val="28"/>
          <w:szCs w:val="28"/>
        </w:rPr>
        <w:t>.</w:t>
      </w:r>
    </w:p>
    <w:p w14:paraId="14735101" w14:textId="77777777" w:rsidR="00621707" w:rsidRPr="00621707" w:rsidRDefault="00090A4F"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621707" w:rsidRPr="00621707">
        <w:rPr>
          <w:rFonts w:ascii="Times New Roman" w:hAnsi="Times New Roman" w:cs="Times New Roman"/>
          <w:sz w:val="28"/>
          <w:szCs w:val="28"/>
        </w:rPr>
        <w:t>Проанализировать соотношение традиционных и современных элементов в культурном коде казахстанской молодежи</w:t>
      </w:r>
      <w:r>
        <w:rPr>
          <w:rFonts w:ascii="Times New Roman" w:hAnsi="Times New Roman" w:cs="Times New Roman"/>
          <w:sz w:val="28"/>
          <w:szCs w:val="28"/>
        </w:rPr>
        <w:t xml:space="preserve">: </w:t>
      </w:r>
      <w:r w:rsidR="00621707" w:rsidRPr="00621707">
        <w:rPr>
          <w:rFonts w:ascii="Times New Roman" w:hAnsi="Times New Roman" w:cs="Times New Roman"/>
          <w:sz w:val="28"/>
          <w:szCs w:val="28"/>
        </w:rPr>
        <w:t>выявить, какие компоненты традиционной культуры и мировоззрения сохраняются и значимы для молодежи, а какие усваиваются из глобальной современной культуры; как они сосуществуют, конфликтуют или синтезируются в сознании молодых людей.</w:t>
      </w:r>
    </w:p>
    <w:p w14:paraId="26F75261" w14:textId="77777777" w:rsidR="00621707" w:rsidRPr="00090A4F" w:rsidRDefault="00090A4F"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621707" w:rsidRPr="00621707">
        <w:rPr>
          <w:rFonts w:ascii="Times New Roman" w:hAnsi="Times New Roman" w:cs="Times New Roman"/>
          <w:sz w:val="28"/>
          <w:szCs w:val="28"/>
        </w:rPr>
        <w:t>Выявить особенности плюралистических конфигураций идентичности в молодежной среде</w:t>
      </w:r>
      <w:r>
        <w:rPr>
          <w:rFonts w:ascii="Times New Roman" w:hAnsi="Times New Roman" w:cs="Times New Roman"/>
          <w:sz w:val="28"/>
          <w:szCs w:val="28"/>
        </w:rPr>
        <w:t>: д</w:t>
      </w:r>
      <w:r w:rsidR="00621707" w:rsidRPr="00621707">
        <w:rPr>
          <w:rFonts w:ascii="Times New Roman" w:hAnsi="Times New Roman" w:cs="Times New Roman"/>
          <w:sz w:val="28"/>
          <w:szCs w:val="28"/>
        </w:rPr>
        <w:t xml:space="preserve">анная задача предполагает изучение того, как молодые казахстанцы комбинируют различные </w:t>
      </w:r>
      <w:r>
        <w:rPr>
          <w:rFonts w:ascii="Times New Roman" w:hAnsi="Times New Roman" w:cs="Times New Roman"/>
          <w:sz w:val="28"/>
          <w:szCs w:val="28"/>
        </w:rPr>
        <w:t>параметры</w:t>
      </w:r>
      <w:r w:rsidR="00621707" w:rsidRPr="00621707">
        <w:rPr>
          <w:rFonts w:ascii="Times New Roman" w:hAnsi="Times New Roman" w:cs="Times New Roman"/>
          <w:sz w:val="28"/>
          <w:szCs w:val="28"/>
        </w:rPr>
        <w:t xml:space="preserve"> и формируют множественные, гибридные идентичности</w:t>
      </w:r>
      <w:r>
        <w:rPr>
          <w:rFonts w:ascii="Times New Roman" w:hAnsi="Times New Roman" w:cs="Times New Roman"/>
          <w:sz w:val="28"/>
          <w:szCs w:val="28"/>
        </w:rPr>
        <w:t>.</w:t>
      </w:r>
    </w:p>
    <w:p w14:paraId="792023DC" w14:textId="0D36540C" w:rsidR="00621707" w:rsidRPr="00621707" w:rsidRDefault="00090A4F"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621707" w:rsidRPr="00621707">
        <w:rPr>
          <w:rFonts w:ascii="Times New Roman" w:hAnsi="Times New Roman" w:cs="Times New Roman"/>
          <w:sz w:val="28"/>
          <w:szCs w:val="28"/>
        </w:rPr>
        <w:t>Обозначить векторы трансформации идентичности в условиях глобализации</w:t>
      </w:r>
      <w:r>
        <w:rPr>
          <w:rFonts w:ascii="Times New Roman" w:hAnsi="Times New Roman" w:cs="Times New Roman"/>
          <w:sz w:val="28"/>
          <w:szCs w:val="28"/>
        </w:rPr>
        <w:t xml:space="preserve">: </w:t>
      </w:r>
      <w:r w:rsidR="00621707" w:rsidRPr="00621707">
        <w:rPr>
          <w:rFonts w:ascii="Times New Roman" w:hAnsi="Times New Roman" w:cs="Times New Roman"/>
          <w:sz w:val="28"/>
          <w:szCs w:val="28"/>
        </w:rPr>
        <w:t xml:space="preserve">на основе </w:t>
      </w:r>
      <w:r>
        <w:rPr>
          <w:rFonts w:ascii="Times New Roman" w:hAnsi="Times New Roman" w:cs="Times New Roman"/>
          <w:sz w:val="28"/>
          <w:szCs w:val="28"/>
        </w:rPr>
        <w:t>полученных</w:t>
      </w:r>
      <w:r w:rsidR="004C5B69">
        <w:rPr>
          <w:rFonts w:ascii="Times New Roman" w:hAnsi="Times New Roman" w:cs="Times New Roman"/>
          <w:sz w:val="28"/>
          <w:szCs w:val="28"/>
        </w:rPr>
        <w:t xml:space="preserve"> данных</w:t>
      </w:r>
      <w:r>
        <w:rPr>
          <w:rFonts w:ascii="Times New Roman" w:hAnsi="Times New Roman" w:cs="Times New Roman"/>
          <w:sz w:val="28"/>
          <w:szCs w:val="28"/>
        </w:rPr>
        <w:t xml:space="preserve"> </w:t>
      </w:r>
      <w:r w:rsidR="00621707" w:rsidRPr="00621707">
        <w:rPr>
          <w:rFonts w:ascii="Times New Roman" w:hAnsi="Times New Roman" w:cs="Times New Roman"/>
          <w:sz w:val="28"/>
          <w:szCs w:val="28"/>
        </w:rPr>
        <w:t xml:space="preserve">указать основные направления, в которых меняются этническая и религиозная идентичности молодежи под влиянием глобальных процессов. </w:t>
      </w:r>
    </w:p>
    <w:p w14:paraId="610C99D8" w14:textId="77777777" w:rsidR="00621707" w:rsidRPr="00621707" w:rsidRDefault="00621707" w:rsidP="00DE2B69">
      <w:pPr>
        <w:pStyle w:val="a3"/>
        <w:ind w:firstLine="709"/>
        <w:jc w:val="both"/>
        <w:rPr>
          <w:rFonts w:ascii="Times New Roman" w:hAnsi="Times New Roman" w:cs="Times New Roman"/>
          <w:sz w:val="28"/>
          <w:szCs w:val="28"/>
        </w:rPr>
      </w:pPr>
      <w:r w:rsidRPr="00090A4F">
        <w:rPr>
          <w:rFonts w:ascii="Times New Roman" w:hAnsi="Times New Roman" w:cs="Times New Roman"/>
          <w:b/>
          <w:sz w:val="28"/>
          <w:szCs w:val="28"/>
        </w:rPr>
        <w:t>Гипотеза</w:t>
      </w:r>
      <w:r w:rsidRPr="00621707">
        <w:rPr>
          <w:rFonts w:ascii="Times New Roman" w:hAnsi="Times New Roman" w:cs="Times New Roman"/>
          <w:sz w:val="28"/>
          <w:szCs w:val="28"/>
        </w:rPr>
        <w:t xml:space="preserve"> диссертации состоит в том, что этническая и религиозная идентичность казахстанской молодежи формируется под двойственным воздействием традиционных социокультурных факторов и новых транснациональных вызовов</w:t>
      </w:r>
      <w:r w:rsidR="00090A4F">
        <w:rPr>
          <w:rFonts w:ascii="Times New Roman" w:hAnsi="Times New Roman" w:cs="Times New Roman"/>
          <w:sz w:val="28"/>
          <w:szCs w:val="28"/>
        </w:rPr>
        <w:t>, то есть, с</w:t>
      </w:r>
      <w:r w:rsidRPr="00621707">
        <w:rPr>
          <w:rFonts w:ascii="Times New Roman" w:hAnsi="Times New Roman" w:cs="Times New Roman"/>
          <w:sz w:val="28"/>
          <w:szCs w:val="28"/>
        </w:rPr>
        <w:t xml:space="preserve"> одной стороны, молодое поколение продолжает усваивать наследие традиционной культуры через механизмы социализации в семье и обществе</w:t>
      </w:r>
      <w:r w:rsidR="00090A4F">
        <w:rPr>
          <w:rFonts w:ascii="Times New Roman" w:hAnsi="Times New Roman" w:cs="Times New Roman"/>
          <w:sz w:val="28"/>
          <w:szCs w:val="28"/>
        </w:rPr>
        <w:t>; с</w:t>
      </w:r>
      <w:r w:rsidRPr="00621707">
        <w:rPr>
          <w:rFonts w:ascii="Times New Roman" w:hAnsi="Times New Roman" w:cs="Times New Roman"/>
          <w:sz w:val="28"/>
          <w:szCs w:val="28"/>
        </w:rPr>
        <w:t xml:space="preserve"> другой стороны, на идентичность всё бол</w:t>
      </w:r>
      <w:r w:rsidR="00090A4F">
        <w:rPr>
          <w:rFonts w:ascii="Times New Roman" w:hAnsi="Times New Roman" w:cs="Times New Roman"/>
          <w:sz w:val="28"/>
          <w:szCs w:val="28"/>
        </w:rPr>
        <w:t>ьше</w:t>
      </w:r>
      <w:r w:rsidRPr="00621707">
        <w:rPr>
          <w:rFonts w:ascii="Times New Roman" w:hAnsi="Times New Roman" w:cs="Times New Roman"/>
          <w:sz w:val="28"/>
          <w:szCs w:val="28"/>
        </w:rPr>
        <w:t xml:space="preserve"> влияют глобальные тренды. Предполагается, что под синергичным влиянием этих разноплановых факторов у молодежи формируются плюралистические и гибридные формы идентичности. Гипотеза утверждает, что итоговый портрет идентичности молодежи РК – это сложная, многокомпонентная конструкция, одновременно укорененная в традиции и открытая глобальному миру.</w:t>
      </w:r>
    </w:p>
    <w:p w14:paraId="3B76D51A" w14:textId="77777777" w:rsidR="00AC00A4" w:rsidRDefault="00621707" w:rsidP="00DE2B69">
      <w:pPr>
        <w:pStyle w:val="a3"/>
        <w:ind w:firstLine="709"/>
        <w:jc w:val="both"/>
        <w:rPr>
          <w:rFonts w:ascii="Times New Roman" w:hAnsi="Times New Roman" w:cs="Times New Roman"/>
          <w:sz w:val="28"/>
          <w:szCs w:val="28"/>
        </w:rPr>
      </w:pPr>
      <w:r w:rsidRPr="00AC00A4">
        <w:rPr>
          <w:rFonts w:ascii="Times New Roman" w:hAnsi="Times New Roman" w:cs="Times New Roman"/>
          <w:b/>
          <w:sz w:val="28"/>
          <w:szCs w:val="28"/>
        </w:rPr>
        <w:t>Степень разработанности проблемы</w:t>
      </w:r>
      <w:r w:rsidR="00AC00A4">
        <w:rPr>
          <w:rFonts w:ascii="Times New Roman" w:hAnsi="Times New Roman" w:cs="Times New Roman"/>
          <w:sz w:val="28"/>
          <w:szCs w:val="28"/>
        </w:rPr>
        <w:t xml:space="preserve">. </w:t>
      </w:r>
      <w:r w:rsidRPr="00621707">
        <w:rPr>
          <w:rFonts w:ascii="Times New Roman" w:hAnsi="Times New Roman" w:cs="Times New Roman"/>
          <w:sz w:val="28"/>
          <w:szCs w:val="28"/>
        </w:rPr>
        <w:t>Проблематика этнической и религиозной идентичности молодежи находится в поле зрения многих наук</w:t>
      </w:r>
      <w:r w:rsidR="00AC00A4">
        <w:rPr>
          <w:rFonts w:ascii="Times New Roman" w:hAnsi="Times New Roman" w:cs="Times New Roman"/>
          <w:sz w:val="28"/>
          <w:szCs w:val="28"/>
        </w:rPr>
        <w:t xml:space="preserve">: </w:t>
      </w:r>
      <w:r w:rsidRPr="00621707">
        <w:rPr>
          <w:rFonts w:ascii="Times New Roman" w:hAnsi="Times New Roman" w:cs="Times New Roman"/>
          <w:sz w:val="28"/>
          <w:szCs w:val="28"/>
        </w:rPr>
        <w:t xml:space="preserve">философии, социологии, культурологии, социальной психологии, религиоведения и др. Существующий научный задел предоставляет ряд теоретических и эмпирических опор для нашего исследования. </w:t>
      </w:r>
    </w:p>
    <w:p w14:paraId="58DA13EC" w14:textId="514FD470" w:rsidR="00621707" w:rsidRDefault="00621707" w:rsidP="00DE2B69">
      <w:pPr>
        <w:pStyle w:val="a3"/>
        <w:ind w:firstLine="709"/>
        <w:jc w:val="both"/>
        <w:rPr>
          <w:rFonts w:ascii="Times New Roman" w:hAnsi="Times New Roman" w:cs="Times New Roman"/>
          <w:sz w:val="28"/>
          <w:szCs w:val="28"/>
        </w:rPr>
      </w:pPr>
      <w:r w:rsidRPr="001B5AB1">
        <w:rPr>
          <w:rFonts w:ascii="Times New Roman" w:hAnsi="Times New Roman" w:cs="Times New Roman"/>
          <w:sz w:val="28"/>
          <w:szCs w:val="28"/>
        </w:rPr>
        <w:t xml:space="preserve">Так, в философской и социокультурной теории накоплены концепции, объясняющие природу идентичности: от </w:t>
      </w:r>
      <w:proofErr w:type="spellStart"/>
      <w:r w:rsidRPr="001B5AB1">
        <w:rPr>
          <w:rFonts w:ascii="Times New Roman" w:hAnsi="Times New Roman" w:cs="Times New Roman"/>
          <w:sz w:val="28"/>
          <w:szCs w:val="28"/>
        </w:rPr>
        <w:t>эссенциалистских</w:t>
      </w:r>
      <w:proofErr w:type="spellEnd"/>
      <w:r w:rsidRPr="001B5AB1">
        <w:rPr>
          <w:rFonts w:ascii="Times New Roman" w:hAnsi="Times New Roman" w:cs="Times New Roman"/>
          <w:sz w:val="28"/>
          <w:szCs w:val="28"/>
        </w:rPr>
        <w:t xml:space="preserve"> подходов</w:t>
      </w:r>
      <w:r w:rsidR="00AC00A4" w:rsidRPr="001B5AB1">
        <w:rPr>
          <w:rFonts w:ascii="Times New Roman" w:hAnsi="Times New Roman" w:cs="Times New Roman"/>
          <w:sz w:val="28"/>
          <w:szCs w:val="28"/>
        </w:rPr>
        <w:t xml:space="preserve"> [</w:t>
      </w:r>
      <w:r w:rsidR="00D11E22">
        <w:rPr>
          <w:rFonts w:ascii="Times New Roman" w:hAnsi="Times New Roman" w:cs="Times New Roman"/>
          <w:sz w:val="28"/>
          <w:szCs w:val="28"/>
        </w:rPr>
        <w:t>1</w:t>
      </w:r>
      <w:r w:rsidR="00AC00A4" w:rsidRPr="00D11E22">
        <w:rPr>
          <w:rFonts w:ascii="Times New Roman" w:hAnsi="Times New Roman" w:cs="Times New Roman"/>
          <w:sz w:val="28"/>
          <w:szCs w:val="28"/>
        </w:rPr>
        <w:t>]</w:t>
      </w:r>
      <w:r w:rsidRPr="00D11E22">
        <w:rPr>
          <w:rFonts w:ascii="Times New Roman" w:hAnsi="Times New Roman" w:cs="Times New Roman"/>
          <w:sz w:val="28"/>
          <w:szCs w:val="28"/>
        </w:rPr>
        <w:t xml:space="preserve">, </w:t>
      </w:r>
      <w:r w:rsidRPr="001B5AB1">
        <w:rPr>
          <w:rFonts w:ascii="Times New Roman" w:hAnsi="Times New Roman" w:cs="Times New Roman"/>
          <w:sz w:val="28"/>
          <w:szCs w:val="28"/>
        </w:rPr>
        <w:t>рассматривающих</w:t>
      </w:r>
      <w:r w:rsidRPr="00D11E22">
        <w:rPr>
          <w:rFonts w:ascii="Times New Roman" w:hAnsi="Times New Roman" w:cs="Times New Roman"/>
          <w:sz w:val="28"/>
          <w:szCs w:val="28"/>
        </w:rPr>
        <w:t xml:space="preserve"> </w:t>
      </w:r>
      <w:r w:rsidRPr="001B5AB1">
        <w:rPr>
          <w:rFonts w:ascii="Times New Roman" w:hAnsi="Times New Roman" w:cs="Times New Roman"/>
          <w:sz w:val="28"/>
          <w:szCs w:val="28"/>
        </w:rPr>
        <w:t>идентичность</w:t>
      </w:r>
      <w:r w:rsidRPr="00D11E22">
        <w:rPr>
          <w:rFonts w:ascii="Times New Roman" w:hAnsi="Times New Roman" w:cs="Times New Roman"/>
          <w:sz w:val="28"/>
          <w:szCs w:val="28"/>
        </w:rPr>
        <w:t xml:space="preserve"> </w:t>
      </w:r>
      <w:r w:rsidRPr="001B5AB1">
        <w:rPr>
          <w:rFonts w:ascii="Times New Roman" w:hAnsi="Times New Roman" w:cs="Times New Roman"/>
          <w:sz w:val="28"/>
          <w:szCs w:val="28"/>
        </w:rPr>
        <w:t>как</w:t>
      </w:r>
      <w:r w:rsidRPr="00D11E22">
        <w:rPr>
          <w:rFonts w:ascii="Times New Roman" w:hAnsi="Times New Roman" w:cs="Times New Roman"/>
          <w:sz w:val="28"/>
          <w:szCs w:val="28"/>
        </w:rPr>
        <w:t xml:space="preserve"> </w:t>
      </w:r>
      <w:r w:rsidRPr="001B5AB1">
        <w:rPr>
          <w:rFonts w:ascii="Times New Roman" w:hAnsi="Times New Roman" w:cs="Times New Roman"/>
          <w:sz w:val="28"/>
          <w:szCs w:val="28"/>
        </w:rPr>
        <w:t>изначально</w:t>
      </w:r>
      <w:r w:rsidRPr="00D11E22">
        <w:rPr>
          <w:rFonts w:ascii="Times New Roman" w:hAnsi="Times New Roman" w:cs="Times New Roman"/>
          <w:sz w:val="28"/>
          <w:szCs w:val="28"/>
        </w:rPr>
        <w:t xml:space="preserve"> </w:t>
      </w:r>
      <w:r w:rsidRPr="001B5AB1">
        <w:rPr>
          <w:rFonts w:ascii="Times New Roman" w:hAnsi="Times New Roman" w:cs="Times New Roman"/>
          <w:sz w:val="28"/>
          <w:szCs w:val="28"/>
        </w:rPr>
        <w:t>заданную</w:t>
      </w:r>
      <w:r w:rsidRPr="00D11E22">
        <w:rPr>
          <w:rFonts w:ascii="Times New Roman" w:hAnsi="Times New Roman" w:cs="Times New Roman"/>
          <w:sz w:val="28"/>
          <w:szCs w:val="28"/>
        </w:rPr>
        <w:t xml:space="preserve"> </w:t>
      </w:r>
      <w:r w:rsidRPr="001B5AB1">
        <w:rPr>
          <w:rFonts w:ascii="Times New Roman" w:hAnsi="Times New Roman" w:cs="Times New Roman"/>
          <w:sz w:val="28"/>
          <w:szCs w:val="28"/>
        </w:rPr>
        <w:t>(например, через рождение в определенной этнической группе), до социально-конструктивистских и нарративных подходов, трактующих идентичность как конструируемую через дискурс и культурные нарративы</w:t>
      </w:r>
      <w:r w:rsidR="00AC00A4" w:rsidRPr="001B5AB1">
        <w:rPr>
          <w:rFonts w:ascii="Times New Roman" w:hAnsi="Times New Roman" w:cs="Times New Roman"/>
          <w:sz w:val="28"/>
          <w:szCs w:val="28"/>
        </w:rPr>
        <w:t xml:space="preserve"> [</w:t>
      </w:r>
      <w:r w:rsidR="00D11E22">
        <w:rPr>
          <w:rFonts w:ascii="Times New Roman" w:hAnsi="Times New Roman" w:cs="Times New Roman"/>
          <w:sz w:val="28"/>
          <w:szCs w:val="28"/>
        </w:rPr>
        <w:t>2</w:t>
      </w:r>
      <w:r w:rsidR="00AC00A4" w:rsidRPr="001B5AB1">
        <w:rPr>
          <w:rFonts w:ascii="Times New Roman" w:hAnsi="Times New Roman" w:cs="Times New Roman"/>
          <w:sz w:val="28"/>
          <w:szCs w:val="28"/>
        </w:rPr>
        <w:t xml:space="preserve">]. </w:t>
      </w:r>
    </w:p>
    <w:p w14:paraId="4F625A7B" w14:textId="1CCA5D0A" w:rsidR="00A37593" w:rsidRDefault="00A37593" w:rsidP="00DE2B69">
      <w:pPr>
        <w:pStyle w:val="a3"/>
        <w:ind w:firstLine="709"/>
        <w:jc w:val="both"/>
        <w:rPr>
          <w:rFonts w:ascii="Times New Roman" w:hAnsi="Times New Roman" w:cs="Times New Roman"/>
          <w:sz w:val="28"/>
          <w:szCs w:val="28"/>
        </w:rPr>
      </w:pPr>
      <w:r w:rsidRPr="001B1B12">
        <w:rPr>
          <w:rFonts w:ascii="Times New Roman" w:hAnsi="Times New Roman" w:cs="Times New Roman"/>
          <w:sz w:val="28"/>
          <w:szCs w:val="28"/>
        </w:rPr>
        <w:t xml:space="preserve">В зарубежной гуманитаристике и социальных науках проблема идентичности молодежи рассматривается в оптике соотношения этничности, </w:t>
      </w:r>
      <w:r w:rsidRPr="001B1B12">
        <w:rPr>
          <w:rFonts w:ascii="Times New Roman" w:hAnsi="Times New Roman" w:cs="Times New Roman"/>
          <w:sz w:val="28"/>
          <w:szCs w:val="28"/>
        </w:rPr>
        <w:lastRenderedPageBreak/>
        <w:t xml:space="preserve">религии и гражданской принадлежности в условиях глобализации и медийной модернизации. У С. Холла идентичность мыслится как процессуальная и производимая в дискурсе, складывающаяся на пересечении этничности, расы, религии, пола и медиа-репрезентаций </w:t>
      </w:r>
      <w:r w:rsidRPr="001B1B12">
        <w:rPr>
          <w:rFonts w:ascii="Times New Roman" w:hAnsi="Times New Roman" w:cs="Times New Roman"/>
          <w:color w:val="000000" w:themeColor="text1"/>
          <w:sz w:val="28"/>
          <w:szCs w:val="28"/>
        </w:rPr>
        <w:t>[</w:t>
      </w:r>
      <w:r w:rsidR="00531784" w:rsidRPr="001B1B12">
        <w:rPr>
          <w:rFonts w:ascii="Times New Roman" w:eastAsia="Times New Roman" w:hAnsi="Times New Roman" w:cs="Times New Roman"/>
          <w:color w:val="000000" w:themeColor="text1"/>
          <w:sz w:val="28"/>
          <w:szCs w:val="28"/>
        </w:rPr>
        <w:t>3</w:t>
      </w:r>
      <w:r w:rsidRPr="001B1B12">
        <w:rPr>
          <w:rFonts w:ascii="Times New Roman" w:hAnsi="Times New Roman" w:cs="Times New Roman"/>
          <w:color w:val="000000" w:themeColor="text1"/>
          <w:sz w:val="28"/>
          <w:szCs w:val="28"/>
        </w:rPr>
        <w:t>]. М. Кастельс показывает, что в сетевом обществе молодые поколения конструируют проективные и коллективные идентичности, используя глобальные коммуникационные ресурсы, но при этом вписывая их в локальные этнические и религиозные рамки [</w:t>
      </w:r>
      <w:r w:rsidR="00531784" w:rsidRPr="001B1B12">
        <w:rPr>
          <w:rFonts w:ascii="Times New Roman" w:eastAsia="Times New Roman" w:hAnsi="Times New Roman" w:cs="Times New Roman"/>
          <w:color w:val="000000" w:themeColor="text1"/>
          <w:sz w:val="28"/>
          <w:szCs w:val="28"/>
        </w:rPr>
        <w:t>4</w:t>
      </w:r>
      <w:r w:rsidRPr="001B1B12">
        <w:rPr>
          <w:rFonts w:ascii="Times New Roman" w:hAnsi="Times New Roman" w:cs="Times New Roman"/>
          <w:color w:val="000000" w:themeColor="text1"/>
          <w:sz w:val="28"/>
          <w:szCs w:val="28"/>
        </w:rPr>
        <w:t>]. Ч. Тейлор [</w:t>
      </w:r>
      <w:r w:rsidR="00531784" w:rsidRPr="001B1B12">
        <w:rPr>
          <w:rFonts w:ascii="Times New Roman" w:eastAsia="Times New Roman" w:hAnsi="Times New Roman" w:cs="Times New Roman"/>
          <w:color w:val="000000" w:themeColor="text1"/>
          <w:sz w:val="28"/>
          <w:szCs w:val="28"/>
        </w:rPr>
        <w:t>5</w:t>
      </w:r>
      <w:r w:rsidRPr="001B1B12">
        <w:rPr>
          <w:rFonts w:ascii="Times New Roman" w:hAnsi="Times New Roman" w:cs="Times New Roman"/>
          <w:color w:val="000000" w:themeColor="text1"/>
          <w:sz w:val="28"/>
          <w:szCs w:val="28"/>
        </w:rPr>
        <w:t>] и Ю. Хабермас [</w:t>
      </w:r>
      <w:r w:rsidR="00531784" w:rsidRPr="001B1B12">
        <w:rPr>
          <w:rFonts w:ascii="Times New Roman" w:eastAsia="Times New Roman" w:hAnsi="Times New Roman" w:cs="Times New Roman"/>
          <w:color w:val="000000" w:themeColor="text1"/>
          <w:sz w:val="28"/>
          <w:szCs w:val="28"/>
        </w:rPr>
        <w:t>6</w:t>
      </w:r>
      <w:r w:rsidRPr="001B1B12">
        <w:rPr>
          <w:rFonts w:ascii="Times New Roman" w:hAnsi="Times New Roman" w:cs="Times New Roman"/>
          <w:color w:val="000000" w:themeColor="text1"/>
          <w:sz w:val="28"/>
          <w:szCs w:val="28"/>
        </w:rPr>
        <w:t xml:space="preserve">] </w:t>
      </w:r>
      <w:r w:rsidRPr="001B1B12">
        <w:rPr>
          <w:rFonts w:ascii="Times New Roman" w:hAnsi="Times New Roman" w:cs="Times New Roman"/>
          <w:sz w:val="28"/>
          <w:szCs w:val="28"/>
        </w:rPr>
        <w:t xml:space="preserve">по-разному описывают напряжение между притязаниями на признание и универсалистскими принципами гражданства: первый акцентирует политику признания культурных различий, второй – необходимость их перевода в общедоступный, светский язык публичной сферы. Т. </w:t>
      </w:r>
      <w:proofErr w:type="spellStart"/>
      <w:r w:rsidRPr="001B1B12">
        <w:rPr>
          <w:rFonts w:ascii="Times New Roman" w:hAnsi="Times New Roman" w:cs="Times New Roman"/>
          <w:sz w:val="28"/>
          <w:szCs w:val="28"/>
        </w:rPr>
        <w:t>Модуд</w:t>
      </w:r>
      <w:proofErr w:type="spellEnd"/>
      <w:r w:rsidRPr="001B1B12">
        <w:rPr>
          <w:rFonts w:ascii="Times New Roman" w:hAnsi="Times New Roman" w:cs="Times New Roman"/>
          <w:sz w:val="28"/>
          <w:szCs w:val="28"/>
        </w:rPr>
        <w:t xml:space="preserve"> разрабатывает модель </w:t>
      </w:r>
      <w:proofErr w:type="spellStart"/>
      <w:r w:rsidRPr="001B1B12">
        <w:rPr>
          <w:rFonts w:ascii="Times New Roman" w:hAnsi="Times New Roman" w:cs="Times New Roman"/>
          <w:sz w:val="28"/>
          <w:szCs w:val="28"/>
        </w:rPr>
        <w:t>постмультикультурализма</w:t>
      </w:r>
      <w:proofErr w:type="spellEnd"/>
      <w:r w:rsidRPr="001B1B12">
        <w:rPr>
          <w:rFonts w:ascii="Times New Roman" w:hAnsi="Times New Roman" w:cs="Times New Roman"/>
          <w:sz w:val="28"/>
          <w:szCs w:val="28"/>
        </w:rPr>
        <w:t>, в которой религиозные идентичности не маргинализируются, а институционально встраиваются в демократическую ткань общества как легитимные формы принадлежности [</w:t>
      </w:r>
      <w:r w:rsidR="00531784" w:rsidRPr="001B1B12">
        <w:rPr>
          <w:rFonts w:ascii="Times New Roman" w:eastAsia="Times New Roman" w:hAnsi="Times New Roman" w:cs="Times New Roman"/>
          <w:color w:val="000000" w:themeColor="text1"/>
          <w:sz w:val="28"/>
          <w:szCs w:val="28"/>
        </w:rPr>
        <w:t>7</w:t>
      </w:r>
      <w:r w:rsidRPr="001B1B12">
        <w:rPr>
          <w:rFonts w:ascii="Times New Roman" w:hAnsi="Times New Roman" w:cs="Times New Roman"/>
          <w:sz w:val="28"/>
          <w:szCs w:val="28"/>
        </w:rPr>
        <w:t xml:space="preserve">]. В </w:t>
      </w:r>
      <w:proofErr w:type="spellStart"/>
      <w:r w:rsidRPr="001B1B12">
        <w:rPr>
          <w:rFonts w:ascii="Times New Roman" w:hAnsi="Times New Roman" w:cs="Times New Roman"/>
          <w:sz w:val="28"/>
          <w:szCs w:val="28"/>
        </w:rPr>
        <w:t>постсекулярных</w:t>
      </w:r>
      <w:proofErr w:type="spellEnd"/>
      <w:r w:rsidRPr="001B1B12">
        <w:rPr>
          <w:rFonts w:ascii="Times New Roman" w:hAnsi="Times New Roman" w:cs="Times New Roman"/>
          <w:sz w:val="28"/>
          <w:szCs w:val="28"/>
        </w:rPr>
        <w:t xml:space="preserve"> дискуссиях подчеркивается, что религиозное сегодня не исчезает, а меняет режим присутствия, становится аргументируемым, медийным, </w:t>
      </w:r>
      <w:proofErr w:type="spellStart"/>
      <w:r w:rsidRPr="001B1B12">
        <w:rPr>
          <w:rFonts w:ascii="Times New Roman" w:hAnsi="Times New Roman" w:cs="Times New Roman"/>
          <w:sz w:val="28"/>
          <w:szCs w:val="28"/>
        </w:rPr>
        <w:t>делиберативным</w:t>
      </w:r>
      <w:proofErr w:type="spellEnd"/>
      <w:r w:rsidRPr="001B1B12">
        <w:rPr>
          <w:rFonts w:ascii="Times New Roman" w:hAnsi="Times New Roman" w:cs="Times New Roman"/>
          <w:sz w:val="28"/>
          <w:szCs w:val="28"/>
        </w:rPr>
        <w:t xml:space="preserve"> и часто именно через культуру коммуникации молодежи вновь обретает социальную видимость.</w:t>
      </w:r>
    </w:p>
    <w:p w14:paraId="413B1788" w14:textId="1E40D5D8" w:rsidR="00AC00A4" w:rsidRPr="001B5AB1" w:rsidRDefault="00621707" w:rsidP="00DE2B69">
      <w:pPr>
        <w:pStyle w:val="a3"/>
        <w:ind w:firstLine="709"/>
        <w:jc w:val="both"/>
        <w:rPr>
          <w:rFonts w:ascii="Times New Roman" w:hAnsi="Times New Roman" w:cs="Times New Roman"/>
          <w:sz w:val="28"/>
          <w:szCs w:val="28"/>
        </w:rPr>
      </w:pPr>
      <w:r w:rsidRPr="001B5AB1">
        <w:rPr>
          <w:rFonts w:ascii="Times New Roman" w:hAnsi="Times New Roman" w:cs="Times New Roman"/>
          <w:sz w:val="28"/>
          <w:szCs w:val="28"/>
        </w:rPr>
        <w:t>В казахстанском контексте ряд исследователей изучали отдельные аспекты проблемы. Например, проводились социолингвистические опросы молодежи, показывающие роль языка в этнической самоидентификации</w:t>
      </w:r>
      <w:r w:rsidR="00AC00A4" w:rsidRPr="001B5AB1">
        <w:rPr>
          <w:rFonts w:ascii="Times New Roman" w:hAnsi="Times New Roman" w:cs="Times New Roman"/>
          <w:sz w:val="28"/>
          <w:szCs w:val="28"/>
        </w:rPr>
        <w:t xml:space="preserve"> [</w:t>
      </w:r>
      <w:r w:rsidR="00531784" w:rsidRPr="00531784">
        <w:rPr>
          <w:rFonts w:ascii="Times New Roman" w:hAnsi="Times New Roman" w:cs="Times New Roman"/>
          <w:sz w:val="28"/>
          <w:szCs w:val="28"/>
        </w:rPr>
        <w:t>8</w:t>
      </w:r>
      <w:r w:rsidR="00AC00A4" w:rsidRPr="001B5AB1">
        <w:rPr>
          <w:rFonts w:ascii="Times New Roman" w:hAnsi="Times New Roman" w:cs="Times New Roman"/>
          <w:sz w:val="28"/>
          <w:szCs w:val="28"/>
        </w:rPr>
        <w:t xml:space="preserve">]. </w:t>
      </w:r>
      <w:r w:rsidRPr="001B5AB1">
        <w:rPr>
          <w:rFonts w:ascii="Times New Roman" w:hAnsi="Times New Roman" w:cs="Times New Roman"/>
          <w:sz w:val="28"/>
          <w:szCs w:val="28"/>
        </w:rPr>
        <w:t xml:space="preserve"> Отмечалось, что городская молодежь зачастую воспринимает этничность лишь как одну из граней своей личностной идентичности, более свободно конструируя ее по своему выбору</w:t>
      </w:r>
      <w:r w:rsidR="00AC00A4" w:rsidRPr="001B5AB1">
        <w:rPr>
          <w:rFonts w:ascii="Times New Roman" w:hAnsi="Times New Roman" w:cs="Times New Roman"/>
          <w:sz w:val="28"/>
          <w:szCs w:val="28"/>
        </w:rPr>
        <w:t xml:space="preserve"> [</w:t>
      </w:r>
      <w:r w:rsidR="00531784" w:rsidRPr="00531784">
        <w:rPr>
          <w:rFonts w:ascii="Times New Roman" w:hAnsi="Times New Roman" w:cs="Times New Roman"/>
          <w:sz w:val="28"/>
          <w:szCs w:val="28"/>
        </w:rPr>
        <w:t>9</w:t>
      </w:r>
      <w:r w:rsidR="00AC00A4" w:rsidRPr="001B5AB1">
        <w:rPr>
          <w:rFonts w:ascii="Times New Roman" w:hAnsi="Times New Roman" w:cs="Times New Roman"/>
          <w:sz w:val="28"/>
          <w:szCs w:val="28"/>
        </w:rPr>
        <w:t xml:space="preserve">]. </w:t>
      </w:r>
      <w:r w:rsidRPr="001B5AB1">
        <w:rPr>
          <w:rFonts w:ascii="Times New Roman" w:hAnsi="Times New Roman" w:cs="Times New Roman"/>
          <w:sz w:val="28"/>
          <w:szCs w:val="28"/>
        </w:rPr>
        <w:t>Исследования ценностных ориентаций казахстанских студентов фиксируют двойственную направленность их ценностей</w:t>
      </w:r>
      <w:r w:rsidR="00AC00A4" w:rsidRPr="001B5AB1">
        <w:rPr>
          <w:rFonts w:ascii="Times New Roman" w:hAnsi="Times New Roman" w:cs="Times New Roman"/>
          <w:sz w:val="28"/>
          <w:szCs w:val="28"/>
        </w:rPr>
        <w:t xml:space="preserve"> [</w:t>
      </w:r>
      <w:r w:rsidR="00531784" w:rsidRPr="00531784">
        <w:rPr>
          <w:rFonts w:ascii="Times New Roman" w:hAnsi="Times New Roman" w:cs="Times New Roman"/>
          <w:sz w:val="28"/>
          <w:szCs w:val="28"/>
        </w:rPr>
        <w:t>10</w:t>
      </w:r>
      <w:r w:rsidR="00AC00A4" w:rsidRPr="001B5AB1">
        <w:rPr>
          <w:rFonts w:ascii="Times New Roman" w:hAnsi="Times New Roman" w:cs="Times New Roman"/>
          <w:sz w:val="28"/>
          <w:szCs w:val="28"/>
        </w:rPr>
        <w:t xml:space="preserve">]. </w:t>
      </w:r>
    </w:p>
    <w:p w14:paraId="13028B3C" w14:textId="56F97FB7" w:rsidR="00AC00A4" w:rsidRPr="001B5AB1" w:rsidRDefault="00621707" w:rsidP="00DE2B69">
      <w:pPr>
        <w:pStyle w:val="a3"/>
        <w:ind w:firstLine="709"/>
        <w:jc w:val="both"/>
        <w:rPr>
          <w:rFonts w:ascii="Times New Roman" w:hAnsi="Times New Roman" w:cs="Times New Roman"/>
          <w:sz w:val="28"/>
          <w:szCs w:val="28"/>
        </w:rPr>
      </w:pPr>
      <w:r w:rsidRPr="001B5AB1">
        <w:rPr>
          <w:rFonts w:ascii="Times New Roman" w:hAnsi="Times New Roman" w:cs="Times New Roman"/>
          <w:sz w:val="28"/>
          <w:szCs w:val="28"/>
        </w:rPr>
        <w:t>Наряду с этнической составляющей, изучалась и религиозная идентичность молодежи</w:t>
      </w:r>
      <w:r w:rsidR="00BC1755" w:rsidRPr="001B5AB1">
        <w:rPr>
          <w:rFonts w:ascii="Times New Roman" w:hAnsi="Times New Roman" w:cs="Times New Roman"/>
          <w:sz w:val="28"/>
          <w:szCs w:val="28"/>
        </w:rPr>
        <w:t xml:space="preserve">, исследования </w:t>
      </w:r>
      <w:r w:rsidRPr="001B5AB1">
        <w:rPr>
          <w:rFonts w:ascii="Times New Roman" w:hAnsi="Times New Roman" w:cs="Times New Roman"/>
          <w:sz w:val="28"/>
          <w:szCs w:val="28"/>
        </w:rPr>
        <w:t>показа</w:t>
      </w:r>
      <w:r w:rsidR="00BC1755" w:rsidRPr="001B5AB1">
        <w:rPr>
          <w:rFonts w:ascii="Times New Roman" w:hAnsi="Times New Roman" w:cs="Times New Roman"/>
          <w:sz w:val="28"/>
          <w:szCs w:val="28"/>
        </w:rPr>
        <w:t>ли</w:t>
      </w:r>
      <w:r w:rsidRPr="001B5AB1">
        <w:rPr>
          <w:rFonts w:ascii="Times New Roman" w:hAnsi="Times New Roman" w:cs="Times New Roman"/>
          <w:sz w:val="28"/>
          <w:szCs w:val="28"/>
        </w:rPr>
        <w:t>, что, хотя большинство опрошенных студентов считают себя верующими, для них этническая идентичность оказывается значимее религиозной</w:t>
      </w:r>
      <w:r w:rsidR="00AC00A4" w:rsidRPr="001B5AB1">
        <w:rPr>
          <w:rFonts w:ascii="Times New Roman" w:hAnsi="Times New Roman" w:cs="Times New Roman"/>
          <w:sz w:val="28"/>
          <w:szCs w:val="28"/>
        </w:rPr>
        <w:t xml:space="preserve"> [</w:t>
      </w:r>
      <w:r w:rsidR="00531784" w:rsidRPr="00531784">
        <w:rPr>
          <w:rFonts w:ascii="Times New Roman" w:hAnsi="Times New Roman" w:cs="Times New Roman"/>
          <w:sz w:val="28"/>
          <w:szCs w:val="28"/>
        </w:rPr>
        <w:t>11</w:t>
      </w:r>
      <w:r w:rsidR="00AC00A4" w:rsidRPr="001B5AB1">
        <w:rPr>
          <w:rFonts w:ascii="Times New Roman" w:hAnsi="Times New Roman" w:cs="Times New Roman"/>
          <w:sz w:val="28"/>
          <w:szCs w:val="28"/>
        </w:rPr>
        <w:t xml:space="preserve">]. </w:t>
      </w:r>
      <w:r w:rsidRPr="001B5AB1">
        <w:rPr>
          <w:rFonts w:ascii="Times New Roman" w:hAnsi="Times New Roman" w:cs="Times New Roman"/>
          <w:sz w:val="28"/>
          <w:szCs w:val="28"/>
        </w:rPr>
        <w:t>Преобладающими конфессиями среди молодежи ожидаемо являются ислам и православие, и рост религиозности связывается исследователями с поиском духовного идеала и наполнением ценностного вакуума после распада прежней идеологии</w:t>
      </w:r>
      <w:r w:rsidR="00AC00A4" w:rsidRPr="001B5AB1">
        <w:rPr>
          <w:rFonts w:ascii="Times New Roman" w:hAnsi="Times New Roman" w:cs="Times New Roman"/>
          <w:sz w:val="28"/>
          <w:szCs w:val="28"/>
        </w:rPr>
        <w:t xml:space="preserve"> [</w:t>
      </w:r>
      <w:r w:rsidR="00531784" w:rsidRPr="00531784">
        <w:rPr>
          <w:rFonts w:ascii="Times New Roman" w:hAnsi="Times New Roman" w:cs="Times New Roman"/>
          <w:sz w:val="28"/>
          <w:szCs w:val="28"/>
        </w:rPr>
        <w:t>12</w:t>
      </w:r>
      <w:r w:rsidR="00AC00A4" w:rsidRPr="001B5AB1">
        <w:rPr>
          <w:rFonts w:ascii="Times New Roman" w:hAnsi="Times New Roman" w:cs="Times New Roman"/>
          <w:sz w:val="28"/>
          <w:szCs w:val="28"/>
        </w:rPr>
        <w:t xml:space="preserve">]. </w:t>
      </w:r>
      <w:r w:rsidRPr="001B5AB1">
        <w:rPr>
          <w:rFonts w:ascii="Times New Roman" w:hAnsi="Times New Roman" w:cs="Times New Roman"/>
          <w:sz w:val="28"/>
          <w:szCs w:val="28"/>
        </w:rPr>
        <w:t>Вместе с тем, было выявлено неоднозначное отношение студентов к вопросам религии, что свидетельствует о сложности и противоречивости процесса формирования религиозной идентичности и потребности в дальнейшем комплексном изучении этого явления</w:t>
      </w:r>
      <w:r w:rsidR="00AC00A4" w:rsidRPr="001B5AB1">
        <w:rPr>
          <w:rFonts w:ascii="Times New Roman" w:hAnsi="Times New Roman" w:cs="Times New Roman"/>
          <w:sz w:val="28"/>
          <w:szCs w:val="28"/>
        </w:rPr>
        <w:t xml:space="preserve"> [</w:t>
      </w:r>
      <w:r w:rsidR="00531784" w:rsidRPr="00531784">
        <w:rPr>
          <w:rFonts w:ascii="Times New Roman" w:hAnsi="Times New Roman" w:cs="Times New Roman"/>
          <w:sz w:val="28"/>
          <w:szCs w:val="28"/>
        </w:rPr>
        <w:t>13</w:t>
      </w:r>
      <w:r w:rsidR="00AC00A4" w:rsidRPr="001B5AB1">
        <w:rPr>
          <w:rFonts w:ascii="Times New Roman" w:hAnsi="Times New Roman" w:cs="Times New Roman"/>
          <w:sz w:val="28"/>
          <w:szCs w:val="28"/>
        </w:rPr>
        <w:t xml:space="preserve">]. </w:t>
      </w:r>
    </w:p>
    <w:p w14:paraId="63A43391" w14:textId="698F2FE9" w:rsidR="00AC00A4" w:rsidRDefault="00621707" w:rsidP="00DE2B69">
      <w:pPr>
        <w:pStyle w:val="a3"/>
        <w:ind w:firstLine="709"/>
        <w:jc w:val="both"/>
        <w:rPr>
          <w:rFonts w:ascii="Times New Roman" w:hAnsi="Times New Roman" w:cs="Times New Roman"/>
          <w:sz w:val="28"/>
          <w:szCs w:val="28"/>
        </w:rPr>
      </w:pPr>
      <w:r w:rsidRPr="001B5AB1">
        <w:rPr>
          <w:rFonts w:ascii="Times New Roman" w:hAnsi="Times New Roman" w:cs="Times New Roman"/>
          <w:sz w:val="28"/>
          <w:szCs w:val="28"/>
        </w:rPr>
        <w:t xml:space="preserve">В сумме, можно констатировать, что проблема идентичности молодежи исследуется фрагментарно в разных дисциплинах. Психологи акцентируют внимание на возрастных кризисах самоидентификации, социологи – на влиянии социальных институтов и среды, культурологи – на ценностях и символах, политологи </w:t>
      </w:r>
      <w:r w:rsidR="004660F5">
        <w:rPr>
          <w:rFonts w:ascii="Times New Roman" w:hAnsi="Times New Roman" w:cs="Times New Roman"/>
          <w:sz w:val="28"/>
          <w:szCs w:val="28"/>
        </w:rPr>
        <w:t>-</w:t>
      </w:r>
      <w:r w:rsidRPr="001B5AB1">
        <w:rPr>
          <w:rFonts w:ascii="Times New Roman" w:hAnsi="Times New Roman" w:cs="Times New Roman"/>
          <w:sz w:val="28"/>
          <w:szCs w:val="28"/>
        </w:rPr>
        <w:t xml:space="preserve"> на аспектах национальной идентичности в контексте</w:t>
      </w:r>
      <w:r w:rsidRPr="00621707">
        <w:rPr>
          <w:rFonts w:ascii="Times New Roman" w:hAnsi="Times New Roman" w:cs="Times New Roman"/>
          <w:sz w:val="28"/>
          <w:szCs w:val="28"/>
        </w:rPr>
        <w:t xml:space="preserve"> государства. </w:t>
      </w:r>
    </w:p>
    <w:p w14:paraId="2D5B396A" w14:textId="2EABF7EF" w:rsidR="00621707" w:rsidRPr="00AC00A4" w:rsidRDefault="00621707" w:rsidP="00DE2B69">
      <w:pPr>
        <w:pStyle w:val="a3"/>
        <w:ind w:firstLine="709"/>
        <w:jc w:val="both"/>
        <w:rPr>
          <w:rFonts w:ascii="Times New Roman" w:hAnsi="Times New Roman" w:cs="Times New Roman"/>
          <w:sz w:val="28"/>
          <w:szCs w:val="28"/>
        </w:rPr>
      </w:pPr>
      <w:r w:rsidRPr="00621707">
        <w:rPr>
          <w:rFonts w:ascii="Times New Roman" w:hAnsi="Times New Roman" w:cs="Times New Roman"/>
          <w:sz w:val="28"/>
          <w:szCs w:val="28"/>
        </w:rPr>
        <w:t xml:space="preserve">В казахстанской научной среде имеется ряд работ по этнической идентичности (в условиях глобализации, </w:t>
      </w:r>
      <w:proofErr w:type="spellStart"/>
      <w:r w:rsidRPr="00621707">
        <w:rPr>
          <w:rFonts w:ascii="Times New Roman" w:hAnsi="Times New Roman" w:cs="Times New Roman"/>
          <w:sz w:val="28"/>
          <w:szCs w:val="28"/>
        </w:rPr>
        <w:t>поликультурности</w:t>
      </w:r>
      <w:proofErr w:type="spellEnd"/>
      <w:r w:rsidRPr="00621707">
        <w:rPr>
          <w:rFonts w:ascii="Times New Roman" w:hAnsi="Times New Roman" w:cs="Times New Roman"/>
          <w:sz w:val="28"/>
          <w:szCs w:val="28"/>
        </w:rPr>
        <w:t xml:space="preserve">) и по религиозности молодежи, однако междисциплинарный синтез этих направлений развит недостаточно. Авторы, работающие на стыке дисциплин, подчёркивают </w:t>
      </w:r>
      <w:r w:rsidRPr="00621707">
        <w:rPr>
          <w:rFonts w:ascii="Times New Roman" w:hAnsi="Times New Roman" w:cs="Times New Roman"/>
          <w:sz w:val="28"/>
          <w:szCs w:val="28"/>
        </w:rPr>
        <w:lastRenderedPageBreak/>
        <w:t xml:space="preserve">продуктивность такого подхода: отмечается, например, что анализ идентичности в русле культурологии позволяет объединить </w:t>
      </w:r>
      <w:proofErr w:type="spellStart"/>
      <w:r w:rsidRPr="00621707">
        <w:rPr>
          <w:rFonts w:ascii="Times New Roman" w:hAnsi="Times New Roman" w:cs="Times New Roman"/>
          <w:sz w:val="28"/>
          <w:szCs w:val="28"/>
        </w:rPr>
        <w:t>микроподходы</w:t>
      </w:r>
      <w:proofErr w:type="spellEnd"/>
      <w:r w:rsidR="00E839F1">
        <w:rPr>
          <w:rFonts w:ascii="Times New Roman" w:hAnsi="Times New Roman" w:cs="Times New Roman"/>
          <w:sz w:val="28"/>
          <w:szCs w:val="28"/>
        </w:rPr>
        <w:t>,</w:t>
      </w:r>
      <w:r w:rsidRPr="00621707">
        <w:rPr>
          <w:rFonts w:ascii="Times New Roman" w:hAnsi="Times New Roman" w:cs="Times New Roman"/>
          <w:sz w:val="28"/>
          <w:szCs w:val="28"/>
        </w:rPr>
        <w:t xml:space="preserve"> психологии</w:t>
      </w:r>
      <w:r w:rsidR="00E839F1">
        <w:rPr>
          <w:rFonts w:ascii="Times New Roman" w:hAnsi="Times New Roman" w:cs="Times New Roman"/>
          <w:sz w:val="28"/>
          <w:szCs w:val="28"/>
        </w:rPr>
        <w:t xml:space="preserve"> -</w:t>
      </w:r>
      <w:r w:rsidRPr="00621707">
        <w:rPr>
          <w:rFonts w:ascii="Times New Roman" w:hAnsi="Times New Roman" w:cs="Times New Roman"/>
          <w:sz w:val="28"/>
          <w:szCs w:val="28"/>
        </w:rPr>
        <w:t xml:space="preserve"> с </w:t>
      </w:r>
      <w:proofErr w:type="spellStart"/>
      <w:r w:rsidRPr="00621707">
        <w:rPr>
          <w:rFonts w:ascii="Times New Roman" w:hAnsi="Times New Roman" w:cs="Times New Roman"/>
          <w:sz w:val="28"/>
          <w:szCs w:val="28"/>
        </w:rPr>
        <w:t>макрообобщениями</w:t>
      </w:r>
      <w:proofErr w:type="spellEnd"/>
      <w:r w:rsidR="00E839F1">
        <w:rPr>
          <w:rFonts w:ascii="Times New Roman" w:hAnsi="Times New Roman" w:cs="Times New Roman"/>
          <w:sz w:val="28"/>
          <w:szCs w:val="28"/>
        </w:rPr>
        <w:t>,</w:t>
      </w:r>
      <w:r w:rsidRPr="00621707">
        <w:rPr>
          <w:rFonts w:ascii="Times New Roman" w:hAnsi="Times New Roman" w:cs="Times New Roman"/>
          <w:sz w:val="28"/>
          <w:szCs w:val="28"/>
        </w:rPr>
        <w:t xml:space="preserve"> социологии </w:t>
      </w:r>
      <w:r w:rsidR="00E839F1">
        <w:rPr>
          <w:rFonts w:ascii="Times New Roman" w:hAnsi="Times New Roman" w:cs="Times New Roman"/>
          <w:sz w:val="28"/>
          <w:szCs w:val="28"/>
        </w:rPr>
        <w:t xml:space="preserve">- </w:t>
      </w:r>
      <w:r w:rsidRPr="00621707">
        <w:rPr>
          <w:rFonts w:ascii="Times New Roman" w:hAnsi="Times New Roman" w:cs="Times New Roman"/>
          <w:sz w:val="28"/>
          <w:szCs w:val="28"/>
        </w:rPr>
        <w:t xml:space="preserve">в единой </w:t>
      </w:r>
      <w:proofErr w:type="spellStart"/>
      <w:r w:rsidRPr="00621707">
        <w:rPr>
          <w:rFonts w:ascii="Times New Roman" w:hAnsi="Times New Roman" w:cs="Times New Roman"/>
          <w:sz w:val="28"/>
          <w:szCs w:val="28"/>
        </w:rPr>
        <w:t>интердисциплинарной</w:t>
      </w:r>
      <w:proofErr w:type="spellEnd"/>
      <w:r w:rsidRPr="00621707">
        <w:rPr>
          <w:rFonts w:ascii="Times New Roman" w:hAnsi="Times New Roman" w:cs="Times New Roman"/>
          <w:sz w:val="28"/>
          <w:szCs w:val="28"/>
        </w:rPr>
        <w:t xml:space="preserve"> перспективе</w:t>
      </w:r>
      <w:r w:rsidR="00AC00A4" w:rsidRPr="00AC00A4">
        <w:rPr>
          <w:rFonts w:ascii="Times New Roman" w:hAnsi="Times New Roman" w:cs="Times New Roman"/>
          <w:sz w:val="28"/>
          <w:szCs w:val="28"/>
        </w:rPr>
        <w:t xml:space="preserve"> [</w:t>
      </w:r>
      <w:r w:rsidR="00531784" w:rsidRPr="00531784">
        <w:rPr>
          <w:rFonts w:ascii="Times New Roman" w:hAnsi="Times New Roman" w:cs="Times New Roman"/>
          <w:sz w:val="28"/>
          <w:szCs w:val="28"/>
        </w:rPr>
        <w:t>14</w:t>
      </w:r>
      <w:r w:rsidR="00AC00A4" w:rsidRPr="00AC00A4">
        <w:rPr>
          <w:rFonts w:ascii="Times New Roman" w:hAnsi="Times New Roman" w:cs="Times New Roman"/>
          <w:sz w:val="28"/>
          <w:szCs w:val="28"/>
        </w:rPr>
        <w:t xml:space="preserve">]. </w:t>
      </w:r>
    </w:p>
    <w:p w14:paraId="1FB65507" w14:textId="184D7DFC" w:rsidR="00621707" w:rsidRPr="00621707" w:rsidRDefault="00621707" w:rsidP="00DE2B69">
      <w:pPr>
        <w:pStyle w:val="a3"/>
        <w:ind w:firstLine="709"/>
        <w:jc w:val="both"/>
        <w:rPr>
          <w:rFonts w:ascii="Times New Roman" w:hAnsi="Times New Roman" w:cs="Times New Roman"/>
          <w:sz w:val="28"/>
          <w:szCs w:val="28"/>
        </w:rPr>
      </w:pPr>
      <w:r w:rsidRPr="00621707">
        <w:rPr>
          <w:rFonts w:ascii="Times New Roman" w:hAnsi="Times New Roman" w:cs="Times New Roman"/>
          <w:sz w:val="28"/>
          <w:szCs w:val="28"/>
        </w:rPr>
        <w:t xml:space="preserve">В исследованиях казахстанских культурологов наметился переход от прежних </w:t>
      </w:r>
      <w:proofErr w:type="spellStart"/>
      <w:r w:rsidRPr="00621707">
        <w:rPr>
          <w:rFonts w:ascii="Times New Roman" w:hAnsi="Times New Roman" w:cs="Times New Roman"/>
          <w:sz w:val="28"/>
          <w:szCs w:val="28"/>
        </w:rPr>
        <w:t>примордиалистских</w:t>
      </w:r>
      <w:proofErr w:type="spellEnd"/>
      <w:r w:rsidRPr="00621707">
        <w:rPr>
          <w:rFonts w:ascii="Times New Roman" w:hAnsi="Times New Roman" w:cs="Times New Roman"/>
          <w:sz w:val="28"/>
          <w:szCs w:val="28"/>
        </w:rPr>
        <w:t xml:space="preserve"> взглядов (считавших этнос и культуру раз и навсегда данными) к методологии социального конструктивизма</w:t>
      </w:r>
      <w:r w:rsidR="00AC00A4" w:rsidRPr="00AC00A4">
        <w:rPr>
          <w:rFonts w:ascii="Times New Roman" w:hAnsi="Times New Roman" w:cs="Times New Roman"/>
          <w:sz w:val="28"/>
          <w:szCs w:val="28"/>
        </w:rPr>
        <w:t xml:space="preserve"> [</w:t>
      </w:r>
      <w:r w:rsidR="00EB2597">
        <w:rPr>
          <w:rFonts w:ascii="Times New Roman" w:hAnsi="Times New Roman" w:cs="Times New Roman"/>
          <w:sz w:val="28"/>
          <w:szCs w:val="28"/>
        </w:rPr>
        <w:t>1</w:t>
      </w:r>
      <w:r w:rsidR="00531784" w:rsidRPr="00531784">
        <w:rPr>
          <w:rFonts w:ascii="Times New Roman" w:hAnsi="Times New Roman" w:cs="Times New Roman"/>
          <w:sz w:val="28"/>
          <w:szCs w:val="28"/>
        </w:rPr>
        <w:t>5</w:t>
      </w:r>
      <w:r w:rsidR="00AC00A4" w:rsidRPr="00AC00A4">
        <w:rPr>
          <w:rFonts w:ascii="Times New Roman" w:hAnsi="Times New Roman" w:cs="Times New Roman"/>
          <w:sz w:val="28"/>
          <w:szCs w:val="28"/>
        </w:rPr>
        <w:t xml:space="preserve">]. </w:t>
      </w:r>
    </w:p>
    <w:p w14:paraId="30E8A5E4" w14:textId="77777777" w:rsidR="00621707" w:rsidRPr="00621707" w:rsidRDefault="00AC00A4"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Настоящее</w:t>
      </w:r>
      <w:r w:rsidR="00621707" w:rsidRPr="00621707">
        <w:rPr>
          <w:rFonts w:ascii="Times New Roman" w:hAnsi="Times New Roman" w:cs="Times New Roman"/>
          <w:sz w:val="28"/>
          <w:szCs w:val="28"/>
        </w:rPr>
        <w:t xml:space="preserve"> диссертационное исследование, опираясь на упомянутые достижения, стремится восполнить существующий пробел знаний</w:t>
      </w:r>
      <w:r>
        <w:rPr>
          <w:rFonts w:ascii="Times New Roman" w:hAnsi="Times New Roman" w:cs="Times New Roman"/>
          <w:sz w:val="28"/>
          <w:szCs w:val="28"/>
        </w:rPr>
        <w:t xml:space="preserve">, </w:t>
      </w:r>
      <w:r w:rsidR="00621707" w:rsidRPr="00621707">
        <w:rPr>
          <w:rFonts w:ascii="Times New Roman" w:hAnsi="Times New Roman" w:cs="Times New Roman"/>
          <w:sz w:val="28"/>
          <w:szCs w:val="28"/>
        </w:rPr>
        <w:t>а именно</w:t>
      </w:r>
      <w:r>
        <w:rPr>
          <w:rFonts w:ascii="Times New Roman" w:hAnsi="Times New Roman" w:cs="Times New Roman"/>
          <w:sz w:val="28"/>
          <w:szCs w:val="28"/>
        </w:rPr>
        <w:t xml:space="preserve"> –</w:t>
      </w:r>
      <w:r w:rsidR="00621707" w:rsidRPr="00621707">
        <w:rPr>
          <w:rFonts w:ascii="Times New Roman" w:hAnsi="Times New Roman" w:cs="Times New Roman"/>
          <w:sz w:val="28"/>
          <w:szCs w:val="28"/>
        </w:rPr>
        <w:t xml:space="preserve"> предоставить целостный социально-философский анализ этнической и религиозной идентичности молодежи в их взаимосвязи. Новизна подхода состоит в том, что этничность и религия рассматриваются вместе, как перекрещивающиеся измерения идентичности, при этом учитывается широкий современный контекст (глобализационно-цифровая эпоха). Такой подход позволяет выйти за рамки отраслевых ограничений и взглянуть на проблему целостно, выявив скрытые механизмы и принципы, которые могли ускользать от внимания узкоспециализированных исследований.</w:t>
      </w:r>
    </w:p>
    <w:p w14:paraId="6830E614" w14:textId="77777777" w:rsidR="00AC00A4" w:rsidRDefault="00621707" w:rsidP="00DE2B69">
      <w:pPr>
        <w:pStyle w:val="a3"/>
        <w:ind w:firstLine="709"/>
        <w:jc w:val="both"/>
        <w:rPr>
          <w:rFonts w:ascii="Times New Roman" w:hAnsi="Times New Roman" w:cs="Times New Roman"/>
          <w:sz w:val="28"/>
          <w:szCs w:val="28"/>
        </w:rPr>
      </w:pPr>
      <w:r w:rsidRPr="00AC00A4">
        <w:rPr>
          <w:rFonts w:ascii="Times New Roman" w:hAnsi="Times New Roman" w:cs="Times New Roman"/>
          <w:b/>
          <w:sz w:val="28"/>
          <w:szCs w:val="28"/>
        </w:rPr>
        <w:t>Методологическую основу</w:t>
      </w:r>
      <w:r w:rsidRPr="00621707">
        <w:rPr>
          <w:rFonts w:ascii="Times New Roman" w:hAnsi="Times New Roman" w:cs="Times New Roman"/>
          <w:sz w:val="28"/>
          <w:szCs w:val="28"/>
        </w:rPr>
        <w:t xml:space="preserve"> диссертации составляют философские и общенаучные методы, дополненные междисциплинарным подходом. Прежде всего применён диалектический метод, который позволяет рассматривать идентичность в развитии и противоречивом единстве ее составляющих (традиционного и модерного, устойчивого и изменчивого). Диалектический подход помогает выявить внутренние противоречия в процессах формирования идентичности (например, конфликт между стремлением к глобальной унификации и желанием сохранить культурную самобытность) и проследить их разрешение или смягчение. Также используется герменевтический метод</w:t>
      </w:r>
      <w:r w:rsidR="00AC00A4">
        <w:rPr>
          <w:rFonts w:ascii="Times New Roman" w:hAnsi="Times New Roman" w:cs="Times New Roman"/>
          <w:sz w:val="28"/>
          <w:szCs w:val="28"/>
        </w:rPr>
        <w:t>, ч</w:t>
      </w:r>
      <w:r w:rsidRPr="00621707">
        <w:rPr>
          <w:rFonts w:ascii="Times New Roman" w:hAnsi="Times New Roman" w:cs="Times New Roman"/>
          <w:sz w:val="28"/>
          <w:szCs w:val="28"/>
        </w:rPr>
        <w:t>то особенно важно при анализе ценностей, смыслов и нарративов, через которые молодежь осмысливает свою этническую и религиозную принадлежность. Герменевтика позволяет вывести на свет скрытые значения и установки, влияющие на идентичность. Неотъемлемой является и стратегия сравнительно-исторического анализа: она дает возможность проследить, как складывалась идентичность молодежи в разные исторические периоды (например, сравнить советскую эпоху, ранние годы независимости и современность), а также провести сравнение с иными социокультурными контекстами</w:t>
      </w:r>
      <w:r w:rsidR="00AC00A4">
        <w:rPr>
          <w:rFonts w:ascii="Times New Roman" w:hAnsi="Times New Roman" w:cs="Times New Roman"/>
          <w:sz w:val="28"/>
          <w:szCs w:val="28"/>
        </w:rPr>
        <w:t>; т</w:t>
      </w:r>
      <w:r w:rsidRPr="00621707">
        <w:rPr>
          <w:rFonts w:ascii="Times New Roman" w:hAnsi="Times New Roman" w:cs="Times New Roman"/>
          <w:sz w:val="28"/>
          <w:szCs w:val="28"/>
        </w:rPr>
        <w:t xml:space="preserve">акой анализ проясняет, какие черты идентичности являются устойчивыми, а какие </w:t>
      </w:r>
      <w:r w:rsidR="00AC00A4">
        <w:rPr>
          <w:rFonts w:ascii="Times New Roman" w:hAnsi="Times New Roman" w:cs="Times New Roman"/>
          <w:sz w:val="28"/>
          <w:szCs w:val="28"/>
        </w:rPr>
        <w:t>представляют собой</w:t>
      </w:r>
      <w:r w:rsidRPr="00621707">
        <w:rPr>
          <w:rFonts w:ascii="Times New Roman" w:hAnsi="Times New Roman" w:cs="Times New Roman"/>
          <w:sz w:val="28"/>
          <w:szCs w:val="28"/>
        </w:rPr>
        <w:t xml:space="preserve"> продукт новых обстоятельств. </w:t>
      </w:r>
    </w:p>
    <w:p w14:paraId="36F78DB2" w14:textId="77777777" w:rsidR="00AC00A4" w:rsidRDefault="00621707" w:rsidP="00DE2B69">
      <w:pPr>
        <w:pStyle w:val="a3"/>
        <w:ind w:firstLine="709"/>
        <w:jc w:val="both"/>
        <w:rPr>
          <w:rFonts w:ascii="Times New Roman" w:hAnsi="Times New Roman" w:cs="Times New Roman"/>
          <w:sz w:val="28"/>
          <w:szCs w:val="28"/>
        </w:rPr>
      </w:pPr>
      <w:r w:rsidRPr="00621707">
        <w:rPr>
          <w:rFonts w:ascii="Times New Roman" w:hAnsi="Times New Roman" w:cs="Times New Roman"/>
          <w:sz w:val="28"/>
          <w:szCs w:val="28"/>
        </w:rPr>
        <w:t>Диссертация опирается на междисциплинарный подход, интегрируя знания и методы смежных областей. В частности, используются отдельные инструменты социологического исследования (анализ социологических опросов, статистических данных о ценностях и установках молодежи)</w:t>
      </w:r>
      <w:r w:rsidR="00AC00A4">
        <w:rPr>
          <w:rFonts w:ascii="Times New Roman" w:hAnsi="Times New Roman" w:cs="Times New Roman"/>
          <w:sz w:val="28"/>
          <w:szCs w:val="28"/>
        </w:rPr>
        <w:t>;</w:t>
      </w:r>
      <w:r w:rsidRPr="00621707">
        <w:rPr>
          <w:rFonts w:ascii="Times New Roman" w:hAnsi="Times New Roman" w:cs="Times New Roman"/>
          <w:sz w:val="28"/>
          <w:szCs w:val="28"/>
        </w:rPr>
        <w:t xml:space="preserve"> культурно-антропологический подход (изучение элементов традиционной культуры, обычаев, ритуалов как маркеров идентичности), а также аксиологический анализ (исследование системы ценностей молодежи, их иерархии и динамики). Аксиологический подход важен, поскольку идентичность во многом определяется тем, какие ценности молодой человек разделяет</w:t>
      </w:r>
      <w:r w:rsidR="00AC00A4">
        <w:rPr>
          <w:rFonts w:ascii="Times New Roman" w:hAnsi="Times New Roman" w:cs="Times New Roman"/>
          <w:sz w:val="28"/>
          <w:szCs w:val="28"/>
        </w:rPr>
        <w:t xml:space="preserve">: </w:t>
      </w:r>
      <w:r w:rsidRPr="00621707">
        <w:rPr>
          <w:rFonts w:ascii="Times New Roman" w:hAnsi="Times New Roman" w:cs="Times New Roman"/>
          <w:sz w:val="28"/>
          <w:szCs w:val="28"/>
        </w:rPr>
        <w:lastRenderedPageBreak/>
        <w:t xml:space="preserve">коллективизм или индивидуализм, духовность или материализм, традицию или </w:t>
      </w:r>
      <w:r w:rsidR="00AC00A4">
        <w:rPr>
          <w:rFonts w:ascii="Times New Roman" w:hAnsi="Times New Roman" w:cs="Times New Roman"/>
          <w:sz w:val="28"/>
          <w:szCs w:val="28"/>
        </w:rPr>
        <w:t>новацию</w:t>
      </w:r>
      <w:r w:rsidRPr="00621707">
        <w:rPr>
          <w:rFonts w:ascii="Times New Roman" w:hAnsi="Times New Roman" w:cs="Times New Roman"/>
          <w:sz w:val="28"/>
          <w:szCs w:val="28"/>
        </w:rPr>
        <w:t xml:space="preserve"> и т.п. </w:t>
      </w:r>
    </w:p>
    <w:p w14:paraId="5203A5E0" w14:textId="77777777" w:rsidR="00621707" w:rsidRPr="00621707" w:rsidRDefault="00621707" w:rsidP="00DE2B69">
      <w:pPr>
        <w:pStyle w:val="a3"/>
        <w:ind w:firstLine="709"/>
        <w:jc w:val="both"/>
        <w:rPr>
          <w:rFonts w:ascii="Times New Roman" w:hAnsi="Times New Roman" w:cs="Times New Roman"/>
          <w:sz w:val="28"/>
          <w:szCs w:val="28"/>
        </w:rPr>
      </w:pPr>
      <w:r w:rsidRPr="00621707">
        <w:rPr>
          <w:rFonts w:ascii="Times New Roman" w:hAnsi="Times New Roman" w:cs="Times New Roman"/>
          <w:sz w:val="28"/>
          <w:szCs w:val="28"/>
        </w:rPr>
        <w:t>Комбинация перечисленных методов соответствует сложности объекта исследования. Этническая и религиозная идентичности – явления многомерные, находящиеся на пересечении личностного и коллективного, материального и духовного, статичного и процессуального</w:t>
      </w:r>
      <w:r w:rsidR="00AC00A4">
        <w:rPr>
          <w:rFonts w:ascii="Times New Roman" w:hAnsi="Times New Roman" w:cs="Times New Roman"/>
          <w:sz w:val="28"/>
          <w:szCs w:val="28"/>
        </w:rPr>
        <w:t>, п</w:t>
      </w:r>
      <w:r w:rsidRPr="00621707">
        <w:rPr>
          <w:rFonts w:ascii="Times New Roman" w:hAnsi="Times New Roman" w:cs="Times New Roman"/>
          <w:sz w:val="28"/>
          <w:szCs w:val="28"/>
        </w:rPr>
        <w:t xml:space="preserve">оэтому только синтез методов позволяет адекватно изучить их. В данном исследовании </w:t>
      </w:r>
      <w:r w:rsidR="00AC00A4">
        <w:rPr>
          <w:rFonts w:ascii="Times New Roman" w:hAnsi="Times New Roman" w:cs="Times New Roman"/>
          <w:sz w:val="28"/>
          <w:szCs w:val="28"/>
        </w:rPr>
        <w:t>устанавливается</w:t>
      </w:r>
      <w:r w:rsidRPr="00621707">
        <w:rPr>
          <w:rFonts w:ascii="Times New Roman" w:hAnsi="Times New Roman" w:cs="Times New Roman"/>
          <w:sz w:val="28"/>
          <w:szCs w:val="28"/>
        </w:rPr>
        <w:t>, что идентичность –</w:t>
      </w:r>
      <w:r w:rsidR="00AC00A4">
        <w:rPr>
          <w:rFonts w:ascii="Times New Roman" w:hAnsi="Times New Roman" w:cs="Times New Roman"/>
          <w:sz w:val="28"/>
          <w:szCs w:val="28"/>
        </w:rPr>
        <w:t xml:space="preserve"> </w:t>
      </w:r>
      <w:r w:rsidRPr="00621707">
        <w:rPr>
          <w:rFonts w:ascii="Times New Roman" w:hAnsi="Times New Roman" w:cs="Times New Roman"/>
          <w:sz w:val="28"/>
          <w:szCs w:val="28"/>
        </w:rPr>
        <w:t>не статичная сущность, а социально-конструируемый процесс, развертывающийся в пространстве смыслов и коммуникаций</w:t>
      </w:r>
      <w:r w:rsidR="00AC00A4">
        <w:rPr>
          <w:rFonts w:ascii="Times New Roman" w:hAnsi="Times New Roman" w:cs="Times New Roman"/>
          <w:sz w:val="28"/>
          <w:szCs w:val="28"/>
        </w:rPr>
        <w:t>. Р</w:t>
      </w:r>
      <w:r w:rsidRPr="00621707">
        <w:rPr>
          <w:rFonts w:ascii="Times New Roman" w:hAnsi="Times New Roman" w:cs="Times New Roman"/>
          <w:sz w:val="28"/>
          <w:szCs w:val="28"/>
        </w:rPr>
        <w:t>ассматривая идентичность молодежи через призму</w:t>
      </w:r>
      <w:r w:rsidR="00AC00A4">
        <w:rPr>
          <w:rFonts w:ascii="Times New Roman" w:hAnsi="Times New Roman" w:cs="Times New Roman"/>
          <w:sz w:val="28"/>
          <w:szCs w:val="28"/>
        </w:rPr>
        <w:t xml:space="preserve"> социально-конструктивистских и</w:t>
      </w:r>
      <w:r w:rsidRPr="00621707">
        <w:rPr>
          <w:rFonts w:ascii="Times New Roman" w:hAnsi="Times New Roman" w:cs="Times New Roman"/>
          <w:sz w:val="28"/>
          <w:szCs w:val="28"/>
        </w:rPr>
        <w:t xml:space="preserve"> нарратив</w:t>
      </w:r>
      <w:r w:rsidR="00AC00A4">
        <w:rPr>
          <w:rFonts w:ascii="Times New Roman" w:hAnsi="Times New Roman" w:cs="Times New Roman"/>
          <w:sz w:val="28"/>
          <w:szCs w:val="28"/>
        </w:rPr>
        <w:t>ных подходов</w:t>
      </w:r>
      <w:r w:rsidRPr="00621707">
        <w:rPr>
          <w:rFonts w:ascii="Times New Roman" w:hAnsi="Times New Roman" w:cs="Times New Roman"/>
          <w:sz w:val="28"/>
          <w:szCs w:val="28"/>
        </w:rPr>
        <w:t>,</w:t>
      </w:r>
      <w:r w:rsidR="00AC00A4">
        <w:rPr>
          <w:rFonts w:ascii="Times New Roman" w:hAnsi="Times New Roman" w:cs="Times New Roman"/>
          <w:sz w:val="28"/>
          <w:szCs w:val="28"/>
        </w:rPr>
        <w:t xml:space="preserve"> а также</w:t>
      </w:r>
      <w:r w:rsidRPr="00621707">
        <w:rPr>
          <w:rFonts w:ascii="Times New Roman" w:hAnsi="Times New Roman" w:cs="Times New Roman"/>
          <w:sz w:val="28"/>
          <w:szCs w:val="28"/>
        </w:rPr>
        <w:t xml:space="preserve"> диалектики и герменевтики, мы стремимся раскрыть её как текст, вписанный в более широкий культурно-исторический контекст. В совокупности, применяемый методологический аппарат обеспечивает целостный анализ и надежность выводов исследования.</w:t>
      </w:r>
    </w:p>
    <w:p w14:paraId="70FF75C3" w14:textId="4E1A6F20" w:rsidR="005F09CB" w:rsidRPr="0069263E" w:rsidRDefault="00621707" w:rsidP="00DE2B69">
      <w:pPr>
        <w:pStyle w:val="a3"/>
        <w:ind w:firstLine="709"/>
        <w:jc w:val="both"/>
        <w:rPr>
          <w:rFonts w:ascii="Times New Roman" w:hAnsi="Times New Roman" w:cs="Times New Roman"/>
          <w:color w:val="000000" w:themeColor="text1"/>
          <w:sz w:val="28"/>
          <w:szCs w:val="28"/>
        </w:rPr>
      </w:pPr>
      <w:r w:rsidRPr="0069263E">
        <w:rPr>
          <w:rFonts w:ascii="Times New Roman" w:hAnsi="Times New Roman" w:cs="Times New Roman"/>
          <w:b/>
          <w:color w:val="000000" w:themeColor="text1"/>
          <w:sz w:val="28"/>
          <w:szCs w:val="28"/>
        </w:rPr>
        <w:t>Научная новизна</w:t>
      </w:r>
      <w:r w:rsidR="00215243" w:rsidRPr="0069263E">
        <w:rPr>
          <w:rFonts w:ascii="Times New Roman" w:hAnsi="Times New Roman" w:cs="Times New Roman"/>
          <w:color w:val="000000" w:themeColor="text1"/>
          <w:sz w:val="28"/>
          <w:szCs w:val="28"/>
        </w:rPr>
        <w:t xml:space="preserve"> исследования заключается </w:t>
      </w:r>
      <w:r w:rsidR="00E802BE" w:rsidRPr="0069263E">
        <w:rPr>
          <w:rFonts w:ascii="Times New Roman" w:hAnsi="Times New Roman" w:cs="Times New Roman"/>
          <w:color w:val="000000" w:themeColor="text1"/>
          <w:sz w:val="28"/>
          <w:szCs w:val="28"/>
        </w:rPr>
        <w:t>в том, что этническая и религиозная идентичность рассматриваются не раздельно, а как взаимосвязанная, динамическая конфигурация, чувствительная к медийным и институциональным изменениям современного Казахстана</w:t>
      </w:r>
      <w:r w:rsidR="00215243" w:rsidRPr="0069263E">
        <w:rPr>
          <w:rFonts w:ascii="Times New Roman" w:hAnsi="Times New Roman" w:cs="Times New Roman"/>
          <w:color w:val="000000" w:themeColor="text1"/>
          <w:sz w:val="28"/>
          <w:szCs w:val="28"/>
        </w:rPr>
        <w:t>. П</w:t>
      </w:r>
      <w:r w:rsidR="00E802BE" w:rsidRPr="0069263E">
        <w:rPr>
          <w:rFonts w:ascii="Times New Roman" w:hAnsi="Times New Roman" w:cs="Times New Roman"/>
          <w:color w:val="000000" w:themeColor="text1"/>
          <w:sz w:val="28"/>
          <w:szCs w:val="28"/>
        </w:rPr>
        <w:t xml:space="preserve">редложена концептуальная модель многоуровневой идентичности, позволяющая описывать гибридные формы самоопределения молодежи. </w:t>
      </w:r>
      <w:r w:rsidR="00215243" w:rsidRPr="0069263E">
        <w:rPr>
          <w:rFonts w:ascii="Times New Roman" w:hAnsi="Times New Roman" w:cs="Times New Roman"/>
          <w:color w:val="000000" w:themeColor="text1"/>
          <w:sz w:val="28"/>
          <w:szCs w:val="28"/>
        </w:rPr>
        <w:t>Реализован интегративный теоретический подход, объединяющий различные методы и концепции для объяснения механизмов формирования идентичности в полиэтничном и поликонфессиональном обществе</w:t>
      </w:r>
      <w:r w:rsidRPr="0069263E">
        <w:rPr>
          <w:rFonts w:ascii="Times New Roman" w:hAnsi="Times New Roman" w:cs="Times New Roman"/>
          <w:color w:val="000000" w:themeColor="text1"/>
          <w:sz w:val="28"/>
          <w:szCs w:val="28"/>
        </w:rPr>
        <w:t>.</w:t>
      </w:r>
      <w:r w:rsidR="00AC00A4" w:rsidRPr="0069263E">
        <w:rPr>
          <w:rFonts w:ascii="Times New Roman" w:hAnsi="Times New Roman" w:cs="Times New Roman"/>
          <w:color w:val="000000" w:themeColor="text1"/>
          <w:sz w:val="28"/>
          <w:szCs w:val="28"/>
        </w:rPr>
        <w:t xml:space="preserve"> </w:t>
      </w:r>
      <w:r w:rsidRPr="0069263E">
        <w:rPr>
          <w:rFonts w:ascii="Times New Roman" w:hAnsi="Times New Roman" w:cs="Times New Roman"/>
          <w:color w:val="000000" w:themeColor="text1"/>
          <w:sz w:val="28"/>
          <w:szCs w:val="28"/>
        </w:rPr>
        <w:t>Выявлено и обосновано существенное влияние цифровизации на практики идентификации молодежи</w:t>
      </w:r>
      <w:r w:rsidR="00215243" w:rsidRPr="0069263E">
        <w:rPr>
          <w:rFonts w:ascii="Times New Roman" w:hAnsi="Times New Roman" w:cs="Times New Roman"/>
          <w:color w:val="000000" w:themeColor="text1"/>
          <w:sz w:val="28"/>
          <w:szCs w:val="28"/>
        </w:rPr>
        <w:t>. Эксплицировано</w:t>
      </w:r>
      <w:r w:rsidRPr="0069263E">
        <w:rPr>
          <w:rFonts w:ascii="Times New Roman" w:hAnsi="Times New Roman" w:cs="Times New Roman"/>
          <w:color w:val="000000" w:themeColor="text1"/>
          <w:sz w:val="28"/>
          <w:szCs w:val="28"/>
        </w:rPr>
        <w:t>, как цифровая среда ускоряет процессы гибридизации идентичности</w:t>
      </w:r>
      <w:r w:rsidR="005F09CB" w:rsidRPr="0069263E">
        <w:rPr>
          <w:rFonts w:ascii="Times New Roman" w:hAnsi="Times New Roman" w:cs="Times New Roman"/>
          <w:color w:val="000000" w:themeColor="text1"/>
          <w:sz w:val="28"/>
          <w:szCs w:val="28"/>
        </w:rPr>
        <w:t>.</w:t>
      </w:r>
      <w:r w:rsidRPr="0069263E">
        <w:rPr>
          <w:rFonts w:ascii="Times New Roman" w:hAnsi="Times New Roman" w:cs="Times New Roman"/>
          <w:color w:val="000000" w:themeColor="text1"/>
          <w:sz w:val="28"/>
          <w:szCs w:val="28"/>
        </w:rPr>
        <w:t xml:space="preserve"> </w:t>
      </w:r>
      <w:r w:rsidR="00AC00A4" w:rsidRPr="0069263E">
        <w:rPr>
          <w:rFonts w:ascii="Times New Roman" w:hAnsi="Times New Roman" w:cs="Times New Roman"/>
          <w:color w:val="000000" w:themeColor="text1"/>
          <w:sz w:val="28"/>
          <w:szCs w:val="28"/>
        </w:rPr>
        <w:t>Освещены</w:t>
      </w:r>
      <w:r w:rsidRPr="0069263E">
        <w:rPr>
          <w:rFonts w:ascii="Times New Roman" w:hAnsi="Times New Roman" w:cs="Times New Roman"/>
          <w:color w:val="000000" w:themeColor="text1"/>
          <w:sz w:val="28"/>
          <w:szCs w:val="28"/>
        </w:rPr>
        <w:t xml:space="preserve"> новые аспекты соотношения традиционных и современных элементов в культурном коде казахстанской молодежи. На основе эмпирического и теоретического анализа показано, что современная молодежная культура в Казахстане представляет собой синтез</w:t>
      </w:r>
      <w:r w:rsidR="00215243" w:rsidRPr="0069263E">
        <w:rPr>
          <w:rFonts w:ascii="Times New Roman" w:hAnsi="Times New Roman" w:cs="Times New Roman"/>
          <w:color w:val="000000" w:themeColor="text1"/>
          <w:sz w:val="28"/>
          <w:szCs w:val="28"/>
        </w:rPr>
        <w:t>, в котором,</w:t>
      </w:r>
      <w:r w:rsidRPr="0069263E">
        <w:rPr>
          <w:rFonts w:ascii="Times New Roman" w:hAnsi="Times New Roman" w:cs="Times New Roman"/>
          <w:color w:val="000000" w:themeColor="text1"/>
          <w:sz w:val="28"/>
          <w:szCs w:val="28"/>
        </w:rPr>
        <w:t xml:space="preserve"> наряду с сохранением базовых традиционных ценностей</w:t>
      </w:r>
      <w:r w:rsidR="00215243" w:rsidRPr="0069263E">
        <w:rPr>
          <w:rFonts w:ascii="Times New Roman" w:hAnsi="Times New Roman" w:cs="Times New Roman"/>
          <w:color w:val="000000" w:themeColor="text1"/>
          <w:sz w:val="28"/>
          <w:szCs w:val="28"/>
        </w:rPr>
        <w:t>, прослеживается</w:t>
      </w:r>
      <w:r w:rsidRPr="0069263E">
        <w:rPr>
          <w:rFonts w:ascii="Times New Roman" w:hAnsi="Times New Roman" w:cs="Times New Roman"/>
          <w:color w:val="000000" w:themeColor="text1"/>
          <w:sz w:val="28"/>
          <w:szCs w:val="28"/>
        </w:rPr>
        <w:t xml:space="preserve"> активно</w:t>
      </w:r>
      <w:r w:rsidR="00215243" w:rsidRPr="0069263E">
        <w:rPr>
          <w:rFonts w:ascii="Times New Roman" w:hAnsi="Times New Roman" w:cs="Times New Roman"/>
          <w:color w:val="000000" w:themeColor="text1"/>
          <w:sz w:val="28"/>
          <w:szCs w:val="28"/>
        </w:rPr>
        <w:t>е усвоение ценностей</w:t>
      </w:r>
      <w:r w:rsidRPr="0069263E">
        <w:rPr>
          <w:rFonts w:ascii="Times New Roman" w:hAnsi="Times New Roman" w:cs="Times New Roman"/>
          <w:color w:val="000000" w:themeColor="text1"/>
          <w:sz w:val="28"/>
          <w:szCs w:val="28"/>
        </w:rPr>
        <w:t xml:space="preserve"> глобализирующегося мира</w:t>
      </w:r>
      <w:r w:rsidR="00215243" w:rsidRPr="0069263E">
        <w:rPr>
          <w:rFonts w:ascii="Times New Roman" w:hAnsi="Times New Roman" w:cs="Times New Roman"/>
          <w:color w:val="000000" w:themeColor="text1"/>
          <w:sz w:val="28"/>
          <w:szCs w:val="28"/>
        </w:rPr>
        <w:t>. Н</w:t>
      </w:r>
      <w:r w:rsidRPr="0069263E">
        <w:rPr>
          <w:rFonts w:ascii="Times New Roman" w:hAnsi="Times New Roman" w:cs="Times New Roman"/>
          <w:color w:val="000000" w:themeColor="text1"/>
          <w:sz w:val="28"/>
          <w:szCs w:val="28"/>
        </w:rPr>
        <w:t>овизна заключается в концептуализации амбивалентности культурного кода молодежи, которая одновременно ориентируется на противоположные ценностные полюсы и тем самым вырабатывает новые, гибридные культурные формы.</w:t>
      </w:r>
      <w:r w:rsidR="005F09CB" w:rsidRPr="0069263E">
        <w:rPr>
          <w:rFonts w:ascii="Times New Roman" w:hAnsi="Times New Roman" w:cs="Times New Roman"/>
          <w:color w:val="000000" w:themeColor="text1"/>
          <w:sz w:val="28"/>
          <w:szCs w:val="28"/>
        </w:rPr>
        <w:t xml:space="preserve"> </w:t>
      </w:r>
      <w:r w:rsidRPr="0069263E">
        <w:rPr>
          <w:rFonts w:ascii="Times New Roman" w:hAnsi="Times New Roman" w:cs="Times New Roman"/>
          <w:color w:val="000000" w:themeColor="text1"/>
          <w:sz w:val="28"/>
          <w:szCs w:val="28"/>
        </w:rPr>
        <w:t xml:space="preserve">Определены и охарактеризованы ключевые векторы трансформации идентичности молодежи под воздействием глобализации. </w:t>
      </w:r>
      <w:r w:rsidR="00215243" w:rsidRPr="0069263E">
        <w:rPr>
          <w:rFonts w:ascii="Times New Roman" w:hAnsi="Times New Roman" w:cs="Times New Roman"/>
          <w:color w:val="000000" w:themeColor="text1"/>
          <w:sz w:val="28"/>
          <w:szCs w:val="28"/>
        </w:rPr>
        <w:t>В</w:t>
      </w:r>
      <w:r w:rsidRPr="0069263E">
        <w:rPr>
          <w:rFonts w:ascii="Times New Roman" w:hAnsi="Times New Roman" w:cs="Times New Roman"/>
          <w:color w:val="000000" w:themeColor="text1"/>
          <w:sz w:val="28"/>
          <w:szCs w:val="28"/>
        </w:rPr>
        <w:t>ыявлены тенденции ре-традиционализации</w:t>
      </w:r>
      <w:r w:rsidR="00215243" w:rsidRPr="0069263E">
        <w:rPr>
          <w:rFonts w:ascii="Times New Roman" w:hAnsi="Times New Roman" w:cs="Times New Roman"/>
          <w:color w:val="000000" w:themeColor="text1"/>
          <w:sz w:val="28"/>
          <w:szCs w:val="28"/>
        </w:rPr>
        <w:t>,</w:t>
      </w:r>
      <w:r w:rsidRPr="0069263E">
        <w:rPr>
          <w:rFonts w:ascii="Times New Roman" w:hAnsi="Times New Roman" w:cs="Times New Roman"/>
          <w:color w:val="000000" w:themeColor="text1"/>
          <w:sz w:val="28"/>
          <w:szCs w:val="28"/>
        </w:rPr>
        <w:t xml:space="preserve"> рост значения наднациональных ценностей и идентичностей, а также индивидуализация и персонализация идентичностных стратегий. </w:t>
      </w:r>
    </w:p>
    <w:p w14:paraId="7E6D43C8" w14:textId="1CE29169" w:rsidR="00215243" w:rsidRPr="0069263E" w:rsidRDefault="00215243" w:rsidP="00DE2B69">
      <w:pPr>
        <w:pStyle w:val="a3"/>
        <w:ind w:firstLine="709"/>
        <w:jc w:val="both"/>
        <w:rPr>
          <w:rFonts w:ascii="Times New Roman" w:hAnsi="Times New Roman" w:cs="Times New Roman"/>
          <w:color w:val="000000" w:themeColor="text1"/>
          <w:sz w:val="28"/>
          <w:szCs w:val="28"/>
        </w:rPr>
      </w:pPr>
      <w:r w:rsidRPr="0069263E">
        <w:rPr>
          <w:rFonts w:ascii="Times New Roman" w:hAnsi="Times New Roman" w:cs="Times New Roman"/>
          <w:b/>
          <w:color w:val="000000" w:themeColor="text1"/>
          <w:sz w:val="28"/>
          <w:szCs w:val="28"/>
        </w:rPr>
        <w:t>Теоретическая значимость.</w:t>
      </w:r>
      <w:r w:rsidRPr="0069263E">
        <w:rPr>
          <w:rFonts w:ascii="Times New Roman" w:hAnsi="Times New Roman" w:cs="Times New Roman"/>
          <w:color w:val="000000" w:themeColor="text1"/>
          <w:sz w:val="28"/>
          <w:szCs w:val="28"/>
        </w:rPr>
        <w:t xml:space="preserve"> Исследование вносит вклад в развитие социально-философского анализа идентичности казахстанской молодежи, показывая взаимную детерминацию этнических и религиозных конструктов в условиях цифровизации и </w:t>
      </w:r>
      <w:proofErr w:type="spellStart"/>
      <w:r w:rsidRPr="0069263E">
        <w:rPr>
          <w:rFonts w:ascii="Times New Roman" w:hAnsi="Times New Roman" w:cs="Times New Roman"/>
          <w:color w:val="000000" w:themeColor="text1"/>
          <w:sz w:val="28"/>
          <w:szCs w:val="28"/>
        </w:rPr>
        <w:t>постсекулярных</w:t>
      </w:r>
      <w:proofErr w:type="spellEnd"/>
      <w:r w:rsidRPr="0069263E">
        <w:rPr>
          <w:rFonts w:ascii="Times New Roman" w:hAnsi="Times New Roman" w:cs="Times New Roman"/>
          <w:color w:val="000000" w:themeColor="text1"/>
          <w:sz w:val="28"/>
          <w:szCs w:val="28"/>
        </w:rPr>
        <w:t xml:space="preserve"> трансформаций.</w:t>
      </w:r>
      <w:r w:rsidR="00013915" w:rsidRPr="0069263E">
        <w:rPr>
          <w:rFonts w:ascii="Times New Roman" w:hAnsi="Times New Roman" w:cs="Times New Roman"/>
          <w:color w:val="000000" w:themeColor="text1"/>
          <w:sz w:val="28"/>
          <w:szCs w:val="28"/>
        </w:rPr>
        <w:t xml:space="preserve"> Также оно</w:t>
      </w:r>
      <w:r w:rsidRPr="0069263E">
        <w:rPr>
          <w:color w:val="000000" w:themeColor="text1"/>
        </w:rPr>
        <w:t xml:space="preserve"> </w:t>
      </w:r>
      <w:r w:rsidRPr="0069263E">
        <w:rPr>
          <w:rFonts w:ascii="Times New Roman" w:hAnsi="Times New Roman" w:cs="Times New Roman"/>
          <w:color w:val="000000" w:themeColor="text1"/>
          <w:sz w:val="28"/>
          <w:szCs w:val="28"/>
        </w:rPr>
        <w:t>уточняет категориальный аппарат исследования идентичности, предлагая рассматривать ее как динамическую, многослойную и полимодальную сборку, чувствительную к технологическим и нормативным сдвигам.</w:t>
      </w:r>
    </w:p>
    <w:p w14:paraId="58F0E863" w14:textId="366C24B5" w:rsidR="00215243" w:rsidRPr="0069263E" w:rsidRDefault="00215243" w:rsidP="00DE2B69">
      <w:pPr>
        <w:pStyle w:val="a3"/>
        <w:ind w:firstLine="709"/>
        <w:jc w:val="both"/>
        <w:rPr>
          <w:rFonts w:ascii="Times New Roman" w:hAnsi="Times New Roman" w:cs="Times New Roman"/>
          <w:color w:val="000000" w:themeColor="text1"/>
          <w:sz w:val="28"/>
          <w:szCs w:val="28"/>
        </w:rPr>
      </w:pPr>
      <w:r w:rsidRPr="0069263E">
        <w:rPr>
          <w:rFonts w:ascii="Times New Roman" w:hAnsi="Times New Roman" w:cs="Times New Roman"/>
          <w:b/>
          <w:color w:val="000000" w:themeColor="text1"/>
          <w:sz w:val="28"/>
          <w:szCs w:val="28"/>
        </w:rPr>
        <w:lastRenderedPageBreak/>
        <w:t xml:space="preserve">Практическая значимость. </w:t>
      </w:r>
      <w:r w:rsidR="00DF4204" w:rsidRPr="0069263E">
        <w:rPr>
          <w:rFonts w:ascii="Times New Roman" w:hAnsi="Times New Roman" w:cs="Times New Roman"/>
          <w:color w:val="000000" w:themeColor="text1"/>
          <w:sz w:val="28"/>
          <w:szCs w:val="28"/>
        </w:rPr>
        <w:t>Полученные результаты могут быть использованы в деятельности государственных органов и НПО, работающих с молодежной, этноконфессиональной и миграционной политикой, при разработке программ профилактики радикализации и межэтнических напряжений. Материалы диссертации могут лечь в основу учебных курсов и спецкурсов по философии религии, философии образования, культурологии и социологии молодежи в вузах Казахстана, а также применяться при экспертной оценке медийных и образовательных проектов, влияющих на идентичность молодежи.</w:t>
      </w:r>
    </w:p>
    <w:p w14:paraId="6DC8F204" w14:textId="6AAECA41" w:rsidR="006C2983" w:rsidRPr="0069263E" w:rsidRDefault="006C2983" w:rsidP="00DE2B69">
      <w:pPr>
        <w:pStyle w:val="a3"/>
        <w:ind w:firstLine="709"/>
        <w:jc w:val="both"/>
        <w:rPr>
          <w:rFonts w:ascii="Times New Roman" w:hAnsi="Times New Roman" w:cs="Times New Roman"/>
          <w:color w:val="000000" w:themeColor="text1"/>
          <w:sz w:val="28"/>
          <w:szCs w:val="28"/>
        </w:rPr>
      </w:pPr>
      <w:r w:rsidRPr="0069263E">
        <w:rPr>
          <w:rFonts w:ascii="Times New Roman" w:hAnsi="Times New Roman" w:cs="Times New Roman"/>
          <w:b/>
          <w:color w:val="000000" w:themeColor="text1"/>
          <w:sz w:val="28"/>
          <w:szCs w:val="28"/>
        </w:rPr>
        <w:t xml:space="preserve">Апробация результатов исследования. </w:t>
      </w:r>
      <w:r w:rsidRPr="0069263E">
        <w:rPr>
          <w:rFonts w:ascii="Times New Roman" w:hAnsi="Times New Roman" w:cs="Times New Roman"/>
          <w:color w:val="000000" w:themeColor="text1"/>
          <w:sz w:val="28"/>
          <w:szCs w:val="28"/>
        </w:rPr>
        <w:t>По теме диссертации опубликованы 3 статьи в издании, входящем в перечень ККСОН МОН РК</w:t>
      </w:r>
      <w:r w:rsidR="00E112A8" w:rsidRPr="0069263E">
        <w:rPr>
          <w:rFonts w:ascii="Times New Roman" w:hAnsi="Times New Roman" w:cs="Times New Roman"/>
          <w:color w:val="000000" w:themeColor="text1"/>
          <w:sz w:val="28"/>
          <w:szCs w:val="28"/>
        </w:rPr>
        <w:t xml:space="preserve"> [</w:t>
      </w:r>
      <w:r w:rsidR="00531784" w:rsidRPr="0069263E">
        <w:rPr>
          <w:rFonts w:ascii="Times New Roman" w:hAnsi="Times New Roman" w:cs="Times New Roman"/>
          <w:color w:val="000000" w:themeColor="text1"/>
          <w:sz w:val="28"/>
          <w:szCs w:val="28"/>
        </w:rPr>
        <w:t>16</w:t>
      </w:r>
      <w:r w:rsidR="00E112A8" w:rsidRPr="0069263E">
        <w:rPr>
          <w:rFonts w:ascii="Times New Roman" w:hAnsi="Times New Roman" w:cs="Times New Roman"/>
          <w:color w:val="000000" w:themeColor="text1"/>
          <w:sz w:val="28"/>
          <w:szCs w:val="28"/>
        </w:rPr>
        <w:t>]</w:t>
      </w:r>
      <w:r w:rsidRPr="0069263E">
        <w:rPr>
          <w:rFonts w:ascii="Times New Roman" w:hAnsi="Times New Roman" w:cs="Times New Roman"/>
          <w:color w:val="000000" w:themeColor="text1"/>
          <w:sz w:val="28"/>
          <w:szCs w:val="28"/>
        </w:rPr>
        <w:t>,</w:t>
      </w:r>
      <w:r w:rsidR="00E112A8" w:rsidRPr="0069263E">
        <w:rPr>
          <w:rFonts w:ascii="Times New Roman" w:hAnsi="Times New Roman" w:cs="Times New Roman"/>
          <w:color w:val="000000" w:themeColor="text1"/>
          <w:sz w:val="28"/>
          <w:szCs w:val="28"/>
        </w:rPr>
        <w:t xml:space="preserve"> [</w:t>
      </w:r>
      <w:r w:rsidR="00531784" w:rsidRPr="0069263E">
        <w:rPr>
          <w:rFonts w:ascii="Times New Roman" w:hAnsi="Times New Roman" w:cs="Times New Roman"/>
          <w:color w:val="000000" w:themeColor="text1"/>
          <w:sz w:val="28"/>
          <w:szCs w:val="28"/>
        </w:rPr>
        <w:t>17</w:t>
      </w:r>
      <w:r w:rsidR="00E112A8" w:rsidRPr="0069263E">
        <w:rPr>
          <w:rFonts w:ascii="Times New Roman" w:hAnsi="Times New Roman" w:cs="Times New Roman"/>
          <w:color w:val="000000" w:themeColor="text1"/>
          <w:sz w:val="28"/>
          <w:szCs w:val="28"/>
        </w:rPr>
        <w:t>], [</w:t>
      </w:r>
      <w:r w:rsidR="00531784" w:rsidRPr="0069263E">
        <w:rPr>
          <w:rFonts w:ascii="Times New Roman" w:hAnsi="Times New Roman" w:cs="Times New Roman"/>
          <w:color w:val="000000" w:themeColor="text1"/>
          <w:sz w:val="28"/>
          <w:szCs w:val="28"/>
        </w:rPr>
        <w:t>18</w:t>
      </w:r>
      <w:r w:rsidR="00E112A8" w:rsidRPr="0069263E">
        <w:rPr>
          <w:rFonts w:ascii="Times New Roman" w:hAnsi="Times New Roman" w:cs="Times New Roman"/>
          <w:color w:val="000000" w:themeColor="text1"/>
          <w:sz w:val="28"/>
          <w:szCs w:val="28"/>
        </w:rPr>
        <w:t>],</w:t>
      </w:r>
      <w:r w:rsidRPr="0069263E">
        <w:rPr>
          <w:rFonts w:ascii="Times New Roman" w:hAnsi="Times New Roman" w:cs="Times New Roman"/>
          <w:color w:val="000000" w:themeColor="text1"/>
          <w:sz w:val="28"/>
          <w:szCs w:val="28"/>
        </w:rPr>
        <w:t xml:space="preserve"> а также 1 статья в журнале </w:t>
      </w:r>
      <w:proofErr w:type="spellStart"/>
      <w:r w:rsidRPr="0069263E">
        <w:rPr>
          <w:rFonts w:ascii="Times New Roman" w:hAnsi="Times New Roman" w:cs="Times New Roman"/>
          <w:color w:val="000000" w:themeColor="text1"/>
          <w:sz w:val="28"/>
          <w:szCs w:val="28"/>
        </w:rPr>
        <w:t>Scopus</w:t>
      </w:r>
      <w:proofErr w:type="spellEnd"/>
      <w:r w:rsidRPr="0069263E">
        <w:rPr>
          <w:rFonts w:ascii="Times New Roman" w:hAnsi="Times New Roman" w:cs="Times New Roman"/>
          <w:color w:val="000000" w:themeColor="text1"/>
          <w:sz w:val="28"/>
          <w:szCs w:val="28"/>
        </w:rPr>
        <w:t>, что подтверждает достаточную степень научной проработанности</w:t>
      </w:r>
      <w:r w:rsidR="00E112A8" w:rsidRPr="0069263E">
        <w:rPr>
          <w:rFonts w:ascii="Times New Roman" w:hAnsi="Times New Roman" w:cs="Times New Roman"/>
          <w:color w:val="000000" w:themeColor="text1"/>
          <w:sz w:val="28"/>
          <w:szCs w:val="28"/>
        </w:rPr>
        <w:t xml:space="preserve"> диссертации</w:t>
      </w:r>
      <w:r w:rsidRPr="0069263E">
        <w:rPr>
          <w:rFonts w:ascii="Times New Roman" w:hAnsi="Times New Roman" w:cs="Times New Roman"/>
          <w:color w:val="000000" w:themeColor="text1"/>
          <w:sz w:val="28"/>
          <w:szCs w:val="28"/>
        </w:rPr>
        <w:t>.</w:t>
      </w:r>
    </w:p>
    <w:p w14:paraId="1355AF8E" w14:textId="77777777" w:rsidR="005F09CB" w:rsidRDefault="00621707" w:rsidP="00DE2B69">
      <w:pPr>
        <w:pStyle w:val="a3"/>
        <w:ind w:firstLine="709"/>
        <w:jc w:val="both"/>
        <w:rPr>
          <w:rFonts w:ascii="Times New Roman" w:hAnsi="Times New Roman" w:cs="Times New Roman"/>
          <w:sz w:val="28"/>
          <w:szCs w:val="28"/>
        </w:rPr>
      </w:pPr>
      <w:r w:rsidRPr="005F09CB">
        <w:rPr>
          <w:rFonts w:ascii="Times New Roman" w:hAnsi="Times New Roman" w:cs="Times New Roman"/>
          <w:b/>
          <w:sz w:val="28"/>
          <w:szCs w:val="28"/>
        </w:rPr>
        <w:t>Положения, выносимые на защиту</w:t>
      </w:r>
      <w:r w:rsidR="005F09CB">
        <w:rPr>
          <w:rFonts w:ascii="Times New Roman" w:hAnsi="Times New Roman" w:cs="Times New Roman"/>
          <w:b/>
          <w:sz w:val="28"/>
          <w:szCs w:val="28"/>
        </w:rPr>
        <w:t xml:space="preserve">. </w:t>
      </w:r>
      <w:r w:rsidRPr="00621707">
        <w:rPr>
          <w:rFonts w:ascii="Times New Roman" w:hAnsi="Times New Roman" w:cs="Times New Roman"/>
          <w:sz w:val="28"/>
          <w:szCs w:val="28"/>
        </w:rPr>
        <w:t>По результатам проведенного исследования на защиту выносятся следующие ключевые положения</w:t>
      </w:r>
      <w:r w:rsidR="005F09CB">
        <w:rPr>
          <w:rFonts w:ascii="Times New Roman" w:hAnsi="Times New Roman" w:cs="Times New Roman"/>
          <w:sz w:val="28"/>
          <w:szCs w:val="28"/>
        </w:rPr>
        <w:t xml:space="preserve">: </w:t>
      </w:r>
    </w:p>
    <w:p w14:paraId="593C9BD9" w14:textId="77777777" w:rsidR="00621707" w:rsidRPr="00621707" w:rsidRDefault="005F09CB"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621707" w:rsidRPr="00621707">
        <w:rPr>
          <w:rFonts w:ascii="Times New Roman" w:hAnsi="Times New Roman" w:cs="Times New Roman"/>
          <w:sz w:val="28"/>
          <w:szCs w:val="28"/>
        </w:rPr>
        <w:t>Этническая и религиозная идентичность молодежи являются социально-конструируемыми феноменами, и их адекватное понимание достигается посредством междисциплинарного, социально-философского подхода. Анализ существующих теоретических концепций показал, что наиболее продуктивной является трактовка идентичности как динамичного рассказа (нарратива) о себе, формирующегося под влиянием социального окружения и культуры</w:t>
      </w:r>
      <w:r>
        <w:rPr>
          <w:rFonts w:ascii="Times New Roman" w:hAnsi="Times New Roman" w:cs="Times New Roman"/>
          <w:sz w:val="28"/>
          <w:szCs w:val="28"/>
        </w:rPr>
        <w:t xml:space="preserve">, что </w:t>
      </w:r>
      <w:r w:rsidR="00621707" w:rsidRPr="00621707">
        <w:rPr>
          <w:rFonts w:ascii="Times New Roman" w:hAnsi="Times New Roman" w:cs="Times New Roman"/>
          <w:sz w:val="28"/>
          <w:szCs w:val="28"/>
        </w:rPr>
        <w:t xml:space="preserve">позволяет отказаться от </w:t>
      </w:r>
      <w:proofErr w:type="spellStart"/>
      <w:r w:rsidR="00621707" w:rsidRPr="00621707">
        <w:rPr>
          <w:rFonts w:ascii="Times New Roman" w:hAnsi="Times New Roman" w:cs="Times New Roman"/>
          <w:sz w:val="28"/>
          <w:szCs w:val="28"/>
        </w:rPr>
        <w:t>эссенциалистских</w:t>
      </w:r>
      <w:proofErr w:type="spellEnd"/>
      <w:r w:rsidR="00621707" w:rsidRPr="00621707">
        <w:rPr>
          <w:rFonts w:ascii="Times New Roman" w:hAnsi="Times New Roman" w:cs="Times New Roman"/>
          <w:sz w:val="28"/>
          <w:szCs w:val="28"/>
        </w:rPr>
        <w:t xml:space="preserve"> представлений и рассматривать идентичность молодого человека как процесс, открытый изменениям.</w:t>
      </w:r>
    </w:p>
    <w:p w14:paraId="0533B5B1" w14:textId="77777777" w:rsidR="00621707" w:rsidRPr="00621707" w:rsidRDefault="005F09CB"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621707" w:rsidRPr="00621707">
        <w:rPr>
          <w:rFonts w:ascii="Times New Roman" w:hAnsi="Times New Roman" w:cs="Times New Roman"/>
          <w:sz w:val="28"/>
          <w:szCs w:val="28"/>
        </w:rPr>
        <w:t>Социализация выступает базовым механизмом формирования идентичности казахстанской молодежи, обеспечивая трансляцию как традиционных, так и современных ценностей. Семья и ближайшее окружение прививают молодому поколению этнокультурные нормы и религиозные ориентации, в то время как система образования и медиа дополняют этот процесс новыми идеями и знанием о внешнем мире. Именно через социализацию происходит первоначальное усвоение идентичностей, которые затем могут перерабатываться и переосмысливаться индивидом.</w:t>
      </w:r>
    </w:p>
    <w:p w14:paraId="2BCE0352" w14:textId="77777777" w:rsidR="00621707" w:rsidRPr="00621707" w:rsidRDefault="005F09CB"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621707" w:rsidRPr="00621707">
        <w:rPr>
          <w:rFonts w:ascii="Times New Roman" w:hAnsi="Times New Roman" w:cs="Times New Roman"/>
          <w:sz w:val="28"/>
          <w:szCs w:val="28"/>
        </w:rPr>
        <w:t>Цифровая среда стала новой ареной идентичностных практик, существенно влияя на этническую и религиозную самоидентификацию молодежи. Молодые казахстанцы активно присутствуют в социальных сетях и онлайн-сообществах, где они получают возможность открыто выражать свою принадлежность, находить единомышленников по этносу или вере, а также знакомиться с альтернативными взглядами. Интернет позволяет молодежи одновременно приобщаться к глобальным культурным трендам и укреплять связи со своей культурой (через контент на родном языке, участие в виртуальных диаспорах и т.п.)</w:t>
      </w:r>
      <w:r>
        <w:rPr>
          <w:rFonts w:ascii="Times New Roman" w:hAnsi="Times New Roman" w:cs="Times New Roman"/>
          <w:sz w:val="28"/>
          <w:szCs w:val="28"/>
        </w:rPr>
        <w:t>, в</w:t>
      </w:r>
      <w:r w:rsidR="00621707" w:rsidRPr="00621707">
        <w:rPr>
          <w:rFonts w:ascii="Times New Roman" w:hAnsi="Times New Roman" w:cs="Times New Roman"/>
          <w:sz w:val="28"/>
          <w:szCs w:val="28"/>
        </w:rPr>
        <w:t xml:space="preserve"> результате</w:t>
      </w:r>
      <w:r>
        <w:rPr>
          <w:rFonts w:ascii="Times New Roman" w:hAnsi="Times New Roman" w:cs="Times New Roman"/>
          <w:sz w:val="28"/>
          <w:szCs w:val="28"/>
        </w:rPr>
        <w:t xml:space="preserve"> чего</w:t>
      </w:r>
      <w:r w:rsidR="00621707" w:rsidRPr="00621707">
        <w:rPr>
          <w:rFonts w:ascii="Times New Roman" w:hAnsi="Times New Roman" w:cs="Times New Roman"/>
          <w:sz w:val="28"/>
          <w:szCs w:val="28"/>
        </w:rPr>
        <w:t xml:space="preserve"> идентичность в цифровую эпоху становится более подвижной: молодежь конструирует её осознанно,</w:t>
      </w:r>
      <w:r>
        <w:rPr>
          <w:rFonts w:ascii="Times New Roman" w:hAnsi="Times New Roman" w:cs="Times New Roman"/>
          <w:sz w:val="28"/>
          <w:szCs w:val="28"/>
        </w:rPr>
        <w:t xml:space="preserve"> рефлексивно, </w:t>
      </w:r>
      <w:r w:rsidR="00621707" w:rsidRPr="00621707">
        <w:rPr>
          <w:rFonts w:ascii="Times New Roman" w:hAnsi="Times New Roman" w:cs="Times New Roman"/>
          <w:sz w:val="28"/>
          <w:szCs w:val="28"/>
        </w:rPr>
        <w:t>выбирая</w:t>
      </w:r>
      <w:r>
        <w:rPr>
          <w:rFonts w:ascii="Times New Roman" w:hAnsi="Times New Roman" w:cs="Times New Roman"/>
          <w:sz w:val="28"/>
          <w:szCs w:val="28"/>
        </w:rPr>
        <w:t xml:space="preserve"> значимые для себя опции и параметры</w:t>
      </w:r>
      <w:r w:rsidR="00621707" w:rsidRPr="00621707">
        <w:rPr>
          <w:rFonts w:ascii="Times New Roman" w:hAnsi="Times New Roman" w:cs="Times New Roman"/>
          <w:sz w:val="28"/>
          <w:szCs w:val="28"/>
        </w:rPr>
        <w:t xml:space="preserve"> из обширного спектра </w:t>
      </w:r>
      <w:r>
        <w:rPr>
          <w:rFonts w:ascii="Times New Roman" w:hAnsi="Times New Roman" w:cs="Times New Roman"/>
          <w:sz w:val="28"/>
          <w:szCs w:val="28"/>
        </w:rPr>
        <w:t xml:space="preserve">различных </w:t>
      </w:r>
      <w:r w:rsidR="00621707" w:rsidRPr="00621707">
        <w:rPr>
          <w:rFonts w:ascii="Times New Roman" w:hAnsi="Times New Roman" w:cs="Times New Roman"/>
          <w:sz w:val="28"/>
          <w:szCs w:val="28"/>
        </w:rPr>
        <w:t>образцов.</w:t>
      </w:r>
    </w:p>
    <w:p w14:paraId="19622739" w14:textId="6153F60A" w:rsidR="00621707" w:rsidRPr="00621707" w:rsidRDefault="005F09CB"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621707" w:rsidRPr="00621707">
        <w:rPr>
          <w:rFonts w:ascii="Times New Roman" w:hAnsi="Times New Roman" w:cs="Times New Roman"/>
          <w:sz w:val="28"/>
          <w:szCs w:val="28"/>
        </w:rPr>
        <w:t xml:space="preserve">Культурный код современной казахстанской молодежи характеризуется синтезом традиционных и современных элементов. Исследование показало, что </w:t>
      </w:r>
      <w:r w:rsidR="00621707" w:rsidRPr="00621707">
        <w:rPr>
          <w:rFonts w:ascii="Times New Roman" w:hAnsi="Times New Roman" w:cs="Times New Roman"/>
          <w:sz w:val="28"/>
          <w:szCs w:val="28"/>
        </w:rPr>
        <w:lastRenderedPageBreak/>
        <w:t xml:space="preserve">молодые люди, даже будучи носителями глобализированных ценностей, во многом сохраняют приверженность своим корням. Такое сосуществование двух начал приводит к формированию амбивалентной идентичности: молодежь старается быть </w:t>
      </w:r>
      <w:r w:rsidR="00C95E43" w:rsidRPr="00621707">
        <w:rPr>
          <w:rFonts w:ascii="Times New Roman" w:hAnsi="Times New Roman" w:cs="Times New Roman"/>
          <w:sz w:val="28"/>
          <w:szCs w:val="28"/>
        </w:rPr>
        <w:t>современной,</w:t>
      </w:r>
      <w:r w:rsidR="00621707" w:rsidRPr="00621707">
        <w:rPr>
          <w:rFonts w:ascii="Times New Roman" w:hAnsi="Times New Roman" w:cs="Times New Roman"/>
          <w:sz w:val="28"/>
          <w:szCs w:val="28"/>
        </w:rPr>
        <w:t xml:space="preserve"> но не ценой полного отказа от национально-культурной самобытности.</w:t>
      </w:r>
    </w:p>
    <w:p w14:paraId="658785A7" w14:textId="77777777" w:rsidR="00621707" w:rsidRPr="00621707" w:rsidRDefault="005F09CB"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621707" w:rsidRPr="00621707">
        <w:rPr>
          <w:rFonts w:ascii="Times New Roman" w:hAnsi="Times New Roman" w:cs="Times New Roman"/>
          <w:sz w:val="28"/>
          <w:szCs w:val="28"/>
        </w:rPr>
        <w:t xml:space="preserve">Идентичность молодежи Казахстана носит плюралистический, многослойный характер. </w:t>
      </w:r>
      <w:r>
        <w:rPr>
          <w:rFonts w:ascii="Times New Roman" w:hAnsi="Times New Roman" w:cs="Times New Roman"/>
          <w:sz w:val="28"/>
          <w:szCs w:val="28"/>
        </w:rPr>
        <w:t>Р</w:t>
      </w:r>
      <w:r w:rsidR="00621707" w:rsidRPr="00621707">
        <w:rPr>
          <w:rFonts w:ascii="Times New Roman" w:hAnsi="Times New Roman" w:cs="Times New Roman"/>
          <w:sz w:val="28"/>
          <w:szCs w:val="28"/>
        </w:rPr>
        <w:t xml:space="preserve">азные уровни самосознания не исключают, а накладываются друг на друга, образуя сложную конфигурацию. </w:t>
      </w:r>
      <w:r>
        <w:rPr>
          <w:rFonts w:ascii="Times New Roman" w:hAnsi="Times New Roman" w:cs="Times New Roman"/>
          <w:sz w:val="28"/>
          <w:szCs w:val="28"/>
        </w:rPr>
        <w:t>Д</w:t>
      </w:r>
      <w:r w:rsidR="00621707" w:rsidRPr="00621707">
        <w:rPr>
          <w:rFonts w:ascii="Times New Roman" w:hAnsi="Times New Roman" w:cs="Times New Roman"/>
          <w:sz w:val="28"/>
          <w:szCs w:val="28"/>
        </w:rPr>
        <w:t xml:space="preserve">ля современной молодежи естественно совмещать в своей личности несколько идентичностей, переходить из одного контекста самоидентификации в другой в зависимости от ситуации, что отражает новые реалии </w:t>
      </w:r>
      <w:r>
        <w:rPr>
          <w:rFonts w:ascii="Times New Roman" w:hAnsi="Times New Roman" w:cs="Times New Roman"/>
          <w:sz w:val="28"/>
          <w:szCs w:val="28"/>
        </w:rPr>
        <w:t>мультикультурного</w:t>
      </w:r>
      <w:r w:rsidR="00621707" w:rsidRPr="00621707">
        <w:rPr>
          <w:rFonts w:ascii="Times New Roman" w:hAnsi="Times New Roman" w:cs="Times New Roman"/>
          <w:sz w:val="28"/>
          <w:szCs w:val="28"/>
        </w:rPr>
        <w:t xml:space="preserve"> мира.</w:t>
      </w:r>
    </w:p>
    <w:p w14:paraId="1B1F509B" w14:textId="77777777" w:rsidR="005F09CB" w:rsidRDefault="005F09CB"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621707" w:rsidRPr="00621707">
        <w:rPr>
          <w:rFonts w:ascii="Times New Roman" w:hAnsi="Times New Roman" w:cs="Times New Roman"/>
          <w:sz w:val="28"/>
          <w:szCs w:val="28"/>
        </w:rPr>
        <w:t>Под влиянием глобализации происходят разнонаправленные трансформации этнической и религиозной идентичности молодежи, а именно:</w:t>
      </w:r>
    </w:p>
    <w:p w14:paraId="1B64043B" w14:textId="77777777" w:rsidR="005F09CB" w:rsidRDefault="005F09CB"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21707" w:rsidRPr="00621707">
        <w:rPr>
          <w:rFonts w:ascii="Times New Roman" w:hAnsi="Times New Roman" w:cs="Times New Roman"/>
          <w:sz w:val="28"/>
          <w:szCs w:val="28"/>
        </w:rPr>
        <w:t>усиливаются процессы унификации и формирования наднациональных идентичностей</w:t>
      </w:r>
      <w:r>
        <w:rPr>
          <w:rFonts w:ascii="Times New Roman" w:hAnsi="Times New Roman" w:cs="Times New Roman"/>
          <w:sz w:val="28"/>
          <w:szCs w:val="28"/>
        </w:rPr>
        <w:t>;</w:t>
      </w:r>
    </w:p>
    <w:p w14:paraId="67030E91" w14:textId="77777777" w:rsidR="005F09CB" w:rsidRDefault="005F09CB"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21707" w:rsidRPr="00621707">
        <w:rPr>
          <w:rFonts w:ascii="Times New Roman" w:hAnsi="Times New Roman" w:cs="Times New Roman"/>
          <w:sz w:val="28"/>
          <w:szCs w:val="28"/>
        </w:rPr>
        <w:t>наблюдается тенденция усиления локальных идентичностей</w:t>
      </w:r>
      <w:r>
        <w:rPr>
          <w:rFonts w:ascii="Times New Roman" w:hAnsi="Times New Roman" w:cs="Times New Roman"/>
          <w:sz w:val="28"/>
          <w:szCs w:val="28"/>
        </w:rPr>
        <w:t xml:space="preserve">. </w:t>
      </w:r>
      <w:r w:rsidR="00621707" w:rsidRPr="00621707">
        <w:rPr>
          <w:rFonts w:ascii="Times New Roman" w:hAnsi="Times New Roman" w:cs="Times New Roman"/>
          <w:sz w:val="28"/>
          <w:szCs w:val="28"/>
        </w:rPr>
        <w:t xml:space="preserve"> </w:t>
      </w:r>
    </w:p>
    <w:p w14:paraId="7B52C749" w14:textId="1C0E5504" w:rsidR="009B000E" w:rsidRPr="00966071" w:rsidRDefault="005F09CB" w:rsidP="00DE2B69">
      <w:pPr>
        <w:pStyle w:val="a3"/>
        <w:ind w:firstLine="709"/>
        <w:jc w:val="both"/>
        <w:rPr>
          <w:rFonts w:ascii="Times New Roman" w:hAnsi="Times New Roman" w:cs="Times New Roman"/>
          <w:sz w:val="28"/>
          <w:szCs w:val="28"/>
        </w:rPr>
      </w:pPr>
      <w:r w:rsidRPr="00966071">
        <w:rPr>
          <w:rFonts w:ascii="Times New Roman" w:hAnsi="Times New Roman" w:cs="Times New Roman"/>
          <w:sz w:val="28"/>
          <w:szCs w:val="28"/>
        </w:rPr>
        <w:t>Т</w:t>
      </w:r>
      <w:r w:rsidR="00621707" w:rsidRPr="00966071">
        <w:rPr>
          <w:rFonts w:ascii="Times New Roman" w:hAnsi="Times New Roman" w:cs="Times New Roman"/>
          <w:sz w:val="28"/>
          <w:szCs w:val="28"/>
        </w:rPr>
        <w:t>рансформация идентичности молодежи Казахстана в условиях глобализации выражается в сложном переплетении старого и нового, глобального и локального</w:t>
      </w:r>
      <w:r w:rsidRPr="00966071">
        <w:rPr>
          <w:rFonts w:ascii="Times New Roman" w:hAnsi="Times New Roman" w:cs="Times New Roman"/>
          <w:sz w:val="28"/>
          <w:szCs w:val="28"/>
        </w:rPr>
        <w:t>.</w:t>
      </w:r>
    </w:p>
    <w:p w14:paraId="6CE0484D" w14:textId="48C616C0" w:rsidR="002372C7" w:rsidRDefault="00781201" w:rsidP="00DE2B69">
      <w:pPr>
        <w:pStyle w:val="a3"/>
        <w:ind w:firstLine="709"/>
        <w:jc w:val="both"/>
        <w:rPr>
          <w:rFonts w:ascii="Times New Roman" w:hAnsi="Times New Roman" w:cs="Times New Roman"/>
          <w:sz w:val="28"/>
          <w:szCs w:val="28"/>
        </w:rPr>
      </w:pPr>
      <w:r w:rsidRPr="00966071">
        <w:rPr>
          <w:rFonts w:ascii="Times New Roman" w:hAnsi="Times New Roman" w:cs="Times New Roman"/>
          <w:b/>
          <w:sz w:val="28"/>
          <w:szCs w:val="28"/>
          <w:lang w:val="kk-KZ"/>
        </w:rPr>
        <w:t>С</w:t>
      </w:r>
      <w:proofErr w:type="spellStart"/>
      <w:r w:rsidRPr="00966071">
        <w:rPr>
          <w:rFonts w:ascii="Times New Roman" w:hAnsi="Times New Roman" w:cs="Times New Roman"/>
          <w:b/>
          <w:sz w:val="28"/>
          <w:szCs w:val="28"/>
        </w:rPr>
        <w:t>труктура</w:t>
      </w:r>
      <w:proofErr w:type="spellEnd"/>
      <w:r w:rsidRPr="00966071">
        <w:rPr>
          <w:rFonts w:ascii="Times New Roman" w:hAnsi="Times New Roman" w:cs="Times New Roman"/>
          <w:b/>
          <w:sz w:val="28"/>
          <w:szCs w:val="28"/>
        </w:rPr>
        <w:t xml:space="preserve"> </w:t>
      </w:r>
      <w:r w:rsidRPr="00966071">
        <w:rPr>
          <w:rFonts w:ascii="Times New Roman" w:hAnsi="Times New Roman" w:cs="Times New Roman"/>
          <w:b/>
          <w:sz w:val="28"/>
          <w:szCs w:val="28"/>
          <w:lang w:val="kk-KZ"/>
        </w:rPr>
        <w:t>и о</w:t>
      </w:r>
      <w:proofErr w:type="spellStart"/>
      <w:r w:rsidR="002372C7" w:rsidRPr="00966071">
        <w:rPr>
          <w:rFonts w:ascii="Times New Roman" w:hAnsi="Times New Roman" w:cs="Times New Roman"/>
          <w:b/>
          <w:sz w:val="28"/>
          <w:szCs w:val="28"/>
        </w:rPr>
        <w:t>бъем</w:t>
      </w:r>
      <w:proofErr w:type="spellEnd"/>
      <w:r w:rsidR="002372C7" w:rsidRPr="00966071">
        <w:rPr>
          <w:rFonts w:ascii="Times New Roman" w:hAnsi="Times New Roman" w:cs="Times New Roman"/>
          <w:b/>
          <w:sz w:val="28"/>
          <w:szCs w:val="28"/>
        </w:rPr>
        <w:t xml:space="preserve"> и диссертации</w:t>
      </w:r>
      <w:r w:rsidR="002372C7" w:rsidRPr="00966071">
        <w:rPr>
          <w:rFonts w:ascii="Times New Roman" w:hAnsi="Times New Roman" w:cs="Times New Roman"/>
          <w:sz w:val="28"/>
          <w:szCs w:val="28"/>
        </w:rPr>
        <w:t xml:space="preserve">. Диссертация состоит из введения, двух разделов, заключения, списка использованных источников и приложений. В первом разделе осуществлен философско-методологический анализ теоретических подходов к изучению этнической и религиозной идентичности; во втором представлены результаты эмпирического исследования и их интерпретация. Общий объем диссертации составляет </w:t>
      </w:r>
      <w:r w:rsidR="00966071" w:rsidRPr="00966071">
        <w:rPr>
          <w:rFonts w:ascii="Times New Roman" w:hAnsi="Times New Roman" w:cs="Times New Roman"/>
          <w:color w:val="000000" w:themeColor="text1"/>
          <w:sz w:val="28"/>
          <w:szCs w:val="28"/>
        </w:rPr>
        <w:t>139</w:t>
      </w:r>
      <w:r w:rsidR="002372C7" w:rsidRPr="00966071">
        <w:rPr>
          <w:rFonts w:ascii="Times New Roman" w:hAnsi="Times New Roman" w:cs="Times New Roman"/>
          <w:color w:val="000000" w:themeColor="text1"/>
          <w:sz w:val="28"/>
          <w:szCs w:val="28"/>
        </w:rPr>
        <w:t xml:space="preserve"> стр</w:t>
      </w:r>
      <w:r w:rsidR="008A6957" w:rsidRPr="00966071">
        <w:rPr>
          <w:rFonts w:ascii="Times New Roman" w:hAnsi="Times New Roman" w:cs="Times New Roman"/>
          <w:color w:val="000000" w:themeColor="text1"/>
          <w:sz w:val="28"/>
          <w:szCs w:val="28"/>
        </w:rPr>
        <w:t>аниц.</w:t>
      </w:r>
      <w:r w:rsidR="002372C7" w:rsidRPr="00966071">
        <w:rPr>
          <w:rFonts w:ascii="Times New Roman" w:hAnsi="Times New Roman" w:cs="Times New Roman"/>
          <w:color w:val="FF0000"/>
          <w:sz w:val="28"/>
          <w:szCs w:val="28"/>
        </w:rPr>
        <w:t xml:space="preserve"> </w:t>
      </w:r>
      <w:r w:rsidR="002372C7" w:rsidRPr="00966071">
        <w:rPr>
          <w:rFonts w:ascii="Times New Roman" w:hAnsi="Times New Roman" w:cs="Times New Roman"/>
          <w:sz w:val="28"/>
          <w:szCs w:val="28"/>
        </w:rPr>
        <w:t xml:space="preserve">Список литературы включает </w:t>
      </w:r>
      <w:r w:rsidR="002372C7" w:rsidRPr="00966071">
        <w:rPr>
          <w:rFonts w:ascii="Times New Roman" w:hAnsi="Times New Roman" w:cs="Times New Roman"/>
          <w:color w:val="000000" w:themeColor="text1"/>
          <w:sz w:val="28"/>
          <w:szCs w:val="28"/>
        </w:rPr>
        <w:t>15</w:t>
      </w:r>
      <w:r w:rsidR="008A6957" w:rsidRPr="00966071">
        <w:rPr>
          <w:rFonts w:ascii="Times New Roman" w:hAnsi="Times New Roman" w:cs="Times New Roman"/>
          <w:color w:val="000000" w:themeColor="text1"/>
          <w:sz w:val="28"/>
          <w:szCs w:val="28"/>
        </w:rPr>
        <w:t>3</w:t>
      </w:r>
      <w:r w:rsidR="002372C7" w:rsidRPr="00966071">
        <w:rPr>
          <w:rFonts w:ascii="Times New Roman" w:hAnsi="Times New Roman" w:cs="Times New Roman"/>
          <w:color w:val="FF0000"/>
          <w:sz w:val="28"/>
          <w:szCs w:val="28"/>
        </w:rPr>
        <w:t xml:space="preserve"> </w:t>
      </w:r>
      <w:r w:rsidR="002372C7" w:rsidRPr="00966071">
        <w:rPr>
          <w:rFonts w:ascii="Times New Roman" w:hAnsi="Times New Roman" w:cs="Times New Roman"/>
          <w:sz w:val="28"/>
          <w:szCs w:val="28"/>
        </w:rPr>
        <w:t>наименований.</w:t>
      </w:r>
    </w:p>
    <w:p w14:paraId="47D1BDB0" w14:textId="5466E4A6" w:rsidR="00847CB5" w:rsidRDefault="00847CB5" w:rsidP="00DE2B69">
      <w:pPr>
        <w:pStyle w:val="a3"/>
        <w:ind w:firstLine="709"/>
        <w:jc w:val="both"/>
        <w:rPr>
          <w:rFonts w:ascii="Times New Roman" w:hAnsi="Times New Roman" w:cs="Times New Roman"/>
          <w:sz w:val="28"/>
          <w:szCs w:val="28"/>
        </w:rPr>
      </w:pPr>
    </w:p>
    <w:p w14:paraId="0A5E9ABC" w14:textId="6A62DD62" w:rsidR="00847CB5" w:rsidRDefault="00847CB5" w:rsidP="00DE2B69">
      <w:pPr>
        <w:pStyle w:val="a3"/>
        <w:ind w:firstLine="709"/>
        <w:jc w:val="both"/>
        <w:rPr>
          <w:rFonts w:ascii="Times New Roman" w:hAnsi="Times New Roman" w:cs="Times New Roman"/>
          <w:sz w:val="28"/>
          <w:szCs w:val="28"/>
        </w:rPr>
      </w:pPr>
    </w:p>
    <w:p w14:paraId="10242714" w14:textId="77777777" w:rsidR="00863807" w:rsidRDefault="00863807" w:rsidP="00DE2B69">
      <w:pPr>
        <w:pStyle w:val="a3"/>
        <w:ind w:firstLine="709"/>
        <w:jc w:val="both"/>
        <w:rPr>
          <w:rFonts w:ascii="Times New Roman" w:hAnsi="Times New Roman" w:cs="Times New Roman"/>
          <w:sz w:val="28"/>
          <w:szCs w:val="28"/>
          <w:lang w:val="kk-KZ"/>
        </w:rPr>
      </w:pPr>
    </w:p>
    <w:p w14:paraId="1FC4A809" w14:textId="77777777" w:rsidR="001E0949" w:rsidRPr="001E0949" w:rsidRDefault="001E0949" w:rsidP="00DE2B69">
      <w:pPr>
        <w:pStyle w:val="a3"/>
        <w:ind w:firstLine="709"/>
        <w:jc w:val="both"/>
        <w:rPr>
          <w:rFonts w:ascii="Times New Roman" w:hAnsi="Times New Roman" w:cs="Times New Roman"/>
          <w:b/>
          <w:sz w:val="28"/>
          <w:szCs w:val="28"/>
          <w:lang w:val="kk-KZ"/>
        </w:rPr>
      </w:pPr>
    </w:p>
    <w:p w14:paraId="0A98B570" w14:textId="77777777" w:rsidR="006F3A23" w:rsidRDefault="006F3A23">
      <w:pPr>
        <w:spacing w:after="160" w:line="259" w:lineRule="auto"/>
        <w:rPr>
          <w:rFonts w:eastAsiaTheme="minorHAnsi"/>
          <w:b/>
          <w:sz w:val="28"/>
          <w:szCs w:val="28"/>
          <w:lang w:eastAsia="en-US"/>
        </w:rPr>
      </w:pPr>
      <w:r>
        <w:rPr>
          <w:b/>
          <w:sz w:val="28"/>
          <w:szCs w:val="28"/>
        </w:rPr>
        <w:br w:type="page"/>
      </w:r>
    </w:p>
    <w:p w14:paraId="2C7E9BEA" w14:textId="30AD7CC7" w:rsidR="00847CB5" w:rsidRPr="0054433F" w:rsidRDefault="001E0949" w:rsidP="00DE2B69">
      <w:pPr>
        <w:pStyle w:val="a3"/>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1</w:t>
      </w:r>
      <w:r w:rsidRPr="0054433F">
        <w:rPr>
          <w:rFonts w:ascii="Times New Roman" w:hAnsi="Times New Roman" w:cs="Times New Roman"/>
          <w:b/>
          <w:sz w:val="28"/>
          <w:szCs w:val="28"/>
        </w:rPr>
        <w:t xml:space="preserve"> ФИЛОСОФСКО-МЕТОДОЛОГИЧЕСКИЕ ОСНОВАНИЯ ИССЛЕДОВАНИЯ ФЕНОМЕНА ЭТНИЧЕСКОЙ И РЕЛИГИОЗНОЙ ИДЕНТИЧНОСТИ</w:t>
      </w:r>
    </w:p>
    <w:p w14:paraId="10302DB6" w14:textId="77777777" w:rsidR="00847CB5" w:rsidRPr="0054433F" w:rsidRDefault="00847CB5" w:rsidP="00DE2B69">
      <w:pPr>
        <w:pStyle w:val="a3"/>
        <w:ind w:firstLine="709"/>
        <w:jc w:val="both"/>
        <w:rPr>
          <w:rFonts w:ascii="Times New Roman" w:hAnsi="Times New Roman" w:cs="Times New Roman"/>
          <w:b/>
          <w:sz w:val="28"/>
          <w:szCs w:val="28"/>
        </w:rPr>
      </w:pPr>
    </w:p>
    <w:p w14:paraId="43BF2AF7" w14:textId="5430BF11" w:rsidR="00847CB5" w:rsidRDefault="00847CB5" w:rsidP="00DE2B69">
      <w:pPr>
        <w:pStyle w:val="a3"/>
        <w:numPr>
          <w:ilvl w:val="1"/>
          <w:numId w:val="6"/>
        </w:numPr>
        <w:ind w:left="0" w:firstLine="709"/>
        <w:jc w:val="both"/>
        <w:rPr>
          <w:rFonts w:ascii="Times New Roman" w:hAnsi="Times New Roman" w:cs="Times New Roman"/>
          <w:b/>
          <w:sz w:val="28"/>
          <w:szCs w:val="28"/>
        </w:rPr>
      </w:pPr>
      <w:r w:rsidRPr="0054433F">
        <w:rPr>
          <w:rFonts w:ascii="Times New Roman" w:hAnsi="Times New Roman" w:cs="Times New Roman"/>
          <w:b/>
          <w:sz w:val="28"/>
          <w:szCs w:val="28"/>
        </w:rPr>
        <w:t>Философско-методологический анализ теоретических подходов к изучению этнической и религиозной идентичности</w:t>
      </w:r>
    </w:p>
    <w:p w14:paraId="2DAA0344" w14:textId="77777777" w:rsidR="00082DFC"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Этническая идентичность рассматривается учеными в рамках таких теоретических учений, как </w:t>
      </w:r>
      <w:proofErr w:type="spellStart"/>
      <w:r w:rsidRPr="00847CB5">
        <w:rPr>
          <w:rFonts w:ascii="Times New Roman" w:hAnsi="Times New Roman" w:cs="Times New Roman"/>
          <w:sz w:val="28"/>
          <w:szCs w:val="28"/>
        </w:rPr>
        <w:t>примордиализм</w:t>
      </w:r>
      <w:proofErr w:type="spellEnd"/>
      <w:r w:rsidRPr="00847CB5">
        <w:rPr>
          <w:rFonts w:ascii="Times New Roman" w:hAnsi="Times New Roman" w:cs="Times New Roman"/>
          <w:sz w:val="28"/>
          <w:szCs w:val="28"/>
        </w:rPr>
        <w:t>, инструментализм, материализм и конструктивизм. Такие концепции, как культурный эволюционизм, структурный функционализм, конфликтология и постмодернизм, которые образуют фундамент мышления в общественных науках, оказали большое влияние на развитие данных подходов [</w:t>
      </w:r>
      <w:r w:rsidR="00A64A66">
        <w:rPr>
          <w:rFonts w:ascii="Times New Roman" w:hAnsi="Times New Roman" w:cs="Times New Roman"/>
          <w:sz w:val="28"/>
          <w:szCs w:val="28"/>
        </w:rPr>
        <w:t>19</w:t>
      </w:r>
      <w:r w:rsidRPr="00847CB5">
        <w:rPr>
          <w:rFonts w:ascii="Times New Roman" w:hAnsi="Times New Roman" w:cs="Times New Roman"/>
          <w:sz w:val="28"/>
          <w:szCs w:val="28"/>
        </w:rPr>
        <w:t xml:space="preserve">]. Множество важных научных споров возникает по поводу вышеназванных областей знания. Эти дискуссии затрагивают такие проблемы, как интеграция социально-психологических сторон этничности, определение границ ее культурного содержания, а также характер ее связи с государством.    </w:t>
      </w:r>
    </w:p>
    <w:p w14:paraId="6E41B1E5" w14:textId="71255581" w:rsidR="002359CD" w:rsidRPr="006F3A23" w:rsidRDefault="00847CB5" w:rsidP="00DE2B69">
      <w:pPr>
        <w:pStyle w:val="a3"/>
        <w:ind w:firstLine="709"/>
        <w:jc w:val="both"/>
        <w:rPr>
          <w:rFonts w:ascii="Times New Roman" w:hAnsi="Times New Roman" w:cs="Times New Roman"/>
          <w:bCs/>
          <w:sz w:val="28"/>
          <w:szCs w:val="28"/>
          <w:lang w:val="kk-KZ"/>
        </w:rPr>
      </w:pPr>
      <w:r w:rsidRPr="006F3A23">
        <w:rPr>
          <w:rFonts w:ascii="Times New Roman" w:hAnsi="Times New Roman" w:cs="Times New Roman"/>
          <w:bCs/>
          <w:sz w:val="28"/>
          <w:szCs w:val="28"/>
        </w:rPr>
        <w:t>Примордиалистский подход к этнической идентич</w:t>
      </w:r>
      <w:r w:rsidR="00631401" w:rsidRPr="006F3A23">
        <w:rPr>
          <w:rFonts w:ascii="Times New Roman" w:hAnsi="Times New Roman" w:cs="Times New Roman"/>
          <w:bCs/>
          <w:sz w:val="28"/>
          <w:szCs w:val="28"/>
        </w:rPr>
        <w:t>ности</w:t>
      </w:r>
    </w:p>
    <w:p w14:paraId="20F50CA3" w14:textId="4DA10174" w:rsidR="002359CD" w:rsidRPr="00C95E43" w:rsidRDefault="002359CD" w:rsidP="00DE2B69">
      <w:pPr>
        <w:pStyle w:val="a3"/>
        <w:ind w:firstLine="709"/>
        <w:jc w:val="both"/>
        <w:rPr>
          <w:rFonts w:ascii="Times New Roman" w:hAnsi="Times New Roman" w:cs="Times New Roman"/>
          <w:sz w:val="28"/>
          <w:szCs w:val="28"/>
        </w:rPr>
      </w:pPr>
      <w:proofErr w:type="spellStart"/>
      <w:r w:rsidRPr="00C95E43">
        <w:rPr>
          <w:rFonts w:ascii="Times New Roman" w:hAnsi="Times New Roman" w:cs="Times New Roman"/>
          <w:sz w:val="28"/>
          <w:szCs w:val="28"/>
        </w:rPr>
        <w:t>Примордиализм</w:t>
      </w:r>
      <w:proofErr w:type="spellEnd"/>
      <w:r w:rsidRPr="00C95E43">
        <w:rPr>
          <w:rFonts w:ascii="Times New Roman" w:hAnsi="Times New Roman" w:cs="Times New Roman"/>
          <w:sz w:val="28"/>
          <w:szCs w:val="28"/>
        </w:rPr>
        <w:t xml:space="preserve"> исходит из предпосылки, что </w:t>
      </w:r>
      <w:r w:rsidRPr="00C95E43">
        <w:rPr>
          <w:rFonts w:ascii="Times New Roman" w:hAnsi="Times New Roman" w:cs="Times New Roman"/>
          <w:bCs/>
          <w:sz w:val="28"/>
          <w:szCs w:val="28"/>
        </w:rPr>
        <w:t>этническая принадлежность не является предметом выбора</w:t>
      </w:r>
      <w:r w:rsidR="00336D08" w:rsidRPr="00C95E43">
        <w:rPr>
          <w:rFonts w:ascii="Times New Roman" w:hAnsi="Times New Roman" w:cs="Times New Roman"/>
          <w:sz w:val="28"/>
          <w:szCs w:val="28"/>
        </w:rPr>
        <w:t>, о</w:t>
      </w:r>
      <w:r w:rsidRPr="00C95E43">
        <w:rPr>
          <w:rFonts w:ascii="Times New Roman" w:hAnsi="Times New Roman" w:cs="Times New Roman"/>
          <w:sz w:val="28"/>
          <w:szCs w:val="28"/>
        </w:rPr>
        <w:t>на «вшита» в идентичность индивида через кровное родство, язык, религию, культурные коды и коллективную память</w:t>
      </w:r>
      <w:r w:rsidR="00336D08" w:rsidRPr="00C95E43">
        <w:rPr>
          <w:rFonts w:ascii="Times New Roman" w:hAnsi="Times New Roman" w:cs="Times New Roman"/>
          <w:sz w:val="28"/>
          <w:szCs w:val="28"/>
        </w:rPr>
        <w:t>, так как э</w:t>
      </w:r>
      <w:r w:rsidRPr="00C95E43">
        <w:rPr>
          <w:rFonts w:ascii="Times New Roman" w:hAnsi="Times New Roman" w:cs="Times New Roman"/>
          <w:sz w:val="28"/>
          <w:szCs w:val="28"/>
        </w:rPr>
        <w:t>ти признаки воспринимаются не как случайные или изменчивые, а как сущностные маркеры, которые определяют «</w:t>
      </w:r>
      <w:r w:rsidR="009177C9" w:rsidRPr="00C95E43">
        <w:rPr>
          <w:rFonts w:ascii="Times New Roman" w:hAnsi="Times New Roman" w:cs="Times New Roman"/>
          <w:sz w:val="28"/>
          <w:szCs w:val="28"/>
        </w:rPr>
        <w:t>мы» -</w:t>
      </w:r>
      <w:r w:rsidRPr="00C95E43">
        <w:rPr>
          <w:rFonts w:ascii="Times New Roman" w:hAnsi="Times New Roman" w:cs="Times New Roman"/>
          <w:sz w:val="28"/>
          <w:szCs w:val="28"/>
        </w:rPr>
        <w:t>идентичность и отделяют её от «они».</w:t>
      </w:r>
      <w:r w:rsidR="00336D08" w:rsidRPr="00C95E43">
        <w:rPr>
          <w:rFonts w:ascii="Times New Roman" w:hAnsi="Times New Roman" w:cs="Times New Roman"/>
          <w:sz w:val="28"/>
          <w:szCs w:val="28"/>
        </w:rPr>
        <w:t xml:space="preserve"> П</w:t>
      </w:r>
      <w:r w:rsidRPr="00C95E43">
        <w:rPr>
          <w:rFonts w:ascii="Times New Roman" w:hAnsi="Times New Roman" w:cs="Times New Roman"/>
          <w:sz w:val="28"/>
          <w:szCs w:val="28"/>
        </w:rPr>
        <w:t xml:space="preserve">о мысли К. </w:t>
      </w:r>
      <w:proofErr w:type="spellStart"/>
      <w:r w:rsidRPr="00C95E43">
        <w:rPr>
          <w:rFonts w:ascii="Times New Roman" w:hAnsi="Times New Roman" w:cs="Times New Roman"/>
          <w:sz w:val="28"/>
          <w:szCs w:val="28"/>
        </w:rPr>
        <w:t>Гирца</w:t>
      </w:r>
      <w:proofErr w:type="spellEnd"/>
      <w:r w:rsidRPr="00C95E43">
        <w:rPr>
          <w:rFonts w:ascii="Times New Roman" w:hAnsi="Times New Roman" w:cs="Times New Roman"/>
          <w:sz w:val="28"/>
          <w:szCs w:val="28"/>
        </w:rPr>
        <w:t>, примордиальные привязанности (</w:t>
      </w:r>
      <w:proofErr w:type="spellStart"/>
      <w:r w:rsidRPr="00C95E43">
        <w:rPr>
          <w:rFonts w:ascii="Times New Roman" w:hAnsi="Times New Roman" w:cs="Times New Roman"/>
          <w:iCs/>
          <w:sz w:val="28"/>
          <w:szCs w:val="28"/>
        </w:rPr>
        <w:t>primordial</w:t>
      </w:r>
      <w:proofErr w:type="spellEnd"/>
      <w:r w:rsidRPr="00C95E43">
        <w:rPr>
          <w:rFonts w:ascii="Times New Roman" w:hAnsi="Times New Roman" w:cs="Times New Roman"/>
          <w:iCs/>
          <w:sz w:val="28"/>
          <w:szCs w:val="28"/>
        </w:rPr>
        <w:t xml:space="preserve"> </w:t>
      </w:r>
      <w:proofErr w:type="spellStart"/>
      <w:r w:rsidRPr="00C95E43">
        <w:rPr>
          <w:rFonts w:ascii="Times New Roman" w:hAnsi="Times New Roman" w:cs="Times New Roman"/>
          <w:iCs/>
          <w:sz w:val="28"/>
          <w:szCs w:val="28"/>
        </w:rPr>
        <w:t>attachments</w:t>
      </w:r>
      <w:proofErr w:type="spellEnd"/>
      <w:r w:rsidRPr="00C95E43">
        <w:rPr>
          <w:rFonts w:ascii="Times New Roman" w:hAnsi="Times New Roman" w:cs="Times New Roman"/>
          <w:sz w:val="28"/>
          <w:szCs w:val="28"/>
        </w:rPr>
        <w:t>) представляют собой глубинные аффективные связи, восходящие к самой структуре человеческого бытия, которые невозможно разрушить простыми рациональными аргументами</w:t>
      </w:r>
      <w:r w:rsidR="00336D08" w:rsidRPr="00C95E43">
        <w:rPr>
          <w:rFonts w:ascii="Times New Roman" w:hAnsi="Times New Roman" w:cs="Times New Roman"/>
          <w:sz w:val="28"/>
          <w:szCs w:val="28"/>
        </w:rPr>
        <w:t xml:space="preserve"> [</w:t>
      </w:r>
      <w:r w:rsidR="00531784" w:rsidRPr="00531784">
        <w:rPr>
          <w:rFonts w:ascii="Times New Roman" w:hAnsi="Times New Roman" w:cs="Times New Roman"/>
          <w:sz w:val="28"/>
          <w:szCs w:val="28"/>
        </w:rPr>
        <w:t>2</w:t>
      </w:r>
      <w:r w:rsidR="00A64A66">
        <w:rPr>
          <w:rFonts w:ascii="Times New Roman" w:hAnsi="Times New Roman" w:cs="Times New Roman"/>
          <w:sz w:val="28"/>
          <w:szCs w:val="28"/>
        </w:rPr>
        <w:t>0</w:t>
      </w:r>
      <w:r w:rsidR="00336D08" w:rsidRPr="00C95E43">
        <w:rPr>
          <w:rFonts w:ascii="Times New Roman" w:hAnsi="Times New Roman" w:cs="Times New Roman"/>
          <w:sz w:val="28"/>
          <w:szCs w:val="28"/>
        </w:rPr>
        <w:t>]</w:t>
      </w:r>
      <w:r w:rsidRPr="00C95E43">
        <w:rPr>
          <w:rFonts w:ascii="Times New Roman" w:hAnsi="Times New Roman" w:cs="Times New Roman"/>
          <w:sz w:val="28"/>
          <w:szCs w:val="28"/>
        </w:rPr>
        <w:t xml:space="preserve">. В этом контексте этнос мыслится как </w:t>
      </w:r>
      <w:r w:rsidRPr="00C95E43">
        <w:rPr>
          <w:rFonts w:ascii="Times New Roman" w:hAnsi="Times New Roman" w:cs="Times New Roman"/>
          <w:bCs/>
          <w:sz w:val="28"/>
          <w:szCs w:val="28"/>
        </w:rPr>
        <w:t>органическая целостность</w:t>
      </w:r>
      <w:r w:rsidRPr="00C95E43">
        <w:rPr>
          <w:rFonts w:ascii="Times New Roman" w:hAnsi="Times New Roman" w:cs="Times New Roman"/>
          <w:sz w:val="28"/>
          <w:szCs w:val="28"/>
        </w:rPr>
        <w:t xml:space="preserve">, имеющая историческую преемственность и внутреннюю культурную </w:t>
      </w:r>
      <w:proofErr w:type="spellStart"/>
      <w:r w:rsidRPr="00C95E43">
        <w:rPr>
          <w:rFonts w:ascii="Times New Roman" w:hAnsi="Times New Roman" w:cs="Times New Roman"/>
          <w:sz w:val="28"/>
          <w:szCs w:val="28"/>
        </w:rPr>
        <w:t>самотождественность</w:t>
      </w:r>
      <w:proofErr w:type="spellEnd"/>
      <w:r w:rsidRPr="00C95E43">
        <w:rPr>
          <w:rFonts w:ascii="Times New Roman" w:hAnsi="Times New Roman" w:cs="Times New Roman"/>
          <w:sz w:val="28"/>
          <w:szCs w:val="28"/>
        </w:rPr>
        <w:t>.</w:t>
      </w:r>
    </w:p>
    <w:p w14:paraId="73F290EB" w14:textId="02530425" w:rsidR="002359CD" w:rsidRPr="00C95E43" w:rsidRDefault="002359CD" w:rsidP="00DE2B69">
      <w:pPr>
        <w:pStyle w:val="a3"/>
        <w:ind w:firstLine="709"/>
        <w:jc w:val="both"/>
        <w:rPr>
          <w:rFonts w:ascii="Times New Roman" w:hAnsi="Times New Roman" w:cs="Times New Roman"/>
          <w:sz w:val="28"/>
          <w:szCs w:val="28"/>
        </w:rPr>
      </w:pPr>
      <w:r w:rsidRPr="00C95E43">
        <w:rPr>
          <w:rFonts w:ascii="Times New Roman" w:hAnsi="Times New Roman" w:cs="Times New Roman"/>
          <w:sz w:val="28"/>
          <w:szCs w:val="28"/>
        </w:rPr>
        <w:t>Исторические корни примордиализма можно обнаружить уже в романтической историографии XVIII–XIX веков,</w:t>
      </w:r>
      <w:r w:rsidR="00336D08" w:rsidRPr="00C95E43">
        <w:rPr>
          <w:rFonts w:ascii="Times New Roman" w:hAnsi="Times New Roman" w:cs="Times New Roman"/>
          <w:sz w:val="28"/>
          <w:szCs w:val="28"/>
        </w:rPr>
        <w:t xml:space="preserve"> например,</w:t>
      </w:r>
      <w:r w:rsidRPr="00C95E43">
        <w:rPr>
          <w:rFonts w:ascii="Times New Roman" w:hAnsi="Times New Roman" w:cs="Times New Roman"/>
          <w:sz w:val="28"/>
          <w:szCs w:val="28"/>
        </w:rPr>
        <w:t xml:space="preserve"> у И. Гердера, который рассматривал народ как естественное культурное образование, чья уникальность выражается в языке, поэзии и обычаях</w:t>
      </w:r>
      <w:r w:rsidR="00336D08" w:rsidRPr="00C95E43">
        <w:rPr>
          <w:rFonts w:ascii="Times New Roman" w:hAnsi="Times New Roman" w:cs="Times New Roman"/>
          <w:sz w:val="28"/>
          <w:szCs w:val="28"/>
        </w:rPr>
        <w:t xml:space="preserve"> [</w:t>
      </w:r>
      <w:r w:rsidR="00531784" w:rsidRPr="00531784">
        <w:rPr>
          <w:rFonts w:ascii="Times New Roman" w:hAnsi="Times New Roman" w:cs="Times New Roman"/>
          <w:sz w:val="28"/>
          <w:szCs w:val="28"/>
        </w:rPr>
        <w:t>2</w:t>
      </w:r>
      <w:r w:rsidR="00A64A66">
        <w:rPr>
          <w:rFonts w:ascii="Times New Roman" w:hAnsi="Times New Roman" w:cs="Times New Roman"/>
          <w:sz w:val="28"/>
          <w:szCs w:val="28"/>
        </w:rPr>
        <w:t>1</w:t>
      </w:r>
      <w:r w:rsidR="00336D08" w:rsidRPr="00C95E43">
        <w:rPr>
          <w:rFonts w:ascii="Times New Roman" w:hAnsi="Times New Roman" w:cs="Times New Roman"/>
          <w:sz w:val="28"/>
          <w:szCs w:val="28"/>
        </w:rPr>
        <w:t>]</w:t>
      </w:r>
      <w:r w:rsidRPr="00C95E43">
        <w:rPr>
          <w:rFonts w:ascii="Times New Roman" w:hAnsi="Times New Roman" w:cs="Times New Roman"/>
          <w:sz w:val="28"/>
          <w:szCs w:val="28"/>
        </w:rPr>
        <w:t xml:space="preserve">. В философской перспективе данная концепция близка натуралистическим и </w:t>
      </w:r>
      <w:proofErr w:type="spellStart"/>
      <w:r w:rsidRPr="00C95E43">
        <w:rPr>
          <w:rFonts w:ascii="Times New Roman" w:hAnsi="Times New Roman" w:cs="Times New Roman"/>
          <w:sz w:val="28"/>
          <w:szCs w:val="28"/>
        </w:rPr>
        <w:t>эссенциалистским</w:t>
      </w:r>
      <w:proofErr w:type="spellEnd"/>
      <w:r w:rsidRPr="00C95E43">
        <w:rPr>
          <w:rFonts w:ascii="Times New Roman" w:hAnsi="Times New Roman" w:cs="Times New Roman"/>
          <w:sz w:val="28"/>
          <w:szCs w:val="28"/>
        </w:rPr>
        <w:t xml:space="preserve"> моделям: этнос не искусственный продукт политической воли, а живой организм, развивающийся в согласии с внутренними законами и внешними историческими обстоятельствами.</w:t>
      </w:r>
    </w:p>
    <w:p w14:paraId="3BAE810E" w14:textId="2B826BCC" w:rsidR="002359CD" w:rsidRPr="00C95E43" w:rsidRDefault="00336D08" w:rsidP="00DE2B69">
      <w:pPr>
        <w:pStyle w:val="a3"/>
        <w:ind w:firstLine="709"/>
        <w:jc w:val="both"/>
        <w:rPr>
          <w:rFonts w:ascii="Times New Roman" w:hAnsi="Times New Roman" w:cs="Times New Roman"/>
          <w:sz w:val="28"/>
          <w:szCs w:val="28"/>
        </w:rPr>
      </w:pPr>
      <w:proofErr w:type="spellStart"/>
      <w:r w:rsidRPr="00C95E43">
        <w:rPr>
          <w:rFonts w:ascii="Times New Roman" w:hAnsi="Times New Roman" w:cs="Times New Roman"/>
          <w:sz w:val="28"/>
          <w:szCs w:val="28"/>
        </w:rPr>
        <w:t>П</w:t>
      </w:r>
      <w:r w:rsidR="002359CD" w:rsidRPr="00C95E43">
        <w:rPr>
          <w:rFonts w:ascii="Times New Roman" w:hAnsi="Times New Roman" w:cs="Times New Roman"/>
          <w:sz w:val="28"/>
          <w:szCs w:val="28"/>
        </w:rPr>
        <w:t>римордиализм</w:t>
      </w:r>
      <w:proofErr w:type="spellEnd"/>
      <w:r w:rsidR="002359CD" w:rsidRPr="00C95E43">
        <w:rPr>
          <w:rFonts w:ascii="Times New Roman" w:hAnsi="Times New Roman" w:cs="Times New Roman"/>
          <w:sz w:val="28"/>
          <w:szCs w:val="28"/>
        </w:rPr>
        <w:t xml:space="preserve"> не лишён проблематичности</w:t>
      </w:r>
      <w:r w:rsidRPr="00C95E43">
        <w:rPr>
          <w:rFonts w:ascii="Times New Roman" w:hAnsi="Times New Roman" w:cs="Times New Roman"/>
          <w:sz w:val="28"/>
          <w:szCs w:val="28"/>
        </w:rPr>
        <w:t>: е</w:t>
      </w:r>
      <w:r w:rsidR="002359CD" w:rsidRPr="00C95E43">
        <w:rPr>
          <w:rFonts w:ascii="Times New Roman" w:hAnsi="Times New Roman" w:cs="Times New Roman"/>
          <w:sz w:val="28"/>
          <w:szCs w:val="28"/>
        </w:rPr>
        <w:t xml:space="preserve">го оппоненты указывают, что этничность подвержена значительным трансформациям в зависимости от </w:t>
      </w:r>
      <w:r w:rsidRPr="00C95E43">
        <w:rPr>
          <w:rFonts w:ascii="Times New Roman" w:hAnsi="Times New Roman" w:cs="Times New Roman"/>
          <w:sz w:val="28"/>
          <w:szCs w:val="28"/>
        </w:rPr>
        <w:t xml:space="preserve">разного рода </w:t>
      </w:r>
      <w:r w:rsidR="002359CD" w:rsidRPr="00C95E43">
        <w:rPr>
          <w:rFonts w:ascii="Times New Roman" w:hAnsi="Times New Roman" w:cs="Times New Roman"/>
          <w:sz w:val="28"/>
          <w:szCs w:val="28"/>
        </w:rPr>
        <w:t>контекст</w:t>
      </w:r>
      <w:r w:rsidRPr="00C95E43">
        <w:rPr>
          <w:rFonts w:ascii="Times New Roman" w:hAnsi="Times New Roman" w:cs="Times New Roman"/>
          <w:sz w:val="28"/>
          <w:szCs w:val="28"/>
        </w:rPr>
        <w:t>ов, поэтому, с</w:t>
      </w:r>
      <w:r w:rsidR="002359CD" w:rsidRPr="00C95E43">
        <w:rPr>
          <w:rFonts w:ascii="Times New Roman" w:hAnsi="Times New Roman" w:cs="Times New Roman"/>
          <w:sz w:val="28"/>
          <w:szCs w:val="28"/>
        </w:rPr>
        <w:t xml:space="preserve"> их точки зрения, представление об этносе как неизменной «сущности» маскирует его подвижную и контекстуальную природу</w:t>
      </w:r>
      <w:r w:rsidRPr="00C95E43">
        <w:rPr>
          <w:rFonts w:ascii="Times New Roman" w:hAnsi="Times New Roman" w:cs="Times New Roman"/>
          <w:sz w:val="28"/>
          <w:szCs w:val="28"/>
        </w:rPr>
        <w:t>; б</w:t>
      </w:r>
      <w:r w:rsidR="002359CD" w:rsidRPr="00C95E43">
        <w:rPr>
          <w:rFonts w:ascii="Times New Roman" w:hAnsi="Times New Roman" w:cs="Times New Roman"/>
          <w:sz w:val="28"/>
          <w:szCs w:val="28"/>
        </w:rPr>
        <w:t>олее того, эссенциализм примордиализма нередко используется в националистической риторике для легитимации исключительных прав или культурной гомогенизации.</w:t>
      </w:r>
    </w:p>
    <w:p w14:paraId="3099CF54" w14:textId="33210335" w:rsidR="002359CD" w:rsidRPr="00C95E43" w:rsidRDefault="002359CD" w:rsidP="00DE2B69">
      <w:pPr>
        <w:pStyle w:val="a3"/>
        <w:ind w:firstLine="709"/>
        <w:jc w:val="both"/>
        <w:rPr>
          <w:rFonts w:ascii="Times New Roman" w:hAnsi="Times New Roman" w:cs="Times New Roman"/>
          <w:sz w:val="28"/>
          <w:szCs w:val="28"/>
        </w:rPr>
      </w:pPr>
      <w:r w:rsidRPr="00C95E43">
        <w:rPr>
          <w:rFonts w:ascii="Times New Roman" w:hAnsi="Times New Roman" w:cs="Times New Roman"/>
          <w:sz w:val="28"/>
          <w:szCs w:val="28"/>
        </w:rPr>
        <w:t xml:space="preserve">Тем не менее </w:t>
      </w:r>
      <w:proofErr w:type="spellStart"/>
      <w:r w:rsidRPr="00C95E43">
        <w:rPr>
          <w:rFonts w:ascii="Times New Roman" w:hAnsi="Times New Roman" w:cs="Times New Roman"/>
          <w:sz w:val="28"/>
          <w:szCs w:val="28"/>
        </w:rPr>
        <w:t>примордиалистская</w:t>
      </w:r>
      <w:proofErr w:type="spellEnd"/>
      <w:r w:rsidRPr="00C95E43">
        <w:rPr>
          <w:rFonts w:ascii="Times New Roman" w:hAnsi="Times New Roman" w:cs="Times New Roman"/>
          <w:sz w:val="28"/>
          <w:szCs w:val="28"/>
        </w:rPr>
        <w:t xml:space="preserve"> перспектива обладает эвристической ценностью</w:t>
      </w:r>
      <w:r w:rsidR="00336D08" w:rsidRPr="00C95E43">
        <w:rPr>
          <w:rFonts w:ascii="Times New Roman" w:hAnsi="Times New Roman" w:cs="Times New Roman"/>
          <w:sz w:val="28"/>
          <w:szCs w:val="28"/>
        </w:rPr>
        <w:t>, поскольку о</w:t>
      </w:r>
      <w:r w:rsidRPr="00C95E43">
        <w:rPr>
          <w:rFonts w:ascii="Times New Roman" w:hAnsi="Times New Roman" w:cs="Times New Roman"/>
          <w:sz w:val="28"/>
          <w:szCs w:val="28"/>
        </w:rPr>
        <w:t xml:space="preserve">на позволяет понять феномен </w:t>
      </w:r>
      <w:r w:rsidRPr="00C95E43">
        <w:rPr>
          <w:rFonts w:ascii="Times New Roman" w:hAnsi="Times New Roman" w:cs="Times New Roman"/>
          <w:bCs/>
          <w:sz w:val="28"/>
          <w:szCs w:val="28"/>
        </w:rPr>
        <w:t xml:space="preserve">устойчивости этнических </w:t>
      </w:r>
      <w:r w:rsidRPr="00C95E43">
        <w:rPr>
          <w:rFonts w:ascii="Times New Roman" w:hAnsi="Times New Roman" w:cs="Times New Roman"/>
          <w:bCs/>
          <w:sz w:val="28"/>
          <w:szCs w:val="28"/>
        </w:rPr>
        <w:lastRenderedPageBreak/>
        <w:t>идентичностей</w:t>
      </w:r>
      <w:r w:rsidRPr="00C95E43">
        <w:rPr>
          <w:rFonts w:ascii="Times New Roman" w:hAnsi="Times New Roman" w:cs="Times New Roman"/>
          <w:sz w:val="28"/>
          <w:szCs w:val="28"/>
        </w:rPr>
        <w:t xml:space="preserve">, объяснить, почему этническая принадлежность способна переживать глобализационные сдвиги, ассимиляцию и даже разрушение традиционных институтов. </w:t>
      </w:r>
      <w:proofErr w:type="spellStart"/>
      <w:r w:rsidR="00336D08" w:rsidRPr="00C95E43">
        <w:rPr>
          <w:rFonts w:ascii="Times New Roman" w:hAnsi="Times New Roman" w:cs="Times New Roman"/>
          <w:sz w:val="28"/>
          <w:szCs w:val="28"/>
        </w:rPr>
        <w:t>П</w:t>
      </w:r>
      <w:r w:rsidRPr="00C95E43">
        <w:rPr>
          <w:rFonts w:ascii="Times New Roman" w:hAnsi="Times New Roman" w:cs="Times New Roman"/>
          <w:sz w:val="28"/>
          <w:szCs w:val="28"/>
        </w:rPr>
        <w:t>римордиализм</w:t>
      </w:r>
      <w:proofErr w:type="spellEnd"/>
      <w:r w:rsidRPr="00C95E43">
        <w:rPr>
          <w:rFonts w:ascii="Times New Roman" w:hAnsi="Times New Roman" w:cs="Times New Roman"/>
          <w:sz w:val="28"/>
          <w:szCs w:val="28"/>
        </w:rPr>
        <w:t xml:space="preserve"> проливает свет на природу этнических конфликтов, выявляя их глубинную эмоциональную и символическую подоплёку, часто неподдающуюся рациональной регулировке.</w:t>
      </w:r>
    </w:p>
    <w:p w14:paraId="171C1535" w14:textId="109B88E7" w:rsidR="002359CD" w:rsidRDefault="00336D08" w:rsidP="00DE2B69">
      <w:pPr>
        <w:pStyle w:val="a3"/>
        <w:ind w:firstLine="709"/>
        <w:jc w:val="both"/>
        <w:rPr>
          <w:rFonts w:ascii="Times New Roman" w:hAnsi="Times New Roman" w:cs="Times New Roman"/>
          <w:sz w:val="28"/>
          <w:szCs w:val="28"/>
        </w:rPr>
      </w:pPr>
      <w:r w:rsidRPr="00C95E43">
        <w:rPr>
          <w:rFonts w:ascii="Times New Roman" w:hAnsi="Times New Roman" w:cs="Times New Roman"/>
          <w:sz w:val="28"/>
          <w:szCs w:val="28"/>
        </w:rPr>
        <w:t>В целом, п</w:t>
      </w:r>
      <w:r w:rsidR="002359CD" w:rsidRPr="00C95E43">
        <w:rPr>
          <w:rFonts w:ascii="Times New Roman" w:hAnsi="Times New Roman" w:cs="Times New Roman"/>
          <w:sz w:val="28"/>
          <w:szCs w:val="28"/>
        </w:rPr>
        <w:t>римордиалистский подход занимает особое место в исследовании этничности</w:t>
      </w:r>
      <w:r w:rsidRPr="00C95E43">
        <w:rPr>
          <w:rFonts w:ascii="Times New Roman" w:hAnsi="Times New Roman" w:cs="Times New Roman"/>
          <w:sz w:val="28"/>
          <w:szCs w:val="28"/>
        </w:rPr>
        <w:t xml:space="preserve">, </w:t>
      </w:r>
      <w:r w:rsidR="002359CD" w:rsidRPr="00C95E43">
        <w:rPr>
          <w:rFonts w:ascii="Times New Roman" w:hAnsi="Times New Roman" w:cs="Times New Roman"/>
          <w:sz w:val="28"/>
          <w:szCs w:val="28"/>
        </w:rPr>
        <w:t>подчеркива</w:t>
      </w:r>
      <w:r w:rsidRPr="00C95E43">
        <w:rPr>
          <w:rFonts w:ascii="Times New Roman" w:hAnsi="Times New Roman" w:cs="Times New Roman"/>
          <w:sz w:val="28"/>
          <w:szCs w:val="28"/>
        </w:rPr>
        <w:t>я</w:t>
      </w:r>
      <w:r w:rsidR="002359CD" w:rsidRPr="00C95E43">
        <w:rPr>
          <w:rFonts w:ascii="Times New Roman" w:hAnsi="Times New Roman" w:cs="Times New Roman"/>
          <w:sz w:val="28"/>
          <w:szCs w:val="28"/>
        </w:rPr>
        <w:t xml:space="preserve"> неразрывную связь человека с его культурно-историческими корнями, трактуя этническую идентичность как врождённую, устойчивую и эмоционально насыщенную составляющую человеческого бытия. Несмотря на критику со стороны конструктивистов, </w:t>
      </w:r>
      <w:proofErr w:type="spellStart"/>
      <w:r w:rsidR="002359CD" w:rsidRPr="00C95E43">
        <w:rPr>
          <w:rFonts w:ascii="Times New Roman" w:hAnsi="Times New Roman" w:cs="Times New Roman"/>
          <w:sz w:val="28"/>
          <w:szCs w:val="28"/>
        </w:rPr>
        <w:t>примордиализм</w:t>
      </w:r>
      <w:proofErr w:type="spellEnd"/>
      <w:r w:rsidR="002359CD" w:rsidRPr="00C95E43">
        <w:rPr>
          <w:rFonts w:ascii="Times New Roman" w:hAnsi="Times New Roman" w:cs="Times New Roman"/>
          <w:sz w:val="28"/>
          <w:szCs w:val="28"/>
        </w:rPr>
        <w:t xml:space="preserve"> остаётся важным теоретическим инструментом для анализа этнической солидарности и </w:t>
      </w:r>
      <w:r w:rsidRPr="00C95E43">
        <w:rPr>
          <w:rFonts w:ascii="Times New Roman" w:hAnsi="Times New Roman" w:cs="Times New Roman"/>
          <w:sz w:val="28"/>
          <w:szCs w:val="28"/>
        </w:rPr>
        <w:t>ее</w:t>
      </w:r>
      <w:r w:rsidR="002359CD" w:rsidRPr="00C95E43">
        <w:rPr>
          <w:rFonts w:ascii="Times New Roman" w:hAnsi="Times New Roman" w:cs="Times New Roman"/>
          <w:sz w:val="28"/>
          <w:szCs w:val="28"/>
        </w:rPr>
        <w:t xml:space="preserve"> влияния на социально-политические процессы.</w:t>
      </w:r>
      <w:r w:rsidR="002359CD" w:rsidRPr="002359CD">
        <w:rPr>
          <w:rFonts w:ascii="Times New Roman" w:hAnsi="Times New Roman" w:cs="Times New Roman"/>
          <w:sz w:val="28"/>
          <w:szCs w:val="28"/>
        </w:rPr>
        <w:t xml:space="preserve"> </w:t>
      </w:r>
    </w:p>
    <w:p w14:paraId="3D5375AA" w14:textId="278AE912"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Популярность </w:t>
      </w:r>
      <w:proofErr w:type="spellStart"/>
      <w:r w:rsidRPr="00847CB5">
        <w:rPr>
          <w:rFonts w:ascii="Times New Roman" w:hAnsi="Times New Roman" w:cs="Times New Roman"/>
          <w:sz w:val="28"/>
          <w:szCs w:val="28"/>
        </w:rPr>
        <w:t>примордиалистских</w:t>
      </w:r>
      <w:proofErr w:type="spellEnd"/>
      <w:r w:rsidRPr="00847CB5">
        <w:rPr>
          <w:rFonts w:ascii="Times New Roman" w:hAnsi="Times New Roman" w:cs="Times New Roman"/>
          <w:sz w:val="28"/>
          <w:szCs w:val="28"/>
        </w:rPr>
        <w:t xml:space="preserve"> воззрений на идентичность по этническим признакам пришлась на период до 70-х гг. XX века. Традиционно концепции этого толка базируются на представлениях о том, что этническая принадлежность имеет врожденный, фиксированный и перманентный характер. Согласно </w:t>
      </w:r>
      <w:proofErr w:type="spellStart"/>
      <w:r w:rsidRPr="00847CB5">
        <w:rPr>
          <w:rFonts w:ascii="Times New Roman" w:hAnsi="Times New Roman" w:cs="Times New Roman"/>
          <w:sz w:val="28"/>
          <w:szCs w:val="28"/>
        </w:rPr>
        <w:t>примордиалистским</w:t>
      </w:r>
      <w:proofErr w:type="spellEnd"/>
      <w:r w:rsidRPr="00847CB5">
        <w:rPr>
          <w:rFonts w:ascii="Times New Roman" w:hAnsi="Times New Roman" w:cs="Times New Roman"/>
          <w:sz w:val="28"/>
          <w:szCs w:val="28"/>
        </w:rPr>
        <w:t xml:space="preserve"> теориям, появление индивида на свет происходит в рамках этнической группы (до 70-х гг. нередко употребляли термин «племя»), которая интерпретировалась в качестве единицы, которая входит в состав определенной культуры. Такое восприятие породило традицию составлять классификацию племен и этнических групп, исходя не только из биологической и территориальной специфики, но и из особенностей материальной культуры.   </w:t>
      </w:r>
    </w:p>
    <w:p w14:paraId="36FF069E" w14:textId="4CE9BF11" w:rsid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 С точки зрения примордиализма, этническая идентичность – это результат того, что каждый индивид нуждается в том, чтобы испытывать чувство принадлежности и смысла. Примордиалистский подход ко всему этому еще и апеллирует к такому доводу, как «имманентная ненависть», который заключается в признании следующего тезиса: если этнические группы значительно различаются и не совпадают в плане культуры и ценностей, то обязательно происходит «столкновение культур» [</w:t>
      </w:r>
      <w:r w:rsidR="00531784" w:rsidRPr="00531784">
        <w:rPr>
          <w:rFonts w:ascii="Times New Roman" w:hAnsi="Times New Roman" w:cs="Times New Roman"/>
          <w:sz w:val="28"/>
          <w:szCs w:val="28"/>
        </w:rPr>
        <w:t>2</w:t>
      </w:r>
      <w:r w:rsidR="00A64A66">
        <w:rPr>
          <w:rFonts w:ascii="Times New Roman" w:hAnsi="Times New Roman" w:cs="Times New Roman"/>
          <w:sz w:val="28"/>
          <w:szCs w:val="28"/>
        </w:rPr>
        <w:t>2</w:t>
      </w:r>
      <w:r w:rsidRPr="00847CB5">
        <w:rPr>
          <w:rFonts w:ascii="Times New Roman" w:hAnsi="Times New Roman" w:cs="Times New Roman"/>
          <w:sz w:val="28"/>
          <w:szCs w:val="28"/>
        </w:rPr>
        <w:t>], проявляющеес</w:t>
      </w:r>
      <w:r w:rsidR="00813910">
        <w:rPr>
          <w:rFonts w:ascii="Times New Roman" w:hAnsi="Times New Roman" w:cs="Times New Roman"/>
          <w:sz w:val="28"/>
          <w:szCs w:val="28"/>
        </w:rPr>
        <w:t>я в межэтнических актах насилия.</w:t>
      </w:r>
      <w:r w:rsidRPr="00847CB5">
        <w:rPr>
          <w:rFonts w:ascii="Times New Roman" w:hAnsi="Times New Roman" w:cs="Times New Roman"/>
          <w:sz w:val="28"/>
          <w:szCs w:val="28"/>
        </w:rPr>
        <w:t xml:space="preserve">  </w:t>
      </w:r>
    </w:p>
    <w:p w14:paraId="51CCC551" w14:textId="12CB104D" w:rsidR="00847CB5" w:rsidRPr="006F3A23" w:rsidRDefault="00847CB5" w:rsidP="00DE2B69">
      <w:pPr>
        <w:pStyle w:val="a3"/>
        <w:ind w:firstLine="709"/>
        <w:jc w:val="both"/>
        <w:rPr>
          <w:rFonts w:ascii="Times New Roman" w:hAnsi="Times New Roman" w:cs="Times New Roman"/>
          <w:bCs/>
          <w:sz w:val="28"/>
          <w:szCs w:val="28"/>
          <w:lang w:val="kk-KZ"/>
        </w:rPr>
      </w:pPr>
      <w:r w:rsidRPr="006F3A23">
        <w:rPr>
          <w:rFonts w:ascii="Times New Roman" w:hAnsi="Times New Roman" w:cs="Times New Roman"/>
          <w:bCs/>
          <w:sz w:val="28"/>
          <w:szCs w:val="28"/>
        </w:rPr>
        <w:t>Инструменталистский подход к этнической идентичности</w:t>
      </w:r>
    </w:p>
    <w:p w14:paraId="37BA8F2A" w14:textId="0A5EDEB6" w:rsidR="00847CB5" w:rsidRPr="00C95E43"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истории известны два случая, когда примордиалистский подход был поставлен под сомнение. Первым вызов </w:t>
      </w:r>
      <w:proofErr w:type="spellStart"/>
      <w:r w:rsidRPr="00847CB5">
        <w:rPr>
          <w:rFonts w:ascii="Times New Roman" w:hAnsi="Times New Roman" w:cs="Times New Roman"/>
          <w:sz w:val="28"/>
          <w:szCs w:val="28"/>
        </w:rPr>
        <w:t>примордиалистским</w:t>
      </w:r>
      <w:proofErr w:type="spellEnd"/>
      <w:r w:rsidRPr="00847CB5">
        <w:rPr>
          <w:rFonts w:ascii="Times New Roman" w:hAnsi="Times New Roman" w:cs="Times New Roman"/>
          <w:sz w:val="28"/>
          <w:szCs w:val="28"/>
        </w:rPr>
        <w:t xml:space="preserve"> преставлениям </w:t>
      </w:r>
      <w:r w:rsidRPr="00C95E43">
        <w:rPr>
          <w:rFonts w:ascii="Times New Roman" w:hAnsi="Times New Roman" w:cs="Times New Roman"/>
          <w:sz w:val="28"/>
          <w:szCs w:val="28"/>
        </w:rPr>
        <w:t>бросил</w:t>
      </w:r>
      <w:r w:rsidR="00336D08" w:rsidRPr="00C95E43">
        <w:rPr>
          <w:rFonts w:ascii="Times New Roman" w:hAnsi="Times New Roman" w:cs="Times New Roman"/>
          <w:sz w:val="28"/>
          <w:szCs w:val="28"/>
        </w:rPr>
        <w:t xml:space="preserve"> норвежский социальный антрополог</w:t>
      </w:r>
      <w:r w:rsidRPr="00C95E43">
        <w:rPr>
          <w:rFonts w:ascii="Times New Roman" w:hAnsi="Times New Roman" w:cs="Times New Roman"/>
          <w:sz w:val="28"/>
          <w:szCs w:val="28"/>
        </w:rPr>
        <w:t xml:space="preserve"> </w:t>
      </w:r>
      <w:r w:rsidRPr="00C95E43">
        <w:rPr>
          <w:rFonts w:ascii="Times New Roman" w:hAnsi="Times New Roman" w:cs="Times New Roman"/>
          <w:color w:val="000000" w:themeColor="text1"/>
          <w:sz w:val="28"/>
          <w:szCs w:val="28"/>
        </w:rPr>
        <w:t>Ф. Барт,</w:t>
      </w:r>
      <w:r w:rsidRPr="00C95E43">
        <w:rPr>
          <w:rFonts w:ascii="Times New Roman" w:hAnsi="Times New Roman" w:cs="Times New Roman"/>
          <w:color w:val="FF0000"/>
          <w:sz w:val="28"/>
          <w:szCs w:val="28"/>
        </w:rPr>
        <w:t xml:space="preserve"> </w:t>
      </w:r>
      <w:r w:rsidRPr="00C95E43">
        <w:rPr>
          <w:rFonts w:ascii="Times New Roman" w:hAnsi="Times New Roman" w:cs="Times New Roman"/>
          <w:sz w:val="28"/>
          <w:szCs w:val="28"/>
        </w:rPr>
        <w:t>когда в своей работе</w:t>
      </w:r>
      <w:r w:rsidR="00336D08" w:rsidRPr="00C95E43">
        <w:rPr>
          <w:rFonts w:ascii="Times New Roman" w:hAnsi="Times New Roman" w:cs="Times New Roman"/>
          <w:sz w:val="28"/>
          <w:szCs w:val="28"/>
        </w:rPr>
        <w:t xml:space="preserve"> «</w:t>
      </w:r>
      <w:r w:rsidR="00AA21EA">
        <w:rPr>
          <w:rFonts w:ascii="Times New Roman" w:hAnsi="Times New Roman" w:cs="Times New Roman"/>
          <w:sz w:val="28"/>
          <w:szCs w:val="28"/>
        </w:rPr>
        <w:t>Э</w:t>
      </w:r>
      <w:r w:rsidR="00336D08" w:rsidRPr="00C95E43">
        <w:rPr>
          <w:rFonts w:ascii="Times New Roman" w:hAnsi="Times New Roman" w:cs="Times New Roman"/>
          <w:sz w:val="28"/>
          <w:szCs w:val="28"/>
        </w:rPr>
        <w:t>тнические группы и социальные границы»</w:t>
      </w:r>
      <w:r w:rsidR="00C95E43">
        <w:rPr>
          <w:rFonts w:ascii="Times New Roman" w:hAnsi="Times New Roman" w:cs="Times New Roman"/>
          <w:sz w:val="28"/>
          <w:szCs w:val="28"/>
        </w:rPr>
        <w:t xml:space="preserve"> </w:t>
      </w:r>
      <w:r w:rsidRPr="00C95E43">
        <w:rPr>
          <w:rFonts w:ascii="Times New Roman" w:hAnsi="Times New Roman" w:cs="Times New Roman"/>
          <w:sz w:val="28"/>
          <w:szCs w:val="28"/>
        </w:rPr>
        <w:t xml:space="preserve">выразил несогласие с </w:t>
      </w:r>
      <w:proofErr w:type="spellStart"/>
      <w:r w:rsidRPr="00C95E43">
        <w:rPr>
          <w:rFonts w:ascii="Times New Roman" w:hAnsi="Times New Roman" w:cs="Times New Roman"/>
          <w:sz w:val="28"/>
          <w:szCs w:val="28"/>
        </w:rPr>
        <w:t>примордиалистским</w:t>
      </w:r>
      <w:proofErr w:type="spellEnd"/>
      <w:r w:rsidRPr="00C95E43">
        <w:rPr>
          <w:rFonts w:ascii="Times New Roman" w:hAnsi="Times New Roman" w:cs="Times New Roman"/>
          <w:sz w:val="28"/>
          <w:szCs w:val="28"/>
        </w:rPr>
        <w:t xml:space="preserve"> </w:t>
      </w:r>
      <w:r w:rsidRPr="00C95E43">
        <w:rPr>
          <w:rFonts w:ascii="Times New Roman" w:hAnsi="Times New Roman" w:cs="Times New Roman"/>
          <w:color w:val="000000" w:themeColor="text1"/>
          <w:sz w:val="28"/>
          <w:szCs w:val="28"/>
        </w:rPr>
        <w:t>понимание</w:t>
      </w:r>
      <w:r w:rsidR="00336D08" w:rsidRPr="00C95E43">
        <w:rPr>
          <w:rFonts w:ascii="Times New Roman" w:hAnsi="Times New Roman" w:cs="Times New Roman"/>
          <w:color w:val="000000" w:themeColor="text1"/>
          <w:sz w:val="28"/>
          <w:szCs w:val="28"/>
        </w:rPr>
        <w:t>м</w:t>
      </w:r>
      <w:r w:rsidRPr="00C95E43">
        <w:rPr>
          <w:rFonts w:ascii="Times New Roman" w:hAnsi="Times New Roman" w:cs="Times New Roman"/>
          <w:color w:val="000000" w:themeColor="text1"/>
          <w:sz w:val="28"/>
          <w:szCs w:val="28"/>
        </w:rPr>
        <w:t xml:space="preserve"> </w:t>
      </w:r>
      <w:r w:rsidRPr="00C95E43">
        <w:rPr>
          <w:rFonts w:ascii="Times New Roman" w:hAnsi="Times New Roman" w:cs="Times New Roman"/>
          <w:sz w:val="28"/>
          <w:szCs w:val="28"/>
        </w:rPr>
        <w:t>этнических групп как автономных ограниченных единиц, культурные параметры которых имеют врожденную природу [</w:t>
      </w:r>
      <w:r w:rsidR="00531784" w:rsidRPr="00531784">
        <w:rPr>
          <w:rFonts w:ascii="Times New Roman" w:hAnsi="Times New Roman" w:cs="Times New Roman"/>
          <w:sz w:val="28"/>
          <w:szCs w:val="28"/>
        </w:rPr>
        <w:t>2</w:t>
      </w:r>
      <w:r w:rsidR="00A64A66">
        <w:rPr>
          <w:rFonts w:ascii="Times New Roman" w:hAnsi="Times New Roman" w:cs="Times New Roman"/>
          <w:sz w:val="28"/>
          <w:szCs w:val="28"/>
        </w:rPr>
        <w:t>3</w:t>
      </w:r>
      <w:r w:rsidRPr="00C95E43">
        <w:rPr>
          <w:rFonts w:ascii="Times New Roman" w:hAnsi="Times New Roman" w:cs="Times New Roman"/>
          <w:sz w:val="28"/>
          <w:szCs w:val="28"/>
        </w:rPr>
        <w:t xml:space="preserve">]. </w:t>
      </w:r>
    </w:p>
    <w:p w14:paraId="0B1316D4" w14:textId="10CC3009" w:rsidR="00847CB5" w:rsidRPr="00C95E43" w:rsidRDefault="00847CB5" w:rsidP="00DE2B69">
      <w:pPr>
        <w:pStyle w:val="a3"/>
        <w:ind w:firstLine="709"/>
        <w:jc w:val="both"/>
        <w:rPr>
          <w:rFonts w:ascii="Times New Roman" w:hAnsi="Times New Roman" w:cs="Times New Roman"/>
          <w:sz w:val="28"/>
          <w:szCs w:val="28"/>
        </w:rPr>
      </w:pPr>
      <w:r w:rsidRPr="00C95E43">
        <w:rPr>
          <w:rFonts w:ascii="Times New Roman" w:hAnsi="Times New Roman" w:cs="Times New Roman"/>
          <w:sz w:val="28"/>
          <w:szCs w:val="28"/>
        </w:rPr>
        <w:t xml:space="preserve">Ф. Барт применил субъективистский подход к определению этничности. Он не стал абсолютизировать культурное содержание этнических образований, а обратил внимание на </w:t>
      </w:r>
      <w:r w:rsidR="00C95E43" w:rsidRPr="00C95E43">
        <w:rPr>
          <w:rFonts w:ascii="Times New Roman" w:hAnsi="Times New Roman" w:cs="Times New Roman"/>
          <w:color w:val="000000" w:themeColor="text1"/>
          <w:sz w:val="28"/>
          <w:szCs w:val="28"/>
        </w:rPr>
        <w:t>избирательность индивидов при</w:t>
      </w:r>
      <w:r w:rsidRPr="00C95E43">
        <w:rPr>
          <w:rFonts w:ascii="Times New Roman" w:hAnsi="Times New Roman" w:cs="Times New Roman"/>
          <w:color w:val="000000" w:themeColor="text1"/>
          <w:sz w:val="28"/>
          <w:szCs w:val="28"/>
        </w:rPr>
        <w:t xml:space="preserve"> </w:t>
      </w:r>
      <w:r w:rsidRPr="00C95E43">
        <w:rPr>
          <w:rFonts w:ascii="Times New Roman" w:hAnsi="Times New Roman" w:cs="Times New Roman"/>
          <w:sz w:val="28"/>
          <w:szCs w:val="28"/>
        </w:rPr>
        <w:t xml:space="preserve">выборе форм культурных различий, которые зависят больше от степени важности этих различий в восприятии индивидов. По мнению Ф. Барта, границы между этническими группами держатся на бинарной оппозиции свой/чужой, что позволяет отделить одну группу от другой. При этом немаловажно, что </w:t>
      </w:r>
      <w:r w:rsidRPr="00C95E43">
        <w:rPr>
          <w:rFonts w:ascii="Times New Roman" w:hAnsi="Times New Roman" w:cs="Times New Roman"/>
          <w:sz w:val="28"/>
          <w:szCs w:val="28"/>
        </w:rPr>
        <w:lastRenderedPageBreak/>
        <w:t xml:space="preserve">специфические черты культуры, выполняющие функции разделительной линии, испытывают влияние конкретной ситуации, то есть их нельзя назвать фиксированными. Таким образом, для французского социолога этническая группа представляет собой динамичное социальное явление, которое формируется и поддерживается через различные социальные процессы и взаимодействия.  </w:t>
      </w:r>
    </w:p>
    <w:p w14:paraId="765F6AF3" w14:textId="39548CA2" w:rsidR="00847CB5" w:rsidRPr="00C95E43" w:rsidRDefault="00847CB5" w:rsidP="00DE2B69">
      <w:pPr>
        <w:pStyle w:val="a3"/>
        <w:ind w:firstLine="709"/>
        <w:jc w:val="both"/>
        <w:rPr>
          <w:rFonts w:ascii="Times New Roman" w:hAnsi="Times New Roman" w:cs="Times New Roman"/>
          <w:sz w:val="28"/>
          <w:szCs w:val="28"/>
        </w:rPr>
      </w:pPr>
      <w:r w:rsidRPr="00C95E43">
        <w:rPr>
          <w:rFonts w:ascii="Times New Roman" w:hAnsi="Times New Roman" w:cs="Times New Roman"/>
          <w:sz w:val="28"/>
          <w:szCs w:val="28"/>
        </w:rPr>
        <w:t xml:space="preserve">Второй раз удар по </w:t>
      </w:r>
      <w:proofErr w:type="spellStart"/>
      <w:r w:rsidRPr="00C95E43">
        <w:rPr>
          <w:rFonts w:ascii="Times New Roman" w:hAnsi="Times New Roman" w:cs="Times New Roman"/>
          <w:sz w:val="28"/>
          <w:szCs w:val="28"/>
        </w:rPr>
        <w:t>примордиалистским</w:t>
      </w:r>
      <w:proofErr w:type="spellEnd"/>
      <w:r w:rsidRPr="00C95E43">
        <w:rPr>
          <w:rFonts w:ascii="Times New Roman" w:hAnsi="Times New Roman" w:cs="Times New Roman"/>
          <w:sz w:val="28"/>
          <w:szCs w:val="28"/>
        </w:rPr>
        <w:t xml:space="preserve"> концепциям был нанесен членами манчестерской школы. В качестве предмета изучения антропологов из Манчестера выступали отношения между коренными жителями африканской провинции </w:t>
      </w:r>
      <w:proofErr w:type="spellStart"/>
      <w:r w:rsidRPr="00C95E43">
        <w:rPr>
          <w:rFonts w:ascii="Times New Roman" w:hAnsi="Times New Roman" w:cs="Times New Roman"/>
          <w:sz w:val="28"/>
          <w:szCs w:val="28"/>
        </w:rPr>
        <w:t>Коппербелт</w:t>
      </w:r>
      <w:proofErr w:type="spellEnd"/>
      <w:r w:rsidRPr="00C95E43">
        <w:rPr>
          <w:rFonts w:ascii="Times New Roman" w:hAnsi="Times New Roman" w:cs="Times New Roman"/>
          <w:sz w:val="28"/>
          <w:szCs w:val="28"/>
        </w:rPr>
        <w:t xml:space="preserve"> и пришельцами-европейцами в 50-70-е гг. XX века. Главным постулатом данной антропологической школы было утверждение </w:t>
      </w:r>
      <w:r w:rsidR="00336D08" w:rsidRPr="00C95E43">
        <w:rPr>
          <w:rFonts w:ascii="Times New Roman" w:hAnsi="Times New Roman" w:cs="Times New Roman"/>
          <w:sz w:val="28"/>
          <w:szCs w:val="28"/>
        </w:rPr>
        <w:t xml:space="preserve">британского антрополога </w:t>
      </w:r>
      <w:r w:rsidR="00C95E43">
        <w:rPr>
          <w:rFonts w:ascii="Times New Roman" w:hAnsi="Times New Roman" w:cs="Times New Roman"/>
          <w:color w:val="000000" w:themeColor="text1"/>
          <w:sz w:val="28"/>
          <w:szCs w:val="28"/>
        </w:rPr>
        <w:t>А. Коэна</w:t>
      </w:r>
      <w:r w:rsidR="00494A82" w:rsidRPr="00C95E43">
        <w:rPr>
          <w:rFonts w:ascii="Times New Roman" w:hAnsi="Times New Roman" w:cs="Times New Roman"/>
          <w:color w:val="FF0000"/>
          <w:sz w:val="28"/>
          <w:szCs w:val="28"/>
        </w:rPr>
        <w:t xml:space="preserve"> </w:t>
      </w:r>
      <w:r w:rsidRPr="00C95E43">
        <w:rPr>
          <w:rFonts w:ascii="Times New Roman" w:hAnsi="Times New Roman" w:cs="Times New Roman"/>
          <w:sz w:val="28"/>
          <w:szCs w:val="28"/>
        </w:rPr>
        <w:t xml:space="preserve">об </w:t>
      </w:r>
      <w:proofErr w:type="spellStart"/>
      <w:r w:rsidRPr="00C95E43">
        <w:rPr>
          <w:rFonts w:ascii="Times New Roman" w:hAnsi="Times New Roman" w:cs="Times New Roman"/>
          <w:sz w:val="28"/>
          <w:szCs w:val="28"/>
        </w:rPr>
        <w:t>инструментальности</w:t>
      </w:r>
      <w:proofErr w:type="spellEnd"/>
      <w:r w:rsidRPr="00C95E43">
        <w:rPr>
          <w:rFonts w:ascii="Times New Roman" w:hAnsi="Times New Roman" w:cs="Times New Roman"/>
          <w:sz w:val="28"/>
          <w:szCs w:val="28"/>
        </w:rPr>
        <w:t xml:space="preserve"> этнической идентичности. Наблюдая за отношениями между нигерийскими племенами, </w:t>
      </w:r>
      <w:r w:rsidRPr="00C95E43">
        <w:rPr>
          <w:rFonts w:ascii="Times New Roman" w:hAnsi="Times New Roman" w:cs="Times New Roman"/>
          <w:color w:val="000000" w:themeColor="text1"/>
          <w:sz w:val="28"/>
          <w:szCs w:val="28"/>
        </w:rPr>
        <w:t xml:space="preserve">Коэн </w:t>
      </w:r>
      <w:r w:rsidRPr="00C95E43">
        <w:rPr>
          <w:rFonts w:ascii="Times New Roman" w:hAnsi="Times New Roman" w:cs="Times New Roman"/>
          <w:sz w:val="28"/>
          <w:szCs w:val="28"/>
        </w:rPr>
        <w:t>пришел к выводу о том, что главное назначение этнической принадлежности – это неформальная политическая организация. Исследователь был убежден в том, что политическая верхушка общества генерирует архетипическую символику и с помощью нее воздействует на индивидов, чтобы сформировать из них верных последователей [</w:t>
      </w:r>
      <w:r w:rsidR="00531784" w:rsidRPr="00531784">
        <w:rPr>
          <w:rFonts w:ascii="Times New Roman" w:hAnsi="Times New Roman" w:cs="Times New Roman"/>
          <w:sz w:val="28"/>
          <w:szCs w:val="28"/>
        </w:rPr>
        <w:t>2</w:t>
      </w:r>
      <w:r w:rsidR="00A64A66">
        <w:rPr>
          <w:rFonts w:ascii="Times New Roman" w:hAnsi="Times New Roman" w:cs="Times New Roman"/>
          <w:sz w:val="28"/>
          <w:szCs w:val="28"/>
        </w:rPr>
        <w:t>4</w:t>
      </w:r>
      <w:r w:rsidRPr="00C95E43">
        <w:rPr>
          <w:rFonts w:ascii="Times New Roman" w:hAnsi="Times New Roman" w:cs="Times New Roman"/>
          <w:sz w:val="28"/>
          <w:szCs w:val="28"/>
        </w:rPr>
        <w:t>].</w:t>
      </w:r>
    </w:p>
    <w:p w14:paraId="4596E55D" w14:textId="592E117E" w:rsidR="00847CB5" w:rsidRPr="00C95E43" w:rsidRDefault="00847CB5" w:rsidP="00DE2B69">
      <w:pPr>
        <w:pStyle w:val="a3"/>
        <w:ind w:firstLine="709"/>
        <w:jc w:val="both"/>
        <w:rPr>
          <w:rFonts w:ascii="Times New Roman" w:hAnsi="Times New Roman" w:cs="Times New Roman"/>
          <w:sz w:val="28"/>
          <w:szCs w:val="28"/>
        </w:rPr>
      </w:pPr>
      <w:r w:rsidRPr="00C95E43">
        <w:rPr>
          <w:rFonts w:ascii="Times New Roman" w:hAnsi="Times New Roman" w:cs="Times New Roman"/>
          <w:sz w:val="28"/>
          <w:szCs w:val="28"/>
        </w:rPr>
        <w:t>Благодаря Коэну</w:t>
      </w:r>
      <w:r w:rsidR="002553DE" w:rsidRPr="00C95E43">
        <w:rPr>
          <w:rFonts w:ascii="Times New Roman" w:hAnsi="Times New Roman" w:cs="Times New Roman"/>
          <w:sz w:val="28"/>
          <w:szCs w:val="28"/>
        </w:rPr>
        <w:t>,</w:t>
      </w:r>
      <w:r w:rsidRPr="00C95E43">
        <w:rPr>
          <w:rFonts w:ascii="Times New Roman" w:hAnsi="Times New Roman" w:cs="Times New Roman"/>
          <w:sz w:val="28"/>
          <w:szCs w:val="28"/>
        </w:rPr>
        <w:t xml:space="preserve"> </w:t>
      </w:r>
      <w:r w:rsidR="002553DE" w:rsidRPr="00C95E43">
        <w:rPr>
          <w:rFonts w:ascii="Times New Roman" w:hAnsi="Times New Roman" w:cs="Times New Roman"/>
          <w:color w:val="000000" w:themeColor="text1"/>
          <w:sz w:val="28"/>
          <w:szCs w:val="28"/>
        </w:rPr>
        <w:t>инструменталистский</w:t>
      </w:r>
      <w:r w:rsidRPr="00C95E43">
        <w:rPr>
          <w:rFonts w:ascii="Times New Roman" w:hAnsi="Times New Roman" w:cs="Times New Roman"/>
          <w:sz w:val="28"/>
          <w:szCs w:val="28"/>
        </w:rPr>
        <w:t xml:space="preserve"> подход позволил по-новому взглянуть на природу этнических конфликтов. По мнению антропологов из Манчестера, этническая напряженность является результатом провокаций со стороны представителей элиты, для которых этническое насилие – это инструмент для достижения политических целей (узурпация и удержание власти, предотвращение групповых угроз и т.п.) [</w:t>
      </w:r>
      <w:r w:rsidR="00531784" w:rsidRPr="009361DA">
        <w:rPr>
          <w:rFonts w:ascii="Times New Roman" w:hAnsi="Times New Roman" w:cs="Times New Roman"/>
          <w:sz w:val="28"/>
          <w:szCs w:val="28"/>
        </w:rPr>
        <w:t>2</w:t>
      </w:r>
      <w:r w:rsidR="00A64A66">
        <w:rPr>
          <w:rFonts w:ascii="Times New Roman" w:hAnsi="Times New Roman" w:cs="Times New Roman"/>
          <w:sz w:val="28"/>
          <w:szCs w:val="28"/>
        </w:rPr>
        <w:t>5</w:t>
      </w:r>
      <w:r w:rsidRPr="00C95E43">
        <w:rPr>
          <w:rFonts w:ascii="Times New Roman" w:hAnsi="Times New Roman" w:cs="Times New Roman"/>
          <w:sz w:val="28"/>
          <w:szCs w:val="28"/>
        </w:rPr>
        <w:t xml:space="preserve">]. Воззрения членов манчестерской школы породили в научной среде продолжительные диспуты о методах и формах эксплуатации элитами в политических целях верности, которую индивиды проявляют к своей этнической группе. </w:t>
      </w:r>
    </w:p>
    <w:p w14:paraId="48E9E8A4" w14:textId="66C02BAE" w:rsidR="00847CB5" w:rsidRPr="00847CB5" w:rsidRDefault="00847CB5" w:rsidP="00DE2B69">
      <w:pPr>
        <w:pStyle w:val="a3"/>
        <w:ind w:firstLine="709"/>
        <w:jc w:val="both"/>
        <w:rPr>
          <w:rFonts w:ascii="Times New Roman" w:hAnsi="Times New Roman" w:cs="Times New Roman"/>
          <w:sz w:val="28"/>
          <w:szCs w:val="28"/>
        </w:rPr>
      </w:pPr>
      <w:r w:rsidRPr="00C95E43">
        <w:rPr>
          <w:rFonts w:ascii="Times New Roman" w:hAnsi="Times New Roman" w:cs="Times New Roman"/>
          <w:sz w:val="28"/>
          <w:szCs w:val="28"/>
        </w:rPr>
        <w:t xml:space="preserve">Научная деятельность </w:t>
      </w:r>
      <w:r w:rsidR="002553DE" w:rsidRPr="00C95E43">
        <w:rPr>
          <w:rFonts w:ascii="Times New Roman" w:hAnsi="Times New Roman" w:cs="Times New Roman"/>
          <w:color w:val="000000" w:themeColor="text1"/>
          <w:sz w:val="28"/>
          <w:szCs w:val="28"/>
        </w:rPr>
        <w:t xml:space="preserve">Ф. </w:t>
      </w:r>
      <w:r w:rsidRPr="00C95E43">
        <w:rPr>
          <w:rFonts w:ascii="Times New Roman" w:hAnsi="Times New Roman" w:cs="Times New Roman"/>
          <w:color w:val="000000" w:themeColor="text1"/>
          <w:sz w:val="28"/>
          <w:szCs w:val="28"/>
        </w:rPr>
        <w:t xml:space="preserve">Барта и </w:t>
      </w:r>
      <w:r w:rsidRPr="00C95E43">
        <w:rPr>
          <w:rFonts w:ascii="Times New Roman" w:hAnsi="Times New Roman" w:cs="Times New Roman"/>
          <w:sz w:val="28"/>
          <w:szCs w:val="28"/>
        </w:rPr>
        <w:t>антропологов манчестерской школы пошатнули основания тогдашней антропологии. Их работы подорвали доверие к структурному функционализму</w:t>
      </w:r>
      <w:r w:rsidR="002553DE" w:rsidRPr="00C95E43">
        <w:rPr>
          <w:rFonts w:ascii="Times New Roman" w:hAnsi="Times New Roman" w:cs="Times New Roman"/>
          <w:sz w:val="28"/>
          <w:szCs w:val="28"/>
        </w:rPr>
        <w:t>, трактовавшему общество как социальную систему, имеющую свою структуру и механизмы взаимодействия структурных элементов, каждый из которых выполняет собственную функцию,</w:t>
      </w:r>
      <w:r w:rsidRPr="00C95E43">
        <w:rPr>
          <w:rFonts w:ascii="Times New Roman" w:hAnsi="Times New Roman" w:cs="Times New Roman"/>
          <w:sz w:val="28"/>
          <w:szCs w:val="28"/>
        </w:rPr>
        <w:t xml:space="preserve"> и перевели антропологический фокус на этничность как на процесс социальной организации [</w:t>
      </w:r>
      <w:r w:rsidR="00531784" w:rsidRPr="00531784">
        <w:rPr>
          <w:rFonts w:ascii="Times New Roman" w:hAnsi="Times New Roman" w:cs="Times New Roman"/>
          <w:sz w:val="28"/>
          <w:szCs w:val="28"/>
        </w:rPr>
        <w:t>2</w:t>
      </w:r>
      <w:r w:rsidR="00A64A66">
        <w:rPr>
          <w:rFonts w:ascii="Times New Roman" w:hAnsi="Times New Roman" w:cs="Times New Roman"/>
          <w:sz w:val="28"/>
          <w:szCs w:val="28"/>
        </w:rPr>
        <w:t>6</w:t>
      </w:r>
      <w:r w:rsidRPr="00C95E43">
        <w:rPr>
          <w:rFonts w:ascii="Times New Roman" w:hAnsi="Times New Roman" w:cs="Times New Roman"/>
          <w:color w:val="000000" w:themeColor="text1"/>
          <w:sz w:val="28"/>
          <w:szCs w:val="28"/>
        </w:rPr>
        <w:t xml:space="preserve">]. В </w:t>
      </w:r>
      <w:r w:rsidR="002553DE" w:rsidRPr="00C95E43">
        <w:rPr>
          <w:rFonts w:ascii="Times New Roman" w:hAnsi="Times New Roman" w:cs="Times New Roman"/>
          <w:color w:val="000000" w:themeColor="text1"/>
          <w:sz w:val="28"/>
          <w:szCs w:val="28"/>
        </w:rPr>
        <w:t>19</w:t>
      </w:r>
      <w:r w:rsidRPr="00C95E43">
        <w:rPr>
          <w:rFonts w:ascii="Times New Roman" w:hAnsi="Times New Roman" w:cs="Times New Roman"/>
          <w:color w:val="000000" w:themeColor="text1"/>
          <w:sz w:val="28"/>
          <w:szCs w:val="28"/>
        </w:rPr>
        <w:t xml:space="preserve">60-е гг. </w:t>
      </w:r>
      <w:r w:rsidRPr="00C95E43">
        <w:rPr>
          <w:rFonts w:ascii="Times New Roman" w:hAnsi="Times New Roman" w:cs="Times New Roman"/>
          <w:sz w:val="28"/>
          <w:szCs w:val="28"/>
        </w:rPr>
        <w:t>антропология испытала и потрясение другого характера, которое было связано с чувством вины, поскольку представители науки все больше осознавали, что они выстраивали теоретические обоснования для политики колониализма, с чего начался этап самокритики в антропологии. Так, в рамках этнографии происходило овеществление социальных общностей, проживающих в провинциях колониальных держав. В результате критического осмысления такого восприятия местных племен антропология стала более рефлексивной и ориентированной на критическое осмысление, чтобы предотвратить функционирование в антропологическом дискурсе понятия «этническая группа» в качестве объекта.</w:t>
      </w:r>
    </w:p>
    <w:p w14:paraId="508EBCD6" w14:textId="6670E1CC"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Большую роль в популяризации инструменталистского подхода к этнической принадлежности сыграли и Н. Глейзер с Д. Монаханом [</w:t>
      </w:r>
      <w:r w:rsidR="00531784" w:rsidRPr="00531784">
        <w:rPr>
          <w:rFonts w:ascii="Times New Roman" w:hAnsi="Times New Roman" w:cs="Times New Roman"/>
          <w:sz w:val="28"/>
          <w:szCs w:val="28"/>
        </w:rPr>
        <w:t>2</w:t>
      </w:r>
      <w:r w:rsidR="00A64A66">
        <w:rPr>
          <w:rFonts w:ascii="Times New Roman" w:hAnsi="Times New Roman" w:cs="Times New Roman"/>
          <w:sz w:val="28"/>
          <w:szCs w:val="28"/>
        </w:rPr>
        <w:t>7</w:t>
      </w:r>
      <w:r w:rsidRPr="00847CB5">
        <w:rPr>
          <w:rFonts w:ascii="Times New Roman" w:hAnsi="Times New Roman" w:cs="Times New Roman"/>
          <w:sz w:val="28"/>
          <w:szCs w:val="28"/>
        </w:rPr>
        <w:t xml:space="preserve">].  </w:t>
      </w:r>
      <w:r w:rsidRPr="00847CB5">
        <w:rPr>
          <w:rFonts w:ascii="Times New Roman" w:hAnsi="Times New Roman" w:cs="Times New Roman"/>
          <w:sz w:val="28"/>
          <w:szCs w:val="28"/>
        </w:rPr>
        <w:lastRenderedPageBreak/>
        <w:t>Разработанная ими концепция этничности напрямую связана с государством. Антропологи отмечали у этничности такую особенность, как стратегическая эффективность в предъявлении требований к современной государственной системе. В их понимании этничность – это инструмент манипуляции чиновниками с целью удовлетворить запросы и потребности, которые мобилизуются вокруг конституционных обязательств по коллективным правам.</w:t>
      </w:r>
    </w:p>
    <w:p w14:paraId="386662C4" w14:textId="133D04C3" w:rsidR="00847CB5" w:rsidRPr="006F3A23" w:rsidRDefault="002553DE" w:rsidP="00DE2B69">
      <w:pPr>
        <w:pStyle w:val="a3"/>
        <w:ind w:firstLine="709"/>
        <w:jc w:val="both"/>
        <w:rPr>
          <w:rFonts w:ascii="Times New Roman" w:hAnsi="Times New Roman" w:cs="Times New Roman"/>
          <w:bCs/>
          <w:color w:val="000000" w:themeColor="text1"/>
          <w:sz w:val="28"/>
          <w:szCs w:val="28"/>
          <w:lang w:val="kk-KZ"/>
        </w:rPr>
      </w:pPr>
      <w:r w:rsidRPr="006F3A23">
        <w:rPr>
          <w:rFonts w:ascii="Times New Roman" w:hAnsi="Times New Roman" w:cs="Times New Roman"/>
          <w:bCs/>
          <w:color w:val="000000" w:themeColor="text1"/>
          <w:sz w:val="28"/>
          <w:szCs w:val="28"/>
        </w:rPr>
        <w:t>П</w:t>
      </w:r>
      <w:r w:rsidR="00BF70DC" w:rsidRPr="006F3A23">
        <w:rPr>
          <w:rFonts w:ascii="Times New Roman" w:hAnsi="Times New Roman" w:cs="Times New Roman"/>
          <w:bCs/>
          <w:color w:val="000000" w:themeColor="text1"/>
          <w:sz w:val="28"/>
          <w:szCs w:val="28"/>
        </w:rPr>
        <w:t xml:space="preserve">одход к идентичности </w:t>
      </w:r>
      <w:proofErr w:type="spellStart"/>
      <w:r w:rsidR="005B7D5C" w:rsidRPr="006F3A23">
        <w:rPr>
          <w:rFonts w:ascii="Times New Roman" w:hAnsi="Times New Roman" w:cs="Times New Roman"/>
          <w:bCs/>
          <w:color w:val="000000" w:themeColor="text1"/>
          <w:sz w:val="28"/>
          <w:szCs w:val="28"/>
        </w:rPr>
        <w:t>Л.Н.Гумиле</w:t>
      </w:r>
      <w:r w:rsidR="00BF70DC" w:rsidRPr="006F3A23">
        <w:rPr>
          <w:rFonts w:ascii="Times New Roman" w:hAnsi="Times New Roman" w:cs="Times New Roman"/>
          <w:bCs/>
          <w:color w:val="000000" w:themeColor="text1"/>
          <w:sz w:val="28"/>
          <w:szCs w:val="28"/>
        </w:rPr>
        <w:t>ва</w:t>
      </w:r>
      <w:proofErr w:type="spellEnd"/>
    </w:p>
    <w:p w14:paraId="3E351E8C" w14:textId="1550C1FF" w:rsidR="002553DE" w:rsidRPr="00924B88" w:rsidRDefault="002553DE" w:rsidP="00DE2B69">
      <w:pPr>
        <w:pStyle w:val="a3"/>
        <w:ind w:firstLine="709"/>
        <w:jc w:val="both"/>
        <w:rPr>
          <w:rFonts w:ascii="Times New Roman" w:hAnsi="Times New Roman" w:cs="Times New Roman"/>
          <w:sz w:val="28"/>
          <w:szCs w:val="28"/>
        </w:rPr>
      </w:pPr>
      <w:r w:rsidRPr="00924B88">
        <w:rPr>
          <w:rFonts w:ascii="Times New Roman" w:hAnsi="Times New Roman" w:cs="Times New Roman"/>
          <w:sz w:val="28"/>
          <w:szCs w:val="28"/>
        </w:rPr>
        <w:t xml:space="preserve">Вопрос об идентичности у Льва Николаевича Гумилёва органично связан с его теорией этногенеза, в которой этнос рассматривается как особая форма </w:t>
      </w:r>
      <w:r w:rsidRPr="00924B88">
        <w:rPr>
          <w:rFonts w:ascii="Times New Roman" w:hAnsi="Times New Roman" w:cs="Times New Roman"/>
          <w:bCs/>
          <w:sz w:val="28"/>
          <w:szCs w:val="28"/>
        </w:rPr>
        <w:t>биосоциальной общности</w:t>
      </w:r>
      <w:r w:rsidRPr="00924B88">
        <w:rPr>
          <w:rFonts w:ascii="Times New Roman" w:hAnsi="Times New Roman" w:cs="Times New Roman"/>
          <w:sz w:val="28"/>
          <w:szCs w:val="28"/>
        </w:rPr>
        <w:t>, возникающей в результате сложного взаимодействия природных и культурных факторов [</w:t>
      </w:r>
      <w:r w:rsidR="0076081F" w:rsidRPr="00924B88">
        <w:rPr>
          <w:rFonts w:ascii="Times New Roman" w:hAnsi="Times New Roman" w:cs="Times New Roman"/>
          <w:sz w:val="28"/>
          <w:szCs w:val="28"/>
        </w:rPr>
        <w:t>2</w:t>
      </w:r>
      <w:r w:rsidR="00A64A66">
        <w:rPr>
          <w:rFonts w:ascii="Times New Roman" w:hAnsi="Times New Roman" w:cs="Times New Roman"/>
          <w:sz w:val="28"/>
          <w:szCs w:val="28"/>
        </w:rPr>
        <w:t>8</w:t>
      </w:r>
      <w:r w:rsidRPr="00924B88">
        <w:rPr>
          <w:rFonts w:ascii="Times New Roman" w:hAnsi="Times New Roman" w:cs="Times New Roman"/>
          <w:sz w:val="28"/>
          <w:szCs w:val="28"/>
        </w:rPr>
        <w:t xml:space="preserve">] (в отличие от социально-конструктивистских или </w:t>
      </w:r>
      <w:proofErr w:type="spellStart"/>
      <w:r w:rsidRPr="00924B88">
        <w:rPr>
          <w:rFonts w:ascii="Times New Roman" w:hAnsi="Times New Roman" w:cs="Times New Roman"/>
          <w:sz w:val="28"/>
          <w:szCs w:val="28"/>
        </w:rPr>
        <w:t>примордиалистских</w:t>
      </w:r>
      <w:proofErr w:type="spellEnd"/>
      <w:r w:rsidRPr="00924B88">
        <w:rPr>
          <w:rFonts w:ascii="Times New Roman" w:hAnsi="Times New Roman" w:cs="Times New Roman"/>
          <w:sz w:val="28"/>
          <w:szCs w:val="28"/>
        </w:rPr>
        <w:t xml:space="preserve"> интерпретаций, подход Гумилёва занимает промежуточную и во многом уникальную позицию: он исходит из того, что этническая идентичность имеет не только культурно-историческую, но и </w:t>
      </w:r>
      <w:r w:rsidRPr="00924B88">
        <w:rPr>
          <w:rFonts w:ascii="Times New Roman" w:hAnsi="Times New Roman" w:cs="Times New Roman"/>
          <w:bCs/>
          <w:sz w:val="28"/>
          <w:szCs w:val="28"/>
        </w:rPr>
        <w:t>природно-энергетическую основу</w:t>
      </w:r>
      <w:r w:rsidRPr="00924B88">
        <w:rPr>
          <w:rFonts w:ascii="Times New Roman" w:hAnsi="Times New Roman" w:cs="Times New Roman"/>
          <w:sz w:val="28"/>
          <w:szCs w:val="28"/>
        </w:rPr>
        <w:t>, определяемую феноменом пассионарности).</w:t>
      </w:r>
    </w:p>
    <w:p w14:paraId="16E1B455" w14:textId="4D215A30" w:rsidR="002553DE" w:rsidRPr="00924B88" w:rsidRDefault="002553DE" w:rsidP="00DE2B69">
      <w:pPr>
        <w:pStyle w:val="a3"/>
        <w:ind w:firstLine="709"/>
        <w:jc w:val="both"/>
        <w:rPr>
          <w:rFonts w:ascii="Times New Roman" w:hAnsi="Times New Roman" w:cs="Times New Roman"/>
          <w:sz w:val="28"/>
          <w:szCs w:val="28"/>
        </w:rPr>
      </w:pPr>
      <w:r w:rsidRPr="00924B88">
        <w:rPr>
          <w:rFonts w:ascii="Times New Roman" w:hAnsi="Times New Roman" w:cs="Times New Roman"/>
          <w:sz w:val="28"/>
          <w:szCs w:val="28"/>
        </w:rPr>
        <w:t xml:space="preserve">Центральным элементом гумилёвской концепции является представление об этносе как </w:t>
      </w:r>
      <w:r w:rsidRPr="00924B88">
        <w:rPr>
          <w:rFonts w:ascii="Times New Roman" w:hAnsi="Times New Roman" w:cs="Times New Roman"/>
          <w:bCs/>
          <w:sz w:val="28"/>
          <w:szCs w:val="28"/>
        </w:rPr>
        <w:t>динамической системе</w:t>
      </w:r>
      <w:r w:rsidRPr="00924B88">
        <w:rPr>
          <w:rFonts w:ascii="Times New Roman" w:hAnsi="Times New Roman" w:cs="Times New Roman"/>
          <w:sz w:val="28"/>
          <w:szCs w:val="28"/>
        </w:rPr>
        <w:t xml:space="preserve">, «биогеоценотической» по своей природе, то есть, этнос, по его мысли, не просто совокупность людей, объединённых языком, культурой или происхождением, а </w:t>
      </w:r>
      <w:r w:rsidRPr="00924B88">
        <w:rPr>
          <w:rFonts w:ascii="Times New Roman" w:hAnsi="Times New Roman" w:cs="Times New Roman"/>
          <w:bCs/>
          <w:sz w:val="28"/>
          <w:szCs w:val="28"/>
        </w:rPr>
        <w:t>устойчивая форма адаптации человеческой группы к конкретной географической и исторической среде</w:t>
      </w:r>
      <w:r w:rsidRPr="00924B88">
        <w:rPr>
          <w:rFonts w:ascii="Times New Roman" w:hAnsi="Times New Roman" w:cs="Times New Roman"/>
          <w:sz w:val="28"/>
          <w:szCs w:val="28"/>
        </w:rPr>
        <w:t xml:space="preserve">. Данная система обладает внутренней целостностью и развивается по собственным фазам: от зарождения (пассионарного толчка) до </w:t>
      </w:r>
      <w:proofErr w:type="spellStart"/>
      <w:r w:rsidRPr="00924B88">
        <w:rPr>
          <w:rFonts w:ascii="Times New Roman" w:hAnsi="Times New Roman" w:cs="Times New Roman"/>
          <w:sz w:val="28"/>
          <w:szCs w:val="28"/>
        </w:rPr>
        <w:t>акматической</w:t>
      </w:r>
      <w:proofErr w:type="spellEnd"/>
      <w:r w:rsidRPr="00924B88">
        <w:rPr>
          <w:rFonts w:ascii="Times New Roman" w:hAnsi="Times New Roman" w:cs="Times New Roman"/>
          <w:sz w:val="28"/>
          <w:szCs w:val="28"/>
        </w:rPr>
        <w:t xml:space="preserve"> (высшей) стадии, надлома, инерции и, наконец, обскурации (затмения).</w:t>
      </w:r>
    </w:p>
    <w:p w14:paraId="6BCFE1B1" w14:textId="2C8E54C0" w:rsidR="002553DE" w:rsidRPr="00924B88" w:rsidRDefault="002553DE" w:rsidP="00DE2B69">
      <w:pPr>
        <w:pStyle w:val="a3"/>
        <w:ind w:firstLine="709"/>
        <w:jc w:val="both"/>
        <w:rPr>
          <w:rFonts w:ascii="Times New Roman" w:hAnsi="Times New Roman" w:cs="Times New Roman"/>
          <w:sz w:val="28"/>
          <w:szCs w:val="28"/>
        </w:rPr>
      </w:pPr>
      <w:r w:rsidRPr="00924B88">
        <w:rPr>
          <w:rFonts w:ascii="Times New Roman" w:hAnsi="Times New Roman" w:cs="Times New Roman"/>
          <w:sz w:val="28"/>
          <w:szCs w:val="28"/>
        </w:rPr>
        <w:t xml:space="preserve">Идентичность в рамках этой теории понимается как </w:t>
      </w:r>
      <w:r w:rsidRPr="00924B88">
        <w:rPr>
          <w:rFonts w:ascii="Times New Roman" w:hAnsi="Times New Roman" w:cs="Times New Roman"/>
          <w:bCs/>
          <w:sz w:val="28"/>
          <w:szCs w:val="28"/>
        </w:rPr>
        <w:t>субъективно переживаемое чувство принадлежности к этносу</w:t>
      </w:r>
      <w:r w:rsidRPr="00924B88">
        <w:rPr>
          <w:rFonts w:ascii="Times New Roman" w:hAnsi="Times New Roman" w:cs="Times New Roman"/>
          <w:sz w:val="28"/>
          <w:szCs w:val="28"/>
        </w:rPr>
        <w:t xml:space="preserve">, укоренённое не только в культурных кодах, но и в особом энергетическом потенциале группы, которое Гумилёв обозначает понятием </w:t>
      </w:r>
      <w:r w:rsidRPr="00184EA1">
        <w:rPr>
          <w:rFonts w:ascii="Times New Roman" w:hAnsi="Times New Roman" w:cs="Times New Roman"/>
          <w:sz w:val="28"/>
          <w:szCs w:val="28"/>
        </w:rPr>
        <w:t>«пассионарности»,</w:t>
      </w:r>
      <w:r w:rsidRPr="00924B88">
        <w:rPr>
          <w:rFonts w:ascii="Times New Roman" w:hAnsi="Times New Roman" w:cs="Times New Roman"/>
          <w:i/>
          <w:iCs/>
          <w:sz w:val="28"/>
          <w:szCs w:val="28"/>
        </w:rPr>
        <w:t xml:space="preserve"> </w:t>
      </w:r>
      <w:r w:rsidRPr="00924B88">
        <w:rPr>
          <w:rFonts w:ascii="Times New Roman" w:hAnsi="Times New Roman" w:cs="Times New Roman"/>
          <w:sz w:val="28"/>
          <w:szCs w:val="28"/>
        </w:rPr>
        <w:t>врождённой активности, стремления к целям, выходящим за рамки биологического выживания. По его мнению, именно пассионарии (люди с избыточной внутренней энергией) становятся носителями и трансляторами этнической идентичности, формируя новые этнические системы или преобразуя существующие.</w:t>
      </w:r>
    </w:p>
    <w:p w14:paraId="211221B6" w14:textId="25347E42" w:rsidR="002553DE" w:rsidRPr="00924B88" w:rsidRDefault="002553DE" w:rsidP="00DE2B69">
      <w:pPr>
        <w:pStyle w:val="a3"/>
        <w:ind w:firstLine="709"/>
        <w:jc w:val="both"/>
        <w:rPr>
          <w:rFonts w:ascii="Times New Roman" w:hAnsi="Times New Roman" w:cs="Times New Roman"/>
          <w:sz w:val="28"/>
          <w:szCs w:val="28"/>
        </w:rPr>
      </w:pPr>
      <w:r w:rsidRPr="00924B88">
        <w:rPr>
          <w:rFonts w:ascii="Times New Roman" w:hAnsi="Times New Roman" w:cs="Times New Roman"/>
          <w:sz w:val="28"/>
          <w:szCs w:val="28"/>
        </w:rPr>
        <w:t xml:space="preserve">Особое место в его подходе занимает концепт </w:t>
      </w:r>
      <w:r w:rsidRPr="00184EA1">
        <w:rPr>
          <w:rFonts w:ascii="Times New Roman" w:hAnsi="Times New Roman" w:cs="Times New Roman"/>
          <w:sz w:val="28"/>
          <w:szCs w:val="28"/>
        </w:rPr>
        <w:t>этнического поля</w:t>
      </w:r>
      <w:r w:rsidRPr="00924B88">
        <w:rPr>
          <w:rFonts w:ascii="Times New Roman" w:hAnsi="Times New Roman" w:cs="Times New Roman"/>
          <w:sz w:val="28"/>
          <w:szCs w:val="28"/>
        </w:rPr>
        <w:t xml:space="preserve">, своеобразной энергетической ауры этноса, формирующейся в процессе длительного совместного существования людей на определённой территории, которое связывает членов этноса между собой и отделяет их от других этнических систем, придавая идентичности устойчивость даже в условиях внешнего давления. </w:t>
      </w:r>
    </w:p>
    <w:p w14:paraId="4FA417DC" w14:textId="53FBE8EF" w:rsidR="002553DE" w:rsidRPr="00924B88" w:rsidRDefault="002553DE" w:rsidP="00DE2B69">
      <w:pPr>
        <w:pStyle w:val="a3"/>
        <w:ind w:firstLine="709"/>
        <w:jc w:val="both"/>
        <w:rPr>
          <w:rFonts w:ascii="Times New Roman" w:hAnsi="Times New Roman" w:cs="Times New Roman"/>
          <w:sz w:val="28"/>
          <w:szCs w:val="28"/>
        </w:rPr>
      </w:pPr>
      <w:r w:rsidRPr="00924B88">
        <w:rPr>
          <w:rFonts w:ascii="Times New Roman" w:hAnsi="Times New Roman" w:cs="Times New Roman"/>
          <w:sz w:val="28"/>
          <w:szCs w:val="28"/>
        </w:rPr>
        <w:t xml:space="preserve">В отличие от </w:t>
      </w:r>
      <w:proofErr w:type="spellStart"/>
      <w:r w:rsidRPr="00924B88">
        <w:rPr>
          <w:rFonts w:ascii="Times New Roman" w:hAnsi="Times New Roman" w:cs="Times New Roman"/>
          <w:sz w:val="28"/>
          <w:szCs w:val="28"/>
        </w:rPr>
        <w:t>примордиалистов</w:t>
      </w:r>
      <w:proofErr w:type="spellEnd"/>
      <w:r w:rsidRPr="00924B88">
        <w:rPr>
          <w:rFonts w:ascii="Times New Roman" w:hAnsi="Times New Roman" w:cs="Times New Roman"/>
          <w:sz w:val="28"/>
          <w:szCs w:val="28"/>
        </w:rPr>
        <w:t xml:space="preserve">, которые рассматривают этнос как статичную и неизменную сущность, Гумилёв подчеркивает </w:t>
      </w:r>
      <w:r w:rsidRPr="00924B88">
        <w:rPr>
          <w:rFonts w:ascii="Times New Roman" w:hAnsi="Times New Roman" w:cs="Times New Roman"/>
          <w:bCs/>
          <w:sz w:val="28"/>
          <w:szCs w:val="28"/>
        </w:rPr>
        <w:t>цикличность и конечность</w:t>
      </w:r>
      <w:r w:rsidRPr="00924B88">
        <w:rPr>
          <w:rFonts w:ascii="Times New Roman" w:hAnsi="Times New Roman" w:cs="Times New Roman"/>
          <w:sz w:val="28"/>
          <w:szCs w:val="28"/>
        </w:rPr>
        <w:t xml:space="preserve"> этнических систем: идентичность для него не застывшая категория, а изменчивая конфигурация ценностей и моделей поведения, подверженная историческим метаморфозам, при этом эти изменения не носят хаотичный характер, напротив, они вписаны в закономерности этногенеза.</w:t>
      </w:r>
    </w:p>
    <w:p w14:paraId="202709AD" w14:textId="78CA2E2A" w:rsidR="002553DE" w:rsidRPr="00924B88" w:rsidRDefault="002553DE" w:rsidP="00DE2B69">
      <w:pPr>
        <w:pStyle w:val="a3"/>
        <w:ind w:firstLine="709"/>
        <w:jc w:val="both"/>
        <w:rPr>
          <w:rFonts w:ascii="Times New Roman" w:hAnsi="Times New Roman" w:cs="Times New Roman"/>
          <w:sz w:val="28"/>
          <w:szCs w:val="28"/>
        </w:rPr>
      </w:pPr>
      <w:r w:rsidRPr="00924B88">
        <w:rPr>
          <w:rFonts w:ascii="Times New Roman" w:hAnsi="Times New Roman" w:cs="Times New Roman"/>
          <w:sz w:val="28"/>
          <w:szCs w:val="28"/>
        </w:rPr>
        <w:t xml:space="preserve">Подход Гумилёва неоднократно подвергался критике за </w:t>
      </w:r>
      <w:proofErr w:type="spellStart"/>
      <w:r w:rsidRPr="00924B88">
        <w:rPr>
          <w:rFonts w:ascii="Times New Roman" w:hAnsi="Times New Roman" w:cs="Times New Roman"/>
          <w:sz w:val="28"/>
          <w:szCs w:val="28"/>
        </w:rPr>
        <w:t>биологизаторство</w:t>
      </w:r>
      <w:proofErr w:type="spellEnd"/>
      <w:r w:rsidRPr="00924B88">
        <w:rPr>
          <w:rFonts w:ascii="Times New Roman" w:hAnsi="Times New Roman" w:cs="Times New Roman"/>
          <w:sz w:val="28"/>
          <w:szCs w:val="28"/>
        </w:rPr>
        <w:t xml:space="preserve">, метафоричность понятий и отсутствие строгой эмпирической верификации, тем </w:t>
      </w:r>
      <w:r w:rsidRPr="00924B88">
        <w:rPr>
          <w:rFonts w:ascii="Times New Roman" w:hAnsi="Times New Roman" w:cs="Times New Roman"/>
          <w:sz w:val="28"/>
          <w:szCs w:val="28"/>
        </w:rPr>
        <w:lastRenderedPageBreak/>
        <w:t xml:space="preserve">не менее он обладает значительной эвристической ценностью: позволяет осмыслить идентичность как феномен, который не сводится ни к культурному конструкту, ни к чисто биологической детерминации. </w:t>
      </w:r>
    </w:p>
    <w:p w14:paraId="5F30F392" w14:textId="7CA1F08E" w:rsidR="00847CB5" w:rsidRPr="006F3A23" w:rsidRDefault="00847CB5" w:rsidP="00DE2B69">
      <w:pPr>
        <w:pStyle w:val="a3"/>
        <w:ind w:firstLine="709"/>
        <w:jc w:val="both"/>
        <w:rPr>
          <w:rFonts w:ascii="Times New Roman" w:hAnsi="Times New Roman" w:cs="Times New Roman"/>
          <w:bCs/>
          <w:sz w:val="28"/>
          <w:szCs w:val="28"/>
          <w:lang w:val="kk-KZ"/>
        </w:rPr>
      </w:pPr>
      <w:r w:rsidRPr="006F3A23">
        <w:rPr>
          <w:rFonts w:ascii="Times New Roman" w:hAnsi="Times New Roman" w:cs="Times New Roman"/>
          <w:bCs/>
          <w:sz w:val="28"/>
          <w:szCs w:val="28"/>
        </w:rPr>
        <w:t>Конструктивистский подход к этнической идентичности</w:t>
      </w:r>
    </w:p>
    <w:p w14:paraId="14B79292" w14:textId="653F9045" w:rsidR="008329E1" w:rsidRPr="00924B88" w:rsidRDefault="008329E1" w:rsidP="00DE2B69">
      <w:pPr>
        <w:pStyle w:val="a3"/>
        <w:ind w:firstLine="709"/>
        <w:jc w:val="both"/>
        <w:rPr>
          <w:rFonts w:ascii="Times New Roman" w:hAnsi="Times New Roman" w:cs="Times New Roman"/>
          <w:sz w:val="28"/>
          <w:szCs w:val="28"/>
        </w:rPr>
      </w:pPr>
      <w:r w:rsidRPr="00924B88">
        <w:rPr>
          <w:rFonts w:ascii="Times New Roman" w:hAnsi="Times New Roman" w:cs="Times New Roman"/>
          <w:sz w:val="28"/>
          <w:szCs w:val="28"/>
        </w:rPr>
        <w:t>Конструктивистский подход к этнической идентичности представляет собой одну из ключевых парадигм современной этносоциологии и культурной антропологии, возникшую в качестве альтернативы примордиалистскому пониманию этничности</w:t>
      </w:r>
      <w:r w:rsidR="00A406A6" w:rsidRPr="00924B88">
        <w:rPr>
          <w:rFonts w:ascii="Times New Roman" w:hAnsi="Times New Roman" w:cs="Times New Roman"/>
          <w:sz w:val="28"/>
          <w:szCs w:val="28"/>
        </w:rPr>
        <w:t>: е</w:t>
      </w:r>
      <w:r w:rsidRPr="00924B88">
        <w:rPr>
          <w:rFonts w:ascii="Times New Roman" w:hAnsi="Times New Roman" w:cs="Times New Roman"/>
          <w:sz w:val="28"/>
          <w:szCs w:val="28"/>
        </w:rPr>
        <w:t xml:space="preserve">го исходная посылка заключается в том, что </w:t>
      </w:r>
      <w:r w:rsidRPr="00924B88">
        <w:rPr>
          <w:rFonts w:ascii="Times New Roman" w:hAnsi="Times New Roman" w:cs="Times New Roman"/>
          <w:bCs/>
          <w:sz w:val="28"/>
          <w:szCs w:val="28"/>
        </w:rPr>
        <w:t>этническая идентичность не является природно</w:t>
      </w:r>
      <w:r w:rsidR="00A406A6" w:rsidRPr="00924B88">
        <w:rPr>
          <w:rFonts w:ascii="Times New Roman" w:hAnsi="Times New Roman" w:cs="Times New Roman"/>
          <w:bCs/>
          <w:sz w:val="28"/>
          <w:szCs w:val="28"/>
        </w:rPr>
        <w:t xml:space="preserve"> за</w:t>
      </w:r>
      <w:r w:rsidRPr="00924B88">
        <w:rPr>
          <w:rFonts w:ascii="Times New Roman" w:hAnsi="Times New Roman" w:cs="Times New Roman"/>
          <w:bCs/>
          <w:sz w:val="28"/>
          <w:szCs w:val="28"/>
        </w:rPr>
        <w:t>данной или неизменной сущностью, а конструируется в процессе социального взаимодействия</w:t>
      </w:r>
      <w:r w:rsidR="00A406A6" w:rsidRPr="00924B88">
        <w:rPr>
          <w:rFonts w:ascii="Times New Roman" w:hAnsi="Times New Roman" w:cs="Times New Roman"/>
          <w:bCs/>
          <w:sz w:val="28"/>
          <w:szCs w:val="28"/>
        </w:rPr>
        <w:t xml:space="preserve"> [</w:t>
      </w:r>
      <w:r w:rsidR="00A64A66">
        <w:rPr>
          <w:rFonts w:ascii="Times New Roman" w:hAnsi="Times New Roman" w:cs="Times New Roman"/>
          <w:bCs/>
          <w:sz w:val="28"/>
          <w:szCs w:val="28"/>
        </w:rPr>
        <w:t>29</w:t>
      </w:r>
      <w:r w:rsidR="00A406A6" w:rsidRPr="00924B88">
        <w:rPr>
          <w:rFonts w:ascii="Times New Roman" w:hAnsi="Times New Roman" w:cs="Times New Roman"/>
          <w:bCs/>
          <w:sz w:val="28"/>
          <w:szCs w:val="28"/>
        </w:rPr>
        <w:t>]</w:t>
      </w:r>
      <w:r w:rsidRPr="00924B88">
        <w:rPr>
          <w:rFonts w:ascii="Times New Roman" w:hAnsi="Times New Roman" w:cs="Times New Roman"/>
          <w:sz w:val="28"/>
          <w:szCs w:val="28"/>
        </w:rPr>
        <w:t>.</w:t>
      </w:r>
    </w:p>
    <w:p w14:paraId="617EAEB3" w14:textId="440D46C0" w:rsidR="008329E1" w:rsidRPr="00924B88" w:rsidRDefault="008329E1" w:rsidP="00DE2B69">
      <w:pPr>
        <w:pStyle w:val="a3"/>
        <w:ind w:firstLine="709"/>
        <w:jc w:val="both"/>
        <w:rPr>
          <w:rFonts w:ascii="Times New Roman" w:hAnsi="Times New Roman" w:cs="Times New Roman"/>
          <w:sz w:val="28"/>
          <w:szCs w:val="28"/>
        </w:rPr>
      </w:pPr>
      <w:r w:rsidRPr="00924B88">
        <w:rPr>
          <w:rFonts w:ascii="Times New Roman" w:hAnsi="Times New Roman" w:cs="Times New Roman"/>
          <w:sz w:val="28"/>
          <w:szCs w:val="28"/>
        </w:rPr>
        <w:t>В рамках конструктивизма этнос рассматривается как продукт исторических обстоятельств и политических стратегий, а не как «естественная» биологическая общность</w:t>
      </w:r>
      <w:r w:rsidR="00A406A6" w:rsidRPr="00924B88">
        <w:rPr>
          <w:rFonts w:ascii="Times New Roman" w:hAnsi="Times New Roman" w:cs="Times New Roman"/>
          <w:sz w:val="28"/>
          <w:szCs w:val="28"/>
        </w:rPr>
        <w:t xml:space="preserve">, другими словами, </w:t>
      </w:r>
      <w:r w:rsidRPr="00924B88">
        <w:rPr>
          <w:rFonts w:ascii="Times New Roman" w:hAnsi="Times New Roman" w:cs="Times New Roman"/>
          <w:bCs/>
          <w:sz w:val="28"/>
          <w:szCs w:val="28"/>
        </w:rPr>
        <w:t>этничность есть результат дискурсивного и институционального производства</w:t>
      </w:r>
      <w:r w:rsidRPr="00924B88">
        <w:rPr>
          <w:rFonts w:ascii="Times New Roman" w:hAnsi="Times New Roman" w:cs="Times New Roman"/>
          <w:sz w:val="28"/>
          <w:szCs w:val="28"/>
        </w:rPr>
        <w:t>, где символы, мифы</w:t>
      </w:r>
      <w:r w:rsidR="00A406A6" w:rsidRPr="00924B88">
        <w:rPr>
          <w:rFonts w:ascii="Times New Roman" w:hAnsi="Times New Roman" w:cs="Times New Roman"/>
          <w:sz w:val="28"/>
          <w:szCs w:val="28"/>
        </w:rPr>
        <w:t xml:space="preserve"> </w:t>
      </w:r>
      <w:r w:rsidRPr="00924B88">
        <w:rPr>
          <w:rFonts w:ascii="Times New Roman" w:hAnsi="Times New Roman" w:cs="Times New Roman"/>
          <w:sz w:val="28"/>
          <w:szCs w:val="28"/>
        </w:rPr>
        <w:t xml:space="preserve">и исторические нарративы играют центральную роль в формировании </w:t>
      </w:r>
      <w:r w:rsidR="00A406A6" w:rsidRPr="00924B88">
        <w:rPr>
          <w:rFonts w:ascii="Times New Roman" w:hAnsi="Times New Roman" w:cs="Times New Roman"/>
          <w:sz w:val="28"/>
          <w:szCs w:val="28"/>
        </w:rPr>
        <w:t>групп</w:t>
      </w:r>
      <w:r w:rsidRPr="00924B88">
        <w:rPr>
          <w:rFonts w:ascii="Times New Roman" w:hAnsi="Times New Roman" w:cs="Times New Roman"/>
          <w:sz w:val="28"/>
          <w:szCs w:val="28"/>
        </w:rPr>
        <w:t xml:space="preserve"> «мы» и «они». Как отмечает Бенедикт Андерсон, нации и этнические общности можно рассматривать как </w:t>
      </w:r>
      <w:r w:rsidRPr="00DE2B69">
        <w:rPr>
          <w:rFonts w:ascii="Times New Roman" w:hAnsi="Times New Roman" w:cs="Times New Roman"/>
          <w:sz w:val="28"/>
          <w:szCs w:val="28"/>
        </w:rPr>
        <w:t>воображаемые сообщества (</w:t>
      </w:r>
      <w:proofErr w:type="spellStart"/>
      <w:r w:rsidRPr="00DE2B69">
        <w:rPr>
          <w:rFonts w:ascii="Times New Roman" w:hAnsi="Times New Roman" w:cs="Times New Roman"/>
          <w:sz w:val="28"/>
          <w:szCs w:val="28"/>
        </w:rPr>
        <w:t>imagined</w:t>
      </w:r>
      <w:proofErr w:type="spellEnd"/>
      <w:r w:rsidRPr="00DE2B69">
        <w:rPr>
          <w:rFonts w:ascii="Times New Roman" w:hAnsi="Times New Roman" w:cs="Times New Roman"/>
          <w:sz w:val="28"/>
          <w:szCs w:val="28"/>
        </w:rPr>
        <w:t xml:space="preserve"> </w:t>
      </w:r>
      <w:proofErr w:type="spellStart"/>
      <w:r w:rsidRPr="00DE2B69">
        <w:rPr>
          <w:rFonts w:ascii="Times New Roman" w:hAnsi="Times New Roman" w:cs="Times New Roman"/>
          <w:sz w:val="28"/>
          <w:szCs w:val="28"/>
        </w:rPr>
        <w:t>communities</w:t>
      </w:r>
      <w:proofErr w:type="spellEnd"/>
      <w:r w:rsidRPr="00DE2B69">
        <w:rPr>
          <w:rFonts w:ascii="Times New Roman" w:hAnsi="Times New Roman" w:cs="Times New Roman"/>
          <w:sz w:val="28"/>
          <w:szCs w:val="28"/>
        </w:rPr>
        <w:t>)</w:t>
      </w:r>
      <w:r w:rsidRPr="00924B88">
        <w:rPr>
          <w:rFonts w:ascii="Times New Roman" w:hAnsi="Times New Roman" w:cs="Times New Roman"/>
          <w:sz w:val="28"/>
          <w:szCs w:val="28"/>
        </w:rPr>
        <w:t>, существующие в коллективном воображении благодаря средствам коммуникации, образованию и политической пропаганде</w:t>
      </w:r>
      <w:r w:rsidR="00A406A6" w:rsidRPr="00924B88">
        <w:rPr>
          <w:rFonts w:ascii="Times New Roman" w:hAnsi="Times New Roman" w:cs="Times New Roman"/>
          <w:sz w:val="28"/>
          <w:szCs w:val="28"/>
        </w:rPr>
        <w:t xml:space="preserve"> [</w:t>
      </w:r>
      <w:r w:rsidR="00531784" w:rsidRPr="00531784">
        <w:rPr>
          <w:rFonts w:ascii="Times New Roman" w:hAnsi="Times New Roman" w:cs="Times New Roman"/>
          <w:sz w:val="28"/>
          <w:szCs w:val="28"/>
        </w:rPr>
        <w:t>3</w:t>
      </w:r>
      <w:r w:rsidR="00A64A66">
        <w:rPr>
          <w:rFonts w:ascii="Times New Roman" w:hAnsi="Times New Roman" w:cs="Times New Roman"/>
          <w:sz w:val="28"/>
          <w:szCs w:val="28"/>
        </w:rPr>
        <w:t>0</w:t>
      </w:r>
      <w:r w:rsidR="00A406A6" w:rsidRPr="00924B88">
        <w:rPr>
          <w:rFonts w:ascii="Times New Roman" w:hAnsi="Times New Roman" w:cs="Times New Roman"/>
          <w:sz w:val="28"/>
          <w:szCs w:val="28"/>
        </w:rPr>
        <w:t>]</w:t>
      </w:r>
      <w:r w:rsidRPr="00924B88">
        <w:rPr>
          <w:rFonts w:ascii="Times New Roman" w:hAnsi="Times New Roman" w:cs="Times New Roman"/>
          <w:sz w:val="28"/>
          <w:szCs w:val="28"/>
        </w:rPr>
        <w:t>.</w:t>
      </w:r>
    </w:p>
    <w:p w14:paraId="5400E3B1" w14:textId="47FE5A00" w:rsidR="008329E1" w:rsidRPr="00924B88" w:rsidRDefault="008329E1" w:rsidP="00DE2B69">
      <w:pPr>
        <w:pStyle w:val="a3"/>
        <w:ind w:firstLine="709"/>
        <w:jc w:val="both"/>
        <w:rPr>
          <w:rFonts w:ascii="Times New Roman" w:hAnsi="Times New Roman" w:cs="Times New Roman"/>
          <w:sz w:val="28"/>
          <w:szCs w:val="28"/>
        </w:rPr>
      </w:pPr>
      <w:r w:rsidRPr="00924B88">
        <w:rPr>
          <w:rFonts w:ascii="Times New Roman" w:hAnsi="Times New Roman" w:cs="Times New Roman"/>
          <w:sz w:val="28"/>
          <w:szCs w:val="28"/>
        </w:rPr>
        <w:t xml:space="preserve">В отличие от примордиализма, конструктивизм исходит из того, что границы этнической группы </w:t>
      </w:r>
      <w:r w:rsidRPr="00924B88">
        <w:rPr>
          <w:rFonts w:ascii="Times New Roman" w:hAnsi="Times New Roman" w:cs="Times New Roman"/>
          <w:bCs/>
          <w:sz w:val="28"/>
          <w:szCs w:val="28"/>
        </w:rPr>
        <w:t>проницаемы и изменчивы</w:t>
      </w:r>
      <w:r w:rsidR="00A406A6" w:rsidRPr="00924B88">
        <w:rPr>
          <w:rFonts w:ascii="Times New Roman" w:hAnsi="Times New Roman" w:cs="Times New Roman"/>
          <w:sz w:val="28"/>
          <w:szCs w:val="28"/>
        </w:rPr>
        <w:t>, а и</w:t>
      </w:r>
      <w:r w:rsidRPr="00924B88">
        <w:rPr>
          <w:rFonts w:ascii="Times New Roman" w:hAnsi="Times New Roman" w:cs="Times New Roman"/>
          <w:sz w:val="28"/>
          <w:szCs w:val="28"/>
        </w:rPr>
        <w:t xml:space="preserve">х очертания определяются социальными процессами от политических конфликтов до экономических трансформаций. </w:t>
      </w:r>
    </w:p>
    <w:p w14:paraId="412BCEE6" w14:textId="032A74B9" w:rsidR="00A406A6" w:rsidRPr="00924B88" w:rsidRDefault="008329E1" w:rsidP="00DE2B69">
      <w:pPr>
        <w:pStyle w:val="a3"/>
        <w:ind w:firstLine="709"/>
        <w:jc w:val="both"/>
        <w:rPr>
          <w:rFonts w:ascii="Times New Roman" w:hAnsi="Times New Roman" w:cs="Times New Roman"/>
          <w:sz w:val="28"/>
          <w:szCs w:val="28"/>
        </w:rPr>
      </w:pPr>
      <w:r w:rsidRPr="00924B88">
        <w:rPr>
          <w:rFonts w:ascii="Times New Roman" w:hAnsi="Times New Roman" w:cs="Times New Roman"/>
          <w:sz w:val="28"/>
          <w:szCs w:val="28"/>
        </w:rPr>
        <w:t xml:space="preserve">Конструктивистская перспектива подчеркивает, что этническая идентичность </w:t>
      </w:r>
      <w:r w:rsidR="00A406A6" w:rsidRPr="00924B88">
        <w:rPr>
          <w:rFonts w:ascii="Times New Roman" w:hAnsi="Times New Roman" w:cs="Times New Roman"/>
          <w:sz w:val="28"/>
          <w:szCs w:val="28"/>
        </w:rPr>
        <w:t xml:space="preserve">есть </w:t>
      </w:r>
      <w:r w:rsidRPr="00924B88">
        <w:rPr>
          <w:rFonts w:ascii="Times New Roman" w:hAnsi="Times New Roman" w:cs="Times New Roman"/>
          <w:bCs/>
          <w:sz w:val="28"/>
          <w:szCs w:val="28"/>
        </w:rPr>
        <w:t>динамическое и многослойное образование</w:t>
      </w:r>
      <w:r w:rsidRPr="00924B88">
        <w:rPr>
          <w:rFonts w:ascii="Times New Roman" w:hAnsi="Times New Roman" w:cs="Times New Roman"/>
          <w:sz w:val="28"/>
          <w:szCs w:val="28"/>
        </w:rPr>
        <w:t xml:space="preserve">, которое может актуализироваться или, напротив, уходить на периферию в зависимости от контекста. </w:t>
      </w:r>
    </w:p>
    <w:p w14:paraId="48AD1FFA" w14:textId="4DCB1EFC" w:rsidR="008329E1" w:rsidRPr="00924B88" w:rsidRDefault="00A406A6" w:rsidP="00DE2B69">
      <w:pPr>
        <w:pStyle w:val="a3"/>
        <w:ind w:firstLine="709"/>
        <w:jc w:val="both"/>
        <w:rPr>
          <w:rFonts w:ascii="Times New Roman" w:hAnsi="Times New Roman" w:cs="Times New Roman"/>
          <w:sz w:val="28"/>
          <w:szCs w:val="28"/>
        </w:rPr>
      </w:pPr>
      <w:r w:rsidRPr="00924B88">
        <w:rPr>
          <w:rFonts w:ascii="Times New Roman" w:hAnsi="Times New Roman" w:cs="Times New Roman"/>
          <w:sz w:val="28"/>
          <w:szCs w:val="28"/>
        </w:rPr>
        <w:t>К</w:t>
      </w:r>
      <w:r w:rsidR="008329E1" w:rsidRPr="00924B88">
        <w:rPr>
          <w:rFonts w:ascii="Times New Roman" w:hAnsi="Times New Roman" w:cs="Times New Roman"/>
          <w:sz w:val="28"/>
          <w:szCs w:val="28"/>
        </w:rPr>
        <w:t>онструктивизм не отрицает эмоциональной силы этничности</w:t>
      </w:r>
      <w:r w:rsidRPr="00924B88">
        <w:rPr>
          <w:rFonts w:ascii="Times New Roman" w:hAnsi="Times New Roman" w:cs="Times New Roman"/>
          <w:sz w:val="28"/>
          <w:szCs w:val="28"/>
        </w:rPr>
        <w:t>, н</w:t>
      </w:r>
      <w:r w:rsidR="008329E1" w:rsidRPr="00924B88">
        <w:rPr>
          <w:rFonts w:ascii="Times New Roman" w:hAnsi="Times New Roman" w:cs="Times New Roman"/>
          <w:sz w:val="28"/>
          <w:szCs w:val="28"/>
        </w:rPr>
        <w:t>апротив, он обращает внимание на то, что даже «сконструированные» идентичности могут восприниматься как подлинные и глубокие</w:t>
      </w:r>
      <w:r w:rsidRPr="00924B88">
        <w:rPr>
          <w:rFonts w:ascii="Times New Roman" w:hAnsi="Times New Roman" w:cs="Times New Roman"/>
          <w:sz w:val="28"/>
          <w:szCs w:val="28"/>
        </w:rPr>
        <w:t>, то есть, с</w:t>
      </w:r>
      <w:r w:rsidR="008329E1" w:rsidRPr="00924B88">
        <w:rPr>
          <w:rFonts w:ascii="Times New Roman" w:hAnsi="Times New Roman" w:cs="Times New Roman"/>
          <w:sz w:val="28"/>
          <w:szCs w:val="28"/>
        </w:rPr>
        <w:t>ила этнических символов заключается не в объективной древности, а в способности создавать ощущение исторической преемственности.</w:t>
      </w:r>
    </w:p>
    <w:p w14:paraId="4C5D84FD" w14:textId="3F59952A" w:rsidR="00847CB5" w:rsidRDefault="008329E1" w:rsidP="00DE2B69">
      <w:pPr>
        <w:pStyle w:val="a3"/>
        <w:ind w:firstLine="709"/>
        <w:jc w:val="both"/>
        <w:rPr>
          <w:rFonts w:ascii="Times New Roman" w:hAnsi="Times New Roman" w:cs="Times New Roman"/>
          <w:sz w:val="28"/>
          <w:szCs w:val="28"/>
        </w:rPr>
      </w:pPr>
      <w:r w:rsidRPr="00924B88">
        <w:rPr>
          <w:rFonts w:ascii="Times New Roman" w:hAnsi="Times New Roman" w:cs="Times New Roman"/>
          <w:sz w:val="28"/>
          <w:szCs w:val="28"/>
        </w:rPr>
        <w:t>Конструктивистский подход подвергается критике со стороны сторонников примордиализма за чрезмерный релятивизм и недооценку устойчивых культурных и генеалогических факторов</w:t>
      </w:r>
      <w:r w:rsidR="00A406A6" w:rsidRPr="00924B88">
        <w:rPr>
          <w:rFonts w:ascii="Times New Roman" w:hAnsi="Times New Roman" w:cs="Times New Roman"/>
          <w:sz w:val="28"/>
          <w:szCs w:val="28"/>
        </w:rPr>
        <w:t>, о</w:t>
      </w:r>
      <w:r w:rsidRPr="00924B88">
        <w:rPr>
          <w:rFonts w:ascii="Times New Roman" w:hAnsi="Times New Roman" w:cs="Times New Roman"/>
          <w:sz w:val="28"/>
          <w:szCs w:val="28"/>
        </w:rPr>
        <w:t>днако его ценность заключается в аналитической гибкости и способности объяснять быстрые изменения в этнической самоидентификации</w:t>
      </w:r>
      <w:r w:rsidR="00A406A6" w:rsidRPr="00924B88">
        <w:rPr>
          <w:rFonts w:ascii="Times New Roman" w:hAnsi="Times New Roman" w:cs="Times New Roman"/>
          <w:sz w:val="28"/>
          <w:szCs w:val="28"/>
        </w:rPr>
        <w:t>.</w:t>
      </w:r>
    </w:p>
    <w:p w14:paraId="00535F1A" w14:textId="6B966CEC" w:rsidR="00847CB5" w:rsidRPr="006F3A23" w:rsidRDefault="00847CB5" w:rsidP="00DE2B69">
      <w:pPr>
        <w:pStyle w:val="a3"/>
        <w:ind w:firstLine="709"/>
        <w:jc w:val="both"/>
        <w:rPr>
          <w:rFonts w:ascii="Times New Roman" w:hAnsi="Times New Roman" w:cs="Times New Roman"/>
          <w:bCs/>
          <w:sz w:val="28"/>
          <w:szCs w:val="28"/>
          <w:lang w:val="kk-KZ"/>
        </w:rPr>
      </w:pPr>
      <w:r w:rsidRPr="006F3A23">
        <w:rPr>
          <w:rFonts w:ascii="Times New Roman" w:hAnsi="Times New Roman" w:cs="Times New Roman"/>
          <w:bCs/>
          <w:sz w:val="28"/>
          <w:szCs w:val="28"/>
        </w:rPr>
        <w:t xml:space="preserve">Индивиды как агенты социального конструирования </w:t>
      </w:r>
    </w:p>
    <w:p w14:paraId="19740957" w14:textId="396597AA" w:rsidR="00847CB5" w:rsidRPr="00A406A6" w:rsidRDefault="00847CB5" w:rsidP="00DE2B69">
      <w:pPr>
        <w:pStyle w:val="a3"/>
        <w:ind w:firstLine="709"/>
        <w:jc w:val="both"/>
        <w:rPr>
          <w:sz w:val="28"/>
          <w:szCs w:val="28"/>
        </w:rPr>
      </w:pPr>
      <w:r w:rsidRPr="00847CB5">
        <w:rPr>
          <w:rFonts w:ascii="Times New Roman" w:hAnsi="Times New Roman" w:cs="Times New Roman"/>
          <w:sz w:val="28"/>
          <w:szCs w:val="28"/>
        </w:rPr>
        <w:t xml:space="preserve">Концепции данной подгруппы характеризуются тем, что расширяют предыдущие теории, демонстрирующие инструментальный подход к этничности. Новизна этих теорий заключается в признании того факта, что индивиды являются агентами социального конструирования наравне с социально-политической верхушкой. Индивиды в конструктивистском подходе рассматриваются как активные агенты социального конструирования, то есть как субъекты, которые активно участвуют в формировании социальной реальности, </w:t>
      </w:r>
      <w:r w:rsidRPr="00847CB5">
        <w:rPr>
          <w:rFonts w:ascii="Times New Roman" w:hAnsi="Times New Roman" w:cs="Times New Roman"/>
          <w:sz w:val="28"/>
          <w:szCs w:val="28"/>
        </w:rPr>
        <w:lastRenderedPageBreak/>
        <w:t>включая этническую идентичность. Индивиды взаимодействуют с другими людьми и группами через различные повседневные социальные практики, за счет чего формируется и поддерживается э</w:t>
      </w:r>
      <w:r w:rsidR="00B71F29">
        <w:rPr>
          <w:rFonts w:ascii="Times New Roman" w:hAnsi="Times New Roman" w:cs="Times New Roman"/>
          <w:sz w:val="28"/>
          <w:szCs w:val="28"/>
        </w:rPr>
        <w:t xml:space="preserve">тническая </w:t>
      </w:r>
      <w:r w:rsidR="00B71F29" w:rsidRPr="00924B88">
        <w:rPr>
          <w:rFonts w:ascii="Times New Roman" w:hAnsi="Times New Roman" w:cs="Times New Roman"/>
          <w:sz w:val="28"/>
          <w:szCs w:val="28"/>
        </w:rPr>
        <w:t>идентичность</w:t>
      </w:r>
      <w:r w:rsidR="00A406A6" w:rsidRPr="00924B88">
        <w:rPr>
          <w:rFonts w:ascii="Times New Roman" w:hAnsi="Times New Roman" w:cs="Times New Roman"/>
          <w:sz w:val="28"/>
          <w:szCs w:val="28"/>
        </w:rPr>
        <w:t xml:space="preserve"> (</w:t>
      </w:r>
      <w:r w:rsidR="00924B88" w:rsidRPr="00924B88">
        <w:rPr>
          <w:rFonts w:ascii="Times New Roman" w:hAnsi="Times New Roman" w:cs="Times New Roman"/>
          <w:sz w:val="28"/>
          <w:szCs w:val="28"/>
        </w:rPr>
        <w:t>самый нагляд</w:t>
      </w:r>
      <w:r w:rsidR="00A406A6" w:rsidRPr="00924B88">
        <w:rPr>
          <w:rFonts w:ascii="Times New Roman" w:hAnsi="Times New Roman" w:cs="Times New Roman"/>
          <w:sz w:val="28"/>
          <w:szCs w:val="28"/>
        </w:rPr>
        <w:t>ный пример – использование родного языка в семье, между друзьями или в локальном сообществе, даже если в официальной среде применяется другой язык. Так в многонациональном городе Алматы представители уйгурской общины говорят на уйгурском дома, хотя на улице используют другие языки (русский, казахский), тем самым передавая язык детям и формируя у них ощущение принадлежности к этносу)</w:t>
      </w:r>
      <w:r w:rsidR="00924B88" w:rsidRPr="00924B88">
        <w:rPr>
          <w:rFonts w:ascii="Times New Roman" w:hAnsi="Times New Roman" w:cs="Times New Roman"/>
          <w:sz w:val="28"/>
          <w:szCs w:val="28"/>
        </w:rPr>
        <w:t>.</w:t>
      </w:r>
    </w:p>
    <w:p w14:paraId="32109BEC" w14:textId="4C60051F" w:rsidR="00E761D4" w:rsidRDefault="00847CB5" w:rsidP="00DE2B69">
      <w:pPr>
        <w:pStyle w:val="a3"/>
        <w:ind w:firstLine="709"/>
        <w:jc w:val="both"/>
        <w:rPr>
          <w:rFonts w:ascii="Times New Roman" w:hAnsi="Times New Roman" w:cs="Times New Roman"/>
          <w:color w:val="FF0000"/>
          <w:sz w:val="28"/>
          <w:szCs w:val="28"/>
        </w:rPr>
      </w:pPr>
      <w:r w:rsidRPr="00847CB5">
        <w:rPr>
          <w:rFonts w:ascii="Times New Roman" w:hAnsi="Times New Roman" w:cs="Times New Roman"/>
          <w:sz w:val="28"/>
          <w:szCs w:val="28"/>
        </w:rPr>
        <w:t>Рассуждая об этнических раздорах, многие представители конструктивистского подхода особое внимание обращают на то, какую роль играют в этом процессе отдельные лица (представляющие как элиту, так и простой народ). Инструменталистский образ мыслей приводит конструктивистов к выводу о том, что этнический конфликт возникает в условиях оспаривания наличествующих этнических идентичностей маргинализированными членами групп, которые тем самым конструируют новые идентичности. Эта ситуация может породить ответную реакцию в виде насилия со стороны высокопоставленных лиц, для которых традиционная форма этнической идентичности являлась залогом благополучия. Существует и другой сценарий, в соответствии с которым маргинализированные члены этнических групп совершают насильственные действия в отношении других этнических групп. Целью подобных действий становится желание быть признанным авторитетными членами своей же этнической общности.</w:t>
      </w:r>
      <w:r w:rsidR="008935BE">
        <w:rPr>
          <w:rFonts w:ascii="Times New Roman" w:hAnsi="Times New Roman" w:cs="Times New Roman"/>
          <w:sz w:val="28"/>
          <w:szCs w:val="28"/>
        </w:rPr>
        <w:t xml:space="preserve"> </w:t>
      </w:r>
      <w:r w:rsidR="008935BE" w:rsidRPr="0097245B">
        <w:rPr>
          <w:rFonts w:ascii="Times New Roman" w:hAnsi="Times New Roman" w:cs="Times New Roman"/>
          <w:sz w:val="28"/>
          <w:szCs w:val="28"/>
        </w:rPr>
        <w:t xml:space="preserve">Например, в южных регионах Кыргызстана в 2010-х маргинализированные группы среди киргизов и узбеков активно оспаривали сложившиеся иерархии и формы межэтнического взаимодействия, а именно – для части маргинализированных киргизских активистов идея «традиционной» киргизской идентичности, поддерживаемой политическими и бизнес-элитами, стала символом исключения, что привело к уличным столкновениям и погромам, в ходе которых новая </w:t>
      </w:r>
      <w:proofErr w:type="spellStart"/>
      <w:r w:rsidR="008935BE" w:rsidRPr="0097245B">
        <w:rPr>
          <w:rFonts w:ascii="Times New Roman" w:hAnsi="Times New Roman" w:cs="Times New Roman"/>
          <w:sz w:val="28"/>
          <w:szCs w:val="28"/>
        </w:rPr>
        <w:t>радикализированная</w:t>
      </w:r>
      <w:proofErr w:type="spellEnd"/>
      <w:r w:rsidR="008935BE" w:rsidRPr="0097245B">
        <w:rPr>
          <w:rFonts w:ascii="Times New Roman" w:hAnsi="Times New Roman" w:cs="Times New Roman"/>
          <w:sz w:val="28"/>
          <w:szCs w:val="28"/>
        </w:rPr>
        <w:t xml:space="preserve"> идентичность противопоставлялась прежним моделям сосуществования.</w:t>
      </w:r>
      <w:r w:rsidRPr="0097245B">
        <w:rPr>
          <w:rFonts w:ascii="Times New Roman" w:hAnsi="Times New Roman" w:cs="Times New Roman"/>
          <w:sz w:val="28"/>
          <w:szCs w:val="28"/>
        </w:rPr>
        <w:t xml:space="preserve"> </w:t>
      </w:r>
      <w:r w:rsidR="008935BE" w:rsidRPr="0097245B">
        <w:rPr>
          <w:rFonts w:ascii="Times New Roman" w:hAnsi="Times New Roman" w:cs="Times New Roman"/>
          <w:sz w:val="28"/>
          <w:szCs w:val="28"/>
        </w:rPr>
        <w:t xml:space="preserve"> Можно вспомнить ситуацию в Боснии, когда в 1990-х часть сербской и хорватской молодёжи, не интегрированной в послевоенные политические структуры Югославии, приняла участие в создании новых этнополитических движений, отвергая «югославскую» идентичность, которую поддерживали старшие политические лидеры, именно их активность стала одним из катализаторов насильственного распада федерации.</w:t>
      </w:r>
      <w:r w:rsidRPr="0097245B">
        <w:rPr>
          <w:rFonts w:ascii="Times New Roman" w:hAnsi="Times New Roman" w:cs="Times New Roman"/>
          <w:color w:val="FF0000"/>
          <w:sz w:val="28"/>
          <w:szCs w:val="28"/>
        </w:rPr>
        <w:t xml:space="preserve">   </w:t>
      </w:r>
    </w:p>
    <w:p w14:paraId="60483B69" w14:textId="04DD84D0" w:rsidR="00847CB5" w:rsidRPr="006F3A23" w:rsidRDefault="00847CB5" w:rsidP="00DE2B69">
      <w:pPr>
        <w:pStyle w:val="a3"/>
        <w:ind w:firstLine="709"/>
        <w:jc w:val="both"/>
        <w:rPr>
          <w:rFonts w:ascii="Times New Roman" w:hAnsi="Times New Roman" w:cs="Times New Roman"/>
          <w:bCs/>
          <w:sz w:val="28"/>
          <w:szCs w:val="28"/>
          <w:lang w:val="kk-KZ"/>
        </w:rPr>
      </w:pPr>
      <w:r w:rsidRPr="006F3A23">
        <w:rPr>
          <w:rFonts w:ascii="Times New Roman" w:hAnsi="Times New Roman" w:cs="Times New Roman"/>
          <w:bCs/>
          <w:sz w:val="28"/>
          <w:szCs w:val="28"/>
        </w:rPr>
        <w:t>Дискурсивные формации как агенты социального конструирования</w:t>
      </w:r>
    </w:p>
    <w:p w14:paraId="55441F86" w14:textId="36D7C23A" w:rsidR="008935BE" w:rsidRPr="0097245B" w:rsidRDefault="008935BE" w:rsidP="00DE2B69">
      <w:pPr>
        <w:pStyle w:val="a3"/>
        <w:ind w:firstLine="709"/>
        <w:jc w:val="both"/>
        <w:rPr>
          <w:rFonts w:ascii="Times New Roman" w:hAnsi="Times New Roman" w:cs="Times New Roman"/>
          <w:sz w:val="28"/>
          <w:szCs w:val="28"/>
        </w:rPr>
      </w:pPr>
      <w:r w:rsidRPr="0097245B">
        <w:rPr>
          <w:rFonts w:ascii="Times New Roman" w:hAnsi="Times New Roman" w:cs="Times New Roman"/>
          <w:sz w:val="28"/>
          <w:szCs w:val="28"/>
        </w:rPr>
        <w:t>Вторая подгруппа конструктивистских концепций исходит из положения, что этнические различия не просто отражаются в языке и коммуникации, но</w:t>
      </w:r>
      <w:r w:rsidRPr="0097245B">
        <w:rPr>
          <w:rFonts w:ascii="Times New Roman" w:hAnsi="Times New Roman" w:cs="Times New Roman"/>
          <w:bCs/>
          <w:sz w:val="28"/>
          <w:szCs w:val="28"/>
        </w:rPr>
        <w:t xml:space="preserve"> закрепляются и воспроизводятся посредством дискурсивных формаций</w:t>
      </w:r>
      <w:r w:rsidRPr="0097245B">
        <w:rPr>
          <w:rFonts w:ascii="Times New Roman" w:hAnsi="Times New Roman" w:cs="Times New Roman"/>
          <w:sz w:val="28"/>
          <w:szCs w:val="28"/>
        </w:rPr>
        <w:t xml:space="preserve">, то есть устойчивых систем высказываний, значений и интерпретаций, задающих рамки восприятия «своих» и «чужих». В этой логике культура понимается не как статичный набор традиций (что было бы близко </w:t>
      </w:r>
      <w:proofErr w:type="spellStart"/>
      <w:r w:rsidRPr="0097245B">
        <w:rPr>
          <w:rFonts w:ascii="Times New Roman" w:hAnsi="Times New Roman" w:cs="Times New Roman"/>
          <w:sz w:val="28"/>
          <w:szCs w:val="28"/>
        </w:rPr>
        <w:t>примордиализму</w:t>
      </w:r>
      <w:proofErr w:type="spellEnd"/>
      <w:r w:rsidRPr="0097245B">
        <w:rPr>
          <w:rFonts w:ascii="Times New Roman" w:hAnsi="Times New Roman" w:cs="Times New Roman"/>
          <w:sz w:val="28"/>
          <w:szCs w:val="28"/>
        </w:rPr>
        <w:t xml:space="preserve">), а как </w:t>
      </w:r>
      <w:r w:rsidRPr="0097245B">
        <w:rPr>
          <w:rFonts w:ascii="Times New Roman" w:hAnsi="Times New Roman" w:cs="Times New Roman"/>
          <w:bCs/>
          <w:sz w:val="28"/>
          <w:szCs w:val="28"/>
        </w:rPr>
        <w:t>структурированный набор дискурсивных практик</w:t>
      </w:r>
      <w:r w:rsidRPr="0097245B">
        <w:rPr>
          <w:rFonts w:ascii="Times New Roman" w:hAnsi="Times New Roman" w:cs="Times New Roman"/>
          <w:sz w:val="28"/>
          <w:szCs w:val="28"/>
        </w:rPr>
        <w:t>, создающих и поддерживающих представления об этничности в конкретных контекстах.</w:t>
      </w:r>
    </w:p>
    <w:p w14:paraId="317A350B" w14:textId="567FF3A9" w:rsidR="008935BE" w:rsidRPr="0097245B" w:rsidRDefault="008935BE" w:rsidP="00DE2B69">
      <w:pPr>
        <w:pStyle w:val="a3"/>
        <w:ind w:firstLine="709"/>
        <w:jc w:val="both"/>
        <w:rPr>
          <w:rFonts w:ascii="Times New Roman" w:hAnsi="Times New Roman" w:cs="Times New Roman"/>
          <w:sz w:val="28"/>
          <w:szCs w:val="28"/>
        </w:rPr>
      </w:pPr>
      <w:r w:rsidRPr="0097245B">
        <w:rPr>
          <w:rFonts w:ascii="Times New Roman" w:hAnsi="Times New Roman" w:cs="Times New Roman"/>
          <w:sz w:val="28"/>
          <w:szCs w:val="28"/>
        </w:rPr>
        <w:lastRenderedPageBreak/>
        <w:t>Разумеется, что привязка к культурным системам вызывает критику, поскольку в ряде случаев подобная аргументация воспроизводит примордиалистский тезис о культуре как относительно устойчивом и неизменном факторе этнической идентичности</w:t>
      </w:r>
      <w:r w:rsidR="00C10A31">
        <w:rPr>
          <w:rFonts w:ascii="Times New Roman" w:hAnsi="Times New Roman" w:cs="Times New Roman"/>
          <w:sz w:val="28"/>
          <w:szCs w:val="28"/>
        </w:rPr>
        <w:t>. Т</w:t>
      </w:r>
      <w:r w:rsidRPr="0097245B">
        <w:rPr>
          <w:rFonts w:ascii="Times New Roman" w:hAnsi="Times New Roman" w:cs="Times New Roman"/>
          <w:sz w:val="28"/>
          <w:szCs w:val="28"/>
        </w:rPr>
        <w:t xml:space="preserve">ем не менее, сторонники этого подхода утверждают, что именно дискурс способен сформировать такую конфигурацию смыслов, в которой члены одной этнической группы начинают воспринимать членов другой группы как </w:t>
      </w:r>
      <w:r w:rsidRPr="0097245B">
        <w:rPr>
          <w:rFonts w:ascii="Times New Roman" w:hAnsi="Times New Roman" w:cs="Times New Roman"/>
          <w:iCs/>
          <w:sz w:val="28"/>
          <w:szCs w:val="28"/>
        </w:rPr>
        <w:t>естественные</w:t>
      </w:r>
      <w:r w:rsidRPr="0097245B">
        <w:rPr>
          <w:rFonts w:ascii="Times New Roman" w:hAnsi="Times New Roman" w:cs="Times New Roman"/>
          <w:sz w:val="28"/>
          <w:szCs w:val="28"/>
        </w:rPr>
        <w:t xml:space="preserve"> объекты насильственных действий. Дискурсивная конструкция «враждебного этноса» встраивается в повседневное мышление через медиа, политическую риторику и даже символическую репрезентацию в искусстве.</w:t>
      </w:r>
    </w:p>
    <w:p w14:paraId="3851A6E9" w14:textId="33F487A4" w:rsidR="008935BE" w:rsidRPr="0097245B" w:rsidRDefault="008935BE" w:rsidP="00DE2B69">
      <w:pPr>
        <w:pStyle w:val="a3"/>
        <w:ind w:firstLine="709"/>
        <w:jc w:val="both"/>
        <w:rPr>
          <w:rFonts w:ascii="Times New Roman" w:hAnsi="Times New Roman" w:cs="Times New Roman"/>
          <w:sz w:val="28"/>
          <w:szCs w:val="28"/>
        </w:rPr>
      </w:pPr>
      <w:r w:rsidRPr="0097245B">
        <w:rPr>
          <w:rFonts w:ascii="Times New Roman" w:hAnsi="Times New Roman" w:cs="Times New Roman"/>
          <w:sz w:val="28"/>
          <w:szCs w:val="28"/>
        </w:rPr>
        <w:t xml:space="preserve">В качестве примера можно привести </w:t>
      </w:r>
      <w:proofErr w:type="spellStart"/>
      <w:r w:rsidRPr="0097245B">
        <w:rPr>
          <w:rFonts w:ascii="Times New Roman" w:hAnsi="Times New Roman" w:cs="Times New Roman"/>
          <w:sz w:val="28"/>
          <w:szCs w:val="28"/>
        </w:rPr>
        <w:t>инци</w:t>
      </w:r>
      <w:r w:rsidR="00C41507">
        <w:rPr>
          <w:rFonts w:ascii="Times New Roman" w:hAnsi="Times New Roman" w:cs="Times New Roman"/>
          <w:sz w:val="28"/>
          <w:szCs w:val="28"/>
        </w:rPr>
        <w:t>н</w:t>
      </w:r>
      <w:r w:rsidRPr="0097245B">
        <w:rPr>
          <w:rFonts w:ascii="Times New Roman" w:hAnsi="Times New Roman" w:cs="Times New Roman"/>
          <w:sz w:val="28"/>
          <w:szCs w:val="28"/>
        </w:rPr>
        <w:t>дент</w:t>
      </w:r>
      <w:proofErr w:type="spellEnd"/>
      <w:r w:rsidRPr="0097245B">
        <w:rPr>
          <w:rFonts w:ascii="Times New Roman" w:hAnsi="Times New Roman" w:cs="Times New Roman"/>
          <w:sz w:val="28"/>
          <w:szCs w:val="28"/>
        </w:rPr>
        <w:t xml:space="preserve"> в Руанде (1994), когда многолетняя колониальная дискурсивная политика противопоставления </w:t>
      </w:r>
      <w:proofErr w:type="spellStart"/>
      <w:r w:rsidRPr="0097245B">
        <w:rPr>
          <w:rFonts w:ascii="Times New Roman" w:hAnsi="Times New Roman" w:cs="Times New Roman"/>
          <w:sz w:val="28"/>
          <w:szCs w:val="28"/>
        </w:rPr>
        <w:t>хуту</w:t>
      </w:r>
      <w:proofErr w:type="spellEnd"/>
      <w:r w:rsidRPr="0097245B">
        <w:rPr>
          <w:rFonts w:ascii="Times New Roman" w:hAnsi="Times New Roman" w:cs="Times New Roman"/>
          <w:sz w:val="28"/>
          <w:szCs w:val="28"/>
        </w:rPr>
        <w:t xml:space="preserve"> и тутси сформировала устойчивый нарратив, нормализующий насилие в глазах значительной части населения. </w:t>
      </w:r>
    </w:p>
    <w:p w14:paraId="26E92756" w14:textId="05B373A3" w:rsidR="00847CB5" w:rsidRDefault="008935BE" w:rsidP="00DE2B69">
      <w:pPr>
        <w:pStyle w:val="a3"/>
        <w:ind w:firstLine="709"/>
        <w:jc w:val="both"/>
        <w:rPr>
          <w:rFonts w:ascii="Times New Roman" w:hAnsi="Times New Roman" w:cs="Times New Roman"/>
          <w:sz w:val="28"/>
          <w:szCs w:val="28"/>
        </w:rPr>
      </w:pPr>
      <w:r w:rsidRPr="0097245B">
        <w:rPr>
          <w:rFonts w:ascii="Times New Roman" w:hAnsi="Times New Roman" w:cs="Times New Roman"/>
          <w:sz w:val="28"/>
          <w:szCs w:val="28"/>
        </w:rPr>
        <w:t xml:space="preserve">Критики данной концептуальной линии указывают на то, что редукция этнического конфликта к продукту дискурса ограничивает аналитический потенциал подхода, поскольку эта линия 1) не учитывает </w:t>
      </w:r>
      <w:r w:rsidRPr="0097245B">
        <w:rPr>
          <w:rFonts w:ascii="Times New Roman" w:hAnsi="Times New Roman" w:cs="Times New Roman"/>
          <w:bCs/>
          <w:sz w:val="28"/>
          <w:szCs w:val="28"/>
        </w:rPr>
        <w:t>структурно-материальные факторы</w:t>
      </w:r>
      <w:r w:rsidRPr="0097245B">
        <w:rPr>
          <w:rFonts w:ascii="Times New Roman" w:hAnsi="Times New Roman" w:cs="Times New Roman"/>
          <w:sz w:val="28"/>
          <w:szCs w:val="28"/>
        </w:rPr>
        <w:t xml:space="preserve"> (экономическое неравенство, территориальные споры, доступ к ресурсам); 2) она не способна охватить все формы этнического насилия в глобальном масштабе, включая случаи, где конфликты вспыхивают при отсутствии длительной дискурсивной подготовки. </w:t>
      </w:r>
    </w:p>
    <w:p w14:paraId="15621092" w14:textId="413CC268" w:rsidR="00813910" w:rsidRPr="006F3A23" w:rsidRDefault="00847CB5" w:rsidP="00DE2B69">
      <w:pPr>
        <w:pStyle w:val="a3"/>
        <w:ind w:firstLine="709"/>
        <w:jc w:val="both"/>
        <w:rPr>
          <w:rFonts w:ascii="Times New Roman" w:hAnsi="Times New Roman" w:cs="Times New Roman"/>
          <w:bCs/>
          <w:sz w:val="28"/>
          <w:szCs w:val="28"/>
          <w:lang w:val="kk-KZ"/>
        </w:rPr>
      </w:pPr>
      <w:r w:rsidRPr="006F3A23">
        <w:rPr>
          <w:rFonts w:ascii="Times New Roman" w:hAnsi="Times New Roman" w:cs="Times New Roman"/>
          <w:bCs/>
          <w:sz w:val="28"/>
          <w:szCs w:val="28"/>
        </w:rPr>
        <w:t>Широкие структурные силы как агенты социального конструирования</w:t>
      </w:r>
    </w:p>
    <w:p w14:paraId="138C2B75" w14:textId="0FBCA941" w:rsidR="00B87E11" w:rsidRPr="0097245B" w:rsidRDefault="00B87E11" w:rsidP="00DE2B69">
      <w:pPr>
        <w:pStyle w:val="a3"/>
        <w:ind w:firstLine="709"/>
        <w:jc w:val="both"/>
        <w:rPr>
          <w:rFonts w:ascii="Times New Roman" w:hAnsi="Times New Roman" w:cs="Times New Roman"/>
          <w:sz w:val="28"/>
          <w:szCs w:val="28"/>
        </w:rPr>
      </w:pPr>
      <w:r w:rsidRPr="0097245B">
        <w:rPr>
          <w:rFonts w:ascii="Times New Roman" w:hAnsi="Times New Roman" w:cs="Times New Roman"/>
          <w:sz w:val="28"/>
          <w:szCs w:val="28"/>
        </w:rPr>
        <w:t xml:space="preserve">Третья подгруппа конструктивистских концепций акцентирует внимание на роли </w:t>
      </w:r>
      <w:r w:rsidRPr="0097245B">
        <w:rPr>
          <w:rFonts w:ascii="Times New Roman" w:hAnsi="Times New Roman" w:cs="Times New Roman"/>
          <w:bCs/>
          <w:sz w:val="28"/>
          <w:szCs w:val="28"/>
        </w:rPr>
        <w:t>макросоциальных структур</w:t>
      </w:r>
      <w:r w:rsidRPr="0097245B">
        <w:rPr>
          <w:rFonts w:ascii="Times New Roman" w:hAnsi="Times New Roman" w:cs="Times New Roman"/>
          <w:sz w:val="28"/>
          <w:szCs w:val="28"/>
        </w:rPr>
        <w:t xml:space="preserve"> в формировании и трансформации этнической идентичности. В отличие от подходов, фокусирующихся на индивидуальных акторах или дискурсивных практиках, здесь отправной точкой анализа является предположение, что этничность во многом обусловлена системными процессами, разворачивающимися в рамках мировых и региональных структур (к числу таких </w:t>
      </w:r>
      <w:r w:rsidRPr="0097245B">
        <w:rPr>
          <w:rFonts w:ascii="Times New Roman" w:hAnsi="Times New Roman" w:cs="Times New Roman"/>
          <w:bCs/>
          <w:sz w:val="28"/>
          <w:szCs w:val="28"/>
        </w:rPr>
        <w:t>широких структурных сил</w:t>
      </w:r>
      <w:r w:rsidRPr="0097245B">
        <w:rPr>
          <w:rFonts w:ascii="Times New Roman" w:hAnsi="Times New Roman" w:cs="Times New Roman"/>
          <w:sz w:val="28"/>
          <w:szCs w:val="28"/>
        </w:rPr>
        <w:t xml:space="preserve"> относятся глобализация, процессы модернизации, миграционные потоки, этногенез, колониальные отношения, национализм, транснациональные экономические связи</w:t>
      </w:r>
      <w:r w:rsidR="00D8290C" w:rsidRPr="0097245B">
        <w:rPr>
          <w:rFonts w:ascii="Times New Roman" w:hAnsi="Times New Roman" w:cs="Times New Roman"/>
          <w:sz w:val="28"/>
          <w:szCs w:val="28"/>
        </w:rPr>
        <w:t xml:space="preserve"> и пр.). Такого масштаба</w:t>
      </w:r>
      <w:r w:rsidRPr="0097245B">
        <w:rPr>
          <w:rFonts w:ascii="Times New Roman" w:hAnsi="Times New Roman" w:cs="Times New Roman"/>
          <w:sz w:val="28"/>
          <w:szCs w:val="28"/>
        </w:rPr>
        <w:t xml:space="preserve"> факторы задают рамочные условия, в которых этническая идентичность переопределяется под воздействием внешних политико-экономических векторов.</w:t>
      </w:r>
    </w:p>
    <w:p w14:paraId="01C92332" w14:textId="77777777" w:rsidR="00D8290C" w:rsidRPr="0097245B" w:rsidRDefault="00B87E11" w:rsidP="00DE2B69">
      <w:pPr>
        <w:pStyle w:val="a3"/>
        <w:ind w:firstLine="709"/>
        <w:jc w:val="both"/>
        <w:rPr>
          <w:rFonts w:ascii="Times New Roman" w:hAnsi="Times New Roman" w:cs="Times New Roman"/>
          <w:sz w:val="28"/>
          <w:szCs w:val="28"/>
        </w:rPr>
      </w:pPr>
      <w:r w:rsidRPr="0097245B">
        <w:rPr>
          <w:rFonts w:ascii="Times New Roman" w:hAnsi="Times New Roman" w:cs="Times New Roman"/>
          <w:sz w:val="28"/>
          <w:szCs w:val="28"/>
        </w:rPr>
        <w:t xml:space="preserve">Например, </w:t>
      </w:r>
      <w:r w:rsidRPr="0097245B">
        <w:rPr>
          <w:rFonts w:ascii="Times New Roman" w:hAnsi="Times New Roman" w:cs="Times New Roman"/>
          <w:bCs/>
          <w:sz w:val="28"/>
          <w:szCs w:val="28"/>
        </w:rPr>
        <w:t>глобализация</w:t>
      </w:r>
      <w:r w:rsidRPr="0097245B">
        <w:rPr>
          <w:rFonts w:ascii="Times New Roman" w:hAnsi="Times New Roman" w:cs="Times New Roman"/>
          <w:sz w:val="28"/>
          <w:szCs w:val="28"/>
        </w:rPr>
        <w:t xml:space="preserve"> и ускоренная международная миграция приводят к формированию новых </w:t>
      </w:r>
      <w:proofErr w:type="spellStart"/>
      <w:r w:rsidRPr="0097245B">
        <w:rPr>
          <w:rFonts w:ascii="Times New Roman" w:hAnsi="Times New Roman" w:cs="Times New Roman"/>
          <w:sz w:val="28"/>
          <w:szCs w:val="28"/>
        </w:rPr>
        <w:t>диаспорных</w:t>
      </w:r>
      <w:proofErr w:type="spellEnd"/>
      <w:r w:rsidRPr="0097245B">
        <w:rPr>
          <w:rFonts w:ascii="Times New Roman" w:hAnsi="Times New Roman" w:cs="Times New Roman"/>
          <w:sz w:val="28"/>
          <w:szCs w:val="28"/>
        </w:rPr>
        <w:t xml:space="preserve"> сообществ, в которых этническая идентичность приобретает транснациональный характер: она поддерживается как внутри принимающего общества, так и через связи с «родиной происхождения». </w:t>
      </w:r>
    </w:p>
    <w:p w14:paraId="036BD477" w14:textId="7A6E1BED" w:rsidR="00B87E11" w:rsidRPr="0097245B" w:rsidRDefault="00D8290C" w:rsidP="00DE2B69">
      <w:pPr>
        <w:pStyle w:val="a3"/>
        <w:ind w:firstLine="709"/>
        <w:jc w:val="both"/>
        <w:rPr>
          <w:rFonts w:ascii="Times New Roman" w:hAnsi="Times New Roman" w:cs="Times New Roman"/>
          <w:sz w:val="28"/>
          <w:szCs w:val="28"/>
        </w:rPr>
      </w:pPr>
      <w:r w:rsidRPr="0097245B">
        <w:rPr>
          <w:rFonts w:ascii="Times New Roman" w:hAnsi="Times New Roman" w:cs="Times New Roman"/>
          <w:bCs/>
          <w:sz w:val="28"/>
          <w:szCs w:val="28"/>
        </w:rPr>
        <w:t>Другой пример: к</w:t>
      </w:r>
      <w:r w:rsidR="00B87E11" w:rsidRPr="0097245B">
        <w:rPr>
          <w:rFonts w:ascii="Times New Roman" w:hAnsi="Times New Roman" w:cs="Times New Roman"/>
          <w:bCs/>
          <w:sz w:val="28"/>
          <w:szCs w:val="28"/>
        </w:rPr>
        <w:t xml:space="preserve">олониализм </w:t>
      </w:r>
      <w:r w:rsidR="00B87E11" w:rsidRPr="0097245B">
        <w:rPr>
          <w:rFonts w:ascii="Times New Roman" w:hAnsi="Times New Roman" w:cs="Times New Roman"/>
          <w:sz w:val="28"/>
          <w:szCs w:val="28"/>
        </w:rPr>
        <w:t>создавал искусственные границы, разруша</w:t>
      </w:r>
      <w:r w:rsidRPr="0097245B">
        <w:rPr>
          <w:rFonts w:ascii="Times New Roman" w:hAnsi="Times New Roman" w:cs="Times New Roman"/>
          <w:sz w:val="28"/>
          <w:szCs w:val="28"/>
        </w:rPr>
        <w:t>я</w:t>
      </w:r>
      <w:r w:rsidR="00B87E11" w:rsidRPr="0097245B">
        <w:rPr>
          <w:rFonts w:ascii="Times New Roman" w:hAnsi="Times New Roman" w:cs="Times New Roman"/>
          <w:sz w:val="28"/>
          <w:szCs w:val="28"/>
        </w:rPr>
        <w:t xml:space="preserve"> традиционные формы самоидентификации и в то же время насаждал новые этнополитические конструкции, часто используемые </w:t>
      </w:r>
      <w:r w:rsidRPr="0097245B">
        <w:rPr>
          <w:rFonts w:ascii="Times New Roman" w:hAnsi="Times New Roman" w:cs="Times New Roman"/>
          <w:sz w:val="28"/>
          <w:szCs w:val="28"/>
        </w:rPr>
        <w:t xml:space="preserve">уже </w:t>
      </w:r>
      <w:r w:rsidR="00B87E11" w:rsidRPr="0097245B">
        <w:rPr>
          <w:rFonts w:ascii="Times New Roman" w:hAnsi="Times New Roman" w:cs="Times New Roman"/>
          <w:sz w:val="28"/>
          <w:szCs w:val="28"/>
        </w:rPr>
        <w:t xml:space="preserve">постколониальными государствами как легитимирующий ресурс. </w:t>
      </w:r>
    </w:p>
    <w:p w14:paraId="7485CE75" w14:textId="6940AF17" w:rsidR="00B87E11" w:rsidRPr="0097245B" w:rsidRDefault="00B87E11" w:rsidP="00DE2B69">
      <w:pPr>
        <w:pStyle w:val="a3"/>
        <w:ind w:firstLine="709"/>
        <w:jc w:val="both"/>
        <w:rPr>
          <w:rFonts w:ascii="Times New Roman" w:hAnsi="Times New Roman" w:cs="Times New Roman"/>
          <w:sz w:val="28"/>
          <w:szCs w:val="28"/>
        </w:rPr>
      </w:pPr>
      <w:r w:rsidRPr="0097245B">
        <w:rPr>
          <w:rFonts w:ascii="Times New Roman" w:hAnsi="Times New Roman" w:cs="Times New Roman"/>
          <w:sz w:val="28"/>
          <w:szCs w:val="28"/>
        </w:rPr>
        <w:t xml:space="preserve">В рамках анализа этнических конфликтов теории данной подгруппы подчеркивают, что рост этнической напряжённости часто является </w:t>
      </w:r>
      <w:r w:rsidRPr="0097245B">
        <w:rPr>
          <w:rFonts w:ascii="Times New Roman" w:hAnsi="Times New Roman" w:cs="Times New Roman"/>
          <w:bCs/>
          <w:sz w:val="28"/>
          <w:szCs w:val="28"/>
        </w:rPr>
        <w:t xml:space="preserve">побочным </w:t>
      </w:r>
      <w:r w:rsidRPr="0097245B">
        <w:rPr>
          <w:rFonts w:ascii="Times New Roman" w:hAnsi="Times New Roman" w:cs="Times New Roman"/>
          <w:bCs/>
          <w:sz w:val="28"/>
          <w:szCs w:val="28"/>
        </w:rPr>
        <w:lastRenderedPageBreak/>
        <w:t>эффектом модернизационных процессов</w:t>
      </w:r>
      <w:r w:rsidR="00D8290C" w:rsidRPr="0097245B">
        <w:rPr>
          <w:rFonts w:ascii="Times New Roman" w:hAnsi="Times New Roman" w:cs="Times New Roman"/>
          <w:sz w:val="28"/>
          <w:szCs w:val="28"/>
        </w:rPr>
        <w:t>, то есть, м</w:t>
      </w:r>
      <w:r w:rsidRPr="0097245B">
        <w:rPr>
          <w:rFonts w:ascii="Times New Roman" w:hAnsi="Times New Roman" w:cs="Times New Roman"/>
          <w:sz w:val="28"/>
          <w:szCs w:val="28"/>
        </w:rPr>
        <w:t xml:space="preserve">одернизация, ориентированная на унификацию </w:t>
      </w:r>
      <w:r w:rsidR="00D8290C" w:rsidRPr="0097245B">
        <w:rPr>
          <w:rFonts w:ascii="Times New Roman" w:hAnsi="Times New Roman" w:cs="Times New Roman"/>
          <w:sz w:val="28"/>
          <w:szCs w:val="28"/>
        </w:rPr>
        <w:t xml:space="preserve">социальных </w:t>
      </w:r>
      <w:r w:rsidRPr="0097245B">
        <w:rPr>
          <w:rFonts w:ascii="Times New Roman" w:hAnsi="Times New Roman" w:cs="Times New Roman"/>
          <w:sz w:val="28"/>
          <w:szCs w:val="28"/>
        </w:rPr>
        <w:t>норм</w:t>
      </w:r>
      <w:r w:rsidR="00D8290C" w:rsidRPr="0097245B">
        <w:rPr>
          <w:rFonts w:ascii="Times New Roman" w:hAnsi="Times New Roman" w:cs="Times New Roman"/>
          <w:sz w:val="28"/>
          <w:szCs w:val="28"/>
        </w:rPr>
        <w:t xml:space="preserve"> и</w:t>
      </w:r>
      <w:r w:rsidRPr="0097245B">
        <w:rPr>
          <w:rFonts w:ascii="Times New Roman" w:hAnsi="Times New Roman" w:cs="Times New Roman"/>
          <w:sz w:val="28"/>
          <w:szCs w:val="28"/>
        </w:rPr>
        <w:t xml:space="preserve"> экономической структуры, нередко воспринимается как угроза для культурной автономии этнических групп</w:t>
      </w:r>
      <w:r w:rsidR="00D8290C" w:rsidRPr="0097245B">
        <w:rPr>
          <w:rFonts w:ascii="Times New Roman" w:hAnsi="Times New Roman" w:cs="Times New Roman"/>
          <w:sz w:val="28"/>
          <w:szCs w:val="28"/>
        </w:rPr>
        <w:t>, в</w:t>
      </w:r>
      <w:r w:rsidRPr="0097245B">
        <w:rPr>
          <w:rFonts w:ascii="Times New Roman" w:hAnsi="Times New Roman" w:cs="Times New Roman"/>
          <w:sz w:val="28"/>
          <w:szCs w:val="28"/>
        </w:rPr>
        <w:t xml:space="preserve"> результате</w:t>
      </w:r>
      <w:r w:rsidR="00D8290C" w:rsidRPr="0097245B">
        <w:rPr>
          <w:rFonts w:ascii="Times New Roman" w:hAnsi="Times New Roman" w:cs="Times New Roman"/>
          <w:sz w:val="28"/>
          <w:szCs w:val="28"/>
        </w:rPr>
        <w:t xml:space="preserve"> чего</w:t>
      </w:r>
      <w:r w:rsidRPr="0097245B">
        <w:rPr>
          <w:rFonts w:ascii="Times New Roman" w:hAnsi="Times New Roman" w:cs="Times New Roman"/>
          <w:sz w:val="28"/>
          <w:szCs w:val="28"/>
        </w:rPr>
        <w:t xml:space="preserve"> этническое насилие становится формой сопротивления</w:t>
      </w:r>
      <w:r w:rsidR="00D8290C" w:rsidRPr="0097245B">
        <w:rPr>
          <w:rFonts w:ascii="Times New Roman" w:hAnsi="Times New Roman" w:cs="Times New Roman"/>
          <w:sz w:val="28"/>
          <w:szCs w:val="28"/>
        </w:rPr>
        <w:t xml:space="preserve">, </w:t>
      </w:r>
      <w:r w:rsidRPr="0097245B">
        <w:rPr>
          <w:rFonts w:ascii="Times New Roman" w:hAnsi="Times New Roman" w:cs="Times New Roman"/>
          <w:sz w:val="28"/>
          <w:szCs w:val="28"/>
        </w:rPr>
        <w:t>способом продемонстрировать и закрепить культурные различия</w:t>
      </w:r>
      <w:r w:rsidR="00D8290C" w:rsidRPr="0097245B">
        <w:rPr>
          <w:rFonts w:ascii="Times New Roman" w:hAnsi="Times New Roman" w:cs="Times New Roman"/>
          <w:sz w:val="28"/>
          <w:szCs w:val="28"/>
        </w:rPr>
        <w:t xml:space="preserve">. </w:t>
      </w:r>
      <w:r w:rsidRPr="0097245B">
        <w:rPr>
          <w:rFonts w:ascii="Times New Roman" w:hAnsi="Times New Roman" w:cs="Times New Roman"/>
          <w:sz w:val="28"/>
          <w:szCs w:val="28"/>
        </w:rPr>
        <w:t xml:space="preserve">Так, в постколониальной Африке модернизационные реформы, сопровождаемые централизацией власти и стандартизацией образования, нередко провоцировали этнополитические конфликты, поскольку воспринимались как посягательство на локальные традиции и политическое самоуправление. </w:t>
      </w:r>
    </w:p>
    <w:p w14:paraId="31522F1C" w14:textId="1AB15A25" w:rsidR="00847CB5" w:rsidRDefault="00D8290C" w:rsidP="00DE2B69">
      <w:pPr>
        <w:pStyle w:val="a3"/>
        <w:ind w:firstLine="709"/>
        <w:jc w:val="both"/>
        <w:rPr>
          <w:rFonts w:ascii="Times New Roman" w:hAnsi="Times New Roman" w:cs="Times New Roman"/>
          <w:sz w:val="28"/>
          <w:szCs w:val="28"/>
        </w:rPr>
      </w:pPr>
      <w:r w:rsidRPr="0097245B">
        <w:rPr>
          <w:rFonts w:ascii="Times New Roman" w:hAnsi="Times New Roman" w:cs="Times New Roman"/>
          <w:sz w:val="28"/>
          <w:szCs w:val="28"/>
        </w:rPr>
        <w:t>К</w:t>
      </w:r>
      <w:r w:rsidR="00B87E11" w:rsidRPr="0097245B">
        <w:rPr>
          <w:rFonts w:ascii="Times New Roman" w:hAnsi="Times New Roman" w:cs="Times New Roman"/>
          <w:sz w:val="28"/>
          <w:szCs w:val="28"/>
        </w:rPr>
        <w:t xml:space="preserve">ритики справедливо указывают, что чрезмерный акцент на структурных факторах может недооценивать автономную роль культурных практик и индивидуальной </w:t>
      </w:r>
      <w:proofErr w:type="spellStart"/>
      <w:r w:rsidR="00B87E11" w:rsidRPr="0097245B">
        <w:rPr>
          <w:rFonts w:ascii="Times New Roman" w:hAnsi="Times New Roman" w:cs="Times New Roman"/>
          <w:sz w:val="28"/>
          <w:szCs w:val="28"/>
        </w:rPr>
        <w:t>агентности</w:t>
      </w:r>
      <w:proofErr w:type="spellEnd"/>
      <w:r w:rsidR="00B87E11" w:rsidRPr="0097245B">
        <w:rPr>
          <w:rFonts w:ascii="Times New Roman" w:hAnsi="Times New Roman" w:cs="Times New Roman"/>
          <w:sz w:val="28"/>
          <w:szCs w:val="28"/>
        </w:rPr>
        <w:t xml:space="preserve"> в воспроизводстве этничности.</w:t>
      </w:r>
    </w:p>
    <w:p w14:paraId="6EC4ED52" w14:textId="52FAD504" w:rsidR="00847CB5" w:rsidRPr="006F3A23" w:rsidRDefault="00847CB5" w:rsidP="00DE2B69">
      <w:pPr>
        <w:pStyle w:val="a3"/>
        <w:ind w:firstLine="709"/>
        <w:jc w:val="both"/>
        <w:rPr>
          <w:rFonts w:ascii="Times New Roman" w:hAnsi="Times New Roman" w:cs="Times New Roman"/>
          <w:bCs/>
          <w:sz w:val="28"/>
          <w:szCs w:val="28"/>
          <w:lang w:val="kk-KZ"/>
        </w:rPr>
      </w:pPr>
      <w:r w:rsidRPr="006F3A23">
        <w:rPr>
          <w:rFonts w:ascii="Times New Roman" w:hAnsi="Times New Roman" w:cs="Times New Roman"/>
          <w:bCs/>
          <w:sz w:val="28"/>
          <w:szCs w:val="28"/>
        </w:rPr>
        <w:t>Постмодернистская критика этничности</w:t>
      </w:r>
    </w:p>
    <w:p w14:paraId="365EEE94" w14:textId="44CFB0C2" w:rsidR="00D8290C" w:rsidRPr="0097245B" w:rsidRDefault="00D8290C" w:rsidP="00DE2B69">
      <w:pPr>
        <w:pStyle w:val="a3"/>
        <w:ind w:firstLine="709"/>
        <w:jc w:val="both"/>
        <w:rPr>
          <w:rFonts w:ascii="Times New Roman" w:hAnsi="Times New Roman" w:cs="Times New Roman"/>
          <w:sz w:val="28"/>
          <w:szCs w:val="28"/>
        </w:rPr>
      </w:pPr>
      <w:r w:rsidRPr="0097245B">
        <w:rPr>
          <w:rFonts w:ascii="Times New Roman" w:hAnsi="Times New Roman" w:cs="Times New Roman"/>
          <w:sz w:val="28"/>
          <w:szCs w:val="28"/>
        </w:rPr>
        <w:t xml:space="preserve">Появление постмодернистской парадигмы в гуманитарных и социальных науках в 1980-е годы ознаменовало собой радикальный поворот в теоретическом осмыслении феномена этничности: если модернистские и конструктивистские подходы признавали этничность важной аналитической категорией, а </w:t>
      </w:r>
      <w:proofErr w:type="spellStart"/>
      <w:r w:rsidRPr="0097245B">
        <w:rPr>
          <w:rFonts w:ascii="Times New Roman" w:hAnsi="Times New Roman" w:cs="Times New Roman"/>
          <w:sz w:val="28"/>
          <w:szCs w:val="28"/>
        </w:rPr>
        <w:t>примордиализм</w:t>
      </w:r>
      <w:proofErr w:type="spellEnd"/>
      <w:r w:rsidRPr="0097245B">
        <w:rPr>
          <w:rFonts w:ascii="Times New Roman" w:hAnsi="Times New Roman" w:cs="Times New Roman"/>
          <w:sz w:val="28"/>
          <w:szCs w:val="28"/>
        </w:rPr>
        <w:t xml:space="preserve"> и вовсе наделял её статусом естественной и устойчивой сущности, то постмодернизм предложил либо радикально переосмыслить данное понятие, либо отказаться от него вовсе.</w:t>
      </w:r>
    </w:p>
    <w:p w14:paraId="72F378BB" w14:textId="539380EA" w:rsidR="00D8290C" w:rsidRPr="0097245B" w:rsidRDefault="00D8290C" w:rsidP="00DE2B69">
      <w:pPr>
        <w:pStyle w:val="a3"/>
        <w:ind w:firstLine="709"/>
        <w:jc w:val="both"/>
        <w:rPr>
          <w:rFonts w:ascii="Times New Roman" w:hAnsi="Times New Roman" w:cs="Times New Roman"/>
          <w:sz w:val="28"/>
          <w:szCs w:val="28"/>
        </w:rPr>
      </w:pPr>
      <w:r w:rsidRPr="0097245B">
        <w:rPr>
          <w:rFonts w:ascii="Times New Roman" w:hAnsi="Times New Roman" w:cs="Times New Roman"/>
          <w:sz w:val="28"/>
          <w:szCs w:val="28"/>
        </w:rPr>
        <w:t>Постмодернистская критика этничности строится на двух взаимосвязанных направлениях: первое связано с призывом к глубокому концептуальному пересмотру категориального аппарата, с помощью которого описывается этническая принадлежность, с целью сделать его более аналитически точным и чувствительным к контексту; второе связано с идеей полного отказа от использования понятия «этническая принадлежность», поскольку оно слишком расплывчато и перегружено смысловыми ассоциациями, иными словами, если этничность трактуется предельно широко, охватывая практически все формы групповой идентичности, она превращается в категорию, которая одновременно является «всем и ничем», теряя аналитическую чёткость.</w:t>
      </w:r>
    </w:p>
    <w:p w14:paraId="016B9D64" w14:textId="3CF96C7D" w:rsidR="00D8290C" w:rsidRPr="0097245B" w:rsidRDefault="00D8290C" w:rsidP="00DE2B69">
      <w:pPr>
        <w:pStyle w:val="a3"/>
        <w:ind w:firstLine="709"/>
        <w:jc w:val="both"/>
        <w:rPr>
          <w:rFonts w:ascii="Times New Roman" w:hAnsi="Times New Roman" w:cs="Times New Roman"/>
          <w:sz w:val="28"/>
          <w:szCs w:val="28"/>
        </w:rPr>
      </w:pPr>
      <w:r w:rsidRPr="0097245B">
        <w:rPr>
          <w:rFonts w:ascii="Times New Roman" w:hAnsi="Times New Roman" w:cs="Times New Roman"/>
          <w:sz w:val="28"/>
          <w:szCs w:val="28"/>
        </w:rPr>
        <w:t xml:space="preserve">Ключевым объектом постмодернистской критики становится </w:t>
      </w:r>
      <w:r w:rsidRPr="0097245B">
        <w:rPr>
          <w:rFonts w:ascii="Times New Roman" w:hAnsi="Times New Roman" w:cs="Times New Roman"/>
          <w:bCs/>
          <w:sz w:val="28"/>
          <w:szCs w:val="28"/>
        </w:rPr>
        <w:t>эссенциализм</w:t>
      </w:r>
      <w:r w:rsidRPr="0097245B">
        <w:rPr>
          <w:rFonts w:ascii="Times New Roman" w:hAnsi="Times New Roman" w:cs="Times New Roman"/>
          <w:sz w:val="28"/>
          <w:szCs w:val="28"/>
        </w:rPr>
        <w:t xml:space="preserve">, то есть, представление о том, что этничность есть врождённая, неизменная характеристика, укоренённая в происхождении, языке или культуре. </w:t>
      </w:r>
    </w:p>
    <w:p w14:paraId="1881B7C2" w14:textId="68345F11" w:rsidR="00D8290C" w:rsidRPr="0097245B" w:rsidRDefault="00D8290C" w:rsidP="00DE2B69">
      <w:pPr>
        <w:pStyle w:val="a3"/>
        <w:ind w:firstLine="709"/>
        <w:jc w:val="both"/>
        <w:rPr>
          <w:rFonts w:ascii="Times New Roman" w:hAnsi="Times New Roman" w:cs="Times New Roman"/>
          <w:sz w:val="28"/>
          <w:szCs w:val="28"/>
        </w:rPr>
      </w:pPr>
      <w:r w:rsidRPr="0097245B">
        <w:rPr>
          <w:rFonts w:ascii="Times New Roman" w:hAnsi="Times New Roman" w:cs="Times New Roman"/>
          <w:sz w:val="28"/>
          <w:szCs w:val="28"/>
        </w:rPr>
        <w:t xml:space="preserve">Другое важное направление критики связано с фрагментацией идентичности – постмодернизм отказывается рассматривать этничность как главный или единственный маркер социальной самоидентификации, поскольку наряду с ней существуют и взаимодействуют другие измерения (гендер, класс, сексуальность, религия). </w:t>
      </w:r>
    </w:p>
    <w:p w14:paraId="43734A52" w14:textId="41E4E33D" w:rsidR="00D8290C" w:rsidRPr="0097245B" w:rsidRDefault="00D8290C" w:rsidP="00DE2B69">
      <w:pPr>
        <w:pStyle w:val="a3"/>
        <w:ind w:firstLine="709"/>
        <w:jc w:val="both"/>
        <w:rPr>
          <w:rFonts w:ascii="Times New Roman" w:hAnsi="Times New Roman" w:cs="Times New Roman"/>
          <w:sz w:val="28"/>
          <w:szCs w:val="28"/>
        </w:rPr>
      </w:pPr>
      <w:r w:rsidRPr="0097245B">
        <w:rPr>
          <w:rFonts w:ascii="Times New Roman" w:hAnsi="Times New Roman" w:cs="Times New Roman"/>
          <w:sz w:val="28"/>
          <w:szCs w:val="28"/>
        </w:rPr>
        <w:t xml:space="preserve">В условиях глобализации и интенсивной миграции постмодернистский анализ акцентирует внимание на явлении культурной гибридизации, так как современные общества всё чаще представляют собой конгломераты культурных и этнических элементов, где традиционные модели «чистых» этнических идентичностей утрачивают описательную силу. </w:t>
      </w:r>
    </w:p>
    <w:p w14:paraId="38F6FDA6" w14:textId="1453A920" w:rsidR="00D8290C" w:rsidRPr="0097245B" w:rsidRDefault="00D8290C" w:rsidP="00DE2B69">
      <w:pPr>
        <w:pStyle w:val="a3"/>
        <w:ind w:firstLine="709"/>
        <w:jc w:val="both"/>
        <w:rPr>
          <w:rFonts w:ascii="Times New Roman" w:hAnsi="Times New Roman" w:cs="Times New Roman"/>
          <w:sz w:val="28"/>
          <w:szCs w:val="28"/>
        </w:rPr>
      </w:pPr>
      <w:r w:rsidRPr="0097245B">
        <w:rPr>
          <w:rFonts w:ascii="Times New Roman" w:hAnsi="Times New Roman" w:cs="Times New Roman"/>
          <w:sz w:val="28"/>
          <w:szCs w:val="28"/>
        </w:rPr>
        <w:lastRenderedPageBreak/>
        <w:t xml:space="preserve">Существенное место в постмодернистской критике занимает и отказ от </w:t>
      </w:r>
      <w:proofErr w:type="spellStart"/>
      <w:r w:rsidRPr="0097245B">
        <w:rPr>
          <w:rFonts w:ascii="Times New Roman" w:hAnsi="Times New Roman" w:cs="Times New Roman"/>
          <w:sz w:val="28"/>
          <w:szCs w:val="28"/>
        </w:rPr>
        <w:t>гиперэтнизации</w:t>
      </w:r>
      <w:proofErr w:type="spellEnd"/>
      <w:r w:rsidRPr="0097245B">
        <w:rPr>
          <w:rFonts w:ascii="Times New Roman" w:hAnsi="Times New Roman" w:cs="Times New Roman"/>
          <w:sz w:val="28"/>
          <w:szCs w:val="28"/>
        </w:rPr>
        <w:t xml:space="preserve"> социальной реальности. В 1970–80-е годы этничность стала одной из центральных категорий в антропологии и социологии, что привело к тенденции объяснять через неё практически любые конфликты и социальные различия. Постмодернисты полагали, что такое смещение аналитического фокуса ведёт к искажению картины, исключая из анализа прочие не менее существенные факторы.</w:t>
      </w:r>
    </w:p>
    <w:p w14:paraId="766DA0F8" w14:textId="1A978F7C" w:rsidR="00D8290C" w:rsidRPr="0097245B" w:rsidRDefault="00D8290C" w:rsidP="00DE2B69">
      <w:pPr>
        <w:pStyle w:val="a3"/>
        <w:ind w:firstLine="709"/>
        <w:jc w:val="both"/>
        <w:rPr>
          <w:rFonts w:ascii="Times New Roman" w:hAnsi="Times New Roman" w:cs="Times New Roman"/>
          <w:sz w:val="28"/>
          <w:szCs w:val="28"/>
        </w:rPr>
      </w:pPr>
      <w:r w:rsidRPr="0097245B">
        <w:rPr>
          <w:rFonts w:ascii="Times New Roman" w:hAnsi="Times New Roman" w:cs="Times New Roman"/>
          <w:sz w:val="28"/>
          <w:szCs w:val="28"/>
        </w:rPr>
        <w:t>В русле идей Мишеля Фуко [</w:t>
      </w:r>
      <w:r w:rsidR="00531784" w:rsidRPr="00531784">
        <w:rPr>
          <w:rFonts w:ascii="Times New Roman" w:hAnsi="Times New Roman" w:cs="Times New Roman"/>
          <w:sz w:val="28"/>
          <w:szCs w:val="28"/>
        </w:rPr>
        <w:t>3</w:t>
      </w:r>
      <w:r w:rsidR="00A64A66">
        <w:rPr>
          <w:rFonts w:ascii="Times New Roman" w:hAnsi="Times New Roman" w:cs="Times New Roman"/>
          <w:sz w:val="28"/>
          <w:szCs w:val="28"/>
        </w:rPr>
        <w:t>1</w:t>
      </w:r>
      <w:r w:rsidRPr="0097245B">
        <w:rPr>
          <w:rFonts w:ascii="Times New Roman" w:hAnsi="Times New Roman" w:cs="Times New Roman"/>
          <w:sz w:val="28"/>
          <w:szCs w:val="28"/>
        </w:rPr>
        <w:t>] и Жака Деррида [</w:t>
      </w:r>
      <w:r w:rsidR="00531784" w:rsidRPr="00531784">
        <w:rPr>
          <w:rFonts w:ascii="Times New Roman" w:hAnsi="Times New Roman" w:cs="Times New Roman"/>
          <w:sz w:val="28"/>
          <w:szCs w:val="28"/>
        </w:rPr>
        <w:t>3</w:t>
      </w:r>
      <w:r w:rsidR="00A64A66">
        <w:rPr>
          <w:rFonts w:ascii="Times New Roman" w:hAnsi="Times New Roman" w:cs="Times New Roman"/>
          <w:sz w:val="28"/>
          <w:szCs w:val="28"/>
        </w:rPr>
        <w:t>2</w:t>
      </w:r>
      <w:r w:rsidRPr="0097245B">
        <w:rPr>
          <w:rFonts w:ascii="Times New Roman" w:hAnsi="Times New Roman" w:cs="Times New Roman"/>
          <w:sz w:val="28"/>
          <w:szCs w:val="28"/>
        </w:rPr>
        <w:t>] постмодернизм рассматривает этничность как дискурсивный продукт, возникающий в пространстве власти и знания. При этом часть постмодернистов, особенно в постколониальных исследованиях, идёт ещё дальше и предлагает отказаться от самой категории этничности, чтобы избежать воспроизводства властных иерархий, встроенных в её применение</w:t>
      </w:r>
      <w:r w:rsidR="002048FE" w:rsidRPr="0097245B">
        <w:rPr>
          <w:rFonts w:ascii="Times New Roman" w:hAnsi="Times New Roman" w:cs="Times New Roman"/>
          <w:sz w:val="28"/>
          <w:szCs w:val="28"/>
        </w:rPr>
        <w:t xml:space="preserve"> [</w:t>
      </w:r>
      <w:r w:rsidR="00531784" w:rsidRPr="00531784">
        <w:rPr>
          <w:rFonts w:ascii="Times New Roman" w:hAnsi="Times New Roman" w:cs="Times New Roman"/>
          <w:sz w:val="28"/>
          <w:szCs w:val="28"/>
        </w:rPr>
        <w:t>3</w:t>
      </w:r>
      <w:r w:rsidR="00A64A66">
        <w:rPr>
          <w:rFonts w:ascii="Times New Roman" w:hAnsi="Times New Roman" w:cs="Times New Roman"/>
          <w:sz w:val="28"/>
          <w:szCs w:val="28"/>
        </w:rPr>
        <w:t>3</w:t>
      </w:r>
      <w:r w:rsidR="002048FE" w:rsidRPr="0097245B">
        <w:rPr>
          <w:rFonts w:ascii="Times New Roman" w:hAnsi="Times New Roman" w:cs="Times New Roman"/>
          <w:sz w:val="28"/>
          <w:szCs w:val="28"/>
        </w:rPr>
        <w:t>]</w:t>
      </w:r>
      <w:r w:rsidRPr="0097245B">
        <w:rPr>
          <w:rFonts w:ascii="Times New Roman" w:hAnsi="Times New Roman" w:cs="Times New Roman"/>
          <w:sz w:val="28"/>
          <w:szCs w:val="28"/>
        </w:rPr>
        <w:t>.</w:t>
      </w:r>
    </w:p>
    <w:p w14:paraId="66C537DD" w14:textId="0ABF0716" w:rsidR="00D8290C" w:rsidRPr="0097245B" w:rsidRDefault="00D8290C" w:rsidP="00DE2B69">
      <w:pPr>
        <w:pStyle w:val="a3"/>
        <w:ind w:firstLine="709"/>
        <w:jc w:val="both"/>
        <w:rPr>
          <w:rFonts w:ascii="Times New Roman" w:hAnsi="Times New Roman" w:cs="Times New Roman"/>
          <w:sz w:val="28"/>
          <w:szCs w:val="28"/>
        </w:rPr>
      </w:pPr>
      <w:r w:rsidRPr="0097245B">
        <w:rPr>
          <w:rFonts w:ascii="Times New Roman" w:hAnsi="Times New Roman" w:cs="Times New Roman"/>
          <w:sz w:val="28"/>
          <w:szCs w:val="28"/>
        </w:rPr>
        <w:t>В конечном счёте постмодернистская критика этничности «заканчивается» там, где данная категория перестаёт рассматриваться как универсальная или фундаментальная для социального анализа</w:t>
      </w:r>
      <w:r w:rsidR="002048FE" w:rsidRPr="0097245B">
        <w:rPr>
          <w:rFonts w:ascii="Times New Roman" w:hAnsi="Times New Roman" w:cs="Times New Roman"/>
          <w:sz w:val="28"/>
          <w:szCs w:val="28"/>
        </w:rPr>
        <w:t>, а е</w:t>
      </w:r>
      <w:r w:rsidRPr="0097245B">
        <w:rPr>
          <w:rFonts w:ascii="Times New Roman" w:hAnsi="Times New Roman" w:cs="Times New Roman"/>
          <w:sz w:val="28"/>
          <w:szCs w:val="28"/>
        </w:rPr>
        <w:t xml:space="preserve">ё место занимают более гибкие концепты </w:t>
      </w:r>
      <w:r w:rsidR="002048FE" w:rsidRPr="0097245B">
        <w:rPr>
          <w:rFonts w:ascii="Times New Roman" w:hAnsi="Times New Roman" w:cs="Times New Roman"/>
          <w:sz w:val="28"/>
          <w:szCs w:val="28"/>
        </w:rPr>
        <w:t>(</w:t>
      </w:r>
      <w:r w:rsidRPr="0097245B">
        <w:rPr>
          <w:rFonts w:ascii="Times New Roman" w:hAnsi="Times New Roman" w:cs="Times New Roman"/>
          <w:sz w:val="28"/>
          <w:szCs w:val="28"/>
        </w:rPr>
        <w:t>«идентификационные практики», «культурная позиционность», «социальная локализация»</w:t>
      </w:r>
      <w:r w:rsidR="002048FE" w:rsidRPr="0097245B">
        <w:rPr>
          <w:rFonts w:ascii="Times New Roman" w:hAnsi="Times New Roman" w:cs="Times New Roman"/>
          <w:sz w:val="28"/>
          <w:szCs w:val="28"/>
        </w:rPr>
        <w:t xml:space="preserve">), </w:t>
      </w:r>
      <w:r w:rsidRPr="0097245B">
        <w:rPr>
          <w:rFonts w:ascii="Times New Roman" w:hAnsi="Times New Roman" w:cs="Times New Roman"/>
          <w:sz w:val="28"/>
          <w:szCs w:val="28"/>
        </w:rPr>
        <w:t>способные описать множественность, изменчивость и перформативный характер современных идентичностей.</w:t>
      </w:r>
    </w:p>
    <w:p w14:paraId="378F6806" w14:textId="12CE5DB0" w:rsidR="00847CB5" w:rsidRPr="00C10A31" w:rsidRDefault="00847CB5" w:rsidP="00DE2B69">
      <w:pPr>
        <w:pStyle w:val="a3"/>
        <w:ind w:firstLine="709"/>
        <w:jc w:val="both"/>
        <w:rPr>
          <w:rFonts w:ascii="Times New Roman" w:hAnsi="Times New Roman" w:cs="Times New Roman"/>
          <w:sz w:val="28"/>
          <w:szCs w:val="28"/>
        </w:rPr>
      </w:pPr>
      <w:r w:rsidRPr="00C10A31">
        <w:rPr>
          <w:rFonts w:ascii="Times New Roman" w:hAnsi="Times New Roman" w:cs="Times New Roman"/>
          <w:sz w:val="28"/>
          <w:szCs w:val="28"/>
        </w:rPr>
        <w:t>На современном этапе развития социальные науки демонстрируют тенденцию к децентрации идентичности и дальнейшему опровержению идеи о том, что идентичность стабильн</w:t>
      </w:r>
      <w:r w:rsidR="004B2601" w:rsidRPr="00C10A31">
        <w:rPr>
          <w:rFonts w:ascii="Times New Roman" w:hAnsi="Times New Roman" w:cs="Times New Roman"/>
          <w:sz w:val="28"/>
          <w:szCs w:val="28"/>
        </w:rPr>
        <w:t>а</w:t>
      </w:r>
      <w:r w:rsidRPr="00C10A31">
        <w:rPr>
          <w:rFonts w:ascii="Times New Roman" w:hAnsi="Times New Roman" w:cs="Times New Roman"/>
          <w:sz w:val="28"/>
          <w:szCs w:val="28"/>
        </w:rPr>
        <w:t xml:space="preserve"> и не является продуктом конструирования. Сегодня идентичность изучается с учетом ее многогранности и фрагментарности [</w:t>
      </w:r>
      <w:r w:rsidR="00531784" w:rsidRPr="00531784">
        <w:rPr>
          <w:rFonts w:ascii="Times New Roman" w:hAnsi="Times New Roman" w:cs="Times New Roman"/>
          <w:sz w:val="28"/>
          <w:szCs w:val="28"/>
        </w:rPr>
        <w:t>3</w:t>
      </w:r>
      <w:r w:rsidR="00A64A66">
        <w:rPr>
          <w:rFonts w:ascii="Times New Roman" w:hAnsi="Times New Roman" w:cs="Times New Roman"/>
          <w:sz w:val="28"/>
          <w:szCs w:val="28"/>
        </w:rPr>
        <w:t>4</w:t>
      </w:r>
      <w:r w:rsidRPr="00C10A31">
        <w:rPr>
          <w:rFonts w:ascii="Times New Roman" w:hAnsi="Times New Roman" w:cs="Times New Roman"/>
          <w:sz w:val="28"/>
          <w:szCs w:val="28"/>
        </w:rPr>
        <w:t>].</w:t>
      </w:r>
    </w:p>
    <w:p w14:paraId="13967597" w14:textId="48B66A53" w:rsidR="00847CB5" w:rsidRDefault="00847CB5" w:rsidP="00DE2B69">
      <w:pPr>
        <w:pStyle w:val="a3"/>
        <w:ind w:firstLine="709"/>
        <w:jc w:val="both"/>
        <w:rPr>
          <w:rFonts w:ascii="Times New Roman" w:hAnsi="Times New Roman" w:cs="Times New Roman"/>
          <w:sz w:val="28"/>
          <w:szCs w:val="28"/>
        </w:rPr>
      </w:pPr>
      <w:r w:rsidRPr="00C10A31">
        <w:rPr>
          <w:rFonts w:ascii="Times New Roman" w:hAnsi="Times New Roman" w:cs="Times New Roman"/>
          <w:sz w:val="28"/>
          <w:szCs w:val="28"/>
        </w:rPr>
        <w:t xml:space="preserve"> В ответ на подобную критику</w:t>
      </w:r>
      <w:r w:rsidR="004B2601" w:rsidRPr="00C10A31">
        <w:rPr>
          <w:rFonts w:ascii="Times New Roman" w:hAnsi="Times New Roman" w:cs="Times New Roman"/>
          <w:sz w:val="28"/>
          <w:szCs w:val="28"/>
        </w:rPr>
        <w:t xml:space="preserve"> </w:t>
      </w:r>
      <w:r w:rsidR="004B2601" w:rsidRPr="00C10A31">
        <w:rPr>
          <w:rFonts w:ascii="Times New Roman" w:hAnsi="Times New Roman" w:cs="Times New Roman"/>
          <w:sz w:val="28"/>
          <w:szCs w:val="28"/>
          <w:shd w:val="clear" w:color="auto" w:fill="FFFFFF"/>
        </w:rPr>
        <w:t>американским юристом, защитницей гражданских прав, философом и ведущей учёной в области критической расовой теории</w:t>
      </w:r>
      <w:r w:rsidRPr="00C10A31">
        <w:rPr>
          <w:rFonts w:ascii="Times New Roman" w:hAnsi="Times New Roman" w:cs="Times New Roman"/>
          <w:sz w:val="28"/>
          <w:szCs w:val="28"/>
        </w:rPr>
        <w:t xml:space="preserve"> К. </w:t>
      </w:r>
      <w:proofErr w:type="spellStart"/>
      <w:r w:rsidRPr="00C10A31">
        <w:rPr>
          <w:rFonts w:ascii="Times New Roman" w:hAnsi="Times New Roman" w:cs="Times New Roman"/>
          <w:sz w:val="28"/>
          <w:szCs w:val="28"/>
        </w:rPr>
        <w:t>Креншоу</w:t>
      </w:r>
      <w:proofErr w:type="spellEnd"/>
      <w:r w:rsidRPr="00C10A31">
        <w:rPr>
          <w:rFonts w:ascii="Times New Roman" w:hAnsi="Times New Roman" w:cs="Times New Roman"/>
          <w:sz w:val="28"/>
          <w:szCs w:val="28"/>
        </w:rPr>
        <w:t xml:space="preserve"> была разработана концепция интерсекциональности [</w:t>
      </w:r>
      <w:r w:rsidR="00531784" w:rsidRPr="00531784">
        <w:rPr>
          <w:rFonts w:ascii="Times New Roman" w:hAnsi="Times New Roman" w:cs="Times New Roman"/>
          <w:sz w:val="28"/>
          <w:szCs w:val="28"/>
        </w:rPr>
        <w:t>3</w:t>
      </w:r>
      <w:r w:rsidR="00A64A66">
        <w:rPr>
          <w:rFonts w:ascii="Times New Roman" w:hAnsi="Times New Roman" w:cs="Times New Roman"/>
          <w:sz w:val="28"/>
          <w:szCs w:val="28"/>
        </w:rPr>
        <w:t>5</w:t>
      </w:r>
      <w:r w:rsidRPr="00C10A31">
        <w:rPr>
          <w:rFonts w:ascii="Times New Roman" w:hAnsi="Times New Roman" w:cs="Times New Roman"/>
          <w:sz w:val="28"/>
          <w:szCs w:val="28"/>
        </w:rPr>
        <w:t xml:space="preserve">]. Ее основные положения в зачаточном состоянии содержались </w:t>
      </w:r>
      <w:r w:rsidRPr="00847CB5">
        <w:rPr>
          <w:rFonts w:ascii="Times New Roman" w:hAnsi="Times New Roman" w:cs="Times New Roman"/>
          <w:sz w:val="28"/>
          <w:szCs w:val="28"/>
        </w:rPr>
        <w:t>в расовой теории, которая была сформулирована афроамериканскими критиками небелого феминизма в 70-е годы XX века.  Суть концепции заключается в том, что человеческий опыт и социальное неравенство не могут быть объяснены только одним аспектом идентичности (например, только расовой принадлежностью или только полом), а должны учитывать пересечение различных аспектов идентичности. Таким образом, интерсекциональность была попыткой изменить область анализа этнической идентичности, то есть главным объектом изучения должны стать способы взаимодействия идентичностей, а не этническая идентичность сама по себе.</w:t>
      </w:r>
    </w:p>
    <w:p w14:paraId="792437FB" w14:textId="77777777" w:rsidR="00FB7761" w:rsidRPr="00CD1D01" w:rsidRDefault="00FB7761" w:rsidP="00DE2B69">
      <w:pPr>
        <w:pStyle w:val="a3"/>
        <w:ind w:firstLine="709"/>
        <w:jc w:val="both"/>
        <w:rPr>
          <w:rFonts w:ascii="Times New Roman" w:hAnsi="Times New Roman" w:cs="Times New Roman"/>
          <w:sz w:val="28"/>
          <w:szCs w:val="28"/>
        </w:rPr>
      </w:pPr>
      <w:r w:rsidRPr="00CD1D01">
        <w:rPr>
          <w:rFonts w:ascii="Times New Roman" w:hAnsi="Times New Roman" w:cs="Times New Roman"/>
          <w:sz w:val="28"/>
          <w:szCs w:val="28"/>
        </w:rPr>
        <w:t xml:space="preserve">Выше речь шла исключительно об этнической идентичности. Перейдем к рассмотрению спецификума религиозной идентичности в ее связи с этнической. </w:t>
      </w:r>
    </w:p>
    <w:p w14:paraId="3923BD05" w14:textId="65BFC430" w:rsidR="00FB7761" w:rsidRPr="00CD1D01" w:rsidRDefault="00FB7761" w:rsidP="00DE2B69">
      <w:pPr>
        <w:pStyle w:val="a3"/>
        <w:ind w:firstLine="709"/>
        <w:jc w:val="both"/>
        <w:rPr>
          <w:rFonts w:ascii="Times New Roman" w:hAnsi="Times New Roman" w:cs="Times New Roman"/>
          <w:sz w:val="28"/>
          <w:szCs w:val="28"/>
        </w:rPr>
      </w:pPr>
      <w:r w:rsidRPr="00CD1D01">
        <w:rPr>
          <w:rFonts w:ascii="Times New Roman" w:hAnsi="Times New Roman" w:cs="Times New Roman"/>
          <w:sz w:val="28"/>
          <w:szCs w:val="28"/>
        </w:rPr>
        <w:t xml:space="preserve">Вопрос о взаимосвязи этнической и религиозной идентичности занимает особое место в социологии, культурной антропологии и религиоведении, поскольку эти два типа идентичности, хотя и принадлежат к разным сферам, во многих обществах тесно переплетены и нередко оказываются неразделимыми в массовом восприятии, а их взаимодействие отражает сложный процесс </w:t>
      </w:r>
      <w:r w:rsidRPr="00CD1D01">
        <w:rPr>
          <w:rFonts w:ascii="Times New Roman" w:hAnsi="Times New Roman" w:cs="Times New Roman"/>
          <w:sz w:val="28"/>
          <w:szCs w:val="28"/>
        </w:rPr>
        <w:lastRenderedPageBreak/>
        <w:t xml:space="preserve">формирования коллективной </w:t>
      </w:r>
      <w:proofErr w:type="spellStart"/>
      <w:r w:rsidRPr="00CD1D01">
        <w:rPr>
          <w:rFonts w:ascii="Times New Roman" w:hAnsi="Times New Roman" w:cs="Times New Roman"/>
          <w:sz w:val="28"/>
          <w:szCs w:val="28"/>
        </w:rPr>
        <w:t>самотождественности</w:t>
      </w:r>
      <w:proofErr w:type="spellEnd"/>
      <w:r w:rsidRPr="00CD1D01">
        <w:rPr>
          <w:rFonts w:ascii="Times New Roman" w:hAnsi="Times New Roman" w:cs="Times New Roman"/>
          <w:sz w:val="28"/>
          <w:szCs w:val="28"/>
        </w:rPr>
        <w:t>, в котором культурные и духовные элементы образуют устойчивую систему.</w:t>
      </w:r>
    </w:p>
    <w:p w14:paraId="2B1735B2" w14:textId="4F191205" w:rsidR="00FB7761" w:rsidRPr="00CD1D01" w:rsidRDefault="00FB7761" w:rsidP="00DE2B69">
      <w:pPr>
        <w:pStyle w:val="a3"/>
        <w:ind w:firstLine="709"/>
        <w:jc w:val="both"/>
        <w:rPr>
          <w:rFonts w:ascii="Times New Roman" w:hAnsi="Times New Roman" w:cs="Times New Roman"/>
          <w:sz w:val="28"/>
          <w:szCs w:val="28"/>
        </w:rPr>
      </w:pPr>
      <w:r w:rsidRPr="00CD1D01">
        <w:rPr>
          <w:rFonts w:ascii="Times New Roman" w:hAnsi="Times New Roman" w:cs="Times New Roman"/>
          <w:sz w:val="28"/>
          <w:szCs w:val="28"/>
        </w:rPr>
        <w:t xml:space="preserve">С точки зрения </w:t>
      </w:r>
      <w:proofErr w:type="spellStart"/>
      <w:r w:rsidRPr="00CD1D01">
        <w:rPr>
          <w:rFonts w:ascii="Times New Roman" w:hAnsi="Times New Roman" w:cs="Times New Roman"/>
          <w:bCs/>
          <w:sz w:val="28"/>
          <w:szCs w:val="28"/>
        </w:rPr>
        <w:t>примордиалистского</w:t>
      </w:r>
      <w:proofErr w:type="spellEnd"/>
      <w:r w:rsidRPr="00CD1D01">
        <w:rPr>
          <w:rFonts w:ascii="Times New Roman" w:hAnsi="Times New Roman" w:cs="Times New Roman"/>
          <w:bCs/>
          <w:sz w:val="28"/>
          <w:szCs w:val="28"/>
        </w:rPr>
        <w:t xml:space="preserve"> подхода</w:t>
      </w:r>
      <w:r w:rsidRPr="00CD1D01">
        <w:rPr>
          <w:rFonts w:ascii="Times New Roman" w:hAnsi="Times New Roman" w:cs="Times New Roman"/>
          <w:sz w:val="28"/>
          <w:szCs w:val="28"/>
        </w:rPr>
        <w:t>, этническая и религиозная идентичность часто воспринимаются как врождённые и взаимно подкрепляющие друг друга характеристики (религиозная принадлежность в этом контексте является элементом этнического кода, передаваемого по наследству через семью и общину). Например, в традиционных мусульманских или православных общинах религия была неотделима от этнической самоидентификации: быть казахом традиционно означало быть мусульманином, а быть армянином значило принадлежать к Армянской апостольской церкви, то есть, религиозная идентичность выступала маркером этнической границы, закрепляя культурные традиции и систему ценностей.</w:t>
      </w:r>
    </w:p>
    <w:p w14:paraId="3473AF14" w14:textId="3B0A6911" w:rsidR="00FB7761" w:rsidRPr="00CD1D01" w:rsidRDefault="00FB7761" w:rsidP="00DE2B69">
      <w:pPr>
        <w:pStyle w:val="a3"/>
        <w:ind w:firstLine="709"/>
        <w:jc w:val="both"/>
        <w:rPr>
          <w:rFonts w:ascii="Times New Roman" w:hAnsi="Times New Roman" w:cs="Times New Roman"/>
          <w:sz w:val="28"/>
          <w:szCs w:val="28"/>
        </w:rPr>
      </w:pPr>
      <w:r w:rsidRPr="00CD1D01">
        <w:rPr>
          <w:rFonts w:ascii="Times New Roman" w:hAnsi="Times New Roman" w:cs="Times New Roman"/>
          <w:bCs/>
          <w:sz w:val="28"/>
          <w:szCs w:val="28"/>
        </w:rPr>
        <w:t>Конструктивистская перспектива</w:t>
      </w:r>
      <w:r w:rsidRPr="00CD1D01">
        <w:rPr>
          <w:rFonts w:ascii="Times New Roman" w:hAnsi="Times New Roman" w:cs="Times New Roman"/>
          <w:sz w:val="28"/>
          <w:szCs w:val="28"/>
        </w:rPr>
        <w:t xml:space="preserve"> предлагает иной ракурс: она рассматривает этническую и религиозную идентичность как результат исторических процессов и социальных практик, которые могут усиливать или ослаблять их взаимную связь. В современных многонациональных и многоконфессиональных обществах религиозная принадлежность может служить одним из факторов этнической мобилизации, но при этом допускается и разрыв между двумя формами идентичности (например, в условиях глобализации и миграции человек может сохранять этническую самоидентификацию, но при этом менять или вовсе утрачивать религиозную принадлежность).</w:t>
      </w:r>
    </w:p>
    <w:p w14:paraId="55105BB2" w14:textId="5A07A8EA" w:rsidR="00FB7761" w:rsidRPr="00CD1D01" w:rsidRDefault="00FB7761" w:rsidP="00DE2B69">
      <w:pPr>
        <w:pStyle w:val="a3"/>
        <w:ind w:firstLine="709"/>
        <w:jc w:val="both"/>
        <w:rPr>
          <w:rFonts w:ascii="Times New Roman" w:hAnsi="Times New Roman" w:cs="Times New Roman"/>
          <w:sz w:val="28"/>
          <w:szCs w:val="28"/>
        </w:rPr>
      </w:pPr>
      <w:r w:rsidRPr="00CD1D01">
        <w:rPr>
          <w:rFonts w:ascii="Times New Roman" w:hAnsi="Times New Roman" w:cs="Times New Roman"/>
          <w:sz w:val="28"/>
          <w:szCs w:val="28"/>
        </w:rPr>
        <w:t xml:space="preserve">Особенно ярко связь этнической и религиозной идентичности проявляется в </w:t>
      </w:r>
      <w:r w:rsidRPr="00CD1D01">
        <w:rPr>
          <w:rFonts w:ascii="Times New Roman" w:hAnsi="Times New Roman" w:cs="Times New Roman"/>
          <w:bCs/>
          <w:sz w:val="28"/>
          <w:szCs w:val="28"/>
        </w:rPr>
        <w:t>конфликтных и постконфликтных обществах</w:t>
      </w:r>
      <w:r w:rsidRPr="00CD1D01">
        <w:rPr>
          <w:rFonts w:ascii="Times New Roman" w:hAnsi="Times New Roman" w:cs="Times New Roman"/>
          <w:sz w:val="28"/>
          <w:szCs w:val="28"/>
        </w:rPr>
        <w:t>, так как здесь религиозные различия часто накладываются на этнические, создавая так называемый эффект «совпадения границ» (</w:t>
      </w:r>
      <w:proofErr w:type="spellStart"/>
      <w:r w:rsidRPr="00CD1D01">
        <w:rPr>
          <w:rFonts w:ascii="Times New Roman" w:hAnsi="Times New Roman" w:cs="Times New Roman"/>
          <w:sz w:val="28"/>
          <w:szCs w:val="28"/>
        </w:rPr>
        <w:t>ethnic-religious</w:t>
      </w:r>
      <w:proofErr w:type="spellEnd"/>
      <w:r w:rsidRPr="00CD1D01">
        <w:rPr>
          <w:rFonts w:ascii="Times New Roman" w:hAnsi="Times New Roman" w:cs="Times New Roman"/>
          <w:sz w:val="28"/>
          <w:szCs w:val="28"/>
        </w:rPr>
        <w:t xml:space="preserve"> </w:t>
      </w:r>
      <w:proofErr w:type="spellStart"/>
      <w:r w:rsidRPr="00CD1D01">
        <w:rPr>
          <w:rFonts w:ascii="Times New Roman" w:hAnsi="Times New Roman" w:cs="Times New Roman"/>
          <w:sz w:val="28"/>
          <w:szCs w:val="28"/>
        </w:rPr>
        <w:t>congruence</w:t>
      </w:r>
      <w:proofErr w:type="spellEnd"/>
      <w:r w:rsidRPr="00CD1D01">
        <w:rPr>
          <w:rFonts w:ascii="Times New Roman" w:hAnsi="Times New Roman" w:cs="Times New Roman"/>
          <w:sz w:val="28"/>
          <w:szCs w:val="28"/>
        </w:rPr>
        <w:t>), когда два типа идентичности усиливают друг друга в противопоставлении «своих» и «чужих». Так было в Боснии и Герцеговине в 1990-е годы, где боснийцы-мусульмане, сербы-православные и хорваты-католики воспринимали религию как неотъемлемую часть своего этнического «Я» (можно сказать, что в подобных случаях религия становится в первую очередь символическим ресурсом этнополитической мобилизации).</w:t>
      </w:r>
    </w:p>
    <w:p w14:paraId="6F9A95CD" w14:textId="1A460086" w:rsidR="00FB7761" w:rsidRPr="00CD1D01" w:rsidRDefault="00FB7761" w:rsidP="00DE2B69">
      <w:pPr>
        <w:pStyle w:val="a3"/>
        <w:ind w:firstLine="709"/>
        <w:jc w:val="both"/>
        <w:rPr>
          <w:rFonts w:ascii="Times New Roman" w:hAnsi="Times New Roman" w:cs="Times New Roman"/>
          <w:sz w:val="28"/>
          <w:szCs w:val="28"/>
        </w:rPr>
      </w:pPr>
      <w:r w:rsidRPr="00CD1D01">
        <w:rPr>
          <w:rFonts w:ascii="Times New Roman" w:hAnsi="Times New Roman" w:cs="Times New Roman"/>
          <w:sz w:val="28"/>
          <w:szCs w:val="28"/>
        </w:rPr>
        <w:t>Связь между этнической и религиозной идентичностью не всегда симметрична и однозначна</w:t>
      </w:r>
      <w:r w:rsidR="00183F22" w:rsidRPr="00CD1D01">
        <w:rPr>
          <w:rFonts w:ascii="Times New Roman" w:hAnsi="Times New Roman" w:cs="Times New Roman"/>
          <w:sz w:val="28"/>
          <w:szCs w:val="28"/>
        </w:rPr>
        <w:t>: в</w:t>
      </w:r>
      <w:r w:rsidRPr="00CD1D01">
        <w:rPr>
          <w:rFonts w:ascii="Times New Roman" w:hAnsi="Times New Roman" w:cs="Times New Roman"/>
          <w:sz w:val="28"/>
          <w:szCs w:val="28"/>
        </w:rPr>
        <w:t xml:space="preserve"> некоторых обществах религия выполняет </w:t>
      </w:r>
      <w:r w:rsidRPr="00CD1D01">
        <w:rPr>
          <w:rFonts w:ascii="Times New Roman" w:hAnsi="Times New Roman" w:cs="Times New Roman"/>
          <w:bCs/>
          <w:sz w:val="28"/>
          <w:szCs w:val="28"/>
        </w:rPr>
        <w:t>надэтническую интеграционную функцию</w:t>
      </w:r>
      <w:r w:rsidRPr="00CD1D01">
        <w:rPr>
          <w:rFonts w:ascii="Times New Roman" w:hAnsi="Times New Roman" w:cs="Times New Roman"/>
          <w:sz w:val="28"/>
          <w:szCs w:val="28"/>
        </w:rPr>
        <w:t>, объединяя группы с разным этническим происхождением (исламская умма, католическая церковь)</w:t>
      </w:r>
      <w:r w:rsidR="00183F22" w:rsidRPr="00CD1D01">
        <w:rPr>
          <w:rFonts w:ascii="Times New Roman" w:hAnsi="Times New Roman" w:cs="Times New Roman"/>
          <w:sz w:val="28"/>
          <w:szCs w:val="28"/>
        </w:rPr>
        <w:t>; в</w:t>
      </w:r>
      <w:r w:rsidRPr="00CD1D01">
        <w:rPr>
          <w:rFonts w:ascii="Times New Roman" w:hAnsi="Times New Roman" w:cs="Times New Roman"/>
          <w:sz w:val="28"/>
          <w:szCs w:val="28"/>
        </w:rPr>
        <w:t xml:space="preserve"> других случаях религия, напротив, может становиться средством </w:t>
      </w:r>
      <w:r w:rsidRPr="00CD1D01">
        <w:rPr>
          <w:rFonts w:ascii="Times New Roman" w:hAnsi="Times New Roman" w:cs="Times New Roman"/>
          <w:bCs/>
          <w:sz w:val="28"/>
          <w:szCs w:val="28"/>
        </w:rPr>
        <w:t>разграничения и закрепления этнических различий</w:t>
      </w:r>
      <w:r w:rsidRPr="00CD1D01">
        <w:rPr>
          <w:rFonts w:ascii="Times New Roman" w:hAnsi="Times New Roman" w:cs="Times New Roman"/>
          <w:sz w:val="28"/>
          <w:szCs w:val="28"/>
        </w:rPr>
        <w:t>, даже при общей культурной основе.</w:t>
      </w:r>
    </w:p>
    <w:p w14:paraId="1871C705" w14:textId="0CBF4BF1" w:rsidR="00FB7761" w:rsidRPr="00CD1D01" w:rsidRDefault="00FB7761" w:rsidP="00DE2B69">
      <w:pPr>
        <w:pStyle w:val="a3"/>
        <w:ind w:firstLine="709"/>
        <w:jc w:val="both"/>
        <w:rPr>
          <w:rFonts w:ascii="Times New Roman" w:hAnsi="Times New Roman" w:cs="Times New Roman"/>
          <w:sz w:val="28"/>
          <w:szCs w:val="28"/>
        </w:rPr>
      </w:pPr>
      <w:r w:rsidRPr="00CD1D01">
        <w:rPr>
          <w:rFonts w:ascii="Times New Roman" w:hAnsi="Times New Roman" w:cs="Times New Roman"/>
          <w:sz w:val="28"/>
          <w:szCs w:val="28"/>
        </w:rPr>
        <w:t xml:space="preserve">Современные исследования также фиксируют феномен </w:t>
      </w:r>
      <w:r w:rsidRPr="00CD1D01">
        <w:rPr>
          <w:rFonts w:ascii="Times New Roman" w:hAnsi="Times New Roman" w:cs="Times New Roman"/>
          <w:bCs/>
          <w:sz w:val="28"/>
          <w:szCs w:val="28"/>
        </w:rPr>
        <w:t>гибридных идентичностей</w:t>
      </w:r>
      <w:r w:rsidRPr="00CD1D01">
        <w:rPr>
          <w:rFonts w:ascii="Times New Roman" w:hAnsi="Times New Roman" w:cs="Times New Roman"/>
          <w:sz w:val="28"/>
          <w:szCs w:val="28"/>
        </w:rPr>
        <w:t xml:space="preserve">, характерный для </w:t>
      </w:r>
      <w:proofErr w:type="spellStart"/>
      <w:r w:rsidRPr="00CD1D01">
        <w:rPr>
          <w:rFonts w:ascii="Times New Roman" w:hAnsi="Times New Roman" w:cs="Times New Roman"/>
          <w:sz w:val="28"/>
          <w:szCs w:val="28"/>
        </w:rPr>
        <w:t>диаспорных</w:t>
      </w:r>
      <w:proofErr w:type="spellEnd"/>
      <w:r w:rsidRPr="00CD1D01">
        <w:rPr>
          <w:rFonts w:ascii="Times New Roman" w:hAnsi="Times New Roman" w:cs="Times New Roman"/>
          <w:sz w:val="28"/>
          <w:szCs w:val="28"/>
        </w:rPr>
        <w:t xml:space="preserve"> и миграционных сообществ</w:t>
      </w:r>
      <w:r w:rsidR="00183F22" w:rsidRPr="00CD1D01">
        <w:rPr>
          <w:rFonts w:ascii="Times New Roman" w:hAnsi="Times New Roman" w:cs="Times New Roman"/>
          <w:sz w:val="28"/>
          <w:szCs w:val="28"/>
        </w:rPr>
        <w:t>; з</w:t>
      </w:r>
      <w:r w:rsidRPr="00CD1D01">
        <w:rPr>
          <w:rFonts w:ascii="Times New Roman" w:hAnsi="Times New Roman" w:cs="Times New Roman"/>
          <w:sz w:val="28"/>
          <w:szCs w:val="28"/>
        </w:rPr>
        <w:t>десь этническая принадлежность может поддерживаться через язык и семейные традиции, а религиозная адаптироваться к новой среде или изменяться под влиянием глобальных религиозных движений</w:t>
      </w:r>
      <w:r w:rsidR="00183F22" w:rsidRPr="00CD1D01">
        <w:rPr>
          <w:rFonts w:ascii="Times New Roman" w:hAnsi="Times New Roman" w:cs="Times New Roman"/>
          <w:sz w:val="28"/>
          <w:szCs w:val="28"/>
        </w:rPr>
        <w:t>, в</w:t>
      </w:r>
      <w:r w:rsidRPr="00CD1D01">
        <w:rPr>
          <w:rFonts w:ascii="Times New Roman" w:hAnsi="Times New Roman" w:cs="Times New Roman"/>
          <w:sz w:val="28"/>
          <w:szCs w:val="28"/>
        </w:rPr>
        <w:t xml:space="preserve"> результате </w:t>
      </w:r>
      <w:r w:rsidR="00183F22" w:rsidRPr="00CD1D01">
        <w:rPr>
          <w:rFonts w:ascii="Times New Roman" w:hAnsi="Times New Roman" w:cs="Times New Roman"/>
          <w:sz w:val="28"/>
          <w:szCs w:val="28"/>
        </w:rPr>
        <w:t xml:space="preserve">чего </w:t>
      </w:r>
      <w:r w:rsidRPr="00CD1D01">
        <w:rPr>
          <w:rFonts w:ascii="Times New Roman" w:hAnsi="Times New Roman" w:cs="Times New Roman"/>
          <w:sz w:val="28"/>
          <w:szCs w:val="28"/>
        </w:rPr>
        <w:t>формируются новые конфигурации идентичности, в которых этническое и религиозное начало остаются взаимосвязанными, но уже не совпадают полностью</w:t>
      </w:r>
      <w:r w:rsidR="00183F22" w:rsidRPr="00CD1D01">
        <w:rPr>
          <w:rFonts w:ascii="Times New Roman" w:hAnsi="Times New Roman" w:cs="Times New Roman"/>
          <w:sz w:val="28"/>
          <w:szCs w:val="28"/>
        </w:rPr>
        <w:t xml:space="preserve"> [</w:t>
      </w:r>
      <w:r w:rsidR="00531784" w:rsidRPr="009361DA">
        <w:rPr>
          <w:rFonts w:ascii="Times New Roman" w:hAnsi="Times New Roman" w:cs="Times New Roman"/>
          <w:sz w:val="28"/>
          <w:szCs w:val="28"/>
        </w:rPr>
        <w:t>3</w:t>
      </w:r>
      <w:r w:rsidR="00A64A66">
        <w:rPr>
          <w:rFonts w:ascii="Times New Roman" w:hAnsi="Times New Roman" w:cs="Times New Roman"/>
          <w:sz w:val="28"/>
          <w:szCs w:val="28"/>
        </w:rPr>
        <w:t>6</w:t>
      </w:r>
      <w:r w:rsidR="00183F22" w:rsidRPr="00CD1D01">
        <w:rPr>
          <w:rFonts w:ascii="Times New Roman" w:hAnsi="Times New Roman" w:cs="Times New Roman"/>
          <w:sz w:val="28"/>
          <w:szCs w:val="28"/>
        </w:rPr>
        <w:t>]</w:t>
      </w:r>
      <w:r w:rsidRPr="00CD1D01">
        <w:rPr>
          <w:rFonts w:ascii="Times New Roman" w:hAnsi="Times New Roman" w:cs="Times New Roman"/>
          <w:sz w:val="28"/>
          <w:szCs w:val="28"/>
        </w:rPr>
        <w:t>.</w:t>
      </w:r>
    </w:p>
    <w:p w14:paraId="5FECD3DF" w14:textId="757D9050" w:rsidR="00FB7761" w:rsidRPr="00CD1D01" w:rsidRDefault="00183F22" w:rsidP="00DE2B69">
      <w:pPr>
        <w:pStyle w:val="a3"/>
        <w:ind w:firstLine="709"/>
        <w:jc w:val="both"/>
        <w:rPr>
          <w:rFonts w:ascii="Times New Roman" w:hAnsi="Times New Roman" w:cs="Times New Roman"/>
          <w:bCs/>
          <w:sz w:val="28"/>
          <w:szCs w:val="28"/>
        </w:rPr>
      </w:pPr>
      <w:r w:rsidRPr="00CD1D01">
        <w:rPr>
          <w:rFonts w:ascii="Times New Roman" w:hAnsi="Times New Roman" w:cs="Times New Roman"/>
          <w:sz w:val="28"/>
          <w:szCs w:val="28"/>
        </w:rPr>
        <w:lastRenderedPageBreak/>
        <w:t xml:space="preserve">Обобщая, можно сказать, что </w:t>
      </w:r>
      <w:r w:rsidR="00FB7761" w:rsidRPr="00CD1D01">
        <w:rPr>
          <w:rFonts w:ascii="Times New Roman" w:hAnsi="Times New Roman" w:cs="Times New Roman"/>
          <w:sz w:val="28"/>
          <w:szCs w:val="28"/>
        </w:rPr>
        <w:t xml:space="preserve">связь этнической и религиозной идентичности представляет собой </w:t>
      </w:r>
      <w:r w:rsidR="00FB7761" w:rsidRPr="00CD1D01">
        <w:rPr>
          <w:rFonts w:ascii="Times New Roman" w:hAnsi="Times New Roman" w:cs="Times New Roman"/>
          <w:bCs/>
          <w:sz w:val="28"/>
          <w:szCs w:val="28"/>
        </w:rPr>
        <w:t xml:space="preserve">динамическое взаимодействие двух </w:t>
      </w:r>
      <w:r w:rsidRPr="00CD1D01">
        <w:rPr>
          <w:rFonts w:ascii="Times New Roman" w:hAnsi="Times New Roman" w:cs="Times New Roman"/>
          <w:bCs/>
          <w:sz w:val="28"/>
          <w:szCs w:val="28"/>
        </w:rPr>
        <w:t>автономных, иногда различным образом пересекающихся</w:t>
      </w:r>
      <w:r w:rsidR="00FB7761" w:rsidRPr="00CD1D01">
        <w:rPr>
          <w:rFonts w:ascii="Times New Roman" w:hAnsi="Times New Roman" w:cs="Times New Roman"/>
          <w:bCs/>
          <w:sz w:val="28"/>
          <w:szCs w:val="28"/>
        </w:rPr>
        <w:t xml:space="preserve"> систем</w:t>
      </w:r>
      <w:r w:rsidRPr="00CD1D01">
        <w:rPr>
          <w:rFonts w:ascii="Times New Roman" w:hAnsi="Times New Roman" w:cs="Times New Roman"/>
          <w:bCs/>
          <w:sz w:val="28"/>
          <w:szCs w:val="28"/>
        </w:rPr>
        <w:t xml:space="preserve">. </w:t>
      </w:r>
      <w:r w:rsidR="00FB7761" w:rsidRPr="00CD1D01">
        <w:rPr>
          <w:rFonts w:ascii="Times New Roman" w:hAnsi="Times New Roman" w:cs="Times New Roman"/>
          <w:sz w:val="28"/>
          <w:szCs w:val="28"/>
        </w:rPr>
        <w:t xml:space="preserve">В традиционных обществах эта связь носит органический и почти неразрывный характер, в то время как в современных глобализированных и плюралистичных контекстах она становится более вариативной, подверженной индивидуальному выбору и социальным трансформациям. </w:t>
      </w:r>
    </w:p>
    <w:p w14:paraId="31AE0F98" w14:textId="6D100653" w:rsidR="00847CB5" w:rsidRPr="001B5AB1" w:rsidRDefault="00183F22" w:rsidP="00DE2B69">
      <w:pPr>
        <w:pStyle w:val="a3"/>
        <w:ind w:firstLine="709"/>
        <w:jc w:val="both"/>
        <w:rPr>
          <w:rFonts w:ascii="Times New Roman" w:hAnsi="Times New Roman" w:cs="Times New Roman"/>
          <w:sz w:val="28"/>
          <w:szCs w:val="28"/>
        </w:rPr>
      </w:pPr>
      <w:r w:rsidRPr="00CD1D01">
        <w:rPr>
          <w:rFonts w:ascii="Times New Roman" w:hAnsi="Times New Roman" w:cs="Times New Roman"/>
          <w:sz w:val="28"/>
          <w:szCs w:val="28"/>
        </w:rPr>
        <w:t xml:space="preserve">Религиозную идентичность как феномен можно изучать и в отрыве от этнической </w:t>
      </w:r>
      <w:r w:rsidR="0002296C" w:rsidRPr="00CD1D01">
        <w:rPr>
          <w:rFonts w:ascii="Times New Roman" w:hAnsi="Times New Roman" w:cs="Times New Roman"/>
          <w:sz w:val="28"/>
          <w:szCs w:val="28"/>
        </w:rPr>
        <w:t>идентичности.</w:t>
      </w:r>
      <w:r w:rsidR="0002296C">
        <w:rPr>
          <w:rFonts w:ascii="Times New Roman" w:hAnsi="Times New Roman" w:cs="Times New Roman"/>
          <w:sz w:val="28"/>
          <w:szCs w:val="28"/>
        </w:rPr>
        <w:t xml:space="preserve"> </w:t>
      </w:r>
      <w:r w:rsidR="00847CB5" w:rsidRPr="001B5AB1">
        <w:rPr>
          <w:rFonts w:ascii="Times New Roman" w:hAnsi="Times New Roman" w:cs="Times New Roman"/>
          <w:sz w:val="28"/>
          <w:szCs w:val="28"/>
        </w:rPr>
        <w:t xml:space="preserve">Опираясь на работы Дюркгейма, которые напрямую касаются социологии религии, можно выделить несколько аспектов для исследования: влияние </w:t>
      </w:r>
      <w:proofErr w:type="spellStart"/>
      <w:r w:rsidR="00847CB5" w:rsidRPr="001B5AB1">
        <w:rPr>
          <w:rFonts w:ascii="Times New Roman" w:hAnsi="Times New Roman" w:cs="Times New Roman"/>
          <w:sz w:val="28"/>
          <w:szCs w:val="28"/>
        </w:rPr>
        <w:t>ритуализированных</w:t>
      </w:r>
      <w:proofErr w:type="spellEnd"/>
      <w:r w:rsidR="00847CB5" w:rsidRPr="001B5AB1">
        <w:rPr>
          <w:rFonts w:ascii="Times New Roman" w:hAnsi="Times New Roman" w:cs="Times New Roman"/>
          <w:sz w:val="28"/>
          <w:szCs w:val="28"/>
        </w:rPr>
        <w:t xml:space="preserve"> действий на личную идентичность и функци</w:t>
      </w:r>
      <w:r w:rsidR="0002296C">
        <w:rPr>
          <w:rFonts w:ascii="Times New Roman" w:hAnsi="Times New Roman" w:cs="Times New Roman"/>
          <w:sz w:val="28"/>
          <w:szCs w:val="28"/>
        </w:rPr>
        <w:t>ю</w:t>
      </w:r>
      <w:r w:rsidR="00847CB5" w:rsidRPr="001B5AB1">
        <w:rPr>
          <w:rFonts w:ascii="Times New Roman" w:hAnsi="Times New Roman" w:cs="Times New Roman"/>
          <w:sz w:val="28"/>
          <w:szCs w:val="28"/>
        </w:rPr>
        <w:t xml:space="preserve"> ритуала общины в формировании социальной идентичности [</w:t>
      </w:r>
      <w:r w:rsidR="00531784" w:rsidRPr="00531784">
        <w:rPr>
          <w:rFonts w:ascii="Times New Roman" w:hAnsi="Times New Roman" w:cs="Times New Roman"/>
          <w:sz w:val="28"/>
          <w:szCs w:val="28"/>
        </w:rPr>
        <w:t>3</w:t>
      </w:r>
      <w:r w:rsidR="00A64A66">
        <w:rPr>
          <w:rFonts w:ascii="Times New Roman" w:hAnsi="Times New Roman" w:cs="Times New Roman"/>
          <w:sz w:val="28"/>
          <w:szCs w:val="28"/>
        </w:rPr>
        <w:t>7</w:t>
      </w:r>
      <w:r w:rsidR="00847CB5" w:rsidRPr="001B5AB1">
        <w:rPr>
          <w:rFonts w:ascii="Times New Roman" w:hAnsi="Times New Roman" w:cs="Times New Roman"/>
          <w:sz w:val="28"/>
          <w:szCs w:val="28"/>
        </w:rPr>
        <w:t>].</w:t>
      </w:r>
    </w:p>
    <w:p w14:paraId="7D990106" w14:textId="26BC201C" w:rsidR="00847CB5" w:rsidRPr="001B5AB1" w:rsidRDefault="00847CB5" w:rsidP="00DE2B69">
      <w:pPr>
        <w:pStyle w:val="a3"/>
        <w:ind w:firstLine="709"/>
        <w:jc w:val="both"/>
        <w:rPr>
          <w:rFonts w:ascii="Times New Roman" w:hAnsi="Times New Roman" w:cs="Times New Roman"/>
          <w:sz w:val="28"/>
          <w:szCs w:val="28"/>
        </w:rPr>
      </w:pPr>
      <w:r w:rsidRPr="001B5AB1">
        <w:rPr>
          <w:rFonts w:ascii="Times New Roman" w:hAnsi="Times New Roman" w:cs="Times New Roman"/>
          <w:sz w:val="28"/>
          <w:szCs w:val="28"/>
        </w:rPr>
        <w:t xml:space="preserve">Функционирование религиозного аспекта деятельности человека опирается на несколько столпов. Во-первых, это поиск и нахождении смысла для существования человека, во-вторых, это формирование чувства принадлежности к какой-то общине, к какой-то группе людей. Исходя из этого можно предположить, что </w:t>
      </w:r>
      <w:r w:rsidR="00531784" w:rsidRPr="001B5AB1">
        <w:rPr>
          <w:rFonts w:ascii="Times New Roman" w:hAnsi="Times New Roman" w:cs="Times New Roman"/>
          <w:sz w:val="28"/>
          <w:szCs w:val="28"/>
        </w:rPr>
        <w:t>религия, несомненно,</w:t>
      </w:r>
      <w:r w:rsidRPr="001B5AB1">
        <w:rPr>
          <w:rFonts w:ascii="Times New Roman" w:hAnsi="Times New Roman" w:cs="Times New Roman"/>
          <w:sz w:val="28"/>
          <w:szCs w:val="28"/>
        </w:rPr>
        <w:t xml:space="preserve"> перекликается с идентичностью человека, с самоопределением его в этом мире. Такое понимание фактов, позволяет поставить «идентичность» в центр религиозного мировоззрения, что по теории Ганса Моля является центральным доводом. «Сакрализация идентичности» – это определение в религиозной доктрине становится центральным по мнению ученого, потому что именно в религии человек находит самоопределение как индивидуум и обретает принадлежность к определенной группе [</w:t>
      </w:r>
      <w:r w:rsidR="000745D4">
        <w:rPr>
          <w:rFonts w:ascii="Times New Roman" w:hAnsi="Times New Roman" w:cs="Times New Roman"/>
          <w:sz w:val="28"/>
          <w:szCs w:val="28"/>
        </w:rPr>
        <w:t>3</w:t>
      </w:r>
      <w:r w:rsidR="00A64A66">
        <w:rPr>
          <w:rFonts w:ascii="Times New Roman" w:hAnsi="Times New Roman" w:cs="Times New Roman"/>
          <w:sz w:val="28"/>
          <w:szCs w:val="28"/>
        </w:rPr>
        <w:t>8</w:t>
      </w:r>
      <w:r w:rsidRPr="001B5AB1">
        <w:rPr>
          <w:rFonts w:ascii="Times New Roman" w:hAnsi="Times New Roman" w:cs="Times New Roman"/>
          <w:sz w:val="28"/>
          <w:szCs w:val="28"/>
        </w:rPr>
        <w:t>].</w:t>
      </w:r>
    </w:p>
    <w:p w14:paraId="71C935F8" w14:textId="11D8125B" w:rsidR="00847CB5" w:rsidRPr="001B5AB1" w:rsidRDefault="00847CB5" w:rsidP="00DE2B69">
      <w:pPr>
        <w:pStyle w:val="a3"/>
        <w:ind w:firstLine="709"/>
        <w:jc w:val="both"/>
        <w:rPr>
          <w:rFonts w:ascii="Times New Roman" w:hAnsi="Times New Roman" w:cs="Times New Roman"/>
          <w:sz w:val="28"/>
          <w:szCs w:val="28"/>
        </w:rPr>
      </w:pPr>
      <w:r w:rsidRPr="001B5AB1">
        <w:rPr>
          <w:rFonts w:ascii="Times New Roman" w:hAnsi="Times New Roman" w:cs="Times New Roman"/>
          <w:sz w:val="28"/>
          <w:szCs w:val="28"/>
        </w:rPr>
        <w:t xml:space="preserve">Многие социологи убеждены, что внешнее следование религиозным традициям говорит о незрелости индивида как религиозной личности, поэтому может быть продуктом ожиданий со стороны своей этнической группы, за пределы которой сострадание распространяться не будет. Опираясь на это утверждение, К. </w:t>
      </w:r>
      <w:proofErr w:type="spellStart"/>
      <w:r w:rsidRPr="001B5AB1">
        <w:rPr>
          <w:rFonts w:ascii="Times New Roman" w:hAnsi="Times New Roman" w:cs="Times New Roman"/>
          <w:sz w:val="28"/>
          <w:szCs w:val="28"/>
        </w:rPr>
        <w:t>Бэтсон</w:t>
      </w:r>
      <w:proofErr w:type="spellEnd"/>
      <w:r w:rsidRPr="001B5AB1">
        <w:rPr>
          <w:rFonts w:ascii="Times New Roman" w:hAnsi="Times New Roman" w:cs="Times New Roman"/>
          <w:sz w:val="28"/>
          <w:szCs w:val="28"/>
        </w:rPr>
        <w:t xml:space="preserve"> и его сторонники выдвинули теорию «религии как поиска», в рамках которой религиозная зрелость может быть определена как непредвзятый, индивидуальный поиск истины [</w:t>
      </w:r>
      <w:r w:rsidR="00A64A66">
        <w:rPr>
          <w:rFonts w:ascii="Times New Roman" w:hAnsi="Times New Roman" w:cs="Times New Roman"/>
          <w:sz w:val="28"/>
          <w:szCs w:val="28"/>
        </w:rPr>
        <w:t>39</w:t>
      </w:r>
      <w:r w:rsidRPr="001B5AB1">
        <w:rPr>
          <w:rFonts w:ascii="Times New Roman" w:hAnsi="Times New Roman" w:cs="Times New Roman"/>
          <w:sz w:val="28"/>
          <w:szCs w:val="28"/>
        </w:rPr>
        <w:t xml:space="preserve">].    </w:t>
      </w:r>
    </w:p>
    <w:p w14:paraId="4F284F6C" w14:textId="519D827E" w:rsidR="00847CB5" w:rsidRPr="001B5AB1" w:rsidRDefault="00847CB5" w:rsidP="00DE2B69">
      <w:pPr>
        <w:pStyle w:val="a3"/>
        <w:ind w:firstLine="709"/>
        <w:jc w:val="both"/>
        <w:rPr>
          <w:rFonts w:ascii="Times New Roman" w:hAnsi="Times New Roman" w:cs="Times New Roman"/>
          <w:sz w:val="28"/>
          <w:szCs w:val="28"/>
        </w:rPr>
      </w:pPr>
      <w:r w:rsidRPr="001B5AB1">
        <w:rPr>
          <w:rFonts w:ascii="Times New Roman" w:hAnsi="Times New Roman" w:cs="Times New Roman"/>
          <w:sz w:val="28"/>
          <w:szCs w:val="28"/>
        </w:rPr>
        <w:t xml:space="preserve">В свою очередь П. Уотсон и Р. Моррис не соглашались с интерпретацией взглядов </w:t>
      </w:r>
      <w:proofErr w:type="spellStart"/>
      <w:r w:rsidRPr="001B5AB1">
        <w:rPr>
          <w:rFonts w:ascii="Times New Roman" w:hAnsi="Times New Roman" w:cs="Times New Roman"/>
          <w:sz w:val="28"/>
          <w:szCs w:val="28"/>
        </w:rPr>
        <w:t>К.Бэтсона</w:t>
      </w:r>
      <w:proofErr w:type="spellEnd"/>
      <w:r w:rsidRPr="001B5AB1">
        <w:rPr>
          <w:rFonts w:ascii="Times New Roman" w:hAnsi="Times New Roman" w:cs="Times New Roman"/>
          <w:sz w:val="28"/>
          <w:szCs w:val="28"/>
        </w:rPr>
        <w:t xml:space="preserve">, потому что такое мнение представляет религию не как полноценную систему, а как схему с нестройными ассоциативными связями. Основные понятия религиозных систем, такие как стройность, структурность и зрелость для </w:t>
      </w:r>
      <w:proofErr w:type="spellStart"/>
      <w:r w:rsidRPr="001B5AB1">
        <w:rPr>
          <w:rFonts w:ascii="Times New Roman" w:hAnsi="Times New Roman" w:cs="Times New Roman"/>
          <w:sz w:val="28"/>
          <w:szCs w:val="28"/>
        </w:rPr>
        <w:t>П.Уотсона</w:t>
      </w:r>
      <w:proofErr w:type="spellEnd"/>
      <w:r w:rsidRPr="001B5AB1">
        <w:rPr>
          <w:rFonts w:ascii="Times New Roman" w:hAnsi="Times New Roman" w:cs="Times New Roman"/>
          <w:sz w:val="28"/>
          <w:szCs w:val="28"/>
        </w:rPr>
        <w:t xml:space="preserve"> и </w:t>
      </w:r>
      <w:proofErr w:type="spellStart"/>
      <w:r w:rsidRPr="001B5AB1">
        <w:rPr>
          <w:rFonts w:ascii="Times New Roman" w:hAnsi="Times New Roman" w:cs="Times New Roman"/>
          <w:sz w:val="28"/>
          <w:szCs w:val="28"/>
        </w:rPr>
        <w:t>Р.Морриса</w:t>
      </w:r>
      <w:proofErr w:type="spellEnd"/>
      <w:r w:rsidRPr="001B5AB1">
        <w:rPr>
          <w:rFonts w:ascii="Times New Roman" w:hAnsi="Times New Roman" w:cs="Times New Roman"/>
          <w:sz w:val="28"/>
          <w:szCs w:val="28"/>
        </w:rPr>
        <w:t xml:space="preserve"> являются основополагающими, потому чт</w:t>
      </w:r>
      <w:r w:rsidR="00002B2A">
        <w:rPr>
          <w:rFonts w:ascii="Times New Roman" w:hAnsi="Times New Roman" w:cs="Times New Roman"/>
          <w:sz w:val="28"/>
          <w:szCs w:val="28"/>
        </w:rPr>
        <w:t>о понятие «идентичность» связано</w:t>
      </w:r>
      <w:r w:rsidRPr="001B5AB1">
        <w:rPr>
          <w:rFonts w:ascii="Times New Roman" w:hAnsi="Times New Roman" w:cs="Times New Roman"/>
          <w:sz w:val="28"/>
          <w:szCs w:val="28"/>
        </w:rPr>
        <w:t xml:space="preserve"> именно с ними [</w:t>
      </w:r>
      <w:r w:rsidR="00531784" w:rsidRPr="00531784">
        <w:rPr>
          <w:rFonts w:ascii="Times New Roman" w:hAnsi="Times New Roman" w:cs="Times New Roman"/>
          <w:sz w:val="28"/>
          <w:szCs w:val="28"/>
        </w:rPr>
        <w:t>4</w:t>
      </w:r>
      <w:r w:rsidR="00A64A66">
        <w:rPr>
          <w:rFonts w:ascii="Times New Roman" w:hAnsi="Times New Roman" w:cs="Times New Roman"/>
          <w:sz w:val="28"/>
          <w:szCs w:val="28"/>
        </w:rPr>
        <w:t>0</w:t>
      </w:r>
      <w:r w:rsidRPr="001B5AB1">
        <w:rPr>
          <w:rFonts w:ascii="Times New Roman" w:hAnsi="Times New Roman" w:cs="Times New Roman"/>
          <w:sz w:val="28"/>
          <w:szCs w:val="28"/>
        </w:rPr>
        <w:t>].</w:t>
      </w:r>
    </w:p>
    <w:p w14:paraId="587BC477" w14:textId="77777777" w:rsidR="00847CB5" w:rsidRPr="001B5AB1" w:rsidRDefault="00847CB5" w:rsidP="00DE2B69">
      <w:pPr>
        <w:pStyle w:val="a3"/>
        <w:ind w:firstLine="709"/>
        <w:jc w:val="both"/>
        <w:rPr>
          <w:rFonts w:ascii="Times New Roman" w:hAnsi="Times New Roman" w:cs="Times New Roman"/>
          <w:sz w:val="28"/>
          <w:szCs w:val="28"/>
        </w:rPr>
      </w:pPr>
      <w:r w:rsidRPr="001B5AB1">
        <w:rPr>
          <w:rFonts w:ascii="Times New Roman" w:hAnsi="Times New Roman" w:cs="Times New Roman"/>
          <w:sz w:val="28"/>
          <w:szCs w:val="28"/>
        </w:rPr>
        <w:t>Исследование ученых касалось нескольких аспектов, основываясь на которых базировался показатель «</w:t>
      </w:r>
      <w:proofErr w:type="spellStart"/>
      <w:r w:rsidRPr="001B5AB1">
        <w:rPr>
          <w:rFonts w:ascii="Times New Roman" w:hAnsi="Times New Roman" w:cs="Times New Roman"/>
          <w:sz w:val="28"/>
          <w:szCs w:val="28"/>
        </w:rPr>
        <w:t>инвентеризации</w:t>
      </w:r>
      <w:proofErr w:type="spellEnd"/>
      <w:r w:rsidRPr="001B5AB1">
        <w:rPr>
          <w:rFonts w:ascii="Times New Roman" w:hAnsi="Times New Roman" w:cs="Times New Roman"/>
          <w:sz w:val="28"/>
          <w:szCs w:val="28"/>
        </w:rPr>
        <w:t xml:space="preserve"> духовного опыта». Данный показатель использовался для более системного изучения зрелости, а в частности религиозной, для формирования стилей идентичности, а также сравнительного анализа отношений между ними. </w:t>
      </w:r>
    </w:p>
    <w:p w14:paraId="1F2CE818" w14:textId="77777777" w:rsidR="00847CB5" w:rsidRPr="001B5AB1" w:rsidRDefault="00847CB5" w:rsidP="00DE2B69">
      <w:pPr>
        <w:pStyle w:val="a3"/>
        <w:ind w:firstLine="709"/>
        <w:jc w:val="both"/>
        <w:rPr>
          <w:rFonts w:ascii="Times New Roman" w:hAnsi="Times New Roman" w:cs="Times New Roman"/>
          <w:sz w:val="28"/>
          <w:szCs w:val="28"/>
        </w:rPr>
      </w:pPr>
      <w:r w:rsidRPr="001B5AB1">
        <w:rPr>
          <w:rFonts w:ascii="Times New Roman" w:hAnsi="Times New Roman" w:cs="Times New Roman"/>
          <w:sz w:val="28"/>
          <w:szCs w:val="28"/>
        </w:rPr>
        <w:t xml:space="preserve">Стили идентичности могут с разных позиций касаться религиозной системы, с одной положительной стороны она связана с духовной открытостью и расширением границ, поиском, а с другой, отрицательной стороны – с </w:t>
      </w:r>
      <w:r w:rsidRPr="001B5AB1">
        <w:rPr>
          <w:rFonts w:ascii="Times New Roman" w:hAnsi="Times New Roman" w:cs="Times New Roman"/>
          <w:sz w:val="28"/>
          <w:szCs w:val="28"/>
        </w:rPr>
        <w:lastRenderedPageBreak/>
        <w:t xml:space="preserve">внутренней жизнью и внутренним интересом к предмету религии. По мнению авторов, разнонаправленность этой связи обусловлена противоречивыми аспектами «идентичности». </w:t>
      </w:r>
    </w:p>
    <w:p w14:paraId="18D0928C" w14:textId="77777777" w:rsidR="00847CB5" w:rsidRPr="001B5AB1" w:rsidRDefault="00847CB5" w:rsidP="00DE2B69">
      <w:pPr>
        <w:pStyle w:val="a3"/>
        <w:ind w:firstLine="709"/>
        <w:jc w:val="both"/>
        <w:rPr>
          <w:rFonts w:ascii="Times New Roman" w:hAnsi="Times New Roman" w:cs="Times New Roman"/>
          <w:sz w:val="28"/>
          <w:szCs w:val="28"/>
        </w:rPr>
      </w:pPr>
      <w:proofErr w:type="spellStart"/>
      <w:r w:rsidRPr="001B5AB1">
        <w:rPr>
          <w:rFonts w:ascii="Times New Roman" w:hAnsi="Times New Roman" w:cs="Times New Roman"/>
          <w:sz w:val="28"/>
          <w:szCs w:val="28"/>
        </w:rPr>
        <w:t>П.Уотсон</w:t>
      </w:r>
      <w:proofErr w:type="spellEnd"/>
      <w:r w:rsidRPr="001B5AB1">
        <w:rPr>
          <w:rFonts w:ascii="Times New Roman" w:hAnsi="Times New Roman" w:cs="Times New Roman"/>
          <w:sz w:val="28"/>
          <w:szCs w:val="28"/>
        </w:rPr>
        <w:t xml:space="preserve"> и </w:t>
      </w:r>
      <w:proofErr w:type="spellStart"/>
      <w:r w:rsidRPr="001B5AB1">
        <w:rPr>
          <w:rFonts w:ascii="Times New Roman" w:hAnsi="Times New Roman" w:cs="Times New Roman"/>
          <w:sz w:val="28"/>
          <w:szCs w:val="28"/>
        </w:rPr>
        <w:t>Р.Моррис</w:t>
      </w:r>
      <w:proofErr w:type="spellEnd"/>
      <w:r w:rsidRPr="001B5AB1">
        <w:rPr>
          <w:rFonts w:ascii="Times New Roman" w:hAnsi="Times New Roman" w:cs="Times New Roman"/>
          <w:sz w:val="28"/>
          <w:szCs w:val="28"/>
        </w:rPr>
        <w:t xml:space="preserve"> интерпретируют духовный опыт с нескольких сторон, не пытаясь связать конкретные стили идентичности с одной стороны со зрелостью в религиозном ключе, так как эти понятия обусловлены психологическими слабостями и сильными сторонами личности одновременно. </w:t>
      </w:r>
    </w:p>
    <w:p w14:paraId="1492D6AF" w14:textId="00C7999F" w:rsidR="00847CB5" w:rsidRPr="00236D9E" w:rsidRDefault="00847CB5" w:rsidP="00DE2B69">
      <w:pPr>
        <w:pStyle w:val="a3"/>
        <w:ind w:firstLine="709"/>
        <w:jc w:val="both"/>
        <w:rPr>
          <w:rFonts w:ascii="Times New Roman" w:hAnsi="Times New Roman" w:cs="Times New Roman"/>
          <w:sz w:val="28"/>
          <w:szCs w:val="28"/>
        </w:rPr>
      </w:pPr>
      <w:r w:rsidRPr="001B5AB1">
        <w:rPr>
          <w:rFonts w:ascii="Times New Roman" w:hAnsi="Times New Roman" w:cs="Times New Roman"/>
          <w:sz w:val="28"/>
          <w:szCs w:val="28"/>
        </w:rPr>
        <w:t>Теория идентичности, с помощью которой пытались объяснить религиозные мотивы в заданной системе, не может стопроцентно использоваться в обосновании качества религиозной системы, потому что она была дискредитирована разного рода исследованиями.</w:t>
      </w:r>
    </w:p>
    <w:p w14:paraId="6042B889" w14:textId="77777777" w:rsidR="00847CB5" w:rsidRPr="001B5AB1" w:rsidRDefault="00847CB5" w:rsidP="00DE2B69">
      <w:pPr>
        <w:pStyle w:val="a3"/>
        <w:ind w:firstLine="709"/>
        <w:jc w:val="both"/>
        <w:rPr>
          <w:rFonts w:ascii="Times New Roman" w:hAnsi="Times New Roman" w:cs="Times New Roman"/>
          <w:sz w:val="28"/>
          <w:szCs w:val="28"/>
        </w:rPr>
      </w:pPr>
      <w:r w:rsidRPr="001B5AB1">
        <w:rPr>
          <w:rFonts w:ascii="Times New Roman" w:hAnsi="Times New Roman" w:cs="Times New Roman"/>
          <w:sz w:val="28"/>
          <w:szCs w:val="28"/>
        </w:rPr>
        <w:t xml:space="preserve">Социология не оставляла надежд на изучение религиозного опыта в сопряжении с идентичностью: существовала еще одна теория, которая рассматривала соответствие интереса моральному мышлению (которую выдвинул Л. </w:t>
      </w:r>
      <w:proofErr w:type="spellStart"/>
      <w:r w:rsidRPr="001B5AB1">
        <w:rPr>
          <w:rFonts w:ascii="Times New Roman" w:hAnsi="Times New Roman" w:cs="Times New Roman"/>
          <w:sz w:val="28"/>
          <w:szCs w:val="28"/>
        </w:rPr>
        <w:t>Колберг</w:t>
      </w:r>
      <w:proofErr w:type="spellEnd"/>
      <w:r w:rsidRPr="001B5AB1">
        <w:rPr>
          <w:rFonts w:ascii="Times New Roman" w:hAnsi="Times New Roman" w:cs="Times New Roman"/>
          <w:sz w:val="28"/>
          <w:szCs w:val="28"/>
        </w:rPr>
        <w:t xml:space="preserve">) и озабоченность становления идентичности в поле религиозной системы. Л. </w:t>
      </w:r>
      <w:proofErr w:type="spellStart"/>
      <w:r w:rsidRPr="001B5AB1">
        <w:rPr>
          <w:rFonts w:ascii="Times New Roman" w:hAnsi="Times New Roman" w:cs="Times New Roman"/>
          <w:sz w:val="28"/>
          <w:szCs w:val="28"/>
        </w:rPr>
        <w:t>Колберг</w:t>
      </w:r>
      <w:proofErr w:type="spellEnd"/>
      <w:r w:rsidRPr="001B5AB1">
        <w:rPr>
          <w:rFonts w:ascii="Times New Roman" w:hAnsi="Times New Roman" w:cs="Times New Roman"/>
          <w:sz w:val="28"/>
          <w:szCs w:val="28"/>
        </w:rPr>
        <w:t xml:space="preserve"> разработал концепцию морального мышления как основу для интерпретации морального поведения, однако это не помогло найти существенные соответствия между понятиями «моральные рассуждения» и «моральные поступки».   </w:t>
      </w:r>
    </w:p>
    <w:p w14:paraId="7AAE4C1D" w14:textId="09FDB816" w:rsidR="00847CB5" w:rsidRPr="001B5AB1" w:rsidRDefault="00847CB5" w:rsidP="00DE2B69">
      <w:pPr>
        <w:pStyle w:val="a3"/>
        <w:ind w:firstLine="709"/>
        <w:jc w:val="both"/>
        <w:rPr>
          <w:rFonts w:ascii="Times New Roman" w:hAnsi="Times New Roman" w:cs="Times New Roman"/>
          <w:sz w:val="28"/>
          <w:szCs w:val="28"/>
        </w:rPr>
      </w:pPr>
      <w:r w:rsidRPr="001B5AB1">
        <w:rPr>
          <w:rFonts w:ascii="Times New Roman" w:hAnsi="Times New Roman" w:cs="Times New Roman"/>
          <w:sz w:val="28"/>
          <w:szCs w:val="28"/>
        </w:rPr>
        <w:t xml:space="preserve">Другой ученый, который касался данного вопроса, – А. Блази обосновал свое мнение, которое заключалось в том, что при сравнении моральных рассуждений и морального поведения, важным является непосредственное ощущение себя как моральной личности. Исследователь опирается на видение интегрированной идентичности как свойство личностей, которые проявляют ответственность в большей мере, нежели личности с </w:t>
      </w:r>
      <w:proofErr w:type="spellStart"/>
      <w:r w:rsidRPr="001B5AB1">
        <w:rPr>
          <w:rFonts w:ascii="Times New Roman" w:hAnsi="Times New Roman" w:cs="Times New Roman"/>
          <w:sz w:val="28"/>
          <w:szCs w:val="28"/>
        </w:rPr>
        <w:t>неинтегрированной</w:t>
      </w:r>
      <w:proofErr w:type="spellEnd"/>
      <w:r w:rsidRPr="001B5AB1">
        <w:rPr>
          <w:rFonts w:ascii="Times New Roman" w:hAnsi="Times New Roman" w:cs="Times New Roman"/>
          <w:sz w:val="28"/>
          <w:szCs w:val="28"/>
        </w:rPr>
        <w:t xml:space="preserve"> идентичностью. Данные личности, как утверждает ученый, опираются на свод моральных ценностей [</w:t>
      </w:r>
      <w:r w:rsidR="00531784" w:rsidRPr="00531784">
        <w:rPr>
          <w:rFonts w:ascii="Times New Roman" w:hAnsi="Times New Roman" w:cs="Times New Roman"/>
          <w:sz w:val="28"/>
          <w:szCs w:val="28"/>
        </w:rPr>
        <w:t>4</w:t>
      </w:r>
      <w:r w:rsidR="00A64A66">
        <w:rPr>
          <w:rFonts w:ascii="Times New Roman" w:hAnsi="Times New Roman" w:cs="Times New Roman"/>
          <w:sz w:val="28"/>
          <w:szCs w:val="28"/>
        </w:rPr>
        <w:t>1</w:t>
      </w:r>
      <w:r w:rsidRPr="001B5AB1">
        <w:rPr>
          <w:rFonts w:ascii="Times New Roman" w:hAnsi="Times New Roman" w:cs="Times New Roman"/>
          <w:sz w:val="28"/>
          <w:szCs w:val="28"/>
        </w:rPr>
        <w:t>].</w:t>
      </w:r>
    </w:p>
    <w:p w14:paraId="0BAAE767" w14:textId="412C2463" w:rsidR="00847CB5" w:rsidRPr="001B5AB1" w:rsidRDefault="00847CB5" w:rsidP="00DE2B69">
      <w:pPr>
        <w:pStyle w:val="a3"/>
        <w:ind w:firstLine="709"/>
        <w:jc w:val="both"/>
        <w:rPr>
          <w:rFonts w:ascii="Times New Roman" w:hAnsi="Times New Roman" w:cs="Times New Roman"/>
          <w:sz w:val="28"/>
          <w:szCs w:val="28"/>
        </w:rPr>
      </w:pPr>
      <w:r w:rsidRPr="001B5AB1">
        <w:rPr>
          <w:rFonts w:ascii="Times New Roman" w:hAnsi="Times New Roman" w:cs="Times New Roman"/>
          <w:sz w:val="28"/>
          <w:szCs w:val="28"/>
        </w:rPr>
        <w:t xml:space="preserve">С другой стороны, связь между тремя понятиями: моральное мышление, моральное поведение и идентичность заинтересовало А. Малкина, который опирался на базу традиционной социологии. Исследуя данный вопрос на основании опроса в студенческой среде, А. </w:t>
      </w:r>
      <w:r w:rsidR="000745D4">
        <w:rPr>
          <w:rFonts w:ascii="Times New Roman" w:hAnsi="Times New Roman" w:cs="Times New Roman"/>
          <w:sz w:val="28"/>
          <w:szCs w:val="28"/>
        </w:rPr>
        <w:t>Мак</w:t>
      </w:r>
      <w:r w:rsidR="008310CB">
        <w:rPr>
          <w:rFonts w:ascii="Times New Roman" w:hAnsi="Times New Roman" w:cs="Times New Roman"/>
          <w:sz w:val="28"/>
          <w:szCs w:val="28"/>
        </w:rPr>
        <w:t>лин</w:t>
      </w:r>
      <w:r w:rsidRPr="001B5AB1">
        <w:rPr>
          <w:rFonts w:ascii="Times New Roman" w:hAnsi="Times New Roman" w:cs="Times New Roman"/>
          <w:sz w:val="28"/>
          <w:szCs w:val="28"/>
        </w:rPr>
        <w:t xml:space="preserve"> сумел понять определенную зависимость между всем тремя понятиями. Используя методы регрессивного анализа, исследователь нашел явную корреляцию между идентичностью и религиозной ориентацией, а моральное поведение является определяющим фактором касательно остальных понятий [</w:t>
      </w:r>
      <w:r w:rsidR="00531784" w:rsidRPr="00531784">
        <w:rPr>
          <w:rFonts w:ascii="Times New Roman" w:hAnsi="Times New Roman" w:cs="Times New Roman"/>
          <w:sz w:val="28"/>
          <w:szCs w:val="28"/>
        </w:rPr>
        <w:t>4</w:t>
      </w:r>
      <w:r w:rsidR="00A64A66">
        <w:rPr>
          <w:rFonts w:ascii="Times New Roman" w:hAnsi="Times New Roman" w:cs="Times New Roman"/>
          <w:sz w:val="28"/>
          <w:szCs w:val="28"/>
        </w:rPr>
        <w:t>2</w:t>
      </w:r>
      <w:r w:rsidRPr="001B5AB1">
        <w:rPr>
          <w:rFonts w:ascii="Times New Roman" w:hAnsi="Times New Roman" w:cs="Times New Roman"/>
          <w:sz w:val="28"/>
          <w:szCs w:val="28"/>
        </w:rPr>
        <w:t>].</w:t>
      </w:r>
    </w:p>
    <w:p w14:paraId="367C1F6E" w14:textId="77777777" w:rsidR="00847CB5" w:rsidRPr="001B5AB1" w:rsidRDefault="00847CB5" w:rsidP="00DE2B69">
      <w:pPr>
        <w:pStyle w:val="a3"/>
        <w:ind w:firstLine="709"/>
        <w:jc w:val="both"/>
        <w:rPr>
          <w:rFonts w:ascii="Times New Roman" w:hAnsi="Times New Roman" w:cs="Times New Roman"/>
          <w:sz w:val="28"/>
          <w:szCs w:val="28"/>
        </w:rPr>
      </w:pPr>
      <w:r w:rsidRPr="001B5AB1">
        <w:rPr>
          <w:rFonts w:ascii="Times New Roman" w:hAnsi="Times New Roman" w:cs="Times New Roman"/>
          <w:sz w:val="28"/>
          <w:szCs w:val="28"/>
        </w:rPr>
        <w:t>Таким образом, опираясь на вышесказанное, мы считаем возможным конкретизировать в сознании индивидуумов концепт «религиозной ориентации», чтобы объяснить интеграцию идентичности в религии.</w:t>
      </w:r>
    </w:p>
    <w:p w14:paraId="04F4B886" w14:textId="7BCACDFF" w:rsidR="00847CB5" w:rsidRPr="006F3A23" w:rsidRDefault="00847CB5" w:rsidP="00DE2B69">
      <w:pPr>
        <w:pStyle w:val="a3"/>
        <w:ind w:firstLine="709"/>
        <w:jc w:val="both"/>
        <w:rPr>
          <w:rFonts w:ascii="Times New Roman" w:hAnsi="Times New Roman" w:cs="Times New Roman"/>
          <w:bCs/>
          <w:sz w:val="28"/>
          <w:szCs w:val="28"/>
          <w:lang w:val="kk-KZ"/>
        </w:rPr>
      </w:pPr>
      <w:r w:rsidRPr="006F3A23">
        <w:rPr>
          <w:rFonts w:ascii="Times New Roman" w:hAnsi="Times New Roman" w:cs="Times New Roman"/>
          <w:bCs/>
          <w:sz w:val="28"/>
          <w:szCs w:val="28"/>
        </w:rPr>
        <w:t>Основные детерминанты этноса/этнической идентичности</w:t>
      </w:r>
    </w:p>
    <w:p w14:paraId="3B57A600" w14:textId="2D17970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основу этнической идентичности и религиозной ориентации входит понятие «этнос». Четкая дефиниция данного понятия необходима для дальнейшего исследования вопроса в рамках идентичности. Этнос – это географически укорененная группа индивидуумов, объединенная языком, национальностью, территорией и мировоззрением. Этнос существует на территории несколько поколений подряд, обладая более-менее стабильной </w:t>
      </w:r>
      <w:r w:rsidRPr="00847CB5">
        <w:rPr>
          <w:rFonts w:ascii="Times New Roman" w:hAnsi="Times New Roman" w:cs="Times New Roman"/>
          <w:sz w:val="28"/>
          <w:szCs w:val="28"/>
        </w:rPr>
        <w:lastRenderedPageBreak/>
        <w:t>структурой и очертаниями.  Психология и культура являются объединяющими для этноса понятиями наравне с общими физическими данными и самоназванием [</w:t>
      </w:r>
      <w:r w:rsidR="00531784" w:rsidRPr="00531784">
        <w:rPr>
          <w:rFonts w:ascii="Times New Roman" w:hAnsi="Times New Roman" w:cs="Times New Roman"/>
          <w:sz w:val="28"/>
          <w:szCs w:val="28"/>
        </w:rPr>
        <w:t>4</w:t>
      </w:r>
      <w:r w:rsidR="00A64A66">
        <w:rPr>
          <w:rFonts w:ascii="Times New Roman" w:hAnsi="Times New Roman" w:cs="Times New Roman"/>
          <w:sz w:val="28"/>
          <w:szCs w:val="28"/>
        </w:rPr>
        <w:t>3</w:t>
      </w:r>
      <w:r w:rsidRPr="00847CB5">
        <w:rPr>
          <w:rFonts w:ascii="Times New Roman" w:hAnsi="Times New Roman" w:cs="Times New Roman"/>
          <w:sz w:val="28"/>
          <w:szCs w:val="28"/>
        </w:rPr>
        <w:t>].</w:t>
      </w:r>
    </w:p>
    <w:p w14:paraId="7E2B17C0" w14:textId="799A664A"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Если опираться на исследования Т.Г. Стефаненко, описание понятия «этнос» будет включать в себя аспект множественности (это обязательно должно быть сообщество людей), а также идентификация в себе определенных черт и характеристик. Сюда будут входить такие аспекты, как ценности народности, языковые особенности, нормативные особенности поведения, религия, мировоззрение, народные традиции и другое [</w:t>
      </w:r>
      <w:r w:rsidR="00531784" w:rsidRPr="00531784">
        <w:rPr>
          <w:rFonts w:ascii="Times New Roman" w:hAnsi="Times New Roman" w:cs="Times New Roman"/>
          <w:sz w:val="28"/>
          <w:szCs w:val="28"/>
        </w:rPr>
        <w:t>4</w:t>
      </w:r>
      <w:r w:rsidR="00A64A66">
        <w:rPr>
          <w:rFonts w:ascii="Times New Roman" w:hAnsi="Times New Roman" w:cs="Times New Roman"/>
          <w:sz w:val="28"/>
          <w:szCs w:val="28"/>
        </w:rPr>
        <w:t>4</w:t>
      </w:r>
      <w:r w:rsidRPr="00847CB5">
        <w:rPr>
          <w:rFonts w:ascii="Times New Roman" w:hAnsi="Times New Roman" w:cs="Times New Roman"/>
          <w:sz w:val="28"/>
          <w:szCs w:val="28"/>
        </w:rPr>
        <w:t>].</w:t>
      </w:r>
    </w:p>
    <w:p w14:paraId="563B0C32" w14:textId="15BD2605"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Если смотреть на этнос как на коллектив, то можно говорить, что этот коллектив объединен языковой и культурной общностью. Индивиды, которые входят в этнос, являют собой людей, которые объединены общим представлением об истории, языке, психологических чертах, коллективной идентичности, а также которые обладают самосознанием (признание с одной стороны единства, с другой стороны непохожести на другие подобные коллективы) [</w:t>
      </w:r>
      <w:r w:rsidR="00531784" w:rsidRPr="00531784">
        <w:rPr>
          <w:rFonts w:ascii="Times New Roman" w:hAnsi="Times New Roman" w:cs="Times New Roman"/>
          <w:sz w:val="28"/>
          <w:szCs w:val="28"/>
        </w:rPr>
        <w:t>4</w:t>
      </w:r>
      <w:r w:rsidR="00A64A66">
        <w:rPr>
          <w:rFonts w:ascii="Times New Roman" w:hAnsi="Times New Roman" w:cs="Times New Roman"/>
          <w:sz w:val="28"/>
          <w:szCs w:val="28"/>
        </w:rPr>
        <w:t>5</w:t>
      </w:r>
      <w:r w:rsidRPr="00847CB5">
        <w:rPr>
          <w:rFonts w:ascii="Times New Roman" w:hAnsi="Times New Roman" w:cs="Times New Roman"/>
          <w:sz w:val="28"/>
          <w:szCs w:val="28"/>
        </w:rPr>
        <w:t>].</w:t>
      </w:r>
    </w:p>
    <w:p w14:paraId="1B298BFC" w14:textId="1A6CF861"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Нельзя не заметить одну из особенностей этноса – этническую идентичность. Этническая идентичность отражает этническое самосознание, принадлежность к какой-нибудь этнической группе и культурному сообществу. И это может рассматриваться как специфическая форма социальной идентичности. </w:t>
      </w:r>
    </w:p>
    <w:p w14:paraId="23EBF91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Если рассматривать механизмы формирования этнической принадлежности, то необходимо отметить, что она формируется в раннем детстве, когда дети становятся членами коллектива и начинают изучать культуру, традиции, язык общества. Позже, когда ребенок становится старше, то происходит этническая самоидентификация, которая может произойти только в ходе осознанного акта ассоциации себя с определенным обществом. </w:t>
      </w:r>
    </w:p>
    <w:p w14:paraId="062D326A" w14:textId="77777777" w:rsidR="001B5AB1"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Такое устойчивое осознание себя как части этнической группы является константой самосознания человека.  В течение жизни, как правило, этническая идентичность индивида не меняется, несмотря на разные социальные роли, изменение статуса, деятельности или места проживания. </w:t>
      </w:r>
    </w:p>
    <w:p w14:paraId="477711BA" w14:textId="3D7E5568" w:rsidR="00847CB5" w:rsidRPr="00002B2A" w:rsidRDefault="00847CB5" w:rsidP="00DE2B69">
      <w:pPr>
        <w:pStyle w:val="a3"/>
        <w:ind w:firstLine="709"/>
        <w:jc w:val="both"/>
        <w:rPr>
          <w:rFonts w:ascii="Times New Roman" w:hAnsi="Times New Roman" w:cs="Times New Roman"/>
          <w:sz w:val="28"/>
          <w:szCs w:val="28"/>
        </w:rPr>
      </w:pPr>
      <w:r w:rsidRPr="00002B2A">
        <w:rPr>
          <w:rFonts w:ascii="Times New Roman" w:hAnsi="Times New Roman" w:cs="Times New Roman"/>
          <w:sz w:val="28"/>
          <w:szCs w:val="28"/>
        </w:rPr>
        <w:t>Корнями этнической идентификации является желание быть своим в сообществе людей, чувство безопасности, возможности выживания. Опираясь на фундамент самоидентичности, отдельные индивиды формируют свои социальные роли, языковые предпочтения, нормы поведения и нормы общения. Так, можно сделать вывод о том, что важным оказывается тот аспект идентичности, когда индивид получает позитивный опыт взгляда на мир, развитие соответствующих ценностей и принципов толерантности.</w:t>
      </w:r>
    </w:p>
    <w:p w14:paraId="45FC5BE9" w14:textId="031B9288" w:rsidR="00847CB5" w:rsidRPr="00002B2A" w:rsidRDefault="00847CB5" w:rsidP="00DE2B69">
      <w:pPr>
        <w:pStyle w:val="a3"/>
        <w:ind w:firstLine="709"/>
        <w:jc w:val="both"/>
        <w:rPr>
          <w:rFonts w:ascii="Times New Roman" w:hAnsi="Times New Roman" w:cs="Times New Roman"/>
          <w:sz w:val="28"/>
          <w:szCs w:val="28"/>
        </w:rPr>
      </w:pPr>
      <w:r w:rsidRPr="00002B2A">
        <w:rPr>
          <w:rFonts w:ascii="Times New Roman" w:hAnsi="Times New Roman" w:cs="Times New Roman"/>
          <w:sz w:val="28"/>
          <w:szCs w:val="28"/>
        </w:rPr>
        <w:t>Изучение этнической идентификации позволяет рассматривать этническую группу как самодостаточный объект для анализа.</w:t>
      </w:r>
      <w:r w:rsidR="0002296C" w:rsidRPr="00002B2A">
        <w:rPr>
          <w:rFonts w:ascii="Times New Roman" w:hAnsi="Times New Roman" w:cs="Times New Roman"/>
          <w:sz w:val="28"/>
          <w:szCs w:val="28"/>
        </w:rPr>
        <w:t xml:space="preserve"> </w:t>
      </w:r>
      <w:r w:rsidRPr="00002B2A">
        <w:rPr>
          <w:rFonts w:ascii="Times New Roman" w:hAnsi="Times New Roman" w:cs="Times New Roman"/>
          <w:sz w:val="28"/>
          <w:szCs w:val="28"/>
        </w:rPr>
        <w:t>«Способность этнической группы заниматься саморефлексией выражается через этническое самосознание, которое воплощается в языке этнической группы, в системе народных обычаев и традиций, в легендах, мифах, предрассудках и национальных стилях» [</w:t>
      </w:r>
      <w:r w:rsidR="00531784" w:rsidRPr="00531784">
        <w:rPr>
          <w:rFonts w:ascii="Times New Roman" w:hAnsi="Times New Roman" w:cs="Times New Roman"/>
          <w:sz w:val="28"/>
          <w:szCs w:val="28"/>
        </w:rPr>
        <w:t>4</w:t>
      </w:r>
      <w:r w:rsidR="00A64A66">
        <w:rPr>
          <w:rFonts w:ascii="Times New Roman" w:hAnsi="Times New Roman" w:cs="Times New Roman"/>
          <w:sz w:val="28"/>
          <w:szCs w:val="28"/>
        </w:rPr>
        <w:t>6</w:t>
      </w:r>
      <w:r w:rsidRPr="00002B2A">
        <w:rPr>
          <w:rFonts w:ascii="Times New Roman" w:hAnsi="Times New Roman" w:cs="Times New Roman"/>
          <w:sz w:val="28"/>
          <w:szCs w:val="28"/>
        </w:rPr>
        <w:t>].</w:t>
      </w:r>
      <w:r w:rsidR="0002296C" w:rsidRPr="00002B2A">
        <w:rPr>
          <w:rFonts w:ascii="Times New Roman" w:hAnsi="Times New Roman" w:cs="Times New Roman"/>
          <w:sz w:val="28"/>
          <w:szCs w:val="28"/>
        </w:rPr>
        <w:t xml:space="preserve"> </w:t>
      </w:r>
      <w:r w:rsidRPr="00002B2A">
        <w:rPr>
          <w:rFonts w:ascii="Times New Roman" w:hAnsi="Times New Roman" w:cs="Times New Roman"/>
          <w:sz w:val="28"/>
          <w:szCs w:val="28"/>
        </w:rPr>
        <w:t xml:space="preserve">Если разобраться, что является причиной для формирования этнической идентичности, то можно прийти к выводам, что это </w:t>
      </w:r>
      <w:r w:rsidRPr="00002B2A">
        <w:rPr>
          <w:rFonts w:ascii="Times New Roman" w:hAnsi="Times New Roman" w:cs="Times New Roman"/>
          <w:sz w:val="28"/>
          <w:szCs w:val="28"/>
        </w:rPr>
        <w:lastRenderedPageBreak/>
        <w:t>идеологические аспекты, социокультурные и национально-исторические аспекты. Данная социокультурная среда имеет большое значение в стадии формирования этнической идентичности. Таким образом, именно культура имеет возможность формировать основополагающую этническую идентичность, поскольку она отражает историю, психологию, мировоззрение отдельной группы людей.</w:t>
      </w:r>
    </w:p>
    <w:p w14:paraId="043DD5D6" w14:textId="664B7602" w:rsidR="00847CB5" w:rsidRPr="00002B2A" w:rsidRDefault="00847CB5" w:rsidP="00DE2B69">
      <w:pPr>
        <w:pStyle w:val="a3"/>
        <w:ind w:firstLine="709"/>
        <w:jc w:val="both"/>
        <w:rPr>
          <w:rFonts w:ascii="Times New Roman" w:hAnsi="Times New Roman" w:cs="Times New Roman"/>
          <w:sz w:val="28"/>
          <w:szCs w:val="28"/>
        </w:rPr>
      </w:pPr>
      <w:r w:rsidRPr="00002B2A">
        <w:rPr>
          <w:rFonts w:ascii="Times New Roman" w:hAnsi="Times New Roman" w:cs="Times New Roman"/>
          <w:sz w:val="28"/>
          <w:szCs w:val="28"/>
        </w:rPr>
        <w:t>В этническом самосознании можно выделить ряд особенностей, которые реализуются в определенных условиях. Эти условия создает конкретный индивид, когда он принимает ценности, смыслы, традиции, которые присущи его национальной культуре. Так, человек с твердой этнической самоидентификацией может четко отождествлять себя с другими членами общества, понимать, что его мнение, мировоззрение совпадает с мнением этнической группы и его ценности являются общими для коллектива.</w:t>
      </w:r>
      <w:r w:rsidR="00002B2A">
        <w:rPr>
          <w:rFonts w:ascii="Times New Roman" w:hAnsi="Times New Roman" w:cs="Times New Roman"/>
          <w:sz w:val="28"/>
          <w:szCs w:val="28"/>
        </w:rPr>
        <w:t xml:space="preserve"> </w:t>
      </w:r>
      <w:r w:rsidRPr="00002B2A">
        <w:rPr>
          <w:rFonts w:ascii="Times New Roman" w:hAnsi="Times New Roman" w:cs="Times New Roman"/>
          <w:sz w:val="28"/>
          <w:szCs w:val="28"/>
        </w:rPr>
        <w:t>Если смотреть на структуру этнического самосознания, то неотъемлемой частью является коллективное сознание каждого индивида, которое касается общественного единства.</w:t>
      </w:r>
      <w:r w:rsidR="0002296C" w:rsidRPr="00002B2A">
        <w:rPr>
          <w:rFonts w:ascii="Times New Roman" w:hAnsi="Times New Roman" w:cs="Times New Roman"/>
          <w:sz w:val="28"/>
          <w:szCs w:val="28"/>
        </w:rPr>
        <w:t xml:space="preserve"> </w:t>
      </w:r>
      <w:r w:rsidRPr="00002B2A">
        <w:rPr>
          <w:rFonts w:ascii="Times New Roman" w:hAnsi="Times New Roman" w:cs="Times New Roman"/>
          <w:sz w:val="28"/>
          <w:szCs w:val="28"/>
        </w:rPr>
        <w:t>И только посмотрев на этническое самосознание как на единую структуру, в ней можно вычленить совокупность идей, эмоционального фона, будущих перспектив, которые в итоге дают этническую общность и отличают от аналогичных общностей. Так, можно представить, что мировое сообщество состоит из таких маленьких и больших этнических групп.</w:t>
      </w:r>
    </w:p>
    <w:p w14:paraId="03B78C8A" w14:textId="63B07B2D" w:rsidR="00847CB5" w:rsidRPr="00002B2A" w:rsidRDefault="00847CB5" w:rsidP="00DE2B69">
      <w:pPr>
        <w:pStyle w:val="a3"/>
        <w:ind w:firstLine="709"/>
        <w:jc w:val="both"/>
        <w:rPr>
          <w:rFonts w:ascii="Times New Roman" w:hAnsi="Times New Roman" w:cs="Times New Roman"/>
          <w:sz w:val="28"/>
          <w:szCs w:val="28"/>
        </w:rPr>
      </w:pPr>
      <w:r w:rsidRPr="00002B2A">
        <w:rPr>
          <w:rFonts w:ascii="Times New Roman" w:hAnsi="Times New Roman" w:cs="Times New Roman"/>
          <w:sz w:val="28"/>
          <w:szCs w:val="28"/>
        </w:rPr>
        <w:t>Опираясь на функциональную значимость этнического самосознания, можно выделить несколько направлений, которые указывают на цели этнической идентичности. Это такие функции, как когнитивная, регулятивная, эмоционально-оценочная, социально-психологическая, ценностно-ориентированная.</w:t>
      </w:r>
      <w:r w:rsidR="0002296C" w:rsidRPr="00002B2A">
        <w:rPr>
          <w:rFonts w:ascii="Times New Roman" w:hAnsi="Times New Roman" w:cs="Times New Roman"/>
          <w:sz w:val="28"/>
          <w:szCs w:val="28"/>
        </w:rPr>
        <w:t xml:space="preserve"> </w:t>
      </w:r>
      <w:r w:rsidRPr="00002B2A">
        <w:rPr>
          <w:rFonts w:ascii="Times New Roman" w:hAnsi="Times New Roman" w:cs="Times New Roman"/>
          <w:sz w:val="28"/>
          <w:szCs w:val="28"/>
        </w:rPr>
        <w:t>Проявлением этнического самосознания является единство разнообразных ценностей: начиная от культурных и заканчивая социально-психологическими.</w:t>
      </w:r>
      <w:r w:rsidR="002C3973">
        <w:rPr>
          <w:rFonts w:ascii="Times New Roman" w:hAnsi="Times New Roman" w:cs="Times New Roman"/>
          <w:sz w:val="28"/>
          <w:szCs w:val="28"/>
        </w:rPr>
        <w:t xml:space="preserve"> </w:t>
      </w:r>
      <w:r w:rsidRPr="00002B2A">
        <w:rPr>
          <w:rFonts w:ascii="Times New Roman" w:hAnsi="Times New Roman" w:cs="Times New Roman"/>
          <w:sz w:val="28"/>
          <w:szCs w:val="28"/>
        </w:rPr>
        <w:t>В качестве творца носителей самобытной культурной идентичности можно рассматривать общину, которая является центром общественной жизни.</w:t>
      </w:r>
      <w:r w:rsidR="0002296C" w:rsidRPr="00002B2A">
        <w:rPr>
          <w:rFonts w:ascii="Times New Roman" w:hAnsi="Times New Roman" w:cs="Times New Roman"/>
          <w:sz w:val="28"/>
          <w:szCs w:val="28"/>
        </w:rPr>
        <w:t xml:space="preserve"> </w:t>
      </w:r>
      <w:r w:rsidRPr="00002B2A">
        <w:rPr>
          <w:rFonts w:ascii="Times New Roman" w:hAnsi="Times New Roman" w:cs="Times New Roman"/>
          <w:sz w:val="28"/>
          <w:szCs w:val="28"/>
        </w:rPr>
        <w:t>Культурные компоненты и структуры, которые обладают этнической самобытностью, являются определяющими в решении таких онтологических вопросов идентичности. Например, это могут быть вопросы в контексте «мы – это не мы» или «наши – это не наши».</w:t>
      </w:r>
      <w:r w:rsidR="002C3973">
        <w:rPr>
          <w:rFonts w:ascii="Times New Roman" w:hAnsi="Times New Roman" w:cs="Times New Roman"/>
          <w:sz w:val="28"/>
          <w:szCs w:val="28"/>
        </w:rPr>
        <w:t xml:space="preserve"> </w:t>
      </w:r>
      <w:r w:rsidRPr="00002B2A">
        <w:rPr>
          <w:rFonts w:ascii="Times New Roman" w:hAnsi="Times New Roman" w:cs="Times New Roman"/>
          <w:sz w:val="28"/>
          <w:szCs w:val="28"/>
        </w:rPr>
        <w:t xml:space="preserve">Таким образом, можно сделать вывод, что данные элементы являются </w:t>
      </w:r>
      <w:proofErr w:type="spellStart"/>
      <w:r w:rsidRPr="00002B2A">
        <w:rPr>
          <w:rFonts w:ascii="Times New Roman" w:hAnsi="Times New Roman" w:cs="Times New Roman"/>
          <w:sz w:val="28"/>
          <w:szCs w:val="28"/>
        </w:rPr>
        <w:t>этноинтегрирующими</w:t>
      </w:r>
      <w:proofErr w:type="spellEnd"/>
      <w:r w:rsidRPr="00002B2A">
        <w:rPr>
          <w:rFonts w:ascii="Times New Roman" w:hAnsi="Times New Roman" w:cs="Times New Roman"/>
          <w:sz w:val="28"/>
          <w:szCs w:val="28"/>
        </w:rPr>
        <w:t>, что позволяет появляться коллективному чувству объединения между разными группами этнической общности.</w:t>
      </w:r>
    </w:p>
    <w:p w14:paraId="57AF3AEB" w14:textId="0CC13975" w:rsidR="0002296C" w:rsidRPr="00002B2A" w:rsidRDefault="00847CB5" w:rsidP="00DE2B69">
      <w:pPr>
        <w:pStyle w:val="a3"/>
        <w:ind w:firstLine="709"/>
        <w:jc w:val="both"/>
        <w:rPr>
          <w:rFonts w:ascii="Times New Roman" w:hAnsi="Times New Roman" w:cs="Times New Roman"/>
          <w:sz w:val="28"/>
          <w:szCs w:val="28"/>
        </w:rPr>
      </w:pPr>
      <w:r w:rsidRPr="00002B2A">
        <w:rPr>
          <w:rFonts w:ascii="Times New Roman" w:hAnsi="Times New Roman" w:cs="Times New Roman"/>
          <w:sz w:val="28"/>
          <w:szCs w:val="28"/>
        </w:rPr>
        <w:t>Нельзя не заметить, что процесс эволюции затронул этнические сообщества, их можно отметить в рамках исторического развития и культурологической адаптации.</w:t>
      </w:r>
      <w:r w:rsidR="002C3973">
        <w:rPr>
          <w:rFonts w:ascii="Times New Roman" w:hAnsi="Times New Roman" w:cs="Times New Roman"/>
          <w:sz w:val="28"/>
          <w:szCs w:val="28"/>
        </w:rPr>
        <w:t xml:space="preserve"> </w:t>
      </w:r>
      <w:r w:rsidRPr="00002B2A">
        <w:rPr>
          <w:rFonts w:ascii="Times New Roman" w:hAnsi="Times New Roman" w:cs="Times New Roman"/>
          <w:sz w:val="28"/>
          <w:szCs w:val="28"/>
        </w:rPr>
        <w:t>Эти процессы становятся активными именно в создании стабильной и системной структуры общения в малой группе.</w:t>
      </w:r>
      <w:r w:rsidR="002C3973">
        <w:rPr>
          <w:rFonts w:ascii="Times New Roman" w:hAnsi="Times New Roman" w:cs="Times New Roman"/>
          <w:sz w:val="28"/>
          <w:szCs w:val="28"/>
        </w:rPr>
        <w:t xml:space="preserve"> </w:t>
      </w:r>
      <w:r w:rsidRPr="00002B2A">
        <w:rPr>
          <w:rFonts w:ascii="Times New Roman" w:hAnsi="Times New Roman" w:cs="Times New Roman"/>
          <w:sz w:val="28"/>
          <w:szCs w:val="28"/>
        </w:rPr>
        <w:t>Также важным аспектом развития этнической идентичности и культуры являются природные характеристики территорий, на которых развивается этническая общность и которые влияют на психологический состав, бытование, образ жизни людей.</w:t>
      </w:r>
    </w:p>
    <w:p w14:paraId="5EEAD07A" w14:textId="1C438B99" w:rsidR="00847CB5" w:rsidRPr="00847CB5" w:rsidRDefault="00847CB5" w:rsidP="00DE2B69">
      <w:pPr>
        <w:pStyle w:val="a3"/>
        <w:ind w:firstLine="709"/>
        <w:jc w:val="both"/>
        <w:rPr>
          <w:rFonts w:ascii="Times New Roman" w:hAnsi="Times New Roman" w:cs="Times New Roman"/>
          <w:sz w:val="28"/>
          <w:szCs w:val="28"/>
        </w:rPr>
      </w:pPr>
      <w:r w:rsidRPr="00002B2A">
        <w:rPr>
          <w:rFonts w:ascii="Times New Roman" w:hAnsi="Times New Roman" w:cs="Times New Roman"/>
          <w:sz w:val="28"/>
          <w:szCs w:val="28"/>
        </w:rPr>
        <w:t>Этническая культура как историко-социальный феномен обусловлена некоторыми факторами, которые охватывают разные области культуры.</w:t>
      </w:r>
      <w:r w:rsidR="0002296C" w:rsidRPr="00002B2A">
        <w:rPr>
          <w:rFonts w:ascii="Times New Roman" w:hAnsi="Times New Roman" w:cs="Times New Roman"/>
          <w:sz w:val="28"/>
          <w:szCs w:val="28"/>
        </w:rPr>
        <w:t xml:space="preserve"> </w:t>
      </w:r>
      <w:r w:rsidRPr="00002B2A">
        <w:rPr>
          <w:rFonts w:ascii="Times New Roman" w:hAnsi="Times New Roman" w:cs="Times New Roman"/>
          <w:sz w:val="28"/>
          <w:szCs w:val="28"/>
        </w:rPr>
        <w:t>Вот</w:t>
      </w:r>
      <w:r w:rsidRPr="00847CB5">
        <w:rPr>
          <w:rFonts w:ascii="Times New Roman" w:hAnsi="Times New Roman" w:cs="Times New Roman"/>
          <w:sz w:val="28"/>
          <w:szCs w:val="28"/>
        </w:rPr>
        <w:t xml:space="preserve"> </w:t>
      </w:r>
      <w:r w:rsidRPr="00847CB5">
        <w:rPr>
          <w:rFonts w:ascii="Times New Roman" w:hAnsi="Times New Roman" w:cs="Times New Roman"/>
          <w:sz w:val="28"/>
          <w:szCs w:val="28"/>
        </w:rPr>
        <w:lastRenderedPageBreak/>
        <w:t>некоторые из этих факторов: этнические традиции, которые отражаются в материальном мире сообщества и духовных артефактах; историческая судьба, которая формируется за счет политико-социального строя общины или государства; природа и окружающая среда, которая оказывает непосредственное влияние на членов группы; психология и религия, которые имеют отражение в искусстве и литературе.</w:t>
      </w:r>
    </w:p>
    <w:p w14:paraId="714CC5F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Если обратиться к аутентичности культуры и уникальности видения самоидентификации, то необходимо рассматривать бытовые обычаи, одежду, фольклор, образ жизни и традиционные ремесла сообщества. Также можно заметить, что данные этнические особенности наследуются индивидом от предшествующего поколения посредством традиций, в которых отражаются принятые модели и нормы поведения.</w:t>
      </w:r>
    </w:p>
    <w:p w14:paraId="29527E6D" w14:textId="163C1111"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Обращаясь к исследованиям Гумилева, можно вычленить один универсальный критерий, с помощью которого можно отличить одну этническую группу от другой. Этот критерий – поведенческий стереотип – совокупность норм и реакций на определенные жизненные ситуации, которая обусловлена всем опытом в разных сферах жизни этноса. Интерпретация данного стереотипа имеет разные значения в зависимости от исторического времени и эпохи и воспринимается общностью как максимально комфортный способ проживания в данное время. Структура данного стереотипа является выверенной системой отношений внутри группы, которая представляет собой разнообразные виды связей внутри социума [</w:t>
      </w:r>
      <w:r w:rsidR="00531784" w:rsidRPr="00531784">
        <w:rPr>
          <w:rFonts w:ascii="Times New Roman" w:hAnsi="Times New Roman" w:cs="Times New Roman"/>
          <w:sz w:val="28"/>
          <w:szCs w:val="28"/>
        </w:rPr>
        <w:t>4</w:t>
      </w:r>
      <w:r w:rsidR="00A64A66">
        <w:rPr>
          <w:rFonts w:ascii="Times New Roman" w:hAnsi="Times New Roman" w:cs="Times New Roman"/>
          <w:sz w:val="28"/>
          <w:szCs w:val="28"/>
        </w:rPr>
        <w:t>7</w:t>
      </w:r>
      <w:r w:rsidRPr="00847CB5">
        <w:rPr>
          <w:rFonts w:ascii="Times New Roman" w:hAnsi="Times New Roman" w:cs="Times New Roman"/>
          <w:sz w:val="28"/>
          <w:szCs w:val="28"/>
        </w:rPr>
        <w:t>].</w:t>
      </w:r>
    </w:p>
    <w:p w14:paraId="5CC8E759" w14:textId="3292B419"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Нельзя игнорировать тот факт, что в межкультурной коммуникации индивиды избирают привычные способы выражения культурных стереотипов, которые </w:t>
      </w:r>
      <w:r w:rsidR="008310CB">
        <w:rPr>
          <w:rFonts w:ascii="Times New Roman" w:hAnsi="Times New Roman" w:cs="Times New Roman"/>
          <w:sz w:val="28"/>
          <w:szCs w:val="28"/>
        </w:rPr>
        <w:t xml:space="preserve">в </w:t>
      </w:r>
      <w:r w:rsidRPr="00847CB5">
        <w:rPr>
          <w:rFonts w:ascii="Times New Roman" w:hAnsi="Times New Roman" w:cs="Times New Roman"/>
          <w:sz w:val="28"/>
          <w:szCs w:val="28"/>
        </w:rPr>
        <w:t>свою очередь опираются на множество факторов в социуме. С одной стороны, эти факторы могут положительно влиять на коммуникацию, с другой стороны – препятствовать общению. Сюда можно смело отнести этнические стереотипы, непринятие «иных» ценностей, религиозную ригидность и факторы этнической идентичности.</w:t>
      </w:r>
    </w:p>
    <w:p w14:paraId="226033A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области этнопсихологии выделяются различные типы этнических стереотипов: </w:t>
      </w:r>
      <w:proofErr w:type="spellStart"/>
      <w:r w:rsidRPr="00847CB5">
        <w:rPr>
          <w:rFonts w:ascii="Times New Roman" w:hAnsi="Times New Roman" w:cs="Times New Roman"/>
          <w:sz w:val="28"/>
          <w:szCs w:val="28"/>
        </w:rPr>
        <w:t>автостереотипы</w:t>
      </w:r>
      <w:proofErr w:type="spellEnd"/>
      <w:r w:rsidRPr="00847CB5">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гетеростереотипы</w:t>
      </w:r>
      <w:proofErr w:type="spellEnd"/>
      <w:r w:rsidRPr="00847CB5">
        <w:rPr>
          <w:rFonts w:ascii="Times New Roman" w:hAnsi="Times New Roman" w:cs="Times New Roman"/>
          <w:sz w:val="28"/>
          <w:szCs w:val="28"/>
        </w:rPr>
        <w:t xml:space="preserve">, модальные этнические стереотипы и поведенческие стереотипы. </w:t>
      </w:r>
      <w:proofErr w:type="spellStart"/>
      <w:r w:rsidRPr="00847CB5">
        <w:rPr>
          <w:rFonts w:ascii="Times New Roman" w:hAnsi="Times New Roman" w:cs="Times New Roman"/>
          <w:sz w:val="28"/>
          <w:szCs w:val="28"/>
        </w:rPr>
        <w:t>Автостереотипами</w:t>
      </w:r>
      <w:proofErr w:type="spellEnd"/>
      <w:r w:rsidRPr="00847CB5">
        <w:rPr>
          <w:rFonts w:ascii="Times New Roman" w:hAnsi="Times New Roman" w:cs="Times New Roman"/>
          <w:sz w:val="28"/>
          <w:szCs w:val="28"/>
        </w:rPr>
        <w:t xml:space="preserve"> являются те мыслительные конструкции, идеи и убеждения, которые отражают мысли членов этнической группы, касающиеся самих себя и своей культуры.</w:t>
      </w:r>
    </w:p>
    <w:p w14:paraId="5FAB2E5D" w14:textId="01A3A3D6"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свою очередь </w:t>
      </w:r>
      <w:proofErr w:type="spellStart"/>
      <w:r w:rsidRPr="00847CB5">
        <w:rPr>
          <w:rFonts w:ascii="Times New Roman" w:hAnsi="Times New Roman" w:cs="Times New Roman"/>
          <w:sz w:val="28"/>
          <w:szCs w:val="28"/>
        </w:rPr>
        <w:t>гетеростереотипы</w:t>
      </w:r>
      <w:proofErr w:type="spellEnd"/>
      <w:r w:rsidRPr="00847CB5">
        <w:rPr>
          <w:rFonts w:ascii="Times New Roman" w:hAnsi="Times New Roman" w:cs="Times New Roman"/>
          <w:sz w:val="28"/>
          <w:szCs w:val="28"/>
        </w:rPr>
        <w:t xml:space="preserve"> представляют собой идеи о других группах и сообществах. «Модальные этнические стереотипы – это те стереотипы, которые формируют неотъемлемую часть модальной личности этнической группы, представляя собой определяющие характеристики национального (этнического) характера» [</w:t>
      </w:r>
      <w:r w:rsidR="000745D4">
        <w:rPr>
          <w:rFonts w:ascii="Times New Roman" w:hAnsi="Times New Roman" w:cs="Times New Roman"/>
          <w:sz w:val="28"/>
          <w:szCs w:val="28"/>
        </w:rPr>
        <w:t>4</w:t>
      </w:r>
      <w:r w:rsidR="00A64A66">
        <w:rPr>
          <w:rFonts w:ascii="Times New Roman" w:hAnsi="Times New Roman" w:cs="Times New Roman"/>
          <w:sz w:val="28"/>
          <w:szCs w:val="28"/>
        </w:rPr>
        <w:t>8</w:t>
      </w:r>
      <w:r w:rsidRPr="00847CB5">
        <w:rPr>
          <w:rFonts w:ascii="Times New Roman" w:hAnsi="Times New Roman" w:cs="Times New Roman"/>
          <w:sz w:val="28"/>
          <w:szCs w:val="28"/>
        </w:rPr>
        <w:t>].</w:t>
      </w:r>
    </w:p>
    <w:p w14:paraId="6EAC4B47" w14:textId="15F2A770" w:rsidR="00847CB5" w:rsidRPr="00C53138" w:rsidRDefault="00847CB5" w:rsidP="00DE2B69">
      <w:pPr>
        <w:pStyle w:val="a3"/>
        <w:ind w:firstLine="709"/>
        <w:jc w:val="both"/>
        <w:rPr>
          <w:rFonts w:ascii="Times New Roman" w:hAnsi="Times New Roman" w:cs="Times New Roman"/>
          <w:sz w:val="28"/>
          <w:szCs w:val="28"/>
        </w:rPr>
      </w:pPr>
      <w:r w:rsidRPr="00C53138">
        <w:rPr>
          <w:rFonts w:ascii="Times New Roman" w:hAnsi="Times New Roman" w:cs="Times New Roman"/>
          <w:sz w:val="28"/>
          <w:szCs w:val="28"/>
        </w:rPr>
        <w:t>Последний вид стереотипов – поведенческий, опирается на жизнедеятельность группы в определенных социально-экономических и исторических контекстах.</w:t>
      </w:r>
      <w:r w:rsidR="0002296C" w:rsidRPr="00C53138">
        <w:rPr>
          <w:rFonts w:ascii="Times New Roman" w:hAnsi="Times New Roman" w:cs="Times New Roman"/>
          <w:sz w:val="28"/>
          <w:szCs w:val="28"/>
        </w:rPr>
        <w:t xml:space="preserve"> </w:t>
      </w:r>
      <w:r w:rsidRPr="00C53138">
        <w:rPr>
          <w:rFonts w:ascii="Times New Roman" w:hAnsi="Times New Roman" w:cs="Times New Roman"/>
          <w:sz w:val="28"/>
          <w:szCs w:val="28"/>
        </w:rPr>
        <w:t>Тут необходимо обратиться к структуре этнического поведенческого стереотипа, которую описал Гумилев, ссылаясь на точный набор норм взаимодействия.</w:t>
      </w:r>
      <w:r w:rsidR="0002296C" w:rsidRPr="00C53138">
        <w:rPr>
          <w:rFonts w:ascii="Times New Roman" w:hAnsi="Times New Roman" w:cs="Times New Roman"/>
          <w:sz w:val="28"/>
          <w:szCs w:val="28"/>
        </w:rPr>
        <w:t xml:space="preserve"> </w:t>
      </w:r>
      <w:r w:rsidRPr="00C53138">
        <w:rPr>
          <w:rFonts w:ascii="Times New Roman" w:hAnsi="Times New Roman" w:cs="Times New Roman"/>
          <w:sz w:val="28"/>
          <w:szCs w:val="28"/>
        </w:rPr>
        <w:t xml:space="preserve">Данная структура включает в себя четыре аспекта: первый аспект показывает взаимодействия между индивидом и коллективом в целом; </w:t>
      </w:r>
      <w:r w:rsidRPr="00C53138">
        <w:rPr>
          <w:rFonts w:ascii="Times New Roman" w:hAnsi="Times New Roman" w:cs="Times New Roman"/>
          <w:sz w:val="28"/>
          <w:szCs w:val="28"/>
        </w:rPr>
        <w:lastRenderedPageBreak/>
        <w:t>второй аспект затрагивает отношения отдельных лиц внутри социальной группы; третий аспект отсылает нас к внутриэтническим группам, между которыми также есть определенные взаимодействия; четвертый аспект – это взаимодействие между этнической группой и внутриэтническими группами.</w:t>
      </w:r>
    </w:p>
    <w:p w14:paraId="02A6E221" w14:textId="4F1C66BD" w:rsidR="00847CB5" w:rsidRPr="009B3907" w:rsidRDefault="00847CB5" w:rsidP="00DE2B69">
      <w:pPr>
        <w:pStyle w:val="a3"/>
        <w:ind w:firstLine="709"/>
        <w:jc w:val="both"/>
        <w:rPr>
          <w:rFonts w:ascii="Times New Roman" w:hAnsi="Times New Roman" w:cs="Times New Roman"/>
          <w:color w:val="FF0000"/>
          <w:sz w:val="28"/>
          <w:szCs w:val="28"/>
        </w:rPr>
      </w:pPr>
      <w:r w:rsidRPr="00C53138">
        <w:rPr>
          <w:rFonts w:ascii="Times New Roman" w:hAnsi="Times New Roman" w:cs="Times New Roman"/>
          <w:sz w:val="28"/>
          <w:szCs w:val="28"/>
        </w:rPr>
        <w:t>Данные аспекты являются нормами, которые могут изменяться медленно, так как являются основополагающими в разных аспектах жизни общины и будут приниматься как наиболее адекватный способ общения. «Сталкиваясь с иной нормой поведения в другой этнической группе, каждый член этой группы застигнут врасплох, сбит с толку и часто стремится описать особенности другого народа своим соплеменникам» [</w:t>
      </w:r>
      <w:r w:rsidR="00A64A66">
        <w:rPr>
          <w:rFonts w:ascii="Times New Roman" w:hAnsi="Times New Roman" w:cs="Times New Roman"/>
          <w:sz w:val="28"/>
          <w:szCs w:val="28"/>
        </w:rPr>
        <w:t>49</w:t>
      </w:r>
      <w:r w:rsidRPr="00C53138">
        <w:rPr>
          <w:rFonts w:ascii="Times New Roman" w:hAnsi="Times New Roman" w:cs="Times New Roman"/>
          <w:sz w:val="28"/>
          <w:szCs w:val="28"/>
        </w:rPr>
        <w:t>].</w:t>
      </w:r>
    </w:p>
    <w:p w14:paraId="573DBDB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Трудно переоценить степень важности этнического стереотипа поведения, который выступает в качестве главного ориентира, а все, что ему не соответствует, объявляется отклонением от нормы. Индивиды внутри этнической группы могут вести себя сходным образом, а вот различия становятся явственно видны в общих параметрах, которые относятся в целом ко всей группе как социальной единице. Следовательно, два этнических стереотипа поведения не могут быть тождественными. В условиях повседневного существования они будут различаться по такому критерию, как ощущение принадлежности к «нашим» и к «их». </w:t>
      </w:r>
    </w:p>
    <w:p w14:paraId="1D53528E" w14:textId="1FB92E97" w:rsidR="009B3907" w:rsidRPr="0002296C" w:rsidRDefault="00847CB5" w:rsidP="00DE2B69">
      <w:pPr>
        <w:pStyle w:val="a3"/>
        <w:ind w:firstLine="709"/>
        <w:jc w:val="both"/>
        <w:rPr>
          <w:rFonts w:ascii="Times New Roman" w:hAnsi="Times New Roman" w:cs="Times New Roman"/>
          <w:sz w:val="28"/>
          <w:szCs w:val="28"/>
          <w:highlight w:val="yellow"/>
        </w:rPr>
      </w:pPr>
      <w:r w:rsidRPr="00847CB5">
        <w:rPr>
          <w:rFonts w:ascii="Times New Roman" w:hAnsi="Times New Roman" w:cs="Times New Roman"/>
          <w:sz w:val="28"/>
          <w:szCs w:val="28"/>
        </w:rPr>
        <w:t>Нарушения межэтнической коммуникации возникают не потому, что существует объективная этническая пропасть между коммуникантами, а потому, что людям не хватает знаний и навыков, которые способствуют повышению эффективности коммуникации и помогают наладить межэтнический диалог. Человеку присуще подмечать различия между культурами и проявлять эмоциональную реакцию при столкновении с чужой культурой. В контексте культурной оценки люди считают соответствующим норме именно содержание своей культуры, тогда как проявления иной культуры воспринимается как неуместное, нелепое, отталкивающее и даже опасное. Отсюда важнейшим условием успешной межэтнической коммуникации становится способность приобщиться к культуре собеседника, при этом сохраняя свою принадлежность.</w:t>
      </w:r>
      <w:r w:rsidR="0002296C">
        <w:rPr>
          <w:rFonts w:ascii="Times New Roman" w:hAnsi="Times New Roman" w:cs="Times New Roman"/>
          <w:sz w:val="28"/>
          <w:szCs w:val="28"/>
        </w:rPr>
        <w:t xml:space="preserve"> </w:t>
      </w:r>
      <w:r w:rsidRPr="00C53138">
        <w:rPr>
          <w:rFonts w:ascii="Times New Roman" w:hAnsi="Times New Roman" w:cs="Times New Roman"/>
          <w:sz w:val="28"/>
          <w:szCs w:val="28"/>
        </w:rPr>
        <w:t xml:space="preserve">При этом рационально объяснить различия – это не значит принизить преимущества той культуры, с которой мы сравниваем собственную. Эффективно могут проходить только те дискуссии, которые основаны на признании равенства всех культур, входящих в глобальное общество. </w:t>
      </w:r>
    </w:p>
    <w:p w14:paraId="2A2702AB"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языкознании были разработаны новые подходы к исследованию феномена языка и речи, когда возникло понимание того, что язык – это скорее отражение концептуальной системы представлений о мире, нежели отражение окружающей действительности. Такие исследователи, как Е.Ю. Фортунатова и Н.А. Любимов, подчеркивают растущий интерес методологов к проблеме «человек внутри языка».  </w:t>
      </w:r>
    </w:p>
    <w:p w14:paraId="359E2F77" w14:textId="67792475"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рамках данной парадигмы происходит пересмотр целей и задач, стоящих перед исследователями, которые обучают ведению межкультурного диалога. Для этого подхода характерен отказ от акцента на самой культуре и перенос фокуса с культуры на самого ее носителя. Теперь главное внимание </w:t>
      </w:r>
      <w:r w:rsidRPr="00847CB5">
        <w:rPr>
          <w:rFonts w:ascii="Times New Roman" w:hAnsi="Times New Roman" w:cs="Times New Roman"/>
          <w:sz w:val="28"/>
          <w:szCs w:val="28"/>
        </w:rPr>
        <w:lastRenderedPageBreak/>
        <w:t>лингводидактики сосредоточено на человеческом субъекте как носителе определенной культуры [</w:t>
      </w:r>
      <w:r w:rsidR="00B87B60" w:rsidRPr="00B87B60">
        <w:rPr>
          <w:rFonts w:ascii="Times New Roman" w:hAnsi="Times New Roman" w:cs="Times New Roman"/>
          <w:sz w:val="28"/>
          <w:szCs w:val="28"/>
        </w:rPr>
        <w:t>5</w:t>
      </w:r>
      <w:r w:rsidR="00A64A66">
        <w:rPr>
          <w:rFonts w:ascii="Times New Roman" w:hAnsi="Times New Roman" w:cs="Times New Roman"/>
          <w:sz w:val="28"/>
          <w:szCs w:val="28"/>
        </w:rPr>
        <w:t>0</w:t>
      </w:r>
      <w:r w:rsidRPr="00847CB5">
        <w:rPr>
          <w:rFonts w:ascii="Times New Roman" w:hAnsi="Times New Roman" w:cs="Times New Roman"/>
          <w:sz w:val="28"/>
          <w:szCs w:val="28"/>
        </w:rPr>
        <w:t xml:space="preserve">].  </w:t>
      </w:r>
    </w:p>
    <w:p w14:paraId="75712594" w14:textId="21C684AC" w:rsidR="00847CB5" w:rsidRPr="00A415B1"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Ученые, описывающие национальный менталитет</w:t>
      </w:r>
      <w:r w:rsidR="00A415B1">
        <w:rPr>
          <w:rFonts w:ascii="Times New Roman" w:hAnsi="Times New Roman" w:cs="Times New Roman"/>
          <w:sz w:val="28"/>
          <w:szCs w:val="28"/>
        </w:rPr>
        <w:t xml:space="preserve">, в частности </w:t>
      </w:r>
      <w:r w:rsidRPr="00847CB5">
        <w:rPr>
          <w:rFonts w:ascii="Times New Roman" w:hAnsi="Times New Roman" w:cs="Times New Roman"/>
          <w:sz w:val="28"/>
          <w:szCs w:val="28"/>
        </w:rPr>
        <w:t>В.В. Воробьев</w:t>
      </w:r>
      <w:r w:rsidR="00A415B1">
        <w:rPr>
          <w:rFonts w:ascii="Times New Roman" w:hAnsi="Times New Roman" w:cs="Times New Roman"/>
          <w:sz w:val="28"/>
          <w:szCs w:val="28"/>
        </w:rPr>
        <w:t xml:space="preserve"> </w:t>
      </w:r>
      <w:r w:rsidRPr="00847CB5">
        <w:rPr>
          <w:rFonts w:ascii="Times New Roman" w:hAnsi="Times New Roman" w:cs="Times New Roman"/>
          <w:sz w:val="28"/>
          <w:szCs w:val="28"/>
        </w:rPr>
        <w:t>утвержда</w:t>
      </w:r>
      <w:r w:rsidR="00A415B1">
        <w:rPr>
          <w:rFonts w:ascii="Times New Roman" w:hAnsi="Times New Roman" w:cs="Times New Roman"/>
          <w:sz w:val="28"/>
          <w:szCs w:val="28"/>
        </w:rPr>
        <w:t>е</w:t>
      </w:r>
      <w:r w:rsidRPr="00847CB5">
        <w:rPr>
          <w:rFonts w:ascii="Times New Roman" w:hAnsi="Times New Roman" w:cs="Times New Roman"/>
          <w:sz w:val="28"/>
          <w:szCs w:val="28"/>
        </w:rPr>
        <w:t>т, что систему ценностей корректно анализировать в контексте соответствующей культуры</w:t>
      </w:r>
      <w:r w:rsidR="00A415B1">
        <w:rPr>
          <w:rFonts w:ascii="Times New Roman" w:hAnsi="Times New Roman" w:cs="Times New Roman"/>
          <w:sz w:val="28"/>
          <w:szCs w:val="28"/>
        </w:rPr>
        <w:t xml:space="preserve"> </w:t>
      </w:r>
      <w:r w:rsidR="00A415B1" w:rsidRPr="00A415B1">
        <w:rPr>
          <w:rFonts w:ascii="Times New Roman" w:hAnsi="Times New Roman" w:cs="Times New Roman"/>
          <w:sz w:val="28"/>
          <w:szCs w:val="28"/>
        </w:rPr>
        <w:t>[</w:t>
      </w:r>
      <w:r w:rsidR="00B87B60" w:rsidRPr="00B87B60">
        <w:rPr>
          <w:rFonts w:ascii="Times New Roman" w:hAnsi="Times New Roman" w:cs="Times New Roman"/>
          <w:sz w:val="28"/>
          <w:szCs w:val="28"/>
        </w:rPr>
        <w:t>5</w:t>
      </w:r>
      <w:r w:rsidR="00A64A66">
        <w:rPr>
          <w:rFonts w:ascii="Times New Roman" w:hAnsi="Times New Roman" w:cs="Times New Roman"/>
          <w:sz w:val="28"/>
          <w:szCs w:val="28"/>
        </w:rPr>
        <w:t>1</w:t>
      </w:r>
      <w:r w:rsidR="00A415B1" w:rsidRPr="00A415B1">
        <w:rPr>
          <w:rFonts w:ascii="Times New Roman" w:hAnsi="Times New Roman" w:cs="Times New Roman"/>
          <w:sz w:val="28"/>
          <w:szCs w:val="28"/>
        </w:rPr>
        <w:t>]</w:t>
      </w:r>
      <w:r w:rsidRPr="00847CB5">
        <w:rPr>
          <w:rFonts w:ascii="Times New Roman" w:hAnsi="Times New Roman" w:cs="Times New Roman"/>
          <w:sz w:val="28"/>
          <w:szCs w:val="28"/>
        </w:rPr>
        <w:t>. В.И. Карасик пишет, что культурная идентичность формируется под воздействием иерархически выстроенной системы ценностей, которая носит еще и национальный характер, что тоже немаловажно</w:t>
      </w:r>
      <w:r w:rsidR="00A415B1">
        <w:rPr>
          <w:rFonts w:ascii="Times New Roman" w:hAnsi="Times New Roman" w:cs="Times New Roman"/>
          <w:sz w:val="28"/>
          <w:szCs w:val="28"/>
        </w:rPr>
        <w:t xml:space="preserve"> </w:t>
      </w:r>
      <w:r w:rsidR="00A415B1" w:rsidRPr="00A415B1">
        <w:rPr>
          <w:rFonts w:ascii="Times New Roman" w:hAnsi="Times New Roman" w:cs="Times New Roman"/>
          <w:sz w:val="28"/>
          <w:szCs w:val="28"/>
        </w:rPr>
        <w:t>[</w:t>
      </w:r>
      <w:r w:rsidR="00B87B60" w:rsidRPr="00B87B60">
        <w:rPr>
          <w:rFonts w:ascii="Times New Roman" w:hAnsi="Times New Roman" w:cs="Times New Roman"/>
          <w:sz w:val="28"/>
          <w:szCs w:val="28"/>
        </w:rPr>
        <w:t>5</w:t>
      </w:r>
      <w:r w:rsidR="00642913">
        <w:rPr>
          <w:rFonts w:ascii="Times New Roman" w:hAnsi="Times New Roman" w:cs="Times New Roman"/>
          <w:sz w:val="28"/>
          <w:szCs w:val="28"/>
        </w:rPr>
        <w:t>2</w:t>
      </w:r>
      <w:r w:rsidR="00A415B1" w:rsidRPr="00A415B1">
        <w:rPr>
          <w:rFonts w:ascii="Times New Roman" w:hAnsi="Times New Roman" w:cs="Times New Roman"/>
          <w:sz w:val="28"/>
          <w:szCs w:val="28"/>
        </w:rPr>
        <w:t>]</w:t>
      </w:r>
      <w:r w:rsidRPr="00847CB5">
        <w:rPr>
          <w:rFonts w:ascii="Times New Roman" w:hAnsi="Times New Roman" w:cs="Times New Roman"/>
          <w:sz w:val="28"/>
          <w:szCs w:val="28"/>
        </w:rPr>
        <w:t xml:space="preserve">. </w:t>
      </w:r>
    </w:p>
    <w:p w14:paraId="10BBA33E" w14:textId="4F9CC744"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Национальный менталитет приобретает особенности своей конструкции, даже когда дело касается, казалось бы, общечеловеческих ценностей. К примеру, в зависимости от того, в какой культуре функционирует общеизвестное понятие «добро», оно может приобретать различные коннотации. Конкретное национальное мировоззрение может рассматривать добро как милосердие, отказ от насилия, отзывчивость и т.п.</w:t>
      </w:r>
    </w:p>
    <w:p w14:paraId="09723A6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Этническая идентичность формируется благодаря таким детерминантам, как язык, традиции, паттерны, фреймы, условия обитания, общие для разных этнических групп. Полноценное бытие человека немыслимо без развития этнической принадлежности, которая является залогом внутренней культуры и аксиологической системы. Участие индивида в социальной коммуникации и труде способствует развитию этнической идентичности на всех этапах его жизненного цикла. </w:t>
      </w:r>
    </w:p>
    <w:p w14:paraId="7E37095B" w14:textId="548A488D"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Данный процесс во многом зависит от идентификации, основанн</w:t>
      </w:r>
      <w:r w:rsidR="00236D9E">
        <w:rPr>
          <w:rFonts w:ascii="Times New Roman" w:hAnsi="Times New Roman" w:cs="Times New Roman"/>
          <w:sz w:val="28"/>
          <w:szCs w:val="28"/>
        </w:rPr>
        <w:t>ой</w:t>
      </w:r>
      <w:r w:rsidRPr="00847CB5">
        <w:rPr>
          <w:rFonts w:ascii="Times New Roman" w:hAnsi="Times New Roman" w:cs="Times New Roman"/>
          <w:sz w:val="28"/>
          <w:szCs w:val="28"/>
        </w:rPr>
        <w:t xml:space="preserve"> на знаниях и идеях. С помощью указанных аспектов индивиды проникают в суть собственной этнической группы, особенности ее проявления и вырабатывают мировоззрение. Высказывается мнение, что язык – это ведущий фактор формирования этнической идентичности, и это мнение разделяют такие выдающиеся деятели, как В. Вундт [</w:t>
      </w:r>
      <w:r w:rsidR="00B87B60" w:rsidRPr="00B87B60">
        <w:rPr>
          <w:rFonts w:ascii="Times New Roman" w:hAnsi="Times New Roman" w:cs="Times New Roman"/>
          <w:sz w:val="28"/>
          <w:szCs w:val="28"/>
        </w:rPr>
        <w:t>5</w:t>
      </w:r>
      <w:r w:rsidR="00642913">
        <w:rPr>
          <w:rFonts w:ascii="Times New Roman" w:hAnsi="Times New Roman" w:cs="Times New Roman"/>
          <w:sz w:val="28"/>
          <w:szCs w:val="28"/>
        </w:rPr>
        <w:t>3</w:t>
      </w:r>
      <w:r w:rsidRPr="00847CB5">
        <w:rPr>
          <w:rFonts w:ascii="Times New Roman" w:hAnsi="Times New Roman" w:cs="Times New Roman"/>
          <w:sz w:val="28"/>
          <w:szCs w:val="28"/>
        </w:rPr>
        <w:t>], Л. Н. Гумилев [</w:t>
      </w:r>
      <w:r w:rsidR="00B87B60" w:rsidRPr="00B87B60">
        <w:rPr>
          <w:rFonts w:ascii="Times New Roman" w:hAnsi="Times New Roman" w:cs="Times New Roman"/>
          <w:sz w:val="28"/>
          <w:szCs w:val="28"/>
        </w:rPr>
        <w:t>5</w:t>
      </w:r>
      <w:r w:rsidR="00642913">
        <w:rPr>
          <w:rFonts w:ascii="Times New Roman" w:hAnsi="Times New Roman" w:cs="Times New Roman"/>
          <w:sz w:val="28"/>
          <w:szCs w:val="28"/>
        </w:rPr>
        <w:t>4</w:t>
      </w:r>
      <w:r w:rsidRPr="00847CB5">
        <w:rPr>
          <w:rFonts w:ascii="Times New Roman" w:hAnsi="Times New Roman" w:cs="Times New Roman"/>
          <w:sz w:val="28"/>
          <w:szCs w:val="28"/>
        </w:rPr>
        <w:t>], Потебня [</w:t>
      </w:r>
      <w:r w:rsidR="00B87B60" w:rsidRPr="00B87B60">
        <w:rPr>
          <w:rFonts w:ascii="Times New Roman" w:hAnsi="Times New Roman" w:cs="Times New Roman"/>
          <w:sz w:val="28"/>
          <w:szCs w:val="28"/>
        </w:rPr>
        <w:t>5</w:t>
      </w:r>
      <w:r w:rsidR="00642913">
        <w:rPr>
          <w:rFonts w:ascii="Times New Roman" w:hAnsi="Times New Roman" w:cs="Times New Roman"/>
          <w:sz w:val="28"/>
          <w:szCs w:val="28"/>
        </w:rPr>
        <w:t>5</w:t>
      </w:r>
      <w:r w:rsidRPr="00847CB5">
        <w:rPr>
          <w:rFonts w:ascii="Times New Roman" w:hAnsi="Times New Roman" w:cs="Times New Roman"/>
          <w:sz w:val="28"/>
          <w:szCs w:val="28"/>
        </w:rPr>
        <w:t xml:space="preserve">] и др. </w:t>
      </w:r>
    </w:p>
    <w:p w14:paraId="206EF201" w14:textId="3291D7E9"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Именно в рамках коммуникации осуществляется идентификация индивидов с той или иной этнической группой. Язык – это первый символический инструмент, с помощью которого протекает этот процесс. Немаловажно, что распространяются элементы культуры, без которых не может быть ни этнической идентичности, ни межэтнического взаимодействия, посредством просветительской и образовательной деятельности. Как правило, сберечь и транслировать культурные ценности позволяло письменное слово, которое доходило до членов общества по многочисленным каналам (книги, журналы, газеты) [</w:t>
      </w:r>
      <w:r w:rsidR="00B87B60" w:rsidRPr="00B87B60">
        <w:rPr>
          <w:rFonts w:ascii="Times New Roman" w:hAnsi="Times New Roman" w:cs="Times New Roman"/>
          <w:sz w:val="28"/>
          <w:szCs w:val="28"/>
        </w:rPr>
        <w:t>5</w:t>
      </w:r>
      <w:r w:rsidR="00642913">
        <w:rPr>
          <w:rFonts w:ascii="Times New Roman" w:hAnsi="Times New Roman" w:cs="Times New Roman"/>
          <w:sz w:val="28"/>
          <w:szCs w:val="28"/>
        </w:rPr>
        <w:t>6</w:t>
      </w:r>
      <w:r w:rsidRPr="00847CB5">
        <w:rPr>
          <w:rFonts w:ascii="Times New Roman" w:hAnsi="Times New Roman" w:cs="Times New Roman"/>
          <w:sz w:val="28"/>
          <w:szCs w:val="28"/>
        </w:rPr>
        <w:t xml:space="preserve">].  </w:t>
      </w:r>
    </w:p>
    <w:p w14:paraId="5B46D34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Ребенок правильно развивается только тогда, когда его погружают в </w:t>
      </w:r>
      <w:proofErr w:type="spellStart"/>
      <w:r w:rsidRPr="00847CB5">
        <w:rPr>
          <w:rFonts w:ascii="Times New Roman" w:hAnsi="Times New Roman" w:cs="Times New Roman"/>
          <w:sz w:val="28"/>
          <w:szCs w:val="28"/>
        </w:rPr>
        <w:t>этнопедагогическую</w:t>
      </w:r>
      <w:proofErr w:type="spellEnd"/>
      <w:r w:rsidRPr="00847CB5">
        <w:rPr>
          <w:rFonts w:ascii="Times New Roman" w:hAnsi="Times New Roman" w:cs="Times New Roman"/>
          <w:sz w:val="28"/>
          <w:szCs w:val="28"/>
        </w:rPr>
        <w:t xml:space="preserve"> среду. Таким образом происходит развитие неподдельного чувства принадлежности к своему окружению, воспитание положительного восприятия своего этнического окружения и стремления стать его частью. Этническая идентичность прививается в учебных учреждениях разного уровня, в которых дети овладевают культурным наследием и получают нравственные ориентиры, которые позволяют сохранять целостность своей личности и адаптироваться к меняющейся среде. </w:t>
      </w:r>
    </w:p>
    <w:p w14:paraId="47240623" w14:textId="25E0AEAF"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Ю.В. </w:t>
      </w:r>
      <w:proofErr w:type="spellStart"/>
      <w:r w:rsidRPr="00847CB5">
        <w:rPr>
          <w:rFonts w:ascii="Times New Roman" w:hAnsi="Times New Roman" w:cs="Times New Roman"/>
          <w:sz w:val="28"/>
          <w:szCs w:val="28"/>
        </w:rPr>
        <w:t>Бромлей</w:t>
      </w:r>
      <w:proofErr w:type="spellEnd"/>
      <w:r w:rsidRPr="00847CB5">
        <w:rPr>
          <w:rFonts w:ascii="Times New Roman" w:hAnsi="Times New Roman" w:cs="Times New Roman"/>
          <w:sz w:val="28"/>
          <w:szCs w:val="28"/>
        </w:rPr>
        <w:t xml:space="preserve"> предложил характеристику этнической реальности, которая воспроизводилась в работах многих исследователей. Согласно этой точке зрения, этническая общность формируется традиционными повседневными элементами культуры, включая обычаи, ритуалы, народное искусство, устные традиции и язы</w:t>
      </w:r>
      <w:r w:rsidR="00966071">
        <w:rPr>
          <w:rFonts w:ascii="Times New Roman" w:hAnsi="Times New Roman" w:cs="Times New Roman"/>
          <w:sz w:val="28"/>
          <w:szCs w:val="28"/>
        </w:rPr>
        <w:t>к</w:t>
      </w:r>
      <w:r w:rsidRPr="0069263E">
        <w:rPr>
          <w:rFonts w:ascii="Times New Roman" w:hAnsi="Times New Roman" w:cs="Times New Roman"/>
          <w:sz w:val="28"/>
          <w:szCs w:val="28"/>
        </w:rPr>
        <w:t>.</w:t>
      </w:r>
      <w:r w:rsidRPr="00847CB5">
        <w:rPr>
          <w:rFonts w:ascii="Times New Roman" w:hAnsi="Times New Roman" w:cs="Times New Roman"/>
          <w:sz w:val="28"/>
          <w:szCs w:val="28"/>
        </w:rPr>
        <w:t xml:space="preserve"> В советский период понятие «этнический» было, можно сказать, угасающим понятием, потому что советская идеология предполагала постепенную трансформацию общества в единство, свободное от этнических особенностей, – в советский народ. Этническое воспринималось как исторически устаревшее, переходящее в разряд культурных реликвий.  </w:t>
      </w:r>
    </w:p>
    <w:p w14:paraId="4C0C4129" w14:textId="4DE5E246"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Рассматривая функциональное назначение языка, территории и арсенала культурных элементов, Н.Н. Чебоксаров указывает на то, что этническая идентичность возникает как вторичное явление в результате того, что эти культурные элементы вступают друг с другом во взаимодействие и провоцируют создание общности. В результате идентичность становится ведущим фактором определения принадлежности лиц или коллективов к этническому сообществу. Этническое самосознание является продуктом взаимного влияния друг на друга всех факторов, которые формируют этническую общность [</w:t>
      </w:r>
      <w:r w:rsidR="00B87B60" w:rsidRPr="00B87B60">
        <w:rPr>
          <w:rFonts w:ascii="Times New Roman" w:hAnsi="Times New Roman" w:cs="Times New Roman"/>
          <w:sz w:val="28"/>
          <w:szCs w:val="28"/>
        </w:rPr>
        <w:t>5</w:t>
      </w:r>
      <w:r w:rsidR="00642913">
        <w:rPr>
          <w:rFonts w:ascii="Times New Roman" w:hAnsi="Times New Roman" w:cs="Times New Roman"/>
          <w:sz w:val="28"/>
          <w:szCs w:val="28"/>
        </w:rPr>
        <w:t>7</w:t>
      </w:r>
      <w:r w:rsidRPr="00847CB5">
        <w:rPr>
          <w:rFonts w:ascii="Times New Roman" w:hAnsi="Times New Roman" w:cs="Times New Roman"/>
          <w:sz w:val="28"/>
          <w:szCs w:val="28"/>
        </w:rPr>
        <w:t xml:space="preserve">].  </w:t>
      </w:r>
    </w:p>
    <w:p w14:paraId="0D2C9093" w14:textId="6B3B5A0F"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Большой вклад в социологическое изучение этнической идентичност</w:t>
      </w:r>
      <w:r w:rsidR="00AF1A7B">
        <w:rPr>
          <w:rFonts w:ascii="Times New Roman" w:hAnsi="Times New Roman" w:cs="Times New Roman"/>
          <w:sz w:val="28"/>
          <w:szCs w:val="28"/>
        </w:rPr>
        <w:t>и</w:t>
      </w:r>
      <w:r w:rsidRPr="00847CB5">
        <w:rPr>
          <w:rFonts w:ascii="Times New Roman" w:hAnsi="Times New Roman" w:cs="Times New Roman"/>
          <w:sz w:val="28"/>
          <w:szCs w:val="28"/>
        </w:rPr>
        <w:t xml:space="preserve"> внес Б.Э. Винер. Проблема идентичности сподвигнула его сформулировать гипотезу, согласно которой «этническая самоидентификация является результатом осознания других компонентов этнической идентичности...» Данные компоненты выражаются и разрешаются «на определенных этапах социализации», когда знания и элементы поведения позволяют индивидам воспринимать себя как членов определенной этнической общности [</w:t>
      </w:r>
      <w:r w:rsidR="000B712C" w:rsidRPr="000B712C">
        <w:rPr>
          <w:rFonts w:ascii="Times New Roman" w:hAnsi="Times New Roman" w:cs="Times New Roman"/>
          <w:sz w:val="28"/>
          <w:szCs w:val="28"/>
        </w:rPr>
        <w:t>5</w:t>
      </w:r>
      <w:r w:rsidR="00642913">
        <w:rPr>
          <w:rFonts w:ascii="Times New Roman" w:hAnsi="Times New Roman" w:cs="Times New Roman"/>
          <w:sz w:val="28"/>
          <w:szCs w:val="28"/>
        </w:rPr>
        <w:t>8</w:t>
      </w:r>
      <w:r w:rsidRPr="00847CB5">
        <w:rPr>
          <w:rFonts w:ascii="Times New Roman" w:hAnsi="Times New Roman" w:cs="Times New Roman"/>
          <w:sz w:val="28"/>
          <w:szCs w:val="28"/>
        </w:rPr>
        <w:t xml:space="preserve">]. </w:t>
      </w:r>
    </w:p>
    <w:p w14:paraId="01B3003E" w14:textId="3BE073D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По мнению В. Г. Бабакова и В. М. Семенова, национальное самосознание занимает центральное место в структуре национальной идентичности. Это сложная и многогранная система, основанная на взаимодействии </w:t>
      </w:r>
      <w:proofErr w:type="spellStart"/>
      <w:r w:rsidRPr="00847CB5">
        <w:rPr>
          <w:rFonts w:ascii="Times New Roman" w:hAnsi="Times New Roman" w:cs="Times New Roman"/>
          <w:sz w:val="28"/>
          <w:szCs w:val="28"/>
        </w:rPr>
        <w:t>автостереотипов</w:t>
      </w:r>
      <w:proofErr w:type="spellEnd"/>
      <w:r w:rsidRPr="00847CB5">
        <w:rPr>
          <w:rFonts w:ascii="Times New Roman" w:hAnsi="Times New Roman" w:cs="Times New Roman"/>
          <w:sz w:val="28"/>
          <w:szCs w:val="28"/>
        </w:rPr>
        <w:t>. В данной системе взаимодействуют такие элементы, как социальная память, понимание важности национальной территории как ведущего фактора выживания общества, единство внутренней и внешней коммуникации, сознательная оценка созданных материальных и духовных ценностей и оценочное отношение к внешней среде через призму стереотипов [</w:t>
      </w:r>
      <w:r w:rsidR="00642913">
        <w:rPr>
          <w:rFonts w:ascii="Times New Roman" w:hAnsi="Times New Roman" w:cs="Times New Roman"/>
          <w:sz w:val="28"/>
          <w:szCs w:val="28"/>
        </w:rPr>
        <w:t>59</w:t>
      </w:r>
      <w:r w:rsidRPr="00847CB5">
        <w:rPr>
          <w:rFonts w:ascii="Times New Roman" w:hAnsi="Times New Roman" w:cs="Times New Roman"/>
          <w:sz w:val="28"/>
          <w:szCs w:val="28"/>
        </w:rPr>
        <w:t xml:space="preserve">]. </w:t>
      </w:r>
    </w:p>
    <w:p w14:paraId="4B1CFDC6" w14:textId="561A193D"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Научные работы В.Ю. </w:t>
      </w:r>
      <w:proofErr w:type="spellStart"/>
      <w:r w:rsidRPr="00847CB5">
        <w:rPr>
          <w:rFonts w:ascii="Times New Roman" w:hAnsi="Times New Roman" w:cs="Times New Roman"/>
          <w:sz w:val="28"/>
          <w:szCs w:val="28"/>
        </w:rPr>
        <w:t>Хотинца</w:t>
      </w:r>
      <w:proofErr w:type="spellEnd"/>
      <w:r w:rsidRPr="00847CB5">
        <w:rPr>
          <w:rFonts w:ascii="Times New Roman" w:hAnsi="Times New Roman" w:cs="Times New Roman"/>
          <w:sz w:val="28"/>
          <w:szCs w:val="28"/>
        </w:rPr>
        <w:t xml:space="preserve"> свидетельствуют о том, что эволюция этнического самосознания включает две стадии. На первой стадии происходит формирование представлений об этнических свойствах сообщества. На второй стадии происходит формирование этнической самоидентификации [</w:t>
      </w:r>
      <w:r w:rsidR="000B712C" w:rsidRPr="00650BF4">
        <w:rPr>
          <w:rFonts w:ascii="Times New Roman" w:hAnsi="Times New Roman" w:cs="Times New Roman"/>
          <w:sz w:val="28"/>
          <w:szCs w:val="28"/>
        </w:rPr>
        <w:t>6</w:t>
      </w:r>
      <w:r w:rsidR="00642913">
        <w:rPr>
          <w:rFonts w:ascii="Times New Roman" w:hAnsi="Times New Roman" w:cs="Times New Roman"/>
          <w:sz w:val="28"/>
          <w:szCs w:val="28"/>
        </w:rPr>
        <w:t>0</w:t>
      </w:r>
      <w:r w:rsidRPr="00847CB5">
        <w:rPr>
          <w:rFonts w:ascii="Times New Roman" w:hAnsi="Times New Roman" w:cs="Times New Roman"/>
          <w:sz w:val="28"/>
          <w:szCs w:val="28"/>
        </w:rPr>
        <w:t xml:space="preserve">]. </w:t>
      </w:r>
    </w:p>
    <w:p w14:paraId="3240781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Психологическая структура этнического самосознания включает несколько ключевых компонентов, которые могут различаться в зависимости от культурного контекста, индивидуальных особенностей и других факторов. Среди них осознание принадлежности к определенной этнической группе, установленные представления о членах своей этнической группы и представителях других этнических групп, оценка себя как члена определенной этнической группы, знание о собственной и других этнических группах, их культуре, традициях, истории и прочих аспектах, способность критически </w:t>
      </w:r>
      <w:r w:rsidRPr="00847CB5">
        <w:rPr>
          <w:rFonts w:ascii="Times New Roman" w:hAnsi="Times New Roman" w:cs="Times New Roman"/>
          <w:sz w:val="28"/>
          <w:szCs w:val="28"/>
        </w:rPr>
        <w:lastRenderedPageBreak/>
        <w:t xml:space="preserve">осмысливать свою собственную этническую идентичность, стереотипы, предрассудки и отношения к другим этническим группам. </w:t>
      </w:r>
    </w:p>
    <w:p w14:paraId="19E6FFD3" w14:textId="637A43F7" w:rsidR="0002296C" w:rsidRPr="00C53138" w:rsidRDefault="0002296C" w:rsidP="00DE2B69">
      <w:pPr>
        <w:pStyle w:val="a3"/>
        <w:ind w:firstLine="709"/>
        <w:jc w:val="both"/>
        <w:rPr>
          <w:rFonts w:ascii="Times New Roman" w:hAnsi="Times New Roman" w:cs="Times New Roman"/>
          <w:sz w:val="28"/>
          <w:szCs w:val="28"/>
        </w:rPr>
      </w:pPr>
      <w:r w:rsidRPr="00C53138">
        <w:rPr>
          <w:rFonts w:ascii="Times New Roman" w:hAnsi="Times New Roman" w:cs="Times New Roman"/>
          <w:sz w:val="28"/>
          <w:szCs w:val="28"/>
        </w:rPr>
        <w:t>Таким образом, можно сделать вывод, что этническое самосознание представляет собой сложную интегративную систему, в структуре которой можно выделить три взаимосвязанных компонента: когнитивный, аффективный и поведенческий. Когнитивный компонент включает в себя знания и представления индивида об истории, культуре, языке, религии и традициях своего этноса, а также об этнических границах и отличиях от других групп; этот компонент формируется в процессе социализации через семейное воспитание, образование и повседневное взаимодействие, задавая основу для рационального осмысления своей этнической принадлежности. Аффективный компонент отражает эмоционально-ценностное отношение к своей этнической группе, степень эмоциональной вовлечённости и привязанности к ней; данный компонент проявляется в гордости за этническую принадлежность, чувстве солидарности с членами своей группы, а также в переживании обид или несправедливости, направленных против неё.</w:t>
      </w:r>
    </w:p>
    <w:p w14:paraId="6BB40114" w14:textId="1F709531" w:rsidR="0002296C" w:rsidRPr="00C53138" w:rsidRDefault="0002296C" w:rsidP="00DE2B69">
      <w:pPr>
        <w:pStyle w:val="a3"/>
        <w:ind w:firstLine="709"/>
        <w:jc w:val="both"/>
        <w:rPr>
          <w:rFonts w:ascii="Times New Roman" w:hAnsi="Times New Roman" w:cs="Times New Roman"/>
          <w:sz w:val="28"/>
          <w:szCs w:val="28"/>
        </w:rPr>
      </w:pPr>
      <w:r w:rsidRPr="00C53138">
        <w:rPr>
          <w:rFonts w:ascii="Times New Roman" w:hAnsi="Times New Roman" w:cs="Times New Roman"/>
          <w:sz w:val="28"/>
          <w:szCs w:val="28"/>
        </w:rPr>
        <w:t>Наконец, поведенческий компонент выражается в конкретных действиях и практиках, направленных на поддержание, воспроизводство и проявление этнической принадлежности, что может включать использование родного языка в повседневной жизни, соблюдение обрядов и традиций и пр.</w:t>
      </w:r>
    </w:p>
    <w:p w14:paraId="6E4AD434" w14:textId="1E3D1BF1" w:rsidR="00847CB5" w:rsidRPr="00C53138" w:rsidRDefault="0002296C" w:rsidP="00DE2B69">
      <w:pPr>
        <w:pStyle w:val="a3"/>
        <w:ind w:firstLine="709"/>
        <w:jc w:val="both"/>
        <w:rPr>
          <w:rFonts w:ascii="Times New Roman" w:hAnsi="Times New Roman" w:cs="Times New Roman"/>
          <w:color w:val="FF0000"/>
          <w:sz w:val="28"/>
          <w:szCs w:val="28"/>
        </w:rPr>
      </w:pPr>
      <w:r w:rsidRPr="00C53138">
        <w:rPr>
          <w:rFonts w:ascii="Times New Roman" w:hAnsi="Times New Roman" w:cs="Times New Roman"/>
          <w:sz w:val="28"/>
          <w:szCs w:val="28"/>
        </w:rPr>
        <w:t>Взаимодействие этих трёх компонентов определяет целостность и устойчивость этнического самосознания, которое находится в постоянной динамике: когнитивная осведомлённость усиливает эмоциональную вовлечённость, а та, в свою очередь, мотивирует поведенческие проявления, которые закрепляют и воспроизводят этническую идентичность в социальном пространстве.</w:t>
      </w:r>
      <w:r w:rsidRPr="00C53138">
        <w:rPr>
          <w:rFonts w:ascii="Times New Roman" w:hAnsi="Times New Roman" w:cs="Times New Roman"/>
          <w:color w:val="FF0000"/>
          <w:sz w:val="28"/>
          <w:szCs w:val="28"/>
        </w:rPr>
        <w:t xml:space="preserve"> </w:t>
      </w:r>
    </w:p>
    <w:p w14:paraId="53C6C354" w14:textId="6FA3FBDA" w:rsidR="0002296C" w:rsidRPr="00C53138" w:rsidRDefault="0002296C" w:rsidP="00DE2B69">
      <w:pPr>
        <w:pStyle w:val="a3"/>
        <w:ind w:firstLine="709"/>
        <w:jc w:val="both"/>
        <w:rPr>
          <w:rFonts w:ascii="Times New Roman" w:hAnsi="Times New Roman" w:cs="Times New Roman"/>
          <w:sz w:val="28"/>
          <w:szCs w:val="28"/>
        </w:rPr>
      </w:pPr>
      <w:r w:rsidRPr="00C53138">
        <w:rPr>
          <w:rFonts w:ascii="Times New Roman" w:hAnsi="Times New Roman" w:cs="Times New Roman"/>
          <w:sz w:val="28"/>
          <w:szCs w:val="28"/>
        </w:rPr>
        <w:t xml:space="preserve">Рассмотренные выше </w:t>
      </w:r>
      <w:r w:rsidRPr="00C53138">
        <w:rPr>
          <w:rFonts w:ascii="Times New Roman" w:hAnsi="Times New Roman" w:cs="Times New Roman"/>
          <w:bCs/>
          <w:sz w:val="28"/>
          <w:szCs w:val="28"/>
        </w:rPr>
        <w:t>основные детерминанты этноса</w:t>
      </w:r>
      <w:r w:rsidR="003B0258" w:rsidRPr="00C53138">
        <w:rPr>
          <w:rFonts w:ascii="Times New Roman" w:hAnsi="Times New Roman" w:cs="Times New Roman"/>
          <w:bCs/>
          <w:sz w:val="28"/>
          <w:szCs w:val="28"/>
        </w:rPr>
        <w:t>/</w:t>
      </w:r>
      <w:r w:rsidRPr="00C53138">
        <w:rPr>
          <w:rFonts w:ascii="Times New Roman" w:hAnsi="Times New Roman" w:cs="Times New Roman"/>
          <w:bCs/>
          <w:sz w:val="28"/>
          <w:szCs w:val="28"/>
        </w:rPr>
        <w:t>этнической идентичности</w:t>
      </w:r>
      <w:r w:rsidRPr="00C53138">
        <w:rPr>
          <w:rFonts w:ascii="Times New Roman" w:hAnsi="Times New Roman" w:cs="Times New Roman"/>
          <w:sz w:val="28"/>
          <w:szCs w:val="28"/>
        </w:rPr>
        <w:t xml:space="preserve"> позволяют заключить, что устойчивость и воспроизводство этнических общностей обусловлены совокупностью историко-культурных, социально-экономических, политических и психологических факторов</w:t>
      </w:r>
      <w:r w:rsidR="003B0258" w:rsidRPr="00C53138">
        <w:rPr>
          <w:rFonts w:ascii="Times New Roman" w:hAnsi="Times New Roman" w:cs="Times New Roman"/>
          <w:sz w:val="28"/>
          <w:szCs w:val="28"/>
        </w:rPr>
        <w:t>, о</w:t>
      </w:r>
      <w:r w:rsidRPr="00C53138">
        <w:rPr>
          <w:rFonts w:ascii="Times New Roman" w:hAnsi="Times New Roman" w:cs="Times New Roman"/>
          <w:sz w:val="28"/>
          <w:szCs w:val="28"/>
        </w:rPr>
        <w:t>днако этнос как соци</w:t>
      </w:r>
      <w:r w:rsidR="003B0258" w:rsidRPr="00C53138">
        <w:rPr>
          <w:rFonts w:ascii="Times New Roman" w:hAnsi="Times New Roman" w:cs="Times New Roman"/>
          <w:sz w:val="28"/>
          <w:szCs w:val="28"/>
        </w:rPr>
        <w:t>о</w:t>
      </w:r>
      <w:r w:rsidRPr="00C53138">
        <w:rPr>
          <w:rFonts w:ascii="Times New Roman" w:hAnsi="Times New Roman" w:cs="Times New Roman"/>
          <w:sz w:val="28"/>
          <w:szCs w:val="28"/>
        </w:rPr>
        <w:t xml:space="preserve">культурная система в большинстве случаев не существует изолированно от религиозного контекста. </w:t>
      </w:r>
      <w:r w:rsidR="003B0258" w:rsidRPr="00C53138">
        <w:rPr>
          <w:rFonts w:ascii="Times New Roman" w:hAnsi="Times New Roman" w:cs="Times New Roman"/>
          <w:sz w:val="28"/>
          <w:szCs w:val="28"/>
        </w:rPr>
        <w:t>Более того</w:t>
      </w:r>
      <w:r w:rsidRPr="00C53138">
        <w:rPr>
          <w:rFonts w:ascii="Times New Roman" w:hAnsi="Times New Roman" w:cs="Times New Roman"/>
          <w:sz w:val="28"/>
          <w:szCs w:val="28"/>
        </w:rPr>
        <w:t>, религия часто выступает одним из ключевых элементов, формирующих мировоззренческое и ценностное ядро этнической общности, оказывая влияние как на коллективное самосознание, так и на индивидуальные идентификационные стратегии.</w:t>
      </w:r>
    </w:p>
    <w:p w14:paraId="3C18B3CF" w14:textId="77777777" w:rsidR="003B0258" w:rsidRPr="003B0258" w:rsidRDefault="003B0258" w:rsidP="00DE2B69">
      <w:pPr>
        <w:pStyle w:val="a3"/>
        <w:ind w:firstLine="709"/>
        <w:jc w:val="both"/>
        <w:rPr>
          <w:rFonts w:ascii="Times New Roman" w:hAnsi="Times New Roman" w:cs="Times New Roman"/>
          <w:sz w:val="28"/>
          <w:szCs w:val="28"/>
        </w:rPr>
      </w:pPr>
      <w:r w:rsidRPr="00C53138">
        <w:rPr>
          <w:rFonts w:ascii="Times New Roman" w:hAnsi="Times New Roman" w:cs="Times New Roman"/>
          <w:sz w:val="28"/>
          <w:szCs w:val="28"/>
        </w:rPr>
        <w:t>Поэтому необходимо</w:t>
      </w:r>
      <w:r w:rsidR="0002296C" w:rsidRPr="00C53138">
        <w:rPr>
          <w:rFonts w:ascii="Times New Roman" w:hAnsi="Times New Roman" w:cs="Times New Roman"/>
          <w:sz w:val="28"/>
          <w:szCs w:val="28"/>
        </w:rPr>
        <w:t xml:space="preserve"> перейти к рассмотрению </w:t>
      </w:r>
      <w:r w:rsidR="0002296C" w:rsidRPr="00C53138">
        <w:rPr>
          <w:rFonts w:ascii="Times New Roman" w:hAnsi="Times New Roman" w:cs="Times New Roman"/>
          <w:bCs/>
          <w:sz w:val="28"/>
          <w:szCs w:val="28"/>
        </w:rPr>
        <w:t>религиозной идентичности</w:t>
      </w:r>
      <w:r w:rsidR="0002296C" w:rsidRPr="00C53138">
        <w:rPr>
          <w:rFonts w:ascii="Times New Roman" w:hAnsi="Times New Roman" w:cs="Times New Roman"/>
          <w:sz w:val="28"/>
          <w:szCs w:val="28"/>
        </w:rPr>
        <w:t xml:space="preserve"> и её детерминант как неотъемлемого элемента более широкой системы идентификационных процессов, в которой этническое и религиозное начала не только пересекаются, но и взаимно усиливают друг друга</w:t>
      </w:r>
      <w:r w:rsidRPr="00C53138">
        <w:rPr>
          <w:rFonts w:ascii="Times New Roman" w:hAnsi="Times New Roman" w:cs="Times New Roman"/>
          <w:sz w:val="28"/>
          <w:szCs w:val="28"/>
        </w:rPr>
        <w:t>.</w:t>
      </w:r>
    </w:p>
    <w:p w14:paraId="710C8088" w14:textId="2E4D9DC8" w:rsidR="00847CB5" w:rsidRPr="006F3A23" w:rsidRDefault="00847CB5" w:rsidP="00DE2B69">
      <w:pPr>
        <w:pStyle w:val="a3"/>
        <w:ind w:firstLine="709"/>
        <w:jc w:val="both"/>
        <w:rPr>
          <w:rFonts w:ascii="Times New Roman" w:hAnsi="Times New Roman" w:cs="Times New Roman"/>
          <w:bCs/>
          <w:sz w:val="28"/>
          <w:szCs w:val="28"/>
          <w:lang w:val="kk-KZ"/>
        </w:rPr>
      </w:pPr>
      <w:r w:rsidRPr="006F3A23">
        <w:rPr>
          <w:rFonts w:ascii="Times New Roman" w:hAnsi="Times New Roman" w:cs="Times New Roman"/>
          <w:bCs/>
          <w:sz w:val="28"/>
          <w:szCs w:val="28"/>
        </w:rPr>
        <w:t>Основные детерминанты религии/религиозной идентичности</w:t>
      </w:r>
      <w:r w:rsidR="00BB7B77" w:rsidRPr="006F3A23">
        <w:rPr>
          <w:rFonts w:ascii="Times New Roman" w:hAnsi="Times New Roman" w:cs="Times New Roman"/>
          <w:bCs/>
          <w:sz w:val="28"/>
          <w:szCs w:val="28"/>
        </w:rPr>
        <w:t xml:space="preserve"> </w:t>
      </w:r>
    </w:p>
    <w:p w14:paraId="07ABDC11" w14:textId="699B22E8"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Сложно понять религию, если не выявить факторы, которые отвечают за ее генезис, укрепление и территориальное расширение. Чтобы это сделать, нужно понять, </w:t>
      </w:r>
      <w:r w:rsidRPr="00C53138">
        <w:rPr>
          <w:rFonts w:ascii="Times New Roman" w:hAnsi="Times New Roman" w:cs="Times New Roman"/>
          <w:color w:val="000000" w:themeColor="text1"/>
          <w:sz w:val="28"/>
          <w:szCs w:val="28"/>
        </w:rPr>
        <w:t xml:space="preserve">как </w:t>
      </w:r>
      <w:r w:rsidR="003B0258" w:rsidRPr="00C53138">
        <w:rPr>
          <w:rFonts w:ascii="Times New Roman" w:hAnsi="Times New Roman" w:cs="Times New Roman"/>
          <w:color w:val="000000" w:themeColor="text1"/>
          <w:sz w:val="28"/>
          <w:szCs w:val="28"/>
        </w:rPr>
        <w:t>взаимодействуют</w:t>
      </w:r>
      <w:r w:rsidRPr="00C53138">
        <w:rPr>
          <w:rFonts w:ascii="Times New Roman" w:hAnsi="Times New Roman" w:cs="Times New Roman"/>
          <w:color w:val="000000" w:themeColor="text1"/>
          <w:sz w:val="28"/>
          <w:szCs w:val="28"/>
        </w:rPr>
        <w:t xml:space="preserve"> </w:t>
      </w:r>
      <w:r w:rsidRPr="00847CB5">
        <w:rPr>
          <w:rFonts w:ascii="Times New Roman" w:hAnsi="Times New Roman" w:cs="Times New Roman"/>
          <w:sz w:val="28"/>
          <w:szCs w:val="28"/>
        </w:rPr>
        <w:t xml:space="preserve">общественные, психологические и эпистемологические компоненты, которые составляют фундамент религиозных постулатов. </w:t>
      </w:r>
    </w:p>
    <w:p w14:paraId="672638FD" w14:textId="22AD4943"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То, что обусловливает религиозную идентичность, имеет объективную природу, порождая зависимость индивидов от внешних факторов, которые способствуют появлению и укоренению в общественном сознании религиозных убеждений и традиций. Социальные детерминанты делятся на две группы: детерминанты, имеющие связь с отношениями </w:t>
      </w:r>
      <w:r w:rsidR="00642913" w:rsidRPr="00847CB5">
        <w:rPr>
          <w:rFonts w:ascii="Times New Roman" w:hAnsi="Times New Roman" w:cs="Times New Roman"/>
          <w:sz w:val="28"/>
          <w:szCs w:val="28"/>
        </w:rPr>
        <w:t>по типу,</w:t>
      </w:r>
      <w:r w:rsidRPr="00847CB5">
        <w:rPr>
          <w:rFonts w:ascii="Times New Roman" w:hAnsi="Times New Roman" w:cs="Times New Roman"/>
          <w:sz w:val="28"/>
          <w:szCs w:val="28"/>
        </w:rPr>
        <w:t xml:space="preserve"> человек-природа, и детерминанты, имеющие связь с отношениями по типу человек-человек. </w:t>
      </w:r>
    </w:p>
    <w:p w14:paraId="40652052" w14:textId="77777777" w:rsidR="00847CB5" w:rsidRPr="00FF12D0"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Религиозность на ранних этапах развития обществ уходила корнями в человеческую слабость и беззащитность перед силами природы, что объясняется отсутствием у людей знаний о физических законах реальности и невозможностью выявить причины происходящего. Природа часто воспринималась представителями доклассового общества как таинственный и могущественный противник. В процессе рационализации событий и явлений появилась мифология, в рамках которой природные объекты были наделены фантастическими свойствами, а сам мир был одушевлен. Те стороны реальности, от которых зависело, выживет ли общество, превратились в объект поклонения.</w:t>
      </w:r>
    </w:p>
    <w:p w14:paraId="0295BE8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Социальная эволюция и возникновение научной картины мира постепенно снижали степень влияния природы на жизнь человека. И все же полностью освободиться от воздействия природных сил человечеству не удалось, причем к ним добавляются и современные проблемы, связанные с нарастающими темпами развития технологий, приводящего нередко к катастрофам техногенного и экологического характера. В попытке обуздания природных сил человек создал искусственную среду, открывшую новые грани зависимости от природы и опасности неправильного обращения с ней.      </w:t>
      </w:r>
    </w:p>
    <w:p w14:paraId="45BB51F4" w14:textId="260FEE0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Когда возникли классовые модели общества, религиозное сознание стало модернизироваться под влиянием социальных детерминант, связанных с </w:t>
      </w:r>
      <w:r w:rsidRPr="00C53138">
        <w:rPr>
          <w:rFonts w:ascii="Times New Roman" w:hAnsi="Times New Roman" w:cs="Times New Roman"/>
          <w:sz w:val="28"/>
          <w:szCs w:val="28"/>
        </w:rPr>
        <w:t xml:space="preserve">коммуникацией между индивидами, что привело к формированию сферы социальных </w:t>
      </w:r>
      <w:r w:rsidR="003B0258" w:rsidRPr="00C53138">
        <w:rPr>
          <w:rFonts w:ascii="Times New Roman" w:hAnsi="Times New Roman" w:cs="Times New Roman"/>
          <w:color w:val="000000" w:themeColor="text1"/>
          <w:sz w:val="28"/>
          <w:szCs w:val="28"/>
        </w:rPr>
        <w:t>отношений</w:t>
      </w:r>
      <w:r w:rsidR="00BB7B77" w:rsidRPr="00C53138">
        <w:rPr>
          <w:rFonts w:ascii="Times New Roman" w:hAnsi="Times New Roman" w:cs="Times New Roman"/>
          <w:color w:val="000000" w:themeColor="text1"/>
          <w:sz w:val="28"/>
          <w:szCs w:val="28"/>
        </w:rPr>
        <w:t>.</w:t>
      </w:r>
      <w:r w:rsidR="00BB7B77" w:rsidRPr="00C53138">
        <w:rPr>
          <w:rFonts w:ascii="Times New Roman" w:hAnsi="Times New Roman" w:cs="Times New Roman"/>
          <w:color w:val="FF0000"/>
          <w:sz w:val="28"/>
          <w:szCs w:val="28"/>
        </w:rPr>
        <w:t xml:space="preserve"> </w:t>
      </w:r>
      <w:r w:rsidRPr="00C53138">
        <w:rPr>
          <w:rFonts w:ascii="Times New Roman" w:hAnsi="Times New Roman" w:cs="Times New Roman"/>
          <w:sz w:val="28"/>
          <w:szCs w:val="28"/>
        </w:rPr>
        <w:t>Социальным образованиям, которые характеризовались рабовладельческими</w:t>
      </w:r>
      <w:r w:rsidRPr="00847CB5">
        <w:rPr>
          <w:rFonts w:ascii="Times New Roman" w:hAnsi="Times New Roman" w:cs="Times New Roman"/>
          <w:sz w:val="28"/>
          <w:szCs w:val="28"/>
        </w:rPr>
        <w:t xml:space="preserve">, феодальными, капиталистическими и другими отношениями, были присущи разные формы отчуждения. Рабовладение и феодализм легли в основу систем, в рамках которых одни подчинялись другим, и индивиды воспринимали траекторию своей жизни как волю сил, не поддающихся человеческому разумению. В капиталистическом обществе наблюдалось наличие косвенных форм власти и угнетения, когда официально свободные люди оказывались в ситуации экономической зависимости, становились «рабами» рыночных отношений, динамики мирового капитала и воли крупных капиталистов. В обществе переходного типа смешивались различные особенности предыдущих систем, отчего росла социально-экономическая напряженность, происходили структурные кризисы, нарушался общественный порядок. Все это позволяло индивидам осознать, что господствующий социальный порядок лишен адекватности и справедливости, и стимулировать поиск более приемлемых моделей социального прогресса.    </w:t>
      </w:r>
    </w:p>
    <w:p w14:paraId="3E43E2B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Человечество в разные периоды своего интеллектуального развития пыталось создать идеальный социальный порядок. Попытки увенчались успехом только на бумаге, а в реальной жизни общество, организованное на основе гармонии, справедливости, гуманизма, пока остается нереализованным </w:t>
      </w:r>
      <w:r w:rsidRPr="00847CB5">
        <w:rPr>
          <w:rFonts w:ascii="Times New Roman" w:hAnsi="Times New Roman" w:cs="Times New Roman"/>
          <w:sz w:val="28"/>
          <w:szCs w:val="28"/>
        </w:rPr>
        <w:lastRenderedPageBreak/>
        <w:t xml:space="preserve">проектом. Социальные проблемы, переходящие из одной эпохи в другую, показали невозможность построения идеального миропорядка в условиях земной жизни, поэтому образ идеального общества был перенесен в пространство духа, в область сверхъестественного, в которой теоретически удастся в полном объеме реализовать личное и общечеловеческое благополучие.   </w:t>
      </w:r>
    </w:p>
    <w:p w14:paraId="4D5D9EF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качестве примера социальной детерминированности сферы религии можно назвать постсоветский период развития бывших республик СССР, когда церковь снова стала активно участвовать в жизни общества. Возрождение авторитета церкви стало возможным в условиях дестабилизации социального порядка, кризиса социальных ценностей, ликвидации привычного образа жизни и нарастающего беспокойства за будущее. На фоне этих социальных процессов, в действие вступают психологические детерминанты, в результате чего индивиды испытывают специфические эмоциональные состояния, способствующие формированию благодатной почвы, на которой всходит вера в потустороннее. Психологические детерминанты делятся на социально-психологические и индивидуально-психологические факторы.    </w:t>
      </w:r>
    </w:p>
    <w:p w14:paraId="1BA80F5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Религия имеет такие социально-психологические аспекты, которые характерны для психологии группы. К ним относятся кризисные проявления в социально-психологической атмосфере, искажение взаимодействия, мнения социума и групп, особенности менталитета, механизмы суггестии, </w:t>
      </w:r>
      <w:proofErr w:type="spellStart"/>
      <w:r w:rsidRPr="00847CB5">
        <w:rPr>
          <w:rFonts w:ascii="Times New Roman" w:hAnsi="Times New Roman" w:cs="Times New Roman"/>
          <w:sz w:val="28"/>
          <w:szCs w:val="28"/>
        </w:rPr>
        <w:t>мимесиса</w:t>
      </w:r>
      <w:proofErr w:type="spellEnd"/>
      <w:r w:rsidRPr="00847CB5">
        <w:rPr>
          <w:rFonts w:ascii="Times New Roman" w:hAnsi="Times New Roman" w:cs="Times New Roman"/>
          <w:sz w:val="28"/>
          <w:szCs w:val="28"/>
        </w:rPr>
        <w:t xml:space="preserve">. Проявлениями социально-психологической природы можно считать ситуации, когда индивид чувствует разочарование в прошлом и настоящем, в системе ценностей, предчувствует негативные перемены в будущем, приобщается к коллективным страхам. Данные явления социально-психологического характера выходят за рамки индивидуальной психологии, воздействуя на человека извне. В свою очередь индивидуальными психологическими факторами можно назвать феномены, относящиеся к внутреннему плану личности. Они возникают, когда человек переживает зависимость от «другого» (индивида или института), испытывает страдания, связанные с личной жизнью, ощущает безнадежность, отчаяние, покинутость, отчуждение, смертность, беспрекословно подчиняется авторитетам.           </w:t>
      </w:r>
    </w:p>
    <w:p w14:paraId="196183DB" w14:textId="03931606" w:rsidR="00847CB5" w:rsidRPr="00B87B60"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Религия не может возникнуть в среде, где нет страха перед силами, которые человек не способен контролировать и которые управляют его жизнью. Как заметил древнеримский поэт Стаций (40-96), «страх породил богов» [</w:t>
      </w:r>
      <w:r w:rsidR="000B712C" w:rsidRPr="000B712C">
        <w:rPr>
          <w:rFonts w:ascii="Times New Roman" w:hAnsi="Times New Roman" w:cs="Times New Roman"/>
          <w:sz w:val="28"/>
          <w:szCs w:val="28"/>
        </w:rPr>
        <w:t>6</w:t>
      </w:r>
      <w:r w:rsidR="00642913">
        <w:rPr>
          <w:rFonts w:ascii="Times New Roman" w:hAnsi="Times New Roman" w:cs="Times New Roman"/>
          <w:sz w:val="28"/>
          <w:szCs w:val="28"/>
        </w:rPr>
        <w:t>1</w:t>
      </w:r>
      <w:r w:rsidRPr="00847CB5">
        <w:rPr>
          <w:rFonts w:ascii="Times New Roman" w:hAnsi="Times New Roman" w:cs="Times New Roman"/>
          <w:sz w:val="28"/>
          <w:szCs w:val="28"/>
        </w:rPr>
        <w:t xml:space="preserve">]. Демокрит </w:t>
      </w:r>
      <w:proofErr w:type="spellStart"/>
      <w:r w:rsidRPr="00847CB5">
        <w:rPr>
          <w:rFonts w:ascii="Times New Roman" w:hAnsi="Times New Roman" w:cs="Times New Roman"/>
          <w:sz w:val="28"/>
          <w:szCs w:val="28"/>
        </w:rPr>
        <w:t>Абдерский</w:t>
      </w:r>
      <w:proofErr w:type="spellEnd"/>
      <w:r w:rsidRPr="00847CB5">
        <w:rPr>
          <w:rFonts w:ascii="Times New Roman" w:hAnsi="Times New Roman" w:cs="Times New Roman"/>
          <w:sz w:val="28"/>
          <w:szCs w:val="28"/>
        </w:rPr>
        <w:t xml:space="preserve"> говорил о том, что, когда его современники наблюдали природные явления, они испытывали онтологический ужас и трактовали это как деяния богов [</w:t>
      </w:r>
      <w:r w:rsidR="000B712C" w:rsidRPr="000B712C">
        <w:rPr>
          <w:rFonts w:ascii="Times New Roman" w:hAnsi="Times New Roman" w:cs="Times New Roman"/>
          <w:sz w:val="28"/>
          <w:szCs w:val="28"/>
        </w:rPr>
        <w:t>6</w:t>
      </w:r>
      <w:r w:rsidR="00642913">
        <w:rPr>
          <w:rFonts w:ascii="Times New Roman" w:hAnsi="Times New Roman" w:cs="Times New Roman"/>
          <w:sz w:val="28"/>
          <w:szCs w:val="28"/>
        </w:rPr>
        <w:t>2</w:t>
      </w:r>
      <w:r w:rsidRPr="00847CB5">
        <w:rPr>
          <w:rFonts w:ascii="Times New Roman" w:hAnsi="Times New Roman" w:cs="Times New Roman"/>
          <w:sz w:val="28"/>
          <w:szCs w:val="28"/>
        </w:rPr>
        <w:t>]. Лукреций Кар выразительно сформулировал идею «сотворения первых богов на земле из страха» в своем трактате «О природе вещей». Видя природные и социальные катаклизмы, философ спросил: «Стоит ли удивляться, что так много поколений смертных, видя, как земля сотрясается у них под ногами, как рушатся города, почувствовали побуждение приписать богам чудесную силу и господство над всей вселенной?» [</w:t>
      </w:r>
      <w:r w:rsidR="000B712C" w:rsidRPr="00650BF4">
        <w:rPr>
          <w:rFonts w:ascii="Times New Roman" w:hAnsi="Times New Roman" w:cs="Times New Roman"/>
          <w:sz w:val="28"/>
          <w:szCs w:val="28"/>
        </w:rPr>
        <w:t>6</w:t>
      </w:r>
      <w:r w:rsidR="00642913">
        <w:rPr>
          <w:rFonts w:ascii="Times New Roman" w:hAnsi="Times New Roman" w:cs="Times New Roman"/>
          <w:sz w:val="28"/>
          <w:szCs w:val="28"/>
        </w:rPr>
        <w:t>3</w:t>
      </w:r>
      <w:r w:rsidRPr="00847CB5">
        <w:rPr>
          <w:rFonts w:ascii="Times New Roman" w:hAnsi="Times New Roman" w:cs="Times New Roman"/>
          <w:sz w:val="28"/>
          <w:szCs w:val="28"/>
        </w:rPr>
        <w:t>]</w:t>
      </w:r>
    </w:p>
    <w:p w14:paraId="4D0C16B7" w14:textId="4D3AE31B"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Философские традиции, возникшие позже, продолжали видеть в страхе движущую силу в развитии религиозности. Гегель в «Сущности религии» заявил: «Страх – это начало» [</w:t>
      </w:r>
      <w:r w:rsidR="000B712C" w:rsidRPr="000B712C">
        <w:rPr>
          <w:rFonts w:ascii="Times New Roman" w:hAnsi="Times New Roman" w:cs="Times New Roman"/>
          <w:sz w:val="28"/>
          <w:szCs w:val="28"/>
        </w:rPr>
        <w:t>6</w:t>
      </w:r>
      <w:r w:rsidR="00642913">
        <w:rPr>
          <w:rFonts w:ascii="Times New Roman" w:hAnsi="Times New Roman" w:cs="Times New Roman"/>
          <w:sz w:val="28"/>
          <w:szCs w:val="28"/>
        </w:rPr>
        <w:t>4</w:t>
      </w:r>
      <w:r w:rsidRPr="00847CB5">
        <w:rPr>
          <w:rFonts w:ascii="Times New Roman" w:hAnsi="Times New Roman" w:cs="Times New Roman"/>
          <w:sz w:val="28"/>
          <w:szCs w:val="28"/>
        </w:rPr>
        <w:t xml:space="preserve">]. Казимир </w:t>
      </w:r>
      <w:proofErr w:type="spellStart"/>
      <w:r w:rsidRPr="00847CB5">
        <w:rPr>
          <w:rFonts w:ascii="Times New Roman" w:hAnsi="Times New Roman" w:cs="Times New Roman"/>
          <w:sz w:val="28"/>
          <w:szCs w:val="28"/>
        </w:rPr>
        <w:t>Лишинский</w:t>
      </w:r>
      <w:proofErr w:type="spellEnd"/>
      <w:r w:rsidRPr="00847CB5">
        <w:rPr>
          <w:rFonts w:ascii="Times New Roman" w:hAnsi="Times New Roman" w:cs="Times New Roman"/>
          <w:sz w:val="28"/>
          <w:szCs w:val="28"/>
        </w:rPr>
        <w:t xml:space="preserve"> тоже считал, что религия </w:t>
      </w:r>
      <w:r w:rsidRPr="00847CB5">
        <w:rPr>
          <w:rFonts w:ascii="Times New Roman" w:hAnsi="Times New Roman" w:cs="Times New Roman"/>
          <w:sz w:val="28"/>
          <w:szCs w:val="28"/>
        </w:rPr>
        <w:lastRenderedPageBreak/>
        <w:t>держится на страхе человека получить наказание после смерти или быть убитым за атеизм при жизни [</w:t>
      </w:r>
      <w:r w:rsidR="000B712C" w:rsidRPr="000B712C">
        <w:rPr>
          <w:rFonts w:ascii="Times New Roman" w:hAnsi="Times New Roman" w:cs="Times New Roman"/>
          <w:sz w:val="28"/>
          <w:szCs w:val="28"/>
        </w:rPr>
        <w:t>6</w:t>
      </w:r>
      <w:r w:rsidR="00642913">
        <w:rPr>
          <w:rFonts w:ascii="Times New Roman" w:hAnsi="Times New Roman" w:cs="Times New Roman"/>
          <w:sz w:val="28"/>
          <w:szCs w:val="28"/>
        </w:rPr>
        <w:t>5</w:t>
      </w:r>
      <w:r w:rsidRPr="00847CB5">
        <w:rPr>
          <w:rFonts w:ascii="Times New Roman" w:hAnsi="Times New Roman" w:cs="Times New Roman"/>
          <w:sz w:val="28"/>
          <w:szCs w:val="28"/>
        </w:rPr>
        <w:t>]. Анри Бергсон (1859-1945) рассматривал религию как «реакцию на страх» и «стремление к защите от страха» [</w:t>
      </w:r>
      <w:r w:rsidR="000B712C" w:rsidRPr="000B712C">
        <w:rPr>
          <w:rFonts w:ascii="Times New Roman" w:hAnsi="Times New Roman" w:cs="Times New Roman"/>
          <w:sz w:val="28"/>
          <w:szCs w:val="28"/>
        </w:rPr>
        <w:t>6</w:t>
      </w:r>
      <w:r w:rsidR="00642913">
        <w:rPr>
          <w:rFonts w:ascii="Times New Roman" w:hAnsi="Times New Roman" w:cs="Times New Roman"/>
          <w:sz w:val="28"/>
          <w:szCs w:val="28"/>
        </w:rPr>
        <w:t>6</w:t>
      </w:r>
      <w:r w:rsidRPr="00847CB5">
        <w:rPr>
          <w:rFonts w:ascii="Times New Roman" w:hAnsi="Times New Roman" w:cs="Times New Roman"/>
          <w:sz w:val="28"/>
          <w:szCs w:val="28"/>
        </w:rPr>
        <w:t>].</w:t>
      </w:r>
    </w:p>
    <w:p w14:paraId="63D0401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силу того, что человек продолжительное время испытывает эмоциональный дискомфорт, ответной реакцией становится желание двигаться в сторону улучшения условий существования и освобождения от внешнего давления. Данный психологический комплекс становится истоком для становления духовного плана личности, ориентирует индивида на мистику. Страдания, которые испытывает человек в повседневной жизни, должны быть вознаграждены в духовном измерении.    </w:t>
      </w:r>
    </w:p>
    <w:p w14:paraId="4738D6B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Религиозность нередко произрастает и из позитивного жизненного опыта. Индивид может испытывать положительные эмоции, когда воспринимает религиозность как общение с богом, обещание вечной жизни в радости, эстетику служения, в которой как бы отражена красота созданного божественным усилием мира. Служение богу смягчает пережитые страдания, очищает от накопившихся разрушительных мыслей и эмоций. Общение с богом способствует облегчению боли земного существования, уверенности в том, что высшие силы принимают непосредственное участие в человеческой жизни.     </w:t>
      </w:r>
    </w:p>
    <w:p w14:paraId="6A91916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Существуют и эпистемологические, или теоретико-когнитивные, детерминанты религии, источником которых является деятельность по усвоению и обработке информации о мире. Они обеспечивают основу для концептуализации духовного опыта и обладают двумя главными аспектами.   </w:t>
      </w:r>
    </w:p>
    <w:p w14:paraId="6D8315D8"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Первой стороной эпистемологических факторов является ограниченные возможности понимания человеческим разумом законов эволюции окружающего мира в широком смысле и эволюции самого человечества. Познания не может достичь конечной точки, и, накапливая знания, человек совершает новые открытия и параллельно опровергает предыдущие представления, пытаясь проникнуть в те области реальности, которые еще закрыты для его разума. Тем более добытые знания не могут быть абсолютной истиной, так как не представляется возможным абсолютно точно отразить реальность, находящуюся в постоянном движении. Таким образом, в картине мира всегда будут оставаться белые пятна, которые из-за отсутствия научного объяснения продолжат заполнять объяснения другого характера, включая религиозно-мистические. К тому же религиозная картина мира легче укладывается в сознании человека, поскольку для ее усвоения достаточно только веры, чувств, различных эмоциональных состояний.       </w:t>
      </w:r>
    </w:p>
    <w:p w14:paraId="58E9F6F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Второй стороной эпистемологических детерминант религии является выработанная в процессе развития способность мыслить отвлеченно, воображать несуществующее, фантазировать. Когда человек гипостазирует, то абстрактные образы превращаются в самостоятельные сущности, которые обладают объективной субстанцией и экзистенцией. Поэтому </w:t>
      </w:r>
      <w:proofErr w:type="spellStart"/>
      <w:r w:rsidRPr="00847CB5">
        <w:rPr>
          <w:rFonts w:ascii="Times New Roman" w:hAnsi="Times New Roman" w:cs="Times New Roman"/>
          <w:sz w:val="28"/>
          <w:szCs w:val="28"/>
        </w:rPr>
        <w:t>надчеловеческие</w:t>
      </w:r>
      <w:proofErr w:type="spellEnd"/>
      <w:r w:rsidRPr="00847CB5">
        <w:rPr>
          <w:rFonts w:ascii="Times New Roman" w:hAnsi="Times New Roman" w:cs="Times New Roman"/>
          <w:sz w:val="28"/>
          <w:szCs w:val="28"/>
        </w:rPr>
        <w:t xml:space="preserve"> силы, порожденные в его познающем сознании, приобретают со временем черты творца, продуктом деятельности которого и является окружающий мир вместе с человеком.  </w:t>
      </w:r>
    </w:p>
    <w:p w14:paraId="22B4CA3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Дополняя перечисленные детерминанты, исследователи указывают на существование исторического аспекта религиозности, поскольку прошлое не уходит в небытие, а влияет через религиозные традиции на современного человека. Бесспорно, история возникновения религиозных учений показывала, что за основу берется уже имеющаяся система, элементы которой корректируются, выбрасываются, видоизменяются. Это можно доказать на примере возникновения таких систем, как буддизм, христианство, ислам. Историческая обусловленность держится и на перманентности духовной культуры, которая переходит из поколения в поколение. </w:t>
      </w:r>
    </w:p>
    <w:p w14:paraId="0CBF2B7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Взаимосвязь всех корней духовных воззрений народа и порождает такой многогранный феномен, как религия. Ко всему этому детерминанты религиозности имеют динамический характер и трансформируются в разных исторических условиях, испытывая на себе воздействие таких факторов социального бытия, как экономика, политика, культура, ментальность.</w:t>
      </w:r>
    </w:p>
    <w:p w14:paraId="1CF3AC55" w14:textId="0CE2C0AC"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Изучая то, как религия существует в массовом сознании и какими путями идет ее развити</w:t>
      </w:r>
      <w:r w:rsidR="00721F35">
        <w:rPr>
          <w:rFonts w:ascii="Times New Roman" w:hAnsi="Times New Roman" w:cs="Times New Roman"/>
          <w:sz w:val="28"/>
          <w:szCs w:val="28"/>
        </w:rPr>
        <w:t>е</w:t>
      </w:r>
      <w:r w:rsidRPr="00847CB5">
        <w:rPr>
          <w:rFonts w:ascii="Times New Roman" w:hAnsi="Times New Roman" w:cs="Times New Roman"/>
          <w:sz w:val="28"/>
          <w:szCs w:val="28"/>
        </w:rPr>
        <w:t xml:space="preserve">, необходимо отталкиваться от исторических условий и факторов, благодаря которым возникает, поддерживается и распространяется религиозность. Здесь приходится работать со сложной системой факторов, обладающей разными типами связей.    </w:t>
      </w:r>
    </w:p>
    <w:p w14:paraId="4B26F78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Доминируют в этой системе причинно-следственные связи, выполняющие роль движущей силы, без которой не может существовать религиозность и смежные явления. Трудно переоценить значение данных связей, поскольку религия является продуктом не просто исторических связей, а продуктом вообще социальной эволюции. Важное значение имеют и структурные связи, так как они определяют внутренне устройство социальной реальности вместе со всеми ее сферами, которым присущи стабильность и перманентность. Состояние религиозности во многом зависит от функциональных связей, во многих социальных системах за религией закреплены особые функции, отвечающие запросам индивидов и способствующие повышению его витальности.  </w:t>
      </w:r>
    </w:p>
    <w:p w14:paraId="30F27D7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Эта сложная сеть связей образуется благодаря социальным, социокультурным, антропологическим, психологическим и эпистемологическим факторам, которые нередко объединяются под термином «корни религии». Данные факторы не только детерминируют религиозность, но и позволяют ей возникать и сохраняться. Социальные детерминанты отражают функционирование общества и его взаимоотношения, выходящие за границы индивидуального «Я».   </w:t>
      </w:r>
    </w:p>
    <w:p w14:paraId="61C3F108"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Религия находится в сфере влияния и аспектов духовности в целом, которые представлены политической, государственной, творческой, философской, научной деятельностью. Религия – совокупность общественных отношений, вызывающих у человека ощущение бессилия перед давлением внешних проявлений реальности.    </w:t>
      </w:r>
    </w:p>
    <w:p w14:paraId="35029F97" w14:textId="64526F91" w:rsidR="00847CB5" w:rsidRPr="00847CB5" w:rsidRDefault="00544191"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Данная</w:t>
      </w:r>
      <w:r w:rsidR="00847CB5" w:rsidRPr="00847CB5">
        <w:rPr>
          <w:rFonts w:ascii="Times New Roman" w:hAnsi="Times New Roman" w:cs="Times New Roman"/>
          <w:sz w:val="28"/>
          <w:szCs w:val="28"/>
        </w:rPr>
        <w:t xml:space="preserve"> социальная составляющая религии вызывает к жизни и остальные детерминанты. Социокультурные факторы начинают действовать тогда, когда искажаются ценности, в результате чего понижается уровень духовности, приоритетными становятся такие стороны жизни, как наука, техника, </w:t>
      </w:r>
      <w:r w:rsidR="00847CB5" w:rsidRPr="00847CB5">
        <w:rPr>
          <w:rFonts w:ascii="Times New Roman" w:hAnsi="Times New Roman" w:cs="Times New Roman"/>
          <w:sz w:val="28"/>
          <w:szCs w:val="28"/>
        </w:rPr>
        <w:lastRenderedPageBreak/>
        <w:t xml:space="preserve">материальное обогащение, коммерция, массовая культура, нравственное раскрепощение, гедонизм.   </w:t>
      </w:r>
    </w:p>
    <w:p w14:paraId="40B13BF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Антропологическое измерение религии включает в себя осознание хрупкости и кратковременности человеческого бытия, ограниченности в развитии. Антропологические факторы активизируются при столкновении с такими явлениями, как болезненные состояния, эпидемии, разные виды зависимости, врожденные дефекты, летальность, демографический кризис, геноцид и события, грозящие вымиранию человечества.  </w:t>
      </w:r>
    </w:p>
    <w:p w14:paraId="6A568A4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Психологическая составляющая религиозной жизни проистекает из индивидуальной и социальной психологии, которая занимается изучением того, как человек реагирует на состояние ограниченности и зависимости. </w:t>
      </w:r>
    </w:p>
    <w:p w14:paraId="1504E426" w14:textId="4CFBB1D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Религиозность имеет и эпистемологический план, связанный с познавательной деятельностью человека. Альтернативный подход к решению этой проблемы – это концепция депривации. Такие исследователи, как Ч. Глок и Р. Старк, представляют расширенную структуру для понимания эволюции религиозности в массовом сознании и ее логического проявления в формировании религиозных групп. Депривация, по мнению этих исследователей, является фундаментальным условием зарождения религиозных концепций в коллективной психике и появления новых религиозных движений.</w:t>
      </w:r>
    </w:p>
    <w:p w14:paraId="77B14B6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Согласно этой концепции, социальная депривация – это состояние, при котором люди испытывают лишения важных для них материальных или социальных ресурсов, таких как деньги, образование, возможности трудоустройства, социальный статус и так далее. Эти лишения могут возникать как в результате индивидуальных характеристик (например, низкий уровень дохода или образования), так и в результате характеристик окружающей среды (например, высокий уровень безработицы или криминальности в районе проживания).</w:t>
      </w:r>
    </w:p>
    <w:p w14:paraId="67A6F187" w14:textId="0E7EF4A6"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Казахстан является примером страны, в которой решающую роль играют социальные и социокультурные детерминанты религиозности. Антропологические факторы не так актуальны, потому что Казахстан</w:t>
      </w:r>
      <w:r w:rsidR="00544191">
        <w:rPr>
          <w:rFonts w:ascii="Times New Roman" w:hAnsi="Times New Roman" w:cs="Times New Roman"/>
          <w:sz w:val="28"/>
          <w:szCs w:val="28"/>
        </w:rPr>
        <w:t xml:space="preserve"> технологически менее развит по</w:t>
      </w:r>
      <w:r w:rsidRPr="00847CB5">
        <w:rPr>
          <w:rFonts w:ascii="Times New Roman" w:hAnsi="Times New Roman" w:cs="Times New Roman"/>
          <w:sz w:val="28"/>
          <w:szCs w:val="28"/>
        </w:rPr>
        <w:t xml:space="preserve"> сравнению с западными странами, в которых в силу социокультурных сдвигов стали явственно наблюдаемы последствия техногенного удара по природе.</w:t>
      </w:r>
    </w:p>
    <w:p w14:paraId="2E1B435E" w14:textId="53D3B874" w:rsidR="00BB7B77"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Психологические факторы, несмотря на их вторичность в сравнении с социокультурными, являются актуальными в контексте любой социальной системы. Насколько бы общество ни приближалось к образу идеального, его члены всегда будут переживать утрату родных, одиночество и боязнь смерти. Таким образом, психологические детерминанты религиозности сопровождают человека на протяжении всей его эволюции как социального существа. Однако в данное время они более ярко выражены в силу того, что общество лишилось культурного фундамента, в контексте которого индивид быстрее и легче адаптировался к сложностям индивидуального бытия.   </w:t>
      </w:r>
    </w:p>
    <w:p w14:paraId="7C5826DC" w14:textId="0BC6C570" w:rsidR="003B0258" w:rsidRPr="00C53138" w:rsidRDefault="003B0258" w:rsidP="00DE2B69">
      <w:pPr>
        <w:pStyle w:val="a3"/>
        <w:ind w:firstLine="709"/>
        <w:jc w:val="both"/>
        <w:rPr>
          <w:rFonts w:ascii="Times New Roman" w:hAnsi="Times New Roman" w:cs="Times New Roman"/>
          <w:sz w:val="28"/>
          <w:szCs w:val="28"/>
        </w:rPr>
      </w:pPr>
      <w:r w:rsidRPr="00C53138">
        <w:rPr>
          <w:rFonts w:ascii="Times New Roman" w:hAnsi="Times New Roman" w:cs="Times New Roman"/>
          <w:sz w:val="28"/>
          <w:szCs w:val="28"/>
        </w:rPr>
        <w:t>Суммируя вышесказанное, можно выделить с</w:t>
      </w:r>
      <w:r w:rsidR="00544191">
        <w:rPr>
          <w:rFonts w:ascii="Times New Roman" w:hAnsi="Times New Roman" w:cs="Times New Roman"/>
          <w:sz w:val="28"/>
          <w:szCs w:val="28"/>
        </w:rPr>
        <w:t>ледующие ключевые детерминанты</w:t>
      </w:r>
      <w:r w:rsidRPr="00C53138">
        <w:rPr>
          <w:rFonts w:ascii="Times New Roman" w:hAnsi="Times New Roman" w:cs="Times New Roman"/>
          <w:sz w:val="28"/>
          <w:szCs w:val="28"/>
        </w:rPr>
        <w:t xml:space="preserve"> религиозной идентичности: </w:t>
      </w:r>
    </w:p>
    <w:p w14:paraId="43C555EC" w14:textId="6A8CD2C9" w:rsidR="003B0258" w:rsidRPr="00C53138" w:rsidRDefault="003B0258" w:rsidP="00DE2B69">
      <w:pPr>
        <w:pStyle w:val="a3"/>
        <w:ind w:firstLine="709"/>
        <w:jc w:val="both"/>
        <w:rPr>
          <w:rFonts w:ascii="Times New Roman" w:hAnsi="Times New Roman" w:cs="Times New Roman"/>
          <w:sz w:val="28"/>
          <w:szCs w:val="28"/>
        </w:rPr>
      </w:pPr>
      <w:r w:rsidRPr="00C53138">
        <w:rPr>
          <w:rFonts w:ascii="Times New Roman" w:hAnsi="Times New Roman" w:cs="Times New Roman"/>
          <w:sz w:val="28"/>
          <w:szCs w:val="28"/>
        </w:rPr>
        <w:lastRenderedPageBreak/>
        <w:t>1. Историко-культурные детерминанты, подчеркивающие тот факт, что религиозная идентичность всегда формируется в контексте конкретной культурной и исторической традиции (мифология, священные тексты, религиозные символы, ритуалы и т.п. задают содержательную основу для идентификации, а историческая память о событиях, связанных с религиозными преобразованиями, в том числе конфликтами, становится элементом коллективной религиозной самоидентификации).</w:t>
      </w:r>
    </w:p>
    <w:p w14:paraId="57960A6F" w14:textId="45DAE23D" w:rsidR="003B0258" w:rsidRPr="00C53138" w:rsidRDefault="003B0258" w:rsidP="00DE2B69">
      <w:pPr>
        <w:pStyle w:val="a3"/>
        <w:ind w:firstLine="709"/>
        <w:jc w:val="both"/>
        <w:rPr>
          <w:rFonts w:ascii="Times New Roman" w:hAnsi="Times New Roman" w:cs="Times New Roman"/>
          <w:sz w:val="28"/>
          <w:szCs w:val="28"/>
        </w:rPr>
      </w:pPr>
      <w:r w:rsidRPr="00C53138">
        <w:rPr>
          <w:rFonts w:ascii="Times New Roman" w:hAnsi="Times New Roman" w:cs="Times New Roman"/>
          <w:sz w:val="28"/>
          <w:szCs w:val="28"/>
        </w:rPr>
        <w:t xml:space="preserve">2. Социально-институциональные детерминанты, указывающие, что религиозная идентичность поддерживается и транслируется через религиозные институты (церкви, мечети, монастыри, семинарии, медресе и др.), которые обеспечивают социализацию и регламентируют отношения между верующими. </w:t>
      </w:r>
    </w:p>
    <w:p w14:paraId="42FA68ED" w14:textId="74BA6E22" w:rsidR="003B0258" w:rsidRPr="00C53138" w:rsidRDefault="003B0258" w:rsidP="00DE2B69">
      <w:pPr>
        <w:pStyle w:val="a3"/>
        <w:ind w:firstLine="709"/>
        <w:jc w:val="both"/>
        <w:rPr>
          <w:rFonts w:ascii="Times New Roman" w:hAnsi="Times New Roman" w:cs="Times New Roman"/>
          <w:sz w:val="28"/>
          <w:szCs w:val="28"/>
        </w:rPr>
      </w:pPr>
      <w:r w:rsidRPr="00C53138">
        <w:rPr>
          <w:rFonts w:ascii="Times New Roman" w:hAnsi="Times New Roman" w:cs="Times New Roman"/>
          <w:sz w:val="28"/>
          <w:szCs w:val="28"/>
        </w:rPr>
        <w:t xml:space="preserve">3. Политико-правовые детерминанты отражают положение, согласно которому государственная политика и правовые нормы могут как способствовать укреплению религиозной идентичности, так и оказывать на неё ограничительное воздействие, другими словами, легализация или запрещение религиозных практик, признание или непризнание определённых конфессий, государственно-церковные отношения и </w:t>
      </w:r>
      <w:r w:rsidR="00544191" w:rsidRPr="00C53138">
        <w:rPr>
          <w:rFonts w:ascii="Times New Roman" w:hAnsi="Times New Roman" w:cs="Times New Roman"/>
          <w:sz w:val="28"/>
          <w:szCs w:val="28"/>
        </w:rPr>
        <w:t>т.д.</w:t>
      </w:r>
      <w:r w:rsidRPr="00C53138">
        <w:rPr>
          <w:rFonts w:ascii="Times New Roman" w:hAnsi="Times New Roman" w:cs="Times New Roman"/>
          <w:sz w:val="28"/>
          <w:szCs w:val="28"/>
        </w:rPr>
        <w:t xml:space="preserve"> влияют на возможности выражения религиозной принадлежности.</w:t>
      </w:r>
    </w:p>
    <w:p w14:paraId="2F449751" w14:textId="084075CB" w:rsidR="003B0258" w:rsidRPr="00C53138" w:rsidRDefault="003B0258" w:rsidP="00DE2B69">
      <w:pPr>
        <w:pStyle w:val="a3"/>
        <w:ind w:firstLine="709"/>
        <w:jc w:val="both"/>
        <w:rPr>
          <w:rFonts w:ascii="Times New Roman" w:hAnsi="Times New Roman" w:cs="Times New Roman"/>
          <w:sz w:val="28"/>
          <w:szCs w:val="28"/>
        </w:rPr>
      </w:pPr>
      <w:r w:rsidRPr="00C53138">
        <w:rPr>
          <w:rFonts w:ascii="Times New Roman" w:hAnsi="Times New Roman" w:cs="Times New Roman"/>
          <w:sz w:val="28"/>
          <w:szCs w:val="28"/>
        </w:rPr>
        <w:t>4. Экономические и глобализационные детерминанты репрезентируют данность того, что глобализация способствует интенсивному обмену религиозными идеями и практиками, формированию транснациональных религиозных сообществ и новых форм религиозного синкретизма, а экономические условия могут влиять на религиозность чере</w:t>
      </w:r>
      <w:r w:rsidR="00544191">
        <w:rPr>
          <w:rFonts w:ascii="Times New Roman" w:hAnsi="Times New Roman" w:cs="Times New Roman"/>
          <w:sz w:val="28"/>
          <w:szCs w:val="28"/>
        </w:rPr>
        <w:t>з доступ к образованию, миграции и уровню</w:t>
      </w:r>
      <w:r w:rsidRPr="00C53138">
        <w:rPr>
          <w:rFonts w:ascii="Times New Roman" w:hAnsi="Times New Roman" w:cs="Times New Roman"/>
          <w:sz w:val="28"/>
          <w:szCs w:val="28"/>
        </w:rPr>
        <w:t xml:space="preserve"> жизни, что, в свою очередь, сказывается на формах и интенсивности религиозной идентичности.</w:t>
      </w:r>
    </w:p>
    <w:p w14:paraId="321EA31B" w14:textId="5D222378" w:rsidR="00847CB5" w:rsidRDefault="003B0258" w:rsidP="00DE2B69">
      <w:pPr>
        <w:pStyle w:val="a3"/>
        <w:ind w:firstLine="709"/>
        <w:jc w:val="both"/>
        <w:rPr>
          <w:rFonts w:ascii="Times New Roman" w:hAnsi="Times New Roman" w:cs="Times New Roman"/>
          <w:sz w:val="28"/>
          <w:szCs w:val="28"/>
        </w:rPr>
      </w:pPr>
      <w:r w:rsidRPr="00C53138">
        <w:rPr>
          <w:rFonts w:ascii="Times New Roman" w:hAnsi="Times New Roman" w:cs="Times New Roman"/>
          <w:sz w:val="28"/>
          <w:szCs w:val="28"/>
        </w:rPr>
        <w:t xml:space="preserve">5. Психологические и личностные детерминанты </w:t>
      </w:r>
      <w:r w:rsidR="00544191" w:rsidRPr="00C53138">
        <w:rPr>
          <w:rFonts w:ascii="Times New Roman" w:hAnsi="Times New Roman" w:cs="Times New Roman"/>
          <w:sz w:val="28"/>
          <w:szCs w:val="28"/>
        </w:rPr>
        <w:t>показывают,</w:t>
      </w:r>
      <w:r w:rsidRPr="00C53138">
        <w:rPr>
          <w:rFonts w:ascii="Times New Roman" w:hAnsi="Times New Roman" w:cs="Times New Roman"/>
          <w:sz w:val="28"/>
          <w:szCs w:val="28"/>
        </w:rPr>
        <w:t xml:space="preserve"> как на индивидуальном уровне религиозная идентичность определяется личными духовными переживаниями, религиозным воспитанием, опытом </w:t>
      </w:r>
      <w:r w:rsidR="00544191" w:rsidRPr="00C53138">
        <w:rPr>
          <w:rFonts w:ascii="Times New Roman" w:hAnsi="Times New Roman" w:cs="Times New Roman"/>
          <w:sz w:val="28"/>
          <w:szCs w:val="28"/>
        </w:rPr>
        <w:t>обращения или</w:t>
      </w:r>
      <w:r w:rsidR="00544191">
        <w:rPr>
          <w:rFonts w:ascii="Times New Roman" w:hAnsi="Times New Roman" w:cs="Times New Roman"/>
          <w:sz w:val="28"/>
          <w:szCs w:val="28"/>
        </w:rPr>
        <w:t>, напротив, утратой</w:t>
      </w:r>
      <w:r w:rsidRPr="00C53138">
        <w:rPr>
          <w:rFonts w:ascii="Times New Roman" w:hAnsi="Times New Roman" w:cs="Times New Roman"/>
          <w:sz w:val="28"/>
          <w:szCs w:val="28"/>
        </w:rPr>
        <w:t xml:space="preserve"> веры. Здесь ключевую роль играют базовые психологические потребности в смысле, принадлежности</w:t>
      </w:r>
      <w:r w:rsidR="00315C6F" w:rsidRPr="00C53138">
        <w:rPr>
          <w:rFonts w:ascii="Times New Roman" w:hAnsi="Times New Roman" w:cs="Times New Roman"/>
          <w:sz w:val="28"/>
          <w:szCs w:val="28"/>
        </w:rPr>
        <w:t xml:space="preserve">, </w:t>
      </w:r>
      <w:r w:rsidRPr="00C53138">
        <w:rPr>
          <w:rFonts w:ascii="Times New Roman" w:hAnsi="Times New Roman" w:cs="Times New Roman"/>
          <w:sz w:val="28"/>
          <w:szCs w:val="28"/>
        </w:rPr>
        <w:t>безопасности, которые религия способна удовлетворять.</w:t>
      </w:r>
    </w:p>
    <w:p w14:paraId="01B7A251" w14:textId="37814643" w:rsidR="005F79F7" w:rsidRPr="005F79F7" w:rsidRDefault="005F79F7" w:rsidP="00DE2B69">
      <w:pPr>
        <w:pStyle w:val="a3"/>
        <w:ind w:firstLine="709"/>
        <w:jc w:val="both"/>
        <w:rPr>
          <w:rFonts w:ascii="Times New Roman" w:hAnsi="Times New Roman" w:cs="Times New Roman"/>
          <w:sz w:val="28"/>
          <w:szCs w:val="28"/>
        </w:rPr>
      </w:pPr>
      <w:r w:rsidRPr="00E7260F">
        <w:rPr>
          <w:rFonts w:ascii="Times New Roman" w:hAnsi="Times New Roman" w:cs="Times New Roman"/>
          <w:sz w:val="28"/>
          <w:szCs w:val="28"/>
        </w:rPr>
        <w:t xml:space="preserve">Рассмотренные выше концепции этничности и религиозности задают </w:t>
      </w:r>
      <w:r w:rsidRPr="00E7260F">
        <w:rPr>
          <w:rStyle w:val="a7"/>
          <w:rFonts w:ascii="Times New Roman" w:hAnsi="Times New Roman" w:cs="Times New Roman"/>
          <w:b w:val="0"/>
          <w:sz w:val="28"/>
          <w:szCs w:val="28"/>
        </w:rPr>
        <w:t>онтологические модели</w:t>
      </w:r>
      <w:r w:rsidRPr="00E7260F">
        <w:rPr>
          <w:rFonts w:ascii="Times New Roman" w:hAnsi="Times New Roman" w:cs="Times New Roman"/>
          <w:sz w:val="28"/>
          <w:szCs w:val="28"/>
        </w:rPr>
        <w:t>, фиксирующие, что именно считается устойчивым в идентичности субъекта.</w:t>
      </w:r>
    </w:p>
    <w:p w14:paraId="7A66F7D0" w14:textId="77777777" w:rsidR="00BC478E" w:rsidRPr="00847CB5" w:rsidRDefault="00BC478E" w:rsidP="00DE2B69">
      <w:pPr>
        <w:pStyle w:val="a3"/>
        <w:ind w:firstLine="709"/>
        <w:jc w:val="both"/>
        <w:rPr>
          <w:rFonts w:ascii="Times New Roman" w:hAnsi="Times New Roman" w:cs="Times New Roman"/>
          <w:sz w:val="28"/>
          <w:szCs w:val="28"/>
        </w:rPr>
      </w:pPr>
    </w:p>
    <w:p w14:paraId="5BAB154C" w14:textId="0E7EB282" w:rsidR="008D3F23" w:rsidRDefault="00847CB5" w:rsidP="00DE2B69">
      <w:pPr>
        <w:pStyle w:val="a3"/>
        <w:numPr>
          <w:ilvl w:val="1"/>
          <w:numId w:val="6"/>
        </w:numPr>
        <w:ind w:left="0" w:firstLine="709"/>
        <w:jc w:val="both"/>
        <w:rPr>
          <w:rFonts w:ascii="Times New Roman" w:hAnsi="Times New Roman" w:cs="Times New Roman"/>
          <w:b/>
          <w:sz w:val="28"/>
          <w:szCs w:val="28"/>
        </w:rPr>
      </w:pPr>
      <w:r w:rsidRPr="00631401">
        <w:rPr>
          <w:rFonts w:ascii="Times New Roman" w:hAnsi="Times New Roman" w:cs="Times New Roman"/>
          <w:b/>
          <w:sz w:val="28"/>
          <w:szCs w:val="28"/>
        </w:rPr>
        <w:t>Социализация как процесс формирования этнической и религиозной идентичности</w:t>
      </w:r>
    </w:p>
    <w:p w14:paraId="267D403B" w14:textId="6BF21E38" w:rsidR="002479B6" w:rsidRDefault="002479B6" w:rsidP="00DE2B69">
      <w:pPr>
        <w:pStyle w:val="a3"/>
        <w:ind w:firstLine="709"/>
        <w:jc w:val="both"/>
        <w:rPr>
          <w:rFonts w:ascii="Times New Roman" w:hAnsi="Times New Roman" w:cs="Times New Roman"/>
          <w:sz w:val="28"/>
          <w:szCs w:val="28"/>
        </w:rPr>
      </w:pPr>
      <w:r w:rsidRPr="00E7260F">
        <w:rPr>
          <w:rFonts w:ascii="Times New Roman" w:hAnsi="Times New Roman" w:cs="Times New Roman"/>
          <w:sz w:val="28"/>
          <w:szCs w:val="28"/>
        </w:rPr>
        <w:t xml:space="preserve">Для казахстанской молодежи важен не только онтологический статус идентичности, но и то, каким образом эти модели реально усваиваются в процессе социализации и </w:t>
      </w:r>
      <w:proofErr w:type="spellStart"/>
      <w:r w:rsidRPr="00E7260F">
        <w:rPr>
          <w:rFonts w:ascii="Times New Roman" w:hAnsi="Times New Roman" w:cs="Times New Roman"/>
          <w:sz w:val="28"/>
          <w:szCs w:val="28"/>
        </w:rPr>
        <w:t>инкультурации</w:t>
      </w:r>
      <w:proofErr w:type="spellEnd"/>
      <w:r w:rsidRPr="00E7260F">
        <w:rPr>
          <w:rFonts w:ascii="Times New Roman" w:hAnsi="Times New Roman" w:cs="Times New Roman"/>
          <w:sz w:val="28"/>
          <w:szCs w:val="28"/>
        </w:rPr>
        <w:t xml:space="preserve"> от семьи и школы до религиозных институтов.</w:t>
      </w:r>
    </w:p>
    <w:p w14:paraId="41F6401E" w14:textId="3493BC41" w:rsidR="00847CB5" w:rsidRPr="00847CB5" w:rsidRDefault="00847CB5" w:rsidP="00DE2B69">
      <w:pPr>
        <w:pStyle w:val="a3"/>
        <w:ind w:firstLine="709"/>
        <w:jc w:val="both"/>
        <w:rPr>
          <w:rFonts w:ascii="Times New Roman" w:hAnsi="Times New Roman" w:cs="Times New Roman"/>
          <w:sz w:val="28"/>
          <w:szCs w:val="28"/>
        </w:rPr>
      </w:pPr>
      <w:r w:rsidRPr="00C53138">
        <w:rPr>
          <w:rFonts w:ascii="Times New Roman" w:hAnsi="Times New Roman" w:cs="Times New Roman"/>
          <w:sz w:val="28"/>
          <w:szCs w:val="28"/>
        </w:rPr>
        <w:t xml:space="preserve">Каждый человек в течение своей жизни неоднократно сталкивается с вопросом «кто я?», при этом ясно осознавая, что вопрос этот не имеет однозначного ответа, так как личность формируется и развивается на протяжении всей жизни. В разные возрастные периоды человек по-новому </w:t>
      </w:r>
      <w:r w:rsidRPr="00C53138">
        <w:rPr>
          <w:rFonts w:ascii="Times New Roman" w:hAnsi="Times New Roman" w:cs="Times New Roman"/>
          <w:sz w:val="28"/>
          <w:szCs w:val="28"/>
        </w:rPr>
        <w:lastRenderedPageBreak/>
        <w:t xml:space="preserve">осмысливает себя, свое окружение, выбирает и отвергает различные социальные роли, приспосабливаясь к изменяющимся условиям. Этот процесс представляет собой поиск идентичности </w:t>
      </w:r>
      <w:r w:rsidR="009E6EFA">
        <w:rPr>
          <w:rFonts w:ascii="Times New Roman" w:hAnsi="Times New Roman" w:cs="Times New Roman"/>
          <w:sz w:val="28"/>
          <w:szCs w:val="28"/>
        </w:rPr>
        <w:t>-</w:t>
      </w:r>
      <w:r w:rsidR="003C2A28" w:rsidRPr="003C2A28">
        <w:rPr>
          <w:rFonts w:ascii="Times New Roman" w:hAnsi="Times New Roman" w:cs="Times New Roman"/>
          <w:sz w:val="28"/>
          <w:szCs w:val="28"/>
        </w:rPr>
        <w:t xml:space="preserve"> </w:t>
      </w:r>
      <w:r w:rsidRPr="00C53138">
        <w:rPr>
          <w:rFonts w:ascii="Times New Roman" w:hAnsi="Times New Roman" w:cs="Times New Roman"/>
          <w:sz w:val="28"/>
          <w:szCs w:val="28"/>
        </w:rPr>
        <w:t xml:space="preserve">механизм </w:t>
      </w:r>
      <w:proofErr w:type="spellStart"/>
      <w:r w:rsidRPr="00C53138">
        <w:rPr>
          <w:rFonts w:ascii="Times New Roman" w:hAnsi="Times New Roman" w:cs="Times New Roman"/>
          <w:sz w:val="28"/>
          <w:szCs w:val="28"/>
        </w:rPr>
        <w:t>самоотождествления</w:t>
      </w:r>
      <w:proofErr w:type="spellEnd"/>
      <w:r w:rsidRPr="00C53138">
        <w:rPr>
          <w:rFonts w:ascii="Times New Roman" w:hAnsi="Times New Roman" w:cs="Times New Roman"/>
          <w:sz w:val="28"/>
          <w:szCs w:val="28"/>
        </w:rPr>
        <w:t xml:space="preserve"> с определенной социальной группой, культурой, этническим сообществом или даже идеологией.</w:t>
      </w:r>
      <w:r w:rsidR="000A13AA" w:rsidRPr="00C53138">
        <w:rPr>
          <w:rFonts w:ascii="Times New Roman" w:hAnsi="Times New Roman" w:cs="Times New Roman"/>
          <w:sz w:val="28"/>
          <w:szCs w:val="28"/>
        </w:rPr>
        <w:t xml:space="preserve"> </w:t>
      </w:r>
      <w:r w:rsidRPr="00C53138">
        <w:rPr>
          <w:rFonts w:ascii="Times New Roman" w:hAnsi="Times New Roman" w:cs="Times New Roman"/>
          <w:sz w:val="28"/>
          <w:szCs w:val="28"/>
        </w:rPr>
        <w:t>Одним из ключевых механизмов социализации является идентификация, посредством которой человек усваивает нормы поведения, ценности и установки той группы, с которой себя ассоциирует.</w:t>
      </w:r>
      <w:r w:rsidRPr="00847CB5">
        <w:rPr>
          <w:rFonts w:ascii="Times New Roman" w:hAnsi="Times New Roman" w:cs="Times New Roman"/>
          <w:sz w:val="28"/>
          <w:szCs w:val="28"/>
        </w:rPr>
        <w:t xml:space="preserve"> </w:t>
      </w:r>
      <w:r w:rsidR="0080215F">
        <w:rPr>
          <w:rFonts w:ascii="Times New Roman" w:hAnsi="Times New Roman" w:cs="Times New Roman"/>
          <w:sz w:val="28"/>
          <w:szCs w:val="28"/>
        </w:rPr>
        <w:t xml:space="preserve"> </w:t>
      </w:r>
    </w:p>
    <w:p w14:paraId="1F0684E2"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современном мире, где происходит активное смешение культур и размывание границ между этносами, процесс идентификации становится особенно сложным: человек одновременно может чувствовать себя представителем определенной национальной культуры, гражданином своего государства и частью глобального мира.</w:t>
      </w:r>
    </w:p>
    <w:p w14:paraId="58249E9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Этничность играет значительную роль в процессе становления личности. В Казахстане и других постсоветских странах этнические вопросы приобрели особую актуальность в процессе формирования гражданского общества и социальных реформ.</w:t>
      </w:r>
    </w:p>
    <w:p w14:paraId="0FE5653F" w14:textId="62E1D0B1" w:rsid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Одна из концепций национальной идеи Казахстана «</w:t>
      </w:r>
      <w:proofErr w:type="spellStart"/>
      <w:r w:rsidRPr="00847CB5">
        <w:rPr>
          <w:rFonts w:ascii="Times New Roman" w:hAnsi="Times New Roman" w:cs="Times New Roman"/>
          <w:sz w:val="28"/>
          <w:szCs w:val="28"/>
        </w:rPr>
        <w:t>Мәңгілік</w:t>
      </w:r>
      <w:proofErr w:type="spellEnd"/>
      <w:r w:rsidRPr="00847CB5">
        <w:rPr>
          <w:rFonts w:ascii="Times New Roman" w:hAnsi="Times New Roman" w:cs="Times New Roman"/>
          <w:sz w:val="28"/>
          <w:szCs w:val="28"/>
        </w:rPr>
        <w:t xml:space="preserve"> Ел» основана на развитии национального самосознания личности, центральным элементом которого является этническая социализация, представляющая собой формирование и усвоение этнокультурных норм, ценностей и традиций, что способствует не только личностному развитию, но и укреплению национальной идентичности общества в целом.</w:t>
      </w:r>
    </w:p>
    <w:p w14:paraId="7A5C45C1" w14:textId="61158843" w:rsidR="00D054C6" w:rsidRPr="00E7260F" w:rsidRDefault="00D054C6" w:rsidP="00DE2B69">
      <w:pPr>
        <w:pStyle w:val="a3"/>
        <w:ind w:firstLine="709"/>
        <w:jc w:val="both"/>
        <w:rPr>
          <w:rFonts w:ascii="Times New Roman" w:hAnsi="Times New Roman" w:cs="Times New Roman"/>
          <w:color w:val="000000" w:themeColor="text1"/>
          <w:sz w:val="28"/>
          <w:szCs w:val="28"/>
        </w:rPr>
      </w:pPr>
      <w:r w:rsidRPr="00E7260F">
        <w:rPr>
          <w:rFonts w:ascii="Times New Roman" w:hAnsi="Times New Roman" w:cs="Times New Roman"/>
          <w:sz w:val="28"/>
          <w:szCs w:val="28"/>
        </w:rPr>
        <w:t xml:space="preserve">С точки зрения философской антропологии человек изначально является </w:t>
      </w:r>
      <w:proofErr w:type="spellStart"/>
      <w:r w:rsidRPr="00E7260F">
        <w:rPr>
          <w:rFonts w:ascii="Times New Roman" w:hAnsi="Times New Roman" w:cs="Times New Roman"/>
          <w:sz w:val="28"/>
          <w:szCs w:val="28"/>
        </w:rPr>
        <w:t>бытийствующим</w:t>
      </w:r>
      <w:proofErr w:type="spellEnd"/>
      <w:r w:rsidRPr="00E7260F">
        <w:rPr>
          <w:rFonts w:ascii="Times New Roman" w:hAnsi="Times New Roman" w:cs="Times New Roman"/>
          <w:sz w:val="28"/>
          <w:szCs w:val="28"/>
        </w:rPr>
        <w:t xml:space="preserve">-в-мире-с-другими. Это означает, что его этническая и религиозная идентичность возникают не из психики, а из встречи </w:t>
      </w:r>
      <w:proofErr w:type="gramStart"/>
      <w:r w:rsidRPr="00E7260F">
        <w:rPr>
          <w:rFonts w:ascii="Times New Roman" w:hAnsi="Times New Roman" w:cs="Times New Roman"/>
          <w:sz w:val="28"/>
          <w:szCs w:val="28"/>
        </w:rPr>
        <w:t>с Другим</w:t>
      </w:r>
      <w:proofErr w:type="gramEnd"/>
      <w:r w:rsidRPr="00E7260F">
        <w:rPr>
          <w:rFonts w:ascii="Times New Roman" w:hAnsi="Times New Roman" w:cs="Times New Roman"/>
          <w:sz w:val="28"/>
          <w:szCs w:val="28"/>
        </w:rPr>
        <w:t xml:space="preserve"> </w:t>
      </w:r>
      <w:r w:rsidRPr="00E7260F">
        <w:rPr>
          <w:rFonts w:ascii="Times New Roman" w:hAnsi="Times New Roman" w:cs="Times New Roman"/>
          <w:color w:val="000000" w:themeColor="text1"/>
          <w:sz w:val="28"/>
          <w:szCs w:val="28"/>
        </w:rPr>
        <w:t>который предъявляет язык, традицию, а также родовую и конфессиональную память [</w:t>
      </w:r>
      <w:r w:rsidR="003E6B0E" w:rsidRPr="00E7260F">
        <w:rPr>
          <w:rFonts w:ascii="Times New Roman" w:hAnsi="Times New Roman" w:cs="Times New Roman"/>
          <w:color w:val="000000" w:themeColor="text1"/>
          <w:sz w:val="28"/>
          <w:szCs w:val="28"/>
        </w:rPr>
        <w:t>6</w:t>
      </w:r>
      <w:r w:rsidR="00642913">
        <w:rPr>
          <w:rFonts w:ascii="Times New Roman" w:hAnsi="Times New Roman" w:cs="Times New Roman"/>
          <w:color w:val="000000" w:themeColor="text1"/>
          <w:sz w:val="28"/>
          <w:szCs w:val="28"/>
        </w:rPr>
        <w:t>7</w:t>
      </w:r>
      <w:r w:rsidRPr="00E7260F">
        <w:rPr>
          <w:rFonts w:ascii="Times New Roman" w:hAnsi="Times New Roman" w:cs="Times New Roman"/>
          <w:color w:val="000000" w:themeColor="text1"/>
          <w:sz w:val="28"/>
          <w:szCs w:val="28"/>
        </w:rPr>
        <w:t xml:space="preserve">].  </w:t>
      </w:r>
      <w:proofErr w:type="gramStart"/>
      <w:r w:rsidRPr="00E7260F">
        <w:rPr>
          <w:rFonts w:ascii="Times New Roman" w:hAnsi="Times New Roman" w:cs="Times New Roman"/>
          <w:color w:val="000000" w:themeColor="text1"/>
          <w:sz w:val="28"/>
          <w:szCs w:val="28"/>
        </w:rPr>
        <w:t>Фигуру Другого</w:t>
      </w:r>
      <w:proofErr w:type="gramEnd"/>
      <w:r w:rsidRPr="00E7260F">
        <w:rPr>
          <w:rFonts w:ascii="Times New Roman" w:hAnsi="Times New Roman" w:cs="Times New Roman"/>
          <w:color w:val="000000" w:themeColor="text1"/>
          <w:sz w:val="28"/>
          <w:szCs w:val="28"/>
        </w:rPr>
        <w:t xml:space="preserve"> здесь следует интерпретировать максимально широко: это не только конкретный значимый взрослый (родитель, наставник, религиозный лидер), но и </w:t>
      </w:r>
      <w:proofErr w:type="gramStart"/>
      <w:r w:rsidRPr="00E7260F">
        <w:rPr>
          <w:rFonts w:ascii="Times New Roman" w:hAnsi="Times New Roman" w:cs="Times New Roman"/>
          <w:color w:val="000000" w:themeColor="text1"/>
          <w:sz w:val="28"/>
          <w:szCs w:val="28"/>
        </w:rPr>
        <w:t>институционализированный Другой</w:t>
      </w:r>
      <w:proofErr w:type="gramEnd"/>
      <w:r w:rsidRPr="00E7260F">
        <w:rPr>
          <w:rFonts w:ascii="Times New Roman" w:hAnsi="Times New Roman" w:cs="Times New Roman"/>
          <w:color w:val="000000" w:themeColor="text1"/>
          <w:sz w:val="28"/>
          <w:szCs w:val="28"/>
        </w:rPr>
        <w:t xml:space="preserve"> (государство, умма, род, нация), выступающий носителем нормативных ожиданий. </w:t>
      </w:r>
    </w:p>
    <w:p w14:paraId="20996BF5" w14:textId="4076FBD7" w:rsidR="00D054C6" w:rsidRPr="00E7260F" w:rsidRDefault="00D054C6" w:rsidP="00DE2B69">
      <w:pPr>
        <w:pStyle w:val="a3"/>
        <w:ind w:firstLine="709"/>
        <w:jc w:val="both"/>
        <w:rPr>
          <w:rFonts w:ascii="Times New Roman" w:hAnsi="Times New Roman" w:cs="Times New Roman"/>
          <w:color w:val="000000" w:themeColor="text1"/>
          <w:sz w:val="28"/>
          <w:szCs w:val="28"/>
        </w:rPr>
      </w:pPr>
      <w:r w:rsidRPr="00E7260F">
        <w:rPr>
          <w:rFonts w:ascii="Times New Roman" w:hAnsi="Times New Roman" w:cs="Times New Roman"/>
          <w:color w:val="000000" w:themeColor="text1"/>
          <w:sz w:val="28"/>
          <w:szCs w:val="28"/>
        </w:rPr>
        <w:t>В этой точке выявляется связь социализации и идентичности: субъект принимает на себя этническое и религиозное имя, потому что оно признаваемо другими и обеспечивает включённость в сообщество; тем самым процесс социализации можно трактовать как процесс нормативного признания.</w:t>
      </w:r>
    </w:p>
    <w:p w14:paraId="15B5C5B5" w14:textId="55F09955" w:rsidR="008510B7" w:rsidRPr="00E7260F" w:rsidRDefault="00D054C6" w:rsidP="00DE2B69">
      <w:pPr>
        <w:pStyle w:val="a3"/>
        <w:ind w:firstLine="709"/>
        <w:jc w:val="both"/>
        <w:rPr>
          <w:rFonts w:ascii="Times New Roman" w:hAnsi="Times New Roman" w:cs="Times New Roman"/>
          <w:color w:val="000000" w:themeColor="text1"/>
          <w:sz w:val="28"/>
          <w:szCs w:val="28"/>
        </w:rPr>
      </w:pPr>
      <w:proofErr w:type="spellStart"/>
      <w:r w:rsidRPr="00E7260F">
        <w:rPr>
          <w:rFonts w:ascii="Times New Roman" w:hAnsi="Times New Roman" w:cs="Times New Roman"/>
          <w:color w:val="000000" w:themeColor="text1"/>
          <w:sz w:val="28"/>
          <w:szCs w:val="28"/>
        </w:rPr>
        <w:t>Интерсубъективный</w:t>
      </w:r>
      <w:proofErr w:type="spellEnd"/>
      <w:r w:rsidRPr="00E7260F">
        <w:rPr>
          <w:rFonts w:ascii="Times New Roman" w:hAnsi="Times New Roman" w:cs="Times New Roman"/>
          <w:color w:val="000000" w:themeColor="text1"/>
          <w:sz w:val="28"/>
          <w:szCs w:val="28"/>
        </w:rPr>
        <w:t xml:space="preserve"> анализ позволяет увидеть, что идентичность постоянно подтверждается и поддерживается в общении [</w:t>
      </w:r>
      <w:r w:rsidR="003E6B0E" w:rsidRPr="00E7260F">
        <w:rPr>
          <w:rFonts w:ascii="Times New Roman" w:hAnsi="Times New Roman" w:cs="Times New Roman"/>
          <w:color w:val="000000" w:themeColor="text1"/>
          <w:sz w:val="28"/>
          <w:szCs w:val="28"/>
        </w:rPr>
        <w:t>6</w:t>
      </w:r>
      <w:r w:rsidR="00642913">
        <w:rPr>
          <w:rFonts w:ascii="Times New Roman" w:hAnsi="Times New Roman" w:cs="Times New Roman"/>
          <w:color w:val="000000" w:themeColor="text1"/>
          <w:sz w:val="28"/>
          <w:szCs w:val="28"/>
        </w:rPr>
        <w:t>8</w:t>
      </w:r>
      <w:r w:rsidRPr="00E7260F">
        <w:rPr>
          <w:rFonts w:ascii="Times New Roman" w:hAnsi="Times New Roman" w:cs="Times New Roman"/>
          <w:color w:val="000000" w:themeColor="text1"/>
          <w:sz w:val="28"/>
          <w:szCs w:val="28"/>
        </w:rPr>
        <w:t>]. Другими словами, каждому этноконфессиональному самоопределению соответствует набор нормативных практик, которые выполняют функцию маркеров «своего» и «чужого». При этом нормативность носит, в первую очередь, семиотический характер, то есть, социализирующемуся индивиду транслируются значимые смыслы, с которыми он вступает в сложные отношения принятия/отрицания, например, модифицирует или иронически дистанцирует</w:t>
      </w:r>
      <w:r w:rsidR="008510B7" w:rsidRPr="00E7260F">
        <w:rPr>
          <w:rFonts w:ascii="Times New Roman" w:hAnsi="Times New Roman" w:cs="Times New Roman"/>
          <w:color w:val="000000" w:themeColor="text1"/>
          <w:sz w:val="28"/>
          <w:szCs w:val="28"/>
        </w:rPr>
        <w:t xml:space="preserve"> [</w:t>
      </w:r>
      <w:r w:rsidR="00642913">
        <w:rPr>
          <w:rFonts w:ascii="Times New Roman" w:hAnsi="Times New Roman" w:cs="Times New Roman"/>
          <w:color w:val="000000" w:themeColor="text1"/>
          <w:sz w:val="28"/>
          <w:szCs w:val="28"/>
        </w:rPr>
        <w:t>69</w:t>
      </w:r>
      <w:r w:rsidR="008510B7" w:rsidRPr="00E7260F">
        <w:rPr>
          <w:rFonts w:ascii="Times New Roman" w:hAnsi="Times New Roman" w:cs="Times New Roman"/>
          <w:color w:val="000000" w:themeColor="text1"/>
          <w:sz w:val="28"/>
          <w:szCs w:val="28"/>
        </w:rPr>
        <w:t>]</w:t>
      </w:r>
      <w:r w:rsidRPr="00E7260F">
        <w:rPr>
          <w:rFonts w:ascii="Times New Roman" w:hAnsi="Times New Roman" w:cs="Times New Roman"/>
          <w:color w:val="000000" w:themeColor="text1"/>
          <w:sz w:val="28"/>
          <w:szCs w:val="28"/>
        </w:rPr>
        <w:t>. Здесь принадлежность к этносу или религии становится маркером включённости в символический универсум культуры, в её ценностные иерархии</w:t>
      </w:r>
      <w:r w:rsidR="008510B7" w:rsidRPr="00E7260F">
        <w:rPr>
          <w:rFonts w:ascii="Times New Roman" w:hAnsi="Times New Roman" w:cs="Times New Roman"/>
          <w:color w:val="000000" w:themeColor="text1"/>
          <w:sz w:val="28"/>
          <w:szCs w:val="28"/>
        </w:rPr>
        <w:t>.</w:t>
      </w:r>
    </w:p>
    <w:p w14:paraId="5A7DAA79" w14:textId="5E6B29E8" w:rsidR="00D054C6" w:rsidRPr="00E7260F" w:rsidRDefault="00D054C6" w:rsidP="00DE2B69">
      <w:pPr>
        <w:pStyle w:val="a3"/>
        <w:ind w:firstLine="709"/>
        <w:jc w:val="both"/>
        <w:rPr>
          <w:rFonts w:ascii="Times New Roman" w:hAnsi="Times New Roman" w:cs="Times New Roman"/>
          <w:color w:val="000000" w:themeColor="text1"/>
          <w:sz w:val="28"/>
          <w:szCs w:val="28"/>
        </w:rPr>
      </w:pPr>
      <w:r w:rsidRPr="00E7260F">
        <w:rPr>
          <w:rFonts w:ascii="Times New Roman" w:hAnsi="Times New Roman" w:cs="Times New Roman"/>
          <w:color w:val="000000" w:themeColor="text1"/>
          <w:sz w:val="28"/>
          <w:szCs w:val="28"/>
        </w:rPr>
        <w:lastRenderedPageBreak/>
        <w:t xml:space="preserve">Важно подчеркнуть, что в современных полиэтничных и </w:t>
      </w:r>
      <w:proofErr w:type="spellStart"/>
      <w:r w:rsidRPr="00E7260F">
        <w:rPr>
          <w:rFonts w:ascii="Times New Roman" w:hAnsi="Times New Roman" w:cs="Times New Roman"/>
          <w:color w:val="000000" w:themeColor="text1"/>
          <w:sz w:val="28"/>
          <w:szCs w:val="28"/>
        </w:rPr>
        <w:t>поликонфессиональных</w:t>
      </w:r>
      <w:proofErr w:type="spellEnd"/>
      <w:r w:rsidRPr="00E7260F">
        <w:rPr>
          <w:rFonts w:ascii="Times New Roman" w:hAnsi="Times New Roman" w:cs="Times New Roman"/>
          <w:color w:val="000000" w:themeColor="text1"/>
          <w:sz w:val="28"/>
          <w:szCs w:val="28"/>
        </w:rPr>
        <w:t xml:space="preserve"> обществах социализация не</w:t>
      </w:r>
      <w:r w:rsidR="0028409F" w:rsidRPr="00E7260F">
        <w:rPr>
          <w:rFonts w:ascii="Times New Roman" w:hAnsi="Times New Roman" w:cs="Times New Roman"/>
          <w:color w:val="000000" w:themeColor="text1"/>
          <w:sz w:val="28"/>
          <w:szCs w:val="28"/>
        </w:rPr>
        <w:t xml:space="preserve"> является</w:t>
      </w:r>
      <w:r w:rsidRPr="00E7260F">
        <w:rPr>
          <w:rFonts w:ascii="Times New Roman" w:hAnsi="Times New Roman" w:cs="Times New Roman"/>
          <w:color w:val="000000" w:themeColor="text1"/>
          <w:sz w:val="28"/>
          <w:szCs w:val="28"/>
        </w:rPr>
        <w:t xml:space="preserve"> моноцентричн</w:t>
      </w:r>
      <w:r w:rsidR="0028409F" w:rsidRPr="00E7260F">
        <w:rPr>
          <w:rFonts w:ascii="Times New Roman" w:hAnsi="Times New Roman" w:cs="Times New Roman"/>
          <w:color w:val="000000" w:themeColor="text1"/>
          <w:sz w:val="28"/>
          <w:szCs w:val="28"/>
        </w:rPr>
        <w:t>ой</w:t>
      </w:r>
      <w:r w:rsidRPr="00E7260F">
        <w:rPr>
          <w:rFonts w:ascii="Times New Roman" w:hAnsi="Times New Roman" w:cs="Times New Roman"/>
          <w:color w:val="000000" w:themeColor="text1"/>
          <w:sz w:val="28"/>
          <w:szCs w:val="28"/>
        </w:rPr>
        <w:t xml:space="preserve">. </w:t>
      </w:r>
      <w:r w:rsidR="0028409F" w:rsidRPr="00E7260F">
        <w:rPr>
          <w:rFonts w:ascii="Times New Roman" w:hAnsi="Times New Roman" w:cs="Times New Roman"/>
          <w:color w:val="000000" w:themeColor="text1"/>
          <w:sz w:val="28"/>
          <w:szCs w:val="28"/>
        </w:rPr>
        <w:t>Дело в том, что с</w:t>
      </w:r>
      <w:r w:rsidRPr="00E7260F">
        <w:rPr>
          <w:rFonts w:ascii="Times New Roman" w:hAnsi="Times New Roman" w:cs="Times New Roman"/>
          <w:color w:val="000000" w:themeColor="text1"/>
          <w:sz w:val="28"/>
          <w:szCs w:val="28"/>
        </w:rPr>
        <w:t xml:space="preserve">убъект одновременно социализируется в семье, в национальном государстве, в религиозных общинах и, наконец, в глобальной цифровой среде. </w:t>
      </w:r>
      <w:r w:rsidR="0028409F" w:rsidRPr="00E7260F">
        <w:rPr>
          <w:rFonts w:ascii="Times New Roman" w:hAnsi="Times New Roman" w:cs="Times New Roman"/>
          <w:color w:val="000000" w:themeColor="text1"/>
          <w:sz w:val="28"/>
          <w:szCs w:val="28"/>
        </w:rPr>
        <w:t>Э</w:t>
      </w:r>
      <w:r w:rsidRPr="00E7260F">
        <w:rPr>
          <w:rFonts w:ascii="Times New Roman" w:hAnsi="Times New Roman" w:cs="Times New Roman"/>
          <w:color w:val="000000" w:themeColor="text1"/>
          <w:sz w:val="28"/>
          <w:szCs w:val="28"/>
        </w:rPr>
        <w:t xml:space="preserve">то означает, что у субъекта нет одного </w:t>
      </w:r>
      <w:r w:rsidR="0028409F" w:rsidRPr="00E7260F">
        <w:rPr>
          <w:rFonts w:ascii="Times New Roman" w:hAnsi="Times New Roman" w:cs="Times New Roman"/>
          <w:color w:val="000000" w:themeColor="text1"/>
          <w:sz w:val="28"/>
          <w:szCs w:val="28"/>
        </w:rPr>
        <w:t>фиксированного</w:t>
      </w:r>
      <w:r w:rsidRPr="00E7260F">
        <w:rPr>
          <w:rFonts w:ascii="Times New Roman" w:hAnsi="Times New Roman" w:cs="Times New Roman"/>
          <w:color w:val="000000" w:themeColor="text1"/>
          <w:sz w:val="28"/>
          <w:szCs w:val="28"/>
        </w:rPr>
        <w:t xml:space="preserve"> источника нормативности</w:t>
      </w:r>
      <w:r w:rsidR="0028409F" w:rsidRPr="00E7260F">
        <w:rPr>
          <w:rFonts w:ascii="Times New Roman" w:hAnsi="Times New Roman" w:cs="Times New Roman"/>
          <w:color w:val="000000" w:themeColor="text1"/>
          <w:sz w:val="28"/>
          <w:szCs w:val="28"/>
        </w:rPr>
        <w:t>, вследствие чего возникает феномен</w:t>
      </w:r>
      <w:r w:rsidRPr="00E7260F">
        <w:rPr>
          <w:rFonts w:ascii="Times New Roman" w:hAnsi="Times New Roman" w:cs="Times New Roman"/>
          <w:color w:val="000000" w:themeColor="text1"/>
          <w:sz w:val="28"/>
          <w:szCs w:val="28"/>
        </w:rPr>
        <w:t xml:space="preserve"> «множественн</w:t>
      </w:r>
      <w:r w:rsidR="0028409F" w:rsidRPr="00E7260F">
        <w:rPr>
          <w:rFonts w:ascii="Times New Roman" w:hAnsi="Times New Roman" w:cs="Times New Roman"/>
          <w:color w:val="000000" w:themeColor="text1"/>
          <w:sz w:val="28"/>
          <w:szCs w:val="28"/>
        </w:rPr>
        <w:t>ой</w:t>
      </w:r>
      <w:r w:rsidRPr="00E7260F">
        <w:rPr>
          <w:rFonts w:ascii="Times New Roman" w:hAnsi="Times New Roman" w:cs="Times New Roman"/>
          <w:color w:val="000000" w:themeColor="text1"/>
          <w:sz w:val="28"/>
          <w:szCs w:val="28"/>
        </w:rPr>
        <w:t xml:space="preserve"> </w:t>
      </w:r>
      <w:r w:rsidR="0028409F" w:rsidRPr="00E7260F">
        <w:rPr>
          <w:rFonts w:ascii="Times New Roman" w:hAnsi="Times New Roman" w:cs="Times New Roman"/>
          <w:color w:val="000000" w:themeColor="text1"/>
          <w:sz w:val="28"/>
          <w:szCs w:val="28"/>
        </w:rPr>
        <w:t>идентичности</w:t>
      </w:r>
      <w:r w:rsidRPr="00E7260F">
        <w:rPr>
          <w:rFonts w:ascii="Times New Roman" w:hAnsi="Times New Roman" w:cs="Times New Roman"/>
          <w:color w:val="000000" w:themeColor="text1"/>
          <w:sz w:val="28"/>
          <w:szCs w:val="28"/>
        </w:rPr>
        <w:t>»</w:t>
      </w:r>
      <w:r w:rsidR="0028409F" w:rsidRPr="00E7260F">
        <w:rPr>
          <w:rFonts w:ascii="Times New Roman" w:hAnsi="Times New Roman" w:cs="Times New Roman"/>
          <w:color w:val="000000" w:themeColor="text1"/>
          <w:sz w:val="28"/>
          <w:szCs w:val="28"/>
        </w:rPr>
        <w:t xml:space="preserve">. </w:t>
      </w:r>
      <w:r w:rsidRPr="00E7260F">
        <w:rPr>
          <w:rFonts w:ascii="Times New Roman" w:hAnsi="Times New Roman" w:cs="Times New Roman"/>
          <w:color w:val="000000" w:themeColor="text1"/>
          <w:sz w:val="28"/>
          <w:szCs w:val="28"/>
        </w:rPr>
        <w:t xml:space="preserve">Социализация в таком контексте </w:t>
      </w:r>
      <w:r w:rsidR="0028409F" w:rsidRPr="00E7260F">
        <w:rPr>
          <w:rFonts w:ascii="Times New Roman" w:hAnsi="Times New Roman" w:cs="Times New Roman"/>
          <w:color w:val="000000" w:themeColor="text1"/>
          <w:sz w:val="28"/>
          <w:szCs w:val="28"/>
        </w:rPr>
        <w:t>выступает как</w:t>
      </w:r>
      <w:r w:rsidRPr="00E7260F">
        <w:rPr>
          <w:rFonts w:ascii="Times New Roman" w:hAnsi="Times New Roman" w:cs="Times New Roman"/>
          <w:color w:val="000000" w:themeColor="text1"/>
          <w:sz w:val="28"/>
          <w:szCs w:val="28"/>
        </w:rPr>
        <w:t xml:space="preserve"> рефлексивный выбор между конкурирующими нормативными рамками.</w:t>
      </w:r>
    </w:p>
    <w:p w14:paraId="397EB9E6" w14:textId="60C46CAC" w:rsidR="00D054C6" w:rsidRPr="00E7260F" w:rsidRDefault="00D054C6" w:rsidP="00DE2B69">
      <w:pPr>
        <w:pStyle w:val="a3"/>
        <w:ind w:firstLine="709"/>
        <w:jc w:val="both"/>
        <w:rPr>
          <w:rFonts w:ascii="Times New Roman" w:hAnsi="Times New Roman" w:cs="Times New Roman"/>
          <w:color w:val="000000" w:themeColor="text1"/>
          <w:sz w:val="28"/>
          <w:szCs w:val="28"/>
        </w:rPr>
      </w:pPr>
      <w:r w:rsidRPr="00E7260F">
        <w:rPr>
          <w:rFonts w:ascii="Times New Roman" w:hAnsi="Times New Roman" w:cs="Times New Roman"/>
          <w:color w:val="000000" w:themeColor="text1"/>
          <w:sz w:val="28"/>
          <w:szCs w:val="28"/>
        </w:rPr>
        <w:t>Такое понимание социализации позволяет по-новому прочитать и религиозный компонент идентичности. Религия в молодёжной среде выступает как ресурс символической идентификации</w:t>
      </w:r>
      <w:r w:rsidR="0028409F" w:rsidRPr="00E7260F">
        <w:rPr>
          <w:rFonts w:ascii="Times New Roman" w:hAnsi="Times New Roman" w:cs="Times New Roman"/>
          <w:color w:val="000000" w:themeColor="text1"/>
          <w:sz w:val="28"/>
          <w:szCs w:val="28"/>
        </w:rPr>
        <w:t xml:space="preserve">, </w:t>
      </w:r>
      <w:r w:rsidRPr="00E7260F">
        <w:rPr>
          <w:rFonts w:ascii="Times New Roman" w:hAnsi="Times New Roman" w:cs="Times New Roman"/>
          <w:color w:val="000000" w:themeColor="text1"/>
          <w:sz w:val="28"/>
          <w:szCs w:val="28"/>
        </w:rPr>
        <w:t xml:space="preserve">способ утвердить моральную определённость, традиционность, </w:t>
      </w:r>
      <w:r w:rsidR="0028409F" w:rsidRPr="00E7260F">
        <w:rPr>
          <w:rFonts w:ascii="Times New Roman" w:hAnsi="Times New Roman" w:cs="Times New Roman"/>
          <w:color w:val="000000" w:themeColor="text1"/>
          <w:sz w:val="28"/>
          <w:szCs w:val="28"/>
        </w:rPr>
        <w:t xml:space="preserve">аутентичность. </w:t>
      </w:r>
      <w:r w:rsidRPr="00E7260F">
        <w:rPr>
          <w:rFonts w:ascii="Times New Roman" w:hAnsi="Times New Roman" w:cs="Times New Roman"/>
          <w:color w:val="000000" w:themeColor="text1"/>
          <w:sz w:val="28"/>
          <w:szCs w:val="28"/>
        </w:rPr>
        <w:t>В философско</w:t>
      </w:r>
      <w:r w:rsidR="0028409F" w:rsidRPr="00E7260F">
        <w:rPr>
          <w:rFonts w:ascii="Times New Roman" w:hAnsi="Times New Roman" w:cs="Times New Roman"/>
          <w:color w:val="000000" w:themeColor="text1"/>
          <w:sz w:val="28"/>
          <w:szCs w:val="28"/>
        </w:rPr>
        <w:t xml:space="preserve">м </w:t>
      </w:r>
      <w:r w:rsidRPr="00E7260F">
        <w:rPr>
          <w:rFonts w:ascii="Times New Roman" w:hAnsi="Times New Roman" w:cs="Times New Roman"/>
          <w:color w:val="000000" w:themeColor="text1"/>
          <w:sz w:val="28"/>
          <w:szCs w:val="28"/>
        </w:rPr>
        <w:t xml:space="preserve">плане это </w:t>
      </w:r>
      <w:r w:rsidR="0028409F" w:rsidRPr="00E7260F">
        <w:rPr>
          <w:rFonts w:ascii="Times New Roman" w:hAnsi="Times New Roman" w:cs="Times New Roman"/>
          <w:color w:val="000000" w:themeColor="text1"/>
          <w:sz w:val="28"/>
          <w:szCs w:val="28"/>
        </w:rPr>
        <w:t>означает</w:t>
      </w:r>
      <w:r w:rsidRPr="00E7260F">
        <w:rPr>
          <w:rFonts w:ascii="Times New Roman" w:hAnsi="Times New Roman" w:cs="Times New Roman"/>
          <w:color w:val="000000" w:themeColor="text1"/>
          <w:sz w:val="28"/>
          <w:szCs w:val="28"/>
        </w:rPr>
        <w:t xml:space="preserve">, что религиозная социализация </w:t>
      </w:r>
      <w:r w:rsidR="0028409F" w:rsidRPr="00E7260F">
        <w:rPr>
          <w:rFonts w:ascii="Times New Roman" w:hAnsi="Times New Roman" w:cs="Times New Roman"/>
          <w:color w:val="000000" w:themeColor="text1"/>
          <w:sz w:val="28"/>
          <w:szCs w:val="28"/>
        </w:rPr>
        <w:t xml:space="preserve">есть </w:t>
      </w:r>
      <w:r w:rsidRPr="00E7260F">
        <w:rPr>
          <w:rFonts w:ascii="Times New Roman" w:hAnsi="Times New Roman" w:cs="Times New Roman"/>
          <w:color w:val="000000" w:themeColor="text1"/>
          <w:sz w:val="28"/>
          <w:szCs w:val="28"/>
        </w:rPr>
        <w:t xml:space="preserve">процесс формирования этико-антропологического образа человека, а не только приобщение к догматике. Здесь </w:t>
      </w:r>
      <w:r w:rsidR="0028409F" w:rsidRPr="00E7260F">
        <w:rPr>
          <w:rFonts w:ascii="Times New Roman" w:hAnsi="Times New Roman" w:cs="Times New Roman"/>
          <w:color w:val="000000" w:themeColor="text1"/>
          <w:sz w:val="28"/>
          <w:szCs w:val="28"/>
        </w:rPr>
        <w:t>можно увидеть общую закономерность: и</w:t>
      </w:r>
      <w:r w:rsidRPr="00E7260F">
        <w:rPr>
          <w:rFonts w:ascii="Times New Roman" w:hAnsi="Times New Roman" w:cs="Times New Roman"/>
          <w:color w:val="000000" w:themeColor="text1"/>
          <w:sz w:val="28"/>
          <w:szCs w:val="28"/>
        </w:rPr>
        <w:t xml:space="preserve"> этническ</w:t>
      </w:r>
      <w:r w:rsidR="0028409F" w:rsidRPr="00E7260F">
        <w:rPr>
          <w:rFonts w:ascii="Times New Roman" w:hAnsi="Times New Roman" w:cs="Times New Roman"/>
          <w:color w:val="000000" w:themeColor="text1"/>
          <w:sz w:val="28"/>
          <w:szCs w:val="28"/>
        </w:rPr>
        <w:t>ая,</w:t>
      </w:r>
      <w:r w:rsidRPr="00E7260F">
        <w:rPr>
          <w:rFonts w:ascii="Times New Roman" w:hAnsi="Times New Roman" w:cs="Times New Roman"/>
          <w:color w:val="000000" w:themeColor="text1"/>
          <w:sz w:val="28"/>
          <w:szCs w:val="28"/>
        </w:rPr>
        <w:t xml:space="preserve"> и религиозн</w:t>
      </w:r>
      <w:r w:rsidR="0028409F" w:rsidRPr="00E7260F">
        <w:rPr>
          <w:rFonts w:ascii="Times New Roman" w:hAnsi="Times New Roman" w:cs="Times New Roman"/>
          <w:color w:val="000000" w:themeColor="text1"/>
          <w:sz w:val="28"/>
          <w:szCs w:val="28"/>
        </w:rPr>
        <w:t>ая</w:t>
      </w:r>
      <w:r w:rsidRPr="00E7260F">
        <w:rPr>
          <w:rFonts w:ascii="Times New Roman" w:hAnsi="Times New Roman" w:cs="Times New Roman"/>
          <w:color w:val="000000" w:themeColor="text1"/>
          <w:sz w:val="28"/>
          <w:szCs w:val="28"/>
        </w:rPr>
        <w:t xml:space="preserve"> идентичности</w:t>
      </w:r>
      <w:r w:rsidR="0028409F" w:rsidRPr="00E7260F">
        <w:rPr>
          <w:rFonts w:ascii="Times New Roman" w:hAnsi="Times New Roman" w:cs="Times New Roman"/>
          <w:color w:val="000000" w:themeColor="text1"/>
          <w:sz w:val="28"/>
          <w:szCs w:val="28"/>
        </w:rPr>
        <w:t xml:space="preserve"> </w:t>
      </w:r>
      <w:r w:rsidRPr="00E7260F">
        <w:rPr>
          <w:rFonts w:ascii="Times New Roman" w:hAnsi="Times New Roman" w:cs="Times New Roman"/>
          <w:color w:val="000000" w:themeColor="text1"/>
          <w:sz w:val="28"/>
          <w:szCs w:val="28"/>
        </w:rPr>
        <w:t xml:space="preserve">укоренены в нормативных практиках признания и нуждаются в подтверждении со стороны </w:t>
      </w:r>
      <w:proofErr w:type="spellStart"/>
      <w:r w:rsidRPr="00E7260F">
        <w:rPr>
          <w:rFonts w:ascii="Times New Roman" w:hAnsi="Times New Roman" w:cs="Times New Roman"/>
          <w:color w:val="000000" w:themeColor="text1"/>
          <w:sz w:val="28"/>
          <w:szCs w:val="28"/>
        </w:rPr>
        <w:t>интерсубъективного</w:t>
      </w:r>
      <w:proofErr w:type="spellEnd"/>
      <w:r w:rsidRPr="00E7260F">
        <w:rPr>
          <w:rFonts w:ascii="Times New Roman" w:hAnsi="Times New Roman" w:cs="Times New Roman"/>
          <w:color w:val="000000" w:themeColor="text1"/>
          <w:sz w:val="28"/>
          <w:szCs w:val="28"/>
        </w:rPr>
        <w:t xml:space="preserve"> окружения.</w:t>
      </w:r>
    </w:p>
    <w:p w14:paraId="3D270E30" w14:textId="412CDEF2" w:rsidR="00D054C6" w:rsidRPr="00E7260F" w:rsidRDefault="004B2275" w:rsidP="00DE2B69">
      <w:pPr>
        <w:pStyle w:val="a3"/>
        <w:ind w:firstLine="709"/>
        <w:jc w:val="both"/>
        <w:rPr>
          <w:rFonts w:ascii="Times New Roman" w:hAnsi="Times New Roman" w:cs="Times New Roman"/>
          <w:sz w:val="28"/>
          <w:szCs w:val="28"/>
        </w:rPr>
      </w:pPr>
      <w:r w:rsidRPr="00E7260F">
        <w:rPr>
          <w:rFonts w:ascii="Times New Roman" w:hAnsi="Times New Roman" w:cs="Times New Roman"/>
          <w:color w:val="000000" w:themeColor="text1"/>
          <w:sz w:val="28"/>
          <w:szCs w:val="28"/>
        </w:rPr>
        <w:t>О</w:t>
      </w:r>
      <w:r w:rsidR="00D054C6" w:rsidRPr="00E7260F">
        <w:rPr>
          <w:rFonts w:ascii="Times New Roman" w:hAnsi="Times New Roman" w:cs="Times New Roman"/>
          <w:color w:val="000000" w:themeColor="text1"/>
          <w:sz w:val="28"/>
          <w:szCs w:val="28"/>
        </w:rPr>
        <w:t xml:space="preserve">бращение к социальной философии позволяет связать </w:t>
      </w:r>
      <w:r w:rsidRPr="00E7260F">
        <w:rPr>
          <w:rFonts w:ascii="Times New Roman" w:hAnsi="Times New Roman" w:cs="Times New Roman"/>
          <w:color w:val="000000" w:themeColor="text1"/>
          <w:sz w:val="28"/>
          <w:szCs w:val="28"/>
        </w:rPr>
        <w:t>микроуровень</w:t>
      </w:r>
      <w:r w:rsidR="00D054C6" w:rsidRPr="00E7260F">
        <w:rPr>
          <w:rFonts w:ascii="Times New Roman" w:hAnsi="Times New Roman" w:cs="Times New Roman"/>
          <w:color w:val="000000" w:themeColor="text1"/>
          <w:sz w:val="28"/>
          <w:szCs w:val="28"/>
        </w:rPr>
        <w:t xml:space="preserve"> социализации с макроуровнем структурных изменений. Социализация не существует вне властных и дискурсивных полей</w:t>
      </w:r>
      <w:r w:rsidRPr="00E7260F">
        <w:rPr>
          <w:rFonts w:ascii="Times New Roman" w:hAnsi="Times New Roman" w:cs="Times New Roman"/>
          <w:color w:val="000000" w:themeColor="text1"/>
          <w:sz w:val="28"/>
          <w:szCs w:val="28"/>
        </w:rPr>
        <w:t xml:space="preserve"> (</w:t>
      </w:r>
      <w:r w:rsidR="00D054C6" w:rsidRPr="00E7260F">
        <w:rPr>
          <w:rFonts w:ascii="Times New Roman" w:hAnsi="Times New Roman" w:cs="Times New Roman"/>
          <w:color w:val="000000" w:themeColor="text1"/>
          <w:sz w:val="28"/>
          <w:szCs w:val="28"/>
        </w:rPr>
        <w:t xml:space="preserve">этнические и религиозные модели легитимируются государством, медиа, </w:t>
      </w:r>
      <w:r w:rsidR="00D054C6" w:rsidRPr="00E7260F">
        <w:rPr>
          <w:rFonts w:ascii="Times New Roman" w:hAnsi="Times New Roman" w:cs="Times New Roman"/>
          <w:sz w:val="28"/>
          <w:szCs w:val="28"/>
        </w:rPr>
        <w:t>образовательными и религиозными институтами, определяет горизонты возможной идентичности для молодёжи</w:t>
      </w:r>
      <w:r w:rsidRPr="00E7260F">
        <w:rPr>
          <w:rFonts w:ascii="Times New Roman" w:hAnsi="Times New Roman" w:cs="Times New Roman"/>
          <w:sz w:val="28"/>
          <w:szCs w:val="28"/>
        </w:rPr>
        <w:t>, п</w:t>
      </w:r>
      <w:r w:rsidR="00D054C6" w:rsidRPr="00E7260F">
        <w:rPr>
          <w:rFonts w:ascii="Times New Roman" w:hAnsi="Times New Roman" w:cs="Times New Roman"/>
          <w:sz w:val="28"/>
          <w:szCs w:val="28"/>
        </w:rPr>
        <w:t>оэтому в дальнейшем анализе</w:t>
      </w:r>
      <w:r w:rsidRPr="00E7260F">
        <w:rPr>
          <w:rFonts w:ascii="Times New Roman" w:hAnsi="Times New Roman" w:cs="Times New Roman"/>
          <w:sz w:val="28"/>
          <w:szCs w:val="28"/>
        </w:rPr>
        <w:t xml:space="preserve"> (в параграфе 1.3)</w:t>
      </w:r>
      <w:r w:rsidR="00D054C6" w:rsidRPr="00E7260F">
        <w:rPr>
          <w:rFonts w:ascii="Times New Roman" w:hAnsi="Times New Roman" w:cs="Times New Roman"/>
          <w:sz w:val="28"/>
          <w:szCs w:val="28"/>
        </w:rPr>
        <w:t xml:space="preserve"> </w:t>
      </w:r>
      <w:r w:rsidRPr="00E7260F">
        <w:rPr>
          <w:rFonts w:ascii="Times New Roman" w:hAnsi="Times New Roman" w:cs="Times New Roman"/>
          <w:sz w:val="28"/>
          <w:szCs w:val="28"/>
        </w:rPr>
        <w:t>будет показано</w:t>
      </w:r>
      <w:r w:rsidR="00D054C6" w:rsidRPr="00E7260F">
        <w:rPr>
          <w:rFonts w:ascii="Times New Roman" w:hAnsi="Times New Roman" w:cs="Times New Roman"/>
          <w:sz w:val="28"/>
          <w:szCs w:val="28"/>
        </w:rPr>
        <w:t>, что современные медиальные и цифровые среды не создают идентичность «с нуля», а перераспределяют вес уже усвоенных в социализации этноконфессиональных кодов и формируют новые режимы их предъявления.</w:t>
      </w:r>
    </w:p>
    <w:p w14:paraId="39E83568" w14:textId="77777777" w:rsidR="00D054C6" w:rsidRPr="00E7260F" w:rsidRDefault="00D054C6" w:rsidP="00DE2B69">
      <w:pPr>
        <w:pStyle w:val="a3"/>
        <w:ind w:firstLine="709"/>
        <w:jc w:val="both"/>
        <w:rPr>
          <w:rFonts w:ascii="Times New Roman" w:hAnsi="Times New Roman" w:cs="Times New Roman"/>
          <w:color w:val="000000" w:themeColor="text1"/>
          <w:sz w:val="28"/>
          <w:szCs w:val="28"/>
        </w:rPr>
      </w:pPr>
      <w:r w:rsidRPr="00E7260F">
        <w:rPr>
          <w:rFonts w:ascii="Times New Roman" w:hAnsi="Times New Roman" w:cs="Times New Roman"/>
          <w:sz w:val="28"/>
          <w:szCs w:val="28"/>
        </w:rPr>
        <w:t>В</w:t>
      </w:r>
      <w:r w:rsidR="00863807" w:rsidRPr="00E7260F">
        <w:rPr>
          <w:rFonts w:ascii="Times New Roman" w:hAnsi="Times New Roman" w:cs="Times New Roman"/>
          <w:sz w:val="28"/>
          <w:szCs w:val="28"/>
        </w:rPr>
        <w:t>ажно понимать, что социализация в контексте философии общества и культуры не сводится к адаптации индивида к уже данным социальным ролям, а представляет собой механизм вхождения субъекта в символический порядок, в котором задаются горизонты возможной этнической и религиозной самоидентификации. В данном</w:t>
      </w:r>
      <w:r w:rsidRPr="00E7260F">
        <w:rPr>
          <w:rFonts w:ascii="Times New Roman" w:hAnsi="Times New Roman" w:cs="Times New Roman"/>
          <w:sz w:val="28"/>
          <w:szCs w:val="28"/>
        </w:rPr>
        <w:t xml:space="preserve"> параграфе </w:t>
      </w:r>
      <w:r w:rsidR="00863807" w:rsidRPr="00E7260F">
        <w:rPr>
          <w:rFonts w:ascii="Times New Roman" w:hAnsi="Times New Roman" w:cs="Times New Roman"/>
          <w:sz w:val="28"/>
          <w:szCs w:val="28"/>
        </w:rPr>
        <w:t>мы переходим от уровня онтологических схем к уровню механизмов усвоения</w:t>
      </w:r>
      <w:r w:rsidRPr="00E7260F">
        <w:rPr>
          <w:rFonts w:ascii="Times New Roman" w:hAnsi="Times New Roman" w:cs="Times New Roman"/>
          <w:sz w:val="28"/>
          <w:szCs w:val="28"/>
        </w:rPr>
        <w:t xml:space="preserve">. </w:t>
      </w:r>
      <w:r w:rsidR="00863807" w:rsidRPr="00E7260F">
        <w:rPr>
          <w:rFonts w:ascii="Times New Roman" w:hAnsi="Times New Roman" w:cs="Times New Roman"/>
          <w:sz w:val="28"/>
          <w:szCs w:val="28"/>
        </w:rPr>
        <w:t>Обращение к классическим социологическим</w:t>
      </w:r>
      <w:r w:rsidRPr="00E7260F">
        <w:rPr>
          <w:rFonts w:ascii="Times New Roman" w:hAnsi="Times New Roman" w:cs="Times New Roman"/>
          <w:sz w:val="28"/>
          <w:szCs w:val="28"/>
        </w:rPr>
        <w:t>/психологическим</w:t>
      </w:r>
      <w:r w:rsidR="00863807" w:rsidRPr="00E7260F">
        <w:rPr>
          <w:rFonts w:ascii="Times New Roman" w:hAnsi="Times New Roman" w:cs="Times New Roman"/>
          <w:sz w:val="28"/>
          <w:szCs w:val="28"/>
        </w:rPr>
        <w:t xml:space="preserve"> моделям продуктивно постольку, поскольку они показывают, как объективная социальная реальность превращается во «вторую природу» субъекта</w:t>
      </w:r>
      <w:r w:rsidRPr="00E7260F">
        <w:rPr>
          <w:rFonts w:ascii="Times New Roman" w:hAnsi="Times New Roman" w:cs="Times New Roman"/>
          <w:sz w:val="28"/>
          <w:szCs w:val="28"/>
        </w:rPr>
        <w:t>.</w:t>
      </w:r>
    </w:p>
    <w:p w14:paraId="6E69D98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Социализация личности – это сложный, динамичный процесс, который продолжается на протяжении всей жизни человека, включающий освоение социальных норм, ролей и ценностей, необходимых для вхождения индивида в общество. </w:t>
      </w:r>
    </w:p>
    <w:p w14:paraId="6DCC1B36" w14:textId="0F478A12"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Как отмечал Эмиль Дюркгейм, социализация связана с «очеловечиванием» под влиянием воспитания, которое выступает как средство передачи социального опыта от поколения взрослых к поколению молодых [</w:t>
      </w:r>
      <w:r w:rsidR="003E6B0E" w:rsidRPr="003E6B0E">
        <w:rPr>
          <w:rFonts w:ascii="Times New Roman" w:hAnsi="Times New Roman" w:cs="Times New Roman"/>
          <w:sz w:val="28"/>
          <w:szCs w:val="28"/>
        </w:rPr>
        <w:t>7</w:t>
      </w:r>
      <w:r w:rsidR="00642913">
        <w:rPr>
          <w:rFonts w:ascii="Times New Roman" w:hAnsi="Times New Roman" w:cs="Times New Roman"/>
          <w:sz w:val="28"/>
          <w:szCs w:val="28"/>
        </w:rPr>
        <w:t>0</w:t>
      </w:r>
      <w:r w:rsidRPr="00847CB5">
        <w:rPr>
          <w:rFonts w:ascii="Times New Roman" w:hAnsi="Times New Roman" w:cs="Times New Roman"/>
          <w:sz w:val="28"/>
          <w:szCs w:val="28"/>
        </w:rPr>
        <w:t xml:space="preserve">]. Важно отметить, что этот процесс в его трактовке связан с элементами принуждения и навязывания социально значимых установок, поскольку согласно Дюркгейму, </w:t>
      </w:r>
      <w:r w:rsidRPr="00847CB5">
        <w:rPr>
          <w:rFonts w:ascii="Times New Roman" w:hAnsi="Times New Roman" w:cs="Times New Roman"/>
          <w:sz w:val="28"/>
          <w:szCs w:val="28"/>
        </w:rPr>
        <w:lastRenderedPageBreak/>
        <w:t>воспитание формирует поведение и сознание индивида в строгом соответствии с нормами и правилами, существующими в данном обществе.</w:t>
      </w:r>
    </w:p>
    <w:p w14:paraId="4A3CE5EC" w14:textId="0032757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Жан Пиаже предложил несколько иной взгляд на процесс социализации, акцентируя внимание на адаптации ребенка к социальной среде [</w:t>
      </w:r>
      <w:r w:rsidR="003E6B0E" w:rsidRPr="003E6B0E">
        <w:rPr>
          <w:rFonts w:ascii="Times New Roman" w:hAnsi="Times New Roman" w:cs="Times New Roman"/>
          <w:sz w:val="28"/>
          <w:szCs w:val="28"/>
        </w:rPr>
        <w:t>7</w:t>
      </w:r>
      <w:r w:rsidR="00642913">
        <w:rPr>
          <w:rFonts w:ascii="Times New Roman" w:hAnsi="Times New Roman" w:cs="Times New Roman"/>
          <w:sz w:val="28"/>
          <w:szCs w:val="28"/>
        </w:rPr>
        <w:t>1</w:t>
      </w:r>
      <w:r w:rsidRPr="00847CB5">
        <w:rPr>
          <w:rFonts w:ascii="Times New Roman" w:hAnsi="Times New Roman" w:cs="Times New Roman"/>
          <w:sz w:val="28"/>
          <w:szCs w:val="28"/>
        </w:rPr>
        <w:t>]. По его мнению, социализация представляет собой не просто пассивное восприятие норм, но и активное включение индивида в общественные отношения, где он учится взаимодействовать с другими людьми, что подразумевает не только освоение определенных социальных ролей, но и развитие способности к сотрудничеству и коллективной деятельности.</w:t>
      </w:r>
    </w:p>
    <w:p w14:paraId="1D4D5997" w14:textId="5A27D5DA"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отечественной педагогике социализация рассматривается как процесс, предполагающий целенаправленное воздействие на личность, сопровождаемое педагогически организованным воспитанием [</w:t>
      </w:r>
      <w:r w:rsidR="003E6B0E" w:rsidRPr="003E6B0E">
        <w:rPr>
          <w:rFonts w:ascii="Times New Roman" w:hAnsi="Times New Roman" w:cs="Times New Roman"/>
          <w:sz w:val="28"/>
          <w:szCs w:val="28"/>
        </w:rPr>
        <w:t>7</w:t>
      </w:r>
      <w:r w:rsidR="00642913">
        <w:rPr>
          <w:rFonts w:ascii="Times New Roman" w:hAnsi="Times New Roman" w:cs="Times New Roman"/>
          <w:sz w:val="28"/>
          <w:szCs w:val="28"/>
        </w:rPr>
        <w:t>2</w:t>
      </w:r>
      <w:r w:rsidRPr="00847CB5">
        <w:rPr>
          <w:rFonts w:ascii="Times New Roman" w:hAnsi="Times New Roman" w:cs="Times New Roman"/>
          <w:sz w:val="28"/>
          <w:szCs w:val="28"/>
        </w:rPr>
        <w:t xml:space="preserve">]. Другими словами, социализация происходит не только в результате стихийных взаимодействий с окружающим миром, но и в рамках специально организованных процессов, направленных на формирование личности. </w:t>
      </w:r>
    </w:p>
    <w:p w14:paraId="3B72BAF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Процесс социализации включает в себя два взаимосвязанных аспекта:</w:t>
      </w:r>
    </w:p>
    <w:p w14:paraId="3B7A752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 Во-первых, усвоение индивидом социального опыта через погружение в социальную среду и участие в системе социальных связей. </w:t>
      </w:r>
    </w:p>
    <w:p w14:paraId="63ED75EB"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 Во-вторых, это активное воспроизводство и поддержание этих связей посредством собственной деятельности. </w:t>
      </w:r>
    </w:p>
    <w:p w14:paraId="27D191E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Словом, социализация играет важнейшую роль в жизни каждого человека, так как через нее происходит интеграция индивида в общество. Этот процесс продолжается на протяжении всей жизни человека.</w:t>
      </w:r>
    </w:p>
    <w:p w14:paraId="2DD773C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Составной частью социализации является этническая социализация, которая в свою очередь, включает в себя передачу культурного наследия, традиций, языка и менталитета определённого этноса, формируя тем самым основу национального самосознания, помогая человеку осознавать свою принадлежность к той или иной этнокультурной общности.</w:t>
      </w:r>
    </w:p>
    <w:p w14:paraId="3D828FB6" w14:textId="59EAECC9"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Важно отметить, что процесс этнической социализации многослоен и определяется различными факторами [</w:t>
      </w:r>
      <w:r w:rsidR="003E6B0E" w:rsidRPr="003E6B0E">
        <w:rPr>
          <w:rFonts w:ascii="Times New Roman" w:hAnsi="Times New Roman" w:cs="Times New Roman"/>
          <w:sz w:val="28"/>
          <w:szCs w:val="28"/>
        </w:rPr>
        <w:t>7</w:t>
      </w:r>
      <w:r w:rsidR="00642913">
        <w:rPr>
          <w:rFonts w:ascii="Times New Roman" w:hAnsi="Times New Roman" w:cs="Times New Roman"/>
          <w:sz w:val="28"/>
          <w:szCs w:val="28"/>
        </w:rPr>
        <w:t>3</w:t>
      </w:r>
      <w:r w:rsidRPr="00847CB5">
        <w:rPr>
          <w:rFonts w:ascii="Times New Roman" w:hAnsi="Times New Roman" w:cs="Times New Roman"/>
          <w:sz w:val="28"/>
          <w:szCs w:val="28"/>
        </w:rPr>
        <w:t>]. Они подразделяются на четыре основные группы:</w:t>
      </w:r>
    </w:p>
    <w:p w14:paraId="54D005D8"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1.</w:t>
      </w:r>
      <w:r w:rsidRPr="00847CB5">
        <w:rPr>
          <w:rFonts w:ascii="Times New Roman" w:hAnsi="Times New Roman" w:cs="Times New Roman"/>
          <w:sz w:val="28"/>
          <w:szCs w:val="28"/>
        </w:rPr>
        <w:tab/>
      </w:r>
      <w:proofErr w:type="spellStart"/>
      <w:r w:rsidRPr="00847CB5">
        <w:rPr>
          <w:rFonts w:ascii="Times New Roman" w:hAnsi="Times New Roman" w:cs="Times New Roman"/>
          <w:sz w:val="28"/>
          <w:szCs w:val="28"/>
        </w:rPr>
        <w:t>Мегафакторы</w:t>
      </w:r>
      <w:proofErr w:type="spellEnd"/>
      <w:r w:rsidRPr="00847CB5">
        <w:rPr>
          <w:rFonts w:ascii="Times New Roman" w:hAnsi="Times New Roman" w:cs="Times New Roman"/>
          <w:sz w:val="28"/>
          <w:szCs w:val="28"/>
        </w:rPr>
        <w:t xml:space="preserve"> – глобальные процессы (изменения в мировой культуре, технологическое развитие, климат и пр.). </w:t>
      </w:r>
    </w:p>
    <w:p w14:paraId="4B7D094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2.</w:t>
      </w:r>
      <w:r w:rsidRPr="00847CB5">
        <w:rPr>
          <w:rFonts w:ascii="Times New Roman" w:hAnsi="Times New Roman" w:cs="Times New Roman"/>
          <w:sz w:val="28"/>
          <w:szCs w:val="28"/>
        </w:rPr>
        <w:tab/>
        <w:t>Макрофакторы – государство, общество, этнос, которые определяют национальную идентичность и формируют ключевые ценности.</w:t>
      </w:r>
    </w:p>
    <w:p w14:paraId="16DAED6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3.</w:t>
      </w:r>
      <w:r w:rsidRPr="00847CB5">
        <w:rPr>
          <w:rFonts w:ascii="Times New Roman" w:hAnsi="Times New Roman" w:cs="Times New Roman"/>
          <w:sz w:val="28"/>
          <w:szCs w:val="28"/>
        </w:rPr>
        <w:tab/>
      </w:r>
      <w:proofErr w:type="spellStart"/>
      <w:r w:rsidRPr="00847CB5">
        <w:rPr>
          <w:rFonts w:ascii="Times New Roman" w:hAnsi="Times New Roman" w:cs="Times New Roman"/>
          <w:sz w:val="28"/>
          <w:szCs w:val="28"/>
        </w:rPr>
        <w:t>Мезофакторы</w:t>
      </w:r>
      <w:proofErr w:type="spellEnd"/>
      <w:r w:rsidRPr="00847CB5">
        <w:rPr>
          <w:rFonts w:ascii="Times New Roman" w:hAnsi="Times New Roman" w:cs="Times New Roman"/>
          <w:sz w:val="28"/>
          <w:szCs w:val="28"/>
        </w:rPr>
        <w:t xml:space="preserve"> – регион, город или село, средства массовой информации, субкультуры, оказывающие влияние на восприятие этнической принадлежности в конкретных социальных условиях.</w:t>
      </w:r>
    </w:p>
    <w:p w14:paraId="67D12EE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4.</w:t>
      </w:r>
      <w:r w:rsidRPr="00847CB5">
        <w:rPr>
          <w:rFonts w:ascii="Times New Roman" w:hAnsi="Times New Roman" w:cs="Times New Roman"/>
          <w:sz w:val="28"/>
          <w:szCs w:val="28"/>
        </w:rPr>
        <w:tab/>
      </w:r>
      <w:proofErr w:type="spellStart"/>
      <w:r w:rsidRPr="00847CB5">
        <w:rPr>
          <w:rFonts w:ascii="Times New Roman" w:hAnsi="Times New Roman" w:cs="Times New Roman"/>
          <w:sz w:val="28"/>
          <w:szCs w:val="28"/>
        </w:rPr>
        <w:t>Микрофакторы</w:t>
      </w:r>
      <w:proofErr w:type="spellEnd"/>
      <w:r w:rsidRPr="00847CB5">
        <w:rPr>
          <w:rFonts w:ascii="Times New Roman" w:hAnsi="Times New Roman" w:cs="Times New Roman"/>
          <w:sz w:val="28"/>
          <w:szCs w:val="28"/>
        </w:rPr>
        <w:t xml:space="preserve"> – семья, школа, окружение, которые играют ключевую роль в формировании первичной этнической идентичности.</w:t>
      </w:r>
    </w:p>
    <w:p w14:paraId="5F01222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зависимости от конкретного общества этнос может выступать как макрофактор или </w:t>
      </w:r>
      <w:proofErr w:type="spellStart"/>
      <w:r w:rsidRPr="00847CB5">
        <w:rPr>
          <w:rFonts w:ascii="Times New Roman" w:hAnsi="Times New Roman" w:cs="Times New Roman"/>
          <w:sz w:val="28"/>
          <w:szCs w:val="28"/>
        </w:rPr>
        <w:t>микрофактор</w:t>
      </w:r>
      <w:proofErr w:type="spellEnd"/>
      <w:r w:rsidRPr="00847CB5">
        <w:rPr>
          <w:rFonts w:ascii="Times New Roman" w:hAnsi="Times New Roman" w:cs="Times New Roman"/>
          <w:sz w:val="28"/>
          <w:szCs w:val="28"/>
        </w:rPr>
        <w:t xml:space="preserve"> социализации: например, в государствах с доминирующей нацией он является макрофактором, формируя общественные нормы и культурный код, а в странах с этническим многообразием этнос может </w:t>
      </w:r>
      <w:r w:rsidRPr="00847CB5">
        <w:rPr>
          <w:rFonts w:ascii="Times New Roman" w:hAnsi="Times New Roman" w:cs="Times New Roman"/>
          <w:sz w:val="28"/>
          <w:szCs w:val="28"/>
        </w:rPr>
        <w:lastRenderedPageBreak/>
        <w:t xml:space="preserve">быть </w:t>
      </w:r>
      <w:proofErr w:type="spellStart"/>
      <w:r w:rsidRPr="00847CB5">
        <w:rPr>
          <w:rFonts w:ascii="Times New Roman" w:hAnsi="Times New Roman" w:cs="Times New Roman"/>
          <w:sz w:val="28"/>
          <w:szCs w:val="28"/>
        </w:rPr>
        <w:t>микрофактором</w:t>
      </w:r>
      <w:proofErr w:type="spellEnd"/>
      <w:r w:rsidRPr="00847CB5">
        <w:rPr>
          <w:rFonts w:ascii="Times New Roman" w:hAnsi="Times New Roman" w:cs="Times New Roman"/>
          <w:sz w:val="28"/>
          <w:szCs w:val="28"/>
        </w:rPr>
        <w:t>, выступая как элемент локальной идентичности в рамках конкретной группы.</w:t>
      </w:r>
    </w:p>
    <w:p w14:paraId="4987B132"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Этническую социализацию нельзя рассматривать как абсолютно неизменяемый процесс, поскольку в современном мире, где глобализация стирает культурные границы, человек не только усваивает социальный опыт своего этноса, но и адаптирует его, трансформируя в соответствии с новыми реалиями. Данное обстоятельство подчеркивает двустороннюю природу социализации: с одной стороны, индивид осваивает традиции своей этнической группы, а с другой – активно формирует свою идентичность, исходя из личного опыта и влияния окружающей среды.</w:t>
      </w:r>
    </w:p>
    <w:p w14:paraId="75A5972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Этническая социализация играет важнейшую роль в развитии национального самосознания, обеспечивая преемственность традиций и формирование единой культурной идентичности, не являясь при этом догматичной и статичной, а представляя собой скорее динамичный процесс, адаптирующийся к вызовам современного мира. </w:t>
      </w:r>
    </w:p>
    <w:p w14:paraId="6CA420F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Человек является существом социальным, и ощущение принадлежности к определённой социальной группе играет важную роль в формировании его идентичности. Этнос в данном контексте является уникальной группой, поскольку он устойчив во времени и обеспечивает человеку стабильность, в отличие от временных сообществ, таких как профессиональные или религиозные объединения. Этническая принадлежность формирует у человека чувство стабильности, положительное мироощущение и уверенность в будущем.</w:t>
      </w:r>
    </w:p>
    <w:p w14:paraId="6F9151F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числе функций, которые выполняет этнос как категория, можно выделить следующие: </w:t>
      </w:r>
    </w:p>
    <w:p w14:paraId="3502270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1.</w:t>
      </w:r>
      <w:r w:rsidRPr="00847CB5">
        <w:rPr>
          <w:rFonts w:ascii="Times New Roman" w:hAnsi="Times New Roman" w:cs="Times New Roman"/>
          <w:sz w:val="28"/>
          <w:szCs w:val="28"/>
        </w:rPr>
        <w:tab/>
        <w:t>Ориентация в окружающем мире.</w:t>
      </w:r>
    </w:p>
    <w:p w14:paraId="2EA1121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2.</w:t>
      </w:r>
      <w:r w:rsidRPr="00847CB5">
        <w:rPr>
          <w:rFonts w:ascii="Times New Roman" w:hAnsi="Times New Roman" w:cs="Times New Roman"/>
          <w:sz w:val="28"/>
          <w:szCs w:val="28"/>
        </w:rPr>
        <w:tab/>
        <w:t>Формирование жизненных ценностей.</w:t>
      </w:r>
    </w:p>
    <w:p w14:paraId="743FB33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3.</w:t>
      </w:r>
      <w:r w:rsidRPr="00847CB5">
        <w:rPr>
          <w:rFonts w:ascii="Times New Roman" w:hAnsi="Times New Roman" w:cs="Times New Roman"/>
          <w:sz w:val="28"/>
          <w:szCs w:val="28"/>
        </w:rPr>
        <w:tab/>
        <w:t>Обеспечение социальной и психологической защиты.</w:t>
      </w:r>
    </w:p>
    <w:p w14:paraId="4ACAAA3B"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Механизм этнической социализации включает в себя два основных аспекта:</w:t>
      </w:r>
    </w:p>
    <w:p w14:paraId="5BF1794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А) Витальные особенности (физическое развитие, питание, охрана здоровья, спортивные занятия).</w:t>
      </w:r>
    </w:p>
    <w:p w14:paraId="59C60BC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Б) Ментальные особенности (духовные ценности, традиции, культурные спецификации).</w:t>
      </w:r>
    </w:p>
    <w:p w14:paraId="1DBDD41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Основным институтом этнической социализации является семья, так как именно в ней формируются представления о культуре, языке, традициях, а также передаются морально-правовые нормы и этнические ценности. Родители, старшие родственники, а также ближайшее окружение играют решающую роль в передаче этнокультурного опыта.</w:t>
      </w:r>
    </w:p>
    <w:p w14:paraId="167E3C3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Важным фактором также является образование: школы, университеты и культурные организации помогают закрепить этническую идентичность через изучение национальной истории, языка и традиций. </w:t>
      </w:r>
    </w:p>
    <w:p w14:paraId="03D7E25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полиэтническом обществе, таком как Казахстан, этническая социализация приобретает особую значимость, способствуя укреплению межэтнического согласия и развитию гражданского общества.</w:t>
      </w:r>
    </w:p>
    <w:p w14:paraId="0C13FD5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В условиях глобализации и урбанизации процесс этнической социализации сталкивается с новыми вызовами: влияние массовой культуры, миграционные процессы, технологический прогресс изменяют традиционные механизмы передачи этнической идентичности. В этом отношении государственная политика в сфере образования и культуры может играть ключевую роль в поддержании этнической идентичности, что имеет крайне важное значение, поскольку этническая культура, будучи частью общечеловеческой культуры, остаётся важным фактором социального развития и самореализации личности.</w:t>
      </w:r>
    </w:p>
    <w:p w14:paraId="75EA366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Важно понимать, что этническая социализация представляет собой непрерывный процесс, который включает развитие этнокультурной компетентности.  В современном обществе овладение этнокультурными компетенциями способствует созданию условий для мирного сосуществования и эффективного сотрудничества людей самых разных национальностей.</w:t>
      </w:r>
    </w:p>
    <w:p w14:paraId="353745F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Этническая социализация подразделяется на два основных этапа: </w:t>
      </w:r>
    </w:p>
    <w:p w14:paraId="2485234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1) Первичная этническая социализация начинается с раннего детства и определяется средой, в которой растет ребенок.</w:t>
      </w:r>
    </w:p>
    <w:p w14:paraId="22A713E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2) Вторичная этническая социализация связана с развитием этнокультурной компетентности, самостоятельным осознанием своей культуры в контексте других этнических традиций.</w:t>
      </w:r>
    </w:p>
    <w:p w14:paraId="7EB2D50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Этнокультурная компетентность подразумевает: знание традиций и ценностей собственной культуры; понимание культурных особенностей других этнических групп; способность к конструктивному взаимодействию с представителями различных этносов.</w:t>
      </w:r>
    </w:p>
    <w:p w14:paraId="2DA3B7DA" w14:textId="77A834D5"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Формирование этнокультурной компетентности происходит на протяжении всей жизни и проходит через несколько ступеней [</w:t>
      </w:r>
      <w:r w:rsidR="003E6B0E" w:rsidRPr="003E6B0E">
        <w:rPr>
          <w:rFonts w:ascii="Times New Roman" w:hAnsi="Times New Roman" w:cs="Times New Roman"/>
          <w:sz w:val="28"/>
          <w:szCs w:val="28"/>
        </w:rPr>
        <w:t>7</w:t>
      </w:r>
      <w:r w:rsidR="00642913">
        <w:rPr>
          <w:rFonts w:ascii="Times New Roman" w:hAnsi="Times New Roman" w:cs="Times New Roman"/>
          <w:sz w:val="28"/>
          <w:szCs w:val="28"/>
        </w:rPr>
        <w:t>4</w:t>
      </w:r>
      <w:r w:rsidRPr="00847CB5">
        <w:rPr>
          <w:rFonts w:ascii="Times New Roman" w:hAnsi="Times New Roman" w:cs="Times New Roman"/>
          <w:sz w:val="28"/>
          <w:szCs w:val="28"/>
        </w:rPr>
        <w:t>]:</w:t>
      </w:r>
    </w:p>
    <w:p w14:paraId="7CD0EA2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1.</w:t>
      </w:r>
      <w:r w:rsidRPr="00847CB5">
        <w:rPr>
          <w:rFonts w:ascii="Times New Roman" w:hAnsi="Times New Roman" w:cs="Times New Roman"/>
          <w:sz w:val="28"/>
          <w:szCs w:val="28"/>
        </w:rPr>
        <w:tab/>
        <w:t>Элементарная грамотность в области этнических культур (5-10 лет);</w:t>
      </w:r>
    </w:p>
    <w:p w14:paraId="75B3D0B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2.</w:t>
      </w:r>
      <w:r w:rsidRPr="00847CB5">
        <w:rPr>
          <w:rFonts w:ascii="Times New Roman" w:hAnsi="Times New Roman" w:cs="Times New Roman"/>
          <w:sz w:val="28"/>
          <w:szCs w:val="28"/>
        </w:rPr>
        <w:tab/>
        <w:t>Функциональная грамотность в сфере этнокультур своего региона и сопредельных стран (11-15 лет);</w:t>
      </w:r>
    </w:p>
    <w:p w14:paraId="0E5A710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3.</w:t>
      </w:r>
      <w:r w:rsidRPr="00847CB5">
        <w:rPr>
          <w:rFonts w:ascii="Times New Roman" w:hAnsi="Times New Roman" w:cs="Times New Roman"/>
          <w:sz w:val="28"/>
          <w:szCs w:val="28"/>
        </w:rPr>
        <w:tab/>
        <w:t>Образованность в области этнокультур своей страны и базовые знания о культуре других народов мира (15-18 лет).</w:t>
      </w:r>
    </w:p>
    <w:p w14:paraId="3EAE886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Помимо образовательных институтов, значительное влияние на развитие этнокультурной компетентности оказывают социальные реалии, такие как миграция, межэтнические браки и глобализация. Все это требует постоянного уточнения и обогащения знаний о других культурах.</w:t>
      </w:r>
    </w:p>
    <w:p w14:paraId="48B300F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Одним из главных показателей успешной этнической социализации является этническая толерантность, представляющая собой принятие этнокультурных различий и устранение этнофобий. Формирование толерантности зависит от таких факторов как: уровень развития этнокультурной компетентности; психологическая готовность к межкультурному диалогу; опыт взаимодействия с представителями разных этнических групп.</w:t>
      </w:r>
    </w:p>
    <w:p w14:paraId="163852F4" w14:textId="12D1189F"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целом, толерантная личность характеризуется готовностью принимать многообразие мира, уважать традиции других народов и взаимодействовать с ними на основе взаимопонимания, что предполагает применение демократической системы ценностей и открытость к диалогу [</w:t>
      </w:r>
      <w:r w:rsidR="003E6B0E" w:rsidRPr="003E6B0E">
        <w:rPr>
          <w:rFonts w:ascii="Times New Roman" w:hAnsi="Times New Roman" w:cs="Times New Roman"/>
          <w:sz w:val="28"/>
          <w:szCs w:val="28"/>
        </w:rPr>
        <w:t>7</w:t>
      </w:r>
      <w:r w:rsidR="00642913">
        <w:rPr>
          <w:rFonts w:ascii="Times New Roman" w:hAnsi="Times New Roman" w:cs="Times New Roman"/>
          <w:sz w:val="28"/>
          <w:szCs w:val="28"/>
        </w:rPr>
        <w:t>5</w:t>
      </w:r>
      <w:r w:rsidRPr="00847CB5">
        <w:rPr>
          <w:rFonts w:ascii="Times New Roman" w:hAnsi="Times New Roman" w:cs="Times New Roman"/>
          <w:sz w:val="28"/>
          <w:szCs w:val="28"/>
        </w:rPr>
        <w:t>].</w:t>
      </w:r>
    </w:p>
    <w:p w14:paraId="09D32AF8"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Этническая и межэтническая социализация представляют собой взаимосвязанные процессы, способствующие формированию гармоничного общества, в котором развитие этнокультурной компетентности и этнической толерантности является важным аспектом в подготовке человека к жизни в многонациональной среде. </w:t>
      </w:r>
    </w:p>
    <w:p w14:paraId="052414C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Современная этнология выделяет несколько типов этнической идентичности:</w:t>
      </w:r>
    </w:p>
    <w:p w14:paraId="543E0855" w14:textId="4B93D25B" w:rsidR="00847CB5" w:rsidRPr="00847CB5" w:rsidRDefault="00406E9F"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Позитивная этническая</w:t>
      </w:r>
      <w:r>
        <w:rPr>
          <w:rFonts w:ascii="Times New Roman" w:hAnsi="Times New Roman" w:cs="Times New Roman"/>
          <w:sz w:val="28"/>
          <w:szCs w:val="28"/>
        </w:rPr>
        <w:t xml:space="preserve"> идентичность</w:t>
      </w:r>
      <w:r w:rsidR="00A51DFA">
        <w:rPr>
          <w:rFonts w:ascii="Times New Roman" w:hAnsi="Times New Roman" w:cs="Times New Roman"/>
          <w:sz w:val="28"/>
          <w:szCs w:val="28"/>
        </w:rPr>
        <w:t xml:space="preserve"> </w:t>
      </w:r>
      <w:r>
        <w:rPr>
          <w:rFonts w:ascii="Times New Roman" w:hAnsi="Times New Roman" w:cs="Times New Roman"/>
          <w:sz w:val="28"/>
          <w:szCs w:val="28"/>
        </w:rPr>
        <w:t xml:space="preserve">характеризуется </w:t>
      </w:r>
      <w:r w:rsidR="00847CB5" w:rsidRPr="00847CB5">
        <w:rPr>
          <w:rFonts w:ascii="Times New Roman" w:hAnsi="Times New Roman" w:cs="Times New Roman"/>
          <w:sz w:val="28"/>
          <w:szCs w:val="28"/>
        </w:rPr>
        <w:t>приверженностью своим культурным традициям.</w:t>
      </w:r>
    </w:p>
    <w:p w14:paraId="6AD29040" w14:textId="00F9C09C"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Негативная этническая идентичность связана с отрицанием своей принадлежности и предпочтением других этнических групп.</w:t>
      </w:r>
    </w:p>
    <w:p w14:paraId="2AF4CC41" w14:textId="085EC218"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Маргинальная идентичность проявляется в отсутствии чёткой привязанности к одной этнической группе, сопровождающегося ощущением разрыва между культурами.</w:t>
      </w:r>
    </w:p>
    <w:p w14:paraId="0C4CADC3" w14:textId="3648C6A5"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Диффузная (неопределённая) идентичность характеризуется низким уровнем этнических представлений, слабым осознанием своей этнической принадлежности.</w:t>
      </w:r>
    </w:p>
    <w:p w14:paraId="74B2C4A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Формирование этнической идентичности начинается с момента рождения и важнейшими факторами, влияющими на этот процесс, являются:</w:t>
      </w:r>
    </w:p>
    <w:p w14:paraId="092EA744" w14:textId="47D72901" w:rsidR="00847CB5" w:rsidRPr="00847CB5" w:rsidRDefault="00406E9F"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Родной язык. </w:t>
      </w:r>
    </w:p>
    <w:p w14:paraId="5DD38D87" w14:textId="3903264B" w:rsidR="00847CB5" w:rsidRPr="00847CB5" w:rsidRDefault="00406E9F"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Культурное окружение.</w:t>
      </w:r>
    </w:p>
    <w:p w14:paraId="17E96C3B" w14:textId="7D12485C" w:rsidR="00847CB5" w:rsidRPr="00847CB5" w:rsidRDefault="00406E9F"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Среда проживания. </w:t>
      </w:r>
    </w:p>
    <w:p w14:paraId="70E9D465" w14:textId="62C1221E" w:rsidR="00847CB5" w:rsidRPr="00847CB5" w:rsidRDefault="00406E9F"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Опыт межэтнического общения. </w:t>
      </w:r>
    </w:p>
    <w:p w14:paraId="5586130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При этом этническая социализация имеет возрастную динамику. Первичные этнические представления формируются в детстве, но окончательное становление этнической идентичности происходит в юности, когда личность окончательно осознаёт свою принадлежность к этнической общности. Можно выделить несколько фаз формирования этнической идентичности:</w:t>
      </w:r>
    </w:p>
    <w:p w14:paraId="1395334A" w14:textId="390F0DE1"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1.</w:t>
      </w:r>
      <w:r w:rsidRPr="00847CB5">
        <w:rPr>
          <w:rFonts w:ascii="Times New Roman" w:hAnsi="Times New Roman" w:cs="Times New Roman"/>
          <w:sz w:val="28"/>
          <w:szCs w:val="28"/>
        </w:rPr>
        <w:tab/>
        <w:t xml:space="preserve">Фаза </w:t>
      </w:r>
      <w:proofErr w:type="spellStart"/>
      <w:r w:rsidRPr="00847CB5">
        <w:rPr>
          <w:rFonts w:ascii="Times New Roman" w:hAnsi="Times New Roman" w:cs="Times New Roman"/>
          <w:sz w:val="28"/>
          <w:szCs w:val="28"/>
        </w:rPr>
        <w:t>этнодифференциации</w:t>
      </w:r>
      <w:proofErr w:type="spellEnd"/>
      <w:r w:rsidRPr="00847CB5">
        <w:rPr>
          <w:rFonts w:ascii="Times New Roman" w:hAnsi="Times New Roman" w:cs="Times New Roman"/>
          <w:sz w:val="28"/>
          <w:szCs w:val="28"/>
        </w:rPr>
        <w:t xml:space="preserve"> </w:t>
      </w:r>
      <w:r w:rsidR="009E6EFA">
        <w:rPr>
          <w:rFonts w:ascii="Times New Roman" w:hAnsi="Times New Roman" w:cs="Times New Roman"/>
          <w:sz w:val="28"/>
          <w:szCs w:val="28"/>
        </w:rPr>
        <w:t>-</w:t>
      </w:r>
      <w:r w:rsidR="00A51DFA">
        <w:rPr>
          <w:rFonts w:ascii="Times New Roman" w:hAnsi="Times New Roman" w:cs="Times New Roman"/>
          <w:sz w:val="28"/>
          <w:szCs w:val="28"/>
        </w:rPr>
        <w:t xml:space="preserve"> </w:t>
      </w:r>
      <w:r w:rsidRPr="00847CB5">
        <w:rPr>
          <w:rFonts w:ascii="Times New Roman" w:hAnsi="Times New Roman" w:cs="Times New Roman"/>
          <w:sz w:val="28"/>
          <w:szCs w:val="28"/>
        </w:rPr>
        <w:t>осознание своей этнической принадлежности.</w:t>
      </w:r>
    </w:p>
    <w:p w14:paraId="5DDD4A64" w14:textId="11944436"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2.</w:t>
      </w:r>
      <w:r w:rsidRPr="00847CB5">
        <w:rPr>
          <w:rFonts w:ascii="Times New Roman" w:hAnsi="Times New Roman" w:cs="Times New Roman"/>
          <w:sz w:val="28"/>
          <w:szCs w:val="28"/>
        </w:rPr>
        <w:tab/>
        <w:t xml:space="preserve">Фаза выработки авто- и </w:t>
      </w:r>
      <w:proofErr w:type="spellStart"/>
      <w:r w:rsidRPr="00847CB5">
        <w:rPr>
          <w:rFonts w:ascii="Times New Roman" w:hAnsi="Times New Roman" w:cs="Times New Roman"/>
          <w:sz w:val="28"/>
          <w:szCs w:val="28"/>
        </w:rPr>
        <w:t>гетеростереотипов</w:t>
      </w:r>
      <w:proofErr w:type="spellEnd"/>
      <w:r w:rsidRPr="00847CB5">
        <w:rPr>
          <w:rFonts w:ascii="Times New Roman" w:hAnsi="Times New Roman" w:cs="Times New Roman"/>
          <w:sz w:val="28"/>
          <w:szCs w:val="28"/>
        </w:rPr>
        <w:t xml:space="preserve"> </w:t>
      </w:r>
      <w:r w:rsidR="009E6EFA">
        <w:rPr>
          <w:rFonts w:ascii="Times New Roman" w:hAnsi="Times New Roman" w:cs="Times New Roman"/>
          <w:sz w:val="28"/>
          <w:szCs w:val="28"/>
        </w:rPr>
        <w:t>-</w:t>
      </w:r>
      <w:r w:rsidR="00A51DFA">
        <w:rPr>
          <w:rFonts w:ascii="Times New Roman" w:hAnsi="Times New Roman" w:cs="Times New Roman"/>
          <w:sz w:val="28"/>
          <w:szCs w:val="28"/>
        </w:rPr>
        <w:t xml:space="preserve"> </w:t>
      </w:r>
      <w:r w:rsidRPr="00847CB5">
        <w:rPr>
          <w:rFonts w:ascii="Times New Roman" w:hAnsi="Times New Roman" w:cs="Times New Roman"/>
          <w:sz w:val="28"/>
          <w:szCs w:val="28"/>
        </w:rPr>
        <w:t>развитие представлений о национальных особенностях своей и других этнических групп.</w:t>
      </w:r>
    </w:p>
    <w:p w14:paraId="0D7BB420" w14:textId="00098C6F"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3.</w:t>
      </w:r>
      <w:r w:rsidRPr="00847CB5">
        <w:rPr>
          <w:rFonts w:ascii="Times New Roman" w:hAnsi="Times New Roman" w:cs="Times New Roman"/>
          <w:sz w:val="28"/>
          <w:szCs w:val="28"/>
        </w:rPr>
        <w:tab/>
        <w:t xml:space="preserve">Фаза формирования национального идеала </w:t>
      </w:r>
      <w:r w:rsidR="009E6EFA">
        <w:rPr>
          <w:rFonts w:ascii="Times New Roman" w:hAnsi="Times New Roman" w:cs="Times New Roman"/>
          <w:sz w:val="28"/>
          <w:szCs w:val="28"/>
        </w:rPr>
        <w:t>-</w:t>
      </w:r>
      <w:r w:rsidR="00A51DFA">
        <w:rPr>
          <w:rFonts w:ascii="Times New Roman" w:hAnsi="Times New Roman" w:cs="Times New Roman"/>
          <w:sz w:val="28"/>
          <w:szCs w:val="28"/>
        </w:rPr>
        <w:t xml:space="preserve"> </w:t>
      </w:r>
      <w:r w:rsidRPr="00847CB5">
        <w:rPr>
          <w:rFonts w:ascii="Times New Roman" w:hAnsi="Times New Roman" w:cs="Times New Roman"/>
          <w:sz w:val="28"/>
          <w:szCs w:val="28"/>
        </w:rPr>
        <w:t>понимание исторической миссии своей этнической группы.</w:t>
      </w:r>
    </w:p>
    <w:p w14:paraId="5DB9E24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Этническая идентичность играет основополагающую роль в процессе национального самоопределения, помогая человеку найти свою социальную нишу, почувствовать уверенность и психологическую безопасность. Гордость за свою культуру, моральные обязательства перед обществом и прочие детерминанты гражданственности являются проявлениями именно этнических чувств. Поэтому важно поддерживать позитивную этническую идентичность, так как она способствует личностному развитию, укреплению социальной стабильности и гармонизации межэтнических отношений.</w:t>
      </w:r>
    </w:p>
    <w:p w14:paraId="3F2A8F8A" w14:textId="5A05FE4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Этническая идентичность является неотъемлемой частью личности, влияя на её самоощущение, социальные связи и мировосприятие. Негативная этническая идентичность может вызывать психологический дискомфорт и </w:t>
      </w:r>
      <w:r w:rsidRPr="00847CB5">
        <w:rPr>
          <w:rFonts w:ascii="Times New Roman" w:hAnsi="Times New Roman" w:cs="Times New Roman"/>
          <w:sz w:val="28"/>
          <w:szCs w:val="28"/>
        </w:rPr>
        <w:lastRenderedPageBreak/>
        <w:t>ролевую неопределённость как у отдельного человека, так и у крупных социальных групп</w:t>
      </w:r>
      <w:r w:rsidR="00B43546" w:rsidRPr="00C53138">
        <w:rPr>
          <w:rFonts w:ascii="Times New Roman" w:hAnsi="Times New Roman" w:cs="Times New Roman"/>
          <w:sz w:val="28"/>
          <w:szCs w:val="28"/>
        </w:rPr>
        <w:t xml:space="preserve">. Например, у представителей национальных меньшинств, сталкивающихся с дискриминацией или маргинализацией в многоэтническом обществе: в таких случаях индивид может ощущать внутренний конфликт между стремлением сохранить культурную самобытность и необходимостью адаптироваться к нормам доминирующей группы, что приводит к состоянию </w:t>
      </w:r>
      <w:r w:rsidR="00B43546" w:rsidRPr="00C53138">
        <w:rPr>
          <w:rFonts w:ascii="Times New Roman" w:hAnsi="Times New Roman" w:cs="Times New Roman"/>
          <w:bCs/>
          <w:sz w:val="28"/>
          <w:szCs w:val="28"/>
        </w:rPr>
        <w:t>ролевой неопределённости</w:t>
      </w:r>
      <w:r w:rsidR="00B43546" w:rsidRPr="00C53138">
        <w:rPr>
          <w:rFonts w:ascii="Times New Roman" w:hAnsi="Times New Roman" w:cs="Times New Roman"/>
          <w:sz w:val="28"/>
          <w:szCs w:val="28"/>
        </w:rPr>
        <w:t xml:space="preserve">, когда человек затрудняется выбрать, какие культурные коды и модели поведения использовать в разных социальных ситуациях. Подобные эффекты часто наблюдаются среди молодых мигрантов второго поколения, которые дома воспроизводят этнокультурные традиции семьи, но в образовательной и профессиональной среде вынуждены следовать иным, более «мейнстримным» нормам; такая двойственность нередко сопровождается </w:t>
      </w:r>
      <w:r w:rsidR="00B43546" w:rsidRPr="00C53138">
        <w:rPr>
          <w:rFonts w:ascii="Times New Roman" w:hAnsi="Times New Roman" w:cs="Times New Roman"/>
          <w:bCs/>
          <w:sz w:val="28"/>
          <w:szCs w:val="28"/>
        </w:rPr>
        <w:t>психологическим дискомфортом</w:t>
      </w:r>
      <w:r w:rsidR="00B43546" w:rsidRPr="00C53138">
        <w:rPr>
          <w:rFonts w:ascii="Times New Roman" w:hAnsi="Times New Roman" w:cs="Times New Roman"/>
          <w:sz w:val="28"/>
          <w:szCs w:val="28"/>
        </w:rPr>
        <w:t xml:space="preserve">, чувством отчуждения. </w:t>
      </w:r>
      <w:r w:rsidR="0080215F" w:rsidRPr="00C53138">
        <w:rPr>
          <w:rFonts w:ascii="Times New Roman" w:hAnsi="Times New Roman" w:cs="Times New Roman"/>
          <w:sz w:val="28"/>
          <w:szCs w:val="28"/>
        </w:rPr>
        <w:t xml:space="preserve"> </w:t>
      </w:r>
    </w:p>
    <w:p w14:paraId="5ED1817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условиях глобализации и полиэтнического общества важно сохранять баланс между этнической идентичностью и межэтническим взаимодействием. </w:t>
      </w:r>
    </w:p>
    <w:p w14:paraId="266188E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Хотя ключевым фактором, влияющим на формирование этнической идентичности, является социализация в семье, школе и ближайшем окружении, </w:t>
      </w:r>
      <w:proofErr w:type="spellStart"/>
      <w:r w:rsidRPr="00847CB5">
        <w:rPr>
          <w:rFonts w:ascii="Times New Roman" w:hAnsi="Times New Roman" w:cs="Times New Roman"/>
          <w:sz w:val="28"/>
          <w:szCs w:val="28"/>
        </w:rPr>
        <w:t>этноконтактная</w:t>
      </w:r>
      <w:proofErr w:type="spellEnd"/>
      <w:r w:rsidRPr="00847CB5">
        <w:rPr>
          <w:rFonts w:ascii="Times New Roman" w:hAnsi="Times New Roman" w:cs="Times New Roman"/>
          <w:sz w:val="28"/>
          <w:szCs w:val="28"/>
        </w:rPr>
        <w:t xml:space="preserve"> среда также играет важную роль в процессе формирования этнической идентичности. Например, в гомогенной среде, где доминирует одна этническая группа, идентичность формируется более устойчиво, а в гетерогенной - напротив, возможны процессы ассимиляции или же усиления этнического самосознания на фоне межэтнического взаимодействия.</w:t>
      </w:r>
    </w:p>
    <w:p w14:paraId="06CCEBD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Третий важный фактор – это статусные отношения между этническими группами: в обществах, где существует равенство между этносами, личность имеет возможность свободно выражать свою этническую принадлежность, однако в условиях дискриминации или маргинализации представители этнических меньшинств могут испытывать этническую </w:t>
      </w:r>
      <w:proofErr w:type="spellStart"/>
      <w:r w:rsidRPr="00847CB5">
        <w:rPr>
          <w:rFonts w:ascii="Times New Roman" w:hAnsi="Times New Roman" w:cs="Times New Roman"/>
          <w:sz w:val="28"/>
          <w:szCs w:val="28"/>
        </w:rPr>
        <w:t>гипоидентичность</w:t>
      </w:r>
      <w:proofErr w:type="spellEnd"/>
      <w:r w:rsidRPr="00847CB5">
        <w:rPr>
          <w:rFonts w:ascii="Times New Roman" w:hAnsi="Times New Roman" w:cs="Times New Roman"/>
          <w:sz w:val="28"/>
          <w:szCs w:val="28"/>
        </w:rPr>
        <w:t>, что ведёт к потере этнического самосознания и внутренним конфликтам.</w:t>
      </w:r>
    </w:p>
    <w:p w14:paraId="7E816C1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На этническую идентичность оказывают влияние социально-психологические механизмы, такие как внушение, подражание и </w:t>
      </w:r>
      <w:proofErr w:type="spellStart"/>
      <w:r w:rsidRPr="00847CB5">
        <w:rPr>
          <w:rFonts w:ascii="Times New Roman" w:hAnsi="Times New Roman" w:cs="Times New Roman"/>
          <w:sz w:val="28"/>
          <w:szCs w:val="28"/>
        </w:rPr>
        <w:t>взаимозаражение</w:t>
      </w:r>
      <w:proofErr w:type="spellEnd"/>
      <w:r w:rsidRPr="00847CB5">
        <w:rPr>
          <w:rFonts w:ascii="Times New Roman" w:hAnsi="Times New Roman" w:cs="Times New Roman"/>
          <w:sz w:val="28"/>
          <w:szCs w:val="28"/>
        </w:rPr>
        <w:t xml:space="preserve">. </w:t>
      </w:r>
    </w:p>
    <w:p w14:paraId="461D141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Внушение – это процесс, при котором индивид принимает убеждения, ценности и нормы своей этнической группы без критического осмысления (ребенок, растущий в определенной этнокультурной среде, впитывает национальные традиции через рассказы родителей, воспитание и ритуалы). </w:t>
      </w:r>
    </w:p>
    <w:p w14:paraId="64986688"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Подражание – это сознательное или бессознательное копирование поведения, привычек, языка и манер представителей этнической группы (дети, наблюдая за взрослыми, перенимают особенности речи, национальные обычаи и стиль общения). </w:t>
      </w:r>
    </w:p>
    <w:p w14:paraId="45A267BE" w14:textId="77777777" w:rsidR="00847CB5" w:rsidRPr="00847CB5" w:rsidRDefault="00847CB5" w:rsidP="00DE2B69">
      <w:pPr>
        <w:pStyle w:val="a3"/>
        <w:ind w:firstLine="709"/>
        <w:jc w:val="both"/>
        <w:rPr>
          <w:rFonts w:ascii="Times New Roman" w:hAnsi="Times New Roman" w:cs="Times New Roman"/>
          <w:sz w:val="28"/>
          <w:szCs w:val="28"/>
        </w:rPr>
      </w:pPr>
      <w:proofErr w:type="spellStart"/>
      <w:r w:rsidRPr="00847CB5">
        <w:rPr>
          <w:rFonts w:ascii="Times New Roman" w:hAnsi="Times New Roman" w:cs="Times New Roman"/>
          <w:sz w:val="28"/>
          <w:szCs w:val="28"/>
        </w:rPr>
        <w:t>Взаимозаражение</w:t>
      </w:r>
      <w:proofErr w:type="spellEnd"/>
      <w:r w:rsidRPr="00847CB5">
        <w:rPr>
          <w:rFonts w:ascii="Times New Roman" w:hAnsi="Times New Roman" w:cs="Times New Roman"/>
          <w:sz w:val="28"/>
          <w:szCs w:val="28"/>
        </w:rPr>
        <w:t xml:space="preserve"> представляет собой распространение эмоций, идей и норм поведения внутри этнического сообщества через постоянное взаимодействие (на массовых национальных праздниках люди испытывают чувство общности, что усиливает их этническое самосознание).</w:t>
      </w:r>
    </w:p>
    <w:p w14:paraId="0272B2E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Эти механизмы задействуют ряд когнитивных и эмоциональных операций, среди которых идентификация, эмпатия, </w:t>
      </w:r>
      <w:proofErr w:type="spellStart"/>
      <w:r w:rsidRPr="00847CB5">
        <w:rPr>
          <w:rFonts w:ascii="Times New Roman" w:hAnsi="Times New Roman" w:cs="Times New Roman"/>
          <w:sz w:val="28"/>
          <w:szCs w:val="28"/>
        </w:rPr>
        <w:t>децентрация</w:t>
      </w:r>
      <w:proofErr w:type="spellEnd"/>
      <w:r w:rsidRPr="00847CB5">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стереотипизация</w:t>
      </w:r>
      <w:proofErr w:type="spellEnd"/>
      <w:r w:rsidRPr="00847CB5">
        <w:rPr>
          <w:rFonts w:ascii="Times New Roman" w:hAnsi="Times New Roman" w:cs="Times New Roman"/>
          <w:sz w:val="28"/>
          <w:szCs w:val="28"/>
        </w:rPr>
        <w:t xml:space="preserve"> и рефлексия. </w:t>
      </w:r>
    </w:p>
    <w:p w14:paraId="0546EBD8"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Идентификация – это процесс отождествления себя с определенной этнической группой, в рамках которого человек ощущает себя ее частью. </w:t>
      </w:r>
    </w:p>
    <w:p w14:paraId="0CD2645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Эмпатия выражается в способности понимать и разделять чувства представителей своей и других этнических групп. </w:t>
      </w:r>
    </w:p>
    <w:p w14:paraId="7E60F24E" w14:textId="77777777" w:rsidR="00847CB5" w:rsidRPr="00847CB5" w:rsidRDefault="00847CB5" w:rsidP="00DE2B69">
      <w:pPr>
        <w:pStyle w:val="a3"/>
        <w:ind w:firstLine="709"/>
        <w:jc w:val="both"/>
        <w:rPr>
          <w:rFonts w:ascii="Times New Roman" w:hAnsi="Times New Roman" w:cs="Times New Roman"/>
          <w:sz w:val="28"/>
          <w:szCs w:val="28"/>
        </w:rPr>
      </w:pPr>
      <w:proofErr w:type="spellStart"/>
      <w:r w:rsidRPr="00847CB5">
        <w:rPr>
          <w:rFonts w:ascii="Times New Roman" w:hAnsi="Times New Roman" w:cs="Times New Roman"/>
          <w:sz w:val="28"/>
          <w:szCs w:val="28"/>
        </w:rPr>
        <w:t>Децентрация</w:t>
      </w:r>
      <w:proofErr w:type="spellEnd"/>
      <w:r w:rsidRPr="00847CB5">
        <w:rPr>
          <w:rFonts w:ascii="Times New Roman" w:hAnsi="Times New Roman" w:cs="Times New Roman"/>
          <w:sz w:val="28"/>
          <w:szCs w:val="28"/>
        </w:rPr>
        <w:t xml:space="preserve"> – это способность смотреть на свою этническую принадлежность не только изнутри, но и глазами других людей.</w:t>
      </w:r>
    </w:p>
    <w:p w14:paraId="683C8390" w14:textId="7F46AFAF" w:rsidR="00847CB5" w:rsidRPr="00847CB5" w:rsidRDefault="00847CB5" w:rsidP="00DE2B69">
      <w:pPr>
        <w:pStyle w:val="a3"/>
        <w:ind w:firstLine="709"/>
        <w:jc w:val="both"/>
        <w:rPr>
          <w:rFonts w:ascii="Times New Roman" w:hAnsi="Times New Roman" w:cs="Times New Roman"/>
          <w:sz w:val="28"/>
          <w:szCs w:val="28"/>
        </w:rPr>
      </w:pPr>
      <w:proofErr w:type="spellStart"/>
      <w:r w:rsidRPr="00847CB5">
        <w:rPr>
          <w:rFonts w:ascii="Times New Roman" w:hAnsi="Times New Roman" w:cs="Times New Roman"/>
          <w:sz w:val="28"/>
          <w:szCs w:val="28"/>
        </w:rPr>
        <w:t>Стереотипизация</w:t>
      </w:r>
      <w:proofErr w:type="spellEnd"/>
      <w:r w:rsidRPr="00847CB5">
        <w:rPr>
          <w:rFonts w:ascii="Times New Roman" w:hAnsi="Times New Roman" w:cs="Times New Roman"/>
          <w:sz w:val="28"/>
          <w:szCs w:val="28"/>
        </w:rPr>
        <w:t xml:space="preserve"> представляет собой формирование устойчивых представлений о своем и чужих этносах, которые могут быть как положительными, так и отрицательными. </w:t>
      </w:r>
      <w:r w:rsidR="0046049C">
        <w:rPr>
          <w:rFonts w:ascii="Times New Roman" w:hAnsi="Times New Roman" w:cs="Times New Roman"/>
          <w:sz w:val="28"/>
          <w:szCs w:val="28"/>
        </w:rPr>
        <w:t xml:space="preserve"> </w:t>
      </w:r>
    </w:p>
    <w:p w14:paraId="74900D8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Наконец, рефлексия – это осознание своей этнической идентичности, ее роли в жизни человека, а также критическая оценка этнокультурных норм и ценностей.</w:t>
      </w:r>
    </w:p>
    <w:p w14:paraId="55646C5B" w14:textId="7006BBC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Несмотря на то, что этническая идентичность является важной составляющей социальной идентичности личности, ее выраженность может принимать различные формы, начиная от позитивного самосознания и заканчивая радикальными проявлениями </w:t>
      </w:r>
      <w:proofErr w:type="spellStart"/>
      <w:r w:rsidRPr="00847CB5">
        <w:rPr>
          <w:rFonts w:ascii="Times New Roman" w:hAnsi="Times New Roman" w:cs="Times New Roman"/>
          <w:sz w:val="28"/>
          <w:szCs w:val="28"/>
        </w:rPr>
        <w:t>этноизоляционизма</w:t>
      </w:r>
      <w:proofErr w:type="spellEnd"/>
      <w:r w:rsidRPr="00847CB5">
        <w:rPr>
          <w:rFonts w:ascii="Times New Roman" w:hAnsi="Times New Roman" w:cs="Times New Roman"/>
          <w:sz w:val="28"/>
          <w:szCs w:val="28"/>
        </w:rPr>
        <w:t xml:space="preserve"> и национального фанатизма. Гиперидентичность – это крайняя степень выраженности этнической идентичности, которая может приводить к межэтническому напряжению и конфликтам [</w:t>
      </w:r>
      <w:r w:rsidR="003E6B0E" w:rsidRPr="003E6B0E">
        <w:rPr>
          <w:rFonts w:ascii="Times New Roman" w:hAnsi="Times New Roman" w:cs="Times New Roman"/>
          <w:sz w:val="28"/>
          <w:szCs w:val="28"/>
        </w:rPr>
        <w:t>7</w:t>
      </w:r>
      <w:r w:rsidR="00642913">
        <w:rPr>
          <w:rFonts w:ascii="Times New Roman" w:hAnsi="Times New Roman" w:cs="Times New Roman"/>
          <w:sz w:val="28"/>
          <w:szCs w:val="28"/>
        </w:rPr>
        <w:t>6</w:t>
      </w:r>
      <w:r w:rsidRPr="00847CB5">
        <w:rPr>
          <w:rFonts w:ascii="Times New Roman" w:hAnsi="Times New Roman" w:cs="Times New Roman"/>
          <w:sz w:val="28"/>
          <w:szCs w:val="28"/>
        </w:rPr>
        <w:t>].</w:t>
      </w:r>
    </w:p>
    <w:p w14:paraId="089DB76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Одним из проявлений гиперидентичности является </w:t>
      </w:r>
      <w:proofErr w:type="spellStart"/>
      <w:r w:rsidRPr="00847CB5">
        <w:rPr>
          <w:rFonts w:ascii="Times New Roman" w:hAnsi="Times New Roman" w:cs="Times New Roman"/>
          <w:sz w:val="28"/>
          <w:szCs w:val="28"/>
        </w:rPr>
        <w:t>этноэгоизм</w:t>
      </w:r>
      <w:proofErr w:type="spellEnd"/>
      <w:r w:rsidRPr="00847CB5">
        <w:rPr>
          <w:rFonts w:ascii="Times New Roman" w:hAnsi="Times New Roman" w:cs="Times New Roman"/>
          <w:sz w:val="28"/>
          <w:szCs w:val="28"/>
        </w:rPr>
        <w:t xml:space="preserve">. Люди с этой характеристикой обладают выраженным эгоцентризмом и склонны воспринимать этническую принадлежность как абсолютную ценность. Иногда </w:t>
      </w:r>
      <w:proofErr w:type="spellStart"/>
      <w:r w:rsidRPr="00847CB5">
        <w:rPr>
          <w:rFonts w:ascii="Times New Roman" w:hAnsi="Times New Roman" w:cs="Times New Roman"/>
          <w:sz w:val="28"/>
          <w:szCs w:val="28"/>
        </w:rPr>
        <w:t>этноэгоизм</w:t>
      </w:r>
      <w:proofErr w:type="spellEnd"/>
      <w:r w:rsidRPr="00847CB5">
        <w:rPr>
          <w:rFonts w:ascii="Times New Roman" w:hAnsi="Times New Roman" w:cs="Times New Roman"/>
          <w:sz w:val="28"/>
          <w:szCs w:val="28"/>
        </w:rPr>
        <w:t xml:space="preserve"> может выражаться в безобидной форме на уровне речи, когда человек акцентирует внимание на превосходстве своего народа, однако в некоторых случаях он приводит к раздражению в общении с представителями других этнических групп, а также к убеждению, что интересы своей этнической группы должны преобладать над интересами других.</w:t>
      </w:r>
    </w:p>
    <w:p w14:paraId="2591A3D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Более глубокая форма трансформации этнической идентичности – </w:t>
      </w:r>
      <w:proofErr w:type="spellStart"/>
      <w:r w:rsidRPr="00847CB5">
        <w:rPr>
          <w:rFonts w:ascii="Times New Roman" w:hAnsi="Times New Roman" w:cs="Times New Roman"/>
          <w:sz w:val="28"/>
          <w:szCs w:val="28"/>
        </w:rPr>
        <w:t>этноизоляционизм</w:t>
      </w:r>
      <w:proofErr w:type="spellEnd"/>
      <w:r w:rsidRPr="00847CB5">
        <w:rPr>
          <w:rFonts w:ascii="Times New Roman" w:hAnsi="Times New Roman" w:cs="Times New Roman"/>
          <w:sz w:val="28"/>
          <w:szCs w:val="28"/>
        </w:rPr>
        <w:t xml:space="preserve">, заключающийся в убежденности (зачастую необоснованной) в превосходстве своей нации над другими, и сопровождающийся отказом от межэтнических контактов (для </w:t>
      </w:r>
      <w:proofErr w:type="spellStart"/>
      <w:r w:rsidRPr="00847CB5">
        <w:rPr>
          <w:rFonts w:ascii="Times New Roman" w:hAnsi="Times New Roman" w:cs="Times New Roman"/>
          <w:sz w:val="28"/>
          <w:szCs w:val="28"/>
        </w:rPr>
        <w:t>этноизоляционистов</w:t>
      </w:r>
      <w:proofErr w:type="spellEnd"/>
      <w:r w:rsidRPr="00847CB5">
        <w:rPr>
          <w:rFonts w:ascii="Times New Roman" w:hAnsi="Times New Roman" w:cs="Times New Roman"/>
          <w:sz w:val="28"/>
          <w:szCs w:val="28"/>
        </w:rPr>
        <w:t xml:space="preserve"> характерно неприятие межнациональных браков и высокая коммуникативная интолерантность). Такие люди не способны к принятию чужих традиций, не умеют прощать ошибки других и склонны к жесткому следованию национальным традициям, исключая возможность их трансформации под влиянием иных культур.</w:t>
      </w:r>
    </w:p>
    <w:p w14:paraId="5F4641A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Наиболее радикальным проявлением этнической гиперидентичности является национальный фанатизм. В этой форме он проявляется в готовности жертвовать правами других во имя собственных национальных интересов. Фанатизм сопровождается признанием исключительных прав своего народа на ресурсы, территорию, привилегии, а также оправданием практически любых действий, если они были направленны на «защиту» этнических интересов. Люди с таким мировоззрением проявляют высокую степень нетерпимости, не могут </w:t>
      </w:r>
      <w:r w:rsidRPr="00847CB5">
        <w:rPr>
          <w:rFonts w:ascii="Times New Roman" w:hAnsi="Times New Roman" w:cs="Times New Roman"/>
          <w:sz w:val="28"/>
          <w:szCs w:val="28"/>
        </w:rPr>
        <w:lastRenderedPageBreak/>
        <w:t>адаптироваться к культурным различиям и стремятся переделать окружающих под свои этнические нормы.</w:t>
      </w:r>
    </w:p>
    <w:p w14:paraId="2551440A" w14:textId="04579844"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Одной из главных причин, способствующих развитию гиперидентичности, является распространение этнических </w:t>
      </w:r>
      <w:r w:rsidRPr="00C53138">
        <w:rPr>
          <w:rFonts w:ascii="Times New Roman" w:hAnsi="Times New Roman" w:cs="Times New Roman"/>
          <w:color w:val="000000" w:themeColor="text1"/>
          <w:sz w:val="28"/>
          <w:szCs w:val="28"/>
        </w:rPr>
        <w:t>стереотип</w:t>
      </w:r>
      <w:r w:rsidR="00B43546" w:rsidRPr="00C53138">
        <w:rPr>
          <w:rFonts w:ascii="Times New Roman" w:hAnsi="Times New Roman" w:cs="Times New Roman"/>
          <w:color w:val="000000" w:themeColor="text1"/>
          <w:sz w:val="28"/>
          <w:szCs w:val="28"/>
        </w:rPr>
        <w:t>ов</w:t>
      </w:r>
      <w:r w:rsidRPr="00C53138">
        <w:rPr>
          <w:rFonts w:ascii="Times New Roman" w:hAnsi="Times New Roman" w:cs="Times New Roman"/>
          <w:color w:val="000000" w:themeColor="text1"/>
          <w:sz w:val="28"/>
          <w:szCs w:val="28"/>
        </w:rPr>
        <w:t xml:space="preserve">, </w:t>
      </w:r>
      <w:r w:rsidRPr="00C53138">
        <w:rPr>
          <w:rFonts w:ascii="Times New Roman" w:hAnsi="Times New Roman" w:cs="Times New Roman"/>
          <w:sz w:val="28"/>
          <w:szCs w:val="28"/>
        </w:rPr>
        <w:t>представляющих собой устойчивые и эмоционально окрашенные образы</w:t>
      </w:r>
      <w:r w:rsidRPr="00847CB5">
        <w:rPr>
          <w:rFonts w:ascii="Times New Roman" w:hAnsi="Times New Roman" w:cs="Times New Roman"/>
          <w:sz w:val="28"/>
          <w:szCs w:val="28"/>
        </w:rPr>
        <w:t xml:space="preserve"> других этнических групп, формирующиеся в ходе исторического взаимодействия народов. В контексте гиперидентичности стереотипы зачастую приобретают негативную окраску и служат инструментом оправдания этноцентризма и даже фанатизма.</w:t>
      </w:r>
    </w:p>
    <w:p w14:paraId="39ABF918" w14:textId="3F610025"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Этническая </w:t>
      </w:r>
      <w:r w:rsidR="00161028" w:rsidRPr="00847CB5">
        <w:rPr>
          <w:rFonts w:ascii="Times New Roman" w:hAnsi="Times New Roman" w:cs="Times New Roman"/>
          <w:sz w:val="28"/>
          <w:szCs w:val="28"/>
        </w:rPr>
        <w:t>гиперидентичность несмотря на то, что</w:t>
      </w:r>
      <w:r w:rsidRPr="00847CB5">
        <w:rPr>
          <w:rFonts w:ascii="Times New Roman" w:hAnsi="Times New Roman" w:cs="Times New Roman"/>
          <w:sz w:val="28"/>
          <w:szCs w:val="28"/>
        </w:rPr>
        <w:t xml:space="preserve"> корни ее </w:t>
      </w:r>
      <w:r w:rsidR="0046049C" w:rsidRPr="00847CB5">
        <w:rPr>
          <w:rFonts w:ascii="Times New Roman" w:hAnsi="Times New Roman" w:cs="Times New Roman"/>
          <w:sz w:val="28"/>
          <w:szCs w:val="28"/>
        </w:rPr>
        <w:t>находятся в</w:t>
      </w:r>
      <w:r w:rsidRPr="00847CB5">
        <w:rPr>
          <w:rFonts w:ascii="Times New Roman" w:hAnsi="Times New Roman" w:cs="Times New Roman"/>
          <w:sz w:val="28"/>
          <w:szCs w:val="28"/>
        </w:rPr>
        <w:t xml:space="preserve"> естественном стремлении к национальному самосознанию, может становиться фактором, порождающим социальное напряжение, поэтому </w:t>
      </w:r>
      <w:r w:rsidR="0046049C" w:rsidRPr="00847CB5">
        <w:rPr>
          <w:rFonts w:ascii="Times New Roman" w:hAnsi="Times New Roman" w:cs="Times New Roman"/>
          <w:sz w:val="28"/>
          <w:szCs w:val="28"/>
        </w:rPr>
        <w:t>крайне</w:t>
      </w:r>
      <w:r w:rsidRPr="00847CB5">
        <w:rPr>
          <w:rFonts w:ascii="Times New Roman" w:hAnsi="Times New Roman" w:cs="Times New Roman"/>
          <w:sz w:val="28"/>
          <w:szCs w:val="28"/>
        </w:rPr>
        <w:t xml:space="preserve"> важно осознавать границы между здоровым этническим самосознанием и радикальными его формами, способными разрушать общественную гармонию. </w:t>
      </w:r>
    </w:p>
    <w:p w14:paraId="157FCFCF" w14:textId="009921B6"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Психологическая наука оперирует рядом понятий, описывающих процесс осознания человеком своей этнической принадлежности: национальное самосознание, этническое самосознание, этническая идентичность. Эти концепты связаны с формированием этнической «Я-концепции» личности, которая включает в себя представления о себе как о представителе конкретного этноса, его истории, культуре, языке и психологических чертах.</w:t>
      </w:r>
    </w:p>
    <w:p w14:paraId="6353F39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Сформированность этнической «Я-концепции» выражается в способности индивида дать развернутое описание своей этнической общности, осознать свое место в ней и определить к ней свое отношение. Этническое самосознание включает этнические «Я-образы» – систему представлений о своем народе, его физическом и психическом облике, а также культурных особенностях.</w:t>
      </w:r>
    </w:p>
    <w:p w14:paraId="26B5CFD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состав индивидуального этнического «образа» входят:</w:t>
      </w:r>
    </w:p>
    <w:p w14:paraId="27F2291E" w14:textId="062A8F24" w:rsidR="00847CB5" w:rsidRPr="00847CB5" w:rsidRDefault="00957AC1"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Осознание принадлежности к конкретной этнической группе.</w:t>
      </w:r>
    </w:p>
    <w:p w14:paraId="1020337A" w14:textId="56D55852" w:rsidR="00847CB5" w:rsidRPr="00847CB5" w:rsidRDefault="002C7D46"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Представления о физических и психических характеристиках, присущих представителям данного этноса.</w:t>
      </w:r>
    </w:p>
    <w:p w14:paraId="3E637F0D" w14:textId="455DD9D7" w:rsidR="00847CB5" w:rsidRPr="00847CB5" w:rsidRDefault="002C7D46"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Знание его культурных особенностей.</w:t>
      </w:r>
    </w:p>
    <w:p w14:paraId="0A0DE440" w14:textId="375F6178" w:rsidR="00847CB5" w:rsidRPr="00847CB5" w:rsidRDefault="002C7D46"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Чувство эмоциональной связи и родства с членами этнической группы.</w:t>
      </w:r>
    </w:p>
    <w:p w14:paraId="51FA2C83" w14:textId="223D8CDA"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Этническая «Я-концепция» распределена в различных подструктурах общей «Я-концепции» личности и проявляется в таких аспектах, как «идеальн</w:t>
      </w:r>
      <w:r w:rsidR="002C7D46">
        <w:rPr>
          <w:rFonts w:ascii="Times New Roman" w:hAnsi="Times New Roman" w:cs="Times New Roman"/>
          <w:sz w:val="28"/>
          <w:szCs w:val="28"/>
        </w:rPr>
        <w:t>ое Я», «реальное Я» и «социально</w:t>
      </w:r>
      <w:r w:rsidRPr="00847CB5">
        <w:rPr>
          <w:rFonts w:ascii="Times New Roman" w:hAnsi="Times New Roman" w:cs="Times New Roman"/>
          <w:sz w:val="28"/>
          <w:szCs w:val="28"/>
        </w:rPr>
        <w:t xml:space="preserve">е Я». Также в нее входят этнический статус, этнические роли и ролевые ожидания. </w:t>
      </w:r>
    </w:p>
    <w:p w14:paraId="058A7F7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Важно понимать, что этническая идентичность формируется на протяжении всей жизни человека, и её процесс становления не заканчивается в подростковом возрасте. Внешние обстоятельства могут привести к переосмыслению роли этнической принадлежности в жизни человека и даже к трансформации этнического самосознания.</w:t>
      </w:r>
    </w:p>
    <w:p w14:paraId="2D481AC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Психологи выделяют необходимость наличия нескольких ключевых условий, подтверждающих принадлежность индивида к этнической группе: происхождение от представителей данного этноса; социализация в этнической среде; владение национальным языком; готовность подтверждать эту принадлежность своими действиями.</w:t>
      </w:r>
    </w:p>
    <w:p w14:paraId="4238CA8B"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Таким образом, этническая идентичность – это не столько врожденное качество, сколько приобретенное, осознанно формируемое свойство личности, подверженное динамике, зависящей от индивидуального опыта и социальных условий. </w:t>
      </w:r>
    </w:p>
    <w:p w14:paraId="17BF067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Постоянная презентация этнического «Я» в обществе способствует укреплению этнического самосознания и поддержанию связей с представителями своей этнической группы. Таким образом, этническая самоидентификация является важнейшим элементом личностного развития и социальной интеграции человека в общество.</w:t>
      </w:r>
    </w:p>
    <w:p w14:paraId="166715FD" w14:textId="75A462BB"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Важным фактором в процессе этнической самоидентификации являются социальные условия и исторический контекст. В истории человечества существуют многочисленные примеры, когда политические и социальные обстоятельства вынуждали людей менять или скрывать свою этническую принадлежность. Например, в советском обществе представители еврейского народа часто были вынуждены внешне идентифицировать себя с русскими, чтобы избежать политических гонений, то есть, этническая идентичность </w:t>
      </w:r>
      <w:r w:rsidR="001A5176" w:rsidRPr="00847CB5">
        <w:rPr>
          <w:rFonts w:ascii="Times New Roman" w:hAnsi="Times New Roman" w:cs="Times New Roman"/>
          <w:sz w:val="28"/>
          <w:szCs w:val="28"/>
        </w:rPr>
        <w:t>может быть,</w:t>
      </w:r>
      <w:r w:rsidRPr="00847CB5">
        <w:rPr>
          <w:rFonts w:ascii="Times New Roman" w:hAnsi="Times New Roman" w:cs="Times New Roman"/>
          <w:sz w:val="28"/>
          <w:szCs w:val="28"/>
        </w:rPr>
        <w:t xml:space="preserve"> как наследуемым, так и изменяемым качеством, зависящим от внешних обстоятельств.</w:t>
      </w:r>
    </w:p>
    <w:p w14:paraId="0BC344D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Кроме того, на процесс формирования этнической идентичности влияет социализация в рамках определённой культурной среды. Например, человек, выросший в полиэтническом обществе, может воспринимать свою этническую принадлежность иначе, чем тот, кто воспитывался в моноэтнической среде. </w:t>
      </w:r>
    </w:p>
    <w:p w14:paraId="5D34628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Современные исследования показывают, что полноценно соотносить себя с мировой культурой человек может только через свою национальную культуру, так что даже формирование полиэтнической личности требует сохранения этнокультурной самобытности, что особенно актуально в многонациональных странах, таких как Казахстан.</w:t>
      </w:r>
    </w:p>
    <w:p w14:paraId="3DB43234" w14:textId="38BCEDC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Пожалуй, системным фактором формирования этнической идентичности является когнитивный аспект, связанный с тем, как человек определяет и оценивает себя, свой этнос, других, чужой этнос [</w:t>
      </w:r>
      <w:r w:rsidR="00E57A03">
        <w:rPr>
          <w:rFonts w:ascii="Times New Roman" w:hAnsi="Times New Roman" w:cs="Times New Roman"/>
          <w:sz w:val="28"/>
          <w:szCs w:val="28"/>
        </w:rPr>
        <w:t>77,</w:t>
      </w:r>
      <w:r w:rsidR="003E6B0E" w:rsidRPr="003E6B0E">
        <w:rPr>
          <w:rFonts w:ascii="Times New Roman" w:hAnsi="Times New Roman" w:cs="Times New Roman"/>
          <w:sz w:val="28"/>
          <w:szCs w:val="28"/>
        </w:rPr>
        <w:t>7</w:t>
      </w:r>
      <w:r w:rsidR="00642913">
        <w:rPr>
          <w:rFonts w:ascii="Times New Roman" w:hAnsi="Times New Roman" w:cs="Times New Roman"/>
          <w:sz w:val="28"/>
          <w:szCs w:val="28"/>
        </w:rPr>
        <w:t>8</w:t>
      </w:r>
      <w:r w:rsidRPr="00847CB5">
        <w:rPr>
          <w:rFonts w:ascii="Times New Roman" w:hAnsi="Times New Roman" w:cs="Times New Roman"/>
          <w:sz w:val="28"/>
          <w:szCs w:val="28"/>
        </w:rPr>
        <w:t>]. Смыслообразование играет важную роль в процессе этнической самоидентификации, так как именно оно определяет ценностные ориентации личности и её отношение к представителям других этносов. Ценностные ориентации формируются в результате осмысления индивидуального опыта и социального окружения, а этнические предубеждения становятся их процессуальным проявлением. Иначе говоря, когда индивид воспринимает свой народ в исключительно позитивном ключе, а другие этносы – с предвзятостью, этническое самосознание неизбежно сопровождается этноцентризмом.</w:t>
      </w:r>
    </w:p>
    <w:p w14:paraId="44F6BCF9" w14:textId="39CC1F54"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Важно осознавать, в какой степени этноцентризм влияет на восприятие окружающего мира: если этноцентризм выражен умеренно - он способствует сохранению традиций, укрепляет чувство принадлежности к своей культуре и помогает идентифицировать себя в обществе, однако в неблагоприятных социальных условиях, особенно в условиях межэтнических конфликтов, этноцентризм может принимать воинственные формы -</w:t>
      </w:r>
      <w:r w:rsidR="00F22E7D">
        <w:rPr>
          <w:rFonts w:ascii="Times New Roman" w:hAnsi="Times New Roman" w:cs="Times New Roman"/>
          <w:sz w:val="28"/>
          <w:szCs w:val="28"/>
        </w:rPr>
        <w:t xml:space="preserve"> </w:t>
      </w:r>
      <w:r w:rsidRPr="00847CB5">
        <w:rPr>
          <w:rFonts w:ascii="Times New Roman" w:hAnsi="Times New Roman" w:cs="Times New Roman"/>
          <w:sz w:val="28"/>
          <w:szCs w:val="28"/>
        </w:rPr>
        <w:t xml:space="preserve">в  этом случае он </w:t>
      </w:r>
      <w:r w:rsidRPr="00847CB5">
        <w:rPr>
          <w:rFonts w:ascii="Times New Roman" w:hAnsi="Times New Roman" w:cs="Times New Roman"/>
          <w:sz w:val="28"/>
          <w:szCs w:val="28"/>
        </w:rPr>
        <w:lastRenderedPageBreak/>
        <w:t>становится инструментом разделения, приводя к недоверию, враждебности и социальной напряженности [</w:t>
      </w:r>
      <w:r w:rsidR="00642913">
        <w:rPr>
          <w:rFonts w:ascii="Times New Roman" w:hAnsi="Times New Roman" w:cs="Times New Roman"/>
          <w:sz w:val="28"/>
          <w:szCs w:val="28"/>
        </w:rPr>
        <w:t>79</w:t>
      </w:r>
      <w:r w:rsidRPr="00847CB5">
        <w:rPr>
          <w:rFonts w:ascii="Times New Roman" w:hAnsi="Times New Roman" w:cs="Times New Roman"/>
          <w:sz w:val="28"/>
          <w:szCs w:val="28"/>
        </w:rPr>
        <w:t>].</w:t>
      </w:r>
    </w:p>
    <w:p w14:paraId="48BC6C4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Подводя промежуточный итог, можно сказать, что:</w:t>
      </w:r>
    </w:p>
    <w:p w14:paraId="7F91E49B"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1) Этническая идентичность представляет собой сложный и многослойный феномен, который выражается в особом чувстве солидарности, формирующегося первоначально на основе биогенетического и биосоциального единства, а затем укрепляющегося через культурные, языковые и исторические факторы.</w:t>
      </w:r>
    </w:p>
    <w:p w14:paraId="1AFC1D3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2) Этническая социализация представляет собой процесс развития и саморазвития человека в контексте этносоциальных ролей и межэтнических отношений, итогом чего становится формирование этнокультурной компетентности – способности индивида понимать, уважать и адаптироваться к культурным особенностям как своей, так и других этнических групп.</w:t>
      </w:r>
    </w:p>
    <w:p w14:paraId="13F50E3E" w14:textId="6473FCA2" w:rsidR="00B43546" w:rsidRPr="00C53138" w:rsidRDefault="00B43546" w:rsidP="00DE2B69">
      <w:pPr>
        <w:pStyle w:val="a3"/>
        <w:ind w:firstLine="709"/>
        <w:jc w:val="both"/>
        <w:rPr>
          <w:rFonts w:ascii="Times New Roman" w:hAnsi="Times New Roman" w:cs="Times New Roman"/>
          <w:sz w:val="28"/>
          <w:szCs w:val="28"/>
        </w:rPr>
      </w:pPr>
      <w:r w:rsidRPr="00C53138">
        <w:rPr>
          <w:rFonts w:ascii="Times New Roman" w:hAnsi="Times New Roman" w:cs="Times New Roman"/>
          <w:sz w:val="28"/>
          <w:szCs w:val="28"/>
        </w:rPr>
        <w:t>В рамках настоящего исследования этническая и религиозная идентичност</w:t>
      </w:r>
      <w:r w:rsidR="001A5176">
        <w:rPr>
          <w:rFonts w:ascii="Times New Roman" w:hAnsi="Times New Roman" w:cs="Times New Roman"/>
          <w:sz w:val="28"/>
          <w:szCs w:val="28"/>
        </w:rPr>
        <w:t>и</w:t>
      </w:r>
      <w:r w:rsidRPr="00C53138">
        <w:rPr>
          <w:rFonts w:ascii="Times New Roman" w:hAnsi="Times New Roman" w:cs="Times New Roman"/>
          <w:sz w:val="28"/>
          <w:szCs w:val="28"/>
        </w:rPr>
        <w:t xml:space="preserve"> рассматриваются отдельно, поскольку, несмотря на частое пересечение и взаимное влияние, они представляют собой разные уровни и механизмы самоидентификации. </w:t>
      </w:r>
      <w:r w:rsidRPr="00C53138">
        <w:rPr>
          <w:rFonts w:ascii="Times New Roman" w:hAnsi="Times New Roman" w:cs="Times New Roman"/>
          <w:bCs/>
          <w:sz w:val="28"/>
          <w:szCs w:val="28"/>
        </w:rPr>
        <w:t>Этническая идентичность</w:t>
      </w:r>
      <w:r w:rsidRPr="00C53138">
        <w:rPr>
          <w:rFonts w:ascii="Times New Roman" w:hAnsi="Times New Roman" w:cs="Times New Roman"/>
          <w:sz w:val="28"/>
          <w:szCs w:val="28"/>
        </w:rPr>
        <w:t xml:space="preserve"> основана преимущественно на культурно-исторических, языковых и родовых маркерах, тогда как </w:t>
      </w:r>
      <w:r w:rsidRPr="00C53138">
        <w:rPr>
          <w:rFonts w:ascii="Times New Roman" w:hAnsi="Times New Roman" w:cs="Times New Roman"/>
          <w:bCs/>
          <w:sz w:val="28"/>
          <w:szCs w:val="28"/>
        </w:rPr>
        <w:t>религиозная идентичность</w:t>
      </w:r>
      <w:r w:rsidRPr="00C53138">
        <w:rPr>
          <w:rFonts w:ascii="Times New Roman" w:hAnsi="Times New Roman" w:cs="Times New Roman"/>
          <w:sz w:val="28"/>
          <w:szCs w:val="28"/>
        </w:rPr>
        <w:t xml:space="preserve"> определяется принадлежностью к определённой конфессиональной системе, ценностно-нормативными установками и практиками веры. Разделённое рассмотрение позволяет более точно выявить специфику, динамику и трансформации каждого типа идентичности, а также проанализировать, каким образом они взаимодействуют друг с другом. </w:t>
      </w:r>
    </w:p>
    <w:p w14:paraId="6D1B9B2B"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Религиозная социализация является важным аспектом общего процесса социализации личности, в ходе которого человек усваивает определённые мировоззренческие установки, религиозные ценности и поведенческие модели, свойственные конкретной религиозной традиции, что затрагивает как внутренний, так и внешний мир личности, формируя её духовные ориентиры, убеждения и способы взаимодействия с окружающей средой.</w:t>
      </w:r>
    </w:p>
    <w:p w14:paraId="571CADC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Одной из ключевых целей религиозной социализации является знакомство индивида с религиозными представлениями, обрядами, нормами и укладом жизни, способствуя формированию его религиозной идентичности. Этот процесс может начинаться с раннего детства в семье, где ребёнок получает первые представления о вере через наблюдение за религиозной практикой родителей, участие в ритуалах и следование традициям; позже он продолжается в религиозных учреждениях (церквях, мечетях, синагогах, храмах) и в обществе, где человек сталкивается с религиозными нормами и традициями в более широком контексте.</w:t>
      </w:r>
    </w:p>
    <w:p w14:paraId="02441141" w14:textId="6C95D8F5"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Религиозная социализация является сложным и неоднородным процессом, зависящим от множества факторов. Некоторые исследователи анализируют различные теории религиозной социализации, показывая, как различные культуры и религиозные течения формируют свои уникальные механизмы вовлечения личности в религиозную жизнь [</w:t>
      </w:r>
      <w:r w:rsidR="00376FC6" w:rsidRPr="00376FC6">
        <w:rPr>
          <w:rFonts w:ascii="Times New Roman" w:hAnsi="Times New Roman" w:cs="Times New Roman"/>
          <w:sz w:val="28"/>
          <w:szCs w:val="28"/>
        </w:rPr>
        <w:t>8</w:t>
      </w:r>
      <w:r w:rsidR="00642913">
        <w:rPr>
          <w:rFonts w:ascii="Times New Roman" w:hAnsi="Times New Roman" w:cs="Times New Roman"/>
          <w:sz w:val="28"/>
          <w:szCs w:val="28"/>
        </w:rPr>
        <w:t>0</w:t>
      </w:r>
      <w:r w:rsidRPr="00847CB5">
        <w:rPr>
          <w:rFonts w:ascii="Times New Roman" w:hAnsi="Times New Roman" w:cs="Times New Roman"/>
          <w:sz w:val="28"/>
          <w:szCs w:val="28"/>
        </w:rPr>
        <w:t xml:space="preserve">]. </w:t>
      </w:r>
    </w:p>
    <w:p w14:paraId="08568930" w14:textId="633406A0"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Другие специалисты сосредотачивают свое внимание </w:t>
      </w:r>
      <w:r w:rsidR="00B43546" w:rsidRPr="00847CB5">
        <w:rPr>
          <w:rFonts w:ascii="Times New Roman" w:hAnsi="Times New Roman" w:cs="Times New Roman"/>
          <w:sz w:val="28"/>
          <w:szCs w:val="28"/>
        </w:rPr>
        <w:t>на рассмотрении</w:t>
      </w:r>
      <w:r w:rsidRPr="00847CB5">
        <w:rPr>
          <w:rFonts w:ascii="Times New Roman" w:hAnsi="Times New Roman" w:cs="Times New Roman"/>
          <w:sz w:val="28"/>
          <w:szCs w:val="28"/>
        </w:rPr>
        <w:t xml:space="preserve"> границы понятия «религиозная социализация», что подчеркивает сложность и многослойность данного феномена [</w:t>
      </w:r>
      <w:r w:rsidR="00376FC6" w:rsidRPr="00376FC6">
        <w:rPr>
          <w:rFonts w:ascii="Times New Roman" w:hAnsi="Times New Roman" w:cs="Times New Roman"/>
          <w:sz w:val="28"/>
          <w:szCs w:val="28"/>
        </w:rPr>
        <w:t>8</w:t>
      </w:r>
      <w:r w:rsidR="00642913">
        <w:rPr>
          <w:rFonts w:ascii="Times New Roman" w:hAnsi="Times New Roman" w:cs="Times New Roman"/>
          <w:sz w:val="28"/>
          <w:szCs w:val="28"/>
        </w:rPr>
        <w:t>1</w:t>
      </w:r>
      <w:r w:rsidRPr="00847CB5">
        <w:rPr>
          <w:rFonts w:ascii="Times New Roman" w:hAnsi="Times New Roman" w:cs="Times New Roman"/>
          <w:sz w:val="28"/>
          <w:szCs w:val="28"/>
        </w:rPr>
        <w:t>].</w:t>
      </w:r>
    </w:p>
    <w:p w14:paraId="7AD9AE1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Кроме того, особое внимание уделяется конфессиональной религиозной социализации, которая связана с приобщением личности к конкретному вероисповеданию, поскольку разные религиозные традиции имеют свои механизмы вовлечения, которые варьируются от строгих доктринальных систем до более гибких подходов, ориентированных на личный духовный поиск.</w:t>
      </w:r>
    </w:p>
    <w:p w14:paraId="0BF9576F" w14:textId="38642D49"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Интересным аспектом религиозной социализации является религиозная десоциализация, о которой пишет Ю.А. </w:t>
      </w:r>
      <w:proofErr w:type="spellStart"/>
      <w:r w:rsidRPr="00847CB5">
        <w:rPr>
          <w:rFonts w:ascii="Times New Roman" w:hAnsi="Times New Roman" w:cs="Times New Roman"/>
          <w:sz w:val="28"/>
          <w:szCs w:val="28"/>
        </w:rPr>
        <w:t>Антонян</w:t>
      </w:r>
      <w:proofErr w:type="spellEnd"/>
      <w:r w:rsidRPr="00847CB5">
        <w:rPr>
          <w:rFonts w:ascii="Times New Roman" w:hAnsi="Times New Roman" w:cs="Times New Roman"/>
          <w:sz w:val="28"/>
          <w:szCs w:val="28"/>
        </w:rPr>
        <w:t xml:space="preserve"> [</w:t>
      </w:r>
      <w:r w:rsidR="00376FC6" w:rsidRPr="00376FC6">
        <w:rPr>
          <w:rFonts w:ascii="Times New Roman" w:hAnsi="Times New Roman" w:cs="Times New Roman"/>
          <w:sz w:val="28"/>
          <w:szCs w:val="28"/>
        </w:rPr>
        <w:t>8</w:t>
      </w:r>
      <w:r w:rsidR="00642913">
        <w:rPr>
          <w:rFonts w:ascii="Times New Roman" w:hAnsi="Times New Roman" w:cs="Times New Roman"/>
          <w:sz w:val="28"/>
          <w:szCs w:val="28"/>
        </w:rPr>
        <w:t>2</w:t>
      </w:r>
      <w:r w:rsidRPr="00847CB5">
        <w:rPr>
          <w:rFonts w:ascii="Times New Roman" w:hAnsi="Times New Roman" w:cs="Times New Roman"/>
          <w:sz w:val="28"/>
          <w:szCs w:val="28"/>
        </w:rPr>
        <w:t>]. Этот процесс подразумевает отход личности от религиозных норм и ценностей, происходящий под влиянием изменения жизненных обстоятельств, научного мировоззрения или социальных факторов (десоциализация может проявляться как осознанный отказ от религии, так и постепенная утрата интереса к религиозным практикам).</w:t>
      </w:r>
    </w:p>
    <w:p w14:paraId="779BFDD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Будучи сложным и многоуровневым процессом, религиозная социализация зависит от множества факторов (семьи, общества, конфессиональной принадлежности и индивидуальных особенностей человека), а в условиях современного мира религиозная социализация продолжает эволюционировать, приобретая новые формы.</w:t>
      </w:r>
    </w:p>
    <w:p w14:paraId="3665E3A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Современные гуманитарные науки уделяют все больше внимания изучению процессов приобщения человека к религиозной культуре, истории и образу жизни верующих людей. Религиозность рассматривается как динамическое явление, проявляющееся как на уровне индивидуального сознания, так и в общественном контексте: этот феномен исследуется в психологии, педагогике, социологии и политологии, каждая из которых применяет свои методы анализа.</w:t>
      </w:r>
    </w:p>
    <w:p w14:paraId="7DDAEFC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Одним из ключевых понятий, связанных с религиозностью, является этнорелигиозная идентичность – осознание человеком своей принадлежности к определенной конфессии или религиозной традиции в рамках этнической культуры. Конфессиональное самосознание формируется через процесс религиозной социализации, который включает в себя воспитание, образование и практическое участие в религиозной жизни.</w:t>
      </w:r>
    </w:p>
    <w:p w14:paraId="532E9AE2"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Религиозность личности определяется ее мировоззренческой установкой, согласно которой мир воспринимается как сотворенный Богом, это означает, что для верующего человека научные, этические и эстетические взгляды на мир имеют дополнительный характер, в то время как теологические принципы становятся доминирующими. Можно сказать, что в структуре личности религиозность проявляется как потребность в связи с Творцом (от лат. </w:t>
      </w:r>
      <w:proofErr w:type="spellStart"/>
      <w:r w:rsidRPr="00847CB5">
        <w:rPr>
          <w:rFonts w:ascii="Times New Roman" w:hAnsi="Times New Roman" w:cs="Times New Roman"/>
          <w:sz w:val="28"/>
          <w:szCs w:val="28"/>
        </w:rPr>
        <w:t>religio</w:t>
      </w:r>
      <w:proofErr w:type="spellEnd"/>
      <w:r w:rsidRPr="00847CB5">
        <w:rPr>
          <w:rFonts w:ascii="Times New Roman" w:hAnsi="Times New Roman" w:cs="Times New Roman"/>
          <w:sz w:val="28"/>
          <w:szCs w:val="28"/>
        </w:rPr>
        <w:t xml:space="preserve"> – связь). При этом данная потребность может реализовываться через традиционные религии или индивидуальные формы духовности.</w:t>
      </w:r>
    </w:p>
    <w:p w14:paraId="3DF8C36B" w14:textId="63054339"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Большинство верующих стремятся выражать свою религиозность через традиционные формы исповедания, однако существует и нетрадиционная религиозность, при которой человек самостоятельно формулирует свои духовные взгляды, не опираясь на догмы официальных религий (такие явления изучаются в контексте </w:t>
      </w:r>
      <w:r w:rsidR="00593AE2" w:rsidRPr="00847CB5">
        <w:rPr>
          <w:rFonts w:ascii="Times New Roman" w:hAnsi="Times New Roman" w:cs="Times New Roman"/>
          <w:sz w:val="28"/>
          <w:szCs w:val="28"/>
        </w:rPr>
        <w:t>альтернативной</w:t>
      </w:r>
      <w:r w:rsidRPr="00847CB5">
        <w:rPr>
          <w:rFonts w:ascii="Times New Roman" w:hAnsi="Times New Roman" w:cs="Times New Roman"/>
          <w:sz w:val="28"/>
          <w:szCs w:val="28"/>
        </w:rPr>
        <w:t xml:space="preserve"> духовности и религиозного плюрализма).</w:t>
      </w:r>
    </w:p>
    <w:p w14:paraId="0B6DA84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Процесс приобщения человека к религии в значительной степени зависит от религиозного воспитания и образования, так как именно эти факторы формируют основы мировоззрения, прививают нормы и ценности, свойственные религиозной традиции. Тем не менее религиозная социализация выходит за рамки воспитания и образования, охватывая всю жизнь человека, включая его социальные контакты и личные убеждения.</w:t>
      </w:r>
    </w:p>
    <w:p w14:paraId="08DC8AE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По причине того, что религиозность во многом формирует идентичность человека, влияя на его ценности и поведение, изучение этого феномена позволяет глубже понять механизмы религиозной жизни общества.</w:t>
      </w:r>
    </w:p>
    <w:p w14:paraId="0FCA5A40" w14:textId="109C0CB2"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Современные исследования раскрывают многообразие аспектов религиозной социализации, ее влияние на личность и общественные процессы. А. В. Мудрик выделяет социализирующие функции религиозных объединений, которые помогают человеку адаптироваться к религиозному и социальному окружению [</w:t>
      </w:r>
      <w:r w:rsidR="00376FC6" w:rsidRPr="00376FC6">
        <w:rPr>
          <w:rFonts w:ascii="Times New Roman" w:hAnsi="Times New Roman" w:cs="Times New Roman"/>
          <w:sz w:val="28"/>
          <w:szCs w:val="28"/>
        </w:rPr>
        <w:t>8</w:t>
      </w:r>
      <w:r w:rsidR="00642913">
        <w:rPr>
          <w:rFonts w:ascii="Times New Roman" w:hAnsi="Times New Roman" w:cs="Times New Roman"/>
          <w:sz w:val="28"/>
          <w:szCs w:val="28"/>
        </w:rPr>
        <w:t>3</w:t>
      </w:r>
      <w:r w:rsidRPr="00847CB5">
        <w:rPr>
          <w:rFonts w:ascii="Times New Roman" w:hAnsi="Times New Roman" w:cs="Times New Roman"/>
          <w:sz w:val="28"/>
          <w:szCs w:val="28"/>
        </w:rPr>
        <w:t xml:space="preserve">]. В. Г. </w:t>
      </w:r>
      <w:proofErr w:type="spellStart"/>
      <w:r w:rsidRPr="00847CB5">
        <w:rPr>
          <w:rFonts w:ascii="Times New Roman" w:hAnsi="Times New Roman" w:cs="Times New Roman"/>
          <w:sz w:val="28"/>
          <w:szCs w:val="28"/>
        </w:rPr>
        <w:t>Безрогов</w:t>
      </w:r>
      <w:proofErr w:type="spellEnd"/>
      <w:r w:rsidRPr="00847CB5">
        <w:rPr>
          <w:rFonts w:ascii="Times New Roman" w:hAnsi="Times New Roman" w:cs="Times New Roman"/>
          <w:sz w:val="28"/>
          <w:szCs w:val="28"/>
        </w:rPr>
        <w:t xml:space="preserve"> анализирует границы понятия «религиозная социализация» и подчеркивает ее влияние на детско-родительские отношения [</w:t>
      </w:r>
      <w:r w:rsidR="00376FC6" w:rsidRPr="00376FC6">
        <w:rPr>
          <w:rFonts w:ascii="Times New Roman" w:hAnsi="Times New Roman" w:cs="Times New Roman"/>
          <w:sz w:val="28"/>
          <w:szCs w:val="28"/>
        </w:rPr>
        <w:t>8</w:t>
      </w:r>
      <w:r w:rsidR="00642913">
        <w:rPr>
          <w:rFonts w:ascii="Times New Roman" w:hAnsi="Times New Roman" w:cs="Times New Roman"/>
          <w:sz w:val="28"/>
          <w:szCs w:val="28"/>
        </w:rPr>
        <w:t>4</w:t>
      </w:r>
      <w:r w:rsidRPr="00847CB5">
        <w:rPr>
          <w:rFonts w:ascii="Times New Roman" w:hAnsi="Times New Roman" w:cs="Times New Roman"/>
          <w:sz w:val="28"/>
          <w:szCs w:val="28"/>
        </w:rPr>
        <w:t xml:space="preserve">]. </w:t>
      </w:r>
    </w:p>
    <w:p w14:paraId="60F50CE9" w14:textId="0F3F981B"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Особенности религиозной социализации проявляются в разных конфессиях: например, в исламе акцент делается на строгом следовании религиозным нормам с раннего детства [</w:t>
      </w:r>
      <w:r w:rsidR="00376FC6" w:rsidRPr="00376FC6">
        <w:rPr>
          <w:rFonts w:ascii="Times New Roman" w:hAnsi="Times New Roman" w:cs="Times New Roman"/>
          <w:sz w:val="28"/>
          <w:szCs w:val="28"/>
        </w:rPr>
        <w:t>8</w:t>
      </w:r>
      <w:r w:rsidR="00642913">
        <w:rPr>
          <w:rFonts w:ascii="Times New Roman" w:hAnsi="Times New Roman" w:cs="Times New Roman"/>
          <w:sz w:val="28"/>
          <w:szCs w:val="28"/>
        </w:rPr>
        <w:t>5</w:t>
      </w:r>
      <w:r w:rsidRPr="00847CB5">
        <w:rPr>
          <w:rFonts w:ascii="Times New Roman" w:hAnsi="Times New Roman" w:cs="Times New Roman"/>
          <w:sz w:val="28"/>
          <w:szCs w:val="28"/>
        </w:rPr>
        <w:t>], тогда как в старообрядческих общинах традиции передаются в замкнутом сообществе, что способствует сохранению религиозной идентичности [</w:t>
      </w:r>
      <w:r w:rsidR="00376FC6" w:rsidRPr="00376FC6">
        <w:rPr>
          <w:rFonts w:ascii="Times New Roman" w:hAnsi="Times New Roman" w:cs="Times New Roman"/>
          <w:sz w:val="28"/>
          <w:szCs w:val="28"/>
        </w:rPr>
        <w:t>8</w:t>
      </w:r>
      <w:r w:rsidR="00642913">
        <w:rPr>
          <w:rFonts w:ascii="Times New Roman" w:hAnsi="Times New Roman" w:cs="Times New Roman"/>
          <w:sz w:val="28"/>
          <w:szCs w:val="28"/>
        </w:rPr>
        <w:t>6</w:t>
      </w:r>
      <w:r w:rsidRPr="00847CB5">
        <w:rPr>
          <w:rFonts w:ascii="Times New Roman" w:hAnsi="Times New Roman" w:cs="Times New Roman"/>
          <w:sz w:val="28"/>
          <w:szCs w:val="28"/>
        </w:rPr>
        <w:t>], а в христианстве процесс религиозной социализации часто рассматривается через воцерковление [</w:t>
      </w:r>
      <w:r w:rsidR="00376FC6" w:rsidRPr="00376FC6">
        <w:rPr>
          <w:rFonts w:ascii="Times New Roman" w:hAnsi="Times New Roman" w:cs="Times New Roman"/>
          <w:sz w:val="28"/>
          <w:szCs w:val="28"/>
        </w:rPr>
        <w:t>8</w:t>
      </w:r>
      <w:r w:rsidR="00642913">
        <w:rPr>
          <w:rFonts w:ascii="Times New Roman" w:hAnsi="Times New Roman" w:cs="Times New Roman"/>
          <w:sz w:val="28"/>
          <w:szCs w:val="28"/>
        </w:rPr>
        <w:t>7</w:t>
      </w:r>
      <w:r w:rsidRPr="00847CB5">
        <w:rPr>
          <w:rFonts w:ascii="Times New Roman" w:hAnsi="Times New Roman" w:cs="Times New Roman"/>
          <w:sz w:val="28"/>
          <w:szCs w:val="28"/>
        </w:rPr>
        <w:t>].</w:t>
      </w:r>
    </w:p>
    <w:p w14:paraId="33FD214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Религиозная социализация также влияет на межконфессиональные и этнорелигиозные отношения (исследования показывают, что конфессиональные конфликты во многом обусловлены различиями в религиозной социализации). В процессе взросления человек усваивает определенные мировоззренческие стереотипы и стратегии взаимодействия с представителями других религиозных групп, что может как способствовать межконфессиональному диалогу, так и порождать конфликты.</w:t>
      </w:r>
    </w:p>
    <w:p w14:paraId="10F3A54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Религиозное развитие личности проходит через несколько стадий, каждая из которых характеризуется особыми формами восприятия религиозных идей и символов. </w:t>
      </w:r>
    </w:p>
    <w:p w14:paraId="6E192707" w14:textId="44341495" w:rsidR="00847CB5" w:rsidRPr="003A162C"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Исследования американских психологов под руководством А. </w:t>
      </w:r>
      <w:proofErr w:type="spellStart"/>
      <w:r w:rsidRPr="00847CB5">
        <w:rPr>
          <w:rFonts w:ascii="Times New Roman" w:hAnsi="Times New Roman" w:cs="Times New Roman"/>
          <w:sz w:val="28"/>
          <w:szCs w:val="28"/>
        </w:rPr>
        <w:t>Верготте</w:t>
      </w:r>
      <w:proofErr w:type="spellEnd"/>
      <w:r w:rsidRPr="00847CB5">
        <w:rPr>
          <w:rFonts w:ascii="Times New Roman" w:hAnsi="Times New Roman" w:cs="Times New Roman"/>
          <w:sz w:val="28"/>
          <w:szCs w:val="28"/>
        </w:rPr>
        <w:t>, а также работы Е. Хармса позволяют проследить закономерности этого процесса в детском и подростковом возрасте [</w:t>
      </w:r>
      <w:r w:rsidR="00376FC6" w:rsidRPr="00376FC6">
        <w:rPr>
          <w:rFonts w:ascii="Times New Roman" w:hAnsi="Times New Roman" w:cs="Times New Roman"/>
          <w:sz w:val="28"/>
          <w:szCs w:val="28"/>
        </w:rPr>
        <w:t>8</w:t>
      </w:r>
      <w:r w:rsidR="00642913">
        <w:rPr>
          <w:rFonts w:ascii="Times New Roman" w:hAnsi="Times New Roman" w:cs="Times New Roman"/>
          <w:sz w:val="28"/>
          <w:szCs w:val="28"/>
        </w:rPr>
        <w:t>8</w:t>
      </w:r>
      <w:r w:rsidRPr="003A162C">
        <w:rPr>
          <w:rFonts w:ascii="Times New Roman" w:hAnsi="Times New Roman" w:cs="Times New Roman"/>
          <w:sz w:val="28"/>
          <w:szCs w:val="28"/>
        </w:rPr>
        <w:t>].</w:t>
      </w:r>
    </w:p>
    <w:p w14:paraId="55FB3040" w14:textId="1E5EBA2A"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Согласно</w:t>
      </w:r>
      <w:r w:rsidRPr="003A162C">
        <w:rPr>
          <w:rFonts w:ascii="Times New Roman" w:hAnsi="Times New Roman" w:cs="Times New Roman"/>
          <w:sz w:val="28"/>
          <w:szCs w:val="28"/>
        </w:rPr>
        <w:t xml:space="preserve"> </w:t>
      </w:r>
      <w:r w:rsidRPr="00847CB5">
        <w:rPr>
          <w:rFonts w:ascii="Times New Roman" w:hAnsi="Times New Roman" w:cs="Times New Roman"/>
          <w:sz w:val="28"/>
          <w:szCs w:val="28"/>
        </w:rPr>
        <w:t>Хармсу</w:t>
      </w:r>
      <w:r w:rsidRPr="003A162C">
        <w:rPr>
          <w:rFonts w:ascii="Times New Roman" w:hAnsi="Times New Roman" w:cs="Times New Roman"/>
          <w:sz w:val="28"/>
          <w:szCs w:val="28"/>
        </w:rPr>
        <w:t xml:space="preserve"> [</w:t>
      </w:r>
      <w:r w:rsidR="00642913">
        <w:rPr>
          <w:rFonts w:ascii="Times New Roman" w:hAnsi="Times New Roman" w:cs="Times New Roman"/>
          <w:sz w:val="28"/>
          <w:szCs w:val="28"/>
        </w:rPr>
        <w:t>89</w:t>
      </w:r>
      <w:r w:rsidRPr="00847CB5">
        <w:rPr>
          <w:rFonts w:ascii="Times New Roman" w:hAnsi="Times New Roman" w:cs="Times New Roman"/>
          <w:sz w:val="28"/>
          <w:szCs w:val="28"/>
        </w:rPr>
        <w:t xml:space="preserve">], дети в возрасте от 3 до 6 лет находятся в «сказочном» периоде, воспринимая Бога как могущественное существо, подобное великанам и драконам, но обладающее исключительной добротой и величием. </w:t>
      </w:r>
    </w:p>
    <w:p w14:paraId="2076F911" w14:textId="7E9BBD44"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возрасте 7–12 лет наступает «реалистичный» период, когда ребенок начинает ассоциировать Бога с реальными людьми </w:t>
      </w:r>
      <w:r w:rsidR="009E6EFA">
        <w:rPr>
          <w:rFonts w:ascii="Times New Roman" w:hAnsi="Times New Roman" w:cs="Times New Roman"/>
          <w:sz w:val="28"/>
          <w:szCs w:val="28"/>
        </w:rPr>
        <w:t>-</w:t>
      </w:r>
      <w:r w:rsidRPr="00847CB5">
        <w:rPr>
          <w:rFonts w:ascii="Times New Roman" w:hAnsi="Times New Roman" w:cs="Times New Roman"/>
          <w:sz w:val="28"/>
          <w:szCs w:val="28"/>
        </w:rPr>
        <w:t>отцом, священником, учителем. В этот же период наблюдается стремление к логическому объяснению религиозных феноменов, но в рамках ограниченного детского опыта (например, ребенок может предположить, что неопалимая купина загорелась от электричества).</w:t>
      </w:r>
    </w:p>
    <w:p w14:paraId="0F3DD7A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С 12 лет начинается «индивидуалистический» период, когда вариативность религиозных представлений резко увеличивается: у подростков 13–14 лет проявляется формально-</w:t>
      </w:r>
      <w:proofErr w:type="spellStart"/>
      <w:r w:rsidRPr="00847CB5">
        <w:rPr>
          <w:rFonts w:ascii="Times New Roman" w:hAnsi="Times New Roman" w:cs="Times New Roman"/>
          <w:sz w:val="28"/>
          <w:szCs w:val="28"/>
        </w:rPr>
        <w:t>операциональная</w:t>
      </w:r>
      <w:proofErr w:type="spellEnd"/>
      <w:r w:rsidRPr="00847CB5">
        <w:rPr>
          <w:rFonts w:ascii="Times New Roman" w:hAnsi="Times New Roman" w:cs="Times New Roman"/>
          <w:sz w:val="28"/>
          <w:szCs w:val="28"/>
        </w:rPr>
        <w:t xml:space="preserve"> стадия мышления, что позволяет им переходить к более символическому осмыслению религиозных концепций. </w:t>
      </w:r>
    </w:p>
    <w:p w14:paraId="52869FF2"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Исследования западных стран показывают, что после 14 лет уровень религиозности снижается примерно на 25%, а к 16 годам наступает пик падения религиозных убеждений, поскольку этот возраст связан с активным формированием самостоятельного мировоззрения, протестом против родительских ценностей и поиском личной идентичности.</w:t>
      </w:r>
    </w:p>
    <w:p w14:paraId="11B2D9F0" w14:textId="4664AF72"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15–16 лет подростки могут как укрепляться в религиозных убеждениях, так и окончательно отходить от религии. Этот возраст также отмечен религиозными конверсиями </w:t>
      </w:r>
      <w:r w:rsidR="009E6EFA">
        <w:rPr>
          <w:rFonts w:ascii="Times New Roman" w:hAnsi="Times New Roman" w:cs="Times New Roman"/>
          <w:sz w:val="28"/>
          <w:szCs w:val="28"/>
        </w:rPr>
        <w:t>-</w:t>
      </w:r>
      <w:r w:rsidRPr="00847CB5">
        <w:rPr>
          <w:rFonts w:ascii="Times New Roman" w:hAnsi="Times New Roman" w:cs="Times New Roman"/>
          <w:sz w:val="28"/>
          <w:szCs w:val="28"/>
        </w:rPr>
        <w:t>сменой веры, переходом в секты или осознанием себя вне конфессиональной принадлежности. При этом формирование «интегрированной идентичности» ведет к поляризации: одни сохраняют или укрепляют свою веру, другие отходят от нее (в западных странах этот отход часто оказывается долгосрочным и сохраняется до пожилого возраста).</w:t>
      </w:r>
    </w:p>
    <w:p w14:paraId="155F898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общем, религиозное развитие проходит сложный путь, в котором возрастные особенности, интеллектуальное развитие и социальные факторы определяют судьбу религиозных убеждений человека.</w:t>
      </w:r>
    </w:p>
    <w:p w14:paraId="0D2CDD5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Роль семьи в религиозной социализации ребенка традиционно считается фундаментальной: социологи религии отмечают высокую корреляцию между уровнем религиозности родителей и религиозными убеждениями их детей, однако эта закономерность, очевидная для XIX века и более ранних эпох, становится проблематичной при рассмотрении XX века, особенно в контексте идеологии СССР.</w:t>
      </w:r>
    </w:p>
    <w:p w14:paraId="0D34E4E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странах католической и протестантской традиции семья исторически выступала как хранитель религиозных ценностей: в условиях внешних угроз и социальных изменений религия становилась фактором солидарности поколений, поддерживая устойчивость семейных связей, а родители передавали своим детям не только религиозные верования, но и общий культурный код, связанный с конфессиональной принадлежностью.</w:t>
      </w:r>
    </w:p>
    <w:p w14:paraId="413EE4B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СССР, напротив, представлял собой уникальную среду, в которой религиозная социализация была во многом деформирована, так как государственная атеистическая политика не просто ограничивала влияние религии, но активно разрушала традиционные механизмы передачи веры в семье, что приводило к ситуации, когда религиозные убеждения и мировоззренческие установки детей формировались не в продолжение родительских традиций, а зачастую вопреки им.</w:t>
      </w:r>
    </w:p>
    <w:p w14:paraId="24D7FB32"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Социологи отмечают, что в СССР религиозная идентичность нередко становилась вопросом личного выбора, а не результатом семейного воспитания (дети могли осознанно отвергать религиозность своих родителей, если они были верующими, или, наоборот, находить веру в атеистической семье). </w:t>
      </w:r>
    </w:p>
    <w:p w14:paraId="0CCC7D0B"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Этот процесс продолжается и сегодня: в условиях утраты традиционных институтов религиозного воспитания (религиозных школ, семейных традиций) механизмы передачи веры в Казахстане работают иначе, чем в западном мире.</w:t>
      </w:r>
    </w:p>
    <w:p w14:paraId="1BE5B43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Казахстан исторически является территорией, где ислам и православие играли значительную роль в формировании национальной идентичности, однако советский период привел к значительному ослаблению религиозных институтов: религия вытеснялась из общественной жизни, а религиозное воспитание в семье подвергалось идеологическому давлению. </w:t>
      </w:r>
    </w:p>
    <w:p w14:paraId="7AD1FBA6" w14:textId="464BF994"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После распада СССР в стране началось возрождение интереса к религии, что отразилось на уровне религиозной социализации новых поколений.</w:t>
      </w:r>
      <w:r w:rsidR="003A162C">
        <w:rPr>
          <w:rFonts w:ascii="Times New Roman" w:hAnsi="Times New Roman" w:cs="Times New Roman"/>
          <w:sz w:val="28"/>
          <w:szCs w:val="28"/>
        </w:rPr>
        <w:t xml:space="preserve"> </w:t>
      </w:r>
      <w:r w:rsidRPr="00847CB5">
        <w:rPr>
          <w:rFonts w:ascii="Times New Roman" w:hAnsi="Times New Roman" w:cs="Times New Roman"/>
          <w:sz w:val="28"/>
          <w:szCs w:val="28"/>
        </w:rPr>
        <w:t xml:space="preserve">Согласно данным переписи населения Казахстана 2021 года, около 69% граждан идентифицируют себя как мусульмане, а около 17% </w:t>
      </w:r>
      <w:r w:rsidR="009E6EFA">
        <w:rPr>
          <w:rFonts w:ascii="Times New Roman" w:hAnsi="Times New Roman" w:cs="Times New Roman"/>
          <w:sz w:val="28"/>
          <w:szCs w:val="28"/>
        </w:rPr>
        <w:t>-</w:t>
      </w:r>
      <w:r w:rsidR="00333FFC">
        <w:rPr>
          <w:rFonts w:ascii="Times New Roman" w:hAnsi="Times New Roman" w:cs="Times New Roman"/>
          <w:sz w:val="28"/>
          <w:szCs w:val="28"/>
        </w:rPr>
        <w:t xml:space="preserve"> </w:t>
      </w:r>
      <w:r w:rsidRPr="00847CB5">
        <w:rPr>
          <w:rFonts w:ascii="Times New Roman" w:hAnsi="Times New Roman" w:cs="Times New Roman"/>
          <w:sz w:val="28"/>
          <w:szCs w:val="28"/>
        </w:rPr>
        <w:t>как христиане, при этом доля атеистов снизилась с 2,8% в 2009 году до 2,3% в 2021 году, что свидетельствуют о повышении уровня религиозности среди населения Казахстана [</w:t>
      </w:r>
      <w:r w:rsidR="00376FC6" w:rsidRPr="001B1B12">
        <w:rPr>
          <w:rFonts w:ascii="Times New Roman" w:hAnsi="Times New Roman" w:cs="Times New Roman"/>
          <w:sz w:val="28"/>
          <w:szCs w:val="28"/>
        </w:rPr>
        <w:t>9</w:t>
      </w:r>
      <w:r w:rsidR="00642913">
        <w:rPr>
          <w:rFonts w:ascii="Times New Roman" w:hAnsi="Times New Roman" w:cs="Times New Roman"/>
          <w:sz w:val="28"/>
          <w:szCs w:val="28"/>
        </w:rPr>
        <w:t>0</w:t>
      </w:r>
      <w:r w:rsidRPr="00847CB5">
        <w:rPr>
          <w:rFonts w:ascii="Times New Roman" w:hAnsi="Times New Roman" w:cs="Times New Roman"/>
          <w:sz w:val="28"/>
          <w:szCs w:val="28"/>
        </w:rPr>
        <w:t>].</w:t>
      </w:r>
      <w:r w:rsidR="009B3907">
        <w:rPr>
          <w:rFonts w:ascii="Times New Roman" w:hAnsi="Times New Roman" w:cs="Times New Roman"/>
          <w:sz w:val="28"/>
          <w:szCs w:val="28"/>
        </w:rPr>
        <w:t xml:space="preserve"> </w:t>
      </w:r>
    </w:p>
    <w:p w14:paraId="64B00970" w14:textId="6BB28CF0"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традиционных казахских семьях ислам занимает важное место, часто воспринимаясь как часть этнической идентичности, однако религиозность в семьях может варьироваться: одни родители прививают детям основы религиозной практики с раннего возраста, другие </w:t>
      </w:r>
      <w:r w:rsidR="009E6EFA">
        <w:rPr>
          <w:rFonts w:ascii="Times New Roman" w:hAnsi="Times New Roman" w:cs="Times New Roman"/>
          <w:sz w:val="28"/>
          <w:szCs w:val="28"/>
        </w:rPr>
        <w:t>-</w:t>
      </w:r>
      <w:r w:rsidR="00333FFC">
        <w:rPr>
          <w:rFonts w:ascii="Times New Roman" w:hAnsi="Times New Roman" w:cs="Times New Roman"/>
          <w:sz w:val="28"/>
          <w:szCs w:val="28"/>
        </w:rPr>
        <w:t xml:space="preserve"> </w:t>
      </w:r>
      <w:r w:rsidRPr="00847CB5">
        <w:rPr>
          <w:rFonts w:ascii="Times New Roman" w:hAnsi="Times New Roman" w:cs="Times New Roman"/>
          <w:sz w:val="28"/>
          <w:szCs w:val="28"/>
        </w:rPr>
        <w:t>придерживаются формального отношения к вере.</w:t>
      </w:r>
    </w:p>
    <w:p w14:paraId="5066EA8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Советское прошлое продолжает оказывать влияние на религиозную социализацию: в семьях, где родители воспитаны в духе атеизма или умеренной религиозности, наблюдается тенденция к секулярному воспитанию детей, приводя к ситуацию, в которой молодые люди часто самостоятельно приходят к религии в подростковом или юношеском возрасте.</w:t>
      </w:r>
    </w:p>
    <w:p w14:paraId="173FF28B"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Казахстан придерживается модели светского государства, в котором религиозное образование не включено в обязательную школьную программу. И хотя многие мечети, церкви и общественные центры проводят лекции, семинары и другие мероприятия, способствующие религиозному просвещению, тем не менее государство строго регулирует деятельность религиозных объединений. </w:t>
      </w:r>
    </w:p>
    <w:p w14:paraId="0B488C8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Современные технологии и глобализация привнесли новые аспекты в процесс религиозной социализации: молодежь получает знания о религии не только в семье и в традиционных институтах, но и через социальные сети, видеоблоги или онлайн-курсы, что открывает доступ к различным интерпретациям религии, но также создает риск влияния радикальных течений.</w:t>
      </w:r>
    </w:p>
    <w:p w14:paraId="7942C158"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Религиозная социализация в Казахстане развивается под влиянием множества факторов: исторического наследия, семейных традиций, государственной политики и глобальных трендов. Этот процесс продолжается, формируя уникальную модель религиозной социализации, сочетающую элементы традиционности и модерна.</w:t>
      </w:r>
    </w:p>
    <w:p w14:paraId="11004BA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Процесс религиозной социализации в постсоветских странах, включая Казахстан, неизбежно проходит через влияние факторов, унаследованных от советского периода. Среди них стоит отметить следующие принципиальные моменты: </w:t>
      </w:r>
    </w:p>
    <w:p w14:paraId="5363E55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1) Советская власть пыталась заменить традиционные религиозные ценности светской верой в партию и коммунистическую идеологию, в результате чего государство не просто ограничивало религию, но и внедряло альтернативные формы духовности, превращая веру в политический инструмент. Вследствие этого поколения, выросшие в условиях идеологического давления, воспринимали религию как нечто устаревшее или даже вредное. Изоляция храмов и антирелигиозная пропаганда привели к разрушению традиционных механизмов передачи веры, а советская школа, настроенная против религии, сделала религиозное воспитание практически невозможным (религиозная традиция оказалась прерванной, а новые поколения не получили адекватного понимания религиозных ценностей).</w:t>
      </w:r>
    </w:p>
    <w:p w14:paraId="3A613A7B"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2) Советское общество сохраняло традиционно-патриархальный стиль воспитания, но при этом воспитатели были </w:t>
      </w:r>
      <w:proofErr w:type="spellStart"/>
      <w:r w:rsidRPr="00847CB5">
        <w:rPr>
          <w:rFonts w:ascii="Times New Roman" w:hAnsi="Times New Roman" w:cs="Times New Roman"/>
          <w:sz w:val="28"/>
          <w:szCs w:val="28"/>
        </w:rPr>
        <w:t>атеизированы</w:t>
      </w:r>
      <w:proofErr w:type="spellEnd"/>
      <w:r w:rsidRPr="00847CB5">
        <w:rPr>
          <w:rFonts w:ascii="Times New Roman" w:hAnsi="Times New Roman" w:cs="Times New Roman"/>
          <w:sz w:val="28"/>
          <w:szCs w:val="28"/>
        </w:rPr>
        <w:t>. В таких условиях ребенок находился в положении, при котором религиозные взгляды в семье либо не передавались, либо воспринимались как нечто устаревшее и ненужное. Параллельно с этим христианство и ислам, пережившие годы репрессий, оказались в сложном положении: консервативные настроения внутри затрудняли их способность реагировать на запросы новых поколений, именно поэтому многие молодые люди, заинтересовавшиеся религией в постсоветское время, сталкивались с недостатком религиозной литературы и доступных источников знаний о религии.</w:t>
      </w:r>
    </w:p>
    <w:p w14:paraId="3F0D434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3) Одним из самых серьезных последствий советской политики в отношении религии стало разрушение механизма трансляции традиций из поколения в поколение. Социальные катастрофы, репрессии, войны, экономические кризисы, привели к тому, что религиозная идентичность многих семей была размыта, вот почему современные поколения, особенно в урбанизированной среде, зачастую испытывают трудности с восстановлением религиозных традиций.</w:t>
      </w:r>
    </w:p>
    <w:p w14:paraId="7ADB807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4) Советская система воспитания формировала людей, неспособных к принятию самостоятельных решений, что привело к своеобразной инфантильности общества. После распада СССР многие оказались в ситуации, требующей новых ориентиров, которых они не получили в детстве. В этой атмосфере религия начала выполнять компенсаторную функцию, заполняя духовный вакуум, образовавшийся после крушения советской идеологии.</w:t>
      </w:r>
    </w:p>
    <w:p w14:paraId="51DB53F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последние десятилетия казахстанское общество столкнулось с рядом сложных социокультурных процессов, связанных с изменением религиозной идентичности и межпоколенческих отношений: после десятилетий государственного атеизма Казахстан переживает своеобразный «религиозный ренессанс», который, с одной стороны, способствует возвращению к духовным традициям, а с другой – порождает ригоризм, конфессиональную нетерпимость и межэтнические разногласия. Эти процессы накладываются на нарушение </w:t>
      </w:r>
      <w:proofErr w:type="spellStart"/>
      <w:r w:rsidRPr="00847CB5">
        <w:rPr>
          <w:rFonts w:ascii="Times New Roman" w:hAnsi="Times New Roman" w:cs="Times New Roman"/>
          <w:sz w:val="28"/>
          <w:szCs w:val="28"/>
        </w:rPr>
        <w:t>межпоколенной</w:t>
      </w:r>
      <w:proofErr w:type="spellEnd"/>
      <w:r w:rsidRPr="00847CB5">
        <w:rPr>
          <w:rFonts w:ascii="Times New Roman" w:hAnsi="Times New Roman" w:cs="Times New Roman"/>
          <w:sz w:val="28"/>
          <w:szCs w:val="28"/>
        </w:rPr>
        <w:t xml:space="preserve"> трансмиссии религиозных и культурных традиций, что приводит к конфликтам как внутри семей, так и в обществе в целом.</w:t>
      </w:r>
    </w:p>
    <w:p w14:paraId="6631916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Современный этап религиозного возрождения в Казахстане отличается тем, что он сопровождается усилением неоконсервативных настроений: в </w:t>
      </w:r>
      <w:r w:rsidRPr="00847CB5">
        <w:rPr>
          <w:rFonts w:ascii="Times New Roman" w:hAnsi="Times New Roman" w:cs="Times New Roman"/>
          <w:sz w:val="28"/>
          <w:szCs w:val="28"/>
        </w:rPr>
        <w:lastRenderedPageBreak/>
        <w:t>условиях духовного поиска многие люди обращаются к религии, но делают это через призму ригористического подхода, в котором вера становится не столько личным выбором, сколько способом самоидентификации через противопоставление «своих» и «чужих», что приводит к росту нетерпимости как внутри конфессий, так и между различными религиозными сообществами.</w:t>
      </w:r>
    </w:p>
    <w:p w14:paraId="16A5339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Кроме того, усиление религиозности сопровождается попытками возродить традиционные нормы и устои, однако молодое поколение зачастую не принимает их в их строгом, догматическом виде, что провоцирует достаточно острый конфликт между поколениями: старшее поколение стремится вернуть традиционный уклад, тогда как молодежь склонна к поиску новых форм духовного опыта, в том числе в альтернативных и даже деструктивных практиках.</w:t>
      </w:r>
    </w:p>
    <w:p w14:paraId="5AB88FF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Современный Казахстан является не только многонациональной, но и </w:t>
      </w:r>
      <w:proofErr w:type="spellStart"/>
      <w:r w:rsidRPr="00847CB5">
        <w:rPr>
          <w:rFonts w:ascii="Times New Roman" w:hAnsi="Times New Roman" w:cs="Times New Roman"/>
          <w:sz w:val="28"/>
          <w:szCs w:val="28"/>
        </w:rPr>
        <w:t>поликонфессиональной</w:t>
      </w:r>
      <w:proofErr w:type="spellEnd"/>
      <w:r w:rsidRPr="00847CB5">
        <w:rPr>
          <w:rFonts w:ascii="Times New Roman" w:hAnsi="Times New Roman" w:cs="Times New Roman"/>
          <w:sz w:val="28"/>
          <w:szCs w:val="28"/>
        </w:rPr>
        <w:t xml:space="preserve"> страной, что делает вопрос религиозной идентичности особенно актуальным, поскольку в условиях политической и социальной нестабильности различия в религиозных взглядах становятся дополнительным фактором напряженности, особенно в регионах с высокой этнической неоднородностью. Другими словами, конфессиональные различия усиливают уже существующие этнические конфликты, поскольку религия часто становится инструментом самоидентификации и сплочения групп на фоне социально-экономических трудностей, что порождает рост напряженности не только между различными народами, но и внутри общества в целом.</w:t>
      </w:r>
    </w:p>
    <w:p w14:paraId="75775FA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Одним из наиболее серьезных последствий современных религиозных трансформаций является распад </w:t>
      </w:r>
      <w:proofErr w:type="spellStart"/>
      <w:r w:rsidRPr="00847CB5">
        <w:rPr>
          <w:rFonts w:ascii="Times New Roman" w:hAnsi="Times New Roman" w:cs="Times New Roman"/>
          <w:sz w:val="28"/>
          <w:szCs w:val="28"/>
        </w:rPr>
        <w:t>межпоколенной</w:t>
      </w:r>
      <w:proofErr w:type="spellEnd"/>
      <w:r w:rsidRPr="00847CB5">
        <w:rPr>
          <w:rFonts w:ascii="Times New Roman" w:hAnsi="Times New Roman" w:cs="Times New Roman"/>
          <w:sz w:val="28"/>
          <w:szCs w:val="28"/>
        </w:rPr>
        <w:t xml:space="preserve"> трансмиссии традиционной культуры. В советский период религиозные традиции были практически вытеснены, и передача духовных ценностей от старших к младшим поколениям прервалась. В постсоветское время попытки восстановить эту связь сталкиваются с рядом проблем, а именно:</w:t>
      </w:r>
    </w:p>
    <w:p w14:paraId="7F9D659A" w14:textId="71AEF262" w:rsidR="00847CB5" w:rsidRPr="00847CB5" w:rsidRDefault="004E2883"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w:t>
      </w:r>
      <w:r w:rsidR="00847CB5" w:rsidRPr="00847CB5">
        <w:rPr>
          <w:rFonts w:ascii="Times New Roman" w:hAnsi="Times New Roman" w:cs="Times New Roman"/>
          <w:sz w:val="28"/>
          <w:szCs w:val="28"/>
        </w:rPr>
        <w:tab/>
        <w:t>Молодежь, выросшая в условиях глобализации, не всегда воспринимает религию как важную часть идентичности и нередко увлекается различными формами суррогатного мистицизма, включая эзотерические практики.</w:t>
      </w:r>
    </w:p>
    <w:p w14:paraId="544FC05A" w14:textId="5694C083" w:rsidR="00847CB5" w:rsidRPr="00847CB5" w:rsidRDefault="004E2883"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Старшее поколение часто сохраняет репрессивное отношение к молодым, требуя от них безусловного следования традициям, что вызывает сопротивление и отчуждение.</w:t>
      </w:r>
    </w:p>
    <w:p w14:paraId="12931CD5" w14:textId="54636062" w:rsidR="00847CB5" w:rsidRPr="00847CB5" w:rsidRDefault="004E2883"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w:t>
      </w:r>
      <w:r w:rsidR="00847CB5" w:rsidRPr="00847CB5">
        <w:rPr>
          <w:rFonts w:ascii="Times New Roman" w:hAnsi="Times New Roman" w:cs="Times New Roman"/>
          <w:sz w:val="28"/>
          <w:szCs w:val="28"/>
        </w:rPr>
        <w:tab/>
        <w:t>В городах наблюдается особенно сильное разрушение внутрисемейных коммуникаций, что затрудняет передачу культурных и религиозных ценностей.</w:t>
      </w:r>
    </w:p>
    <w:p w14:paraId="30C5CC94" w14:textId="4AF33EDE" w:rsidR="00847CB5" w:rsidRPr="00847CB5" w:rsidRDefault="004E2883"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w:t>
      </w:r>
      <w:r w:rsidR="00847CB5" w:rsidRPr="00847CB5">
        <w:rPr>
          <w:rFonts w:ascii="Times New Roman" w:hAnsi="Times New Roman" w:cs="Times New Roman"/>
          <w:sz w:val="28"/>
          <w:szCs w:val="28"/>
        </w:rPr>
        <w:tab/>
        <w:t>Вспышки социальной напряженности и семейные конфликты становятся следствием этой ситуации, формируя поколенческий разрыв в восприятии религиозности.</w:t>
      </w:r>
    </w:p>
    <w:p w14:paraId="2F462242"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Современные религиозные процессы в Казахстане несут в себе как возможности, так и серьезные вызовы: с одной стороны, религиозный ренессанс позволяет многим людям вновь обрести духовные ориентиры, но с другой – </w:t>
      </w:r>
      <w:r w:rsidRPr="00847CB5">
        <w:rPr>
          <w:rFonts w:ascii="Times New Roman" w:hAnsi="Times New Roman" w:cs="Times New Roman"/>
          <w:sz w:val="28"/>
          <w:szCs w:val="28"/>
        </w:rPr>
        <w:lastRenderedPageBreak/>
        <w:t xml:space="preserve">порождает ригоризм и конфликты на почве конфессиональных и </w:t>
      </w:r>
      <w:proofErr w:type="spellStart"/>
      <w:r w:rsidRPr="00847CB5">
        <w:rPr>
          <w:rFonts w:ascii="Times New Roman" w:hAnsi="Times New Roman" w:cs="Times New Roman"/>
          <w:sz w:val="28"/>
          <w:szCs w:val="28"/>
        </w:rPr>
        <w:t>межпоколенных</w:t>
      </w:r>
      <w:proofErr w:type="spellEnd"/>
      <w:r w:rsidRPr="00847CB5">
        <w:rPr>
          <w:rFonts w:ascii="Times New Roman" w:hAnsi="Times New Roman" w:cs="Times New Roman"/>
          <w:sz w:val="28"/>
          <w:szCs w:val="28"/>
        </w:rPr>
        <w:t xml:space="preserve"> различий. </w:t>
      </w:r>
    </w:p>
    <w:p w14:paraId="309D054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этих условиях особую важность приобретает поиск баланса между традицией и современностью, а также развитие диалога между поколениями и разными религиозными сообществами.</w:t>
      </w:r>
    </w:p>
    <w:p w14:paraId="12E17E8B" w14:textId="254D565B" w:rsidR="00847CB5" w:rsidRPr="00C53138" w:rsidRDefault="00133C4D" w:rsidP="00DE2B69">
      <w:pPr>
        <w:pStyle w:val="a3"/>
        <w:ind w:firstLine="709"/>
        <w:jc w:val="both"/>
        <w:rPr>
          <w:rFonts w:ascii="Times New Roman" w:hAnsi="Times New Roman" w:cs="Times New Roman"/>
          <w:color w:val="FF0000"/>
          <w:sz w:val="28"/>
          <w:szCs w:val="28"/>
        </w:rPr>
      </w:pPr>
      <w:r>
        <w:rPr>
          <w:rFonts w:ascii="Times New Roman" w:hAnsi="Times New Roman" w:cs="Times New Roman"/>
          <w:sz w:val="28"/>
          <w:szCs w:val="28"/>
        </w:rPr>
        <w:t>Р</w:t>
      </w:r>
      <w:r w:rsidR="00847CB5" w:rsidRPr="00847CB5">
        <w:rPr>
          <w:rFonts w:ascii="Times New Roman" w:hAnsi="Times New Roman" w:cs="Times New Roman"/>
          <w:sz w:val="28"/>
          <w:szCs w:val="28"/>
        </w:rPr>
        <w:t xml:space="preserve">елигиозная социализация представляет собой сложный и длительный процесс, в ходе которого индивид усваивает религиозный опыт и традиции, существующие в обществе. Этот процесс можно рассматривать как двухсторонний: с одной стороны, это передача религиозных знаний и норм, а с другой </w:t>
      </w:r>
      <w:r w:rsidR="009E6EFA">
        <w:rPr>
          <w:rFonts w:ascii="Times New Roman" w:hAnsi="Times New Roman" w:cs="Times New Roman"/>
          <w:sz w:val="28"/>
          <w:szCs w:val="28"/>
        </w:rPr>
        <w:t>-</w:t>
      </w:r>
      <w:r w:rsidR="00847CB5" w:rsidRPr="00847CB5">
        <w:rPr>
          <w:rFonts w:ascii="Times New Roman" w:hAnsi="Times New Roman" w:cs="Times New Roman"/>
          <w:sz w:val="28"/>
          <w:szCs w:val="28"/>
        </w:rPr>
        <w:t xml:space="preserve">их восприятие и интерпретация индивидом. Религиозная социализация – это не статичный процесс, а динамичное взаимодействие </w:t>
      </w:r>
      <w:r w:rsidR="00847CB5" w:rsidRPr="00C53138">
        <w:rPr>
          <w:rFonts w:ascii="Times New Roman" w:hAnsi="Times New Roman" w:cs="Times New Roman"/>
          <w:sz w:val="28"/>
          <w:szCs w:val="28"/>
        </w:rPr>
        <w:t xml:space="preserve">человека и общества. </w:t>
      </w:r>
    </w:p>
    <w:p w14:paraId="78C7E2DD" w14:textId="3F1E07EC" w:rsidR="00133C4D" w:rsidRPr="00C53138" w:rsidRDefault="00133C4D" w:rsidP="00DE2B69">
      <w:pPr>
        <w:pStyle w:val="a3"/>
        <w:ind w:firstLine="709"/>
        <w:jc w:val="both"/>
        <w:rPr>
          <w:rFonts w:ascii="Times New Roman" w:hAnsi="Times New Roman" w:cs="Times New Roman"/>
          <w:sz w:val="28"/>
          <w:szCs w:val="28"/>
        </w:rPr>
      </w:pPr>
      <w:r w:rsidRPr="00C53138">
        <w:rPr>
          <w:rFonts w:ascii="Times New Roman" w:hAnsi="Times New Roman" w:cs="Times New Roman"/>
          <w:sz w:val="28"/>
          <w:szCs w:val="28"/>
        </w:rPr>
        <w:t>Процесс социализации выступает ключевым механизмом формирования как этнической, так и религиозной идентичности, обеспечивая трансляцию соответствующих ценностей, норм и символических кодов от поколения к поколению, именно на ранних этапах жизни индивида семья и ближайшее окружение задают базовые этнокультурные и конфессиональные ориентиры, формируя первичный образ «своей» группы; по мере расширения круга социальных взаимодействий важную роль начинают играть образовательные учреждения, медиа, религиозные организации, а также цифровые коммуникационные среды, которые могут как укреплять, так и трансформировать изначально усвоенные установки.</w:t>
      </w:r>
    </w:p>
    <w:p w14:paraId="34B3AB8C" w14:textId="77777777" w:rsidR="008D3F23" w:rsidRDefault="004E2883" w:rsidP="00DE2B69">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rPr>
        <w:t>Таким образом, э</w:t>
      </w:r>
      <w:r w:rsidR="00133C4D" w:rsidRPr="00C53138">
        <w:rPr>
          <w:rFonts w:ascii="Times New Roman" w:hAnsi="Times New Roman" w:cs="Times New Roman"/>
          <w:sz w:val="28"/>
          <w:szCs w:val="28"/>
        </w:rPr>
        <w:t xml:space="preserve">тническая идентичность в процессе социализации закрепляется через язык, традиции и культурные практики, тогда как религиозная идентичность формируется посредством освоения содержания вероучения, ритуалов и духовных ценностей; при этом обе формы идентичности подвержены влиянию глобализационных процессов и межкультурных контактов, что может приводить к их гибридизации и переосмыслению. </w:t>
      </w:r>
      <w:r w:rsidR="002E77AB" w:rsidRPr="00161028">
        <w:rPr>
          <w:rFonts w:ascii="Times New Roman" w:hAnsi="Times New Roman" w:cs="Times New Roman"/>
          <w:sz w:val="28"/>
          <w:szCs w:val="28"/>
        </w:rPr>
        <w:t>Тем самым социализация выступает не разовым актом передачи этно- и религиозных кодов, а длительным, рефлексивно открытым процессом, в котором идентичность молодежи переопределяется под воздействием изменяющейся информационно-цифровой среды.</w:t>
      </w:r>
    </w:p>
    <w:p w14:paraId="17C9A53C" w14:textId="77777777" w:rsidR="008D3F23" w:rsidRDefault="008D3F23" w:rsidP="00DE2B69">
      <w:pPr>
        <w:pStyle w:val="a3"/>
        <w:ind w:firstLine="709"/>
        <w:jc w:val="both"/>
        <w:rPr>
          <w:rFonts w:ascii="Times New Roman" w:hAnsi="Times New Roman" w:cs="Times New Roman"/>
          <w:sz w:val="28"/>
          <w:szCs w:val="28"/>
          <w:lang w:val="kk-KZ"/>
        </w:rPr>
      </w:pPr>
    </w:p>
    <w:p w14:paraId="22EEECEF" w14:textId="6BC8F771" w:rsidR="00434438" w:rsidRPr="008D3F23" w:rsidRDefault="008D3F23" w:rsidP="00DE2B69">
      <w:pPr>
        <w:pStyle w:val="a3"/>
        <w:ind w:firstLine="709"/>
        <w:jc w:val="both"/>
        <w:rPr>
          <w:rFonts w:ascii="Times New Roman" w:hAnsi="Times New Roman" w:cs="Times New Roman"/>
          <w:sz w:val="28"/>
          <w:szCs w:val="28"/>
          <w:lang w:val="kk-KZ"/>
        </w:rPr>
      </w:pPr>
      <w:r>
        <w:rPr>
          <w:rFonts w:ascii="Times New Roman" w:hAnsi="Times New Roman" w:cs="Times New Roman"/>
          <w:b/>
          <w:sz w:val="28"/>
          <w:szCs w:val="28"/>
        </w:rPr>
        <w:t xml:space="preserve">1.3 </w:t>
      </w:r>
      <w:r w:rsidR="00810F22" w:rsidRPr="00631401">
        <w:rPr>
          <w:rFonts w:ascii="Times New Roman" w:hAnsi="Times New Roman" w:cs="Times New Roman"/>
          <w:b/>
          <w:sz w:val="28"/>
          <w:szCs w:val="28"/>
        </w:rPr>
        <w:t>И</w:t>
      </w:r>
      <w:r w:rsidR="00847CB5" w:rsidRPr="00631401">
        <w:rPr>
          <w:rFonts w:ascii="Times New Roman" w:hAnsi="Times New Roman" w:cs="Times New Roman"/>
          <w:b/>
          <w:sz w:val="28"/>
          <w:szCs w:val="28"/>
        </w:rPr>
        <w:t>дентичность в контексте цифровизации</w:t>
      </w:r>
    </w:p>
    <w:p w14:paraId="02495B68" w14:textId="1197958B" w:rsidR="00847CB5" w:rsidRPr="00847CB5" w:rsidRDefault="00434438" w:rsidP="00DE2B69">
      <w:pPr>
        <w:pStyle w:val="a3"/>
        <w:ind w:firstLine="709"/>
        <w:jc w:val="both"/>
        <w:rPr>
          <w:rFonts w:ascii="Times New Roman" w:hAnsi="Times New Roman" w:cs="Times New Roman"/>
          <w:sz w:val="28"/>
          <w:szCs w:val="28"/>
        </w:rPr>
      </w:pPr>
      <w:r w:rsidRPr="00161028">
        <w:rPr>
          <w:rFonts w:ascii="Times New Roman" w:hAnsi="Times New Roman" w:cs="Times New Roman"/>
          <w:sz w:val="28"/>
          <w:szCs w:val="28"/>
        </w:rPr>
        <w:t xml:space="preserve">Сегодня механизмы идентификации действуют не в чистой офлайн-среде, а в условиях </w:t>
      </w:r>
      <w:proofErr w:type="spellStart"/>
      <w:r w:rsidRPr="00161028">
        <w:rPr>
          <w:rFonts w:ascii="Times New Roman" w:hAnsi="Times New Roman" w:cs="Times New Roman"/>
          <w:sz w:val="28"/>
          <w:szCs w:val="28"/>
        </w:rPr>
        <w:t>платформизации</w:t>
      </w:r>
      <w:proofErr w:type="spellEnd"/>
      <w:r w:rsidRPr="00161028">
        <w:rPr>
          <w:rFonts w:ascii="Times New Roman" w:hAnsi="Times New Roman" w:cs="Times New Roman"/>
          <w:sz w:val="28"/>
          <w:szCs w:val="28"/>
        </w:rPr>
        <w:t xml:space="preserve"> и медийной конкуренции.</w:t>
      </w:r>
      <w:r>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Современный мир переживает стремительные технологические, экономические, политические и социокультурные трансформации, знаменующие новую фазу цивилизационного развития </w:t>
      </w:r>
      <w:r>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информационную эпоху. </w:t>
      </w:r>
    </w:p>
    <w:p w14:paraId="53445F86" w14:textId="36A4671F"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Четвертая промышленная революция </w:t>
      </w:r>
      <w:r w:rsidRPr="00231353">
        <w:rPr>
          <w:rFonts w:ascii="Times New Roman" w:hAnsi="Times New Roman" w:cs="Times New Roman"/>
          <w:sz w:val="28"/>
          <w:szCs w:val="28"/>
        </w:rPr>
        <w:t>(Индустрия 4.0)</w:t>
      </w:r>
      <w:r w:rsidRPr="000703EA">
        <w:rPr>
          <w:rFonts w:ascii="Times New Roman" w:hAnsi="Times New Roman" w:cs="Times New Roman"/>
          <w:sz w:val="28"/>
          <w:szCs w:val="28"/>
        </w:rPr>
        <w:t xml:space="preserve"> </w:t>
      </w:r>
      <w:r w:rsidRPr="00847CB5">
        <w:rPr>
          <w:rFonts w:ascii="Times New Roman" w:hAnsi="Times New Roman" w:cs="Times New Roman"/>
          <w:sz w:val="28"/>
          <w:szCs w:val="28"/>
        </w:rPr>
        <w:t>радикально изменяет не только материально-производственную сферу, но и сферу духа, мировоззрение и систему ценностей, а человечество вступает в точку невозврата, за которой привычные формы существования оказываются невозможными.</w:t>
      </w:r>
    </w:p>
    <w:p w14:paraId="0111811C" w14:textId="568CE3F1" w:rsid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Цифровая трансформация порождает новый тип социальной реальности, новый культурный контекст и новый тип человека. В условиях информационного общества коммуникация становится все более синхронной, </w:t>
      </w:r>
      <w:r w:rsidRPr="00847CB5">
        <w:rPr>
          <w:rFonts w:ascii="Times New Roman" w:hAnsi="Times New Roman" w:cs="Times New Roman"/>
          <w:sz w:val="28"/>
          <w:szCs w:val="28"/>
        </w:rPr>
        <w:lastRenderedPageBreak/>
        <w:t>интегрированной в глобальные транспортные и телекоммуникационные сети, а взаимодействие между людьми все чаще осуществляется в виртуальном пространстве, когда коммуникативные процессы организуются по принципу гипертекста, насыщенного символами, мифами и идеологическими конструкциями, что усложняет навигацию в мире информации и требует от человека постоянного осмысления своей идентичности.</w:t>
      </w:r>
    </w:p>
    <w:p w14:paraId="1792C918" w14:textId="46B73452" w:rsidR="00847CB5" w:rsidRPr="00231353" w:rsidRDefault="00847CB5" w:rsidP="00DE2B69">
      <w:pPr>
        <w:pStyle w:val="a3"/>
        <w:ind w:firstLine="709"/>
        <w:jc w:val="both"/>
        <w:rPr>
          <w:rFonts w:ascii="Times New Roman" w:hAnsi="Times New Roman" w:cs="Times New Roman"/>
          <w:sz w:val="28"/>
          <w:szCs w:val="28"/>
        </w:rPr>
      </w:pPr>
      <w:bookmarkStart w:id="0" w:name="_Hlk205838450"/>
      <w:r w:rsidRPr="00231353">
        <w:rPr>
          <w:rFonts w:ascii="Times New Roman" w:hAnsi="Times New Roman" w:cs="Times New Roman"/>
          <w:sz w:val="28"/>
          <w:szCs w:val="28"/>
        </w:rPr>
        <w:t>Человек современности оказывается включенным в</w:t>
      </w:r>
      <w:r w:rsidR="00231353">
        <w:rPr>
          <w:rFonts w:ascii="Times New Roman" w:hAnsi="Times New Roman" w:cs="Times New Roman"/>
          <w:sz w:val="28"/>
          <w:szCs w:val="28"/>
        </w:rPr>
        <w:t>о</w:t>
      </w:r>
      <w:r w:rsidRPr="00231353">
        <w:rPr>
          <w:rFonts w:ascii="Times New Roman" w:hAnsi="Times New Roman" w:cs="Times New Roman"/>
          <w:sz w:val="28"/>
          <w:szCs w:val="28"/>
        </w:rPr>
        <w:t xml:space="preserve"> множество информационных потоков и социальных сетей, что затрудняет сохранение его субъективности и аутентичности, поскольку он вынужден бесконечно самоидентифицироваться, адаптируясь к изменчивым условиям цифровой среды. Информационные технологии не только расширяют границы человеческого познания, но и создают серьезные вызовы: смогут ли люди сохранить свое «я» в виртуальной вселенной, не растворившись </w:t>
      </w:r>
      <w:r w:rsidR="000628DB" w:rsidRPr="00231353">
        <w:rPr>
          <w:rFonts w:ascii="Times New Roman" w:hAnsi="Times New Roman" w:cs="Times New Roman"/>
          <w:sz w:val="28"/>
          <w:szCs w:val="28"/>
        </w:rPr>
        <w:t>в потоках,</w:t>
      </w:r>
      <w:r w:rsidRPr="00231353">
        <w:rPr>
          <w:rFonts w:ascii="Times New Roman" w:hAnsi="Times New Roman" w:cs="Times New Roman"/>
          <w:sz w:val="28"/>
          <w:szCs w:val="28"/>
        </w:rPr>
        <w:t xml:space="preserve"> данных и алгоритмах [</w:t>
      </w:r>
      <w:r w:rsidR="00376FC6" w:rsidRPr="001B1B12">
        <w:rPr>
          <w:rFonts w:ascii="Times New Roman" w:hAnsi="Times New Roman" w:cs="Times New Roman"/>
          <w:sz w:val="28"/>
          <w:szCs w:val="28"/>
        </w:rPr>
        <w:t>9</w:t>
      </w:r>
      <w:r w:rsidR="00642913">
        <w:rPr>
          <w:rFonts w:ascii="Times New Roman" w:hAnsi="Times New Roman" w:cs="Times New Roman"/>
          <w:sz w:val="28"/>
          <w:szCs w:val="28"/>
        </w:rPr>
        <w:t>1</w:t>
      </w:r>
      <w:r w:rsidRPr="00231353">
        <w:rPr>
          <w:rFonts w:ascii="Times New Roman" w:hAnsi="Times New Roman" w:cs="Times New Roman"/>
          <w:sz w:val="28"/>
          <w:szCs w:val="28"/>
        </w:rPr>
        <w:t>]</w:t>
      </w:r>
      <w:r w:rsidR="00E84B10">
        <w:rPr>
          <w:rFonts w:ascii="Times New Roman" w:hAnsi="Times New Roman" w:cs="Times New Roman"/>
          <w:sz w:val="28"/>
          <w:szCs w:val="28"/>
        </w:rPr>
        <w:t>?</w:t>
      </w:r>
    </w:p>
    <w:p w14:paraId="753960DA"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Индустрия 4.0 ставит перед человечеством вопрос: останется ли человек хозяином технологий или превратится в их производное? Ответ зависит от способности людей осознанно использовать достижения цифровой эпохи, не утрачивая своей уникальности. В этом смысле сохранение идентичности становится не просто личным выбором, а насущной необходимостью для самосохранения личности в новом технологическом мире.</w:t>
      </w:r>
    </w:p>
    <w:p w14:paraId="35458D4F"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Проблема идентичности в XXI веке выходит на первый план философского дискурса, претерпевая значительные трансформации под влиянием процессов цифровизации, поскольку в условиях стремительного развития технологий и глобальной коммуникации традиционные основания идентичности, такие как этническая, культурная или религиозная принадлежность, перестают быть статичными и неизменными. Цифровая среда формирует новые модели самоидентификации, которые требуют философского осмысления.</w:t>
      </w:r>
    </w:p>
    <w:p w14:paraId="484AE68A" w14:textId="16A55783"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Идентичность традиционно понимается как ощущение целостности «Я», связанное с принадлежностью к определенной группе, культуре или системе ценностей, однако в цифровую эпоху это понятие становится многослойным и динамичным, а человек оказывается включенным </w:t>
      </w:r>
      <w:r w:rsidR="00231353" w:rsidRPr="00231353">
        <w:rPr>
          <w:rFonts w:ascii="Times New Roman" w:hAnsi="Times New Roman" w:cs="Times New Roman"/>
          <w:sz w:val="28"/>
          <w:szCs w:val="28"/>
        </w:rPr>
        <w:t>во</w:t>
      </w:r>
      <w:r w:rsidRPr="00231353">
        <w:rPr>
          <w:rFonts w:ascii="Times New Roman" w:hAnsi="Times New Roman" w:cs="Times New Roman"/>
          <w:sz w:val="28"/>
          <w:szCs w:val="28"/>
        </w:rPr>
        <w:t xml:space="preserve"> множество социальных и виртуальных пространств, где его личность фрагментируется, становясь гибридной, ведь в социальных сетях, цифровых аватарах и онлайн-сообществах люди могут конструировать и изменять свою идентичность, что приводит к новому типу самовосприятия, лишенному жестких границ.</w:t>
      </w:r>
    </w:p>
    <w:p w14:paraId="7C7B29F9"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Философский анализ идентичности в условиях цифровизации показывает, что цифровая среда создает не только новые формы самовыражения, но и новые риски: с одной стороны, виртуальные пространства расширяют возможности для самореализации, давая человеку свободу в выборе идентичности, с другой стороны, цифровая реальность становится полем для манипуляции сознанием, размывания границ между подлинной и сконструированной личностью, что приводит к кризису аутентичности: в условиях постоянной цифровой коммуникации человек может утратить ощущение своей целостности и истинности.</w:t>
      </w:r>
    </w:p>
    <w:p w14:paraId="1C06409A"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lastRenderedPageBreak/>
        <w:t>Кроме того, философия идентичности в цифровую эпоху сталкивается с проблемой децентрализации субъекта. Если в традиционной философии личность рассматривалась как относительно стабильная структура, то сегодня мы наблюдаем «распределенную идентичность», когда субъективность человека разбросана по различным цифровым платформам, то есть, человек существует одновременно в реальном и виртуальном мирах, а его идентичность определяется алгоритмами, социальными медиа и цифровыми следами.</w:t>
      </w:r>
    </w:p>
    <w:p w14:paraId="36E91343"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Современная философия идентичности должна не только осмыслить влияние цифровых технологий на </w:t>
      </w:r>
      <w:proofErr w:type="spellStart"/>
      <w:r w:rsidRPr="00231353">
        <w:rPr>
          <w:rFonts w:ascii="Times New Roman" w:hAnsi="Times New Roman" w:cs="Times New Roman"/>
          <w:sz w:val="28"/>
          <w:szCs w:val="28"/>
        </w:rPr>
        <w:t>самотождественность</w:t>
      </w:r>
      <w:proofErr w:type="spellEnd"/>
      <w:r w:rsidRPr="00231353">
        <w:rPr>
          <w:rFonts w:ascii="Times New Roman" w:hAnsi="Times New Roman" w:cs="Times New Roman"/>
          <w:sz w:val="28"/>
          <w:szCs w:val="28"/>
        </w:rPr>
        <w:t xml:space="preserve"> человека, но и предложить новые методологии для ее изучения, где ключевым вызовом становится поиск баланса между гибкостью идентичности и сохранением ее аутентичности. Возможно, в будущем философия предложит новые концепты, которые позволят человеку интегрировать цифровую и физическую идентичность, сохраняя целостность и самосознание в условиях постоянно меняющейся цифровой среды.</w:t>
      </w:r>
    </w:p>
    <w:p w14:paraId="2694B779" w14:textId="56602EB5"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Историко-философская традиция исследования идентичности демонстрирует, что ключевые векторы социокультурных изменений находили отражение в различных подходах к ее интерпретации [</w:t>
      </w:r>
      <w:r w:rsidR="00376FC6" w:rsidRPr="00376FC6">
        <w:rPr>
          <w:rFonts w:ascii="Times New Roman" w:hAnsi="Times New Roman" w:cs="Times New Roman"/>
          <w:sz w:val="28"/>
          <w:szCs w:val="28"/>
        </w:rPr>
        <w:t>9</w:t>
      </w:r>
      <w:r w:rsidR="00642913">
        <w:rPr>
          <w:rFonts w:ascii="Times New Roman" w:hAnsi="Times New Roman" w:cs="Times New Roman"/>
          <w:sz w:val="28"/>
          <w:szCs w:val="28"/>
        </w:rPr>
        <w:t>2</w:t>
      </w:r>
      <w:r w:rsidRPr="00231353">
        <w:rPr>
          <w:rFonts w:ascii="Times New Roman" w:hAnsi="Times New Roman" w:cs="Times New Roman"/>
          <w:sz w:val="28"/>
          <w:szCs w:val="28"/>
        </w:rPr>
        <w:t>].</w:t>
      </w:r>
    </w:p>
    <w:p w14:paraId="324F7766" w14:textId="0243D00D"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 На протяжении веков представления об идентичности трансформировались, отражая изменения в мировоззрении, философских концепциях и социальной структуре </w:t>
      </w:r>
      <w:r w:rsidR="005A1217" w:rsidRPr="00231353">
        <w:rPr>
          <w:rFonts w:ascii="Times New Roman" w:hAnsi="Times New Roman" w:cs="Times New Roman"/>
          <w:sz w:val="28"/>
          <w:szCs w:val="28"/>
        </w:rPr>
        <w:t>общества.</w:t>
      </w:r>
    </w:p>
    <w:p w14:paraId="2DA440C0"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 античности идентичность воспринималась через призму всеобщности бытия и неизменности, а личность рассматривалась как нечто подчиненное универсальному порядку мироздания, и вопрос об уникальности и индивидуальности человека оставался второстепенным. Средневековое мировоззрение, в свою очередь, основывалось на </w:t>
      </w:r>
      <w:proofErr w:type="spellStart"/>
      <w:r w:rsidRPr="00231353">
        <w:rPr>
          <w:rFonts w:ascii="Times New Roman" w:hAnsi="Times New Roman" w:cs="Times New Roman"/>
          <w:sz w:val="28"/>
          <w:szCs w:val="28"/>
        </w:rPr>
        <w:t>теоцентризме</w:t>
      </w:r>
      <w:proofErr w:type="spellEnd"/>
      <w:r w:rsidRPr="00231353">
        <w:rPr>
          <w:rFonts w:ascii="Times New Roman" w:hAnsi="Times New Roman" w:cs="Times New Roman"/>
          <w:sz w:val="28"/>
          <w:szCs w:val="28"/>
        </w:rPr>
        <w:t>, в рамках которого идентичность человека определялась его принадлежностью к божественному порядку и сообществу верующих.</w:t>
      </w:r>
    </w:p>
    <w:p w14:paraId="1154BE2D"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С эпохи Возрождения начался сдвиг в сторону антропоцентризма: человек стал осмысляться как самостоятельный субъект, обладающий уникальными качествами. В этот период формируются предпосылки для развития индивидуалистической концепции идентичности, что особенно ярко проявляется в философии Нового времени - декартовский дуализм, кантовская идея автономного разума и последующие концепции немецкой классической философии способствовали формированию концепции Self, согласно которой личность обладает внутренней стабильностью и самодостаточностью.</w:t>
      </w:r>
    </w:p>
    <w:p w14:paraId="7B106F34" w14:textId="0C30565F"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 XX веке акценты в философии идентичности вновь смещаются: социальные и культурные контексты становятся определяющими факторами формирования «Я». Экзистенциализм подчеркивает уникальность субъективного опыта, а структурализм и постмодернизм показывают относительность и множественность идентичностей. Фуко, Деррида и </w:t>
      </w:r>
      <w:proofErr w:type="spellStart"/>
      <w:r w:rsidRPr="00231353">
        <w:rPr>
          <w:rFonts w:ascii="Times New Roman" w:hAnsi="Times New Roman" w:cs="Times New Roman"/>
          <w:sz w:val="28"/>
          <w:szCs w:val="28"/>
        </w:rPr>
        <w:t>Лакан</w:t>
      </w:r>
      <w:proofErr w:type="spellEnd"/>
      <w:r w:rsidRPr="00231353">
        <w:rPr>
          <w:rFonts w:ascii="Times New Roman" w:hAnsi="Times New Roman" w:cs="Times New Roman"/>
          <w:sz w:val="28"/>
          <w:szCs w:val="28"/>
        </w:rPr>
        <w:t xml:space="preserve"> доказывают, что идентичность – это не статичная сущность, а процесс, зависящий от дискурсивных практик и социального контекста [</w:t>
      </w:r>
      <w:r w:rsidR="00376FC6" w:rsidRPr="00376FC6">
        <w:rPr>
          <w:rFonts w:ascii="Times New Roman" w:hAnsi="Times New Roman" w:cs="Times New Roman"/>
          <w:sz w:val="28"/>
          <w:szCs w:val="28"/>
        </w:rPr>
        <w:t>9</w:t>
      </w:r>
      <w:r w:rsidR="00642913">
        <w:rPr>
          <w:rFonts w:ascii="Times New Roman" w:hAnsi="Times New Roman" w:cs="Times New Roman"/>
          <w:sz w:val="28"/>
          <w:szCs w:val="28"/>
        </w:rPr>
        <w:t>3</w:t>
      </w:r>
      <w:r w:rsidRPr="00231353">
        <w:rPr>
          <w:rFonts w:ascii="Times New Roman" w:hAnsi="Times New Roman" w:cs="Times New Roman"/>
          <w:sz w:val="28"/>
          <w:szCs w:val="28"/>
        </w:rPr>
        <w:t>].</w:t>
      </w:r>
    </w:p>
    <w:p w14:paraId="40871A32" w14:textId="44230AD5"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 XXI веке проблема идентичности обретает новое измерение в условиях цифровизации, когда человек уже не обладает единственной устойчивой </w:t>
      </w:r>
      <w:r w:rsidRPr="00231353">
        <w:rPr>
          <w:rFonts w:ascii="Times New Roman" w:hAnsi="Times New Roman" w:cs="Times New Roman"/>
          <w:sz w:val="28"/>
          <w:szCs w:val="28"/>
        </w:rPr>
        <w:lastRenderedPageBreak/>
        <w:t>идентичностью, а конструирует себя в различных виртуальных пространствах, создавая множество «Я» через социальные сети, цифровые платформы и онлайн-аватары, а развитие искусственного интеллекта и алгоритмического управления идентичностью ставит перед философией новые вопросы: кто контролирует формирование личности в цифровую эпоху, каковы границы подлинности и аутентичности, и возможно ли сохранение целостности «Я» в условиях тотальной медийной зависимости [</w:t>
      </w:r>
      <w:r w:rsidR="00376FC6" w:rsidRPr="001B1B12">
        <w:rPr>
          <w:rFonts w:ascii="Times New Roman" w:hAnsi="Times New Roman" w:cs="Times New Roman"/>
          <w:sz w:val="28"/>
          <w:szCs w:val="28"/>
        </w:rPr>
        <w:t>9</w:t>
      </w:r>
      <w:r w:rsidR="00642913">
        <w:rPr>
          <w:rFonts w:ascii="Times New Roman" w:hAnsi="Times New Roman" w:cs="Times New Roman"/>
          <w:sz w:val="28"/>
          <w:szCs w:val="28"/>
        </w:rPr>
        <w:t>4</w:t>
      </w:r>
      <w:r w:rsidRPr="00231353">
        <w:rPr>
          <w:rFonts w:ascii="Times New Roman" w:hAnsi="Times New Roman" w:cs="Times New Roman"/>
          <w:sz w:val="28"/>
          <w:szCs w:val="28"/>
        </w:rPr>
        <w:t>].</w:t>
      </w:r>
    </w:p>
    <w:p w14:paraId="1A04D731"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Историческая эволюция философского осмысления идентичности отражает общий путь трансформации мировоззрения: от единства с мирозданием к автономному субъекту, от стабильной «Я-концепции» к динамической и множественной идентичности. </w:t>
      </w:r>
    </w:p>
    <w:p w14:paraId="46C04346"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В эпоху цифровизации перед философией стоит задача осмыслить новые формы самоидентификации и найти баланс между индивидуальностью и влиянием глобальных информационных потоков.</w:t>
      </w:r>
    </w:p>
    <w:p w14:paraId="58E1B16A"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 XX веке философия идентичности претерпела кардинальные изменения: вектор теоретического анализа сместился от традиционного понимания тождества к проблематике различия. </w:t>
      </w:r>
    </w:p>
    <w:p w14:paraId="6560194E"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 истории человеческого общества всегда существовало противоречие между стремлением к единству и потребностью в дифференциации; глобализация лишь усилила эту двойственность, поставив вопрос о том, что значит быть собой в мире, где идентичность становится все более гибкой. </w:t>
      </w:r>
    </w:p>
    <w:p w14:paraId="32B7B175" w14:textId="2C62F94E"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Постмодернистская философия внесла значительный вклад в осмысление феномена идентичности, подчеркивая ее относительность и нестабильность. В отличие от традиционных концепций, где идентичность понималась как нечто целостное и неизменное, в постмодернизме она рассматривается как процесс, непрерывное становление, постоянно подверженное влиянию внешних факторов. Жан-Франсуа </w:t>
      </w:r>
      <w:proofErr w:type="spellStart"/>
      <w:r w:rsidRPr="00231353">
        <w:rPr>
          <w:rFonts w:ascii="Times New Roman" w:hAnsi="Times New Roman" w:cs="Times New Roman"/>
          <w:sz w:val="28"/>
          <w:szCs w:val="28"/>
        </w:rPr>
        <w:t>Лиотар</w:t>
      </w:r>
      <w:proofErr w:type="spellEnd"/>
      <w:r w:rsidRPr="00231353">
        <w:rPr>
          <w:rFonts w:ascii="Times New Roman" w:hAnsi="Times New Roman" w:cs="Times New Roman"/>
          <w:sz w:val="28"/>
          <w:szCs w:val="28"/>
        </w:rPr>
        <w:t xml:space="preserve"> утверждал, что идентичность не является фиксированной сущностью, а формируется в рамках дискурсивных практик, социальных взаимодействий и культурных кодов [</w:t>
      </w:r>
      <w:r w:rsidR="00376FC6" w:rsidRPr="00376FC6">
        <w:rPr>
          <w:rFonts w:ascii="Times New Roman" w:hAnsi="Times New Roman" w:cs="Times New Roman"/>
          <w:sz w:val="28"/>
          <w:szCs w:val="28"/>
        </w:rPr>
        <w:t>9</w:t>
      </w:r>
      <w:r w:rsidR="00642913">
        <w:rPr>
          <w:rFonts w:ascii="Times New Roman" w:hAnsi="Times New Roman" w:cs="Times New Roman"/>
          <w:sz w:val="28"/>
          <w:szCs w:val="28"/>
        </w:rPr>
        <w:t>5</w:t>
      </w:r>
      <w:r w:rsidRPr="00231353">
        <w:rPr>
          <w:rFonts w:ascii="Times New Roman" w:hAnsi="Times New Roman" w:cs="Times New Roman"/>
          <w:sz w:val="28"/>
          <w:szCs w:val="28"/>
        </w:rPr>
        <w:t>].</w:t>
      </w:r>
    </w:p>
    <w:p w14:paraId="4C1FB377" w14:textId="4594C61A"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Французский философ Поль </w:t>
      </w:r>
      <w:proofErr w:type="spellStart"/>
      <w:r w:rsidRPr="00231353">
        <w:rPr>
          <w:rFonts w:ascii="Times New Roman" w:hAnsi="Times New Roman" w:cs="Times New Roman"/>
          <w:sz w:val="28"/>
          <w:szCs w:val="28"/>
        </w:rPr>
        <w:t>Рикёр</w:t>
      </w:r>
      <w:proofErr w:type="spellEnd"/>
      <w:r w:rsidRPr="00231353">
        <w:rPr>
          <w:rFonts w:ascii="Times New Roman" w:hAnsi="Times New Roman" w:cs="Times New Roman"/>
          <w:sz w:val="28"/>
          <w:szCs w:val="28"/>
        </w:rPr>
        <w:t xml:space="preserve"> предложил рассматривать идентичность через призму двух ключевых понятий: идентичности как тождественности (самоподобие, неизменность личности) и идентичности как самости (личностное становление, субъектность) [</w:t>
      </w:r>
      <w:r w:rsidR="00376FC6" w:rsidRPr="00376FC6">
        <w:rPr>
          <w:rFonts w:ascii="Times New Roman" w:hAnsi="Times New Roman" w:cs="Times New Roman"/>
          <w:sz w:val="28"/>
          <w:szCs w:val="28"/>
        </w:rPr>
        <w:t>9</w:t>
      </w:r>
      <w:r w:rsidR="00642913">
        <w:rPr>
          <w:rFonts w:ascii="Times New Roman" w:hAnsi="Times New Roman" w:cs="Times New Roman"/>
          <w:sz w:val="28"/>
          <w:szCs w:val="28"/>
        </w:rPr>
        <w:t>6</w:t>
      </w:r>
      <w:r w:rsidRPr="00231353">
        <w:rPr>
          <w:rFonts w:ascii="Times New Roman" w:hAnsi="Times New Roman" w:cs="Times New Roman"/>
          <w:sz w:val="28"/>
          <w:szCs w:val="28"/>
        </w:rPr>
        <w:t xml:space="preserve">], подчеркивая, что идентичность человека – это не только вопрос сохранения непрерывности, но и постоянный процесс </w:t>
      </w:r>
      <w:proofErr w:type="spellStart"/>
      <w:r w:rsidRPr="00231353">
        <w:rPr>
          <w:rFonts w:ascii="Times New Roman" w:hAnsi="Times New Roman" w:cs="Times New Roman"/>
          <w:sz w:val="28"/>
          <w:szCs w:val="28"/>
        </w:rPr>
        <w:t>самоконструирования</w:t>
      </w:r>
      <w:proofErr w:type="spellEnd"/>
      <w:r w:rsidRPr="00231353">
        <w:rPr>
          <w:rFonts w:ascii="Times New Roman" w:hAnsi="Times New Roman" w:cs="Times New Roman"/>
          <w:sz w:val="28"/>
          <w:szCs w:val="28"/>
        </w:rPr>
        <w:t xml:space="preserve">. </w:t>
      </w:r>
    </w:p>
    <w:p w14:paraId="7734AD86"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В этом контексте кризис идентичности, который традиционно воспринимался как проблема, можно интерпретировать как естественную часть человеческого существования.</w:t>
      </w:r>
    </w:p>
    <w:p w14:paraId="3AF1F0F4" w14:textId="7436789B"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Современный мир, ориентированный на цифровые технологии и глобальные коммуникации, только усиливает постмодернистскую тенденцию к множественности идентичностей: человек существует одновременно в нескольких реальностях </w:t>
      </w:r>
      <w:r w:rsidR="00A64A47">
        <w:rPr>
          <w:rFonts w:ascii="Times New Roman" w:hAnsi="Times New Roman" w:cs="Times New Roman"/>
          <w:sz w:val="28"/>
          <w:szCs w:val="28"/>
        </w:rPr>
        <w:t>-</w:t>
      </w:r>
      <w:r w:rsidRPr="00231353">
        <w:rPr>
          <w:rFonts w:ascii="Times New Roman" w:hAnsi="Times New Roman" w:cs="Times New Roman"/>
          <w:sz w:val="28"/>
          <w:szCs w:val="28"/>
        </w:rPr>
        <w:t xml:space="preserve"> в физическом мире, в социальных сетях, в виртуальных пространствах, – что создает сложную и фрагментированную картину самости. В этих условиях поиск аутентичности становится постоянной задачей, а </w:t>
      </w:r>
      <w:r w:rsidRPr="00231353">
        <w:rPr>
          <w:rFonts w:ascii="Times New Roman" w:hAnsi="Times New Roman" w:cs="Times New Roman"/>
          <w:sz w:val="28"/>
          <w:szCs w:val="28"/>
        </w:rPr>
        <w:lastRenderedPageBreak/>
        <w:t>идентичность превращается в динамическую структуру, подверженную постоянным изменениям.</w:t>
      </w:r>
    </w:p>
    <w:p w14:paraId="6EB5A378"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Философия постмодерна не только выявила сложность и многогранность идентичности, но и изменила само представление о ней: если раньше идентичность воспринималась как статичная сущность, то теперь она трактуется как процесс, подверженный трансформациям. В мире, где границы между реальным и виртуальным размыты, где традиционные ценности уступают место новым формам самовыражения, главной задачей остается поиск баланса между изменчивостью и </w:t>
      </w:r>
      <w:proofErr w:type="spellStart"/>
      <w:r w:rsidRPr="00231353">
        <w:rPr>
          <w:rFonts w:ascii="Times New Roman" w:hAnsi="Times New Roman" w:cs="Times New Roman"/>
          <w:sz w:val="28"/>
          <w:szCs w:val="28"/>
        </w:rPr>
        <w:t>самотождественностью</w:t>
      </w:r>
      <w:proofErr w:type="spellEnd"/>
      <w:r w:rsidRPr="00231353">
        <w:rPr>
          <w:rFonts w:ascii="Times New Roman" w:hAnsi="Times New Roman" w:cs="Times New Roman"/>
          <w:sz w:val="28"/>
          <w:szCs w:val="28"/>
        </w:rPr>
        <w:t>.</w:t>
      </w:r>
    </w:p>
    <w:p w14:paraId="494D22D6" w14:textId="20F17F42"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Современный человек живет в условиях так называемой «текучей современности», термин, введенный Зигмунтом Бауманом, отражает фундаментальную характеристику информационной эпохи </w:t>
      </w:r>
      <w:r w:rsidR="009E6EFA">
        <w:rPr>
          <w:rFonts w:ascii="Times New Roman" w:hAnsi="Times New Roman" w:cs="Times New Roman"/>
          <w:sz w:val="28"/>
          <w:szCs w:val="28"/>
        </w:rPr>
        <w:t>-</w:t>
      </w:r>
      <w:r w:rsidRPr="00231353">
        <w:rPr>
          <w:rFonts w:ascii="Times New Roman" w:hAnsi="Times New Roman" w:cs="Times New Roman"/>
          <w:sz w:val="28"/>
          <w:szCs w:val="28"/>
        </w:rPr>
        <w:t>нестабильность и изменчивость всех аспектов социальной реальности, включая идентичность [</w:t>
      </w:r>
      <w:r w:rsidR="00376FC6" w:rsidRPr="00376FC6">
        <w:rPr>
          <w:rFonts w:ascii="Times New Roman" w:hAnsi="Times New Roman" w:cs="Times New Roman"/>
          <w:sz w:val="28"/>
          <w:szCs w:val="28"/>
        </w:rPr>
        <w:t>9</w:t>
      </w:r>
      <w:r w:rsidR="00642913">
        <w:rPr>
          <w:rFonts w:ascii="Times New Roman" w:hAnsi="Times New Roman" w:cs="Times New Roman"/>
          <w:sz w:val="28"/>
          <w:szCs w:val="28"/>
        </w:rPr>
        <w:t>7</w:t>
      </w:r>
      <w:r w:rsidRPr="00231353">
        <w:rPr>
          <w:rFonts w:ascii="Times New Roman" w:hAnsi="Times New Roman" w:cs="Times New Roman"/>
          <w:sz w:val="28"/>
          <w:szCs w:val="28"/>
        </w:rPr>
        <w:t xml:space="preserve">]. </w:t>
      </w:r>
    </w:p>
    <w:p w14:paraId="2F3E497B" w14:textId="04963283" w:rsidR="00847CB5" w:rsidRPr="00231353" w:rsidRDefault="00847CB5" w:rsidP="00DE2B69">
      <w:pPr>
        <w:pStyle w:val="a3"/>
        <w:ind w:firstLine="709"/>
        <w:jc w:val="both"/>
        <w:rPr>
          <w:rFonts w:ascii="Times New Roman" w:hAnsi="Times New Roman" w:cs="Times New Roman"/>
          <w:sz w:val="28"/>
          <w:szCs w:val="28"/>
        </w:rPr>
      </w:pPr>
      <w:r w:rsidRPr="004D438F">
        <w:rPr>
          <w:rFonts w:ascii="Times New Roman" w:hAnsi="Times New Roman" w:cs="Times New Roman"/>
          <w:sz w:val="28"/>
          <w:szCs w:val="28"/>
        </w:rPr>
        <w:t xml:space="preserve">В отличие от традиционного общества, где идентичность передавалась как нечто данное </w:t>
      </w:r>
      <w:r w:rsidR="009E6EFA" w:rsidRPr="004D438F">
        <w:rPr>
          <w:rFonts w:ascii="Times New Roman" w:hAnsi="Times New Roman" w:cs="Times New Roman"/>
          <w:sz w:val="28"/>
          <w:szCs w:val="28"/>
        </w:rPr>
        <w:t>-</w:t>
      </w:r>
      <w:r w:rsidR="00A64A47" w:rsidRPr="004D438F">
        <w:rPr>
          <w:rFonts w:ascii="Times New Roman" w:hAnsi="Times New Roman" w:cs="Times New Roman"/>
          <w:sz w:val="28"/>
          <w:szCs w:val="28"/>
        </w:rPr>
        <w:t xml:space="preserve"> </w:t>
      </w:r>
      <w:r w:rsidRPr="004D438F">
        <w:rPr>
          <w:rFonts w:ascii="Times New Roman" w:hAnsi="Times New Roman" w:cs="Times New Roman"/>
          <w:sz w:val="28"/>
          <w:szCs w:val="28"/>
        </w:rPr>
        <w:t xml:space="preserve">через национальную, религиозную или социальную принадлежность, </w:t>
      </w:r>
      <w:r w:rsidR="009E6EFA" w:rsidRPr="004D438F">
        <w:rPr>
          <w:rFonts w:ascii="Times New Roman" w:hAnsi="Times New Roman" w:cs="Times New Roman"/>
          <w:sz w:val="28"/>
          <w:szCs w:val="28"/>
        </w:rPr>
        <w:t>-</w:t>
      </w:r>
      <w:r w:rsidR="004D438F" w:rsidRPr="004D438F">
        <w:rPr>
          <w:rFonts w:ascii="Times New Roman" w:hAnsi="Times New Roman" w:cs="Times New Roman"/>
          <w:sz w:val="28"/>
          <w:szCs w:val="28"/>
        </w:rPr>
        <w:t xml:space="preserve"> </w:t>
      </w:r>
      <w:r w:rsidRPr="004D438F">
        <w:rPr>
          <w:rFonts w:ascii="Times New Roman" w:hAnsi="Times New Roman" w:cs="Times New Roman"/>
          <w:sz w:val="28"/>
          <w:szCs w:val="28"/>
        </w:rPr>
        <w:t>в современной действительности она становится задачей, требующей постоянного поиска и подтверждения. Бауман утверждает, что индивидуализация в современном мире означает трансформацию идентичности из нечто предопределенного в процесс бесконечного поиска, при котором человек сам ответственен за выбор, который он делает и за последствия своих решений.</w:t>
      </w:r>
      <w:r w:rsidRPr="00231353">
        <w:rPr>
          <w:rFonts w:ascii="Times New Roman" w:hAnsi="Times New Roman" w:cs="Times New Roman"/>
          <w:sz w:val="28"/>
          <w:szCs w:val="28"/>
        </w:rPr>
        <w:t xml:space="preserve"> </w:t>
      </w:r>
    </w:p>
    <w:p w14:paraId="0395B014"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Парадокс, однако, заключается в том, что, несмотря на расширение возможностей для самовыражения, кризис идентичности становится еще более острым, поскольку информационное общество, создавая условия для множества вариантов самореализации, одновременно усложняет процесс самопознания и удержания стабильного представления о себе.</w:t>
      </w:r>
    </w:p>
    <w:p w14:paraId="2090B22E"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Постмодернизм уже зафиксировал фрагментацию идентичности и ее множественность, но в эпоху цифровых технологий эта проблема приобрела новый масштаб, когда человек вынужден существовать в нескольких измерениях сразу: реальном, виртуальном, социальном, профессиональном. Социальные сети создают иллюзию выбора и свободы, но на деле формируют стандартизированные модели поведения и восприятия, подталкивая к постоянному изменению своей идентичности в зависимости от внешних ожиданий. В итоге возникает феномен «жидкой» идентичности, когда человек постоянно адаптируется к новым условиям, но при этом теряет ощущение устойчивости «я».</w:t>
      </w:r>
    </w:p>
    <w:p w14:paraId="6A104A0D"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Информационная эпоха, безусловно, обострила те процессы, которые были обозначены постмодернистами: в мире, где идентичность становится не данностью, а задачей, человеку приходится постоянно заново определять себя, балансируя между свободой выбора и необходимостью соответствовать новым социальным нормам. Поиск подлинной идентичности становится не только философской, но и экзистенциальной проблемой, от решения которой зависит способность человека сохранить себя. </w:t>
      </w:r>
    </w:p>
    <w:p w14:paraId="0DF5CF89" w14:textId="3AA051D3"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Как отмечает К. Разлогов, идентичности трансформируются вслед за изменениями в социокультурном ландшафте [</w:t>
      </w:r>
      <w:r w:rsidR="00376FC6" w:rsidRPr="00376FC6">
        <w:rPr>
          <w:rFonts w:ascii="Times New Roman" w:hAnsi="Times New Roman" w:cs="Times New Roman"/>
          <w:sz w:val="28"/>
          <w:szCs w:val="28"/>
        </w:rPr>
        <w:t>9</w:t>
      </w:r>
      <w:r w:rsidR="00642913">
        <w:rPr>
          <w:rFonts w:ascii="Times New Roman" w:hAnsi="Times New Roman" w:cs="Times New Roman"/>
          <w:sz w:val="28"/>
          <w:szCs w:val="28"/>
        </w:rPr>
        <w:t>8</w:t>
      </w:r>
      <w:r w:rsidRPr="00231353">
        <w:rPr>
          <w:rFonts w:ascii="Times New Roman" w:hAnsi="Times New Roman" w:cs="Times New Roman"/>
          <w:sz w:val="28"/>
          <w:szCs w:val="28"/>
        </w:rPr>
        <w:t xml:space="preserve">]. </w:t>
      </w:r>
    </w:p>
    <w:p w14:paraId="2A276315"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lastRenderedPageBreak/>
        <w:t xml:space="preserve">Это явление обусловлено развитием цифровых технологий, которые не только модифицировали способы передачи информации, но и создали принципиально новые формы взаимодействия между людьми. Одним из ключевых факторов этих изменений стало распространение виртуальной коммуникации, при которой взаимодействие через цифровые платформы разрушает традиционные границы пространства и времени, стирая различия между реальностью и виртуальностью. </w:t>
      </w:r>
    </w:p>
    <w:p w14:paraId="4410EBD4"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Глобальное информационное пространство, формирующееся благодаря современным технологиям, обрело самостоятельный онтологический статус: теперь информация не только передается и обрабатывается мгновенно, но и становится основой существования человека в социуме. Этот процесс ведет к тому, что традиционные формы идентичности размываются, уступая место множественным идентичностям, которые человек примеряет в зависимости от контекста.</w:t>
      </w:r>
    </w:p>
    <w:p w14:paraId="5833FDA1" w14:textId="709E65BC"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Как предсказывал М. </w:t>
      </w:r>
      <w:proofErr w:type="spellStart"/>
      <w:r w:rsidRPr="00231353">
        <w:rPr>
          <w:rFonts w:ascii="Times New Roman" w:hAnsi="Times New Roman" w:cs="Times New Roman"/>
          <w:sz w:val="28"/>
          <w:szCs w:val="28"/>
        </w:rPr>
        <w:t>Маклюэн</w:t>
      </w:r>
      <w:proofErr w:type="spellEnd"/>
      <w:r w:rsidRPr="00231353">
        <w:rPr>
          <w:rFonts w:ascii="Times New Roman" w:hAnsi="Times New Roman" w:cs="Times New Roman"/>
          <w:sz w:val="28"/>
          <w:szCs w:val="28"/>
        </w:rPr>
        <w:t>, мир превратился в «глобальную деревню», в которой все аспекты психической и общественной жизни оказываются взаимосвязанными [</w:t>
      </w:r>
      <w:r w:rsidR="00642913">
        <w:rPr>
          <w:rFonts w:ascii="Times New Roman" w:hAnsi="Times New Roman" w:cs="Times New Roman"/>
          <w:sz w:val="28"/>
          <w:szCs w:val="28"/>
        </w:rPr>
        <w:t>99</w:t>
      </w:r>
      <w:r w:rsidRPr="00231353">
        <w:rPr>
          <w:rFonts w:ascii="Times New Roman" w:hAnsi="Times New Roman" w:cs="Times New Roman"/>
          <w:sz w:val="28"/>
          <w:szCs w:val="28"/>
        </w:rPr>
        <w:t xml:space="preserve">]. </w:t>
      </w:r>
    </w:p>
    <w:p w14:paraId="5D95EC9E" w14:textId="2B9EA882"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 этих условиях мифология становится способом осмысления стремительно меняющейся реальности: человек, оказавшись в мозаичном потоке информации, вынужден искать способы удержания цельности восприятия окружающего мира. Современные мифы </w:t>
      </w:r>
      <w:r w:rsidR="009E6EFA">
        <w:rPr>
          <w:rFonts w:ascii="Times New Roman" w:hAnsi="Times New Roman" w:cs="Times New Roman"/>
          <w:sz w:val="28"/>
          <w:szCs w:val="28"/>
        </w:rPr>
        <w:t>-</w:t>
      </w:r>
      <w:r w:rsidR="00974067">
        <w:rPr>
          <w:rFonts w:ascii="Times New Roman" w:hAnsi="Times New Roman" w:cs="Times New Roman"/>
          <w:sz w:val="28"/>
          <w:szCs w:val="28"/>
        </w:rPr>
        <w:t xml:space="preserve"> </w:t>
      </w:r>
      <w:r w:rsidRPr="00231353">
        <w:rPr>
          <w:rFonts w:ascii="Times New Roman" w:hAnsi="Times New Roman" w:cs="Times New Roman"/>
          <w:sz w:val="28"/>
          <w:szCs w:val="28"/>
        </w:rPr>
        <w:t xml:space="preserve">будь то идеализированные образы в социальных сетях, цифровые нарративы или виртуальные сообщества </w:t>
      </w:r>
      <w:r w:rsidR="009E6EFA">
        <w:rPr>
          <w:rFonts w:ascii="Times New Roman" w:hAnsi="Times New Roman" w:cs="Times New Roman"/>
          <w:sz w:val="28"/>
          <w:szCs w:val="28"/>
        </w:rPr>
        <w:t>-</w:t>
      </w:r>
      <w:r w:rsidR="00974067">
        <w:rPr>
          <w:rFonts w:ascii="Times New Roman" w:hAnsi="Times New Roman" w:cs="Times New Roman"/>
          <w:sz w:val="28"/>
          <w:szCs w:val="28"/>
        </w:rPr>
        <w:t xml:space="preserve"> </w:t>
      </w:r>
      <w:r w:rsidRPr="00231353">
        <w:rPr>
          <w:rFonts w:ascii="Times New Roman" w:hAnsi="Times New Roman" w:cs="Times New Roman"/>
          <w:sz w:val="28"/>
          <w:szCs w:val="28"/>
        </w:rPr>
        <w:t>становятся инструментами сохранения стабильности сознания.</w:t>
      </w:r>
    </w:p>
    <w:p w14:paraId="5BA34F26"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В эпоху цифровой реальности идентичность теряет свою прежнюю устойчивость и превращается в текучую, многосоставную структуру, а человек вынужден постоянно пересобирать свое «я», адаптируясь к новым технологиям и условиям коммуникации, балансируя между свободой выбора и необходимостью соответствовать бесконечно меняющимся социальным нормам, что делает вопрос идентичности одной из центральных проблем современности.</w:t>
      </w:r>
    </w:p>
    <w:p w14:paraId="23205845" w14:textId="4BF03BAA"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Мануэль Кастельс называет эту новую культурную парадигму «культурой реальной виртуальности», подчеркивая, что современная коммуникационная система не просто транслирует опыт, но и создает его [</w:t>
      </w:r>
      <w:r w:rsidR="00376FC6" w:rsidRPr="00376FC6">
        <w:rPr>
          <w:rFonts w:ascii="Times New Roman" w:hAnsi="Times New Roman" w:cs="Times New Roman"/>
          <w:sz w:val="28"/>
          <w:szCs w:val="28"/>
        </w:rPr>
        <w:t>10</w:t>
      </w:r>
      <w:r w:rsidR="00642913">
        <w:rPr>
          <w:rFonts w:ascii="Times New Roman" w:hAnsi="Times New Roman" w:cs="Times New Roman"/>
          <w:sz w:val="28"/>
          <w:szCs w:val="28"/>
        </w:rPr>
        <w:t>0</w:t>
      </w:r>
      <w:r w:rsidRPr="00231353">
        <w:rPr>
          <w:rFonts w:ascii="Times New Roman" w:hAnsi="Times New Roman" w:cs="Times New Roman"/>
          <w:sz w:val="28"/>
          <w:szCs w:val="28"/>
        </w:rPr>
        <w:t xml:space="preserve">]. </w:t>
      </w:r>
    </w:p>
    <w:p w14:paraId="2AE72563"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Виртуальное, будучи изначально сконструированным в цифровом пространстве, становится неотъемлемой частью онтологической реальности современного человека.</w:t>
      </w:r>
    </w:p>
    <w:p w14:paraId="00920409" w14:textId="02BB6468"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Согласно Жану Бодрийяру, в условиях </w:t>
      </w:r>
      <w:proofErr w:type="spellStart"/>
      <w:r w:rsidRPr="00231353">
        <w:rPr>
          <w:rFonts w:ascii="Times New Roman" w:hAnsi="Times New Roman" w:cs="Times New Roman"/>
          <w:sz w:val="28"/>
          <w:szCs w:val="28"/>
        </w:rPr>
        <w:t>гиперреальности</w:t>
      </w:r>
      <w:proofErr w:type="spellEnd"/>
      <w:r w:rsidRPr="00231353">
        <w:rPr>
          <w:rFonts w:ascii="Times New Roman" w:hAnsi="Times New Roman" w:cs="Times New Roman"/>
          <w:sz w:val="28"/>
          <w:szCs w:val="28"/>
        </w:rPr>
        <w:t xml:space="preserve"> границы между реальным и его отображением размываются: реальность больше не нуждается в соотнесении с идеальной моделью или материальной основой, поскольку она бесконечно тиражируется цифровыми технологиями, воспроизводясь в форме симулякров [</w:t>
      </w:r>
      <w:r w:rsidR="00376FC6" w:rsidRPr="00376FC6">
        <w:rPr>
          <w:rFonts w:ascii="Times New Roman" w:hAnsi="Times New Roman" w:cs="Times New Roman"/>
          <w:sz w:val="28"/>
          <w:szCs w:val="28"/>
        </w:rPr>
        <w:t>10</w:t>
      </w:r>
      <w:r w:rsidR="00A349AC">
        <w:rPr>
          <w:rFonts w:ascii="Times New Roman" w:hAnsi="Times New Roman" w:cs="Times New Roman"/>
          <w:sz w:val="28"/>
          <w:szCs w:val="28"/>
        </w:rPr>
        <w:t>1</w:t>
      </w:r>
      <w:r w:rsidRPr="00231353">
        <w:rPr>
          <w:rFonts w:ascii="Times New Roman" w:hAnsi="Times New Roman" w:cs="Times New Roman"/>
          <w:sz w:val="28"/>
          <w:szCs w:val="28"/>
        </w:rPr>
        <w:t xml:space="preserve">]. Это означает, что цифровая среда не просто дублирует реальный мир, но конструирует новый </w:t>
      </w:r>
      <w:r w:rsidR="009E6EFA">
        <w:rPr>
          <w:rFonts w:ascii="Times New Roman" w:hAnsi="Times New Roman" w:cs="Times New Roman"/>
          <w:sz w:val="28"/>
          <w:szCs w:val="28"/>
        </w:rPr>
        <w:t>-</w:t>
      </w:r>
      <w:r w:rsidRPr="00231353">
        <w:rPr>
          <w:rFonts w:ascii="Times New Roman" w:hAnsi="Times New Roman" w:cs="Times New Roman"/>
          <w:sz w:val="28"/>
          <w:szCs w:val="28"/>
        </w:rPr>
        <w:t>автономный, самодостаточный, находящийся вне традиционных представлений о бытии.</w:t>
      </w:r>
    </w:p>
    <w:p w14:paraId="7CB1822A"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Одним из ключевых следствий формирования </w:t>
      </w:r>
      <w:proofErr w:type="spellStart"/>
      <w:r w:rsidRPr="00231353">
        <w:rPr>
          <w:rFonts w:ascii="Times New Roman" w:hAnsi="Times New Roman" w:cs="Times New Roman"/>
          <w:sz w:val="28"/>
          <w:szCs w:val="28"/>
        </w:rPr>
        <w:t>гиперреальности</w:t>
      </w:r>
      <w:proofErr w:type="spellEnd"/>
      <w:r w:rsidRPr="00231353">
        <w:rPr>
          <w:rFonts w:ascii="Times New Roman" w:hAnsi="Times New Roman" w:cs="Times New Roman"/>
          <w:sz w:val="28"/>
          <w:szCs w:val="28"/>
        </w:rPr>
        <w:t xml:space="preserve"> становится трансформация социальной идентичности. Виртуальная среда предлагает бесконечные вариации «я», которые могут существовать одновременно в </w:t>
      </w:r>
      <w:r w:rsidRPr="00231353">
        <w:rPr>
          <w:rFonts w:ascii="Times New Roman" w:hAnsi="Times New Roman" w:cs="Times New Roman"/>
          <w:sz w:val="28"/>
          <w:szCs w:val="28"/>
        </w:rPr>
        <w:lastRenderedPageBreak/>
        <w:t>различных цифровых пространствах, взаимодействуя по своим законам, а личность оказывается в ситуации, где она постоянно пересобирает собственную идентичность, ориентируясь на алгоритмические модели, сетевые тренды и цифровые аватары.</w:t>
      </w:r>
    </w:p>
    <w:p w14:paraId="40DB8E9A"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Культура реальной виртуальности смещает границы традиционного восприятия реальности, делая виртуальное не просто дополнением, а основной формой существования человека. В этом мире границы между подлинным и симулированным стираются, превращая </w:t>
      </w:r>
      <w:proofErr w:type="spellStart"/>
      <w:r w:rsidRPr="00231353">
        <w:rPr>
          <w:rFonts w:ascii="Times New Roman" w:hAnsi="Times New Roman" w:cs="Times New Roman"/>
          <w:sz w:val="28"/>
          <w:szCs w:val="28"/>
        </w:rPr>
        <w:t>гиперреальность</w:t>
      </w:r>
      <w:proofErr w:type="spellEnd"/>
      <w:r w:rsidRPr="00231353">
        <w:rPr>
          <w:rFonts w:ascii="Times New Roman" w:hAnsi="Times New Roman" w:cs="Times New Roman"/>
          <w:sz w:val="28"/>
          <w:szCs w:val="28"/>
        </w:rPr>
        <w:t xml:space="preserve"> в новую онтологическую основу общества.</w:t>
      </w:r>
    </w:p>
    <w:p w14:paraId="41FA8D60"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Современный человек оказался в сложном положении: цифровая среда и глобальная информационная сеть вовлекают его во множество дискурсивных полей, вынуждая постоянно переосмыслять свою идентичность. В условиях постмодерна и цифровизации самоопределение становится не просто актом сознательного выбора, а перманентным процессом, непрерывным поиском себя в потоке информации и множественных социальных контекстов.</w:t>
      </w:r>
    </w:p>
    <w:p w14:paraId="440E7723" w14:textId="3EA4DB9F"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Никлас Луман говорил о «лабиринтах идентичности», в которых человек не только осознает свою принадлежность к различным группам, но и неизбежно блуждает между ними [</w:t>
      </w:r>
      <w:r w:rsidR="00376FC6" w:rsidRPr="00376FC6">
        <w:rPr>
          <w:rFonts w:ascii="Times New Roman" w:hAnsi="Times New Roman" w:cs="Times New Roman"/>
          <w:sz w:val="28"/>
          <w:szCs w:val="28"/>
        </w:rPr>
        <w:t>10</w:t>
      </w:r>
      <w:r w:rsidR="00A349AC">
        <w:rPr>
          <w:rFonts w:ascii="Times New Roman" w:hAnsi="Times New Roman" w:cs="Times New Roman"/>
          <w:sz w:val="28"/>
          <w:szCs w:val="28"/>
        </w:rPr>
        <w:t>2</w:t>
      </w:r>
      <w:r w:rsidRPr="00231353">
        <w:rPr>
          <w:rFonts w:ascii="Times New Roman" w:hAnsi="Times New Roman" w:cs="Times New Roman"/>
          <w:sz w:val="28"/>
          <w:szCs w:val="28"/>
        </w:rPr>
        <w:t xml:space="preserve">]. Это блуждание чревато кризисом идентичности, поскольку традиционные формы самоопределения оказываются под давлением изменчивой и текучей социальной среды. </w:t>
      </w:r>
    </w:p>
    <w:p w14:paraId="79FD5CB1" w14:textId="5DCAA650"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В.В. Миронов отмечает, что расширение «псевдокультурного» поля, основанного на массовых стереотипах и поверхностных моделях поведения, ведет к размыванию ценностей и утрате традиционных ориентиров [</w:t>
      </w:r>
      <w:r w:rsidR="00376FC6" w:rsidRPr="00376FC6">
        <w:rPr>
          <w:rFonts w:ascii="Times New Roman" w:hAnsi="Times New Roman" w:cs="Times New Roman"/>
          <w:sz w:val="28"/>
          <w:szCs w:val="28"/>
        </w:rPr>
        <w:t>10</w:t>
      </w:r>
      <w:r w:rsidR="00A349AC">
        <w:rPr>
          <w:rFonts w:ascii="Times New Roman" w:hAnsi="Times New Roman" w:cs="Times New Roman"/>
          <w:sz w:val="28"/>
          <w:szCs w:val="28"/>
        </w:rPr>
        <w:t>3</w:t>
      </w:r>
      <w:r w:rsidRPr="00231353">
        <w:rPr>
          <w:rFonts w:ascii="Times New Roman" w:hAnsi="Times New Roman" w:cs="Times New Roman"/>
          <w:sz w:val="28"/>
          <w:szCs w:val="28"/>
        </w:rPr>
        <w:t>], в результате чего идентичность, которая требует стабильности и устойчивых социальных институтов, оказывается в состоянии постоянного кризиса [</w:t>
      </w:r>
      <w:r w:rsidR="00376FC6" w:rsidRPr="00376FC6">
        <w:rPr>
          <w:rFonts w:ascii="Times New Roman" w:hAnsi="Times New Roman" w:cs="Times New Roman"/>
          <w:sz w:val="28"/>
          <w:szCs w:val="28"/>
        </w:rPr>
        <w:t>10</w:t>
      </w:r>
      <w:r w:rsidR="00A349AC">
        <w:rPr>
          <w:rFonts w:ascii="Times New Roman" w:hAnsi="Times New Roman" w:cs="Times New Roman"/>
          <w:sz w:val="28"/>
          <w:szCs w:val="28"/>
        </w:rPr>
        <w:t>4</w:t>
      </w:r>
      <w:r w:rsidRPr="00231353">
        <w:rPr>
          <w:rFonts w:ascii="Times New Roman" w:hAnsi="Times New Roman" w:cs="Times New Roman"/>
          <w:sz w:val="28"/>
          <w:szCs w:val="28"/>
        </w:rPr>
        <w:t>].</w:t>
      </w:r>
    </w:p>
    <w:p w14:paraId="07D9F07C"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Однако в этом хаосе перемен возможны формы сопротивления. Мануэль Кастельс, например, вводит понятие «сопротивляющейся идентичности» – культурной стратегии, основанной на сохранении традиционных ценностей, религиозных и национальных сообществ, а также на идеалах новых социальных движений. Именно в рамках этой идентичности, по его мнению, может зародиться новое гражданское общество, способное противостоять размыванию человеческого «я» и утрате культурной самобытности.</w:t>
      </w:r>
    </w:p>
    <w:p w14:paraId="4EEB7407"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Современная идентичность – это динамический процесс, в котором человек балансирует между потерей и обретением себя; в условиях современности она становится задачей, требующей принципиально нового решения. Надежда же на сохранение целостности личности остается в способности человека находить устойчивые точки опоры в традициях, культурных ценностях и новых формах общественной солидарности.</w:t>
      </w:r>
    </w:p>
    <w:p w14:paraId="39CF061D" w14:textId="24767C91"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Идентичность </w:t>
      </w:r>
      <w:r w:rsidR="009E6EFA">
        <w:rPr>
          <w:rFonts w:ascii="Times New Roman" w:hAnsi="Times New Roman" w:cs="Times New Roman"/>
          <w:sz w:val="28"/>
          <w:szCs w:val="28"/>
        </w:rPr>
        <w:t>–</w:t>
      </w:r>
      <w:r w:rsidRPr="00231353">
        <w:rPr>
          <w:rFonts w:ascii="Times New Roman" w:hAnsi="Times New Roman" w:cs="Times New Roman"/>
          <w:sz w:val="28"/>
          <w:szCs w:val="28"/>
        </w:rPr>
        <w:t xml:space="preserve"> одна из ключевых философских категорий, эволюционирующая вместе с историческими эпохами и мировоззренческими установками общества. В разные периоды она осмыслялась через бинарные оппозиции: индивидуальное и коллективное, тождество и различие. Однако в условиях цифровой трансформации и информационного этапа развития общества идентичность становится более динамичной и амбивалентной.</w:t>
      </w:r>
    </w:p>
    <w:p w14:paraId="562A4AA5" w14:textId="798D0C2F"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lastRenderedPageBreak/>
        <w:t xml:space="preserve">Философия постмодерна трактует идентичность в парадигме различия. Человек современности сталкивается с двояким вызовом: с одной стороны, он должен сохранять свою уникальность в </w:t>
      </w:r>
      <w:proofErr w:type="spellStart"/>
      <w:r w:rsidRPr="00231353">
        <w:rPr>
          <w:rFonts w:ascii="Times New Roman" w:hAnsi="Times New Roman" w:cs="Times New Roman"/>
          <w:sz w:val="28"/>
          <w:szCs w:val="28"/>
        </w:rPr>
        <w:t>гиперразнообразном</w:t>
      </w:r>
      <w:proofErr w:type="spellEnd"/>
      <w:r w:rsidRPr="00231353">
        <w:rPr>
          <w:rFonts w:ascii="Times New Roman" w:hAnsi="Times New Roman" w:cs="Times New Roman"/>
          <w:sz w:val="28"/>
          <w:szCs w:val="28"/>
        </w:rPr>
        <w:t xml:space="preserve"> реально</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 xml:space="preserve">виртуальном мире, но с другой </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оставаться частью стандартизированного и алгоритмизируемого цифрового общества. В этом контексте идентичность становится не просто характеристикой личности, но точкой опоры, позволяющей сохранить целостность «я» в условиях бесконечно изменяющейся реальности.</w:t>
      </w:r>
    </w:p>
    <w:p w14:paraId="2F7E7A0D"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Особенность современного понимания идентичности заключается в ее амбивалентности: она одновременно стабильна и подвижна, фиксирована и изменчива. Это проявляется в том, что человек, обладая способностью саморефлексии, постоянно переосмысляет себя и свое место в мире. В условиях цифровой реальности границы идентичности становятся размытыми, но потребность в </w:t>
      </w:r>
      <w:proofErr w:type="spellStart"/>
      <w:r w:rsidRPr="00231353">
        <w:rPr>
          <w:rFonts w:ascii="Times New Roman" w:hAnsi="Times New Roman" w:cs="Times New Roman"/>
          <w:sz w:val="28"/>
          <w:szCs w:val="28"/>
        </w:rPr>
        <w:t>самотождественности</w:t>
      </w:r>
      <w:proofErr w:type="spellEnd"/>
      <w:r w:rsidRPr="00231353">
        <w:rPr>
          <w:rFonts w:ascii="Times New Roman" w:hAnsi="Times New Roman" w:cs="Times New Roman"/>
          <w:sz w:val="28"/>
          <w:szCs w:val="28"/>
        </w:rPr>
        <w:t xml:space="preserve"> сохраняется, поскольку без нее невозможно полноценное существование личности.</w:t>
      </w:r>
    </w:p>
    <w:p w14:paraId="221D23F5" w14:textId="6CA7269C"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Несмотря на обширные исследования идентичности в разных дисциплинах </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 xml:space="preserve">от психологии до социологии </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именно философия, обладая широким теоретико</w:t>
      </w:r>
      <w:r w:rsidR="004013E8">
        <w:rPr>
          <w:rFonts w:ascii="Times New Roman" w:hAnsi="Times New Roman" w:cs="Times New Roman"/>
          <w:sz w:val="28"/>
          <w:szCs w:val="28"/>
        </w:rPr>
        <w:t>-</w:t>
      </w:r>
      <w:r w:rsidRPr="00231353">
        <w:rPr>
          <w:rFonts w:ascii="Times New Roman" w:hAnsi="Times New Roman" w:cs="Times New Roman"/>
          <w:sz w:val="28"/>
          <w:szCs w:val="28"/>
        </w:rPr>
        <w:t xml:space="preserve">методологическим инструментарием, способна наиболее глубоко осмыслить этот феномен, </w:t>
      </w:r>
      <w:r w:rsidR="00320EC0" w:rsidRPr="00231353">
        <w:rPr>
          <w:rFonts w:ascii="Times New Roman" w:hAnsi="Times New Roman" w:cs="Times New Roman"/>
          <w:sz w:val="28"/>
          <w:szCs w:val="28"/>
        </w:rPr>
        <w:t>поскольку человек</w:t>
      </w:r>
      <w:r w:rsidRPr="00231353">
        <w:rPr>
          <w:rFonts w:ascii="Times New Roman" w:hAnsi="Times New Roman" w:cs="Times New Roman"/>
          <w:sz w:val="28"/>
          <w:szCs w:val="28"/>
        </w:rPr>
        <w:t xml:space="preserve"> продолжает искать себя в меняющемся мире, и вопрос о его идентичности остается открытым </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 xml:space="preserve">как ключ к пониманию не только отдельной личности, но и всего человечества. Другими словами, какими бы ни были исторические, технологические и социокультурные изменения, философская рефлексия идентичности остается неизменно актуальной. </w:t>
      </w:r>
    </w:p>
    <w:p w14:paraId="52F942AC" w14:textId="175834EB"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Одна из ключевых дилемм, с которой сталкивается современный человек, </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 xml:space="preserve">это баланс между индивидуальностью и коллективностью, между стремлением к уникальности и потребностью в принадлежности к единому целому. </w:t>
      </w:r>
    </w:p>
    <w:p w14:paraId="3F7FA410" w14:textId="3E025F53"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Если философия постмодерна делала акцент на различии, подчеркивая фрагментарность и множественность идентичности, то цифровая эпоха может изменить этот вектор, усиленно развивая идею тождества. Так, например, теоретик Четвертой промышленной революции Клаус Шваб предлагает новый подход к пониманию идентичности в технологическую эру [</w:t>
      </w:r>
      <w:r w:rsidR="00376FC6" w:rsidRPr="00376FC6">
        <w:rPr>
          <w:rFonts w:ascii="Times New Roman" w:hAnsi="Times New Roman" w:cs="Times New Roman"/>
          <w:sz w:val="28"/>
          <w:szCs w:val="28"/>
        </w:rPr>
        <w:t>10</w:t>
      </w:r>
      <w:r w:rsidR="00A349AC">
        <w:rPr>
          <w:rFonts w:ascii="Times New Roman" w:hAnsi="Times New Roman" w:cs="Times New Roman"/>
          <w:sz w:val="28"/>
          <w:szCs w:val="28"/>
        </w:rPr>
        <w:t>5</w:t>
      </w:r>
      <w:r w:rsidRPr="00231353">
        <w:rPr>
          <w:rFonts w:ascii="Times New Roman" w:hAnsi="Times New Roman" w:cs="Times New Roman"/>
          <w:sz w:val="28"/>
          <w:szCs w:val="28"/>
        </w:rPr>
        <w:t>]: он утверждает, что развитие технологий, если оно будет направлено с ответственностью и чуткостью, может привести к культурному возрождению и формированию «истинно глобальной цивилизации» с новым коллективным моральным сознанием. Опираясь на этот оптимистический призыв, можно предположить, что в будущем идентичность может обрести более целостный, интегрированный характер, основанный на общем предназначении человечества.</w:t>
      </w:r>
    </w:p>
    <w:p w14:paraId="1EC5E304"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Однако остается вопрос: насколько возможно сохранить подлинную индивидуальность в условиях глобального цифрового единства? Смогут ли люди сохранить свою уникальность, если технологии будут формировать общее моральное сознание и определять траекторию развития общества? Ответ на этот вопрос, вероятно, будет зависеть от того, насколько человек сам готов осознавать себя в новом мире, сочетая автономность с коллективной идентичностью.</w:t>
      </w:r>
    </w:p>
    <w:p w14:paraId="28A2C4D4"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 любом случае, поиск идентичности остается фундаментальной потребностью человека. Будущее, в котором реальность и виртуальность </w:t>
      </w:r>
      <w:r w:rsidRPr="00231353">
        <w:rPr>
          <w:rFonts w:ascii="Times New Roman" w:hAnsi="Times New Roman" w:cs="Times New Roman"/>
          <w:sz w:val="28"/>
          <w:szCs w:val="28"/>
        </w:rPr>
        <w:lastRenderedPageBreak/>
        <w:t>сливаются, ставит перед нами новые вызовы, но также открывает возможности для осознания себя не только как отдельного индивида, но и как части глобального человечества.</w:t>
      </w:r>
    </w:p>
    <w:p w14:paraId="0765D196"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 ближайшем и среднесрочном будущем философии предстоит вновь поставить вопросы о природе и сущности человеческого «Я» и предложить новые варианты ответов с учетом возникающих и стремительно развивающихся реалий XXI века. </w:t>
      </w:r>
    </w:p>
    <w:p w14:paraId="68260F6D"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Современные изменения в культурном контексте влекут за собой глубокую трансформацию идентификационной парадигмы, что неизбежно отражается на понимании индивидуальности: если в традиционном восприятии идентичность основывалась на идеях ответственности, телесности и греха, то в условиях современной культуры акцент смещается на процессы формирования и репрезентации субъективности, что размывает границы между человеком как субъектом и окружающим миром, делая идентичность более динамичной и гибкой.</w:t>
      </w:r>
    </w:p>
    <w:p w14:paraId="172AC1AF" w14:textId="572CCA0C"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Важную роль в этом процессе играет концепция «персоналистского субъекта», которая рассматривает идентичность через призму социального и одновременно персонального опыта, поскольку в современных условиях ключевыми аспектами самоидентификации становятся взаимосвязь, многообразие, взаимопонимание и индивидуальность, так как человек больше не существует в изоляции от общества </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он осмысляет себя в контексте множества взаимодействий, что делает идентичность многослойной и контекстуально зависимой.</w:t>
      </w:r>
    </w:p>
    <w:p w14:paraId="5E551E6E" w14:textId="0204C2CF"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Как отмечает Г. Л. Тульчинский, в отличие от прошлого, когда развитие культур и этносов происходило за счет миграций, экспансии, ассимиляции или даже уничтожения других культур, современность предлагает иной путь </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сосуществование [</w:t>
      </w:r>
      <w:r w:rsidR="00376FC6" w:rsidRPr="00376FC6">
        <w:rPr>
          <w:rFonts w:ascii="Times New Roman" w:hAnsi="Times New Roman" w:cs="Times New Roman"/>
          <w:sz w:val="28"/>
          <w:szCs w:val="28"/>
        </w:rPr>
        <w:t>10</w:t>
      </w:r>
      <w:r w:rsidR="00A349AC">
        <w:rPr>
          <w:rFonts w:ascii="Times New Roman" w:hAnsi="Times New Roman" w:cs="Times New Roman"/>
          <w:sz w:val="28"/>
          <w:szCs w:val="28"/>
        </w:rPr>
        <w:t>6</w:t>
      </w:r>
      <w:r w:rsidRPr="00231353">
        <w:rPr>
          <w:rFonts w:ascii="Times New Roman" w:hAnsi="Times New Roman" w:cs="Times New Roman"/>
          <w:sz w:val="28"/>
          <w:szCs w:val="28"/>
        </w:rPr>
        <w:t xml:space="preserve">]. </w:t>
      </w:r>
    </w:p>
    <w:p w14:paraId="027D4339"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В условиях глобального информационного пространства развитие культур больше не может строиться на принципах поглощения или подавления, оно требует диалога и взаимодействия, а современный мир вынуждает искать новые модели сосуществования, что влечет за собой переосмысление традиционных форм идентичности.</w:t>
      </w:r>
    </w:p>
    <w:p w14:paraId="1A888C58" w14:textId="4724A6FE"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 эпоху глобальной взаимосвязанности идентичность уже не может оставаться жестко фиксированной: она становится подвижной, пластичной, включающей в себя множество уровней и перспектив. В этом процессе человек сталкивается с новым вызовом </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сохранить свою индивидуальность, не растворяясь в глобальном многообразии, когда взаимодействие культур в современном мире не только расширяет границы идентичности, но и делает ее осмысленный выбор одной из главных задач личности.</w:t>
      </w:r>
    </w:p>
    <w:p w14:paraId="037CCD03" w14:textId="216E6BB6"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Современные процессы идентификации все больше подвержены влиянию факторов, создающих «полифонию идентичности» и «идентификационную мозаичность», когда в условиях глобализации, повышенной мобильности, тотальной визуализации и перманентной коммуникации границы между индивидуальным и коллективным, личным и социальным размываются, а индивид оказывается включенным в бесконечный поток информационного и </w:t>
      </w:r>
      <w:r w:rsidRPr="00231353">
        <w:rPr>
          <w:rFonts w:ascii="Times New Roman" w:hAnsi="Times New Roman" w:cs="Times New Roman"/>
          <w:sz w:val="28"/>
          <w:szCs w:val="28"/>
        </w:rPr>
        <w:lastRenderedPageBreak/>
        <w:t>культурного взаимодействия, где идентичность перестает быть чем</w:t>
      </w:r>
      <w:r w:rsidR="004013E8">
        <w:rPr>
          <w:rFonts w:ascii="Times New Roman" w:hAnsi="Times New Roman" w:cs="Times New Roman"/>
          <w:sz w:val="28"/>
          <w:szCs w:val="28"/>
        </w:rPr>
        <w:t>-</w:t>
      </w:r>
      <w:r w:rsidRPr="00231353">
        <w:rPr>
          <w:rFonts w:ascii="Times New Roman" w:hAnsi="Times New Roman" w:cs="Times New Roman"/>
          <w:sz w:val="28"/>
          <w:szCs w:val="28"/>
        </w:rPr>
        <w:t>то монолитным, превращаясь в быстро перенастраиваемую конструкцию. Как отмечает Г. Л. Тульчинский, мы наблюдаем переход от личности, ориентированной «изнутри», к личности, ориентированной «извне» [</w:t>
      </w:r>
      <w:r w:rsidR="00376FC6" w:rsidRPr="00376FC6">
        <w:rPr>
          <w:rFonts w:ascii="Times New Roman" w:hAnsi="Times New Roman" w:cs="Times New Roman"/>
          <w:sz w:val="28"/>
          <w:szCs w:val="28"/>
        </w:rPr>
        <w:t>10</w:t>
      </w:r>
      <w:r w:rsidR="00A349AC">
        <w:rPr>
          <w:rFonts w:ascii="Times New Roman" w:hAnsi="Times New Roman" w:cs="Times New Roman"/>
          <w:sz w:val="28"/>
          <w:szCs w:val="28"/>
        </w:rPr>
        <w:t>7</w:t>
      </w:r>
      <w:r w:rsidRPr="00231353">
        <w:rPr>
          <w:rFonts w:ascii="Times New Roman" w:hAnsi="Times New Roman" w:cs="Times New Roman"/>
          <w:sz w:val="28"/>
          <w:szCs w:val="28"/>
        </w:rPr>
        <w:t xml:space="preserve">]. </w:t>
      </w:r>
    </w:p>
    <w:p w14:paraId="65D1A9AE"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В этом сдвиге проявляется изменение механизмов самоидентификации: если раньше человек формировал свою идентичность, основываясь на внутренних ценностях, традициях и личном опыте, то теперь он все чаще определяет себя через внешние сигналы, символические маркеры и референтные группы, что только усиливается массовой культурой и маркетизацией, которые навязывают определенные шаблоны идентичности и превращают самопонимание в конструируемый продукт.</w:t>
      </w:r>
    </w:p>
    <w:p w14:paraId="37675DE4" w14:textId="17E03CFB"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Современный человек становится открытой системой, гибко адаптирующейся к меняющимся условиям: он оказывается своего рода «точкой сборки» ответственности, объединяя в себе множество идентификационных векторов, культурных кодов и символических ценностей. Такая ситуация создает как новые возможности, так и новые вызовы: с одной стороны, полифония идентичности позволяет человеку быть многогранным, экспериментировать с разными ролями и социальными позициями, с другой </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повышенная внешняя ориентированность может привести к кризису самоидентичности и ощущению размытости «я». Таким образом, современный человек живет в пространстве множественных идентичностей, которые он должен интегрировать в целостное самопонимание, поскольку в условиях глобального взаимодействия ключевыми аспектами идентичности становятся способность к рефлексии, осознанному выбору и ответственности за свое место в мире. В эпоху идентификационной мозаичности человек сталкивается с необходимостью не просто искать себя, но и осмысленно конструировать свое «я», выбирая из множества возможных вариантов ту идентичность, которая позволит ему сохранить внутреннюю целостность.</w:t>
      </w:r>
    </w:p>
    <w:p w14:paraId="1389B9F7"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Современный мир переживает радикальные трансформации, в которых информация становится не только основным ресурсом, но и ключевым фактором формирования идентичности, по причине того, что доступ к информации становится мгновенным, мобильным и практически безграничным (это сильно меняет традиционные механизмы самопонимания и самоопределения человека).</w:t>
      </w:r>
    </w:p>
    <w:p w14:paraId="25AFECCF" w14:textId="4BB97939"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Как отмечали Э. </w:t>
      </w:r>
      <w:proofErr w:type="spellStart"/>
      <w:r w:rsidRPr="00231353">
        <w:rPr>
          <w:rFonts w:ascii="Times New Roman" w:hAnsi="Times New Roman" w:cs="Times New Roman"/>
          <w:sz w:val="28"/>
          <w:szCs w:val="28"/>
        </w:rPr>
        <w:t>Гидденс</w:t>
      </w:r>
      <w:proofErr w:type="spellEnd"/>
      <w:r w:rsidRPr="00231353">
        <w:rPr>
          <w:rFonts w:ascii="Times New Roman" w:hAnsi="Times New Roman" w:cs="Times New Roman"/>
          <w:sz w:val="28"/>
          <w:szCs w:val="28"/>
        </w:rPr>
        <w:t xml:space="preserve"> и Д. Харвей, информация «ускоряет время» и «сжимает пространство», создавая новые темпоральные и пространственные условия существования [</w:t>
      </w:r>
      <w:r w:rsidR="00376FC6" w:rsidRPr="00376FC6">
        <w:rPr>
          <w:rFonts w:ascii="Times New Roman" w:hAnsi="Times New Roman" w:cs="Times New Roman"/>
          <w:sz w:val="28"/>
          <w:szCs w:val="28"/>
        </w:rPr>
        <w:t>10</w:t>
      </w:r>
      <w:r w:rsidR="00A349AC">
        <w:rPr>
          <w:rFonts w:ascii="Times New Roman" w:hAnsi="Times New Roman" w:cs="Times New Roman"/>
          <w:sz w:val="28"/>
          <w:szCs w:val="28"/>
        </w:rPr>
        <w:t>8</w:t>
      </w:r>
      <w:r w:rsidRPr="00231353">
        <w:rPr>
          <w:rFonts w:ascii="Times New Roman" w:hAnsi="Times New Roman" w:cs="Times New Roman"/>
          <w:sz w:val="28"/>
          <w:szCs w:val="28"/>
        </w:rPr>
        <w:t>], вследствие чего привычные формы идентичности радикально трансформируются [</w:t>
      </w:r>
      <w:r w:rsidR="00376FC6" w:rsidRPr="00376FC6">
        <w:rPr>
          <w:rFonts w:ascii="Times New Roman" w:hAnsi="Times New Roman" w:cs="Times New Roman"/>
          <w:sz w:val="28"/>
          <w:szCs w:val="28"/>
        </w:rPr>
        <w:t>1</w:t>
      </w:r>
      <w:r w:rsidR="00A349AC">
        <w:rPr>
          <w:rFonts w:ascii="Times New Roman" w:hAnsi="Times New Roman" w:cs="Times New Roman"/>
          <w:sz w:val="28"/>
          <w:szCs w:val="28"/>
        </w:rPr>
        <w:t>09</w:t>
      </w:r>
      <w:r w:rsidRPr="00231353">
        <w:rPr>
          <w:rFonts w:ascii="Times New Roman" w:hAnsi="Times New Roman" w:cs="Times New Roman"/>
          <w:sz w:val="28"/>
          <w:szCs w:val="28"/>
        </w:rPr>
        <w:t>].</w:t>
      </w:r>
    </w:p>
    <w:p w14:paraId="691C7DE4"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В условиях информационной культуры на первый план выходит свобода как фундаментальная ценность, которая проявляется во множестве модусов: свобода действовать, быть, знать, передвигаться, распоряжаться своим временем, взаимодействовать, решать и нести ответственность. Это приводит к тому, что современная идентичность становится модульной, включающей в себя различные аспекты.</w:t>
      </w:r>
    </w:p>
    <w:p w14:paraId="0516729E"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 эпоху цифровой информации человек выстраивает свою полифоническую идентичность, сочетая в себе разнообразные компетенции, </w:t>
      </w:r>
      <w:r w:rsidRPr="00231353">
        <w:rPr>
          <w:rFonts w:ascii="Times New Roman" w:hAnsi="Times New Roman" w:cs="Times New Roman"/>
          <w:sz w:val="28"/>
          <w:szCs w:val="28"/>
        </w:rPr>
        <w:lastRenderedPageBreak/>
        <w:t>роли и принадлежности, а способность принимать новое, адаптироваться к быстро меняющейся реальности и осмысленно конструировать свое «я» становится важнейшей стратегией выживания в современном мире.</w:t>
      </w:r>
    </w:p>
    <w:p w14:paraId="4937C242" w14:textId="4B0FC65F"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Современный мир одновременно сложен и </w:t>
      </w:r>
      <w:proofErr w:type="spellStart"/>
      <w:r w:rsidRPr="00231353">
        <w:rPr>
          <w:rFonts w:ascii="Times New Roman" w:hAnsi="Times New Roman" w:cs="Times New Roman"/>
          <w:sz w:val="28"/>
          <w:szCs w:val="28"/>
        </w:rPr>
        <w:t>многовариативен</w:t>
      </w:r>
      <w:proofErr w:type="spellEnd"/>
      <w:r w:rsidRPr="00231353">
        <w:rPr>
          <w:rFonts w:ascii="Times New Roman" w:hAnsi="Times New Roman" w:cs="Times New Roman"/>
          <w:sz w:val="28"/>
          <w:szCs w:val="28"/>
        </w:rPr>
        <w:t>, однако, как отмечает А.В. Конева, его ключевой парадигмой становится различие (</w:t>
      </w:r>
      <w:proofErr w:type="spellStart"/>
      <w:r w:rsidRPr="00231353">
        <w:rPr>
          <w:rFonts w:ascii="Times New Roman" w:hAnsi="Times New Roman" w:cs="Times New Roman"/>
          <w:sz w:val="28"/>
          <w:szCs w:val="28"/>
        </w:rPr>
        <w:t>difference</w:t>
      </w:r>
      <w:proofErr w:type="spellEnd"/>
      <w:r w:rsidRPr="00231353">
        <w:rPr>
          <w:rFonts w:ascii="Times New Roman" w:hAnsi="Times New Roman" w:cs="Times New Roman"/>
          <w:sz w:val="28"/>
          <w:szCs w:val="28"/>
        </w:rPr>
        <w:t>), а не только сложность [</w:t>
      </w:r>
      <w:r w:rsidR="00376FC6" w:rsidRPr="00376FC6">
        <w:rPr>
          <w:rFonts w:ascii="Times New Roman" w:hAnsi="Times New Roman" w:cs="Times New Roman"/>
          <w:sz w:val="28"/>
          <w:szCs w:val="28"/>
        </w:rPr>
        <w:t>11</w:t>
      </w:r>
      <w:r w:rsidR="00A349AC">
        <w:rPr>
          <w:rFonts w:ascii="Times New Roman" w:hAnsi="Times New Roman" w:cs="Times New Roman"/>
          <w:sz w:val="28"/>
          <w:szCs w:val="28"/>
        </w:rPr>
        <w:t>0</w:t>
      </w:r>
      <w:r w:rsidRPr="00231353">
        <w:rPr>
          <w:rFonts w:ascii="Times New Roman" w:hAnsi="Times New Roman" w:cs="Times New Roman"/>
          <w:sz w:val="28"/>
          <w:szCs w:val="28"/>
        </w:rPr>
        <w:t xml:space="preserve">]. В этом контексте идентичность уже не может пониматься как статическая и однородная сущность </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она превращается в динамический процесс различения.</w:t>
      </w:r>
    </w:p>
    <w:p w14:paraId="7B2433EB"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Современная культурная компетентность выражается в праве на интерпретацию, которое подтверждается социальным признанием, то есть, идентичность становится различенной, формирующейся через различение себя от других, и свобода, как одна из фундаментальных ценностей современности, оказывается свободой различать, а индивидуальность становится результатом этого различения.</w:t>
      </w:r>
    </w:p>
    <w:p w14:paraId="36E8A553" w14:textId="4A3E25EA"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Данный взгляд подтверждает Е.Э. Сурова, указывая, что абстрактные идеи уходят на второй план, уступая место конкретным феноменам и вещам, имеющим реальную форму [</w:t>
      </w:r>
      <w:r w:rsidR="00376FC6" w:rsidRPr="00376FC6">
        <w:rPr>
          <w:rFonts w:ascii="Times New Roman" w:hAnsi="Times New Roman" w:cs="Times New Roman"/>
          <w:sz w:val="28"/>
          <w:szCs w:val="28"/>
        </w:rPr>
        <w:t>11</w:t>
      </w:r>
      <w:r w:rsidR="00A349AC">
        <w:rPr>
          <w:rFonts w:ascii="Times New Roman" w:hAnsi="Times New Roman" w:cs="Times New Roman"/>
          <w:sz w:val="28"/>
          <w:szCs w:val="28"/>
        </w:rPr>
        <w:t>1</w:t>
      </w:r>
      <w:r w:rsidRPr="00231353">
        <w:rPr>
          <w:rFonts w:ascii="Times New Roman" w:hAnsi="Times New Roman" w:cs="Times New Roman"/>
          <w:sz w:val="28"/>
          <w:szCs w:val="28"/>
        </w:rPr>
        <w:t xml:space="preserve">]. </w:t>
      </w:r>
    </w:p>
    <w:p w14:paraId="161B2ACF" w14:textId="29DDC643"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 этом контексте персоналистская идентификация предполагает самоопределяющегося человека, который сам устанавливает границы, ценности и традиции, в результате </w:t>
      </w:r>
      <w:r w:rsidR="00034810" w:rsidRPr="00231353">
        <w:rPr>
          <w:rFonts w:ascii="Times New Roman" w:hAnsi="Times New Roman" w:cs="Times New Roman"/>
          <w:sz w:val="28"/>
          <w:szCs w:val="28"/>
        </w:rPr>
        <w:t>чего идентичность</w:t>
      </w:r>
      <w:r w:rsidRPr="00231353">
        <w:rPr>
          <w:rFonts w:ascii="Times New Roman" w:hAnsi="Times New Roman" w:cs="Times New Roman"/>
          <w:sz w:val="28"/>
          <w:szCs w:val="28"/>
        </w:rPr>
        <w:t xml:space="preserve"> </w:t>
      </w:r>
      <w:r w:rsidR="00E70EC2" w:rsidRPr="00231353">
        <w:rPr>
          <w:rFonts w:ascii="Times New Roman" w:hAnsi="Times New Roman" w:cs="Times New Roman"/>
          <w:sz w:val="28"/>
          <w:szCs w:val="28"/>
        </w:rPr>
        <w:t>становится не</w:t>
      </w:r>
      <w:r w:rsidRPr="00231353">
        <w:rPr>
          <w:rFonts w:ascii="Times New Roman" w:hAnsi="Times New Roman" w:cs="Times New Roman"/>
          <w:sz w:val="28"/>
          <w:szCs w:val="28"/>
        </w:rPr>
        <w:t xml:space="preserve"> столько качеством, сколько процессом активного выбора.</w:t>
      </w:r>
    </w:p>
    <w:p w14:paraId="2B460FE2"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Этот процесс отражается в самых разных аспектах культуры: от искусства и компьютерных игр до персонализированных цифровых проектов, потому как виртуальная среда предоставляет человеку возможность экспериментировать с идентичностью, создавать новые цифровые образы, менять роли и адаптироваться к постоянно меняющимся условиям.</w:t>
      </w:r>
    </w:p>
    <w:p w14:paraId="39DC0BEC"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Здесь возникает своеобразный парадокс: идентичность как отождествление основывается на различии. В этом и заключается новая реальность информационной эпохи: идентичность становится процессом, а ее ключевой характеристикой оказывается не тождество, а постоянное движение и переосмысление себя.</w:t>
      </w:r>
    </w:p>
    <w:p w14:paraId="49C226C3" w14:textId="61788DF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Современный мир насыщен информацией, и этот поток оказывает значительное влияние на процессы идентификации личности. Как отмечает Л. Гараи, идентичность неразрывно связана с языком, а текст является не просто носителем информации, но и структурой значений, определяющей нашу самоидентификацию [</w:t>
      </w:r>
      <w:r w:rsidR="008B4272">
        <w:rPr>
          <w:rFonts w:ascii="Times New Roman" w:hAnsi="Times New Roman" w:cs="Times New Roman"/>
          <w:sz w:val="28"/>
          <w:szCs w:val="28"/>
        </w:rPr>
        <w:t>1</w:t>
      </w:r>
      <w:r w:rsidR="00376FC6" w:rsidRPr="009361DA">
        <w:rPr>
          <w:rFonts w:ascii="Times New Roman" w:hAnsi="Times New Roman" w:cs="Times New Roman"/>
          <w:sz w:val="28"/>
          <w:szCs w:val="28"/>
        </w:rPr>
        <w:t>1</w:t>
      </w:r>
      <w:r w:rsidR="00A349AC">
        <w:rPr>
          <w:rFonts w:ascii="Times New Roman" w:hAnsi="Times New Roman" w:cs="Times New Roman"/>
          <w:sz w:val="28"/>
          <w:szCs w:val="28"/>
        </w:rPr>
        <w:t>2</w:t>
      </w:r>
      <w:r w:rsidRPr="00231353">
        <w:rPr>
          <w:rFonts w:ascii="Times New Roman" w:hAnsi="Times New Roman" w:cs="Times New Roman"/>
          <w:sz w:val="28"/>
          <w:szCs w:val="28"/>
        </w:rPr>
        <w:t>]. Словом, идентичность и информация находятся в постоянном взаимодействии, дополняя и формируя друг друга.</w:t>
      </w:r>
    </w:p>
    <w:p w14:paraId="3855F25D" w14:textId="0B376E7B"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Вкратце повторим ключевую мысль: в условиях цифровой среды идентичность уже не является статичной категорией </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она становится гибкой, динамичной и многослойной, когда субъект конструирует свою идентичность в пространстве информационных потоков, где тексты, визуальные образы и символические различия играют ключевую роль. Это пространство не только предоставляет информацию о мире, но и задает определенные образцы, нормы и символы, с помощью которых человек определяет себя и свое место в обществе.</w:t>
      </w:r>
    </w:p>
    <w:p w14:paraId="543FA65C" w14:textId="42BF0315"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lastRenderedPageBreak/>
        <w:t>Современная информационная эпоха предлагает непрерывный процесс формирования идентичности, в котором человек становится активным участником. Каждый выбор</w:t>
      </w:r>
      <w:r w:rsidR="004013E8">
        <w:rPr>
          <w:rFonts w:ascii="Times New Roman" w:hAnsi="Times New Roman" w:cs="Times New Roman"/>
          <w:sz w:val="28"/>
          <w:szCs w:val="28"/>
        </w:rPr>
        <w:t xml:space="preserve"> -</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от контента, который мы потребляем, до сообщений, публикуем</w:t>
      </w:r>
      <w:r w:rsidR="004013E8">
        <w:rPr>
          <w:rFonts w:ascii="Times New Roman" w:hAnsi="Times New Roman" w:cs="Times New Roman"/>
          <w:sz w:val="28"/>
          <w:szCs w:val="28"/>
        </w:rPr>
        <w:t>ых</w:t>
      </w:r>
      <w:r w:rsidRPr="00231353">
        <w:rPr>
          <w:rFonts w:ascii="Times New Roman" w:hAnsi="Times New Roman" w:cs="Times New Roman"/>
          <w:sz w:val="28"/>
          <w:szCs w:val="28"/>
        </w:rPr>
        <w:t xml:space="preserve"> в соц</w:t>
      </w:r>
      <w:r w:rsidR="004013E8">
        <w:rPr>
          <w:rFonts w:ascii="Times New Roman" w:hAnsi="Times New Roman" w:cs="Times New Roman"/>
          <w:sz w:val="28"/>
          <w:szCs w:val="28"/>
        </w:rPr>
        <w:t xml:space="preserve">иальных </w:t>
      </w:r>
      <w:r w:rsidRPr="00231353">
        <w:rPr>
          <w:rFonts w:ascii="Times New Roman" w:hAnsi="Times New Roman" w:cs="Times New Roman"/>
          <w:sz w:val="28"/>
          <w:szCs w:val="28"/>
        </w:rPr>
        <w:t>сетях</w:t>
      </w:r>
      <w:r w:rsidR="004013E8">
        <w:rPr>
          <w:rFonts w:ascii="Times New Roman" w:hAnsi="Times New Roman" w:cs="Times New Roman"/>
          <w:sz w:val="28"/>
          <w:szCs w:val="28"/>
        </w:rPr>
        <w:t>,</w:t>
      </w:r>
      <w:r w:rsidRPr="00231353">
        <w:rPr>
          <w:rFonts w:ascii="Times New Roman" w:hAnsi="Times New Roman" w:cs="Times New Roman"/>
          <w:sz w:val="28"/>
          <w:szCs w:val="28"/>
        </w:rPr>
        <w:t xml:space="preserve"> </w:t>
      </w:r>
      <w:r w:rsidR="004013E8">
        <w:rPr>
          <w:rFonts w:ascii="Times New Roman" w:hAnsi="Times New Roman" w:cs="Times New Roman"/>
          <w:sz w:val="28"/>
          <w:szCs w:val="28"/>
        </w:rPr>
        <w:t>-</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формирует уникальную идентификационную траекторию. Визуальные и текстовые образы становятся ключевыми инструментами самопрезентации, а цифровая среда предлагает бесконечные возможности для экспериментов с идентичностью.</w:t>
      </w:r>
    </w:p>
    <w:p w14:paraId="28DE09B0"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Однако такая свобода имеет и обратную сторону: в условиях перенасыщенности информации процесс идентификации может становиться хаотичным и фрагментированным, а человек оказывается заброшен в стремительный поток значений и образов, которые постоянно изменяются, пересекаются и конфликтуют. Как выстроить собственный нарратив, когда реальность становится всё более визуальной и информационно насыщенной?</w:t>
      </w:r>
    </w:p>
    <w:p w14:paraId="69267ED9"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Информация и идентичность в современном мире находятся в сложном и взаимовлияющем процессе: пространство информационных потоков становится ареной для </w:t>
      </w:r>
      <w:proofErr w:type="spellStart"/>
      <w:r w:rsidRPr="00231353">
        <w:rPr>
          <w:rFonts w:ascii="Times New Roman" w:hAnsi="Times New Roman" w:cs="Times New Roman"/>
          <w:sz w:val="28"/>
          <w:szCs w:val="28"/>
        </w:rPr>
        <w:t>самоконструирования</w:t>
      </w:r>
      <w:proofErr w:type="spellEnd"/>
      <w:r w:rsidRPr="00231353">
        <w:rPr>
          <w:rFonts w:ascii="Times New Roman" w:hAnsi="Times New Roman" w:cs="Times New Roman"/>
          <w:sz w:val="28"/>
          <w:szCs w:val="28"/>
        </w:rPr>
        <w:t>, в которой каждый человек ищет свой уникальный смысл и способ существования в мире значений.</w:t>
      </w:r>
    </w:p>
    <w:p w14:paraId="04DD49D7"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Современная эпоха характеризуется не только бурным развитием информационных технологий, но и доминированием визуальной культуры, оказывающей существенное влияние на процессы идентификации. Визуальные образы становятся основным инструментом фиксации индивидуального и коллективного опыта, формируя новую динамику идентификационных стратегий.</w:t>
      </w:r>
    </w:p>
    <w:p w14:paraId="38666C03" w14:textId="205193BF"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Как отмечают В.М. </w:t>
      </w:r>
      <w:proofErr w:type="spellStart"/>
      <w:r w:rsidRPr="00231353">
        <w:rPr>
          <w:rFonts w:ascii="Times New Roman" w:hAnsi="Times New Roman" w:cs="Times New Roman"/>
          <w:sz w:val="28"/>
          <w:szCs w:val="28"/>
        </w:rPr>
        <w:t>Капицына</w:t>
      </w:r>
      <w:proofErr w:type="spellEnd"/>
      <w:r w:rsidRPr="00231353">
        <w:rPr>
          <w:rFonts w:ascii="Times New Roman" w:hAnsi="Times New Roman" w:cs="Times New Roman"/>
          <w:sz w:val="28"/>
          <w:szCs w:val="28"/>
        </w:rPr>
        <w:t xml:space="preserve"> и Е.Э. Сурова, обретение идентичности в современном мире связано с фреймом значимых символических образов, участвующих в ее формировании, когда визуальная репрезентация уже не просто сопровождает идентичность, а создает ее, структурируя и упрощая сложные процессы самопонимания и самопрезентации. Е.Э. Сурова подчеркивает, что идентификационный принцип предполагает динамическое взаимодействие репрезентативно</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символических образов, позволяющее человеку осознавать и выстраивать свою идентичность через визуальные коды и символы [</w:t>
      </w:r>
      <w:r w:rsidR="008B4272">
        <w:rPr>
          <w:rFonts w:ascii="Times New Roman" w:hAnsi="Times New Roman" w:cs="Times New Roman"/>
          <w:sz w:val="28"/>
          <w:szCs w:val="28"/>
        </w:rPr>
        <w:t>1</w:t>
      </w:r>
      <w:r w:rsidR="00376FC6" w:rsidRPr="00376FC6">
        <w:rPr>
          <w:rFonts w:ascii="Times New Roman" w:hAnsi="Times New Roman" w:cs="Times New Roman"/>
          <w:sz w:val="28"/>
          <w:szCs w:val="28"/>
        </w:rPr>
        <w:t>1</w:t>
      </w:r>
      <w:r w:rsidR="00A349AC">
        <w:rPr>
          <w:rFonts w:ascii="Times New Roman" w:hAnsi="Times New Roman" w:cs="Times New Roman"/>
          <w:sz w:val="28"/>
          <w:szCs w:val="28"/>
        </w:rPr>
        <w:t>3</w:t>
      </w:r>
      <w:r w:rsidRPr="00231353">
        <w:rPr>
          <w:rFonts w:ascii="Times New Roman" w:hAnsi="Times New Roman" w:cs="Times New Roman"/>
          <w:sz w:val="28"/>
          <w:szCs w:val="28"/>
        </w:rPr>
        <w:t>].</w:t>
      </w:r>
    </w:p>
    <w:p w14:paraId="4C4A7DB0"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Сложность и многослойность идентификации в современной визуальной культуре приводит к появлению нового типа идентичности – брендированной идентичности, а визуальные технологии и цифровые медиа создают условия для трансформации персонального опыта в символическое потребление, превращая идентичность в объект узнавания и маркирования. Подобный процесс напоминает технологии брендинга, где уникальные черты сочетаются с </w:t>
      </w:r>
      <w:proofErr w:type="spellStart"/>
      <w:r w:rsidRPr="00231353">
        <w:rPr>
          <w:rFonts w:ascii="Times New Roman" w:hAnsi="Times New Roman" w:cs="Times New Roman"/>
          <w:sz w:val="28"/>
          <w:szCs w:val="28"/>
        </w:rPr>
        <w:t>типологизированными</w:t>
      </w:r>
      <w:proofErr w:type="spellEnd"/>
      <w:r w:rsidRPr="00231353">
        <w:rPr>
          <w:rFonts w:ascii="Times New Roman" w:hAnsi="Times New Roman" w:cs="Times New Roman"/>
          <w:sz w:val="28"/>
          <w:szCs w:val="28"/>
        </w:rPr>
        <w:t xml:space="preserve"> приемами визуального запоминания.</w:t>
      </w:r>
    </w:p>
    <w:p w14:paraId="60C4B788"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Цифровые платформы, социальные сети, мультимедийные каналы усиливают этот эффект, предоставляя инструменты для визуального конструирования идентичности, при которой личность становится медиапродуктом, сочетая в себе мифологизированные нарративы, символический обмен и стратегию самопрезентации, основанную на узнаваемости.</w:t>
      </w:r>
    </w:p>
    <w:p w14:paraId="75C1BA23" w14:textId="569A3C2E"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lastRenderedPageBreak/>
        <w:t xml:space="preserve">В современном мире идентичность перестает быть сугубо внутренним конструктом </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она превращается в динамическую систему визуальных и символических репрезентаций, ориентированных на коммуникацию и восприятие. Визуальная культура задает новые параметры идентификации, в которых граница между самовыражением и маркетизацией, между персональной уникальностью и массовыми кодами становится все более тонкой.</w:t>
      </w:r>
    </w:p>
    <w:p w14:paraId="240ED9D6"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Современные процессы идентификации охватывают не только традиционные формы самоопределения, но и новые, возникающие в связи с развитием цифровых технологий и глобальной коммуникации. </w:t>
      </w:r>
    </w:p>
    <w:p w14:paraId="68C7A9CD" w14:textId="6182E9DF"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Г.Л. Тульчинский выделяет пять стадий идентификационных процессов: этническую, ролевую, статусную, проектную и </w:t>
      </w:r>
      <w:proofErr w:type="spellStart"/>
      <w:r w:rsidRPr="00231353">
        <w:rPr>
          <w:rFonts w:ascii="Times New Roman" w:hAnsi="Times New Roman" w:cs="Times New Roman"/>
          <w:sz w:val="28"/>
          <w:szCs w:val="28"/>
        </w:rPr>
        <w:t>постчеловеческую</w:t>
      </w:r>
      <w:proofErr w:type="spellEnd"/>
      <w:r w:rsidRPr="00231353">
        <w:rPr>
          <w:rFonts w:ascii="Times New Roman" w:hAnsi="Times New Roman" w:cs="Times New Roman"/>
          <w:sz w:val="28"/>
          <w:szCs w:val="28"/>
        </w:rPr>
        <w:t xml:space="preserve"> [</w:t>
      </w:r>
      <w:r w:rsidR="008B4272">
        <w:rPr>
          <w:rFonts w:ascii="Times New Roman" w:hAnsi="Times New Roman" w:cs="Times New Roman"/>
          <w:sz w:val="28"/>
          <w:szCs w:val="28"/>
        </w:rPr>
        <w:t>1</w:t>
      </w:r>
      <w:r w:rsidR="00376FC6" w:rsidRPr="009361DA">
        <w:rPr>
          <w:rFonts w:ascii="Times New Roman" w:hAnsi="Times New Roman" w:cs="Times New Roman"/>
          <w:sz w:val="28"/>
          <w:szCs w:val="28"/>
        </w:rPr>
        <w:t>1</w:t>
      </w:r>
      <w:r w:rsidR="00A349AC">
        <w:rPr>
          <w:rFonts w:ascii="Times New Roman" w:hAnsi="Times New Roman" w:cs="Times New Roman"/>
          <w:sz w:val="28"/>
          <w:szCs w:val="28"/>
        </w:rPr>
        <w:t>4</w:t>
      </w:r>
      <w:r w:rsidRPr="00231353">
        <w:rPr>
          <w:rFonts w:ascii="Times New Roman" w:hAnsi="Times New Roman" w:cs="Times New Roman"/>
          <w:sz w:val="28"/>
          <w:szCs w:val="28"/>
        </w:rPr>
        <w:t xml:space="preserve">]. </w:t>
      </w:r>
    </w:p>
    <w:p w14:paraId="4ECA0D1D"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 условиях стремительной трансформации социальной среды наибольший интерес представляют проектная и </w:t>
      </w:r>
      <w:proofErr w:type="spellStart"/>
      <w:r w:rsidRPr="00231353">
        <w:rPr>
          <w:rFonts w:ascii="Times New Roman" w:hAnsi="Times New Roman" w:cs="Times New Roman"/>
          <w:sz w:val="28"/>
          <w:szCs w:val="28"/>
        </w:rPr>
        <w:t>постчеловеческая</w:t>
      </w:r>
      <w:proofErr w:type="spellEnd"/>
      <w:r w:rsidRPr="00231353">
        <w:rPr>
          <w:rFonts w:ascii="Times New Roman" w:hAnsi="Times New Roman" w:cs="Times New Roman"/>
          <w:sz w:val="28"/>
          <w:szCs w:val="28"/>
        </w:rPr>
        <w:t xml:space="preserve"> стадии, так как именно в них наблюдается рост индивидуализации, дифференциации и персонального конструирования идентичности.</w:t>
      </w:r>
    </w:p>
    <w:p w14:paraId="3866041A"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На проектной стадии границы субъекта очерчиваются не столько внешними социальными рамками, сколько личными жизненными стратегиями, планами и </w:t>
      </w:r>
      <w:proofErr w:type="spellStart"/>
      <w:r w:rsidRPr="00231353">
        <w:rPr>
          <w:rFonts w:ascii="Times New Roman" w:hAnsi="Times New Roman" w:cs="Times New Roman"/>
          <w:sz w:val="28"/>
          <w:szCs w:val="28"/>
        </w:rPr>
        <w:t>самопозиционированием</w:t>
      </w:r>
      <w:proofErr w:type="spellEnd"/>
      <w:r w:rsidRPr="00231353">
        <w:rPr>
          <w:rFonts w:ascii="Times New Roman" w:hAnsi="Times New Roman" w:cs="Times New Roman"/>
          <w:sz w:val="28"/>
          <w:szCs w:val="28"/>
        </w:rPr>
        <w:t xml:space="preserve"> в обществе: человек выбирает идентичность как проект, формируя ее через действия, ответственность и участие в публичном пространстве. Важную роль при этом играют коммуникационные технологии, общественное мнение и степень узнаваемости личности.</w:t>
      </w:r>
    </w:p>
    <w:p w14:paraId="3CB828DF"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Прочность таких идентификационных границ определяется их верификацией – то есть подтверждением в реальном или виртуальном взаимодействии, что задает особую модель идентичности, в которой важен не просто статус или роль, а постоянная демонстрация и обновление своей жизненной стратегии.</w:t>
      </w:r>
    </w:p>
    <w:p w14:paraId="0004BB2C" w14:textId="0EAB74BF"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Следующая стадия – </w:t>
      </w:r>
      <w:proofErr w:type="spellStart"/>
      <w:r w:rsidRPr="00231353">
        <w:rPr>
          <w:rFonts w:ascii="Times New Roman" w:hAnsi="Times New Roman" w:cs="Times New Roman"/>
          <w:sz w:val="28"/>
          <w:szCs w:val="28"/>
        </w:rPr>
        <w:t>постчеловеческая</w:t>
      </w:r>
      <w:proofErr w:type="spellEnd"/>
      <w:r w:rsidRPr="00231353">
        <w:rPr>
          <w:rFonts w:ascii="Times New Roman" w:hAnsi="Times New Roman" w:cs="Times New Roman"/>
          <w:sz w:val="28"/>
          <w:szCs w:val="28"/>
        </w:rPr>
        <w:t>, связана с радикальными изменениями в понимании субъекта. В условиях развития искусственного интеллекта, цифровых сетей и виртуальных миров человек теряет традиционные черты идентичности, п</w:t>
      </w:r>
      <w:r w:rsidR="00034810">
        <w:rPr>
          <w:rFonts w:ascii="Times New Roman" w:hAnsi="Times New Roman" w:cs="Times New Roman"/>
          <w:sz w:val="28"/>
          <w:szCs w:val="28"/>
        </w:rPr>
        <w:t>ревращаясь в перманентно обновляе</w:t>
      </w:r>
      <w:r w:rsidRPr="00231353">
        <w:rPr>
          <w:rFonts w:ascii="Times New Roman" w:hAnsi="Times New Roman" w:cs="Times New Roman"/>
          <w:sz w:val="28"/>
          <w:szCs w:val="28"/>
        </w:rPr>
        <w:t xml:space="preserve">мую систему данных, то есть, </w:t>
      </w:r>
      <w:proofErr w:type="spellStart"/>
      <w:r w:rsidRPr="00231353">
        <w:rPr>
          <w:rFonts w:ascii="Times New Roman" w:hAnsi="Times New Roman" w:cs="Times New Roman"/>
          <w:sz w:val="28"/>
          <w:szCs w:val="28"/>
        </w:rPr>
        <w:t>постчеловеческая</w:t>
      </w:r>
      <w:proofErr w:type="spellEnd"/>
      <w:r w:rsidRPr="00231353">
        <w:rPr>
          <w:rFonts w:ascii="Times New Roman" w:hAnsi="Times New Roman" w:cs="Times New Roman"/>
          <w:sz w:val="28"/>
          <w:szCs w:val="28"/>
        </w:rPr>
        <w:t xml:space="preserve"> идентичность постоянно расширяется и пересобирается в цифровом пространстве. Виртуальная реальность становится основной площадкой самоопределения, а технологии – инструментом для создания и модификации идентичности. В этом контексте традиционные критерии “человеческого” размываются, уступая место новым формам </w:t>
      </w:r>
      <w:proofErr w:type="spellStart"/>
      <w:r w:rsidRPr="00231353">
        <w:rPr>
          <w:rFonts w:ascii="Times New Roman" w:hAnsi="Times New Roman" w:cs="Times New Roman"/>
          <w:sz w:val="28"/>
          <w:szCs w:val="28"/>
        </w:rPr>
        <w:t>самоконструирования</w:t>
      </w:r>
      <w:proofErr w:type="spellEnd"/>
      <w:r w:rsidRPr="00231353">
        <w:rPr>
          <w:rFonts w:ascii="Times New Roman" w:hAnsi="Times New Roman" w:cs="Times New Roman"/>
          <w:sz w:val="28"/>
          <w:szCs w:val="28"/>
        </w:rPr>
        <w:t>, зависящим от цифровых кодов и сетевых взаимодействий.</w:t>
      </w:r>
    </w:p>
    <w:p w14:paraId="508D3763"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Если в проектной идентичности акцент делается на ответственность, стратегическое самоопределение и социальную верификацию, то </w:t>
      </w:r>
      <w:proofErr w:type="spellStart"/>
      <w:r w:rsidRPr="00231353">
        <w:rPr>
          <w:rFonts w:ascii="Times New Roman" w:hAnsi="Times New Roman" w:cs="Times New Roman"/>
          <w:sz w:val="28"/>
          <w:szCs w:val="28"/>
        </w:rPr>
        <w:t>постчеловеческая</w:t>
      </w:r>
      <w:proofErr w:type="spellEnd"/>
      <w:r w:rsidRPr="00231353">
        <w:rPr>
          <w:rFonts w:ascii="Times New Roman" w:hAnsi="Times New Roman" w:cs="Times New Roman"/>
          <w:sz w:val="28"/>
          <w:szCs w:val="28"/>
        </w:rPr>
        <w:t xml:space="preserve"> стадия предлагает бесконечную множественность идентификаций, где границы личности становятся подвижными и технологически детерминированными. Вопрос о том, сохранится ли человеческое в этой новой идентичности, остается открытым, но очевидно одно: парадигма самоидентификации продолжает эволюционировать, создавая новые формы существования и самопонимания в цифровую эпоху.</w:t>
      </w:r>
    </w:p>
    <w:p w14:paraId="5492B7D8"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lastRenderedPageBreak/>
        <w:t xml:space="preserve">Человеку всегда было присуще стремление к самоопределению, поиску принадлежности и ответу на фундаментальный вопрос: «Кто я?». </w:t>
      </w:r>
    </w:p>
    <w:p w14:paraId="1BA3A9DF"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В традиционном обществе идентичность строилась на основе этнических, культурных, религиозных и социальных факторов, передаваемых из поколения в поколение через механизмы ритуальности и коллективного опыта, однако современный мир, характеризующийся глобализацией, миграцией и развитием технологий, делает идентификационные границы все более подвижными и изменчивыми.</w:t>
      </w:r>
    </w:p>
    <w:p w14:paraId="70B87FAA" w14:textId="66499D36"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Ю.В. </w:t>
      </w:r>
      <w:proofErr w:type="spellStart"/>
      <w:r w:rsidRPr="00231353">
        <w:rPr>
          <w:rFonts w:ascii="Times New Roman" w:hAnsi="Times New Roman" w:cs="Times New Roman"/>
          <w:sz w:val="28"/>
          <w:szCs w:val="28"/>
        </w:rPr>
        <w:t>Шичанина</w:t>
      </w:r>
      <w:proofErr w:type="spellEnd"/>
      <w:r w:rsidRPr="00231353">
        <w:rPr>
          <w:rFonts w:ascii="Times New Roman" w:hAnsi="Times New Roman" w:cs="Times New Roman"/>
          <w:sz w:val="28"/>
          <w:szCs w:val="28"/>
        </w:rPr>
        <w:t xml:space="preserve"> отмечает, что благодаря развитию транспортных коммуникаций, туризма и миграционных процессов, человек получает возможность смены цивилизационного контекста и знакомства с различными формами культурного опыта [</w:t>
      </w:r>
      <w:r w:rsidR="007C1C69">
        <w:rPr>
          <w:rFonts w:ascii="Times New Roman" w:hAnsi="Times New Roman" w:cs="Times New Roman"/>
          <w:sz w:val="28"/>
          <w:szCs w:val="28"/>
        </w:rPr>
        <w:t>1</w:t>
      </w:r>
      <w:r w:rsidR="00376FC6" w:rsidRPr="00376FC6">
        <w:rPr>
          <w:rFonts w:ascii="Times New Roman" w:hAnsi="Times New Roman" w:cs="Times New Roman"/>
          <w:sz w:val="28"/>
          <w:szCs w:val="28"/>
        </w:rPr>
        <w:t>1</w:t>
      </w:r>
      <w:r w:rsidR="00A349AC">
        <w:rPr>
          <w:rFonts w:ascii="Times New Roman" w:hAnsi="Times New Roman" w:cs="Times New Roman"/>
          <w:sz w:val="28"/>
          <w:szCs w:val="28"/>
        </w:rPr>
        <w:t>5</w:t>
      </w:r>
      <w:r w:rsidRPr="00231353">
        <w:rPr>
          <w:rFonts w:ascii="Times New Roman" w:hAnsi="Times New Roman" w:cs="Times New Roman"/>
          <w:sz w:val="28"/>
          <w:szCs w:val="28"/>
        </w:rPr>
        <w:t xml:space="preserve">]. </w:t>
      </w:r>
    </w:p>
    <w:p w14:paraId="71068AAD"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В этом процессе идентификационные границы не просто размываются, но и требуют постоянной верификации, подстраиваясь под новые реалии, что позволяет индивиду выстраивать собственный персональный проект идентичности, ориентированный на признание и успех в глобальном сообществе.</w:t>
      </w:r>
    </w:p>
    <w:p w14:paraId="2302FAAC"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 условиях глобальной мультикультурности личность больше не получает идентичность как данность, а вынуждена самостоятельно конструировать свою востребованность и репрезентировать себя. Этот процесс включает в себя создание «спроса на себя» среди значимых Других и продвижение стратегии успеха (порой излишне репрессивной). </w:t>
      </w:r>
    </w:p>
    <w:p w14:paraId="44575AA5" w14:textId="59E76428"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Технологический прогресс и цифровизация еще больше усложняют процессы идентификации. Р. </w:t>
      </w:r>
      <w:proofErr w:type="spellStart"/>
      <w:r w:rsidRPr="00231353">
        <w:rPr>
          <w:rFonts w:ascii="Times New Roman" w:hAnsi="Times New Roman" w:cs="Times New Roman"/>
          <w:sz w:val="28"/>
          <w:szCs w:val="28"/>
        </w:rPr>
        <w:t>Курцвейл</w:t>
      </w:r>
      <w:proofErr w:type="spellEnd"/>
      <w:r w:rsidRPr="00231353">
        <w:rPr>
          <w:rFonts w:ascii="Times New Roman" w:hAnsi="Times New Roman" w:cs="Times New Roman"/>
          <w:sz w:val="28"/>
          <w:szCs w:val="28"/>
        </w:rPr>
        <w:t xml:space="preserve">, Г. </w:t>
      </w:r>
      <w:proofErr w:type="spellStart"/>
      <w:r w:rsidRPr="00231353">
        <w:rPr>
          <w:rFonts w:ascii="Times New Roman" w:hAnsi="Times New Roman" w:cs="Times New Roman"/>
          <w:sz w:val="28"/>
          <w:szCs w:val="28"/>
        </w:rPr>
        <w:t>Ренгольд</w:t>
      </w:r>
      <w:proofErr w:type="spellEnd"/>
      <w:r w:rsidRPr="00231353">
        <w:rPr>
          <w:rFonts w:ascii="Times New Roman" w:hAnsi="Times New Roman" w:cs="Times New Roman"/>
          <w:sz w:val="28"/>
          <w:szCs w:val="28"/>
        </w:rPr>
        <w:t xml:space="preserve"> и М. Кастельс подчеркивают размывание границ между физической и виртуальной реальностью, а также переплетение частного и публичного пространств [</w:t>
      </w:r>
      <w:r w:rsidR="007C1C69">
        <w:rPr>
          <w:rFonts w:ascii="Times New Roman" w:hAnsi="Times New Roman" w:cs="Times New Roman"/>
          <w:sz w:val="28"/>
          <w:szCs w:val="28"/>
        </w:rPr>
        <w:t>1</w:t>
      </w:r>
      <w:r w:rsidR="00376FC6" w:rsidRPr="00376FC6">
        <w:rPr>
          <w:rFonts w:ascii="Times New Roman" w:hAnsi="Times New Roman" w:cs="Times New Roman"/>
          <w:sz w:val="28"/>
          <w:szCs w:val="28"/>
        </w:rPr>
        <w:t>1</w:t>
      </w:r>
      <w:r w:rsidR="00A349AC">
        <w:rPr>
          <w:rFonts w:ascii="Times New Roman" w:hAnsi="Times New Roman" w:cs="Times New Roman"/>
          <w:sz w:val="28"/>
          <w:szCs w:val="28"/>
        </w:rPr>
        <w:t>6</w:t>
      </w:r>
      <w:r w:rsidRPr="00231353">
        <w:rPr>
          <w:rFonts w:ascii="Times New Roman" w:hAnsi="Times New Roman" w:cs="Times New Roman"/>
          <w:sz w:val="28"/>
          <w:szCs w:val="28"/>
        </w:rPr>
        <w:t>]. В условиях, когда онлайн</w:t>
      </w:r>
      <w:r w:rsidR="00376FC6">
        <w:rPr>
          <w:rFonts w:ascii="Times New Roman" w:hAnsi="Times New Roman" w:cs="Times New Roman"/>
          <w:sz w:val="28"/>
          <w:szCs w:val="28"/>
        </w:rPr>
        <w:t xml:space="preserve">– </w:t>
      </w:r>
      <w:r w:rsidR="00376FC6" w:rsidRPr="00231353">
        <w:rPr>
          <w:rFonts w:ascii="Times New Roman" w:hAnsi="Times New Roman" w:cs="Times New Roman"/>
          <w:sz w:val="28"/>
          <w:szCs w:val="28"/>
        </w:rPr>
        <w:t>и</w:t>
      </w:r>
      <w:r w:rsidRPr="00231353">
        <w:rPr>
          <w:rFonts w:ascii="Times New Roman" w:hAnsi="Times New Roman" w:cs="Times New Roman"/>
          <w:sz w:val="28"/>
          <w:szCs w:val="28"/>
        </w:rPr>
        <w:t xml:space="preserve"> офлайн</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присутствие становятся неразделимыми, личность начинает существовать одновременно в физическом и цифровом измерении, формируя медиа</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идентичность.</w:t>
      </w:r>
    </w:p>
    <w:p w14:paraId="663D54B0" w14:textId="4667F475"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Ш. </w:t>
      </w:r>
      <w:proofErr w:type="spellStart"/>
      <w:r w:rsidRPr="00231353">
        <w:rPr>
          <w:rFonts w:ascii="Times New Roman" w:hAnsi="Times New Roman" w:cs="Times New Roman"/>
          <w:sz w:val="28"/>
          <w:szCs w:val="28"/>
        </w:rPr>
        <w:t>Тёркл</w:t>
      </w:r>
      <w:proofErr w:type="spellEnd"/>
      <w:r w:rsidRPr="00231353">
        <w:rPr>
          <w:rFonts w:ascii="Times New Roman" w:hAnsi="Times New Roman" w:cs="Times New Roman"/>
          <w:sz w:val="28"/>
          <w:szCs w:val="28"/>
        </w:rPr>
        <w:t xml:space="preserve"> и Е. Горный рассматривают виртуальное «Я» как текст, который человек постоянно редактирует и обновляет, исходя из требований социальной среды [</w:t>
      </w:r>
      <w:r w:rsidR="007C1C69">
        <w:rPr>
          <w:rFonts w:ascii="Times New Roman" w:hAnsi="Times New Roman" w:cs="Times New Roman"/>
          <w:sz w:val="28"/>
          <w:szCs w:val="28"/>
        </w:rPr>
        <w:t>1</w:t>
      </w:r>
      <w:r w:rsidR="00376FC6" w:rsidRPr="00376FC6">
        <w:rPr>
          <w:rFonts w:ascii="Times New Roman" w:hAnsi="Times New Roman" w:cs="Times New Roman"/>
          <w:sz w:val="28"/>
          <w:szCs w:val="28"/>
        </w:rPr>
        <w:t>1</w:t>
      </w:r>
      <w:r w:rsidR="00A349AC">
        <w:rPr>
          <w:rFonts w:ascii="Times New Roman" w:hAnsi="Times New Roman" w:cs="Times New Roman"/>
          <w:sz w:val="28"/>
          <w:szCs w:val="28"/>
        </w:rPr>
        <w:t>7</w:t>
      </w:r>
      <w:r w:rsidRPr="00231353">
        <w:rPr>
          <w:rFonts w:ascii="Times New Roman" w:hAnsi="Times New Roman" w:cs="Times New Roman"/>
          <w:sz w:val="28"/>
          <w:szCs w:val="28"/>
        </w:rPr>
        <w:t xml:space="preserve">]. Личность превращается в мультимедийный проект, а процессы самоидентификации становятся </w:t>
      </w:r>
      <w:proofErr w:type="spellStart"/>
      <w:r w:rsidRPr="00231353">
        <w:rPr>
          <w:rFonts w:ascii="Times New Roman" w:hAnsi="Times New Roman" w:cs="Times New Roman"/>
          <w:sz w:val="28"/>
          <w:szCs w:val="28"/>
        </w:rPr>
        <w:t>гипервизуализированными</w:t>
      </w:r>
      <w:proofErr w:type="spellEnd"/>
      <w:r w:rsidRPr="00231353">
        <w:rPr>
          <w:rFonts w:ascii="Times New Roman" w:hAnsi="Times New Roman" w:cs="Times New Roman"/>
          <w:sz w:val="28"/>
          <w:szCs w:val="28"/>
        </w:rPr>
        <w:t>: социальные сети, цифровые платформы и онлайн</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коммуникация создают новые способы представления себя миру.</w:t>
      </w:r>
    </w:p>
    <w:p w14:paraId="59E6E197"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 цифровом мире никнейм, логин, ID и другие формы виртуальной идентификации становятся ключевыми атрибутами личности, заменяя традиционные способы самоидентификации, а создание виртуальной личности становится формой </w:t>
      </w:r>
      <w:proofErr w:type="spellStart"/>
      <w:r w:rsidRPr="00231353">
        <w:rPr>
          <w:rFonts w:ascii="Times New Roman" w:hAnsi="Times New Roman" w:cs="Times New Roman"/>
          <w:sz w:val="28"/>
          <w:szCs w:val="28"/>
        </w:rPr>
        <w:t>самоизобретения</w:t>
      </w:r>
      <w:proofErr w:type="spellEnd"/>
      <w:r w:rsidRPr="00231353">
        <w:rPr>
          <w:rFonts w:ascii="Times New Roman" w:hAnsi="Times New Roman" w:cs="Times New Roman"/>
          <w:sz w:val="28"/>
          <w:szCs w:val="28"/>
        </w:rPr>
        <w:t>.</w:t>
      </w:r>
    </w:p>
    <w:p w14:paraId="09694F27"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Иначе говоря, этот процесс включает два ключевых аспекта:</w:t>
      </w:r>
    </w:p>
    <w:p w14:paraId="280E30DC"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1.</w:t>
      </w:r>
      <w:r w:rsidRPr="00231353">
        <w:rPr>
          <w:rFonts w:ascii="Times New Roman" w:hAnsi="Times New Roman" w:cs="Times New Roman"/>
          <w:sz w:val="28"/>
          <w:szCs w:val="28"/>
        </w:rPr>
        <w:tab/>
        <w:t>Самовыражение, при котором виртуальная идентичность раскрывает существующую личность.</w:t>
      </w:r>
    </w:p>
    <w:p w14:paraId="43752969"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2.</w:t>
      </w:r>
      <w:r w:rsidRPr="00231353">
        <w:rPr>
          <w:rFonts w:ascii="Times New Roman" w:hAnsi="Times New Roman" w:cs="Times New Roman"/>
          <w:sz w:val="28"/>
          <w:szCs w:val="28"/>
        </w:rPr>
        <w:tab/>
      </w:r>
      <w:proofErr w:type="spellStart"/>
      <w:r w:rsidRPr="00231353">
        <w:rPr>
          <w:rFonts w:ascii="Times New Roman" w:hAnsi="Times New Roman" w:cs="Times New Roman"/>
          <w:sz w:val="28"/>
          <w:szCs w:val="28"/>
        </w:rPr>
        <w:t>Самоизобретение</w:t>
      </w:r>
      <w:proofErr w:type="spellEnd"/>
      <w:r w:rsidRPr="00231353">
        <w:rPr>
          <w:rFonts w:ascii="Times New Roman" w:hAnsi="Times New Roman" w:cs="Times New Roman"/>
          <w:sz w:val="28"/>
          <w:szCs w:val="28"/>
        </w:rPr>
        <w:t>, при которой личность переконструируется и формируется в новых образах и форматах.</w:t>
      </w:r>
    </w:p>
    <w:p w14:paraId="00C2718C"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lastRenderedPageBreak/>
        <w:t>Такой подход позволяет человеку экспериментировать с идентичностью, создавая разные версии «Я» в зависимости от цифрового контекста.</w:t>
      </w:r>
    </w:p>
    <w:p w14:paraId="3E8AB784"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Личность в виртуальном пространстве не имеет единого фиксированного состояния – она развивается, меняется, адаптируется под внешние обстоятельства. Идентификация превращается в </w:t>
      </w:r>
      <w:proofErr w:type="spellStart"/>
      <w:r w:rsidRPr="00231353">
        <w:rPr>
          <w:rFonts w:ascii="Times New Roman" w:hAnsi="Times New Roman" w:cs="Times New Roman"/>
          <w:sz w:val="28"/>
          <w:szCs w:val="28"/>
        </w:rPr>
        <w:t>автопроект</w:t>
      </w:r>
      <w:proofErr w:type="spellEnd"/>
      <w:r w:rsidRPr="00231353">
        <w:rPr>
          <w:rFonts w:ascii="Times New Roman" w:hAnsi="Times New Roman" w:cs="Times New Roman"/>
          <w:sz w:val="28"/>
          <w:szCs w:val="28"/>
        </w:rPr>
        <w:t xml:space="preserve">. </w:t>
      </w:r>
    </w:p>
    <w:p w14:paraId="6AAF0A82" w14:textId="0A1BF386"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Как подчеркивает А. Лисенкова, человек находится в постоянном выборе репрезентативного образа, стремясь зафиксировать свой </w:t>
      </w:r>
      <w:proofErr w:type="spellStart"/>
      <w:r w:rsidRPr="00231353">
        <w:rPr>
          <w:rFonts w:ascii="Times New Roman" w:hAnsi="Times New Roman" w:cs="Times New Roman"/>
          <w:sz w:val="28"/>
          <w:szCs w:val="28"/>
        </w:rPr>
        <w:t>автопроект</w:t>
      </w:r>
      <w:proofErr w:type="spellEnd"/>
      <w:r w:rsidRPr="00231353">
        <w:rPr>
          <w:rFonts w:ascii="Times New Roman" w:hAnsi="Times New Roman" w:cs="Times New Roman"/>
          <w:sz w:val="28"/>
          <w:szCs w:val="28"/>
        </w:rPr>
        <w:t xml:space="preserve"> [</w:t>
      </w:r>
      <w:r w:rsidR="007C1C69">
        <w:rPr>
          <w:rFonts w:ascii="Times New Roman" w:hAnsi="Times New Roman" w:cs="Times New Roman"/>
          <w:sz w:val="28"/>
          <w:szCs w:val="28"/>
        </w:rPr>
        <w:t>1</w:t>
      </w:r>
      <w:r w:rsidR="00376FC6" w:rsidRPr="00376FC6">
        <w:rPr>
          <w:rFonts w:ascii="Times New Roman" w:hAnsi="Times New Roman" w:cs="Times New Roman"/>
          <w:sz w:val="28"/>
          <w:szCs w:val="28"/>
        </w:rPr>
        <w:t>1</w:t>
      </w:r>
      <w:r w:rsidR="00A349AC">
        <w:rPr>
          <w:rFonts w:ascii="Times New Roman" w:hAnsi="Times New Roman" w:cs="Times New Roman"/>
          <w:sz w:val="28"/>
          <w:szCs w:val="28"/>
        </w:rPr>
        <w:t>8</w:t>
      </w:r>
      <w:r w:rsidRPr="00231353">
        <w:rPr>
          <w:rFonts w:ascii="Times New Roman" w:hAnsi="Times New Roman" w:cs="Times New Roman"/>
          <w:sz w:val="28"/>
          <w:szCs w:val="28"/>
        </w:rPr>
        <w:t>], что, в свою очередь, приводит к необходимости:</w:t>
      </w:r>
    </w:p>
    <w:p w14:paraId="58331470" w14:textId="2B2C502A" w:rsidR="00847CB5" w:rsidRPr="00231353" w:rsidRDefault="00E70EC2" w:rsidP="00DE2B69">
      <w:pPr>
        <w:pStyle w:val="a3"/>
        <w:ind w:firstLine="709"/>
        <w:jc w:val="both"/>
        <w:rPr>
          <w:rFonts w:ascii="Times New Roman" w:hAnsi="Times New Roman" w:cs="Times New Roman"/>
          <w:sz w:val="28"/>
          <w:szCs w:val="28"/>
        </w:rPr>
      </w:pPr>
      <w:r w:rsidRPr="00E70EC2">
        <w:rPr>
          <w:rFonts w:ascii="Times New Roman" w:hAnsi="Times New Roman" w:cs="Times New Roman"/>
          <w:sz w:val="28"/>
          <w:szCs w:val="28"/>
        </w:rPr>
        <w:t>-</w:t>
      </w:r>
      <w:r w:rsidR="00847CB5" w:rsidRPr="00231353">
        <w:rPr>
          <w:rFonts w:ascii="Times New Roman" w:hAnsi="Times New Roman" w:cs="Times New Roman"/>
          <w:sz w:val="28"/>
          <w:szCs w:val="28"/>
        </w:rPr>
        <w:tab/>
        <w:t>Поддерживать активное присутствие в цифровом пространстве (социальные сети, блоги, форумы).</w:t>
      </w:r>
    </w:p>
    <w:p w14:paraId="3AA3E627" w14:textId="10280DC4" w:rsidR="00847CB5" w:rsidRPr="00231353" w:rsidRDefault="00E70EC2" w:rsidP="00DE2B69">
      <w:pPr>
        <w:pStyle w:val="a3"/>
        <w:ind w:firstLine="709"/>
        <w:jc w:val="both"/>
        <w:rPr>
          <w:rFonts w:ascii="Times New Roman" w:hAnsi="Times New Roman" w:cs="Times New Roman"/>
          <w:sz w:val="28"/>
          <w:szCs w:val="28"/>
        </w:rPr>
      </w:pPr>
      <w:r w:rsidRPr="00E70EC2">
        <w:rPr>
          <w:rFonts w:ascii="Times New Roman" w:hAnsi="Times New Roman" w:cs="Times New Roman"/>
          <w:sz w:val="28"/>
          <w:szCs w:val="28"/>
        </w:rPr>
        <w:t>-</w:t>
      </w:r>
      <w:r w:rsidR="00847CB5" w:rsidRPr="00231353">
        <w:rPr>
          <w:rFonts w:ascii="Times New Roman" w:hAnsi="Times New Roman" w:cs="Times New Roman"/>
          <w:sz w:val="28"/>
          <w:szCs w:val="28"/>
        </w:rPr>
        <w:tab/>
        <w:t>Конструировать узнаваемый образ, который становится цифровым брендом.</w:t>
      </w:r>
    </w:p>
    <w:p w14:paraId="3CC13B5D" w14:textId="2B2F6F02" w:rsidR="00847CB5" w:rsidRPr="00231353" w:rsidRDefault="00E70EC2" w:rsidP="00DE2B69">
      <w:pPr>
        <w:pStyle w:val="a3"/>
        <w:ind w:firstLine="709"/>
        <w:jc w:val="both"/>
        <w:rPr>
          <w:rFonts w:ascii="Times New Roman" w:hAnsi="Times New Roman" w:cs="Times New Roman"/>
          <w:sz w:val="28"/>
          <w:szCs w:val="28"/>
        </w:rPr>
      </w:pPr>
      <w:r w:rsidRPr="00E70EC2">
        <w:rPr>
          <w:rFonts w:ascii="Times New Roman" w:hAnsi="Times New Roman" w:cs="Times New Roman"/>
          <w:sz w:val="28"/>
          <w:szCs w:val="28"/>
        </w:rPr>
        <w:t>-</w:t>
      </w:r>
      <w:r w:rsidR="00847CB5" w:rsidRPr="00231353">
        <w:rPr>
          <w:rFonts w:ascii="Times New Roman" w:hAnsi="Times New Roman" w:cs="Times New Roman"/>
          <w:sz w:val="28"/>
          <w:szCs w:val="28"/>
        </w:rPr>
        <w:tab/>
        <w:t>Адаптировать виртуальную личность под изменяющиеся условия.</w:t>
      </w:r>
    </w:p>
    <w:p w14:paraId="5C0F266A"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Итак, современная идентичность перестала быть неизменной данностью, превратившись в непрерывный процесс проектирования и </w:t>
      </w:r>
      <w:proofErr w:type="spellStart"/>
      <w:r w:rsidRPr="00231353">
        <w:rPr>
          <w:rFonts w:ascii="Times New Roman" w:hAnsi="Times New Roman" w:cs="Times New Roman"/>
          <w:sz w:val="28"/>
          <w:szCs w:val="28"/>
        </w:rPr>
        <w:t>самоконструирования</w:t>
      </w:r>
      <w:proofErr w:type="spellEnd"/>
      <w:r w:rsidRPr="00231353">
        <w:rPr>
          <w:rFonts w:ascii="Times New Roman" w:hAnsi="Times New Roman" w:cs="Times New Roman"/>
          <w:sz w:val="28"/>
          <w:szCs w:val="28"/>
        </w:rPr>
        <w:t>, при которой человек не просто выражает себя, но и создает новую версию «Я», играя с репрезентативными образами и постоянно подтверждая свою виртуальную сущность. Личность начинает существовать как потенциал множества возможных версий.</w:t>
      </w:r>
    </w:p>
    <w:p w14:paraId="4C41A339" w14:textId="5999E97E"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В современном цифровом мире человек живет в условиях постоянной смены технологий и стремительного развития информационных потоков, а виртуальное пространство становится неотъемлемой частью повседневной жизни, при которой многозадачность, мобильность и постоянная включенность оказывают значительное влияние на формирование личной идентичности. Социальные сети, форумы, виртуальные сообщества </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все это становится не просто платформами для общения, но и пространствами, где человек может найти признание, принадлежность к определенной группе, а также создать и поддерживать собственную идентичность.</w:t>
      </w:r>
    </w:p>
    <w:p w14:paraId="0D1F9F12"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Примечательно, что традиционные маркеры идентичности, такие как пол, возраст, социальный статус или даже физическое тело, постепенно утрачивают свою значимость, поскольку виртуальная реальность предлагает неограниченные возможности для самопрезентации и экспериментов с собственной идентичностью. В наше время человек уже не рождается с фиксированной идентичностью, как это было ранее принято считать. Наоборот, он постоянно «строит» свою идентичность, меняя её в зависимости от обстоятельств, интересов и возможностей, предоставляемых виртуальным пространством. </w:t>
      </w:r>
    </w:p>
    <w:p w14:paraId="11263575" w14:textId="4B47A779"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Как подчеркивают </w:t>
      </w:r>
      <w:proofErr w:type="spellStart"/>
      <w:r w:rsidRPr="00231353">
        <w:rPr>
          <w:rFonts w:ascii="Times New Roman" w:hAnsi="Times New Roman" w:cs="Times New Roman"/>
          <w:sz w:val="28"/>
          <w:szCs w:val="28"/>
        </w:rPr>
        <w:t>Войскунский</w:t>
      </w:r>
      <w:proofErr w:type="spellEnd"/>
      <w:r w:rsidRPr="00231353">
        <w:rPr>
          <w:rFonts w:ascii="Times New Roman" w:hAnsi="Times New Roman" w:cs="Times New Roman"/>
          <w:sz w:val="28"/>
          <w:szCs w:val="28"/>
        </w:rPr>
        <w:t xml:space="preserve">, Евдокименко и </w:t>
      </w:r>
      <w:proofErr w:type="spellStart"/>
      <w:r w:rsidRPr="00231353">
        <w:rPr>
          <w:rFonts w:ascii="Times New Roman" w:hAnsi="Times New Roman" w:cs="Times New Roman"/>
          <w:sz w:val="28"/>
          <w:szCs w:val="28"/>
        </w:rPr>
        <w:t>Федунина</w:t>
      </w:r>
      <w:proofErr w:type="spellEnd"/>
      <w:r w:rsidRPr="00231353">
        <w:rPr>
          <w:rFonts w:ascii="Times New Roman" w:hAnsi="Times New Roman" w:cs="Times New Roman"/>
          <w:sz w:val="28"/>
          <w:szCs w:val="28"/>
        </w:rPr>
        <w:t>, «сетевая идентичность не порождается сама собой в процессе взросления и старения», она требует сознательной работы по ее созданию и поддержанию [</w:t>
      </w:r>
      <w:r w:rsidR="007C1C69">
        <w:rPr>
          <w:rFonts w:ascii="Times New Roman" w:hAnsi="Times New Roman" w:cs="Times New Roman"/>
          <w:sz w:val="28"/>
          <w:szCs w:val="28"/>
        </w:rPr>
        <w:t>1</w:t>
      </w:r>
      <w:r w:rsidR="00A349AC">
        <w:rPr>
          <w:rFonts w:ascii="Times New Roman" w:hAnsi="Times New Roman" w:cs="Times New Roman"/>
          <w:sz w:val="28"/>
          <w:szCs w:val="28"/>
        </w:rPr>
        <w:t>19</w:t>
      </w:r>
      <w:r w:rsidRPr="00231353">
        <w:rPr>
          <w:rFonts w:ascii="Times New Roman" w:hAnsi="Times New Roman" w:cs="Times New Roman"/>
          <w:sz w:val="28"/>
          <w:szCs w:val="28"/>
        </w:rPr>
        <w:t>]. Человек выбирает, каким он хочет быть представлен в той или иной группе, и это становится частью его жизни в цифровом мире.</w:t>
      </w:r>
    </w:p>
    <w:p w14:paraId="01DD7AA9"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Таким образом, современные технологии не только открывают новые горизонты для самовыражения и самопрезентации, но и значительно изменяют сам процесс формирования личности. Человек цифрового мира становится </w:t>
      </w:r>
      <w:r w:rsidRPr="00231353">
        <w:rPr>
          <w:rFonts w:ascii="Times New Roman" w:hAnsi="Times New Roman" w:cs="Times New Roman"/>
          <w:sz w:val="28"/>
          <w:szCs w:val="28"/>
        </w:rPr>
        <w:lastRenderedPageBreak/>
        <w:t>участником постоянного процесса конструирования своей идентичности, в рамках которого традиционные социальные нормы и границы теряют свою значимость, уступая место новым, виртуально обусловленным формам самовыражения.</w:t>
      </w:r>
    </w:p>
    <w:p w14:paraId="28B75EDE"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Современный мир стремительно движется в сторону цифровизации, что приводит к значительному изменению процессов коммуникации, взаимодействия и социальной стратификации. Информационное поле смещается в виртуальное пространство, где мобильные устройства и сети становятся основными инструментами для самовыражения, а новые медиа и коммуникационные платформы оказывают мощное влияние на культурные, политические и социальные процессы.</w:t>
      </w:r>
    </w:p>
    <w:p w14:paraId="1DBF2A58" w14:textId="7FE7FA92"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Одним из ключевых последствий цифровизации является трансформация идентичности. Виртуальное пространство перестает быть просто дополнением к реальной жизни </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оно становится самостоятельной площадкой, где формируется так называемая «цифровая личность». В условиях интернета человек вынужден не просто быть, но постоянно подтверждать свое существование через публикации, комментарии, отметки и взаимодействия на различных платформах.</w:t>
      </w:r>
    </w:p>
    <w:p w14:paraId="49C82538" w14:textId="5AA0D173"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Этот процесс имеет двоякую природу: с одной стороны, цифровая среда становится мощным интегрирующим фактором, объединяя людей в сообщества по интересам, идеям, культурным кодам, позволяя выходить за границы локальных пространств, формировать глобальные дискуссии и добиваться признания в новых масштабах; с другой стороны </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 xml:space="preserve"> цифровизация порождает новые формы социального неравенства и сегрегации, диктуя собственные правила игры, в которых значимость индивида определяется не столько его реальными качествами, сколько способностью к цифровому самовыражению. Коротко говоря, те, кто владеет инструментами </w:t>
      </w:r>
      <w:proofErr w:type="spellStart"/>
      <w:r w:rsidRPr="00231353">
        <w:rPr>
          <w:rFonts w:ascii="Times New Roman" w:hAnsi="Times New Roman" w:cs="Times New Roman"/>
          <w:sz w:val="28"/>
          <w:szCs w:val="28"/>
        </w:rPr>
        <w:t>гипервизуальной</w:t>
      </w:r>
      <w:proofErr w:type="spellEnd"/>
      <w:r w:rsidRPr="00231353">
        <w:rPr>
          <w:rFonts w:ascii="Times New Roman" w:hAnsi="Times New Roman" w:cs="Times New Roman"/>
          <w:sz w:val="28"/>
          <w:szCs w:val="28"/>
        </w:rPr>
        <w:t xml:space="preserve"> и </w:t>
      </w:r>
      <w:proofErr w:type="spellStart"/>
      <w:r w:rsidRPr="00231353">
        <w:rPr>
          <w:rFonts w:ascii="Times New Roman" w:hAnsi="Times New Roman" w:cs="Times New Roman"/>
          <w:sz w:val="28"/>
          <w:szCs w:val="28"/>
        </w:rPr>
        <w:t>гипертекстуальной</w:t>
      </w:r>
      <w:proofErr w:type="spellEnd"/>
      <w:r w:rsidRPr="00231353">
        <w:rPr>
          <w:rFonts w:ascii="Times New Roman" w:hAnsi="Times New Roman" w:cs="Times New Roman"/>
          <w:sz w:val="28"/>
          <w:szCs w:val="28"/>
        </w:rPr>
        <w:t xml:space="preserve"> самопрезентации, получают преимущество в цифровой иерархии.</w:t>
      </w:r>
    </w:p>
    <w:p w14:paraId="1E48B87A"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Еще один важный аспект – стирание границ между интимной и публичной сферами: современный человек существует в условиях постоянного наблюдения, так как социальные сети превращают личные переживания, эмоции и мысли в объект публичного обсуждения. При этом </w:t>
      </w:r>
      <w:proofErr w:type="spellStart"/>
      <w:r w:rsidRPr="00231353">
        <w:rPr>
          <w:rFonts w:ascii="Times New Roman" w:hAnsi="Times New Roman" w:cs="Times New Roman"/>
          <w:sz w:val="28"/>
          <w:szCs w:val="28"/>
        </w:rPr>
        <w:t>самокатегоризация</w:t>
      </w:r>
      <w:proofErr w:type="spellEnd"/>
      <w:r w:rsidRPr="00231353">
        <w:rPr>
          <w:rFonts w:ascii="Times New Roman" w:hAnsi="Times New Roman" w:cs="Times New Roman"/>
          <w:sz w:val="28"/>
          <w:szCs w:val="28"/>
        </w:rPr>
        <w:t xml:space="preserve"> в цифровом пространстве осуществляется за счет визуальных и текстовых стратегий: пользователь маркирует себя через фотографии, посты, комментарии, лайки, создавая уникальный образ, соответствующий ожиданиям аудитории.</w:t>
      </w:r>
    </w:p>
    <w:p w14:paraId="66D9DFB5" w14:textId="3E8C0BF4"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Можно сказать, что цифровизация не просто меняет формы коммуникации, но и трансформирует саму сущность идентичности </w:t>
      </w:r>
      <w:r w:rsidR="00376FC6">
        <w:rPr>
          <w:rFonts w:ascii="Times New Roman" w:hAnsi="Times New Roman" w:cs="Times New Roman"/>
          <w:sz w:val="28"/>
          <w:szCs w:val="28"/>
        </w:rPr>
        <w:t xml:space="preserve">– </w:t>
      </w:r>
      <w:r w:rsidR="00376FC6" w:rsidRPr="00231353">
        <w:rPr>
          <w:rFonts w:ascii="Times New Roman" w:hAnsi="Times New Roman" w:cs="Times New Roman"/>
          <w:sz w:val="28"/>
          <w:szCs w:val="28"/>
        </w:rPr>
        <w:t>в</w:t>
      </w:r>
      <w:r w:rsidRPr="00231353">
        <w:rPr>
          <w:rFonts w:ascii="Times New Roman" w:hAnsi="Times New Roman" w:cs="Times New Roman"/>
          <w:sz w:val="28"/>
          <w:szCs w:val="28"/>
        </w:rPr>
        <w:t xml:space="preserve"> эпоху новых технологий процесс самопознания и самовыражения перестает быть личным, становясь публичным и зависимым от цифрового контекста. </w:t>
      </w:r>
    </w:p>
    <w:p w14:paraId="4F681638"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Развитие Big Data, семантических сетей и искусственного интеллекта привело к тому, что анализ данных стал не только более точным, но и глубже раскрывающим индивидуальные особенности каждого человека, что неизбежно приводит к пересмотру традиционных моделей социального взаимодействия.</w:t>
      </w:r>
    </w:p>
    <w:p w14:paraId="672938A9"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Еще недавно интернет воспринимался как пространство анонимности и экспериментов, когда люди могли «прятаться» за никнеймами, создавать </w:t>
      </w:r>
      <w:r w:rsidRPr="00231353">
        <w:rPr>
          <w:rFonts w:ascii="Times New Roman" w:hAnsi="Times New Roman" w:cs="Times New Roman"/>
          <w:sz w:val="28"/>
          <w:szCs w:val="28"/>
        </w:rPr>
        <w:lastRenderedPageBreak/>
        <w:t>альтернативные личности и вести параллельные цифровые жизни, не всегда связанные с реальным миром. Сегодня эта эпоха уходит в прошлое: виртуальная среда становится прозрачной, анонимность теряет свою значимость, цифровая идентичность все чаще служит инструментом социального признания и публичного самоутверждения. Социальные сети, платформы для удаленной работы, цифровые сервисы – все эти пространства формируют новое восприятие идентичности, при котором человек больше не скрывается в глобальной сети, а наоборот – вынужден постоянно быть на виду в цифровом мире, подтверждать свою цифровую личность, оставлять цифровой след, состоящий из публикаций, лайков, комментариев, поисковых запросов и даже алгоритмически обработанных предпочтений.</w:t>
      </w:r>
    </w:p>
    <w:p w14:paraId="336F8ED3"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Этот процесс приводит к тому, что цифровая идентичность перестает быть игрой и становится неотъемлемой частью некоего гибридного «Я», объединяющего реальную и виртуальную личность в единый профиль.</w:t>
      </w:r>
    </w:p>
    <w:p w14:paraId="59C70FEA" w14:textId="414BA3E6"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В этом контексте можно говорить о гибридных идентичностях, которые адаптируются под различные цифровые и социальные контексты, давая человеку возможность представлять себя по</w:t>
      </w:r>
      <w:r w:rsidR="004013E8">
        <w:rPr>
          <w:rFonts w:ascii="Times New Roman" w:hAnsi="Times New Roman" w:cs="Times New Roman"/>
          <w:sz w:val="28"/>
          <w:szCs w:val="28"/>
        </w:rPr>
        <w:t>-</w:t>
      </w:r>
      <w:r w:rsidRPr="00231353">
        <w:rPr>
          <w:rFonts w:ascii="Times New Roman" w:hAnsi="Times New Roman" w:cs="Times New Roman"/>
          <w:sz w:val="28"/>
          <w:szCs w:val="28"/>
        </w:rPr>
        <w:t>разному в зависимости от платформы, будь то профессиональная сеть LinkedIn, развлекательные площадки или научные сообщества. Тем не менее, каждая из этих версий личности остается привязанной к реальному человеку, что делает цифровую идентичность более цельной и предсказуемой для окружающих.</w:t>
      </w:r>
    </w:p>
    <w:p w14:paraId="44BA66FD"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Формирование публичной цифровой идентичности требует постоянной самопрезентации, при которой каждый вынужден маркировать себя через публикации, комментарии, лайки, подписки, создавая как бы идеальную версию себя. </w:t>
      </w:r>
    </w:p>
    <w:p w14:paraId="3E0DCFBA"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Однако алгоритмы цифровых платформ задают свои рамки: они направляют внимание на определенные аспекты личности, усиливая определенные черты, а другие оставляя в тени, что порождает новую форму идентификационного давления – необходимость соответствовать ожиданиям, навязанным цифровыми алгоритмами и социальными стандартами.</w:t>
      </w:r>
    </w:p>
    <w:p w14:paraId="32E6E7EA" w14:textId="0C63ABCA"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Эти тенденции особенно заметны среди нового поколения, для которого цифровая среда – это естественная среда существования, поскольку они уже не воспринимают виртуальный мир в качестве отдельного пространства, предпочитая рассматривать его </w:t>
      </w:r>
      <w:r w:rsidR="004B46DF" w:rsidRPr="00231353">
        <w:rPr>
          <w:rFonts w:ascii="Times New Roman" w:hAnsi="Times New Roman" w:cs="Times New Roman"/>
          <w:sz w:val="28"/>
          <w:szCs w:val="28"/>
        </w:rPr>
        <w:t>скорее,</w:t>
      </w:r>
      <w:r w:rsidRPr="00231353">
        <w:rPr>
          <w:rFonts w:ascii="Times New Roman" w:hAnsi="Times New Roman" w:cs="Times New Roman"/>
          <w:sz w:val="28"/>
          <w:szCs w:val="28"/>
        </w:rPr>
        <w:t xml:space="preserve"> как продолжение своей реальной жизни, где границы между онлайн</w:t>
      </w:r>
      <w:r w:rsidR="00BD11FE">
        <w:rPr>
          <w:rFonts w:ascii="Times New Roman" w:hAnsi="Times New Roman" w:cs="Times New Roman"/>
          <w:sz w:val="28"/>
          <w:szCs w:val="28"/>
        </w:rPr>
        <w:t xml:space="preserve">– </w:t>
      </w:r>
      <w:r w:rsidR="00BD11FE" w:rsidRPr="00231353">
        <w:rPr>
          <w:rFonts w:ascii="Times New Roman" w:hAnsi="Times New Roman" w:cs="Times New Roman"/>
          <w:sz w:val="28"/>
          <w:szCs w:val="28"/>
        </w:rPr>
        <w:t>и</w:t>
      </w:r>
      <w:r w:rsidRPr="00231353">
        <w:rPr>
          <w:rFonts w:ascii="Times New Roman" w:hAnsi="Times New Roman" w:cs="Times New Roman"/>
          <w:sz w:val="28"/>
          <w:szCs w:val="28"/>
        </w:rPr>
        <w:t xml:space="preserve"> офлайн</w:t>
      </w:r>
      <w:r w:rsidR="009E6EFA">
        <w:rPr>
          <w:rFonts w:ascii="Times New Roman" w:hAnsi="Times New Roman" w:cs="Times New Roman"/>
          <w:sz w:val="28"/>
          <w:szCs w:val="28"/>
        </w:rPr>
        <w:t xml:space="preserve">– </w:t>
      </w:r>
      <w:r w:rsidRPr="00231353">
        <w:rPr>
          <w:rFonts w:ascii="Times New Roman" w:hAnsi="Times New Roman" w:cs="Times New Roman"/>
          <w:sz w:val="28"/>
          <w:szCs w:val="28"/>
        </w:rPr>
        <w:t>идентичностью размыты.</w:t>
      </w:r>
    </w:p>
    <w:p w14:paraId="5F5BD193"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Таким образом, цифровизация привела к смене парадигмы идентичности: если раньше виртуальный мир предоставлял человеку возможность спрятаться или создать новый образ, то сегодня он скорее раскрывает личность, формируя ее цифровую репутацию и публичный образ, давая представителю современного общества все меньше возможностей контролировать свою анонимность. </w:t>
      </w:r>
    </w:p>
    <w:p w14:paraId="6083DEE0"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Благодаря анализу данных – от транзакций и геолокации до поисковых запросов и записей городских камер – формируется полная картина человеческой деятельности, что ведет к слиянию виртуального, цифрового и реального, по всей видимости необратимо трансформируя восприятие идентичности и публичности.</w:t>
      </w:r>
    </w:p>
    <w:p w14:paraId="3E0A157C"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lastRenderedPageBreak/>
        <w:t>Цифровые технологии фиксируют все аспекты жизни, даже те, которые человек хотел бы скрыть, а каждый оставленный цифровой след дополняет мозаичное представление о личности, сводя анонимность к минимуму, в результате чего цифровая идентичность становится гибридной и трансграничной, объединяя данные из множества источников в единый, непрерывно обновляющийся профиль.</w:t>
      </w:r>
    </w:p>
    <w:p w14:paraId="23E71548" w14:textId="77777777" w:rsidR="00847CB5" w:rsidRPr="00231353"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 xml:space="preserve">Разумеется, этот процесс порождает противоречия и конфликты, поскольку человек становится вынужден существовать в среде, где его персональная информация может быть использована для анализа, предсказания поведения и даже социального контроля. </w:t>
      </w:r>
    </w:p>
    <w:p w14:paraId="73283FD3" w14:textId="77777777" w:rsidR="00847CB5" w:rsidRPr="00847CB5" w:rsidRDefault="00847CB5" w:rsidP="00DE2B69">
      <w:pPr>
        <w:pStyle w:val="a3"/>
        <w:ind w:firstLine="709"/>
        <w:jc w:val="both"/>
        <w:rPr>
          <w:rFonts w:ascii="Times New Roman" w:hAnsi="Times New Roman" w:cs="Times New Roman"/>
          <w:sz w:val="28"/>
          <w:szCs w:val="28"/>
        </w:rPr>
      </w:pPr>
      <w:r w:rsidRPr="00231353">
        <w:rPr>
          <w:rFonts w:ascii="Times New Roman" w:hAnsi="Times New Roman" w:cs="Times New Roman"/>
          <w:sz w:val="28"/>
          <w:szCs w:val="28"/>
        </w:rPr>
        <w:t>Данное обстоятельство меняет общественные отношения, усиливая потребность в новых этических и правовых нормах, регулирующих степень допустимой цифровой прозрачности.</w:t>
      </w:r>
    </w:p>
    <w:bookmarkEnd w:id="0"/>
    <w:p w14:paraId="7B859EBE" w14:textId="3754351B" w:rsidR="00E06012" w:rsidRPr="00E70EC2" w:rsidRDefault="00E06012" w:rsidP="00DE2B69">
      <w:pPr>
        <w:pStyle w:val="a3"/>
        <w:ind w:firstLine="709"/>
        <w:jc w:val="both"/>
        <w:rPr>
          <w:rFonts w:ascii="Times New Roman" w:hAnsi="Times New Roman" w:cs="Times New Roman"/>
          <w:sz w:val="28"/>
          <w:szCs w:val="28"/>
        </w:rPr>
      </w:pPr>
      <w:r w:rsidRPr="00E70EC2">
        <w:rPr>
          <w:rFonts w:ascii="Times New Roman" w:hAnsi="Times New Roman" w:cs="Times New Roman"/>
          <w:sz w:val="28"/>
          <w:szCs w:val="28"/>
        </w:rPr>
        <w:t xml:space="preserve">Таким образом, в условиях платформенной и сетевой цифровизации казахстанская молодёжь выстраивает этническую и религиозную идентичность в ситуации символической </w:t>
      </w:r>
      <w:proofErr w:type="spellStart"/>
      <w:r w:rsidRPr="00E70EC2">
        <w:rPr>
          <w:rFonts w:ascii="Times New Roman" w:hAnsi="Times New Roman" w:cs="Times New Roman"/>
          <w:sz w:val="28"/>
          <w:szCs w:val="28"/>
        </w:rPr>
        <w:t>сверхплотности</w:t>
      </w:r>
      <w:proofErr w:type="spellEnd"/>
      <w:r w:rsidRPr="00E70EC2">
        <w:rPr>
          <w:rFonts w:ascii="Times New Roman" w:hAnsi="Times New Roman" w:cs="Times New Roman"/>
          <w:sz w:val="28"/>
          <w:szCs w:val="28"/>
        </w:rPr>
        <w:t>, когда одновременно доступны разнородные культурные, конфессиональные и языковые коды, а их выбор всё чаще опосредован алгоритмами и медийными трендами, что порождает два связанных эффекта: во</w:t>
      </w:r>
      <w:r w:rsidR="009E6EFA" w:rsidRPr="00E70EC2">
        <w:rPr>
          <w:rFonts w:ascii="Times New Roman" w:hAnsi="Times New Roman" w:cs="Times New Roman"/>
          <w:sz w:val="28"/>
          <w:szCs w:val="28"/>
        </w:rPr>
        <w:t xml:space="preserve">– </w:t>
      </w:r>
      <w:r w:rsidRPr="00E70EC2">
        <w:rPr>
          <w:rFonts w:ascii="Times New Roman" w:hAnsi="Times New Roman" w:cs="Times New Roman"/>
          <w:sz w:val="28"/>
          <w:szCs w:val="28"/>
        </w:rPr>
        <w:t>первых, цифровую архаизацию, то есть, обращение к «традиции» и «подлинной» религиозности через цифровые каналы как способ снизить стресс избыточного выбора; во</w:t>
      </w:r>
      <w:r w:rsidR="009E6EFA" w:rsidRPr="00E70EC2">
        <w:rPr>
          <w:rFonts w:ascii="Times New Roman" w:hAnsi="Times New Roman" w:cs="Times New Roman"/>
          <w:sz w:val="28"/>
          <w:szCs w:val="28"/>
        </w:rPr>
        <w:t xml:space="preserve">– </w:t>
      </w:r>
      <w:r w:rsidRPr="00E70EC2">
        <w:rPr>
          <w:rFonts w:ascii="Times New Roman" w:hAnsi="Times New Roman" w:cs="Times New Roman"/>
          <w:sz w:val="28"/>
          <w:szCs w:val="28"/>
        </w:rPr>
        <w:t xml:space="preserve">вторых, симулякр идентичности, когда этничность и религиозность выступают как управляемая публичная маска. </w:t>
      </w:r>
    </w:p>
    <w:p w14:paraId="0BCA4F24" w14:textId="36C0FDFE" w:rsidR="007C1C69" w:rsidRPr="00E70EC2" w:rsidRDefault="00E06012" w:rsidP="00DE2B69">
      <w:pPr>
        <w:pStyle w:val="a3"/>
        <w:ind w:firstLine="709"/>
        <w:jc w:val="both"/>
        <w:rPr>
          <w:rFonts w:ascii="Times New Roman" w:hAnsi="Times New Roman" w:cs="Times New Roman"/>
          <w:sz w:val="28"/>
          <w:szCs w:val="28"/>
        </w:rPr>
      </w:pPr>
      <w:r w:rsidRPr="00E70EC2">
        <w:rPr>
          <w:rFonts w:ascii="Times New Roman" w:hAnsi="Times New Roman" w:cs="Times New Roman"/>
          <w:sz w:val="28"/>
          <w:szCs w:val="28"/>
        </w:rPr>
        <w:t>В такой ситуации идентичность перестаёт быть лишь культурным или конфессиональным фактом и превращается в вопрос суверенитета сознания: способен ли субъект удерживать рефлексивный контроль над тем, какие именно смыслы он присваивает в медиальной среде. Это, в свою очередь, требует перехода к анализу институциональных, образовательных и коммуникативных механизмов поддержки идентичности молодёжи, что и станет предметом следующего раздела.</w:t>
      </w:r>
    </w:p>
    <w:p w14:paraId="0A1FDA29" w14:textId="77777777" w:rsidR="00927924" w:rsidRPr="00E70EC2" w:rsidRDefault="00927924" w:rsidP="00DE2B69">
      <w:pPr>
        <w:pStyle w:val="a3"/>
        <w:ind w:firstLine="709"/>
        <w:jc w:val="both"/>
        <w:rPr>
          <w:rFonts w:ascii="Times New Roman" w:hAnsi="Times New Roman" w:cs="Times New Roman"/>
          <w:sz w:val="28"/>
          <w:szCs w:val="28"/>
        </w:rPr>
      </w:pPr>
      <w:r w:rsidRPr="00E70EC2">
        <w:rPr>
          <w:rFonts w:ascii="Times New Roman" w:hAnsi="Times New Roman" w:cs="Times New Roman"/>
          <w:sz w:val="28"/>
          <w:szCs w:val="28"/>
        </w:rPr>
        <w:t xml:space="preserve">Рассмотрение этнической и религиозной идентичности в цифровой среде требует прояснения статуса самой цифровизации, которая выступает как особый медиальный порядок, задающий формы видимости, артикуляция и процедур признания субъекта. В оптике философского анализа это означает, что цифровая среда превращается в со-конституирующий фактор идентичности (то, что раньше обеспечивалось преимущественно традицией, семейно-родовыми и религиозными институтами, теперь опосредуется алгоритмическими режимами селекции и публичной репрезентации). </w:t>
      </w:r>
    </w:p>
    <w:p w14:paraId="43A3763C" w14:textId="61A1755A" w:rsidR="00927924" w:rsidRDefault="00927924" w:rsidP="00DE2B69">
      <w:pPr>
        <w:pStyle w:val="a3"/>
        <w:ind w:firstLine="709"/>
        <w:jc w:val="both"/>
        <w:rPr>
          <w:rFonts w:ascii="Times New Roman" w:hAnsi="Times New Roman" w:cs="Times New Roman"/>
          <w:sz w:val="28"/>
          <w:szCs w:val="28"/>
        </w:rPr>
      </w:pPr>
      <w:r w:rsidRPr="00E70EC2">
        <w:rPr>
          <w:rFonts w:ascii="Times New Roman" w:hAnsi="Times New Roman" w:cs="Times New Roman"/>
          <w:sz w:val="28"/>
          <w:szCs w:val="28"/>
        </w:rPr>
        <w:t xml:space="preserve">Важно понимать, что цифровизация не отменяет классических уровней идентичности, а переопределяет их иерархию, делая важнейшим условием идентичности её </w:t>
      </w:r>
      <w:proofErr w:type="spellStart"/>
      <w:r w:rsidRPr="00E70EC2">
        <w:rPr>
          <w:rFonts w:ascii="Times New Roman" w:hAnsi="Times New Roman" w:cs="Times New Roman"/>
          <w:sz w:val="28"/>
          <w:szCs w:val="28"/>
        </w:rPr>
        <w:t>предъявимость</w:t>
      </w:r>
      <w:proofErr w:type="spellEnd"/>
      <w:r w:rsidRPr="00E70EC2">
        <w:rPr>
          <w:rFonts w:ascii="Times New Roman" w:hAnsi="Times New Roman" w:cs="Times New Roman"/>
          <w:sz w:val="28"/>
          <w:szCs w:val="28"/>
        </w:rPr>
        <w:t xml:space="preserve"> Другому. В цифровой плоскости этничность и религиозность всё чаще существуют как </w:t>
      </w:r>
      <w:proofErr w:type="spellStart"/>
      <w:r w:rsidRPr="00E70EC2">
        <w:rPr>
          <w:rFonts w:ascii="Times New Roman" w:hAnsi="Times New Roman" w:cs="Times New Roman"/>
          <w:sz w:val="28"/>
          <w:szCs w:val="28"/>
        </w:rPr>
        <w:t>перформативы</w:t>
      </w:r>
      <w:proofErr w:type="spellEnd"/>
      <w:r w:rsidRPr="00E70EC2">
        <w:rPr>
          <w:rFonts w:ascii="Times New Roman" w:hAnsi="Times New Roman" w:cs="Times New Roman"/>
          <w:sz w:val="28"/>
          <w:szCs w:val="28"/>
        </w:rPr>
        <w:t>: субъект утверждает принадлежность в форме повторяемых знаков, и именно эта итеративность задаёт устойчивость идентичности.</w:t>
      </w:r>
      <w:r w:rsidRPr="00986D6C">
        <w:rPr>
          <w:rFonts w:ascii="Times New Roman" w:hAnsi="Times New Roman" w:cs="Times New Roman"/>
          <w:sz w:val="28"/>
          <w:szCs w:val="28"/>
        </w:rPr>
        <w:t xml:space="preserve"> </w:t>
      </w:r>
    </w:p>
    <w:p w14:paraId="70FBB2A3" w14:textId="77777777" w:rsidR="00927924" w:rsidRDefault="00927924" w:rsidP="00DE2B69">
      <w:pPr>
        <w:pStyle w:val="a3"/>
        <w:ind w:firstLine="709"/>
        <w:jc w:val="both"/>
        <w:rPr>
          <w:rFonts w:ascii="Times New Roman" w:hAnsi="Times New Roman" w:cs="Times New Roman"/>
          <w:sz w:val="28"/>
          <w:szCs w:val="28"/>
        </w:rPr>
      </w:pPr>
    </w:p>
    <w:p w14:paraId="03010510" w14:textId="77777777" w:rsidR="00927924" w:rsidRDefault="00927924" w:rsidP="00DE2B69">
      <w:pPr>
        <w:pStyle w:val="a3"/>
        <w:ind w:firstLine="709"/>
        <w:jc w:val="both"/>
        <w:rPr>
          <w:rFonts w:ascii="Times New Roman" w:hAnsi="Times New Roman" w:cs="Times New Roman"/>
          <w:sz w:val="28"/>
          <w:szCs w:val="28"/>
        </w:rPr>
      </w:pPr>
    </w:p>
    <w:p w14:paraId="5A14C94F" w14:textId="3D179E02" w:rsidR="00847CB5" w:rsidRPr="0054433F" w:rsidRDefault="00F622B3" w:rsidP="00DE2B69">
      <w:pPr>
        <w:pStyle w:val="a3"/>
        <w:ind w:firstLine="709"/>
        <w:jc w:val="both"/>
        <w:rPr>
          <w:rFonts w:ascii="Times New Roman" w:hAnsi="Times New Roman" w:cs="Times New Roman"/>
          <w:b/>
          <w:sz w:val="28"/>
          <w:szCs w:val="28"/>
        </w:rPr>
      </w:pPr>
      <w:r w:rsidRPr="0054433F">
        <w:rPr>
          <w:rFonts w:ascii="Times New Roman" w:hAnsi="Times New Roman" w:cs="Times New Roman"/>
          <w:b/>
          <w:sz w:val="28"/>
          <w:szCs w:val="28"/>
        </w:rPr>
        <w:lastRenderedPageBreak/>
        <w:t>2</w:t>
      </w:r>
      <w:r w:rsidR="006F3A23" w:rsidRPr="006F3A23">
        <w:rPr>
          <w:rFonts w:ascii="Times New Roman" w:hAnsi="Times New Roman" w:cs="Times New Roman"/>
          <w:b/>
          <w:sz w:val="28"/>
          <w:szCs w:val="28"/>
        </w:rPr>
        <w:t xml:space="preserve"> </w:t>
      </w:r>
      <w:r w:rsidRPr="0054433F">
        <w:rPr>
          <w:rFonts w:ascii="Times New Roman" w:hAnsi="Times New Roman" w:cs="Times New Roman"/>
          <w:b/>
          <w:sz w:val="28"/>
          <w:szCs w:val="28"/>
        </w:rPr>
        <w:t>АКСИОЛОГИЧЕСКИЕ УСТАНОВКИ И ОРИЕНТАЦИИ СОВРЕМЕННОЙ КАЗАХСТАНСКОЙ МОЛОДЕЖИ</w:t>
      </w:r>
    </w:p>
    <w:p w14:paraId="6A7BBC21" w14:textId="77777777" w:rsidR="00847CB5" w:rsidRPr="0054433F" w:rsidRDefault="00847CB5" w:rsidP="00DE2B69">
      <w:pPr>
        <w:pStyle w:val="a3"/>
        <w:ind w:firstLine="709"/>
        <w:jc w:val="both"/>
        <w:rPr>
          <w:rFonts w:ascii="Times New Roman" w:hAnsi="Times New Roman" w:cs="Times New Roman"/>
          <w:b/>
          <w:sz w:val="28"/>
          <w:szCs w:val="28"/>
        </w:rPr>
      </w:pPr>
    </w:p>
    <w:p w14:paraId="27ED356D" w14:textId="77777777" w:rsidR="00847CB5" w:rsidRPr="0054433F" w:rsidRDefault="00847CB5" w:rsidP="00DE2B69">
      <w:pPr>
        <w:pStyle w:val="a3"/>
        <w:ind w:firstLine="709"/>
        <w:jc w:val="both"/>
        <w:rPr>
          <w:rFonts w:ascii="Times New Roman" w:hAnsi="Times New Roman" w:cs="Times New Roman"/>
          <w:b/>
          <w:sz w:val="28"/>
          <w:szCs w:val="28"/>
        </w:rPr>
      </w:pPr>
      <w:r w:rsidRPr="0054433F">
        <w:rPr>
          <w:rFonts w:ascii="Times New Roman" w:hAnsi="Times New Roman" w:cs="Times New Roman"/>
          <w:b/>
          <w:sz w:val="28"/>
          <w:szCs w:val="28"/>
        </w:rPr>
        <w:t xml:space="preserve">2.1 Соотношение традиционного и современного в культурном коде казахстанского общества </w:t>
      </w:r>
    </w:p>
    <w:p w14:paraId="6C14D9D4" w14:textId="5456C74A" w:rsidR="00961454" w:rsidRPr="006F3A23" w:rsidRDefault="00847CB5" w:rsidP="00DE2B69">
      <w:pPr>
        <w:pStyle w:val="a3"/>
        <w:ind w:firstLine="709"/>
        <w:jc w:val="both"/>
        <w:rPr>
          <w:rFonts w:ascii="Times New Roman" w:hAnsi="Times New Roman" w:cs="Times New Roman"/>
          <w:bCs/>
          <w:sz w:val="28"/>
          <w:szCs w:val="28"/>
        </w:rPr>
      </w:pPr>
      <w:r w:rsidRPr="006F3A23">
        <w:rPr>
          <w:rFonts w:ascii="Times New Roman" w:hAnsi="Times New Roman" w:cs="Times New Roman"/>
          <w:bCs/>
          <w:sz w:val="28"/>
          <w:szCs w:val="28"/>
        </w:rPr>
        <w:t>Методология и организация исследования</w:t>
      </w:r>
    </w:p>
    <w:p w14:paraId="1C275D88" w14:textId="031B2A9A"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эмпирическом исследовании, проведённом в рамках настоящего исследования, приняли участие 100 респондентов – студентов первых и вторых курсов высших учебных заведений города Караганды. Формирование выборки осуществлялось с учётом репрезентативного охвата молодёжной студенческой среды города, что позволило получить разнообразные мнения и позиции по исследуемой проблематике. В состав выборки вошли представители трёх ведущих вузов Караганды, обладающих разными профилями подготовки и отражающих широкий спектр образовательных траекторий современной казахстанской молодёжи. Среди них: Карагандинский университет имени Е. А. </w:t>
      </w:r>
      <w:proofErr w:type="spellStart"/>
      <w:r w:rsidRPr="00847CB5">
        <w:rPr>
          <w:rFonts w:ascii="Times New Roman" w:hAnsi="Times New Roman" w:cs="Times New Roman"/>
          <w:sz w:val="28"/>
          <w:szCs w:val="28"/>
        </w:rPr>
        <w:t>Букетова</w:t>
      </w:r>
      <w:proofErr w:type="spellEnd"/>
      <w:r w:rsidRPr="00847CB5">
        <w:rPr>
          <w:rFonts w:ascii="Times New Roman" w:hAnsi="Times New Roman" w:cs="Times New Roman"/>
          <w:sz w:val="28"/>
          <w:szCs w:val="28"/>
        </w:rPr>
        <w:t>; Карагандинский технический университет</w:t>
      </w:r>
      <w:r w:rsidR="007951AD">
        <w:rPr>
          <w:rFonts w:ascii="Times New Roman" w:hAnsi="Times New Roman" w:cs="Times New Roman"/>
          <w:sz w:val="28"/>
          <w:szCs w:val="28"/>
        </w:rPr>
        <w:t xml:space="preserve"> имени </w:t>
      </w:r>
      <w:proofErr w:type="spellStart"/>
      <w:r w:rsidR="007951AD">
        <w:rPr>
          <w:rFonts w:ascii="Times New Roman" w:hAnsi="Times New Roman" w:cs="Times New Roman"/>
          <w:sz w:val="28"/>
          <w:szCs w:val="28"/>
        </w:rPr>
        <w:t>А.Сагинова</w:t>
      </w:r>
      <w:proofErr w:type="spellEnd"/>
      <w:r w:rsidR="007951AD">
        <w:rPr>
          <w:rFonts w:ascii="Times New Roman" w:hAnsi="Times New Roman" w:cs="Times New Roman"/>
          <w:sz w:val="28"/>
          <w:szCs w:val="28"/>
        </w:rPr>
        <w:t>,</w:t>
      </w:r>
      <w:r w:rsidRPr="00847CB5">
        <w:rPr>
          <w:rFonts w:ascii="Times New Roman" w:hAnsi="Times New Roman" w:cs="Times New Roman"/>
          <w:sz w:val="28"/>
          <w:szCs w:val="28"/>
        </w:rPr>
        <w:t xml:space="preserve"> Медицинский университет г. Караганды.</w:t>
      </w:r>
    </w:p>
    <w:p w14:paraId="2D3BF051" w14:textId="77777777" w:rsid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Выбор именно этой совокупности образовательных учреждений обусловлен стремлением охватить представителей различных профессиональных направлений, а также учесть возможные различия в восприятии этнической и религиозной идентичности среди студентов различных специальностей, кроме того, включение в исследование студентов младших курсов обусловлено тем, что именно в этот период молодые люди находятся на этапе активного формирования и осмысления собственной идентичности, подвергаясь влиянию как традиционных, так и современных социокультурных факторов. </w:t>
      </w:r>
    </w:p>
    <w:p w14:paraId="6F7F2FF6" w14:textId="6737511A" w:rsidR="00847CB5" w:rsidRPr="00BD11FE" w:rsidRDefault="00631401" w:rsidP="006F3A23">
      <w:pPr>
        <w:pStyle w:val="a3"/>
        <w:ind w:firstLine="709"/>
        <w:jc w:val="center"/>
        <w:rPr>
          <w:rFonts w:ascii="Times New Roman" w:hAnsi="Times New Roman" w:cs="Times New Roman"/>
          <w:sz w:val="28"/>
          <w:szCs w:val="28"/>
          <w:lang w:val="en-US"/>
        </w:rPr>
      </w:pPr>
      <w:r w:rsidRPr="00E32906">
        <w:rPr>
          <w:rFonts w:ascii="Times New Roman" w:hAnsi="Times New Roman" w:cs="Times New Roman"/>
          <w:noProof/>
          <w:sz w:val="28"/>
          <w:szCs w:val="28"/>
          <w:lang w:eastAsia="ru-RU"/>
        </w:rPr>
        <w:drawing>
          <wp:inline distT="0" distB="0" distL="0" distR="0" wp14:anchorId="27550A98" wp14:editId="04843CD8">
            <wp:extent cx="3268980" cy="3268980"/>
            <wp:effectExtent l="0" t="0" r="7620" b="7620"/>
            <wp:docPr id="5674664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68980" cy="3268980"/>
                    </a:xfrm>
                    <a:prstGeom prst="rect">
                      <a:avLst/>
                    </a:prstGeom>
                    <a:noFill/>
                    <a:ln>
                      <a:noFill/>
                    </a:ln>
                  </pic:spPr>
                </pic:pic>
              </a:graphicData>
            </a:graphic>
          </wp:inline>
        </w:drawing>
      </w:r>
    </w:p>
    <w:p w14:paraId="0058160F" w14:textId="77777777" w:rsidR="006F3A23" w:rsidRDefault="006F3A23" w:rsidP="006F3A23">
      <w:pPr>
        <w:pStyle w:val="a3"/>
        <w:ind w:firstLine="709"/>
        <w:jc w:val="center"/>
        <w:rPr>
          <w:rFonts w:ascii="Times New Roman" w:hAnsi="Times New Roman" w:cs="Times New Roman"/>
          <w:sz w:val="28"/>
          <w:szCs w:val="28"/>
          <w:lang w:val="en-US"/>
        </w:rPr>
      </w:pPr>
    </w:p>
    <w:p w14:paraId="7D5FD6B7" w14:textId="2837D0F5" w:rsidR="00847CB5" w:rsidRPr="00FB3517" w:rsidRDefault="00847CB5" w:rsidP="006F3A23">
      <w:pPr>
        <w:pStyle w:val="a3"/>
        <w:ind w:firstLine="709"/>
        <w:jc w:val="center"/>
        <w:rPr>
          <w:rFonts w:ascii="Times New Roman" w:hAnsi="Times New Roman" w:cs="Times New Roman"/>
          <w:sz w:val="28"/>
          <w:szCs w:val="28"/>
        </w:rPr>
      </w:pPr>
      <w:r w:rsidRPr="006F3A23">
        <w:rPr>
          <w:rFonts w:ascii="Times New Roman" w:hAnsi="Times New Roman" w:cs="Times New Roman"/>
          <w:sz w:val="28"/>
          <w:szCs w:val="28"/>
        </w:rPr>
        <w:t xml:space="preserve">Рисунок 1 </w:t>
      </w:r>
      <w:r w:rsidR="00BD11FE" w:rsidRPr="006F3A23">
        <w:rPr>
          <w:rFonts w:ascii="Times New Roman" w:hAnsi="Times New Roman" w:cs="Times New Roman"/>
          <w:sz w:val="28"/>
          <w:szCs w:val="28"/>
        </w:rPr>
        <w:t xml:space="preserve">- </w:t>
      </w:r>
      <w:r w:rsidRPr="006F3A23">
        <w:rPr>
          <w:rFonts w:ascii="Times New Roman" w:hAnsi="Times New Roman" w:cs="Times New Roman"/>
          <w:sz w:val="28"/>
          <w:szCs w:val="28"/>
        </w:rPr>
        <w:t>Половой состав выборки</w:t>
      </w:r>
    </w:p>
    <w:p w14:paraId="3EB033D2" w14:textId="77777777" w:rsidR="00BD11FE" w:rsidRPr="00A64A66" w:rsidRDefault="00BD11FE" w:rsidP="00DE2B69">
      <w:pPr>
        <w:pStyle w:val="a3"/>
        <w:ind w:firstLine="709"/>
        <w:jc w:val="both"/>
        <w:rPr>
          <w:rFonts w:ascii="Times New Roman" w:hAnsi="Times New Roman" w:cs="Times New Roman"/>
          <w:sz w:val="28"/>
          <w:szCs w:val="28"/>
        </w:rPr>
      </w:pPr>
    </w:p>
    <w:p w14:paraId="60BD2F7A" w14:textId="77777777" w:rsidR="00847CB5" w:rsidRPr="00FB3517"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Половой состав выборки характеризуется относительно равномерным распределением с незначительным преобладанием женской части респондентов: в общей совокупности участников исследования 54 % составили женщины (n = 54), в то время как мужчины представлены в объёме 46 % (n = 46) – такое соотношение отражает общие тенденции гендерной структуры студенческого контингента казахстанских вузов, где традиционно наблюдается более высокий процент обучающихся женского пола, особенно на гуманитарных и социальных специальностях, вместе с тем в рассматриваемой выборке представлены как мужские, так и женские взгляды на вопросы этнической и религиозной идентичности, что позволяет учитывать гендерные аспекты в интерпретации полученных эмпирических данных.</w:t>
      </w:r>
    </w:p>
    <w:p w14:paraId="5CD23E36" w14:textId="77777777" w:rsidR="006F3A23" w:rsidRPr="00FB3517" w:rsidRDefault="006F3A23" w:rsidP="00DE2B69">
      <w:pPr>
        <w:pStyle w:val="a3"/>
        <w:ind w:firstLine="709"/>
        <w:jc w:val="both"/>
        <w:rPr>
          <w:rFonts w:ascii="Times New Roman" w:hAnsi="Times New Roman" w:cs="Times New Roman"/>
          <w:sz w:val="28"/>
          <w:szCs w:val="28"/>
        </w:rPr>
      </w:pPr>
    </w:p>
    <w:p w14:paraId="54D3450B" w14:textId="08A99103" w:rsidR="00847CB5" w:rsidRPr="00733D0F" w:rsidRDefault="00631401" w:rsidP="006F3A23">
      <w:pPr>
        <w:pStyle w:val="a3"/>
        <w:ind w:firstLine="709"/>
        <w:jc w:val="center"/>
        <w:rPr>
          <w:rFonts w:ascii="Times New Roman" w:hAnsi="Times New Roman" w:cs="Times New Roman"/>
          <w:sz w:val="28"/>
          <w:szCs w:val="28"/>
        </w:rPr>
      </w:pPr>
      <w:r w:rsidRPr="00E32906">
        <w:rPr>
          <w:rFonts w:ascii="Times New Roman" w:hAnsi="Times New Roman" w:cs="Times New Roman"/>
          <w:noProof/>
          <w:sz w:val="28"/>
          <w:szCs w:val="28"/>
          <w:lang w:eastAsia="ru-RU"/>
        </w:rPr>
        <w:drawing>
          <wp:inline distT="0" distB="0" distL="0" distR="0" wp14:anchorId="764A77E3" wp14:editId="600B8C08">
            <wp:extent cx="3596640" cy="3596640"/>
            <wp:effectExtent l="0" t="0" r="3810" b="3810"/>
            <wp:docPr id="15807607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96640" cy="3596640"/>
                    </a:xfrm>
                    <a:prstGeom prst="rect">
                      <a:avLst/>
                    </a:prstGeom>
                    <a:noFill/>
                    <a:ln>
                      <a:noFill/>
                    </a:ln>
                  </pic:spPr>
                </pic:pic>
              </a:graphicData>
            </a:graphic>
          </wp:inline>
        </w:drawing>
      </w:r>
    </w:p>
    <w:p w14:paraId="0E6F1237" w14:textId="77777777" w:rsidR="006F3A23" w:rsidRDefault="006F3A23" w:rsidP="006F3A23">
      <w:pPr>
        <w:pStyle w:val="a3"/>
        <w:ind w:firstLine="709"/>
        <w:jc w:val="center"/>
        <w:rPr>
          <w:rFonts w:ascii="Times New Roman" w:hAnsi="Times New Roman" w:cs="Times New Roman"/>
          <w:sz w:val="28"/>
          <w:szCs w:val="28"/>
          <w:lang w:val="en-US"/>
        </w:rPr>
      </w:pPr>
    </w:p>
    <w:p w14:paraId="480C9C26" w14:textId="491FA2BA" w:rsidR="00847CB5" w:rsidRPr="00FB3517" w:rsidRDefault="00847CB5" w:rsidP="00E57A03">
      <w:pPr>
        <w:pStyle w:val="a3"/>
        <w:jc w:val="center"/>
        <w:rPr>
          <w:rFonts w:ascii="Times New Roman" w:hAnsi="Times New Roman" w:cs="Times New Roman"/>
          <w:sz w:val="28"/>
          <w:szCs w:val="28"/>
        </w:rPr>
      </w:pPr>
      <w:r w:rsidRPr="006F3A23">
        <w:rPr>
          <w:rFonts w:ascii="Times New Roman" w:hAnsi="Times New Roman" w:cs="Times New Roman"/>
          <w:sz w:val="28"/>
          <w:szCs w:val="28"/>
        </w:rPr>
        <w:t xml:space="preserve">Рисунок 2 </w:t>
      </w:r>
      <w:r w:rsidR="006F3A23">
        <w:rPr>
          <w:rFonts w:ascii="Times New Roman" w:hAnsi="Times New Roman" w:cs="Times New Roman"/>
          <w:sz w:val="28"/>
          <w:szCs w:val="28"/>
        </w:rPr>
        <w:t>–</w:t>
      </w:r>
      <w:r w:rsidR="00BD11FE" w:rsidRPr="006F3A23">
        <w:rPr>
          <w:rFonts w:ascii="Times New Roman" w:hAnsi="Times New Roman" w:cs="Times New Roman"/>
          <w:sz w:val="28"/>
          <w:szCs w:val="28"/>
        </w:rPr>
        <w:t xml:space="preserve"> </w:t>
      </w:r>
      <w:r w:rsidRPr="006F3A23">
        <w:rPr>
          <w:rFonts w:ascii="Times New Roman" w:hAnsi="Times New Roman" w:cs="Times New Roman"/>
          <w:sz w:val="28"/>
          <w:szCs w:val="28"/>
        </w:rPr>
        <w:t>Возрастной состав выборки</w:t>
      </w:r>
    </w:p>
    <w:p w14:paraId="26CF3FE3" w14:textId="77777777" w:rsidR="00847CB5" w:rsidRPr="00847CB5" w:rsidRDefault="00847CB5" w:rsidP="00DE2B69">
      <w:pPr>
        <w:pStyle w:val="a3"/>
        <w:ind w:firstLine="709"/>
        <w:jc w:val="both"/>
        <w:rPr>
          <w:rFonts w:ascii="Times New Roman" w:hAnsi="Times New Roman" w:cs="Times New Roman"/>
          <w:sz w:val="28"/>
          <w:szCs w:val="28"/>
        </w:rPr>
      </w:pPr>
    </w:p>
    <w:p w14:paraId="77D2B862" w14:textId="4415F4E6"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Возрастной состав респондентов варьировался в диапазоне от 17 до 20 лет, что соответствует возрастным характеристикам студентов первых и вторых курсов высших учебных заведений. Среди участников исследования 43 % (n = 43) составили студенты в возрасте 17</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18 лет, тогда как 57 % (n = 57) – студенты в возрасте 19</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20 лет, такое возрастное распределение выборки обусловлено спецификой формирования студенческой среды на начальных этапах высшего образования, когда процессы становления личной и социальной идентичности находятся в наиболее активной фазе. Указанный возрастной диапазон позволяет адекватно отразить особенности восприятия и соотношения традиционных и современных элементов в культурном коде молодого поколения, находящегося на этапе активной социализации и поиска жизненных ориентиров.</w:t>
      </w:r>
    </w:p>
    <w:p w14:paraId="69F88E65" w14:textId="43FF5BA8"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Формирование выборки осуществлялось методом простой рандомизации по согласованию с администрацией вузов, все участники исследования были ознакомлены с целями и задачами работы, дали информированное согласие на участие в опросе. Анкетирование проводилось в анонимной форме с использованием электронных опросников, размещённых на платформе Google </w:t>
      </w:r>
      <w:proofErr w:type="spellStart"/>
      <w:r w:rsidRPr="00847CB5">
        <w:rPr>
          <w:rFonts w:ascii="Times New Roman" w:hAnsi="Times New Roman" w:cs="Times New Roman"/>
          <w:sz w:val="28"/>
          <w:szCs w:val="28"/>
        </w:rPr>
        <w:t>Forms</w:t>
      </w:r>
      <w:proofErr w:type="spellEnd"/>
      <w:r w:rsidRPr="00847CB5">
        <w:rPr>
          <w:rFonts w:ascii="Times New Roman" w:hAnsi="Times New Roman" w:cs="Times New Roman"/>
          <w:sz w:val="28"/>
          <w:szCs w:val="28"/>
        </w:rPr>
        <w:t xml:space="preserve"> (см. Приложение </w:t>
      </w:r>
      <w:r w:rsidR="00A07663">
        <w:rPr>
          <w:rFonts w:ascii="Times New Roman" w:hAnsi="Times New Roman" w:cs="Times New Roman"/>
          <w:sz w:val="28"/>
          <w:szCs w:val="28"/>
        </w:rPr>
        <w:t>А</w:t>
      </w:r>
      <w:r w:rsidRPr="00847CB5">
        <w:rPr>
          <w:rFonts w:ascii="Times New Roman" w:hAnsi="Times New Roman" w:cs="Times New Roman"/>
          <w:sz w:val="28"/>
          <w:szCs w:val="28"/>
        </w:rPr>
        <w:t>).</w:t>
      </w:r>
    </w:p>
    <w:p w14:paraId="7F7BB03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Для достижения целей исследования и проверки выдвинутых задач были использованы три психодиагностические методики, каждая из которых прошла адаптацию для казахстанской (или шире русскоязычной) выборки и обеспечила измерение соответствующих аспектов этнической или религиозной идентичности.</w:t>
      </w:r>
    </w:p>
    <w:p w14:paraId="472389DD" w14:textId="1B7D0B8D"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1) </w:t>
      </w:r>
      <w:r w:rsidRPr="006F3A23">
        <w:rPr>
          <w:rFonts w:ascii="Times New Roman" w:hAnsi="Times New Roman" w:cs="Times New Roman"/>
          <w:bCs/>
          <w:sz w:val="28"/>
          <w:szCs w:val="28"/>
        </w:rPr>
        <w:t>Опросник этнической идентичности (MEIM</w:t>
      </w:r>
      <w:r w:rsidR="009E6EFA" w:rsidRPr="006F3A23">
        <w:rPr>
          <w:rFonts w:ascii="Times New Roman" w:hAnsi="Times New Roman" w:cs="Times New Roman"/>
          <w:bCs/>
          <w:sz w:val="28"/>
          <w:szCs w:val="28"/>
        </w:rPr>
        <w:t xml:space="preserve">– </w:t>
      </w:r>
      <w:r w:rsidRPr="006F3A23">
        <w:rPr>
          <w:rFonts w:ascii="Times New Roman" w:hAnsi="Times New Roman" w:cs="Times New Roman"/>
          <w:bCs/>
          <w:sz w:val="28"/>
          <w:szCs w:val="28"/>
        </w:rPr>
        <w:t>R).</w:t>
      </w:r>
      <w:r w:rsidRPr="00847CB5">
        <w:rPr>
          <w:rFonts w:ascii="Times New Roman" w:hAnsi="Times New Roman" w:cs="Times New Roman"/>
          <w:sz w:val="28"/>
          <w:szCs w:val="28"/>
        </w:rPr>
        <w:t xml:space="preserve"> Для оценки степени выраженности этнической идентичности была применена модифицированная версия многогруппового опросника этнической идентичности MEIM</w:t>
      </w:r>
      <w:r w:rsidR="004660F5">
        <w:rPr>
          <w:rFonts w:ascii="Times New Roman" w:hAnsi="Times New Roman" w:cs="Times New Roman"/>
          <w:sz w:val="28"/>
          <w:szCs w:val="28"/>
        </w:rPr>
        <w:t>-</w:t>
      </w:r>
      <w:r w:rsidRPr="00847CB5">
        <w:rPr>
          <w:rFonts w:ascii="Times New Roman" w:hAnsi="Times New Roman" w:cs="Times New Roman"/>
          <w:sz w:val="28"/>
          <w:szCs w:val="28"/>
        </w:rPr>
        <w:t>R (</w:t>
      </w:r>
      <w:proofErr w:type="spellStart"/>
      <w:r w:rsidRPr="00847CB5">
        <w:rPr>
          <w:rFonts w:ascii="Times New Roman" w:hAnsi="Times New Roman" w:cs="Times New Roman"/>
          <w:sz w:val="28"/>
          <w:szCs w:val="28"/>
        </w:rPr>
        <w:t>Multigroup</w:t>
      </w:r>
      <w:proofErr w:type="spellEnd"/>
      <w:r w:rsidRPr="00847CB5">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Ethnic</w:t>
      </w:r>
      <w:proofErr w:type="spellEnd"/>
      <w:r w:rsidRPr="00847CB5">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Identity</w:t>
      </w:r>
      <w:proofErr w:type="spellEnd"/>
      <w:r w:rsidRPr="00847CB5">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Measure</w:t>
      </w:r>
      <w:proofErr w:type="spellEnd"/>
      <w:r w:rsidRPr="00847CB5">
        <w:rPr>
          <w:rFonts w:ascii="Times New Roman" w:hAnsi="Times New Roman" w:cs="Times New Roman"/>
          <w:sz w:val="28"/>
          <w:szCs w:val="28"/>
        </w:rPr>
        <w:t xml:space="preserve"> </w:t>
      </w:r>
      <w:r w:rsidR="009E6EFA">
        <w:rPr>
          <w:rFonts w:ascii="Times New Roman" w:hAnsi="Times New Roman" w:cs="Times New Roman"/>
          <w:sz w:val="28"/>
          <w:szCs w:val="28"/>
        </w:rPr>
        <w:t>–</w:t>
      </w:r>
      <w:r w:rsidR="004660F5">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Revised</w:t>
      </w:r>
      <w:proofErr w:type="spellEnd"/>
      <w:r w:rsidRPr="00847CB5">
        <w:rPr>
          <w:rFonts w:ascii="Times New Roman" w:hAnsi="Times New Roman" w:cs="Times New Roman"/>
          <w:sz w:val="28"/>
          <w:szCs w:val="28"/>
        </w:rPr>
        <w:t>) разработанная Дж. Финни</w:t>
      </w:r>
      <w:r w:rsidRPr="00A66980">
        <w:rPr>
          <w:rFonts w:ascii="Times New Roman" w:hAnsi="Times New Roman" w:cs="Times New Roman"/>
          <w:sz w:val="28"/>
          <w:szCs w:val="28"/>
        </w:rPr>
        <w:t xml:space="preserve"> [</w:t>
      </w:r>
      <w:r w:rsidR="00054DA7">
        <w:rPr>
          <w:rFonts w:ascii="Times New Roman" w:hAnsi="Times New Roman" w:cs="Times New Roman"/>
          <w:sz w:val="28"/>
          <w:szCs w:val="28"/>
        </w:rPr>
        <w:t>1</w:t>
      </w:r>
      <w:r w:rsidR="00376FC6" w:rsidRPr="001B1B12">
        <w:rPr>
          <w:rFonts w:ascii="Times New Roman" w:hAnsi="Times New Roman" w:cs="Times New Roman"/>
          <w:sz w:val="28"/>
          <w:szCs w:val="28"/>
        </w:rPr>
        <w:t>2</w:t>
      </w:r>
      <w:r w:rsidR="00A349AC">
        <w:rPr>
          <w:rFonts w:ascii="Times New Roman" w:hAnsi="Times New Roman" w:cs="Times New Roman"/>
          <w:sz w:val="28"/>
          <w:szCs w:val="28"/>
        </w:rPr>
        <w:t>0</w:t>
      </w:r>
      <w:r w:rsidRPr="00847CB5">
        <w:rPr>
          <w:rFonts w:ascii="Times New Roman" w:hAnsi="Times New Roman" w:cs="Times New Roman"/>
          <w:sz w:val="28"/>
          <w:szCs w:val="28"/>
        </w:rPr>
        <w:t>]</w:t>
      </w:r>
      <w:r w:rsidR="00054DA7">
        <w:rPr>
          <w:rFonts w:ascii="Times New Roman" w:hAnsi="Times New Roman" w:cs="Times New Roman"/>
          <w:sz w:val="28"/>
          <w:szCs w:val="28"/>
        </w:rPr>
        <w:t xml:space="preserve"> </w:t>
      </w:r>
      <w:r w:rsidRPr="00847CB5">
        <w:rPr>
          <w:rFonts w:ascii="Times New Roman" w:hAnsi="Times New Roman" w:cs="Times New Roman"/>
          <w:sz w:val="28"/>
          <w:szCs w:val="28"/>
        </w:rPr>
        <w:t xml:space="preserve">и адаптированная для русскоязычных выборок.  </w:t>
      </w:r>
    </w:p>
    <w:p w14:paraId="396CCE82"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Данный опросник предназначен для количественной диагностики этнической самоидентификации у представителей различных этносов. В нашей работе использована версия опросника, включающая 14 утверждений, с которыми респондент соглашается или не соглашается по пятибалльной шкале </w:t>
      </w:r>
      <w:proofErr w:type="spellStart"/>
      <w:r w:rsidRPr="00847CB5">
        <w:rPr>
          <w:rFonts w:ascii="Times New Roman" w:hAnsi="Times New Roman" w:cs="Times New Roman"/>
          <w:sz w:val="28"/>
          <w:szCs w:val="28"/>
        </w:rPr>
        <w:t>Лайкерта</w:t>
      </w:r>
      <w:proofErr w:type="spellEnd"/>
      <w:r w:rsidRPr="00847CB5">
        <w:rPr>
          <w:rFonts w:ascii="Times New Roman" w:hAnsi="Times New Roman" w:cs="Times New Roman"/>
          <w:sz w:val="28"/>
          <w:szCs w:val="28"/>
        </w:rPr>
        <w:t xml:space="preserve">: от 1 («полностью не согласен») до 5 («полностью согласен»). </w:t>
      </w:r>
    </w:p>
    <w:p w14:paraId="1E3B284C" w14:textId="718BDF72"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Утверждения охватывают два ключевых компонента этнической идентичности: когнитивно</w:t>
      </w:r>
      <w:r w:rsidR="00A07663">
        <w:rPr>
          <w:rFonts w:ascii="Times New Roman" w:hAnsi="Times New Roman" w:cs="Times New Roman"/>
          <w:sz w:val="28"/>
          <w:szCs w:val="28"/>
        </w:rPr>
        <w:t>-</w:t>
      </w:r>
      <w:r w:rsidRPr="00847CB5">
        <w:rPr>
          <w:rFonts w:ascii="Times New Roman" w:hAnsi="Times New Roman" w:cs="Times New Roman"/>
          <w:sz w:val="28"/>
          <w:szCs w:val="28"/>
        </w:rPr>
        <w:t>поведенческий (поиск, исследование своей этничности) и аффективно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оценочный (принятие, чувство принадлежности и гордости за свою группу). </w:t>
      </w:r>
    </w:p>
    <w:p w14:paraId="5E85A1A2"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Согласно теории Дж. Финни, этническая идентичность у молодежи включает аспект поиска (</w:t>
      </w:r>
      <w:proofErr w:type="spellStart"/>
      <w:r w:rsidRPr="00847CB5">
        <w:rPr>
          <w:rFonts w:ascii="Times New Roman" w:hAnsi="Times New Roman" w:cs="Times New Roman"/>
          <w:sz w:val="28"/>
          <w:szCs w:val="28"/>
        </w:rPr>
        <w:t>exploration</w:t>
      </w:r>
      <w:proofErr w:type="spellEnd"/>
      <w:r w:rsidRPr="00847CB5">
        <w:rPr>
          <w:rFonts w:ascii="Times New Roman" w:hAnsi="Times New Roman" w:cs="Times New Roman"/>
          <w:sz w:val="28"/>
          <w:szCs w:val="28"/>
        </w:rPr>
        <w:t>): активное изучение своих этнических корней, интерес к истории, культуре своего народа, и аспект принадлежности (</w:t>
      </w:r>
      <w:proofErr w:type="spellStart"/>
      <w:r w:rsidRPr="00847CB5">
        <w:rPr>
          <w:rFonts w:ascii="Times New Roman" w:hAnsi="Times New Roman" w:cs="Times New Roman"/>
          <w:sz w:val="28"/>
          <w:szCs w:val="28"/>
        </w:rPr>
        <w:t>commitment</w:t>
      </w:r>
      <w:proofErr w:type="spellEnd"/>
      <w:r w:rsidRPr="00847CB5">
        <w:rPr>
          <w:rFonts w:ascii="Times New Roman" w:hAnsi="Times New Roman" w:cs="Times New Roman"/>
          <w:sz w:val="28"/>
          <w:szCs w:val="28"/>
        </w:rPr>
        <w:t>/</w:t>
      </w:r>
      <w:proofErr w:type="spellStart"/>
      <w:r w:rsidRPr="00847CB5">
        <w:rPr>
          <w:rFonts w:ascii="Times New Roman" w:hAnsi="Times New Roman" w:cs="Times New Roman"/>
          <w:sz w:val="28"/>
          <w:szCs w:val="28"/>
        </w:rPr>
        <w:t>belonging</w:t>
      </w:r>
      <w:proofErr w:type="spellEnd"/>
      <w:r w:rsidRPr="00847CB5">
        <w:rPr>
          <w:rFonts w:ascii="Times New Roman" w:hAnsi="Times New Roman" w:cs="Times New Roman"/>
          <w:sz w:val="28"/>
          <w:szCs w:val="28"/>
        </w:rPr>
        <w:t xml:space="preserve">): осознанное чувство принадлежности к своей этнической общности, эмоциональную вовлеченность и гордость за нее.  </w:t>
      </w:r>
    </w:p>
    <w:p w14:paraId="47969C44" w14:textId="13C2A323"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Каждый из этих аспектов в оригинальной методике представляют отдельные </w:t>
      </w:r>
      <w:proofErr w:type="spellStart"/>
      <w:r w:rsidRPr="00847CB5">
        <w:rPr>
          <w:rFonts w:ascii="Times New Roman" w:hAnsi="Times New Roman" w:cs="Times New Roman"/>
          <w:sz w:val="28"/>
          <w:szCs w:val="28"/>
        </w:rPr>
        <w:t>субшкалы</w:t>
      </w:r>
      <w:proofErr w:type="spellEnd"/>
      <w:r w:rsidRPr="00847CB5">
        <w:rPr>
          <w:rFonts w:ascii="Times New Roman" w:hAnsi="Times New Roman" w:cs="Times New Roman"/>
          <w:sz w:val="28"/>
          <w:szCs w:val="28"/>
        </w:rPr>
        <w:t>. В настоящем исследовании по результатам MEIM</w:t>
      </w:r>
      <w:r w:rsidR="00A07663">
        <w:rPr>
          <w:rFonts w:ascii="Times New Roman" w:hAnsi="Times New Roman" w:cs="Times New Roman"/>
          <w:sz w:val="28"/>
          <w:szCs w:val="28"/>
        </w:rPr>
        <w:t>-</w:t>
      </w:r>
      <w:r w:rsidRPr="00847CB5">
        <w:rPr>
          <w:rFonts w:ascii="Times New Roman" w:hAnsi="Times New Roman" w:cs="Times New Roman"/>
          <w:sz w:val="28"/>
          <w:szCs w:val="28"/>
        </w:rPr>
        <w:t xml:space="preserve">R рассчитывался общий индекс этнической идентичности (среднее значение по 14 утверждениям), а также усредненные показатели по двум </w:t>
      </w:r>
      <w:proofErr w:type="spellStart"/>
      <w:r w:rsidRPr="00847CB5">
        <w:rPr>
          <w:rFonts w:ascii="Times New Roman" w:hAnsi="Times New Roman" w:cs="Times New Roman"/>
          <w:sz w:val="28"/>
          <w:szCs w:val="28"/>
        </w:rPr>
        <w:t>субшкалам</w:t>
      </w:r>
      <w:proofErr w:type="spellEnd"/>
      <w:r w:rsidRPr="00847CB5">
        <w:rPr>
          <w:rFonts w:ascii="Times New Roman" w:hAnsi="Times New Roman" w:cs="Times New Roman"/>
          <w:sz w:val="28"/>
          <w:szCs w:val="28"/>
        </w:rPr>
        <w:t>: «поиск идентичности» (утверждения 1</w:t>
      </w:r>
      <w:r w:rsidR="009E6EFA">
        <w:rPr>
          <w:rFonts w:ascii="Times New Roman" w:hAnsi="Times New Roman" w:cs="Times New Roman"/>
          <w:sz w:val="28"/>
          <w:szCs w:val="28"/>
        </w:rPr>
        <w:t>–</w:t>
      </w:r>
      <w:r w:rsidRPr="00847CB5">
        <w:rPr>
          <w:rFonts w:ascii="Times New Roman" w:hAnsi="Times New Roman" w:cs="Times New Roman"/>
          <w:sz w:val="28"/>
          <w:szCs w:val="28"/>
        </w:rPr>
        <w:t>7) и «принадлежность» (утверждения 8</w:t>
      </w:r>
      <w:r w:rsidR="009E6EFA">
        <w:rPr>
          <w:rFonts w:ascii="Times New Roman" w:hAnsi="Times New Roman" w:cs="Times New Roman"/>
          <w:sz w:val="28"/>
          <w:szCs w:val="28"/>
        </w:rPr>
        <w:t>–</w:t>
      </w:r>
      <w:r w:rsidRPr="00847CB5">
        <w:rPr>
          <w:rFonts w:ascii="Times New Roman" w:hAnsi="Times New Roman" w:cs="Times New Roman"/>
          <w:sz w:val="28"/>
          <w:szCs w:val="28"/>
        </w:rPr>
        <w:t>14). Более высокие значения отражают более выраженную этническую самоидентификацию: высокий интерес к своему этносу, знание традиций, сильное чувство связности со своим народом и позитивная этническая самооценка.</w:t>
      </w:r>
    </w:p>
    <w:p w14:paraId="77F5C36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Следует отметить, что нами дополнительно были включены две авторские шкалы, позволяющие углубить анализ этнической идентичности с качественной стороны. </w:t>
      </w:r>
    </w:p>
    <w:p w14:paraId="2A572DE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Первая – шкала позитивности этнической идентичности, составленная из 5 утверждений, оценивающих степень положительного отношения респондента к собственной этнической группе. Эти утверждения направлены на измерение </w:t>
      </w:r>
      <w:r w:rsidRPr="00847CB5">
        <w:rPr>
          <w:rFonts w:ascii="Times New Roman" w:hAnsi="Times New Roman" w:cs="Times New Roman"/>
          <w:sz w:val="28"/>
          <w:szCs w:val="28"/>
        </w:rPr>
        <w:lastRenderedPageBreak/>
        <w:t xml:space="preserve">гордости, уважения к своему этносу, эмоциональной значимости своей этничности. </w:t>
      </w:r>
    </w:p>
    <w:p w14:paraId="6D89A45A" w14:textId="5801FC7A"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Вторая –</w:t>
      </w:r>
      <w:r w:rsidR="00A07663">
        <w:rPr>
          <w:rFonts w:ascii="Times New Roman" w:hAnsi="Times New Roman" w:cs="Times New Roman"/>
          <w:sz w:val="28"/>
          <w:szCs w:val="28"/>
        </w:rPr>
        <w:t xml:space="preserve"> </w:t>
      </w:r>
      <w:r w:rsidRPr="00847CB5">
        <w:rPr>
          <w:rFonts w:ascii="Times New Roman" w:hAnsi="Times New Roman" w:cs="Times New Roman"/>
          <w:sz w:val="28"/>
          <w:szCs w:val="28"/>
        </w:rPr>
        <w:t>шкала неопределённости этнической идентичности (5 утверждений), предназначенная для выявления наличия у молодежи внутренних противоречий, размытости или затруднений в этнической самоидентификации. Данная шкала отражает феномен диффузной или неопределенной идентичности, когда индивид затрудняется однозначно отнести себя к какому</w:t>
      </w:r>
      <w:r w:rsidR="00A07663">
        <w:rPr>
          <w:rFonts w:ascii="Times New Roman" w:hAnsi="Times New Roman" w:cs="Times New Roman"/>
          <w:sz w:val="28"/>
          <w:szCs w:val="28"/>
        </w:rPr>
        <w:t>-</w:t>
      </w:r>
      <w:r w:rsidRPr="00847CB5">
        <w:rPr>
          <w:rFonts w:ascii="Times New Roman" w:hAnsi="Times New Roman" w:cs="Times New Roman"/>
          <w:sz w:val="28"/>
          <w:szCs w:val="28"/>
        </w:rPr>
        <w:t xml:space="preserve">либо этносу, испытывает смешанные чувства или безразличие относительно своей этнической принадлежности. </w:t>
      </w:r>
    </w:p>
    <w:p w14:paraId="547306EE" w14:textId="28AD30B5"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контексте процессов глобализации и миграций мы сочли важным измерить этот показатель, поскольку рост межкультурных контактов и урбанизация могут приводить к ослаблению традиционных идентичностей у части молодежи или формированию сложных, гибридных идентичностей. Добавление указанных шкал расширяет возможности интерпретации: высокий балл по позитивности трактуется как сформировавшаяся позитивная этническая идентичность (нормативный </w:t>
      </w:r>
      <w:proofErr w:type="spellStart"/>
      <w:r w:rsidRPr="00847CB5">
        <w:rPr>
          <w:rFonts w:ascii="Times New Roman" w:hAnsi="Times New Roman" w:cs="Times New Roman"/>
          <w:sz w:val="28"/>
          <w:szCs w:val="28"/>
        </w:rPr>
        <w:t>этнотип</w:t>
      </w:r>
      <w:proofErr w:type="spellEnd"/>
      <w:r w:rsidRPr="00847CB5">
        <w:rPr>
          <w:rFonts w:ascii="Times New Roman" w:hAnsi="Times New Roman" w:cs="Times New Roman"/>
          <w:sz w:val="28"/>
          <w:szCs w:val="28"/>
        </w:rPr>
        <w:t xml:space="preserve">, подразумевающий этническую толерантность и здоровую гордость за свою культуру), тогда как высокий балл по неопределённости может указывать на кризис или диффузность этнического самосознания, потенциально свидетельствуя о влиянии ассимиляционных или глобализационных факторов. Обе шкалы также имели формат </w:t>
      </w:r>
      <w:proofErr w:type="spellStart"/>
      <w:r w:rsidRPr="00847CB5">
        <w:rPr>
          <w:rFonts w:ascii="Times New Roman" w:hAnsi="Times New Roman" w:cs="Times New Roman"/>
          <w:sz w:val="28"/>
          <w:szCs w:val="28"/>
        </w:rPr>
        <w:t>Лайкерта</w:t>
      </w:r>
      <w:proofErr w:type="spellEnd"/>
      <w:r w:rsidRPr="00847CB5">
        <w:rPr>
          <w:rFonts w:ascii="Times New Roman" w:hAnsi="Times New Roman" w:cs="Times New Roman"/>
          <w:sz w:val="28"/>
          <w:szCs w:val="28"/>
        </w:rPr>
        <w:t xml:space="preserve"> 1</w:t>
      </w:r>
      <w:r w:rsidR="00A07663">
        <w:rPr>
          <w:rFonts w:ascii="Times New Roman" w:hAnsi="Times New Roman" w:cs="Times New Roman"/>
          <w:sz w:val="28"/>
          <w:szCs w:val="28"/>
        </w:rPr>
        <w:t>-</w:t>
      </w:r>
      <w:r w:rsidRPr="00847CB5">
        <w:rPr>
          <w:rFonts w:ascii="Times New Roman" w:hAnsi="Times New Roman" w:cs="Times New Roman"/>
          <w:sz w:val="28"/>
          <w:szCs w:val="28"/>
        </w:rPr>
        <w:t xml:space="preserve">5 и были составлены на основе теоретических положений этнопсихологии (концепции позитивной идентичности и этнической диффузии). </w:t>
      </w:r>
    </w:p>
    <w:p w14:paraId="5BDDCA93" w14:textId="010835F7" w:rsidR="00847CB5" w:rsidRPr="00847CB5" w:rsidRDefault="00847CB5" w:rsidP="00DE2B69">
      <w:pPr>
        <w:pStyle w:val="a3"/>
        <w:ind w:firstLine="709"/>
        <w:jc w:val="both"/>
        <w:rPr>
          <w:rFonts w:ascii="Times New Roman" w:hAnsi="Times New Roman" w:cs="Times New Roman"/>
          <w:sz w:val="28"/>
          <w:szCs w:val="28"/>
        </w:rPr>
      </w:pPr>
      <w:r w:rsidRPr="006F3A23">
        <w:rPr>
          <w:rFonts w:ascii="Times New Roman" w:hAnsi="Times New Roman" w:cs="Times New Roman"/>
          <w:bCs/>
          <w:sz w:val="28"/>
          <w:szCs w:val="28"/>
        </w:rPr>
        <w:t>2) Шкала персональной религиозности (ШПР).</w:t>
      </w:r>
      <w:r w:rsidRPr="00847CB5">
        <w:rPr>
          <w:rFonts w:ascii="Times New Roman" w:hAnsi="Times New Roman" w:cs="Times New Roman"/>
          <w:sz w:val="28"/>
          <w:szCs w:val="28"/>
        </w:rPr>
        <w:t xml:space="preserve"> Для изучения религиозности респондентов использована шкала персональной религиозности (SPR), опросник, направленный на оценку степени личной вовлеченности человека в религию. Мы опирались на методику Ромуальда Яворского (R. </w:t>
      </w:r>
      <w:proofErr w:type="spellStart"/>
      <w:r w:rsidRPr="00847CB5">
        <w:rPr>
          <w:rFonts w:ascii="Times New Roman" w:hAnsi="Times New Roman" w:cs="Times New Roman"/>
          <w:sz w:val="28"/>
          <w:szCs w:val="28"/>
        </w:rPr>
        <w:t>Jaworski</w:t>
      </w:r>
      <w:proofErr w:type="spellEnd"/>
      <w:r w:rsidRPr="00847CB5">
        <w:rPr>
          <w:rFonts w:ascii="Times New Roman" w:hAnsi="Times New Roman" w:cs="Times New Roman"/>
          <w:sz w:val="28"/>
          <w:szCs w:val="28"/>
        </w:rPr>
        <w:t>), адаптированную для применения в постсоветском пространстве; в русскоязычных источниках данный инструмент также описывается как шкала религиозной приверженности (например, RCI</w:t>
      </w:r>
      <w:r w:rsidR="009E6EFA">
        <w:rPr>
          <w:rFonts w:ascii="Times New Roman" w:hAnsi="Times New Roman" w:cs="Times New Roman"/>
          <w:sz w:val="28"/>
          <w:szCs w:val="28"/>
        </w:rPr>
        <w:t>–</w:t>
      </w:r>
      <w:r w:rsidRPr="00847CB5">
        <w:rPr>
          <w:rFonts w:ascii="Times New Roman" w:hAnsi="Times New Roman" w:cs="Times New Roman"/>
          <w:sz w:val="28"/>
          <w:szCs w:val="28"/>
        </w:rPr>
        <w:t xml:space="preserve">10 – </w:t>
      </w:r>
      <w:proofErr w:type="spellStart"/>
      <w:r w:rsidRPr="00847CB5">
        <w:rPr>
          <w:rFonts w:ascii="Times New Roman" w:hAnsi="Times New Roman" w:cs="Times New Roman"/>
          <w:sz w:val="28"/>
          <w:szCs w:val="28"/>
        </w:rPr>
        <w:t>Religious</w:t>
      </w:r>
      <w:proofErr w:type="spellEnd"/>
      <w:r w:rsidRPr="00847CB5">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Commitment</w:t>
      </w:r>
      <w:proofErr w:type="spellEnd"/>
      <w:r w:rsidRPr="00847CB5">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Inventory</w:t>
      </w:r>
      <w:proofErr w:type="spellEnd"/>
      <w:r w:rsidRPr="00847CB5">
        <w:rPr>
          <w:rFonts w:ascii="Times New Roman" w:hAnsi="Times New Roman" w:cs="Times New Roman"/>
          <w:sz w:val="28"/>
          <w:szCs w:val="28"/>
        </w:rPr>
        <w:t>, включающий 10 пунктов) [</w:t>
      </w:r>
      <w:r w:rsidR="00054DA7">
        <w:rPr>
          <w:rFonts w:ascii="Times New Roman" w:hAnsi="Times New Roman" w:cs="Times New Roman"/>
          <w:sz w:val="28"/>
          <w:szCs w:val="28"/>
        </w:rPr>
        <w:t>1</w:t>
      </w:r>
      <w:r w:rsidR="00376FC6" w:rsidRPr="00376FC6">
        <w:rPr>
          <w:rFonts w:ascii="Times New Roman" w:hAnsi="Times New Roman" w:cs="Times New Roman"/>
          <w:sz w:val="28"/>
          <w:szCs w:val="28"/>
        </w:rPr>
        <w:t>2</w:t>
      </w:r>
      <w:r w:rsidR="00A349AC">
        <w:rPr>
          <w:rFonts w:ascii="Times New Roman" w:hAnsi="Times New Roman" w:cs="Times New Roman"/>
          <w:sz w:val="28"/>
          <w:szCs w:val="28"/>
        </w:rPr>
        <w:t>1</w:t>
      </w:r>
      <w:r w:rsidRPr="00847CB5">
        <w:rPr>
          <w:rFonts w:ascii="Times New Roman" w:hAnsi="Times New Roman" w:cs="Times New Roman"/>
          <w:sz w:val="28"/>
          <w:szCs w:val="28"/>
        </w:rPr>
        <w:t xml:space="preserve">]. </w:t>
      </w:r>
    </w:p>
    <w:p w14:paraId="66B15BB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ШПР позволяет определить, в какой мере индивид придерживается своих религиозных ценностей, убеждений и практик в повседневной жизни, по сути, шкала измеряет уровень религиозной самоотверженности: насколько важна для человека вера, следует ли он религиозным нормам, участвует ли в религиозной жизни. Методика имеет обобщенный характер и не привязана к конкретной конфессии, что актуально для многонационального и </w:t>
      </w:r>
      <w:proofErr w:type="spellStart"/>
      <w:r w:rsidRPr="00847CB5">
        <w:rPr>
          <w:rFonts w:ascii="Times New Roman" w:hAnsi="Times New Roman" w:cs="Times New Roman"/>
          <w:sz w:val="28"/>
          <w:szCs w:val="28"/>
        </w:rPr>
        <w:t>поликонфессионального</w:t>
      </w:r>
      <w:proofErr w:type="spellEnd"/>
      <w:r w:rsidRPr="00847CB5">
        <w:rPr>
          <w:rFonts w:ascii="Times New Roman" w:hAnsi="Times New Roman" w:cs="Times New Roman"/>
          <w:sz w:val="28"/>
          <w:szCs w:val="28"/>
        </w:rPr>
        <w:t xml:space="preserve"> Казахстана. Вопросы сформулированы таким образом, чтобы отражать персональную религиозность независимо от того, мусульманин респондент, христианин или приверженец иной веры. </w:t>
      </w:r>
    </w:p>
    <w:p w14:paraId="3D1968E8" w14:textId="5FE9115C"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нашем исследовании применялся вариант шкалы, состоящий из 10 утверждений, оцениваемых по 5</w:t>
      </w:r>
      <w:r w:rsidR="004660F5">
        <w:rPr>
          <w:rFonts w:ascii="Times New Roman" w:hAnsi="Times New Roman" w:cs="Times New Roman"/>
          <w:sz w:val="28"/>
          <w:szCs w:val="28"/>
        </w:rPr>
        <w:t>-</w:t>
      </w:r>
      <w:r w:rsidRPr="00847CB5">
        <w:rPr>
          <w:rFonts w:ascii="Times New Roman" w:hAnsi="Times New Roman" w:cs="Times New Roman"/>
          <w:sz w:val="28"/>
          <w:szCs w:val="28"/>
        </w:rPr>
        <w:t xml:space="preserve">балльной шкале (формат ответа от «совершенно не согласен» до «совершенно согласен»). Высокий суммарный балл по ШПР свидетельствует о высоком уровне религиозной приверженности: человек регулярно практикует религию, считает веру неотъемлемой частью своей жизни и ценностной системы; низкие показатели, напротив, указывают на то, что </w:t>
      </w:r>
      <w:r w:rsidRPr="00847CB5">
        <w:rPr>
          <w:rFonts w:ascii="Times New Roman" w:hAnsi="Times New Roman" w:cs="Times New Roman"/>
          <w:sz w:val="28"/>
          <w:szCs w:val="28"/>
        </w:rPr>
        <w:lastRenderedPageBreak/>
        <w:t xml:space="preserve">религия занимает малое место в жизни молодого человека. Следует подчеркнуть, что используемая шкала </w:t>
      </w:r>
      <w:proofErr w:type="spellStart"/>
      <w:r w:rsidRPr="00847CB5">
        <w:rPr>
          <w:rFonts w:ascii="Times New Roman" w:hAnsi="Times New Roman" w:cs="Times New Roman"/>
          <w:sz w:val="28"/>
          <w:szCs w:val="28"/>
        </w:rPr>
        <w:t>представлет</w:t>
      </w:r>
      <w:proofErr w:type="spellEnd"/>
      <w:r w:rsidRPr="00847CB5">
        <w:rPr>
          <w:rFonts w:ascii="Times New Roman" w:hAnsi="Times New Roman" w:cs="Times New Roman"/>
          <w:sz w:val="28"/>
          <w:szCs w:val="28"/>
        </w:rPr>
        <w:t xml:space="preserve"> собой стандартизированный психометрический инструмент, который по данным недавней адаптации продемонстрировал высокую надежность (общий α</w:t>
      </w:r>
      <w:r w:rsidR="009E6EFA">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Кронбаха</w:t>
      </w:r>
      <w:proofErr w:type="spellEnd"/>
      <w:r w:rsidRPr="00847CB5">
        <w:rPr>
          <w:rFonts w:ascii="Times New Roman" w:hAnsi="Times New Roman" w:cs="Times New Roman"/>
          <w:sz w:val="28"/>
          <w:szCs w:val="28"/>
        </w:rPr>
        <w:t xml:space="preserve"> ~0,95) и подтвержденную двумерную структуру, выделяющую два аспекта: </w:t>
      </w:r>
      <w:proofErr w:type="spellStart"/>
      <w:r w:rsidRPr="00847CB5">
        <w:rPr>
          <w:rFonts w:ascii="Times New Roman" w:hAnsi="Times New Roman" w:cs="Times New Roman"/>
          <w:sz w:val="28"/>
          <w:szCs w:val="28"/>
        </w:rPr>
        <w:t>интраперсональную</w:t>
      </w:r>
      <w:proofErr w:type="spellEnd"/>
      <w:r w:rsidRPr="00847CB5">
        <w:rPr>
          <w:rFonts w:ascii="Times New Roman" w:hAnsi="Times New Roman" w:cs="Times New Roman"/>
          <w:sz w:val="28"/>
          <w:szCs w:val="28"/>
        </w:rPr>
        <w:t xml:space="preserve"> религиозную </w:t>
      </w:r>
      <w:r w:rsidR="006E0E48" w:rsidRPr="00847CB5">
        <w:rPr>
          <w:rFonts w:ascii="Times New Roman" w:hAnsi="Times New Roman" w:cs="Times New Roman"/>
          <w:sz w:val="28"/>
          <w:szCs w:val="28"/>
        </w:rPr>
        <w:t xml:space="preserve">приверженность (следование религии в личной жизни) и </w:t>
      </w:r>
      <w:proofErr w:type="spellStart"/>
      <w:r w:rsidR="006E0E48" w:rsidRPr="00847CB5">
        <w:rPr>
          <w:rFonts w:ascii="Times New Roman" w:hAnsi="Times New Roman" w:cs="Times New Roman"/>
          <w:sz w:val="28"/>
          <w:szCs w:val="28"/>
        </w:rPr>
        <w:t>интерперсональную</w:t>
      </w:r>
      <w:proofErr w:type="spellEnd"/>
      <w:r w:rsidRPr="00847CB5">
        <w:rPr>
          <w:rFonts w:ascii="Times New Roman" w:hAnsi="Times New Roman" w:cs="Times New Roman"/>
          <w:sz w:val="28"/>
          <w:szCs w:val="28"/>
        </w:rPr>
        <w:t xml:space="preserve"> приверженность (следование религиозным ценностям в социальной, общественной жизни). В рамках нашего анализа мы учитывали суммарный показатель персональной религиозности (средний балл по 10 пунктам), который отражает общий уровень религиозности студента как черты личности.</w:t>
      </w:r>
    </w:p>
    <w:p w14:paraId="12DA60CE" w14:textId="0D574E6B" w:rsidR="00847CB5" w:rsidRPr="00847CB5" w:rsidRDefault="00847CB5" w:rsidP="00DE2B69">
      <w:pPr>
        <w:pStyle w:val="a3"/>
        <w:ind w:firstLine="709"/>
        <w:jc w:val="both"/>
        <w:rPr>
          <w:rFonts w:ascii="Times New Roman" w:hAnsi="Times New Roman" w:cs="Times New Roman"/>
          <w:sz w:val="28"/>
          <w:szCs w:val="28"/>
        </w:rPr>
      </w:pPr>
      <w:r w:rsidRPr="006F3A23">
        <w:rPr>
          <w:rFonts w:ascii="Times New Roman" w:hAnsi="Times New Roman" w:cs="Times New Roman"/>
          <w:bCs/>
          <w:sz w:val="28"/>
          <w:szCs w:val="28"/>
        </w:rPr>
        <w:t>3) Шкала религиозной ориентации (ROS).</w:t>
      </w:r>
      <w:r w:rsidRPr="00847CB5">
        <w:rPr>
          <w:rFonts w:ascii="Times New Roman" w:hAnsi="Times New Roman" w:cs="Times New Roman"/>
          <w:sz w:val="28"/>
          <w:szCs w:val="28"/>
        </w:rPr>
        <w:t xml:space="preserve"> Чтобы исследовать характер религиозной идентичности молодежи более глубоко, была применена шкала религиозной ориентации Г. </w:t>
      </w:r>
      <w:proofErr w:type="spellStart"/>
      <w:r w:rsidRPr="00847CB5">
        <w:rPr>
          <w:rFonts w:ascii="Times New Roman" w:hAnsi="Times New Roman" w:cs="Times New Roman"/>
          <w:sz w:val="28"/>
          <w:szCs w:val="28"/>
        </w:rPr>
        <w:t>Олпорта</w:t>
      </w:r>
      <w:proofErr w:type="spellEnd"/>
      <w:r w:rsidRPr="00847CB5">
        <w:rPr>
          <w:rFonts w:ascii="Times New Roman" w:hAnsi="Times New Roman" w:cs="Times New Roman"/>
          <w:sz w:val="28"/>
          <w:szCs w:val="28"/>
        </w:rPr>
        <w:t xml:space="preserve"> и Д. Росса, широко известная в психологии религии. Данная методика направлена на выявление типа религиозной ориентации личности – </w:t>
      </w:r>
      <w:proofErr w:type="spellStart"/>
      <w:r w:rsidRPr="00847CB5">
        <w:rPr>
          <w:rFonts w:ascii="Times New Roman" w:hAnsi="Times New Roman" w:cs="Times New Roman"/>
          <w:sz w:val="28"/>
          <w:szCs w:val="28"/>
        </w:rPr>
        <w:t>интринзивной</w:t>
      </w:r>
      <w:proofErr w:type="spellEnd"/>
      <w:r w:rsidRPr="00847CB5">
        <w:rPr>
          <w:rFonts w:ascii="Times New Roman" w:hAnsi="Times New Roman" w:cs="Times New Roman"/>
          <w:sz w:val="28"/>
          <w:szCs w:val="28"/>
        </w:rPr>
        <w:t xml:space="preserve"> (внутренней) или </w:t>
      </w:r>
      <w:proofErr w:type="spellStart"/>
      <w:r w:rsidRPr="00847CB5">
        <w:rPr>
          <w:rFonts w:ascii="Times New Roman" w:hAnsi="Times New Roman" w:cs="Times New Roman"/>
          <w:sz w:val="28"/>
          <w:szCs w:val="28"/>
        </w:rPr>
        <w:t>экстринзивной</w:t>
      </w:r>
      <w:proofErr w:type="spellEnd"/>
      <w:r w:rsidRPr="00847CB5">
        <w:rPr>
          <w:rFonts w:ascii="Times New Roman" w:hAnsi="Times New Roman" w:cs="Times New Roman"/>
          <w:sz w:val="28"/>
          <w:szCs w:val="28"/>
        </w:rPr>
        <w:t xml:space="preserve"> (внешней). Концепция </w:t>
      </w:r>
      <w:proofErr w:type="spellStart"/>
      <w:r w:rsidRPr="00847CB5">
        <w:rPr>
          <w:rFonts w:ascii="Times New Roman" w:hAnsi="Times New Roman" w:cs="Times New Roman"/>
          <w:sz w:val="28"/>
          <w:szCs w:val="28"/>
        </w:rPr>
        <w:t>Олпорта</w:t>
      </w:r>
      <w:proofErr w:type="spellEnd"/>
      <w:r w:rsidRPr="00847CB5">
        <w:rPr>
          <w:rFonts w:ascii="Times New Roman" w:hAnsi="Times New Roman" w:cs="Times New Roman"/>
          <w:sz w:val="28"/>
          <w:szCs w:val="28"/>
        </w:rPr>
        <w:t xml:space="preserve"> предполагает, что религиозность может выступать для человека либо самоценностью, внутренне мотивированным духовным стремлением (</w:t>
      </w:r>
      <w:proofErr w:type="spellStart"/>
      <w:r w:rsidRPr="00847CB5">
        <w:rPr>
          <w:rFonts w:ascii="Times New Roman" w:hAnsi="Times New Roman" w:cs="Times New Roman"/>
          <w:sz w:val="28"/>
          <w:szCs w:val="28"/>
        </w:rPr>
        <w:t>интринзивная</w:t>
      </w:r>
      <w:proofErr w:type="spellEnd"/>
      <w:r w:rsidRPr="00847CB5">
        <w:rPr>
          <w:rFonts w:ascii="Times New Roman" w:hAnsi="Times New Roman" w:cs="Times New Roman"/>
          <w:sz w:val="28"/>
          <w:szCs w:val="28"/>
        </w:rPr>
        <w:t xml:space="preserve"> ориентация), либо средством для достижения каких</w:t>
      </w:r>
      <w:r w:rsidR="009E6EFA">
        <w:rPr>
          <w:rFonts w:ascii="Times New Roman" w:hAnsi="Times New Roman" w:cs="Times New Roman"/>
          <w:sz w:val="28"/>
          <w:szCs w:val="28"/>
        </w:rPr>
        <w:t>–</w:t>
      </w:r>
      <w:r w:rsidRPr="00847CB5">
        <w:rPr>
          <w:rFonts w:ascii="Times New Roman" w:hAnsi="Times New Roman" w:cs="Times New Roman"/>
          <w:sz w:val="28"/>
          <w:szCs w:val="28"/>
        </w:rPr>
        <w:t>либо внешних целей (</w:t>
      </w:r>
      <w:proofErr w:type="spellStart"/>
      <w:r w:rsidRPr="00847CB5">
        <w:rPr>
          <w:rFonts w:ascii="Times New Roman" w:hAnsi="Times New Roman" w:cs="Times New Roman"/>
          <w:sz w:val="28"/>
          <w:szCs w:val="28"/>
        </w:rPr>
        <w:t>экстринзивная</w:t>
      </w:r>
      <w:proofErr w:type="spellEnd"/>
      <w:r w:rsidRPr="00847CB5">
        <w:rPr>
          <w:rFonts w:ascii="Times New Roman" w:hAnsi="Times New Roman" w:cs="Times New Roman"/>
          <w:sz w:val="28"/>
          <w:szCs w:val="28"/>
        </w:rPr>
        <w:t xml:space="preserve"> ориентация), например, социального одобрения, утешения, статуса и т.д. [</w:t>
      </w:r>
      <w:r w:rsidR="00054DA7">
        <w:rPr>
          <w:rFonts w:ascii="Times New Roman" w:hAnsi="Times New Roman" w:cs="Times New Roman"/>
          <w:sz w:val="28"/>
          <w:szCs w:val="28"/>
        </w:rPr>
        <w:t>1</w:t>
      </w:r>
      <w:r w:rsidR="00376FC6" w:rsidRPr="00376FC6">
        <w:rPr>
          <w:rFonts w:ascii="Times New Roman" w:hAnsi="Times New Roman" w:cs="Times New Roman"/>
          <w:sz w:val="28"/>
          <w:szCs w:val="28"/>
        </w:rPr>
        <w:t>2</w:t>
      </w:r>
      <w:r w:rsidR="00A349AC">
        <w:rPr>
          <w:rFonts w:ascii="Times New Roman" w:hAnsi="Times New Roman" w:cs="Times New Roman"/>
          <w:sz w:val="28"/>
          <w:szCs w:val="28"/>
        </w:rPr>
        <w:t>2</w:t>
      </w:r>
      <w:r w:rsidRPr="00847CB5">
        <w:rPr>
          <w:rFonts w:ascii="Times New Roman" w:hAnsi="Times New Roman" w:cs="Times New Roman"/>
          <w:sz w:val="28"/>
          <w:szCs w:val="28"/>
        </w:rPr>
        <w:t xml:space="preserve">]. В адаптированном варианте шкала ROS включает 12 утверждений, разделённых на две </w:t>
      </w:r>
      <w:proofErr w:type="spellStart"/>
      <w:r w:rsidRPr="00847CB5">
        <w:rPr>
          <w:rFonts w:ascii="Times New Roman" w:hAnsi="Times New Roman" w:cs="Times New Roman"/>
          <w:sz w:val="28"/>
          <w:szCs w:val="28"/>
        </w:rPr>
        <w:t>подшкалы</w:t>
      </w:r>
      <w:proofErr w:type="spellEnd"/>
      <w:r w:rsidRPr="00847CB5">
        <w:rPr>
          <w:rFonts w:ascii="Times New Roman" w:hAnsi="Times New Roman" w:cs="Times New Roman"/>
          <w:sz w:val="28"/>
          <w:szCs w:val="28"/>
        </w:rPr>
        <w:t xml:space="preserve">: 6 утверждений измеряют </w:t>
      </w:r>
      <w:proofErr w:type="spellStart"/>
      <w:r w:rsidRPr="00847CB5">
        <w:rPr>
          <w:rFonts w:ascii="Times New Roman" w:hAnsi="Times New Roman" w:cs="Times New Roman"/>
          <w:sz w:val="28"/>
          <w:szCs w:val="28"/>
        </w:rPr>
        <w:t>интринзивную</w:t>
      </w:r>
      <w:proofErr w:type="spellEnd"/>
      <w:r w:rsidRPr="00847CB5">
        <w:rPr>
          <w:rFonts w:ascii="Times New Roman" w:hAnsi="Times New Roman" w:cs="Times New Roman"/>
          <w:sz w:val="28"/>
          <w:szCs w:val="28"/>
        </w:rPr>
        <w:t xml:space="preserve"> религиозность (искреннюю веру, проживание религии как внутренней убежденности и жизненного руководства), и 6 утверждений – </w:t>
      </w:r>
      <w:proofErr w:type="spellStart"/>
      <w:r w:rsidRPr="00847CB5">
        <w:rPr>
          <w:rFonts w:ascii="Times New Roman" w:hAnsi="Times New Roman" w:cs="Times New Roman"/>
          <w:sz w:val="28"/>
          <w:szCs w:val="28"/>
        </w:rPr>
        <w:t>экстринзивную</w:t>
      </w:r>
      <w:proofErr w:type="spellEnd"/>
      <w:r w:rsidRPr="00847CB5">
        <w:rPr>
          <w:rFonts w:ascii="Times New Roman" w:hAnsi="Times New Roman" w:cs="Times New Roman"/>
          <w:sz w:val="28"/>
          <w:szCs w:val="28"/>
        </w:rPr>
        <w:t xml:space="preserve"> (утилитарное отношение к религии, использование религии для получения каких</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либо выгод, участие в общине ради общения, обращение к вере только в трудных ситуациях и т.п.). Респонденты оценивают степень согласия с каждым высказыванием по 5</w:t>
      </w:r>
      <w:r w:rsidR="00FF10B4">
        <w:rPr>
          <w:rFonts w:ascii="Times New Roman" w:hAnsi="Times New Roman" w:cs="Times New Roman"/>
          <w:sz w:val="28"/>
          <w:szCs w:val="28"/>
        </w:rPr>
        <w:t>-</w:t>
      </w:r>
      <w:r w:rsidRPr="00847CB5">
        <w:rPr>
          <w:rFonts w:ascii="Times New Roman" w:hAnsi="Times New Roman" w:cs="Times New Roman"/>
          <w:sz w:val="28"/>
          <w:szCs w:val="28"/>
        </w:rPr>
        <w:t xml:space="preserve">балльной шкале: высокий балл по </w:t>
      </w:r>
      <w:proofErr w:type="spellStart"/>
      <w:r w:rsidRPr="00847CB5">
        <w:rPr>
          <w:rFonts w:ascii="Times New Roman" w:hAnsi="Times New Roman" w:cs="Times New Roman"/>
          <w:sz w:val="28"/>
          <w:szCs w:val="28"/>
        </w:rPr>
        <w:t>интринзивной</w:t>
      </w:r>
      <w:proofErr w:type="spellEnd"/>
      <w:r w:rsidRPr="00847CB5">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субшкале</w:t>
      </w:r>
      <w:proofErr w:type="spellEnd"/>
      <w:r w:rsidRPr="00847CB5">
        <w:rPr>
          <w:rFonts w:ascii="Times New Roman" w:hAnsi="Times New Roman" w:cs="Times New Roman"/>
          <w:sz w:val="28"/>
          <w:szCs w:val="28"/>
        </w:rPr>
        <w:t xml:space="preserve"> означает, что человек ориентирован на религию как на самоценность, верит «для себя», искренне и без расчёта; высокий балл по </w:t>
      </w:r>
      <w:proofErr w:type="spellStart"/>
      <w:r w:rsidRPr="00847CB5">
        <w:rPr>
          <w:rFonts w:ascii="Times New Roman" w:hAnsi="Times New Roman" w:cs="Times New Roman"/>
          <w:sz w:val="28"/>
          <w:szCs w:val="28"/>
        </w:rPr>
        <w:t>экстринзивной</w:t>
      </w:r>
      <w:proofErr w:type="spellEnd"/>
      <w:r w:rsidRPr="00847CB5">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субшкале</w:t>
      </w:r>
      <w:proofErr w:type="spellEnd"/>
      <w:r w:rsidRPr="00847CB5">
        <w:rPr>
          <w:rFonts w:ascii="Times New Roman" w:hAnsi="Times New Roman" w:cs="Times New Roman"/>
          <w:sz w:val="28"/>
          <w:szCs w:val="28"/>
        </w:rPr>
        <w:t xml:space="preserve"> указывает, что молодой человек склонен воспринимать религию инструментально – «верит для чего</w:t>
      </w:r>
      <w:r w:rsidR="00FF10B4">
        <w:rPr>
          <w:rFonts w:ascii="Times New Roman" w:hAnsi="Times New Roman" w:cs="Times New Roman"/>
          <w:sz w:val="28"/>
          <w:szCs w:val="28"/>
        </w:rPr>
        <w:t>-</w:t>
      </w:r>
      <w:r w:rsidRPr="00847CB5">
        <w:rPr>
          <w:rFonts w:ascii="Times New Roman" w:hAnsi="Times New Roman" w:cs="Times New Roman"/>
          <w:sz w:val="28"/>
          <w:szCs w:val="28"/>
        </w:rPr>
        <w:t xml:space="preserve">то», т.е. религиозная активность продиктована внешними мотивами (традиция, окружение, выгода, утешение), а не глубокой внутренней потребностью. </w:t>
      </w:r>
    </w:p>
    <w:p w14:paraId="5EC06E1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Шкала религиозной ориентации дополняет предыдущую методику, позволяя понять качественный характер религиозной идентичности молодежи как социального феномена: воспринимают ли они религию в первую очередь как внутренний духовный путь или же как элемент социальной идентичности и культуры. </w:t>
      </w:r>
    </w:p>
    <w:p w14:paraId="174D3FFB"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Все три методики дополняют друг друга и в совокупности дают целостную картину по трем направлениям, обозначенным в задачах исследования: </w:t>
      </w:r>
    </w:p>
    <w:p w14:paraId="099C33D0" w14:textId="071F276D"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 ценностным установкам (через призму отношения к религии и ее роли в системе ценностей личности);</w:t>
      </w:r>
    </w:p>
    <w:p w14:paraId="487C6BCF" w14:textId="71FC480C"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 особенностям религиозной идентичности как таковой (через уровень религиозности и тип ориентации); </w:t>
      </w:r>
    </w:p>
    <w:p w14:paraId="6840B558" w14:textId="1AE46007"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47CB5" w:rsidRPr="00847CB5">
        <w:rPr>
          <w:rFonts w:ascii="Times New Roman" w:hAnsi="Times New Roman" w:cs="Times New Roman"/>
          <w:sz w:val="28"/>
          <w:szCs w:val="28"/>
        </w:rPr>
        <w:t xml:space="preserve"> </w:t>
      </w:r>
      <w:r w:rsidR="006E0E48" w:rsidRPr="00847CB5">
        <w:rPr>
          <w:rFonts w:ascii="Times New Roman" w:hAnsi="Times New Roman" w:cs="Times New Roman"/>
          <w:sz w:val="28"/>
          <w:szCs w:val="28"/>
        </w:rPr>
        <w:t>специфике</w:t>
      </w:r>
      <w:r w:rsidR="00847CB5" w:rsidRPr="00847CB5">
        <w:rPr>
          <w:rFonts w:ascii="Times New Roman" w:hAnsi="Times New Roman" w:cs="Times New Roman"/>
          <w:sz w:val="28"/>
          <w:szCs w:val="28"/>
        </w:rPr>
        <w:t xml:space="preserve"> этнической идентичности молодежи (через степень, характер и устойчивость этнического </w:t>
      </w:r>
      <w:proofErr w:type="spellStart"/>
      <w:r w:rsidR="00847CB5" w:rsidRPr="00847CB5">
        <w:rPr>
          <w:rFonts w:ascii="Times New Roman" w:hAnsi="Times New Roman" w:cs="Times New Roman"/>
          <w:sz w:val="28"/>
          <w:szCs w:val="28"/>
        </w:rPr>
        <w:t>самоотождествления</w:t>
      </w:r>
      <w:proofErr w:type="spellEnd"/>
      <w:r w:rsidR="00847CB5" w:rsidRPr="00847CB5">
        <w:rPr>
          <w:rFonts w:ascii="Times New Roman" w:hAnsi="Times New Roman" w:cs="Times New Roman"/>
          <w:sz w:val="28"/>
          <w:szCs w:val="28"/>
        </w:rPr>
        <w:t xml:space="preserve">). </w:t>
      </w:r>
    </w:p>
    <w:p w14:paraId="1579E64F" w14:textId="56784A51"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Перед проведением основного исследования был проведен пилотаж на небольшом числе студентов (n≈10) с целью проверки понятности формулировок на русском языке; по результатам пилотажа все утверждения были восприняты корректно, и исследование продолжено без изменений инструментария. Данные собирались с использованием бумажных анкет, заполненных в аудитории в присутствии исследователя (который давал стандартную инструкцию и отвечал на возможные вопросы по пониманию формулировок). Время заполнения составляло около 15</w:t>
      </w:r>
      <w:r w:rsidR="00FF10B4">
        <w:rPr>
          <w:rFonts w:ascii="Times New Roman" w:hAnsi="Times New Roman" w:cs="Times New Roman"/>
          <w:sz w:val="28"/>
          <w:szCs w:val="28"/>
        </w:rPr>
        <w:t>-</w:t>
      </w:r>
      <w:r w:rsidRPr="00847CB5">
        <w:rPr>
          <w:rFonts w:ascii="Times New Roman" w:hAnsi="Times New Roman" w:cs="Times New Roman"/>
          <w:sz w:val="28"/>
          <w:szCs w:val="28"/>
        </w:rPr>
        <w:t>20 минут на респондента.</w:t>
      </w:r>
    </w:p>
    <w:p w14:paraId="0085296A" w14:textId="5334CEFF" w:rsidR="00847CB5" w:rsidRPr="00847CB5" w:rsidRDefault="00847CB5" w:rsidP="00DE2B69">
      <w:pPr>
        <w:pStyle w:val="a3"/>
        <w:ind w:firstLine="709"/>
        <w:jc w:val="both"/>
        <w:rPr>
          <w:rFonts w:ascii="Times New Roman" w:hAnsi="Times New Roman" w:cs="Times New Roman"/>
          <w:sz w:val="28"/>
          <w:szCs w:val="28"/>
        </w:rPr>
      </w:pPr>
      <w:r w:rsidRPr="006F3A23">
        <w:rPr>
          <w:rFonts w:ascii="Times New Roman" w:hAnsi="Times New Roman" w:cs="Times New Roman"/>
          <w:bCs/>
          <w:sz w:val="28"/>
          <w:szCs w:val="28"/>
        </w:rPr>
        <w:t>4) Методы статистической обработки.</w:t>
      </w:r>
      <w:r w:rsidRPr="00847CB5">
        <w:rPr>
          <w:rFonts w:ascii="Times New Roman" w:hAnsi="Times New Roman" w:cs="Times New Roman"/>
          <w:sz w:val="28"/>
          <w:szCs w:val="28"/>
        </w:rPr>
        <w:t xml:space="preserve"> Полученные данные были подвергнуты количественному анализу с использованием методов описательной и </w:t>
      </w:r>
      <w:proofErr w:type="spellStart"/>
      <w:r w:rsidRPr="00847CB5">
        <w:rPr>
          <w:rFonts w:ascii="Times New Roman" w:hAnsi="Times New Roman" w:cs="Times New Roman"/>
          <w:sz w:val="28"/>
          <w:szCs w:val="28"/>
        </w:rPr>
        <w:t>инференциальной</w:t>
      </w:r>
      <w:proofErr w:type="spellEnd"/>
      <w:r w:rsidRPr="00847CB5">
        <w:rPr>
          <w:rFonts w:ascii="Times New Roman" w:hAnsi="Times New Roman" w:cs="Times New Roman"/>
          <w:sz w:val="28"/>
          <w:szCs w:val="28"/>
        </w:rPr>
        <w:t xml:space="preserve"> статистики: для каждого участника и каждой методики вычислялись суммарные или средние баллы по соответствующим шкалам и </w:t>
      </w:r>
      <w:proofErr w:type="spellStart"/>
      <w:r w:rsidRPr="00847CB5">
        <w:rPr>
          <w:rFonts w:ascii="Times New Roman" w:hAnsi="Times New Roman" w:cs="Times New Roman"/>
          <w:sz w:val="28"/>
          <w:szCs w:val="28"/>
        </w:rPr>
        <w:t>подшкалам</w:t>
      </w:r>
      <w:proofErr w:type="spellEnd"/>
      <w:r w:rsidRPr="00847CB5">
        <w:rPr>
          <w:rFonts w:ascii="Times New Roman" w:hAnsi="Times New Roman" w:cs="Times New Roman"/>
          <w:sz w:val="28"/>
          <w:szCs w:val="28"/>
        </w:rPr>
        <w:t xml:space="preserve">, далее были рассчитаны средние значения (M) по выборке и стандартные отклонения (SD) для основных показателей – общей этнической идентичности, поиска, принадлежности, позитивности и неопределенности этнической идентичности, уровня персональной религиозности, а также </w:t>
      </w:r>
      <w:proofErr w:type="spellStart"/>
      <w:r w:rsidRPr="00847CB5">
        <w:rPr>
          <w:rFonts w:ascii="Times New Roman" w:hAnsi="Times New Roman" w:cs="Times New Roman"/>
          <w:sz w:val="28"/>
          <w:szCs w:val="28"/>
        </w:rPr>
        <w:t>интринзивной</w:t>
      </w:r>
      <w:proofErr w:type="spellEnd"/>
      <w:r w:rsidRPr="00847CB5">
        <w:rPr>
          <w:rFonts w:ascii="Times New Roman" w:hAnsi="Times New Roman" w:cs="Times New Roman"/>
          <w:sz w:val="28"/>
          <w:szCs w:val="28"/>
        </w:rPr>
        <w:t xml:space="preserve"> и </w:t>
      </w:r>
      <w:proofErr w:type="spellStart"/>
      <w:r w:rsidRPr="00847CB5">
        <w:rPr>
          <w:rFonts w:ascii="Times New Roman" w:hAnsi="Times New Roman" w:cs="Times New Roman"/>
          <w:sz w:val="28"/>
          <w:szCs w:val="28"/>
        </w:rPr>
        <w:t>экстринзивной</w:t>
      </w:r>
      <w:proofErr w:type="spellEnd"/>
      <w:r w:rsidRPr="00847CB5">
        <w:rPr>
          <w:rFonts w:ascii="Times New Roman" w:hAnsi="Times New Roman" w:cs="Times New Roman"/>
          <w:sz w:val="28"/>
          <w:szCs w:val="28"/>
        </w:rPr>
        <w:t xml:space="preserve"> ориентации. Для оценки взаимосвязей между показателями использовался коэффициент линейной корреляции Пирсона r. Значимость корреляций проверялась на уровне статистической значимости </w:t>
      </w:r>
      <w:proofErr w:type="gramStart"/>
      <w:r w:rsidR="00C760C7" w:rsidRPr="00847CB5">
        <w:rPr>
          <w:rFonts w:ascii="Times New Roman" w:hAnsi="Times New Roman" w:cs="Times New Roman"/>
          <w:sz w:val="28"/>
          <w:szCs w:val="28"/>
        </w:rPr>
        <w:t>p&lt;</w:t>
      </w:r>
      <w:proofErr w:type="gramEnd"/>
      <w:r w:rsidRPr="00847CB5">
        <w:rPr>
          <w:rFonts w:ascii="Times New Roman" w:hAnsi="Times New Roman" w:cs="Times New Roman"/>
          <w:sz w:val="28"/>
          <w:szCs w:val="28"/>
        </w:rPr>
        <w:t xml:space="preserve">0,05 (при n=100 корреляция по модулю выше ~0,20 считается статистически значимой), кроме того, для сравнения пар связанных показателей (например, средних значений </w:t>
      </w:r>
      <w:proofErr w:type="spellStart"/>
      <w:r w:rsidRPr="00847CB5">
        <w:rPr>
          <w:rFonts w:ascii="Times New Roman" w:hAnsi="Times New Roman" w:cs="Times New Roman"/>
          <w:sz w:val="28"/>
          <w:szCs w:val="28"/>
        </w:rPr>
        <w:t>интринзивной</w:t>
      </w:r>
      <w:proofErr w:type="spellEnd"/>
      <w:r w:rsidRPr="00847CB5">
        <w:rPr>
          <w:rFonts w:ascii="Times New Roman" w:hAnsi="Times New Roman" w:cs="Times New Roman"/>
          <w:sz w:val="28"/>
          <w:szCs w:val="28"/>
        </w:rPr>
        <w:t xml:space="preserve"> и </w:t>
      </w:r>
      <w:proofErr w:type="spellStart"/>
      <w:r w:rsidRPr="00847CB5">
        <w:rPr>
          <w:rFonts w:ascii="Times New Roman" w:hAnsi="Times New Roman" w:cs="Times New Roman"/>
          <w:sz w:val="28"/>
          <w:szCs w:val="28"/>
        </w:rPr>
        <w:t>экстринзивной</w:t>
      </w:r>
      <w:proofErr w:type="spellEnd"/>
      <w:r w:rsidRPr="00847CB5">
        <w:rPr>
          <w:rFonts w:ascii="Times New Roman" w:hAnsi="Times New Roman" w:cs="Times New Roman"/>
          <w:sz w:val="28"/>
          <w:szCs w:val="28"/>
        </w:rPr>
        <w:t xml:space="preserve"> религиозности) применялся парный t</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критерий Стьюдента. Все вычисления проводились с помощью стандартных пакетов статистического анализа (MS Excel, SPSS). Результаты математико</w:t>
      </w:r>
      <w:r w:rsidR="00C760C7">
        <w:rPr>
          <w:rFonts w:ascii="Times New Roman" w:hAnsi="Times New Roman" w:cs="Times New Roman"/>
          <w:sz w:val="28"/>
          <w:szCs w:val="28"/>
        </w:rPr>
        <w:t>-</w:t>
      </w:r>
      <w:r w:rsidRPr="00847CB5">
        <w:rPr>
          <w:rFonts w:ascii="Times New Roman" w:hAnsi="Times New Roman" w:cs="Times New Roman"/>
          <w:sz w:val="28"/>
          <w:szCs w:val="28"/>
        </w:rPr>
        <w:t>статистической обработки представлены в виде числовых показателей, которые интегрированы в аналитический текст ниже.</w:t>
      </w:r>
    </w:p>
    <w:p w14:paraId="0F926A4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Таким образом, методологическая основа практического исследования включила валидированные психометрические инструменты, позволяющие надежно измерить интересующие нас конструкты. </w:t>
      </w:r>
    </w:p>
    <w:p w14:paraId="7F03E40E" w14:textId="32476A84"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Комплексный подход, подразумевающий одновременное изучение этнической и религиозной идентичностей с различных сторон, отвечает междисциплинарному характеру задачи (социально</w:t>
      </w:r>
      <w:r w:rsidR="00B564A8">
        <w:rPr>
          <w:rFonts w:ascii="Times New Roman" w:hAnsi="Times New Roman" w:cs="Times New Roman"/>
          <w:sz w:val="28"/>
          <w:szCs w:val="28"/>
        </w:rPr>
        <w:t>-</w:t>
      </w:r>
      <w:r w:rsidRPr="00847CB5">
        <w:rPr>
          <w:rFonts w:ascii="Times New Roman" w:hAnsi="Times New Roman" w:cs="Times New Roman"/>
          <w:sz w:val="28"/>
          <w:szCs w:val="28"/>
        </w:rPr>
        <w:t xml:space="preserve">философский анализ феноменов этнической и религиозной идентичности). </w:t>
      </w:r>
    </w:p>
    <w:p w14:paraId="5350F69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Ниже представлены результаты и их интерпретация последовательно по трем задачам: </w:t>
      </w:r>
    </w:p>
    <w:p w14:paraId="6411E17D" w14:textId="2673AF80" w:rsidR="00847CB5" w:rsidRPr="00847CB5" w:rsidRDefault="00B564A8"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w:t>
      </w:r>
      <w:r w:rsidR="009E6EFA">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 ценностные установки современной молодежи (через призму религиозности как ценностного ориентира);</w:t>
      </w:r>
    </w:p>
    <w:p w14:paraId="41DCBD97" w14:textId="5FF175EA" w:rsidR="000E19C2" w:rsidRDefault="00B564A8"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w:t>
      </w:r>
      <w:r w:rsidR="009E6EFA">
        <w:rPr>
          <w:rFonts w:ascii="Times New Roman" w:hAnsi="Times New Roman" w:cs="Times New Roman"/>
          <w:sz w:val="28"/>
          <w:szCs w:val="28"/>
        </w:rPr>
        <w:t xml:space="preserve"> </w:t>
      </w:r>
      <w:r w:rsidR="006E0E48">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религиозная идентичность молодежи как социальный феномен;  </w:t>
      </w:r>
    </w:p>
    <w:p w14:paraId="4DE1E43C" w14:textId="172335B7" w:rsidR="00847CB5" w:rsidRPr="00847CB5" w:rsidRDefault="000E19C2"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w:t>
      </w:r>
      <w:r w:rsidR="00B564A8">
        <w:rPr>
          <w:rFonts w:ascii="Times New Roman" w:hAnsi="Times New Roman" w:cs="Times New Roman"/>
          <w:sz w:val="28"/>
          <w:szCs w:val="28"/>
        </w:rPr>
        <w:t xml:space="preserve"> </w:t>
      </w:r>
      <w:r w:rsidR="00847CB5" w:rsidRPr="00847CB5">
        <w:rPr>
          <w:rFonts w:ascii="Times New Roman" w:hAnsi="Times New Roman" w:cs="Times New Roman"/>
          <w:sz w:val="28"/>
          <w:szCs w:val="28"/>
        </w:rPr>
        <w:t>специфика этнической идентичности молодежи в условиях глобализации.</w:t>
      </w:r>
    </w:p>
    <w:p w14:paraId="6DFDB3A7" w14:textId="77777777" w:rsidR="00847CB5" w:rsidRPr="00847CB5" w:rsidRDefault="00847CB5" w:rsidP="00DE2B69">
      <w:pPr>
        <w:pStyle w:val="a3"/>
        <w:ind w:firstLine="709"/>
        <w:jc w:val="both"/>
        <w:rPr>
          <w:rFonts w:ascii="Times New Roman" w:hAnsi="Times New Roman" w:cs="Times New Roman"/>
          <w:sz w:val="28"/>
          <w:szCs w:val="28"/>
        </w:rPr>
      </w:pPr>
    </w:p>
    <w:p w14:paraId="4EC2E93B" w14:textId="202834E8" w:rsidR="00847CB5" w:rsidRPr="006F3A23" w:rsidRDefault="00847CB5" w:rsidP="00DE2B69">
      <w:pPr>
        <w:pStyle w:val="a3"/>
        <w:ind w:firstLine="709"/>
        <w:jc w:val="both"/>
        <w:rPr>
          <w:rFonts w:ascii="Times New Roman" w:hAnsi="Times New Roman" w:cs="Times New Roman"/>
          <w:bCs/>
          <w:sz w:val="28"/>
          <w:szCs w:val="28"/>
        </w:rPr>
      </w:pPr>
      <w:r w:rsidRPr="006F3A23">
        <w:rPr>
          <w:rFonts w:ascii="Times New Roman" w:hAnsi="Times New Roman" w:cs="Times New Roman"/>
          <w:bCs/>
          <w:sz w:val="28"/>
          <w:szCs w:val="28"/>
        </w:rPr>
        <w:t>Ценностные установки современной казахстанской молодежи</w:t>
      </w:r>
    </w:p>
    <w:p w14:paraId="267A535A" w14:textId="546006E8"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Переходный характер постсоветского казахстанского общества и процессы глобализации существенно влияют на ценностные ориентации </w:t>
      </w:r>
      <w:r w:rsidRPr="00847CB5">
        <w:rPr>
          <w:rFonts w:ascii="Times New Roman" w:hAnsi="Times New Roman" w:cs="Times New Roman"/>
          <w:sz w:val="28"/>
          <w:szCs w:val="28"/>
        </w:rPr>
        <w:lastRenderedPageBreak/>
        <w:t>современной молодежи, так за три десятилетия независимости Казахстан пережил ускоренную модернизацию, урбанизацию и интеграцию в глобальное пространство, что не могло не отразиться на системе ценностей молодого поколения. Исследования фиксируют своеобразную двойственность ценностных установок казахстанской молодежи: с одной стороны, сохраняется приверженность базовым традиционным ценностям (семья, коллективизм, уважение к старшим, национальные культурные нормы), с другой – все более значимыми становятся индивидуалистические устремления, ориентация на личный успех и самореализацию. Согласно данным социологических опросов, подавляющее большинство молодых казахстанцев по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прежнему высоко ценят семейные связи и поддерживают тесные отношения с родителями, придерживаясь достаточно традиционных взглядов на брак и семейную жизнь, одновременно с этим все больше молодых людей ставят в число жизненных приоритетов карьерный рост, получение качественного образования, материальное благополучие и личную свободу самовыражения [</w:t>
      </w:r>
      <w:r w:rsidR="00054DA7">
        <w:rPr>
          <w:rFonts w:ascii="Times New Roman" w:hAnsi="Times New Roman" w:cs="Times New Roman"/>
          <w:sz w:val="28"/>
          <w:szCs w:val="28"/>
        </w:rPr>
        <w:t>1</w:t>
      </w:r>
      <w:r w:rsidR="00376FC6" w:rsidRPr="00376FC6">
        <w:rPr>
          <w:rFonts w:ascii="Times New Roman" w:hAnsi="Times New Roman" w:cs="Times New Roman"/>
          <w:sz w:val="28"/>
          <w:szCs w:val="28"/>
        </w:rPr>
        <w:t>2</w:t>
      </w:r>
      <w:r w:rsidR="00A349AC">
        <w:rPr>
          <w:rFonts w:ascii="Times New Roman" w:hAnsi="Times New Roman" w:cs="Times New Roman"/>
          <w:sz w:val="28"/>
          <w:szCs w:val="28"/>
        </w:rPr>
        <w:t>3</w:t>
      </w:r>
      <w:r w:rsidRPr="00847CB5">
        <w:rPr>
          <w:rFonts w:ascii="Times New Roman" w:hAnsi="Times New Roman" w:cs="Times New Roman"/>
          <w:sz w:val="28"/>
          <w:szCs w:val="28"/>
        </w:rPr>
        <w:t xml:space="preserve">]. </w:t>
      </w:r>
    </w:p>
    <w:p w14:paraId="3DDC722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Такую динамику ценностей можно расценивать как проявление одновременного влияния глобальных тенденций и локальных традиций, что, в свою очередь, вызывает обоснованный интерес: какое место занимают религиозные ценности в сознании современной молодежи и каковы их установки в сфере веры. Поскольку религия традиционно является одним из стержневых элементов ценностной системы в казахстанском обществе, ее роль могла трансформироваться под влиянием секуляризации и мультикультурности. </w:t>
      </w:r>
    </w:p>
    <w:p w14:paraId="4D13D619" w14:textId="77777777" w:rsidR="00847CB5" w:rsidRPr="00FB3517"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Анализ данных эмпирического исследования представлен на рисунках 3 и 4.</w:t>
      </w:r>
    </w:p>
    <w:p w14:paraId="730C52BE" w14:textId="77777777" w:rsidR="006F3A23" w:rsidRPr="00FB3517" w:rsidRDefault="006F3A23" w:rsidP="00DE2B69">
      <w:pPr>
        <w:pStyle w:val="a3"/>
        <w:ind w:firstLine="709"/>
        <w:jc w:val="both"/>
        <w:rPr>
          <w:rFonts w:ascii="Times New Roman" w:hAnsi="Times New Roman" w:cs="Times New Roman"/>
          <w:sz w:val="28"/>
          <w:szCs w:val="28"/>
        </w:rPr>
      </w:pPr>
    </w:p>
    <w:p w14:paraId="3C2A1875" w14:textId="1B7EEF75" w:rsidR="00847CB5" w:rsidRPr="00847CB5" w:rsidRDefault="00631401" w:rsidP="006F3A23">
      <w:pPr>
        <w:pStyle w:val="a3"/>
        <w:ind w:firstLine="709"/>
        <w:jc w:val="center"/>
        <w:rPr>
          <w:rFonts w:ascii="Times New Roman" w:hAnsi="Times New Roman" w:cs="Times New Roman"/>
          <w:sz w:val="28"/>
          <w:szCs w:val="28"/>
        </w:rPr>
      </w:pPr>
      <w:r>
        <w:rPr>
          <w:noProof/>
          <w:lang w:eastAsia="ru-RU"/>
        </w:rPr>
        <w:drawing>
          <wp:inline distT="0" distB="0" distL="0" distR="0" wp14:anchorId="6FB50F47" wp14:editId="10180457">
            <wp:extent cx="4356384" cy="2847109"/>
            <wp:effectExtent l="0" t="0" r="6350" b="0"/>
            <wp:docPr id="458007637" name="Рисунок 72" descr="Выход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ыходное изображени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73087" cy="2858026"/>
                    </a:xfrm>
                    <a:prstGeom prst="rect">
                      <a:avLst/>
                    </a:prstGeom>
                    <a:noFill/>
                    <a:ln>
                      <a:noFill/>
                    </a:ln>
                  </pic:spPr>
                </pic:pic>
              </a:graphicData>
            </a:graphic>
          </wp:inline>
        </w:drawing>
      </w:r>
    </w:p>
    <w:p w14:paraId="4F8C39DC" w14:textId="77777777" w:rsidR="006F3A23" w:rsidRPr="006F3A23" w:rsidRDefault="006F3A23" w:rsidP="006F3A23">
      <w:pPr>
        <w:pStyle w:val="a3"/>
        <w:ind w:firstLine="709"/>
        <w:jc w:val="center"/>
        <w:rPr>
          <w:rFonts w:ascii="Times New Roman" w:hAnsi="Times New Roman" w:cs="Times New Roman"/>
          <w:sz w:val="28"/>
          <w:szCs w:val="28"/>
          <w:lang w:val="en-US"/>
        </w:rPr>
      </w:pPr>
    </w:p>
    <w:p w14:paraId="35F90A76" w14:textId="5DB2A59E" w:rsidR="00847CB5" w:rsidRPr="006F3A23" w:rsidRDefault="00847CB5" w:rsidP="006F3A23">
      <w:pPr>
        <w:pStyle w:val="a3"/>
        <w:ind w:firstLine="709"/>
        <w:jc w:val="center"/>
        <w:rPr>
          <w:rFonts w:ascii="Times New Roman" w:hAnsi="Times New Roman" w:cs="Times New Roman"/>
          <w:sz w:val="28"/>
          <w:szCs w:val="28"/>
        </w:rPr>
      </w:pPr>
      <w:r w:rsidRPr="006F3A23">
        <w:rPr>
          <w:rFonts w:ascii="Times New Roman" w:hAnsi="Times New Roman" w:cs="Times New Roman"/>
          <w:sz w:val="28"/>
          <w:szCs w:val="28"/>
        </w:rPr>
        <w:t>Рисунок 3</w:t>
      </w:r>
      <w:r w:rsidR="00B333A2" w:rsidRPr="006F3A23">
        <w:rPr>
          <w:rFonts w:ascii="Times New Roman" w:hAnsi="Times New Roman" w:cs="Times New Roman"/>
          <w:sz w:val="28"/>
          <w:szCs w:val="28"/>
        </w:rPr>
        <w:t xml:space="preserve"> -</w:t>
      </w:r>
      <w:r w:rsidRPr="006F3A23">
        <w:rPr>
          <w:rFonts w:ascii="Times New Roman" w:hAnsi="Times New Roman" w:cs="Times New Roman"/>
          <w:sz w:val="28"/>
          <w:szCs w:val="28"/>
        </w:rPr>
        <w:t xml:space="preserve"> Распределение персональной религиозности (ШПР)</w:t>
      </w:r>
    </w:p>
    <w:p w14:paraId="2E130F0F" w14:textId="77777777" w:rsidR="00847CB5" w:rsidRPr="00847CB5" w:rsidRDefault="00847CB5" w:rsidP="00DE2B69">
      <w:pPr>
        <w:pStyle w:val="a3"/>
        <w:ind w:firstLine="709"/>
        <w:jc w:val="both"/>
        <w:rPr>
          <w:rFonts w:ascii="Times New Roman" w:hAnsi="Times New Roman" w:cs="Times New Roman"/>
          <w:sz w:val="28"/>
          <w:szCs w:val="28"/>
        </w:rPr>
      </w:pPr>
    </w:p>
    <w:p w14:paraId="2C35832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Анализ результатов нашего исследования религиозности молодежи позволяет пролить свет на ценностные ориентации респондентов. </w:t>
      </w:r>
    </w:p>
    <w:p w14:paraId="1BF51456" w14:textId="047E78DD"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Прежде всего, было выявлено, что уровень персональной религиозности у студентов в среднем носит умеренный характер. Средний балл по шкале персональной религиозности (ШПР) составил M = 3,186 (при максимуме 5 баллов). Это означает, что в целом молодые люди склонны считать себя верующими, однако степень их религиозности, как правило, невысокая или средняя, т.е. религия присутствует в системе ценностей, но не занимает в ней доминирующего положения, поскольку ни у одного из ста опрошенных </w:t>
      </w:r>
      <w:r w:rsidR="006E0E48" w:rsidRPr="00847CB5">
        <w:rPr>
          <w:rFonts w:ascii="Times New Roman" w:hAnsi="Times New Roman" w:cs="Times New Roman"/>
          <w:sz w:val="28"/>
          <w:szCs w:val="28"/>
        </w:rPr>
        <w:t>показатель религиозности не приближался к максимально возможному (</w:t>
      </w:r>
      <w:r w:rsidRPr="00847CB5">
        <w:rPr>
          <w:rFonts w:ascii="Times New Roman" w:hAnsi="Times New Roman" w:cs="Times New Roman"/>
          <w:sz w:val="28"/>
          <w:szCs w:val="28"/>
        </w:rPr>
        <w:t xml:space="preserve">5,0), а диапазон индивидуальных средних баллов лежал от 2,6 до 3,8. </w:t>
      </w:r>
    </w:p>
    <w:p w14:paraId="2419DE5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нашей выборке фактически отсутствуют как совсем невоцерковленные </w:t>
      </w:r>
      <w:proofErr w:type="spellStart"/>
      <w:r w:rsidRPr="00847CB5">
        <w:rPr>
          <w:rFonts w:ascii="Times New Roman" w:hAnsi="Times New Roman" w:cs="Times New Roman"/>
          <w:sz w:val="28"/>
          <w:szCs w:val="28"/>
        </w:rPr>
        <w:t>атеистично</w:t>
      </w:r>
      <w:proofErr w:type="spellEnd"/>
      <w:r w:rsidRPr="00847CB5">
        <w:rPr>
          <w:rFonts w:ascii="Times New Roman" w:hAnsi="Times New Roman" w:cs="Times New Roman"/>
          <w:sz w:val="28"/>
          <w:szCs w:val="28"/>
        </w:rPr>
        <w:t xml:space="preserve"> настроенные индивиды (у которых балл был бы близок к 1), так и абсолютно религиозные последователи (со значением близким к 5). </w:t>
      </w:r>
    </w:p>
    <w:p w14:paraId="0F72905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Все респонденты расположились в «серединном» коридоре: от ниже среднего до несколько выше среднего уровня религиозности. Данный факт можно трактовать как отражение светского характера ценностной системы значительной части современной молодежи при одновременном сохранении общей идентификации себя с религией. Иными словами, большинство молодых казахстанцев считают себя верующими (придерживаются той или иной веры культурно), но практическая значимость религии в их повседневных ценностях невелика. </w:t>
      </w:r>
    </w:p>
    <w:p w14:paraId="3916FA18" w14:textId="2A6275E9"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Данный вывод согласуется с результатами других исследований: так, в одном из соцопросов около 90% казахской студенческой молодежи и 75% молодежи русского происхождения заявили, что они верят в Бога или относят себя к определенной религии, однако интенсивность религиозной идентичности у подавляющего большинства оказалась низкой [</w:t>
      </w:r>
      <w:r w:rsidR="00054DA7">
        <w:rPr>
          <w:rFonts w:ascii="Times New Roman" w:hAnsi="Times New Roman" w:cs="Times New Roman"/>
          <w:sz w:val="28"/>
          <w:szCs w:val="28"/>
        </w:rPr>
        <w:t>1</w:t>
      </w:r>
      <w:r w:rsidR="00376FC6" w:rsidRPr="00376FC6">
        <w:rPr>
          <w:rFonts w:ascii="Times New Roman" w:hAnsi="Times New Roman" w:cs="Times New Roman"/>
          <w:sz w:val="28"/>
          <w:szCs w:val="28"/>
        </w:rPr>
        <w:t>2</w:t>
      </w:r>
      <w:r w:rsidR="00A349AC">
        <w:rPr>
          <w:rFonts w:ascii="Times New Roman" w:hAnsi="Times New Roman" w:cs="Times New Roman"/>
          <w:sz w:val="28"/>
          <w:szCs w:val="28"/>
        </w:rPr>
        <w:t>4</w:t>
      </w:r>
      <w:r w:rsidRPr="00847CB5">
        <w:rPr>
          <w:rFonts w:ascii="Times New Roman" w:hAnsi="Times New Roman" w:cs="Times New Roman"/>
          <w:sz w:val="28"/>
          <w:szCs w:val="28"/>
        </w:rPr>
        <w:t xml:space="preserve">]. </w:t>
      </w:r>
    </w:p>
    <w:p w14:paraId="41854AE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Молодые люди декларируют веру формально, но не считают религию главной основой своей самоидентификации, уделяя больше внимания личным, профессиональным и этническим аспектам жизни. </w:t>
      </w:r>
    </w:p>
    <w:p w14:paraId="319848A1" w14:textId="5DBDC520" w:rsidR="00847CB5" w:rsidRPr="00FB3517"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Наша выборка демонстрирует тот же феномен: умеренные средние показатели по ШПР говорят о том, что религиозность присутствует </w:t>
      </w:r>
      <w:r w:rsidR="00EF35FD" w:rsidRPr="00847CB5">
        <w:rPr>
          <w:rFonts w:ascii="Times New Roman" w:hAnsi="Times New Roman" w:cs="Times New Roman"/>
          <w:sz w:val="28"/>
          <w:szCs w:val="28"/>
        </w:rPr>
        <w:t>скорее,</w:t>
      </w:r>
      <w:r w:rsidRPr="00847CB5">
        <w:rPr>
          <w:rFonts w:ascii="Times New Roman" w:hAnsi="Times New Roman" w:cs="Times New Roman"/>
          <w:sz w:val="28"/>
          <w:szCs w:val="28"/>
        </w:rPr>
        <w:t xml:space="preserve"> как фоновой культурный ценностный компонент, чем как ведущий мотив или личная убежденность.</w:t>
      </w:r>
    </w:p>
    <w:p w14:paraId="5361EB59" w14:textId="77777777" w:rsidR="006F3A23" w:rsidRPr="00FB3517" w:rsidRDefault="006F3A23" w:rsidP="00DE2B69">
      <w:pPr>
        <w:pStyle w:val="a3"/>
        <w:ind w:firstLine="709"/>
        <w:jc w:val="both"/>
        <w:rPr>
          <w:rFonts w:ascii="Times New Roman" w:hAnsi="Times New Roman" w:cs="Times New Roman"/>
          <w:sz w:val="28"/>
          <w:szCs w:val="28"/>
        </w:rPr>
      </w:pPr>
    </w:p>
    <w:p w14:paraId="098AEBA2" w14:textId="50F51680" w:rsidR="00847CB5" w:rsidRPr="00847CB5" w:rsidRDefault="00631401" w:rsidP="006F3A23">
      <w:pPr>
        <w:pStyle w:val="a3"/>
        <w:ind w:firstLine="709"/>
        <w:jc w:val="center"/>
        <w:rPr>
          <w:rFonts w:ascii="Times New Roman" w:hAnsi="Times New Roman" w:cs="Times New Roman"/>
          <w:sz w:val="28"/>
          <w:szCs w:val="28"/>
        </w:rPr>
      </w:pPr>
      <w:r>
        <w:rPr>
          <w:noProof/>
          <w:lang w:eastAsia="ru-RU"/>
        </w:rPr>
        <w:drawing>
          <wp:inline distT="0" distB="0" distL="0" distR="0" wp14:anchorId="656D0FEE" wp14:editId="2408F8BA">
            <wp:extent cx="4121728" cy="2195411"/>
            <wp:effectExtent l="0" t="0" r="0" b="0"/>
            <wp:docPr id="842204596" name="Рисунок 73" descr="Выход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ыходное изображени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24921" cy="2197112"/>
                    </a:xfrm>
                    <a:prstGeom prst="rect">
                      <a:avLst/>
                    </a:prstGeom>
                    <a:noFill/>
                    <a:ln>
                      <a:noFill/>
                    </a:ln>
                  </pic:spPr>
                </pic:pic>
              </a:graphicData>
            </a:graphic>
          </wp:inline>
        </w:drawing>
      </w:r>
    </w:p>
    <w:p w14:paraId="317E52CF" w14:textId="3ACF45EC" w:rsidR="00847CB5" w:rsidRPr="00FB3517" w:rsidRDefault="00847CB5" w:rsidP="006F3A23">
      <w:pPr>
        <w:pStyle w:val="a3"/>
        <w:ind w:firstLine="709"/>
        <w:jc w:val="center"/>
        <w:rPr>
          <w:rFonts w:ascii="Times New Roman" w:hAnsi="Times New Roman" w:cs="Times New Roman"/>
          <w:sz w:val="28"/>
          <w:szCs w:val="28"/>
        </w:rPr>
      </w:pPr>
      <w:r w:rsidRPr="006F3A23">
        <w:rPr>
          <w:rFonts w:ascii="Times New Roman" w:hAnsi="Times New Roman" w:cs="Times New Roman"/>
          <w:sz w:val="28"/>
          <w:szCs w:val="28"/>
        </w:rPr>
        <w:t>Рисунок 4</w:t>
      </w:r>
      <w:r w:rsidR="00B333A2" w:rsidRPr="006F3A23">
        <w:rPr>
          <w:rFonts w:ascii="Times New Roman" w:hAnsi="Times New Roman" w:cs="Times New Roman"/>
          <w:sz w:val="28"/>
          <w:szCs w:val="28"/>
        </w:rPr>
        <w:t xml:space="preserve"> -</w:t>
      </w:r>
      <w:r w:rsidRPr="006F3A23">
        <w:rPr>
          <w:rFonts w:ascii="Times New Roman" w:hAnsi="Times New Roman" w:cs="Times New Roman"/>
          <w:sz w:val="28"/>
          <w:szCs w:val="28"/>
        </w:rPr>
        <w:t xml:space="preserve"> Религиозная ориентация (шкала ROS)</w:t>
      </w:r>
    </w:p>
    <w:p w14:paraId="49B9B757" w14:textId="322D0F5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Дополнительную информацию о ценностных установках молодежи в религиозной сфере дает анализ религиозной ориентации (шкала </w:t>
      </w:r>
      <w:proofErr w:type="spellStart"/>
      <w:r w:rsidRPr="00847CB5">
        <w:rPr>
          <w:rFonts w:ascii="Times New Roman" w:hAnsi="Times New Roman" w:cs="Times New Roman"/>
          <w:sz w:val="28"/>
          <w:szCs w:val="28"/>
        </w:rPr>
        <w:t>Олпорта</w:t>
      </w:r>
      <w:proofErr w:type="spellEnd"/>
      <w:r w:rsidR="009E6EFA">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Россса</w:t>
      </w:r>
      <w:proofErr w:type="spellEnd"/>
      <w:r w:rsidRPr="00847CB5">
        <w:rPr>
          <w:rFonts w:ascii="Times New Roman" w:hAnsi="Times New Roman" w:cs="Times New Roman"/>
          <w:sz w:val="28"/>
          <w:szCs w:val="28"/>
        </w:rPr>
        <w:t xml:space="preserve">). </w:t>
      </w:r>
    </w:p>
    <w:p w14:paraId="74BB589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Он показал примечательный результат: </w:t>
      </w:r>
      <w:proofErr w:type="spellStart"/>
      <w:r w:rsidRPr="00847CB5">
        <w:rPr>
          <w:rFonts w:ascii="Times New Roman" w:hAnsi="Times New Roman" w:cs="Times New Roman"/>
          <w:sz w:val="28"/>
          <w:szCs w:val="28"/>
        </w:rPr>
        <w:t>интринзивная</w:t>
      </w:r>
      <w:proofErr w:type="spellEnd"/>
      <w:r w:rsidRPr="00847CB5">
        <w:rPr>
          <w:rFonts w:ascii="Times New Roman" w:hAnsi="Times New Roman" w:cs="Times New Roman"/>
          <w:sz w:val="28"/>
          <w:szCs w:val="28"/>
        </w:rPr>
        <w:t xml:space="preserve"> и </w:t>
      </w:r>
      <w:proofErr w:type="spellStart"/>
      <w:r w:rsidRPr="00847CB5">
        <w:rPr>
          <w:rFonts w:ascii="Times New Roman" w:hAnsi="Times New Roman" w:cs="Times New Roman"/>
          <w:sz w:val="28"/>
          <w:szCs w:val="28"/>
        </w:rPr>
        <w:t>экстринзивная</w:t>
      </w:r>
      <w:proofErr w:type="spellEnd"/>
      <w:r w:rsidRPr="00847CB5">
        <w:rPr>
          <w:rFonts w:ascii="Times New Roman" w:hAnsi="Times New Roman" w:cs="Times New Roman"/>
          <w:sz w:val="28"/>
          <w:szCs w:val="28"/>
        </w:rPr>
        <w:t xml:space="preserve"> религиозная ориентации оказались выражены практически одинаково: средний балл по </w:t>
      </w:r>
      <w:proofErr w:type="spellStart"/>
      <w:r w:rsidRPr="00847CB5">
        <w:rPr>
          <w:rFonts w:ascii="Times New Roman" w:hAnsi="Times New Roman" w:cs="Times New Roman"/>
          <w:sz w:val="28"/>
          <w:szCs w:val="28"/>
        </w:rPr>
        <w:t>интринзивной</w:t>
      </w:r>
      <w:proofErr w:type="spellEnd"/>
      <w:r w:rsidRPr="00847CB5">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субшкале</w:t>
      </w:r>
      <w:proofErr w:type="spellEnd"/>
      <w:r w:rsidRPr="00847CB5">
        <w:rPr>
          <w:rFonts w:ascii="Times New Roman" w:hAnsi="Times New Roman" w:cs="Times New Roman"/>
          <w:sz w:val="28"/>
          <w:szCs w:val="28"/>
        </w:rPr>
        <w:t xml:space="preserve"> составил M = 3,215, по </w:t>
      </w:r>
      <w:proofErr w:type="spellStart"/>
      <w:r w:rsidRPr="00847CB5">
        <w:rPr>
          <w:rFonts w:ascii="Times New Roman" w:hAnsi="Times New Roman" w:cs="Times New Roman"/>
          <w:sz w:val="28"/>
          <w:szCs w:val="28"/>
        </w:rPr>
        <w:t>экстринзивной</w:t>
      </w:r>
      <w:proofErr w:type="spellEnd"/>
      <w:r w:rsidRPr="00847CB5">
        <w:rPr>
          <w:rFonts w:ascii="Times New Roman" w:hAnsi="Times New Roman" w:cs="Times New Roman"/>
          <w:sz w:val="28"/>
          <w:szCs w:val="28"/>
        </w:rPr>
        <w:t xml:space="preserve"> – M = 3,218 (различие статистически незначимо, p ≈ 0,93), иными словами, в среднем молодые респонденты совмещают в себе обе мотивации веры как внутреннюю, так и внешнюю. </w:t>
      </w:r>
    </w:p>
    <w:p w14:paraId="5242D72C" w14:textId="155DD40B"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Около </w:t>
      </w:r>
      <w:r w:rsidR="00EF35FD" w:rsidRPr="00847CB5">
        <w:rPr>
          <w:rFonts w:ascii="Times New Roman" w:hAnsi="Times New Roman" w:cs="Times New Roman"/>
          <w:sz w:val="28"/>
          <w:szCs w:val="28"/>
        </w:rPr>
        <w:t>половины,</w:t>
      </w:r>
      <w:r w:rsidRPr="00847CB5">
        <w:rPr>
          <w:rFonts w:ascii="Times New Roman" w:hAnsi="Times New Roman" w:cs="Times New Roman"/>
          <w:sz w:val="28"/>
          <w:szCs w:val="28"/>
        </w:rPr>
        <w:t xml:space="preserve"> опрошенных проявили несколько более выраженную склонность к </w:t>
      </w:r>
      <w:proofErr w:type="spellStart"/>
      <w:r w:rsidRPr="00847CB5">
        <w:rPr>
          <w:rFonts w:ascii="Times New Roman" w:hAnsi="Times New Roman" w:cs="Times New Roman"/>
          <w:sz w:val="28"/>
          <w:szCs w:val="28"/>
        </w:rPr>
        <w:t>интринзивной</w:t>
      </w:r>
      <w:proofErr w:type="spellEnd"/>
      <w:r w:rsidRPr="00847CB5">
        <w:rPr>
          <w:rFonts w:ascii="Times New Roman" w:hAnsi="Times New Roman" w:cs="Times New Roman"/>
          <w:sz w:val="28"/>
          <w:szCs w:val="28"/>
        </w:rPr>
        <w:t xml:space="preserve"> (искренней) религиозности, а другая половина к </w:t>
      </w:r>
      <w:proofErr w:type="spellStart"/>
      <w:r w:rsidRPr="00847CB5">
        <w:rPr>
          <w:rFonts w:ascii="Times New Roman" w:hAnsi="Times New Roman" w:cs="Times New Roman"/>
          <w:sz w:val="28"/>
          <w:szCs w:val="28"/>
        </w:rPr>
        <w:t>экстринзивной</w:t>
      </w:r>
      <w:proofErr w:type="spellEnd"/>
      <w:r w:rsidRPr="00847CB5">
        <w:rPr>
          <w:rFonts w:ascii="Times New Roman" w:hAnsi="Times New Roman" w:cs="Times New Roman"/>
          <w:sz w:val="28"/>
          <w:szCs w:val="28"/>
        </w:rPr>
        <w:t xml:space="preserve"> (утилитарной). </w:t>
      </w:r>
    </w:p>
    <w:p w14:paraId="69459AE8"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количественном отношении 45% студентов можно отнести к группе, где внутренняя мотивация преобладает над внешней, 39%, напротив, более ориентированы на внешние стороны религии, и еще у ~16% наблюдался паритет этих ориентаций (их ответы указывали на равную долю внутренних убеждений и внешних мотивов). </w:t>
      </w:r>
    </w:p>
    <w:p w14:paraId="2E54B40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Подобное равновесие свидетельствует об отсутствии у казахстанской молодежи однобокой ценностной позиции в отношении религии: она для них одновременно и ценность, и средство, то есть, с одной стороны, значительная часть студентов разделяет базовые религиозные убеждения, верит «в душе», что указывает на присутствие духовных ценностей в их мировоззрении; с другой – многие воспринимают религию более прагматично, как дань традиции или ресурс (социальный, психологический), что говорит о том, что религия нередко включается в ценностную систему как инструмент для достижения других целей (общения, моральной поддержки, чувства общности). </w:t>
      </w:r>
    </w:p>
    <w:p w14:paraId="028AA8FE" w14:textId="46554BC8"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По</w:t>
      </w:r>
      <w:r w:rsidR="009E6EFA">
        <w:rPr>
          <w:rFonts w:ascii="Times New Roman" w:hAnsi="Times New Roman" w:cs="Times New Roman"/>
          <w:sz w:val="28"/>
          <w:szCs w:val="28"/>
        </w:rPr>
        <w:t>–</w:t>
      </w:r>
      <w:r w:rsidRPr="00847CB5">
        <w:rPr>
          <w:rFonts w:ascii="Times New Roman" w:hAnsi="Times New Roman" w:cs="Times New Roman"/>
          <w:sz w:val="28"/>
          <w:szCs w:val="28"/>
        </w:rPr>
        <w:t xml:space="preserve">видимому, среди современных студентов нередок ситуативный, умеренно утилитарный подход к вере: они могут участвовать в религиозных обрядах по праздникам, ценить моральные заповеди религии, но при этом не строить всю жизнь исключительно по канонам веры, что вполне согласуется с </w:t>
      </w:r>
      <w:r w:rsidR="00EF35FD" w:rsidRPr="00847CB5">
        <w:rPr>
          <w:rFonts w:ascii="Times New Roman" w:hAnsi="Times New Roman" w:cs="Times New Roman"/>
          <w:sz w:val="28"/>
          <w:szCs w:val="28"/>
        </w:rPr>
        <w:t>характеристикой религиозности казахстанцев вообще, как относительно поверхностной</w:t>
      </w:r>
      <w:r w:rsidRPr="00847CB5">
        <w:rPr>
          <w:rFonts w:ascii="Times New Roman" w:hAnsi="Times New Roman" w:cs="Times New Roman"/>
          <w:sz w:val="28"/>
          <w:szCs w:val="28"/>
        </w:rPr>
        <w:t>, терпимой и нейтральной.</w:t>
      </w:r>
    </w:p>
    <w:p w14:paraId="1C81B9D8" w14:textId="23F33F6F"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Под влиянием советского секуляризма и мультикультурности в Казахстане укоренилась установка на свободу совести и веротерпимость, особенно среди городского образованного слоя, поэтому молодые поколения, </w:t>
      </w:r>
      <w:r w:rsidR="00EF35FD" w:rsidRPr="00847CB5">
        <w:rPr>
          <w:rFonts w:ascii="Times New Roman" w:hAnsi="Times New Roman" w:cs="Times New Roman"/>
          <w:sz w:val="28"/>
          <w:szCs w:val="28"/>
        </w:rPr>
        <w:t>с детства,</w:t>
      </w:r>
      <w:r w:rsidRPr="00847CB5">
        <w:rPr>
          <w:rFonts w:ascii="Times New Roman" w:hAnsi="Times New Roman" w:cs="Times New Roman"/>
          <w:sz w:val="28"/>
          <w:szCs w:val="28"/>
        </w:rPr>
        <w:t xml:space="preserve"> воспитывавшиеся в светском государстве, как правило, воспринимают религию как часть культурной традиции и личного выбора, но не как безусловную истину, определяющую все их жизненные решения. </w:t>
      </w:r>
    </w:p>
    <w:p w14:paraId="37C35555" w14:textId="62FA7CF2"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Совокупность полученных данных по религиозности позволяет сделать вывод о ценностных приоритетах современной казахстанской молодежи: религия занимает в их иерархии ценностей не центральное, но и не последнее место, можно сказать, что это важная второстепенная ценность, поскольку большинство молодых людей признают значимость духовных вопросов и религиозной идентичности, однако на практике отдают больше сил и времени другим сферам (учебе, работе, семье, личностному развитию). Молодое </w:t>
      </w:r>
      <w:r w:rsidRPr="00847CB5">
        <w:rPr>
          <w:rFonts w:ascii="Times New Roman" w:hAnsi="Times New Roman" w:cs="Times New Roman"/>
          <w:sz w:val="28"/>
          <w:szCs w:val="28"/>
        </w:rPr>
        <w:lastRenderedPageBreak/>
        <w:t>поколение в Казахстане по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прежнему высоко ставит духовно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нравственные идеалы, унаследованные от предков, но при этом гораздо более ориентировано на личные достижения, нежели старшие. Присутствие религиозной веры часто носит характер фоновый, мировоззренческий (формирует общие моральные принципы и ощущение связи с традицией), тогда как в повседневных практических ценностях доминируют самореализация, образование, материальное благополучие, социальный успех. При этом молодые казахстанцы стремятся найти баланс между этими началами, так как в условиях современности молодежи приходится одновременно уважать коллективистские традиционные ценности и отвечать вызовам индивидуалистического общества. </w:t>
      </w:r>
    </w:p>
    <w:p w14:paraId="5BAD81C2" w14:textId="6E69E413"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Результаты нашего исследования хорошо иллюстрируют эту двойственность: сохраняя лояльность к религиозным ценностям, студенты не склонны к религиозному максимализму и скорее придерживаются умеренно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секулярных установок, демонстрируя высокую степень толерантности к различным верованиям и образам жизни, при этом религиозные вопросы для большинства из них дело личного выбора, а не социального императива. Практически все опрошенные позитивно относятся к представителям иных конфессий, не выказывая нетерпимости. </w:t>
      </w:r>
    </w:p>
    <w:p w14:paraId="2A57CE30" w14:textId="561E8F94"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Обобщая, можно заключить, что ценностные установки современной казахстанской молодежи характеризуются сочетанием традиционных ориентаций (уважение к семье, культуре, религиозным корням) и новых, глобально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индивидуалистических ценностей (самоактуализация, карьерный рост, рационализм). Религиозность присутствует как ценность, но в умеренной форме, зачастую носит личностно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культурный, а не мировоззренчески</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догматический характер, что, в принципе, создает благодатную почву для гармоничного развития личности в полиэтничном и поликонфессиональном обществе. </w:t>
      </w:r>
    </w:p>
    <w:p w14:paraId="058DD1B2"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Далее мы подробнее рассмотрим, как именно проявляется религиозная идентичность молодежи в качестве социального феномена, то есть, какое место занимает религия в структуре их самосознания и социального поведения.</w:t>
      </w:r>
    </w:p>
    <w:p w14:paraId="2CB24D5E" w14:textId="77777777" w:rsidR="00847CB5" w:rsidRPr="00847CB5" w:rsidRDefault="00847CB5" w:rsidP="00DE2B69">
      <w:pPr>
        <w:pStyle w:val="a3"/>
        <w:ind w:firstLine="709"/>
        <w:jc w:val="both"/>
        <w:rPr>
          <w:rFonts w:ascii="Times New Roman" w:hAnsi="Times New Roman" w:cs="Times New Roman"/>
          <w:sz w:val="28"/>
          <w:szCs w:val="28"/>
        </w:rPr>
      </w:pPr>
    </w:p>
    <w:p w14:paraId="42826214" w14:textId="1EF96BC4" w:rsidR="000E19C2" w:rsidRPr="006F3A23" w:rsidRDefault="00847CB5" w:rsidP="00DE2B69">
      <w:pPr>
        <w:pStyle w:val="a3"/>
        <w:ind w:firstLine="709"/>
        <w:jc w:val="both"/>
        <w:rPr>
          <w:rFonts w:ascii="Times New Roman" w:hAnsi="Times New Roman" w:cs="Times New Roman"/>
          <w:bCs/>
          <w:sz w:val="28"/>
          <w:szCs w:val="28"/>
        </w:rPr>
      </w:pPr>
      <w:r w:rsidRPr="006F3A23">
        <w:rPr>
          <w:rFonts w:ascii="Times New Roman" w:hAnsi="Times New Roman" w:cs="Times New Roman"/>
          <w:bCs/>
          <w:sz w:val="28"/>
          <w:szCs w:val="28"/>
        </w:rPr>
        <w:t>Религиозная идентичность молодежи как социальный феномен</w:t>
      </w:r>
    </w:p>
    <w:p w14:paraId="507DCDE9" w14:textId="09255639"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Религия для современного молодого казахстанца, во многом, социальный феномен, часть широкого культурного контекста, то есть, это не столько жёсткая общинная принадлежность (как в традиционных обществах), сколько личное дело, элемент </w:t>
      </w:r>
      <w:proofErr w:type="spellStart"/>
      <w:r w:rsidRPr="00847CB5">
        <w:rPr>
          <w:rFonts w:ascii="Times New Roman" w:hAnsi="Times New Roman" w:cs="Times New Roman"/>
          <w:sz w:val="28"/>
          <w:szCs w:val="28"/>
        </w:rPr>
        <w:t>самоконструирования</w:t>
      </w:r>
      <w:proofErr w:type="spellEnd"/>
      <w:r w:rsidRPr="00847CB5">
        <w:rPr>
          <w:rFonts w:ascii="Times New Roman" w:hAnsi="Times New Roman" w:cs="Times New Roman"/>
          <w:sz w:val="28"/>
          <w:szCs w:val="28"/>
        </w:rPr>
        <w:t xml:space="preserve"> индивида, который может проявляться по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разному в разных ситуациях. </w:t>
      </w:r>
    </w:p>
    <w:p w14:paraId="05514B3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Тем не менее, вопрос, насколько молодые люди осознают и декларируют свою религиозную идентичность, остается открытым. Наше исследование позволяет дать некоторые ответы, опираясь на количественные данные.</w:t>
      </w:r>
    </w:p>
    <w:p w14:paraId="1ABE980E" w14:textId="7DE007E5"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Во</w:t>
      </w:r>
      <w:r w:rsidR="009E6EFA">
        <w:rPr>
          <w:rFonts w:ascii="Times New Roman" w:hAnsi="Times New Roman" w:cs="Times New Roman"/>
          <w:sz w:val="28"/>
          <w:szCs w:val="28"/>
        </w:rPr>
        <w:t>–</w:t>
      </w:r>
      <w:r w:rsidRPr="00847CB5">
        <w:rPr>
          <w:rFonts w:ascii="Times New Roman" w:hAnsi="Times New Roman" w:cs="Times New Roman"/>
          <w:sz w:val="28"/>
          <w:szCs w:val="28"/>
        </w:rPr>
        <w:t xml:space="preserve">первых, рассмотрим, как молодежь идентифицирует себя в конфессиональном плане. Как отмечалось в предыдущем разделе, практически все опрошенные назвали себя верующими (пусть и в разной степени убежденности), это говорит о том, что формально религиозная идентичность присутствует у большинства молодых казахстанцев (большинство этнических </w:t>
      </w:r>
      <w:r w:rsidRPr="00847CB5">
        <w:rPr>
          <w:rFonts w:ascii="Times New Roman" w:hAnsi="Times New Roman" w:cs="Times New Roman"/>
          <w:sz w:val="28"/>
          <w:szCs w:val="28"/>
        </w:rPr>
        <w:lastRenderedPageBreak/>
        <w:t xml:space="preserve">казахов традиционно идентифицируют себя как мусульман (суннитского толка), тогда как большинство этнических русских как православных христиан). </w:t>
      </w:r>
    </w:p>
    <w:p w14:paraId="1CDC113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нашем опросе не ставился прямой вопрос «какой вы веры?», однако исходя из состава выборки и региона можно предположить, что примерно две трети респондентов были мусульмане и около одной трети христиане, что примерно соответствует демографическим пропорциям населения, однако наличие номинальной религиозной принадлежности еще не означает, что религиозная идентичность является значимой и актуализированной для этих молодых людей.</w:t>
      </w:r>
    </w:p>
    <w:p w14:paraId="418DA421" w14:textId="77CF1900"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Во</w:t>
      </w:r>
      <w:r w:rsidR="009E6EFA">
        <w:rPr>
          <w:rFonts w:ascii="Times New Roman" w:hAnsi="Times New Roman" w:cs="Times New Roman"/>
          <w:sz w:val="28"/>
          <w:szCs w:val="28"/>
        </w:rPr>
        <w:t>–</w:t>
      </w:r>
      <w:r w:rsidRPr="00847CB5">
        <w:rPr>
          <w:rFonts w:ascii="Times New Roman" w:hAnsi="Times New Roman" w:cs="Times New Roman"/>
          <w:sz w:val="28"/>
          <w:szCs w:val="28"/>
        </w:rPr>
        <w:t>вторых, результаты шкалы религиозной ориентации и уровня религиозности показывают, что для большинства студентов религиозная идентичность не занимает ведущего места в структуре личности. Выявлено, что лишь небольшая доля (по косвенным оценкам около 10</w:t>
      </w:r>
      <w:r w:rsidR="00A14578">
        <w:rPr>
          <w:rFonts w:ascii="Times New Roman" w:hAnsi="Times New Roman" w:cs="Times New Roman"/>
          <w:sz w:val="28"/>
          <w:szCs w:val="28"/>
        </w:rPr>
        <w:t>-</w:t>
      </w:r>
      <w:r w:rsidRPr="00847CB5">
        <w:rPr>
          <w:rFonts w:ascii="Times New Roman" w:hAnsi="Times New Roman" w:cs="Times New Roman"/>
          <w:sz w:val="28"/>
          <w:szCs w:val="28"/>
        </w:rPr>
        <w:t xml:space="preserve">15% всей выборки) обладают действительно высокой религиозной самоидентификацией, то есть, считают религию одним из главных определяющих факторов своей личности. Напротив, у большинства опрошенных религия, хотя и присутствует в системе идентичностей, занимает второстепенное или периферийное положение. </w:t>
      </w:r>
    </w:p>
    <w:p w14:paraId="71DE5975" w14:textId="266CDBC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Анализ показывает, что ни казахская, ни русская молодежь в своем </w:t>
      </w:r>
      <w:proofErr w:type="spellStart"/>
      <w:r w:rsidRPr="00847CB5">
        <w:rPr>
          <w:rFonts w:ascii="Times New Roman" w:hAnsi="Times New Roman" w:cs="Times New Roman"/>
          <w:sz w:val="28"/>
          <w:szCs w:val="28"/>
        </w:rPr>
        <w:t>самоописании</w:t>
      </w:r>
      <w:proofErr w:type="spellEnd"/>
      <w:r w:rsidRPr="00847CB5">
        <w:rPr>
          <w:rFonts w:ascii="Times New Roman" w:hAnsi="Times New Roman" w:cs="Times New Roman"/>
          <w:sz w:val="28"/>
          <w:szCs w:val="28"/>
        </w:rPr>
        <w:t xml:space="preserve"> не ставит религию на первый </w:t>
      </w:r>
      <w:r w:rsidR="00707BA5" w:rsidRPr="00847CB5">
        <w:rPr>
          <w:rFonts w:ascii="Times New Roman" w:hAnsi="Times New Roman" w:cs="Times New Roman"/>
          <w:sz w:val="28"/>
          <w:szCs w:val="28"/>
        </w:rPr>
        <w:t>план, «</w:t>
      </w:r>
      <w:r w:rsidRPr="00847CB5">
        <w:rPr>
          <w:rFonts w:ascii="Times New Roman" w:hAnsi="Times New Roman" w:cs="Times New Roman"/>
          <w:sz w:val="28"/>
          <w:szCs w:val="28"/>
        </w:rPr>
        <w:t xml:space="preserve">религиозный» не является для них предпочтительной категорией самокатегоризации; гораздо чаще молодые люди определяют себя через призму профессиональных устремлений («будущий врач», «студент университета»), личных черт и интересов, либо через этническую или гражданскую принадлежность, но не по религиозному признаку. </w:t>
      </w:r>
    </w:p>
    <w:p w14:paraId="7A1AC4AD" w14:textId="34B44F18"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Хотя средний уровень религиозности, судя по данным, был умеренным, вариативность показала, что практически никто из студентов не демонстрирует максимально возможной вовлеченности в веру, даже те респонденты, которые набрали относительно высокий балл по шкале персональной религиозности (около 3,5</w:t>
      </w:r>
      <w:r w:rsidR="00A14578">
        <w:rPr>
          <w:rFonts w:ascii="Times New Roman" w:hAnsi="Times New Roman" w:cs="Times New Roman"/>
          <w:sz w:val="28"/>
          <w:szCs w:val="28"/>
        </w:rPr>
        <w:t>-</w:t>
      </w:r>
      <w:r w:rsidRPr="00847CB5">
        <w:rPr>
          <w:rFonts w:ascii="Times New Roman" w:hAnsi="Times New Roman" w:cs="Times New Roman"/>
          <w:sz w:val="28"/>
          <w:szCs w:val="28"/>
        </w:rPr>
        <w:t xml:space="preserve">3,8 из 5), одновременно показали достаточно высокие баллы по </w:t>
      </w:r>
      <w:proofErr w:type="spellStart"/>
      <w:r w:rsidRPr="00847CB5">
        <w:rPr>
          <w:rFonts w:ascii="Times New Roman" w:hAnsi="Times New Roman" w:cs="Times New Roman"/>
          <w:sz w:val="28"/>
          <w:szCs w:val="28"/>
        </w:rPr>
        <w:t>экстринзивной</w:t>
      </w:r>
      <w:proofErr w:type="spellEnd"/>
      <w:r w:rsidRPr="00847CB5">
        <w:rPr>
          <w:rFonts w:ascii="Times New Roman" w:hAnsi="Times New Roman" w:cs="Times New Roman"/>
          <w:sz w:val="28"/>
          <w:szCs w:val="28"/>
        </w:rPr>
        <w:t xml:space="preserve"> ориентации, и не самые высокие по </w:t>
      </w:r>
      <w:proofErr w:type="spellStart"/>
      <w:r w:rsidRPr="00847CB5">
        <w:rPr>
          <w:rFonts w:ascii="Times New Roman" w:hAnsi="Times New Roman" w:cs="Times New Roman"/>
          <w:sz w:val="28"/>
          <w:szCs w:val="28"/>
        </w:rPr>
        <w:t>интринзивной</w:t>
      </w:r>
      <w:proofErr w:type="spellEnd"/>
      <w:r w:rsidRPr="00847CB5">
        <w:rPr>
          <w:rFonts w:ascii="Times New Roman" w:hAnsi="Times New Roman" w:cs="Times New Roman"/>
          <w:sz w:val="28"/>
          <w:szCs w:val="28"/>
        </w:rPr>
        <w:t xml:space="preserve">. </w:t>
      </w:r>
    </w:p>
    <w:p w14:paraId="6FF825B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Это может означать, что даже наиболее религиозные из опрошенных воспринимают свою религию отчасти как культурный или утилитарный ресурс, а не исключительно как самоцель, соответственно, религиозная идентичность для них лишь одна из граней идентичности, а не ее ядро.</w:t>
      </w:r>
    </w:p>
    <w:p w14:paraId="1DCAF974" w14:textId="4E0FDD1C"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w:t>
      </w:r>
      <w:r w:rsidR="00A14578">
        <w:rPr>
          <w:rFonts w:ascii="Times New Roman" w:hAnsi="Times New Roman" w:cs="Times New Roman"/>
          <w:sz w:val="28"/>
          <w:szCs w:val="28"/>
        </w:rPr>
        <w:t>-</w:t>
      </w:r>
      <w:r w:rsidRPr="00847CB5">
        <w:rPr>
          <w:rFonts w:ascii="Times New Roman" w:hAnsi="Times New Roman" w:cs="Times New Roman"/>
          <w:sz w:val="28"/>
          <w:szCs w:val="28"/>
        </w:rPr>
        <w:t xml:space="preserve">третьих, соотношение религиозной и этнической идентичностей заслуживает внимания при анализе религии как социального феномена, так как в Казахстане традиционно религия тесно связана с этносом, однако в условиях светского общества эта связь несколько ослабляется. </w:t>
      </w:r>
    </w:p>
    <w:p w14:paraId="0ED09E40" w14:textId="5A1C86FC"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Наше исследование косвенно подтверждает эту тенденцию. Мы обнаружили интересную корреляционную связь: чем выше у студента уровень персональной религиозности, тем более он склонен к поиску этнической идентичности (r ≈ +0,32, </w:t>
      </w:r>
      <w:r w:rsidR="00733D0F" w:rsidRPr="00847CB5">
        <w:rPr>
          <w:rFonts w:ascii="Times New Roman" w:hAnsi="Times New Roman" w:cs="Times New Roman"/>
          <w:sz w:val="28"/>
          <w:szCs w:val="28"/>
        </w:rPr>
        <w:t>p &lt;</w:t>
      </w:r>
      <w:r w:rsidRPr="00847CB5">
        <w:rPr>
          <w:rFonts w:ascii="Times New Roman" w:hAnsi="Times New Roman" w:cs="Times New Roman"/>
          <w:sz w:val="28"/>
          <w:szCs w:val="28"/>
        </w:rPr>
        <w:t xml:space="preserve">0,01), иначе говоря, более религиозные молодые люди проявляют и несколько более активный интерес к своим этнокультурным корням. Другими словами, обращение к вере идет рука об руку с обращением к национальным традициям, например, усиление религиозности (особенно среди казахской молодежи, приходящей к исламу) побуждает их глубже изучать </w:t>
      </w:r>
      <w:r w:rsidRPr="00847CB5">
        <w:rPr>
          <w:rFonts w:ascii="Times New Roman" w:hAnsi="Times New Roman" w:cs="Times New Roman"/>
          <w:sz w:val="28"/>
          <w:szCs w:val="28"/>
        </w:rPr>
        <w:lastRenderedPageBreak/>
        <w:t xml:space="preserve">родной язык, историю народа, обычаи, и наоборот, те, кто увлечен возрождением этнической культуры, часто начинают больше интересоваться и религиозным наследием своего народа. </w:t>
      </w:r>
    </w:p>
    <w:p w14:paraId="7453BF2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При этом сильной корреляции между общим уровнем этнической и религиозной идентичности у респондентов не обнаружено (r≈0,13, p&gt;0,1), что говорит об относительной независимости этих сфер самосознания. Молодой человек может, к примеру, гордиться своим казахским происхождением, но оставаться при этом довольно светским в образе жизни; либо, наоборот, быть религиозно практикующим, но придавать меньше значения этническим вопросам (что чаще встречается у представителей меньшинств, ассимилированных в городскую культуру). </w:t>
      </w:r>
    </w:p>
    <w:p w14:paraId="4BDA6848"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конечном итоге, это указывает на то, что для современных студентов религиозная идентичность носит более универсальный, надэтнический характер: она не автоматически следует из этнической, а определяется личным выбором и степенью воцерковленности.</w:t>
      </w:r>
    </w:p>
    <w:p w14:paraId="14DF75E4" w14:textId="5B4DE9A4"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w:t>
      </w:r>
      <w:r w:rsidR="00A14578">
        <w:rPr>
          <w:rFonts w:ascii="Times New Roman" w:hAnsi="Times New Roman" w:cs="Times New Roman"/>
          <w:sz w:val="28"/>
          <w:szCs w:val="28"/>
        </w:rPr>
        <w:t>-</w:t>
      </w:r>
      <w:r w:rsidRPr="00847CB5">
        <w:rPr>
          <w:rFonts w:ascii="Times New Roman" w:hAnsi="Times New Roman" w:cs="Times New Roman"/>
          <w:sz w:val="28"/>
          <w:szCs w:val="28"/>
        </w:rPr>
        <w:t>четвертых, особенность религиозной идентичности молодежи заключается в её роли в социальной жизни и поведении. Поскольку для большинства опрошенных религия не доминирующий компонент идентичности, она редко становится основой для каких</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то отдельных субкультур или конфликтов. Молодые люди посещают религиозные службы эпизодически (например, на большие праздники Ураза </w:t>
      </w:r>
      <w:proofErr w:type="spellStart"/>
      <w:r w:rsidRPr="00847CB5">
        <w:rPr>
          <w:rFonts w:ascii="Times New Roman" w:hAnsi="Times New Roman" w:cs="Times New Roman"/>
          <w:sz w:val="28"/>
          <w:szCs w:val="28"/>
        </w:rPr>
        <w:t>айт</w:t>
      </w:r>
      <w:proofErr w:type="spellEnd"/>
      <w:r w:rsidRPr="00847CB5">
        <w:rPr>
          <w:rFonts w:ascii="Times New Roman" w:hAnsi="Times New Roman" w:cs="Times New Roman"/>
          <w:sz w:val="28"/>
          <w:szCs w:val="28"/>
        </w:rPr>
        <w:t xml:space="preserve">, Курбан </w:t>
      </w:r>
      <w:proofErr w:type="spellStart"/>
      <w:r w:rsidRPr="00847CB5">
        <w:rPr>
          <w:rFonts w:ascii="Times New Roman" w:hAnsi="Times New Roman" w:cs="Times New Roman"/>
          <w:sz w:val="28"/>
          <w:szCs w:val="28"/>
        </w:rPr>
        <w:t>айт</w:t>
      </w:r>
      <w:proofErr w:type="spellEnd"/>
      <w:r w:rsidRPr="00847CB5">
        <w:rPr>
          <w:rFonts w:ascii="Times New Roman" w:hAnsi="Times New Roman" w:cs="Times New Roman"/>
          <w:sz w:val="28"/>
          <w:szCs w:val="28"/>
        </w:rPr>
        <w:t xml:space="preserve">, Рождество, Пасху), что свидетельствует скорее о поддержании социальных связей и традиций, нежели </w:t>
      </w:r>
      <w:r w:rsidR="00707BA5" w:rsidRPr="00847CB5">
        <w:rPr>
          <w:rFonts w:ascii="Times New Roman" w:hAnsi="Times New Roman" w:cs="Times New Roman"/>
          <w:sz w:val="28"/>
          <w:szCs w:val="28"/>
        </w:rPr>
        <w:t>о строго конфессиональной самоидентификации</w:t>
      </w:r>
      <w:r w:rsidRPr="00847CB5">
        <w:rPr>
          <w:rFonts w:ascii="Times New Roman" w:hAnsi="Times New Roman" w:cs="Times New Roman"/>
          <w:sz w:val="28"/>
          <w:szCs w:val="28"/>
        </w:rPr>
        <w:t>.</w:t>
      </w:r>
    </w:p>
    <w:p w14:paraId="5BBA563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Молодежь демонстрируют довольно прагматичное отношение: вера воспринимается как личное убеждение и источник моральных ориентиров, но не как признак разделения на группы. </w:t>
      </w:r>
    </w:p>
    <w:p w14:paraId="168B34A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университетской среде различия в вероисповедании практически не играют разделяющей роли: студенты разных религий спокойно общаются, дружат, вместе учатся. </w:t>
      </w:r>
    </w:p>
    <w:p w14:paraId="756FEA58"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Подобное положение вещей – во многом результат многолетней политики по укреплению межконфессионального мира и исторической толерантности, сложившейся еще в советское время. Стоит отметить, что казахская версия ислама исторически отличается синкретизмом и терпимостью, сочетанием мусульманских верований с элементами доисламских (культ предков, тенгрианство), вследствие чего казахская религиозность менее строгая в соблюдении канонов и более открыта к инакомыслию.</w:t>
      </w:r>
    </w:p>
    <w:p w14:paraId="617E1F96" w14:textId="4737E843"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Православие в Казахстане также во многом бытовое, культурное, поскольку атеистическое наследие СССР снизило градус догматизма. Среди современной молодежи </w:t>
      </w:r>
      <w:r w:rsidR="00707BA5" w:rsidRPr="00847CB5">
        <w:rPr>
          <w:rFonts w:ascii="Times New Roman" w:hAnsi="Times New Roman" w:cs="Times New Roman"/>
          <w:sz w:val="28"/>
          <w:szCs w:val="28"/>
        </w:rPr>
        <w:t>религиозная идентичность редко принимает радикальные формы</w:t>
      </w:r>
      <w:r w:rsidRPr="00847CB5">
        <w:rPr>
          <w:rFonts w:ascii="Times New Roman" w:hAnsi="Times New Roman" w:cs="Times New Roman"/>
          <w:sz w:val="28"/>
          <w:szCs w:val="28"/>
        </w:rPr>
        <w:t xml:space="preserve">, подавляющее большинство придерживается умеренной, толерантной версии веры, отвергая религиозный экстремизм. </w:t>
      </w:r>
    </w:p>
    <w:p w14:paraId="3E8EB3C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Никто из опрошенных не проявил признаков фундаментальной религиозной ориентации, что подтверждает вывод о социально интегрированном характере религиозной идентичности. Молодые верующие чувствуют себя частью светского общества, где религия – личное дело каждого, а не повод для </w:t>
      </w:r>
      <w:r w:rsidRPr="00847CB5">
        <w:rPr>
          <w:rFonts w:ascii="Times New Roman" w:hAnsi="Times New Roman" w:cs="Times New Roman"/>
          <w:sz w:val="28"/>
          <w:szCs w:val="28"/>
        </w:rPr>
        <w:lastRenderedPageBreak/>
        <w:t xml:space="preserve">конфликтной солидарности против других групп. Поэтому появление в Казахстане широких фундаменталистских движений среди коренного населения маловероятно, хотя внешние угрозы экстремизма существуют. </w:t>
      </w:r>
    </w:p>
    <w:p w14:paraId="0394B869" w14:textId="2118994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Наши данные не обнаруживают сколь</w:t>
      </w:r>
      <w:r w:rsidR="00733D0F">
        <w:rPr>
          <w:rFonts w:ascii="Times New Roman" w:hAnsi="Times New Roman" w:cs="Times New Roman"/>
          <w:sz w:val="28"/>
          <w:szCs w:val="28"/>
        </w:rPr>
        <w:t>-</w:t>
      </w:r>
      <w:r w:rsidRPr="00847CB5">
        <w:rPr>
          <w:rFonts w:ascii="Times New Roman" w:hAnsi="Times New Roman" w:cs="Times New Roman"/>
          <w:sz w:val="28"/>
          <w:szCs w:val="28"/>
        </w:rPr>
        <w:t>либо значимой прослойки молодежи, восприимчивой к радикально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религиозной идеологии, по крайней мере, в студенческой среде крупного города.</w:t>
      </w:r>
    </w:p>
    <w:p w14:paraId="7B734E10" w14:textId="2BE040E8"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Таким образом, религиозная идентичность казахстанской молодежи как социальный феномен проявляется в том, что большая часть молодых людей формально относит себя к какой</w:t>
      </w:r>
      <w:r w:rsidR="00A14578">
        <w:rPr>
          <w:rFonts w:ascii="Times New Roman" w:hAnsi="Times New Roman" w:cs="Times New Roman"/>
          <w:sz w:val="28"/>
          <w:szCs w:val="28"/>
        </w:rPr>
        <w:t>-</w:t>
      </w:r>
      <w:r w:rsidRPr="00847CB5">
        <w:rPr>
          <w:rFonts w:ascii="Times New Roman" w:hAnsi="Times New Roman" w:cs="Times New Roman"/>
          <w:sz w:val="28"/>
          <w:szCs w:val="28"/>
        </w:rPr>
        <w:t xml:space="preserve">либо религии, но не рассматривает религиозную принадлежность как основной определяющий фактор своего социального образа. </w:t>
      </w:r>
    </w:p>
    <w:p w14:paraId="1186A55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Религиозная идентичность у многих носит диффузный, латентный характер: она редко артикулируется явно и при этом отчетливо не </w:t>
      </w:r>
      <w:proofErr w:type="spellStart"/>
      <w:r w:rsidRPr="00847CB5">
        <w:rPr>
          <w:rFonts w:ascii="Times New Roman" w:hAnsi="Times New Roman" w:cs="Times New Roman"/>
          <w:sz w:val="28"/>
          <w:szCs w:val="28"/>
        </w:rPr>
        <w:t>институционализирована</w:t>
      </w:r>
      <w:proofErr w:type="spellEnd"/>
      <w:r w:rsidRPr="00847CB5">
        <w:rPr>
          <w:rFonts w:ascii="Times New Roman" w:hAnsi="Times New Roman" w:cs="Times New Roman"/>
          <w:sz w:val="28"/>
          <w:szCs w:val="28"/>
        </w:rPr>
        <w:t xml:space="preserve">. По большому счету, ее можно назвать культурно обусловленной идентичностью, то есть, молодежь перенимает ее от семьи и среды, воспринимая как часть своей биографии, но далеко не всегда наполняет глубоким личностным опытом. </w:t>
      </w:r>
    </w:p>
    <w:p w14:paraId="7580BE4F" w14:textId="4D7AA8E1"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При этом нельзя сказать, что религиозная идентичность совсем потеряла свое значение: в период поисков себя некоторые молодые люди обращаются к религии в попытке обрести опору, а кто</w:t>
      </w:r>
      <w:r w:rsidR="00A14578">
        <w:rPr>
          <w:rFonts w:ascii="Times New Roman" w:hAnsi="Times New Roman" w:cs="Times New Roman"/>
          <w:sz w:val="28"/>
          <w:szCs w:val="28"/>
        </w:rPr>
        <w:t>-</w:t>
      </w:r>
      <w:r w:rsidRPr="00847CB5">
        <w:rPr>
          <w:rFonts w:ascii="Times New Roman" w:hAnsi="Times New Roman" w:cs="Times New Roman"/>
          <w:sz w:val="28"/>
          <w:szCs w:val="28"/>
        </w:rPr>
        <w:t xml:space="preserve">то через религию утверждает свою национальную принадлежность, но в целом в нашем обществе наблюдается тенденция, при которой религия отходит в приватную сферу, не доминируя в общественной жизни молодежи. </w:t>
      </w:r>
    </w:p>
    <w:p w14:paraId="6711CB24" w14:textId="7D9667ED"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Религиозная идентичность современных казахстанских юношей и девушек выступает скорее элементом их культурного б</w:t>
      </w:r>
      <w:r w:rsidR="00F406B0">
        <w:rPr>
          <w:rFonts w:ascii="Times New Roman" w:hAnsi="Times New Roman" w:cs="Times New Roman"/>
          <w:sz w:val="28"/>
          <w:szCs w:val="28"/>
        </w:rPr>
        <w:t>э</w:t>
      </w:r>
      <w:r w:rsidRPr="00847CB5">
        <w:rPr>
          <w:rFonts w:ascii="Times New Roman" w:hAnsi="Times New Roman" w:cs="Times New Roman"/>
          <w:sz w:val="28"/>
          <w:szCs w:val="28"/>
        </w:rPr>
        <w:t xml:space="preserve">кграунда и индивидуального мировоззрения, нежели </w:t>
      </w:r>
      <w:r w:rsidR="00F406B0" w:rsidRPr="00F406B0">
        <w:rPr>
          <w:rFonts w:ascii="Times New Roman" w:hAnsi="Times New Roman" w:cs="Times New Roman"/>
          <w:sz w:val="28"/>
          <w:szCs w:val="28"/>
        </w:rPr>
        <w:t>консолидирующей</w:t>
      </w:r>
      <w:r w:rsidRPr="00F406B0">
        <w:rPr>
          <w:rFonts w:ascii="Times New Roman" w:hAnsi="Times New Roman" w:cs="Times New Roman"/>
          <w:sz w:val="28"/>
          <w:szCs w:val="28"/>
        </w:rPr>
        <w:t xml:space="preserve"> </w:t>
      </w:r>
      <w:r w:rsidRPr="00847CB5">
        <w:rPr>
          <w:rFonts w:ascii="Times New Roman" w:hAnsi="Times New Roman" w:cs="Times New Roman"/>
          <w:sz w:val="28"/>
          <w:szCs w:val="28"/>
        </w:rPr>
        <w:t xml:space="preserve">социальной категорией. Этот феномен демонстрирует, насколько секулярное и мультикультурное общество влияет на сознание нового поколения: вера становится делом совести, а не социальной обязанностью. Подобная ситуация создает благоприятные условия для межконфессионального мира, молодые люди не склонны абсолютизировать различия по вере; вместе с тем, это вызывает и определенные вопросы: не приводит ли снижение роли религиозной идентичности к утрате части духовных ориентиров? </w:t>
      </w:r>
    </w:p>
    <w:p w14:paraId="30AB1A64" w14:textId="2E696399"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Судя по тому, что базовые моральные </w:t>
      </w:r>
      <w:r w:rsidR="00F406B0" w:rsidRPr="00847CB5">
        <w:rPr>
          <w:rFonts w:ascii="Times New Roman" w:hAnsi="Times New Roman" w:cs="Times New Roman"/>
          <w:sz w:val="28"/>
          <w:szCs w:val="28"/>
        </w:rPr>
        <w:t>ценности остаются</w:t>
      </w:r>
      <w:r w:rsidRPr="00847CB5">
        <w:rPr>
          <w:rFonts w:ascii="Times New Roman" w:hAnsi="Times New Roman" w:cs="Times New Roman"/>
          <w:sz w:val="28"/>
          <w:szCs w:val="28"/>
        </w:rPr>
        <w:t xml:space="preserve"> у молодежи на высоком уровне, можно говорить, что нравственный стержень поддерживается другими источниками (универсальными гуманистическими принципами, гражданским воспитанием, культурными традициями).</w:t>
      </w:r>
    </w:p>
    <w:p w14:paraId="2F2040E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Рассмотрев религиозную составляющую, перейдем к третьей задаче – анализу специфики этнической идентичности казахстанской молодежи в условиях глобализации. Этническая идентичность, в отличие от религиозной, часто оказывается более осязаемой для молодого человека (особенно титульной нации), и важно понять, как глобальные процессы влияют на </w:t>
      </w:r>
      <w:proofErr w:type="spellStart"/>
      <w:r w:rsidRPr="00847CB5">
        <w:rPr>
          <w:rFonts w:ascii="Times New Roman" w:hAnsi="Times New Roman" w:cs="Times New Roman"/>
          <w:sz w:val="28"/>
          <w:szCs w:val="28"/>
        </w:rPr>
        <w:t>этносамоощущение</w:t>
      </w:r>
      <w:proofErr w:type="spellEnd"/>
      <w:r w:rsidRPr="00847CB5">
        <w:rPr>
          <w:rFonts w:ascii="Times New Roman" w:hAnsi="Times New Roman" w:cs="Times New Roman"/>
          <w:sz w:val="28"/>
          <w:szCs w:val="28"/>
        </w:rPr>
        <w:t xml:space="preserve"> молодежи.</w:t>
      </w:r>
    </w:p>
    <w:p w14:paraId="036697D7" w14:textId="77777777" w:rsidR="00847CB5" w:rsidRPr="00847CB5" w:rsidRDefault="00847CB5" w:rsidP="00DE2B69">
      <w:pPr>
        <w:pStyle w:val="a3"/>
        <w:ind w:firstLine="709"/>
        <w:jc w:val="both"/>
        <w:rPr>
          <w:rFonts w:ascii="Times New Roman" w:hAnsi="Times New Roman" w:cs="Times New Roman"/>
          <w:sz w:val="28"/>
          <w:szCs w:val="28"/>
        </w:rPr>
      </w:pPr>
    </w:p>
    <w:p w14:paraId="39B6D8C6" w14:textId="61A7F127" w:rsidR="00847CB5" w:rsidRPr="006F3A23" w:rsidRDefault="00847CB5" w:rsidP="00DE2B69">
      <w:pPr>
        <w:pStyle w:val="a3"/>
        <w:ind w:firstLine="709"/>
        <w:jc w:val="both"/>
        <w:rPr>
          <w:rFonts w:ascii="Times New Roman" w:hAnsi="Times New Roman" w:cs="Times New Roman"/>
          <w:bCs/>
          <w:sz w:val="28"/>
          <w:szCs w:val="28"/>
        </w:rPr>
      </w:pPr>
      <w:r w:rsidRPr="006F3A23">
        <w:rPr>
          <w:rFonts w:ascii="Times New Roman" w:hAnsi="Times New Roman" w:cs="Times New Roman"/>
          <w:bCs/>
          <w:sz w:val="28"/>
          <w:szCs w:val="28"/>
        </w:rPr>
        <w:lastRenderedPageBreak/>
        <w:t>Специфика этнической идентичности молодежи в контексте тенденций глобализации</w:t>
      </w:r>
    </w:p>
    <w:p w14:paraId="36A6EC03" w14:textId="2208F664"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Прежде всего, рассмотрим общий уровень этнической идентичности у опрошенных студентов, изображенный на рисунке 5. По методике MEIM</w:t>
      </w:r>
      <w:r w:rsidR="00A14578">
        <w:rPr>
          <w:rFonts w:ascii="Times New Roman" w:hAnsi="Times New Roman" w:cs="Times New Roman"/>
          <w:sz w:val="28"/>
          <w:szCs w:val="28"/>
        </w:rPr>
        <w:t>-</w:t>
      </w:r>
      <w:r w:rsidRPr="00847CB5">
        <w:rPr>
          <w:rFonts w:ascii="Times New Roman" w:hAnsi="Times New Roman" w:cs="Times New Roman"/>
          <w:sz w:val="28"/>
          <w:szCs w:val="28"/>
        </w:rPr>
        <w:t xml:space="preserve">R был получен средний балл 3,13 (по пятибалльной шкале) для интегрального показателя этнической идентичности. Это умеренно высокий уровень: он чуть превышает нейтральную точку «3», но далек от максимума, иными словами, в среднем молодежь в известной степени отождествляет себя со своим этносом, считает свою этническую принадлежность важной частью своей личности, однако эта важность не абсолютна. </w:t>
      </w:r>
    </w:p>
    <w:p w14:paraId="3CB8FEE4" w14:textId="77777777" w:rsidR="00847CB5" w:rsidRPr="00FB3517"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Такой результат вполне логичен для полиэтничной городской среды, так как для существенной части студентов этническая принадлежность – данность, с которой они живут, не придавая ей гипертрофированного значения. Особенно это касается представителей этнических меньшинств, часто более интегрированных в общегражданскую идентичность, в то же время для другой части (в первую очередь молодых казахов) этничность может быть более значима.  </w:t>
      </w:r>
    </w:p>
    <w:p w14:paraId="5650D585" w14:textId="77777777" w:rsidR="006F3A23" w:rsidRPr="00FB3517" w:rsidRDefault="006F3A23" w:rsidP="00DE2B69">
      <w:pPr>
        <w:pStyle w:val="a3"/>
        <w:ind w:firstLine="709"/>
        <w:jc w:val="both"/>
        <w:rPr>
          <w:rFonts w:ascii="Times New Roman" w:hAnsi="Times New Roman" w:cs="Times New Roman"/>
          <w:sz w:val="28"/>
          <w:szCs w:val="28"/>
        </w:rPr>
      </w:pPr>
    </w:p>
    <w:p w14:paraId="20173577" w14:textId="6E8E8CEC" w:rsidR="00847CB5" w:rsidRPr="00847CB5" w:rsidRDefault="00913CE7" w:rsidP="006F3A23">
      <w:pPr>
        <w:pStyle w:val="a3"/>
        <w:jc w:val="center"/>
        <w:rPr>
          <w:rFonts w:ascii="Times New Roman" w:hAnsi="Times New Roman" w:cs="Times New Roman"/>
          <w:sz w:val="28"/>
          <w:szCs w:val="28"/>
        </w:rPr>
      </w:pPr>
      <w:r w:rsidRPr="00057D99">
        <w:rPr>
          <w:rFonts w:ascii="Times New Roman" w:hAnsi="Times New Roman" w:cs="Times New Roman"/>
          <w:noProof/>
          <w:w w:val="105"/>
          <w:sz w:val="28"/>
          <w:szCs w:val="28"/>
          <w:lang w:eastAsia="ru-RU"/>
        </w:rPr>
        <w:drawing>
          <wp:inline distT="0" distB="0" distL="0" distR="0" wp14:anchorId="299B7C00" wp14:editId="3A0B7A2B">
            <wp:extent cx="4572000" cy="3479800"/>
            <wp:effectExtent l="0" t="0" r="0" b="6350"/>
            <wp:docPr id="161008234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90382" cy="3493791"/>
                    </a:xfrm>
                    <a:prstGeom prst="rect">
                      <a:avLst/>
                    </a:prstGeom>
                    <a:noFill/>
                    <a:ln>
                      <a:noFill/>
                    </a:ln>
                  </pic:spPr>
                </pic:pic>
              </a:graphicData>
            </a:graphic>
          </wp:inline>
        </w:drawing>
      </w:r>
    </w:p>
    <w:p w14:paraId="3BA2BA91" w14:textId="77777777" w:rsidR="006F3A23" w:rsidRDefault="006F3A23" w:rsidP="00DE2B69">
      <w:pPr>
        <w:pStyle w:val="a3"/>
        <w:ind w:firstLine="709"/>
        <w:jc w:val="both"/>
        <w:rPr>
          <w:rFonts w:ascii="Times New Roman" w:hAnsi="Times New Roman" w:cs="Times New Roman"/>
          <w:sz w:val="24"/>
          <w:szCs w:val="24"/>
          <w:lang w:val="en-US"/>
        </w:rPr>
      </w:pPr>
    </w:p>
    <w:p w14:paraId="356AD865" w14:textId="17B5FC74" w:rsidR="00847CB5" w:rsidRPr="006F3A23" w:rsidRDefault="00847CB5" w:rsidP="006F3A23">
      <w:pPr>
        <w:pStyle w:val="a3"/>
        <w:ind w:firstLine="709"/>
        <w:jc w:val="center"/>
        <w:rPr>
          <w:rFonts w:ascii="Times New Roman" w:hAnsi="Times New Roman" w:cs="Times New Roman"/>
          <w:sz w:val="28"/>
          <w:szCs w:val="28"/>
        </w:rPr>
      </w:pPr>
      <w:r w:rsidRPr="006F3A23">
        <w:rPr>
          <w:rFonts w:ascii="Times New Roman" w:hAnsi="Times New Roman" w:cs="Times New Roman"/>
          <w:sz w:val="28"/>
          <w:szCs w:val="28"/>
        </w:rPr>
        <w:t>Рисунок 5</w:t>
      </w:r>
      <w:r w:rsidR="00B333A2" w:rsidRPr="006F3A23">
        <w:rPr>
          <w:rFonts w:ascii="Times New Roman" w:hAnsi="Times New Roman" w:cs="Times New Roman"/>
          <w:sz w:val="28"/>
          <w:szCs w:val="28"/>
        </w:rPr>
        <w:t xml:space="preserve"> -</w:t>
      </w:r>
      <w:r w:rsidRPr="006F3A23">
        <w:rPr>
          <w:rFonts w:ascii="Times New Roman" w:hAnsi="Times New Roman" w:cs="Times New Roman"/>
          <w:sz w:val="28"/>
          <w:szCs w:val="28"/>
        </w:rPr>
        <w:t xml:space="preserve"> Средний уровень выраженности этнической идентичности по шкале MEIM</w:t>
      </w:r>
      <w:r w:rsidR="009E6EFA" w:rsidRPr="006F3A23">
        <w:rPr>
          <w:rFonts w:ascii="Times New Roman" w:hAnsi="Times New Roman" w:cs="Times New Roman"/>
          <w:sz w:val="28"/>
          <w:szCs w:val="28"/>
        </w:rPr>
        <w:t>–</w:t>
      </w:r>
      <w:r w:rsidRPr="006F3A23">
        <w:rPr>
          <w:rFonts w:ascii="Times New Roman" w:hAnsi="Times New Roman" w:cs="Times New Roman"/>
          <w:sz w:val="28"/>
          <w:szCs w:val="28"/>
        </w:rPr>
        <w:t>R</w:t>
      </w:r>
    </w:p>
    <w:p w14:paraId="5EFC5D14" w14:textId="77777777" w:rsidR="00847CB5" w:rsidRPr="00847CB5" w:rsidRDefault="00847CB5" w:rsidP="00DE2B69">
      <w:pPr>
        <w:pStyle w:val="a3"/>
        <w:ind w:firstLine="709"/>
        <w:jc w:val="both"/>
        <w:rPr>
          <w:rFonts w:ascii="Times New Roman" w:hAnsi="Times New Roman" w:cs="Times New Roman"/>
          <w:sz w:val="28"/>
          <w:szCs w:val="28"/>
        </w:rPr>
      </w:pPr>
    </w:p>
    <w:p w14:paraId="128B9F8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Полученное среднее значение отражает усредненную картину, включающую и тех, для кого свой народ предмет гордости и основной идентичности, и тех, кто склонен считать себя прежде всего «просто человеком» или гражданином. </w:t>
      </w:r>
    </w:p>
    <w:p w14:paraId="1174FBE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сопоставимом исследовании было показано, например, что ярко выраженная этническая идентичность наблюдается примерно у 40% казахской </w:t>
      </w:r>
      <w:r w:rsidRPr="00847CB5">
        <w:rPr>
          <w:rFonts w:ascii="Times New Roman" w:hAnsi="Times New Roman" w:cs="Times New Roman"/>
          <w:sz w:val="28"/>
          <w:szCs w:val="28"/>
        </w:rPr>
        <w:lastRenderedPageBreak/>
        <w:t xml:space="preserve">молодежи, тогда как среди русской молодежи лишь у 5%, что указывает на существенную разницу: для титульной молодежи вопрос национальной идентичности стоит острее (что неудивительно, учитывая рост роли казахского языка и культуры после независимости), тогда как для молодых русских на первом плане обычно другие маркеры (общегражданские или профессиональные). </w:t>
      </w:r>
    </w:p>
    <w:p w14:paraId="4FEFB2C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нашей выборке мы не разделяли данные по этническим группам, однако можно предположить, что суммарный показатель 3,13 сложился как результат более высоких оценок этнической идентичности у казахов и более низких у русских и некоторых других студентов, что в целом отражает тенденцию к несколько более слабой этнической идентификации у меньшинств в условиях доминирования межэтнической интеграции. </w:t>
      </w:r>
    </w:p>
    <w:p w14:paraId="39AAD73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Тем не менее, даже 3,13 из 5 – это достаточно ощутимый уровень: он показывает, что ни одна из групп молодежи не утратила полностью чувство этнической принадлежности.</w:t>
      </w:r>
    </w:p>
    <w:p w14:paraId="6A0FE93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Важно подчеркнуть, что практически все респонденты четко знали, к какому этносу они принадлежат, и у большинства это вызывало положительные эмоции. </w:t>
      </w:r>
    </w:p>
    <w:p w14:paraId="7F71F92E" w14:textId="0535C291"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Данные по дополнительным шкалам раскрывают эти аспекты, так, шкала позитивности этнической идентичности показала очень высокий результат (рисунок 6): среднее значение M</w:t>
      </w:r>
      <w:r w:rsidR="00E33B88">
        <w:rPr>
          <w:rFonts w:ascii="Times New Roman" w:hAnsi="Times New Roman" w:cs="Times New Roman"/>
          <w:sz w:val="28"/>
          <w:szCs w:val="28"/>
        </w:rPr>
        <w:t xml:space="preserve"> </w:t>
      </w:r>
      <w:r w:rsidRPr="00847CB5">
        <w:rPr>
          <w:rFonts w:ascii="Times New Roman" w:hAnsi="Times New Roman" w:cs="Times New Roman"/>
          <w:sz w:val="28"/>
          <w:szCs w:val="28"/>
        </w:rPr>
        <w:t>=</w:t>
      </w:r>
      <w:r w:rsidR="00E33B88">
        <w:rPr>
          <w:rFonts w:ascii="Times New Roman" w:hAnsi="Times New Roman" w:cs="Times New Roman"/>
          <w:sz w:val="28"/>
          <w:szCs w:val="28"/>
        </w:rPr>
        <w:t xml:space="preserve"> </w:t>
      </w:r>
      <w:r w:rsidRPr="00847CB5">
        <w:rPr>
          <w:rFonts w:ascii="Times New Roman" w:hAnsi="Times New Roman" w:cs="Times New Roman"/>
          <w:sz w:val="28"/>
          <w:szCs w:val="28"/>
        </w:rPr>
        <w:t xml:space="preserve">4,122 из 5 возможных, то есть, подавляющее большинство молодых людей гордятся своей национальностью, испытывают позитивные чувства, говоря о своем народе; они согласны с такими утверждениями, как «я рад, что принадлежу к своему этносу», «мне нравится культура моего народа», «я уважаю представителей своей национальности» и т.п. </w:t>
      </w:r>
    </w:p>
    <w:p w14:paraId="527147A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Высокий средний балл (более 4) свидетельствует, что позитивная этническая идентичность является доминирующей нормой среди молодежи. Никто из опрошенных не испытывает стыда или негативизма по отношению к своей национальной группе. Этот крайне важный и обнадеживающий показатель означает, что несмотря на все глобализационные процессы, молодое поколение сохраняет и даже укрепляет положительную эмоциональную связь со своим этносом. </w:t>
      </w:r>
    </w:p>
    <w:p w14:paraId="5ED5D74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Такое положение дел во многом объясняется целенаправленным воспитанием толерантности и гордости за свою культуру: с детства в семье и школе молодежи прививается уважение к своему народу, формируется положительная эмоциональная оценка своего этноса. </w:t>
      </w:r>
    </w:p>
    <w:p w14:paraId="4CB1DA2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Наши данные фактически демонстрируют эффективность этих усилий: молодые казахстанцы разных национальностей в своем большинстве любят свой народ и ценят свою национальную принадлежность.</w:t>
      </w:r>
    </w:p>
    <w:p w14:paraId="5E0AC596" w14:textId="406F495A" w:rsidR="00847CB5" w:rsidRPr="00847CB5" w:rsidRDefault="00913CE7" w:rsidP="006F3A23">
      <w:pPr>
        <w:pStyle w:val="a3"/>
        <w:jc w:val="center"/>
        <w:rPr>
          <w:rFonts w:ascii="Times New Roman" w:hAnsi="Times New Roman" w:cs="Times New Roman"/>
          <w:sz w:val="28"/>
          <w:szCs w:val="28"/>
        </w:rPr>
      </w:pPr>
      <w:r w:rsidRPr="00F60381">
        <w:rPr>
          <w:rFonts w:ascii="Times New Roman" w:hAnsi="Times New Roman" w:cs="Times New Roman"/>
          <w:noProof/>
          <w:sz w:val="28"/>
          <w:szCs w:val="28"/>
          <w:lang w:eastAsia="ru-RU"/>
        </w:rPr>
        <w:lastRenderedPageBreak/>
        <w:drawing>
          <wp:inline distT="0" distB="0" distL="0" distR="0" wp14:anchorId="2FE10DD3" wp14:editId="67DC1730">
            <wp:extent cx="4156521" cy="2493818"/>
            <wp:effectExtent l="0" t="0" r="0" b="1905"/>
            <wp:docPr id="153953969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70131" cy="2501984"/>
                    </a:xfrm>
                    <a:prstGeom prst="rect">
                      <a:avLst/>
                    </a:prstGeom>
                    <a:noFill/>
                    <a:ln>
                      <a:noFill/>
                    </a:ln>
                  </pic:spPr>
                </pic:pic>
              </a:graphicData>
            </a:graphic>
          </wp:inline>
        </w:drawing>
      </w:r>
    </w:p>
    <w:p w14:paraId="5E4AE6E7" w14:textId="655A8ABA" w:rsidR="00847CB5" w:rsidRPr="00FB3517" w:rsidRDefault="00847CB5" w:rsidP="006F3A23">
      <w:pPr>
        <w:pStyle w:val="a3"/>
        <w:jc w:val="center"/>
        <w:rPr>
          <w:rFonts w:ascii="Times New Roman" w:hAnsi="Times New Roman" w:cs="Times New Roman"/>
          <w:sz w:val="28"/>
          <w:szCs w:val="28"/>
        </w:rPr>
      </w:pPr>
      <w:r w:rsidRPr="006F3A23">
        <w:rPr>
          <w:rFonts w:ascii="Times New Roman" w:hAnsi="Times New Roman" w:cs="Times New Roman"/>
          <w:sz w:val="28"/>
          <w:szCs w:val="28"/>
        </w:rPr>
        <w:t>Рисунок 6</w:t>
      </w:r>
      <w:r w:rsidR="00B333A2" w:rsidRPr="006F3A23">
        <w:rPr>
          <w:rFonts w:ascii="Times New Roman" w:hAnsi="Times New Roman" w:cs="Times New Roman"/>
          <w:sz w:val="28"/>
          <w:szCs w:val="28"/>
        </w:rPr>
        <w:t xml:space="preserve"> -</w:t>
      </w:r>
      <w:r w:rsidRPr="006F3A23">
        <w:rPr>
          <w:rFonts w:ascii="Times New Roman" w:hAnsi="Times New Roman" w:cs="Times New Roman"/>
          <w:sz w:val="28"/>
          <w:szCs w:val="28"/>
        </w:rPr>
        <w:t xml:space="preserve"> Средние значения по шкале позитивности и неопределённости этнической идентичности среди студентов</w:t>
      </w:r>
    </w:p>
    <w:p w14:paraId="7A891CD5" w14:textId="77777777" w:rsidR="00847CB5" w:rsidRPr="00847CB5" w:rsidRDefault="00847CB5" w:rsidP="00DE2B69">
      <w:pPr>
        <w:pStyle w:val="a3"/>
        <w:ind w:firstLine="709"/>
        <w:jc w:val="both"/>
        <w:rPr>
          <w:rFonts w:ascii="Times New Roman" w:hAnsi="Times New Roman" w:cs="Times New Roman"/>
          <w:sz w:val="28"/>
          <w:szCs w:val="28"/>
        </w:rPr>
      </w:pPr>
    </w:p>
    <w:p w14:paraId="79240D5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Параллельно крайне низкими оказались результаты по шкале неопределенности этнической идентичности – среднее M = 2,24 (рис. 6); этот показатель значительно ниже нейтрального уровня и приближается к нижней границе (1 – полное отсутствие неопределенности). Он указывает, что большинство студентов не испытывают затруднений в самоидентификации, четко знают «кто они» в этническом плане и не находятся в состоянии внутреннего конфликта или смятения по поводу своей национальности. </w:t>
      </w:r>
    </w:p>
    <w:p w14:paraId="771FB2AA" w14:textId="04A8BF6D"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Высокие баллы по неопределенности (например, соглашение с утверждениями вроде «иногда я не понимаю, кто я по национальности», «чувствую себя человеком без национальности» и т.п.) набрали лишь единицы респондентов. В нашей выборке не оказалось ни одного человека с средним баллом по данной шкале выше 3,5; лишь около 6% участников продемонстрировали уровень неопределенности чуть выше среднего (3,0</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3,3), тогда как у остальных он минимален или незначителен. </w:t>
      </w:r>
    </w:p>
    <w:p w14:paraId="161626A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Феномен этнической диффузии, размытости национального самосознания практически не распространен среди молодых казахстанцев, даже в условиях глобализации, когда, казалось бы, могут возникать разного рода отказы от этнических ярлыков, молодые люди в Казахстане все же продолжают однозначно относить себя к определенной нации и не сомневаются в этом. </w:t>
      </w:r>
    </w:p>
    <w:p w14:paraId="6AD5E17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Можно предположить, что свою роль здесь сыграли относительно стабильные межэтнические отношения и успешная модель полиэтничного государства: молодежи не приходится выбирать свой «лагерь», они могут одновременно ощущать себя и принадлежащими к своему народу, и частью единой казахстанской нации, не видя между этими уровнями противоречия, кроме того, факторы, потенциально ведущие к неопределенности (например, смешанные браки, двуязычие, миграция с потерей корней), видимо, пока не настолько массовы или их влияние компенсируется осознанной государственной политикой в сфере идентичности. </w:t>
      </w:r>
    </w:p>
    <w:p w14:paraId="2A372AF5" w14:textId="6939220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Интересные данные проявились при анализе структуры этнической идентичности по двум </w:t>
      </w:r>
      <w:proofErr w:type="spellStart"/>
      <w:r w:rsidRPr="00847CB5">
        <w:rPr>
          <w:rFonts w:ascii="Times New Roman" w:hAnsi="Times New Roman" w:cs="Times New Roman"/>
          <w:sz w:val="28"/>
          <w:szCs w:val="28"/>
        </w:rPr>
        <w:t>субшкалам</w:t>
      </w:r>
      <w:proofErr w:type="spellEnd"/>
      <w:r w:rsidRPr="00847CB5">
        <w:rPr>
          <w:rFonts w:ascii="Times New Roman" w:hAnsi="Times New Roman" w:cs="Times New Roman"/>
          <w:sz w:val="28"/>
          <w:szCs w:val="28"/>
        </w:rPr>
        <w:t xml:space="preserve"> MEIM</w:t>
      </w:r>
      <w:r w:rsidR="00E33B88">
        <w:rPr>
          <w:rFonts w:ascii="Times New Roman" w:hAnsi="Times New Roman" w:cs="Times New Roman"/>
          <w:sz w:val="28"/>
          <w:szCs w:val="28"/>
        </w:rPr>
        <w:t>-</w:t>
      </w:r>
      <w:r w:rsidRPr="00847CB5">
        <w:rPr>
          <w:rFonts w:ascii="Times New Roman" w:hAnsi="Times New Roman" w:cs="Times New Roman"/>
          <w:sz w:val="28"/>
          <w:szCs w:val="28"/>
        </w:rPr>
        <w:t xml:space="preserve">R – «поиск» и «принадлежность». </w:t>
      </w:r>
      <w:r w:rsidRPr="00847CB5">
        <w:rPr>
          <w:rFonts w:ascii="Times New Roman" w:hAnsi="Times New Roman" w:cs="Times New Roman"/>
          <w:sz w:val="28"/>
          <w:szCs w:val="28"/>
        </w:rPr>
        <w:lastRenderedPageBreak/>
        <w:t xml:space="preserve">Средние значения по ним оказались практически одинаковыми (3,13 и 3,14 соответственно), это говорит о том, что в целом молодежь интересуется своими этническими корнями, ощущает определенную степень принадлежности к своему этносу. При этом статистический анализ не выявил корреляции между этими аспектами (r между </w:t>
      </w:r>
      <w:proofErr w:type="spellStart"/>
      <w:r w:rsidRPr="00847CB5">
        <w:rPr>
          <w:rFonts w:ascii="Times New Roman" w:hAnsi="Times New Roman" w:cs="Times New Roman"/>
          <w:sz w:val="28"/>
          <w:szCs w:val="28"/>
        </w:rPr>
        <w:t>субшкалами</w:t>
      </w:r>
      <w:proofErr w:type="spellEnd"/>
      <w:r w:rsidRPr="00847CB5">
        <w:rPr>
          <w:rFonts w:ascii="Times New Roman" w:hAnsi="Times New Roman" w:cs="Times New Roman"/>
          <w:sz w:val="28"/>
          <w:szCs w:val="28"/>
        </w:rPr>
        <w:t xml:space="preserve"> ~0,06, p&gt;0,5), что можно </w:t>
      </w:r>
      <w:proofErr w:type="spellStart"/>
      <w:r w:rsidRPr="00847CB5">
        <w:rPr>
          <w:rFonts w:ascii="Times New Roman" w:hAnsi="Times New Roman" w:cs="Times New Roman"/>
          <w:sz w:val="28"/>
          <w:szCs w:val="28"/>
        </w:rPr>
        <w:t>проинтерепретировать</w:t>
      </w:r>
      <w:proofErr w:type="spellEnd"/>
      <w:r w:rsidRPr="00847CB5">
        <w:rPr>
          <w:rFonts w:ascii="Times New Roman" w:hAnsi="Times New Roman" w:cs="Times New Roman"/>
          <w:sz w:val="28"/>
          <w:szCs w:val="28"/>
        </w:rPr>
        <w:t xml:space="preserve"> следующим образом: те, кто активно «ищет» свою этничность (изучает язык, историю), не обязательно уже ощущают глубокую вовлеченность и гордость, и наоборот, те, кто имеют сильное чувство принадлежности, не всегда находятся в стадии поиска. </w:t>
      </w:r>
    </w:p>
    <w:p w14:paraId="2177D0BF" w14:textId="37C5AB0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Можно предположить, что среди опрошенных есть две подгруппы: одни </w:t>
      </w:r>
      <w:r w:rsidR="006D0467" w:rsidRPr="00847CB5">
        <w:rPr>
          <w:rFonts w:ascii="Times New Roman" w:hAnsi="Times New Roman" w:cs="Times New Roman"/>
          <w:sz w:val="28"/>
          <w:szCs w:val="28"/>
        </w:rPr>
        <w:t>находятся в</w:t>
      </w:r>
      <w:r w:rsidRPr="00847CB5">
        <w:rPr>
          <w:rFonts w:ascii="Times New Roman" w:hAnsi="Times New Roman" w:cs="Times New Roman"/>
          <w:sz w:val="28"/>
          <w:szCs w:val="28"/>
        </w:rPr>
        <w:t xml:space="preserve"> стадии поискового формирования идентичности (чаще это, вероятно, молодые люди из среды, где их этнос является меньшинством, либо выросшие в русскоязычной городской культуре и теперь проявляющие интерес к родным корням), другие находятся в стадии достигнутой идентичности (те, кто с детства воспитывался в национальных традициях и твердо знает, кто он и кем хочет быть в этническом отношении). </w:t>
      </w:r>
    </w:p>
    <w:p w14:paraId="0C8FFDC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Наличие первых проявляется в ненулевом уровне поисковой активности (3,13), а наличие вторых в достаточно высоком уровне чувства принадлежности (3,14); оба показателя располагаются на среднем уровне, что характерно для молодежи студенческого возраста, которая еще может находиться в процессе формирования своего этнокультурного облика. Тем не менее, важно подчеркнуть: ни </w:t>
      </w:r>
      <w:proofErr w:type="spellStart"/>
      <w:r w:rsidRPr="00847CB5">
        <w:rPr>
          <w:rFonts w:ascii="Times New Roman" w:hAnsi="Times New Roman" w:cs="Times New Roman"/>
          <w:sz w:val="28"/>
          <w:szCs w:val="28"/>
        </w:rPr>
        <w:t>субшкала</w:t>
      </w:r>
      <w:proofErr w:type="spellEnd"/>
      <w:r w:rsidRPr="00847CB5">
        <w:rPr>
          <w:rFonts w:ascii="Times New Roman" w:hAnsi="Times New Roman" w:cs="Times New Roman"/>
          <w:sz w:val="28"/>
          <w:szCs w:val="28"/>
        </w:rPr>
        <w:t xml:space="preserve"> «поиск», ни </w:t>
      </w:r>
      <w:proofErr w:type="spellStart"/>
      <w:r w:rsidRPr="00847CB5">
        <w:rPr>
          <w:rFonts w:ascii="Times New Roman" w:hAnsi="Times New Roman" w:cs="Times New Roman"/>
          <w:sz w:val="28"/>
          <w:szCs w:val="28"/>
        </w:rPr>
        <w:t>субшкала</w:t>
      </w:r>
      <w:proofErr w:type="spellEnd"/>
      <w:r w:rsidRPr="00847CB5">
        <w:rPr>
          <w:rFonts w:ascii="Times New Roman" w:hAnsi="Times New Roman" w:cs="Times New Roman"/>
          <w:sz w:val="28"/>
          <w:szCs w:val="28"/>
        </w:rPr>
        <w:t xml:space="preserve"> «принадлежность» не показали низких значений, то есть, ни одна из групп студентов не находится в состоянии этнической апатии или отчуждения; даже те, кто еще «в поиске», уже имеют некий базис (в противном случае показатели принадлежности были бы низкими), а те, кто «достиг» не стоят на месте, они все равно могут проявлять интерес к дальнейшему познанию культуры. </w:t>
      </w:r>
    </w:p>
    <w:p w14:paraId="0B06FB88"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Такая динамическая ситуация может быть особенностью именно глобализирующегося общества, где традиционная идентичность не принимается как нечто данное раз и навсегда, а осмысляется, исследуется заново, но при этом полностью не теряется.</w:t>
      </w:r>
    </w:p>
    <w:p w14:paraId="25EC542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Чтобы оценить влияние глобализации на этническую идентичность, рассмотрим некоторые внешние тенденции и сопоставим с нашими данными. </w:t>
      </w:r>
    </w:p>
    <w:p w14:paraId="7664CAB5" w14:textId="18389CAB"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Одно из проявлений глобализации – рост общенациональной (гражданской) идентичности в ущерб </w:t>
      </w:r>
      <w:proofErr w:type="spellStart"/>
      <w:r w:rsidRPr="00847CB5">
        <w:rPr>
          <w:rFonts w:ascii="Times New Roman" w:hAnsi="Times New Roman" w:cs="Times New Roman"/>
          <w:sz w:val="28"/>
          <w:szCs w:val="28"/>
        </w:rPr>
        <w:t>узкоэтнической</w:t>
      </w:r>
      <w:proofErr w:type="spellEnd"/>
      <w:r w:rsidRPr="00847CB5">
        <w:rPr>
          <w:rFonts w:ascii="Times New Roman" w:hAnsi="Times New Roman" w:cs="Times New Roman"/>
          <w:sz w:val="28"/>
          <w:szCs w:val="28"/>
        </w:rPr>
        <w:t>. В Казахстане в последние десятилетия активно культивируется понятие «казахстанского народа» и общегражданского патриотизма, особенно среди молодежи, согласно опросам, значительная часть молодых людей склонны на вопрос «кто вы?» отвечать: «гражданин Казахстана», а не указывать свою национальность. Наши результаты согласуются с этим: невысокое среднее значение MEIM</w:t>
      </w:r>
      <w:r w:rsidR="00E55222">
        <w:rPr>
          <w:rFonts w:ascii="Times New Roman" w:hAnsi="Times New Roman" w:cs="Times New Roman"/>
          <w:sz w:val="28"/>
          <w:szCs w:val="28"/>
        </w:rPr>
        <w:t>-</w:t>
      </w:r>
      <w:r w:rsidRPr="00847CB5">
        <w:rPr>
          <w:rFonts w:ascii="Times New Roman" w:hAnsi="Times New Roman" w:cs="Times New Roman"/>
          <w:sz w:val="28"/>
          <w:szCs w:val="28"/>
        </w:rPr>
        <w:t xml:space="preserve">R (~3,1) указывает, что хотя этничность и важна, но, видимо, не для всех, поскольку часть респондентов сильнее отождествляет себя просто с молодежью Казахстана вообще, чем со своим этносом. </w:t>
      </w:r>
    </w:p>
    <w:p w14:paraId="13C17599" w14:textId="567F8BD1"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Особенного внимания заслуживает картина у русской молодежи: как показывают исследования, многие молодые русские Казахстана ассоциируют </w:t>
      </w:r>
      <w:r w:rsidRPr="00847CB5">
        <w:rPr>
          <w:rFonts w:ascii="Times New Roman" w:hAnsi="Times New Roman" w:cs="Times New Roman"/>
          <w:sz w:val="28"/>
          <w:szCs w:val="28"/>
        </w:rPr>
        <w:lastRenderedPageBreak/>
        <w:t xml:space="preserve">себя в значительной мере с </w:t>
      </w:r>
      <w:proofErr w:type="spellStart"/>
      <w:r w:rsidRPr="00847CB5">
        <w:rPr>
          <w:rFonts w:ascii="Times New Roman" w:hAnsi="Times New Roman" w:cs="Times New Roman"/>
          <w:sz w:val="28"/>
          <w:szCs w:val="28"/>
        </w:rPr>
        <w:t>надэтничной</w:t>
      </w:r>
      <w:proofErr w:type="spellEnd"/>
      <w:r w:rsidRPr="00847CB5">
        <w:rPr>
          <w:rFonts w:ascii="Times New Roman" w:hAnsi="Times New Roman" w:cs="Times New Roman"/>
          <w:sz w:val="28"/>
          <w:szCs w:val="28"/>
        </w:rPr>
        <w:t xml:space="preserve"> общностью, они дети советской урбанистической культуры, часто </w:t>
      </w:r>
      <w:proofErr w:type="spellStart"/>
      <w:r w:rsidRPr="00847CB5">
        <w:rPr>
          <w:rFonts w:ascii="Times New Roman" w:hAnsi="Times New Roman" w:cs="Times New Roman"/>
          <w:sz w:val="28"/>
          <w:szCs w:val="28"/>
        </w:rPr>
        <w:t>русско</w:t>
      </w:r>
      <w:proofErr w:type="spellEnd"/>
      <w:r w:rsidR="00A349AC">
        <w:rPr>
          <w:rFonts w:ascii="Times New Roman" w:hAnsi="Times New Roman" w:cs="Times New Roman"/>
          <w:sz w:val="28"/>
          <w:szCs w:val="28"/>
        </w:rPr>
        <w:t xml:space="preserve">– </w:t>
      </w:r>
      <w:r w:rsidR="00A349AC" w:rsidRPr="00847CB5">
        <w:rPr>
          <w:rFonts w:ascii="Times New Roman" w:hAnsi="Times New Roman" w:cs="Times New Roman"/>
          <w:sz w:val="28"/>
          <w:szCs w:val="28"/>
        </w:rPr>
        <w:t>и</w:t>
      </w:r>
      <w:r w:rsidRPr="00847CB5">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казахскоязычные</w:t>
      </w:r>
      <w:proofErr w:type="spellEnd"/>
      <w:r w:rsidRPr="00847CB5">
        <w:rPr>
          <w:rFonts w:ascii="Times New Roman" w:hAnsi="Times New Roman" w:cs="Times New Roman"/>
          <w:sz w:val="28"/>
          <w:szCs w:val="28"/>
        </w:rPr>
        <w:t xml:space="preserve"> одновременно, для них национальность не так принципиальна, что объясняет низкий процент (5%) тех, у кого этническая идентичность сильна в группе русских.</w:t>
      </w:r>
    </w:p>
    <w:p w14:paraId="7FC91B2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Для этих ребят «глобализация» проявляется в том, что они чувствуют себя носителями более широкой идентичности (евразийской, постсоветской, мировой) и могут испытывать меньшую привязанность к этническим корням, однако наши данные по неопределенности показывают, что они при этом не испытывают конфликта идентичности: русская молодежь просто спокойно воспринимает себя как «русских в Казахстане» без драматических переживаний и без противопоставления казахам; с другой стороны, казахская молодежь, на которую пришелся </w:t>
      </w:r>
      <w:proofErr w:type="spellStart"/>
      <w:r w:rsidRPr="00847CB5">
        <w:rPr>
          <w:rFonts w:ascii="Times New Roman" w:hAnsi="Times New Roman" w:cs="Times New Roman"/>
          <w:sz w:val="28"/>
          <w:szCs w:val="28"/>
        </w:rPr>
        <w:t>бóльший</w:t>
      </w:r>
      <w:proofErr w:type="spellEnd"/>
      <w:r w:rsidRPr="00847CB5">
        <w:rPr>
          <w:rFonts w:ascii="Times New Roman" w:hAnsi="Times New Roman" w:cs="Times New Roman"/>
          <w:sz w:val="28"/>
          <w:szCs w:val="28"/>
        </w:rPr>
        <w:t xml:space="preserve"> акцент политики возрождения традиций, сохранила и даже усилила свою этническую идентичность. </w:t>
      </w:r>
    </w:p>
    <w:p w14:paraId="6123F704" w14:textId="64B43042"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Глобализация потребовала от молодежи адаптации, усвоения элементов глобальной культуры, английского языка, участия в глобальных коммуникациях, и судя по отсутствию роста неопределенности, казахстанской молодежи удается интегрировать эти новшества, не утрачивая самобытности. Складывается феномен двойной идентичности: молодежь ощущает себя и частью глобального мира, и носителями родной культуры, что вполне подтверждается качественными наблюдениями – многие студенты свободно потребляют мировую поп</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культуру, одеваются по международной моде, но при этом с удовольствием отмечают национальные праздники, интересуются народными обычаями. </w:t>
      </w:r>
    </w:p>
    <w:p w14:paraId="3BC84FD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Значимую специфику этнической идентичности молодежи в эпоху глобализации можно обозначить как ее адаптивность и толерантность. Наши результаты указывают, что подавляющее большинство молодых людей имеют здоровую, позитивную этническую идентичность без признаков ксенофобии, высокий уровень гордости за свой народ сочетается у них с позитивным отношением к другим национальностям.</w:t>
      </w:r>
    </w:p>
    <w:p w14:paraId="0EAC8AF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Низкий уровень неопределенности при высоком уровне позитивности означает, что молодые люди уверены в себе как в представителях своего народа и не испытывают угрозы от других этносов, кроме того, некоторая умеренность общего индекса (3,1) подразумевает отсутствие крайних форм этноцентризма, когда своя группа наделяется сверхценным значением. </w:t>
      </w:r>
    </w:p>
    <w:p w14:paraId="0C5C93C8"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Молодежь, особенно городская, живет в парадигме «мы разные, но мы вместе» (многие респонденты владеют двумя языками (казахским и русским), имеют друзей разных национальностей, что в совокупности смягчает возможный партикуляризм этнической идентичности).</w:t>
      </w:r>
    </w:p>
    <w:p w14:paraId="569E15E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Тем не менее, нельзя однозначно утверждать, что глобализация совсем не создает вызовов. Сохранение аутентичности родного языка и культуры – одно из главных переживаний современной молодежи. Те, у кого балл «поиска идентичности» выше, вероятно ощущают, что глобальная урбанистическая культура несколько отдалила их от корней, и они стремятся это компенсировать, особенно это характерно для городских казахов, чье поколение родителей росло в русскоязычной среде: теперь эти студенты проявляют интерес к изучению </w:t>
      </w:r>
      <w:r w:rsidRPr="00847CB5">
        <w:rPr>
          <w:rFonts w:ascii="Times New Roman" w:hAnsi="Times New Roman" w:cs="Times New Roman"/>
          <w:sz w:val="28"/>
          <w:szCs w:val="28"/>
        </w:rPr>
        <w:lastRenderedPageBreak/>
        <w:t xml:space="preserve">казахского языка, национальной истории, то есть, пытаются вернуть себе утраченное; в то же время они уже впитали и много черт глобальной культуры, так что находятся как бы на границе между двух миров. При этом большинство успешно справляется с задачей синтеза, поэтому серьезного внутреннего конфликта не отмечается. </w:t>
      </w:r>
    </w:p>
    <w:p w14:paraId="09BB2C3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Неопределенность идентичности низка, а это значит, что молодежь находит для себя четкие ориентации, при этом вероятно, именно общегражданская казахстанская идентичность играет роль интегративной надстройки, позволяя молодым людям чувствовать себя единым народом, не отказываясь от своих этнических особенностей. </w:t>
      </w:r>
    </w:p>
    <w:p w14:paraId="6C9CFA8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Подводя итог, можно отметить следующие специфические черты этнической идентичности казахстанской молодежи в условиях глобализации:</w:t>
      </w:r>
    </w:p>
    <w:p w14:paraId="5D43C2C4" w14:textId="74E88F2F"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1. Молодое поколение демонстрирует очень высокую положительную оценку своей этнической принадлежности. Аффективный компонент идентичности ярко выражен и формирует прочный эмоциональный фундамент, </w:t>
      </w:r>
      <w:r w:rsidR="006D0467" w:rsidRPr="00847CB5">
        <w:rPr>
          <w:rFonts w:ascii="Times New Roman" w:hAnsi="Times New Roman" w:cs="Times New Roman"/>
          <w:sz w:val="28"/>
          <w:szCs w:val="28"/>
        </w:rPr>
        <w:t>что означает</w:t>
      </w:r>
      <w:r w:rsidRPr="00847CB5">
        <w:rPr>
          <w:rFonts w:ascii="Times New Roman" w:hAnsi="Times New Roman" w:cs="Times New Roman"/>
          <w:sz w:val="28"/>
          <w:szCs w:val="28"/>
        </w:rPr>
        <w:t xml:space="preserve"> преемственность поколений в плане любви к Родине, уважения к предкам, несмотря на все внешние влияния.</w:t>
      </w:r>
    </w:p>
    <w:p w14:paraId="0B93BC3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2. Большинство молодых людей четко осознают свою этническую принадлежность и уверенно ее декларируют. Этническая идентичность для них понятная и устойчивая категория, не размытая глобальной культурой, при этом внутренних кризисов самоидентификации по этническому признаку практически не фиксируется, что говорит о достаточно успешной адаптации к мультикультурной среде без утраты корней.</w:t>
      </w:r>
    </w:p>
    <w:p w14:paraId="3DA72EE4" w14:textId="77777777" w:rsidR="00847CB5" w:rsidRPr="00A75560" w:rsidRDefault="00847CB5" w:rsidP="00DE2B69">
      <w:pPr>
        <w:pStyle w:val="a3"/>
        <w:ind w:firstLine="709"/>
        <w:jc w:val="both"/>
        <w:rPr>
          <w:rFonts w:ascii="Times New Roman" w:hAnsi="Times New Roman" w:cs="Times New Roman"/>
          <w:color w:val="FF0000"/>
          <w:sz w:val="28"/>
          <w:szCs w:val="28"/>
        </w:rPr>
      </w:pPr>
      <w:r w:rsidRPr="00847CB5">
        <w:rPr>
          <w:rFonts w:ascii="Times New Roman" w:hAnsi="Times New Roman" w:cs="Times New Roman"/>
          <w:sz w:val="28"/>
          <w:szCs w:val="28"/>
        </w:rPr>
        <w:t xml:space="preserve">3. Глобализация в сочетании с внутренней политикой привела к формированию у молодежи сильного чувства единства как казахстанцев, что смещает акцент с </w:t>
      </w:r>
      <w:proofErr w:type="spellStart"/>
      <w:r w:rsidRPr="00847CB5">
        <w:rPr>
          <w:rFonts w:ascii="Times New Roman" w:hAnsi="Times New Roman" w:cs="Times New Roman"/>
          <w:sz w:val="28"/>
          <w:szCs w:val="28"/>
        </w:rPr>
        <w:t>узкоэтнического</w:t>
      </w:r>
      <w:proofErr w:type="spellEnd"/>
      <w:r w:rsidRPr="00847CB5">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самоотождествления</w:t>
      </w:r>
      <w:proofErr w:type="spellEnd"/>
      <w:r w:rsidRPr="00847CB5">
        <w:rPr>
          <w:rFonts w:ascii="Times New Roman" w:hAnsi="Times New Roman" w:cs="Times New Roman"/>
          <w:sz w:val="28"/>
          <w:szCs w:val="28"/>
        </w:rPr>
        <w:t xml:space="preserve"> на более инклюзивное, в результате чего этническая идентичность молодых казахстанцев приобретает более толерантный и менее </w:t>
      </w:r>
      <w:proofErr w:type="spellStart"/>
      <w:r w:rsidRPr="00847CB5">
        <w:rPr>
          <w:rFonts w:ascii="Times New Roman" w:hAnsi="Times New Roman" w:cs="Times New Roman"/>
          <w:sz w:val="28"/>
          <w:szCs w:val="28"/>
        </w:rPr>
        <w:t>эксклюзивистский</w:t>
      </w:r>
      <w:proofErr w:type="spellEnd"/>
      <w:r w:rsidRPr="00847CB5">
        <w:rPr>
          <w:rFonts w:ascii="Times New Roman" w:hAnsi="Times New Roman" w:cs="Times New Roman"/>
          <w:sz w:val="28"/>
          <w:szCs w:val="28"/>
        </w:rPr>
        <w:t xml:space="preserve"> характер. </w:t>
      </w:r>
    </w:p>
    <w:p w14:paraId="51BEB62C" w14:textId="18C9E374" w:rsidR="00847CB5" w:rsidRPr="00847CB5" w:rsidRDefault="00847CB5" w:rsidP="00DE2B69">
      <w:pPr>
        <w:pStyle w:val="a3"/>
        <w:ind w:firstLine="709"/>
        <w:jc w:val="both"/>
        <w:rPr>
          <w:rFonts w:ascii="Times New Roman" w:hAnsi="Times New Roman" w:cs="Times New Roman"/>
          <w:sz w:val="28"/>
          <w:szCs w:val="28"/>
        </w:rPr>
      </w:pPr>
      <w:r w:rsidRPr="00F406B0">
        <w:rPr>
          <w:rFonts w:ascii="Times New Roman" w:hAnsi="Times New Roman" w:cs="Times New Roman"/>
          <w:sz w:val="28"/>
          <w:szCs w:val="28"/>
        </w:rPr>
        <w:t>4. Казахстанская молодежь</w:t>
      </w:r>
      <w:r w:rsidRPr="00A75560">
        <w:rPr>
          <w:rFonts w:ascii="Times New Roman" w:hAnsi="Times New Roman" w:cs="Times New Roman"/>
          <w:color w:val="FF0000"/>
          <w:sz w:val="28"/>
          <w:szCs w:val="28"/>
        </w:rPr>
        <w:t xml:space="preserve"> </w:t>
      </w:r>
      <w:r w:rsidRPr="00847CB5">
        <w:rPr>
          <w:rFonts w:ascii="Times New Roman" w:hAnsi="Times New Roman" w:cs="Times New Roman"/>
          <w:sz w:val="28"/>
          <w:szCs w:val="28"/>
        </w:rPr>
        <w:t>сочетает приверженность своим национальным традициям с открытостью миру. Складывается модель «двойной идентичности»:</w:t>
      </w:r>
      <w:r w:rsidR="006D0467">
        <w:rPr>
          <w:rFonts w:ascii="Times New Roman" w:hAnsi="Times New Roman" w:cs="Times New Roman"/>
          <w:sz w:val="28"/>
          <w:szCs w:val="28"/>
        </w:rPr>
        <w:t xml:space="preserve"> </w:t>
      </w:r>
      <w:r w:rsidRPr="00847CB5">
        <w:rPr>
          <w:rFonts w:ascii="Times New Roman" w:hAnsi="Times New Roman" w:cs="Times New Roman"/>
          <w:sz w:val="28"/>
          <w:szCs w:val="28"/>
        </w:rPr>
        <w:t xml:space="preserve">одновременное укоренение в локальной культуре и включенность в глобальные процессы.  Этническая идентичность становится во многом осознанным выбором: молодежь сама решает, какие элементы культуры сохранить, а какие адаптировать, что придает идентичности более рефлексивный характер. </w:t>
      </w:r>
    </w:p>
    <w:p w14:paraId="1C5F8B8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5. Глобализация проявляется дифференцированно: у сельской молодежи, менее затронутой миграциями и глобальными медиа, этническая идентичность может быть еще крепче, традиционнее; у городской она тоже сильна эмоционально, но выражается иначе (меньше акцента на языке, больше на общих ценностях). Уровень когнитивного и аффективного компонентов может различаться в зависимости от условий: например, у сельской молодежи лучше сохранен язык, у городской выше образование, что может влиять на форму проявления идентичности. В нашей выборке все респонденты – городские студенты, поэтому мы фиксируем облик именно городской молодежной идентичности. </w:t>
      </w:r>
    </w:p>
    <w:p w14:paraId="18798AB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Обобщая всё вышесказанное, можно заключить, что </w:t>
      </w:r>
      <w:r w:rsidRPr="00FF12D0">
        <w:rPr>
          <w:rFonts w:ascii="Times New Roman" w:hAnsi="Times New Roman" w:cs="Times New Roman"/>
          <w:sz w:val="28"/>
          <w:szCs w:val="28"/>
        </w:rPr>
        <w:t>этническая идентичность казахстанской молодежи в условиях глобализации сохраняет свою значимость и позитивную окраску, претерпевая при этом определенную трансформацию в сторону большей открытости и гибкости.</w:t>
      </w:r>
      <w:r w:rsidRPr="00847CB5">
        <w:rPr>
          <w:rFonts w:ascii="Times New Roman" w:hAnsi="Times New Roman" w:cs="Times New Roman"/>
          <w:sz w:val="28"/>
          <w:szCs w:val="28"/>
        </w:rPr>
        <w:t xml:space="preserve"> </w:t>
      </w:r>
    </w:p>
    <w:p w14:paraId="09CAACC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Глобализационные процессы не уничтожили этнокультурное самосознание молодежи, а лишь изменили формы его выражения, сделав их более личностными, терпимыми к иным культурам и способными сосуществовать с надэтническими идентичностями. </w:t>
      </w:r>
    </w:p>
    <w:p w14:paraId="3F53072A" w14:textId="02B0F58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Таким образом, в ходе практического исследования было установлено, что, во</w:t>
      </w:r>
      <w:r w:rsidR="00B564A8">
        <w:rPr>
          <w:rFonts w:ascii="Times New Roman" w:hAnsi="Times New Roman" w:cs="Times New Roman"/>
          <w:sz w:val="28"/>
          <w:szCs w:val="28"/>
        </w:rPr>
        <w:t>-</w:t>
      </w:r>
      <w:r w:rsidRPr="00847CB5">
        <w:rPr>
          <w:rFonts w:ascii="Times New Roman" w:hAnsi="Times New Roman" w:cs="Times New Roman"/>
          <w:sz w:val="28"/>
          <w:szCs w:val="28"/>
        </w:rPr>
        <w:t xml:space="preserve">первых, ценностные установки современной молодежи носят двойственный характер: традиционные этнокультурные и религиозные ценности сохраняются, но их интенсивность носит умеренный характер, а на первый план выходят личностные достижения и прагматичные ориентиры в жизни. </w:t>
      </w:r>
    </w:p>
    <w:p w14:paraId="6F46AAED" w14:textId="559DCABD"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Во</w:t>
      </w:r>
      <w:r w:rsidR="00B564A8">
        <w:rPr>
          <w:rFonts w:ascii="Times New Roman" w:hAnsi="Times New Roman" w:cs="Times New Roman"/>
          <w:sz w:val="28"/>
          <w:szCs w:val="28"/>
        </w:rPr>
        <w:t>-</w:t>
      </w:r>
      <w:r w:rsidRPr="00847CB5">
        <w:rPr>
          <w:rFonts w:ascii="Times New Roman" w:hAnsi="Times New Roman" w:cs="Times New Roman"/>
          <w:sz w:val="28"/>
          <w:szCs w:val="28"/>
        </w:rPr>
        <w:t>вторых, религиозная идентичность молодых казахстанцев проявляется как важный, но не доминирующий социальный феномен, когда большинство считают себя верующими, однако религия при этом не определяет их социальное поведение, а вера носит скорее личностно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культурный характер, сочетая внутренние убеждения с внешними формами и отличается высокой степенью толерантностью. </w:t>
      </w:r>
    </w:p>
    <w:p w14:paraId="051829AE" w14:textId="68D4951D"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w:t>
      </w:r>
      <w:r w:rsidR="00B564A8">
        <w:rPr>
          <w:rFonts w:ascii="Times New Roman" w:hAnsi="Times New Roman" w:cs="Times New Roman"/>
          <w:sz w:val="28"/>
          <w:szCs w:val="28"/>
        </w:rPr>
        <w:t>-</w:t>
      </w:r>
      <w:r w:rsidRPr="00847CB5">
        <w:rPr>
          <w:rFonts w:ascii="Times New Roman" w:hAnsi="Times New Roman" w:cs="Times New Roman"/>
          <w:sz w:val="28"/>
          <w:szCs w:val="28"/>
        </w:rPr>
        <w:t xml:space="preserve">третьих, этническая идентичность молодежи остается фундаментальной частью самосознания, несмотря на влияние глобализации. Молодые люди гордятся своей этнической принадлежностью и не испытывают кризиса идентичности, успешно совмещая ее с гражданскими и глобальными требованиями. </w:t>
      </w:r>
    </w:p>
    <w:p w14:paraId="75639520" w14:textId="626B3AC1"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Полученные результаты имеют важное социально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философское значение: они свидетельствуют о формировании у молодого поколения Казахстана многомерной идентичности, сочетающей локальное и глобальное, традиционное и современное, </w:t>
      </w:r>
      <w:r w:rsidR="006D0467" w:rsidRPr="00847CB5">
        <w:rPr>
          <w:rFonts w:ascii="Times New Roman" w:hAnsi="Times New Roman" w:cs="Times New Roman"/>
          <w:sz w:val="28"/>
          <w:szCs w:val="28"/>
        </w:rPr>
        <w:t>что открывает</w:t>
      </w:r>
      <w:r w:rsidRPr="00847CB5">
        <w:rPr>
          <w:rFonts w:ascii="Times New Roman" w:hAnsi="Times New Roman" w:cs="Times New Roman"/>
          <w:sz w:val="28"/>
          <w:szCs w:val="28"/>
        </w:rPr>
        <w:t xml:space="preserve"> перспективы для дальнейших исследований взаимосвязи между этнической, религиозной и гражданской идентичностями, а также для разработки молодежной политики, учитывающей ценностные приоритеты и идентичностные запросы нового поколения.</w:t>
      </w:r>
    </w:p>
    <w:p w14:paraId="085CE9AF" w14:textId="77777777" w:rsidR="00847CB5" w:rsidRPr="00847CB5" w:rsidRDefault="00847CB5" w:rsidP="00DE2B69">
      <w:pPr>
        <w:pStyle w:val="a3"/>
        <w:ind w:firstLine="709"/>
        <w:jc w:val="both"/>
        <w:rPr>
          <w:rFonts w:ascii="Times New Roman" w:hAnsi="Times New Roman" w:cs="Times New Roman"/>
          <w:sz w:val="28"/>
          <w:szCs w:val="28"/>
        </w:rPr>
      </w:pPr>
    </w:p>
    <w:p w14:paraId="404483CA" w14:textId="12BA8545" w:rsidR="00847CB5" w:rsidRDefault="00847CB5" w:rsidP="00DE2B69">
      <w:pPr>
        <w:pStyle w:val="a3"/>
        <w:numPr>
          <w:ilvl w:val="1"/>
          <w:numId w:val="5"/>
        </w:numPr>
        <w:ind w:left="0" w:firstLine="709"/>
        <w:jc w:val="both"/>
        <w:rPr>
          <w:rFonts w:ascii="Times New Roman" w:hAnsi="Times New Roman" w:cs="Times New Roman"/>
          <w:b/>
          <w:sz w:val="28"/>
          <w:szCs w:val="28"/>
        </w:rPr>
      </w:pPr>
      <w:r w:rsidRPr="00913CE7">
        <w:rPr>
          <w:rFonts w:ascii="Times New Roman" w:hAnsi="Times New Roman" w:cs="Times New Roman"/>
          <w:b/>
          <w:sz w:val="28"/>
          <w:szCs w:val="28"/>
        </w:rPr>
        <w:t>Плюралистичность современных конфигураций религиозной и этнической идентичности казахстанской молодежи</w:t>
      </w:r>
    </w:p>
    <w:p w14:paraId="1F80BD1E" w14:textId="08EDC2B9" w:rsidR="00847CB5" w:rsidRPr="00C53138"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Современные исследования идентичности опираются на социально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конструктивистский подход, согласно которому этнические и религиозные самоопределения не даны от рождения, а формируются в процессе общественного взаимодействия, при этом идентичность трактуется как продукт социального конструирования, а не как неизменная «сущность» человека, и в этом контексте важна такая категория как «интерсекциональность», то есть, пересечение различных маркеров – этнических, религиозных, языковых, гендерных и пр. </w:t>
      </w:r>
      <w:r w:rsidRPr="00C53138">
        <w:rPr>
          <w:rFonts w:ascii="Times New Roman" w:hAnsi="Times New Roman" w:cs="Times New Roman"/>
          <w:sz w:val="28"/>
          <w:szCs w:val="28"/>
        </w:rPr>
        <w:t>[</w:t>
      </w:r>
      <w:r w:rsidR="00F406B0">
        <w:rPr>
          <w:rFonts w:ascii="Times New Roman" w:hAnsi="Times New Roman" w:cs="Times New Roman"/>
          <w:sz w:val="28"/>
          <w:szCs w:val="28"/>
        </w:rPr>
        <w:t>1</w:t>
      </w:r>
      <w:r w:rsidR="00376FC6" w:rsidRPr="001B1B12">
        <w:rPr>
          <w:rFonts w:ascii="Times New Roman" w:hAnsi="Times New Roman" w:cs="Times New Roman"/>
          <w:sz w:val="28"/>
          <w:szCs w:val="28"/>
        </w:rPr>
        <w:t>2</w:t>
      </w:r>
      <w:r w:rsidR="00A349AC">
        <w:rPr>
          <w:rFonts w:ascii="Times New Roman" w:hAnsi="Times New Roman" w:cs="Times New Roman"/>
          <w:sz w:val="28"/>
          <w:szCs w:val="28"/>
        </w:rPr>
        <w:t>5</w:t>
      </w:r>
      <w:r w:rsidRPr="00C53138">
        <w:rPr>
          <w:rFonts w:ascii="Times New Roman" w:hAnsi="Times New Roman" w:cs="Times New Roman"/>
          <w:sz w:val="28"/>
          <w:szCs w:val="28"/>
        </w:rPr>
        <w:t xml:space="preserve">] </w:t>
      </w:r>
    </w:p>
    <w:p w14:paraId="28E3EE7C" w14:textId="41192102"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Молодежь часто испытывает диссонанс между предписанными традициями и глобальными модерновыми ценностями. С одной стороны, традиционализм диктует сохранение обычного образа жизни и верований; с </w:t>
      </w:r>
      <w:r w:rsidRPr="00847CB5">
        <w:rPr>
          <w:rFonts w:ascii="Times New Roman" w:hAnsi="Times New Roman" w:cs="Times New Roman"/>
          <w:sz w:val="28"/>
          <w:szCs w:val="28"/>
        </w:rPr>
        <w:lastRenderedPageBreak/>
        <w:t xml:space="preserve">другой – распространение </w:t>
      </w:r>
      <w:proofErr w:type="spellStart"/>
      <w:r w:rsidRPr="00847CB5">
        <w:rPr>
          <w:rFonts w:ascii="Times New Roman" w:hAnsi="Times New Roman" w:cs="Times New Roman"/>
          <w:sz w:val="28"/>
          <w:szCs w:val="28"/>
        </w:rPr>
        <w:t>постматериальных</w:t>
      </w:r>
      <w:proofErr w:type="spellEnd"/>
      <w:r w:rsidRPr="00847CB5">
        <w:rPr>
          <w:rFonts w:ascii="Times New Roman" w:hAnsi="Times New Roman" w:cs="Times New Roman"/>
          <w:sz w:val="28"/>
          <w:szCs w:val="28"/>
        </w:rPr>
        <w:t xml:space="preserve"> установок и потоков глобальной культуры толкает к секуляризму и индивидуализму [</w:t>
      </w:r>
      <w:r w:rsidR="00F406B0">
        <w:rPr>
          <w:rFonts w:ascii="Times New Roman" w:hAnsi="Times New Roman" w:cs="Times New Roman"/>
          <w:sz w:val="28"/>
          <w:szCs w:val="28"/>
        </w:rPr>
        <w:t>1</w:t>
      </w:r>
      <w:r w:rsidR="00376FC6" w:rsidRPr="00376FC6">
        <w:rPr>
          <w:rFonts w:ascii="Times New Roman" w:hAnsi="Times New Roman" w:cs="Times New Roman"/>
          <w:sz w:val="28"/>
          <w:szCs w:val="28"/>
        </w:rPr>
        <w:t>2</w:t>
      </w:r>
      <w:r w:rsidR="00A349AC">
        <w:rPr>
          <w:rFonts w:ascii="Times New Roman" w:hAnsi="Times New Roman" w:cs="Times New Roman"/>
          <w:sz w:val="28"/>
          <w:szCs w:val="28"/>
        </w:rPr>
        <w:t>6</w:t>
      </w:r>
      <w:r w:rsidRPr="00847CB5">
        <w:rPr>
          <w:rFonts w:ascii="Times New Roman" w:hAnsi="Times New Roman" w:cs="Times New Roman"/>
          <w:sz w:val="28"/>
          <w:szCs w:val="28"/>
        </w:rPr>
        <w:t xml:space="preserve">]. </w:t>
      </w:r>
    </w:p>
    <w:p w14:paraId="4B40C292" w14:textId="2863A8DB"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Концепции гибридизации и множественной идентичности описывают ситуацию, когда молодые люди сами наращивают несколько «пластов идентичности», другими словами, они одновременно ощущают себя представителями традиционной (национальной) культуры, но используют глобальные (западные) культурные практики, следуя современной моде или интернет</w:t>
      </w:r>
      <w:r w:rsidR="009E6EFA">
        <w:rPr>
          <w:rFonts w:ascii="Times New Roman" w:hAnsi="Times New Roman" w:cs="Times New Roman"/>
          <w:sz w:val="28"/>
          <w:szCs w:val="28"/>
        </w:rPr>
        <w:t>–</w:t>
      </w:r>
      <w:r w:rsidRPr="00847CB5">
        <w:rPr>
          <w:rFonts w:ascii="Times New Roman" w:hAnsi="Times New Roman" w:cs="Times New Roman"/>
          <w:sz w:val="28"/>
          <w:szCs w:val="28"/>
        </w:rPr>
        <w:t>трендам, совмещая традиционные и новые смыслы [</w:t>
      </w:r>
      <w:r w:rsidR="00F406B0">
        <w:rPr>
          <w:rFonts w:ascii="Times New Roman" w:hAnsi="Times New Roman" w:cs="Times New Roman"/>
          <w:sz w:val="28"/>
          <w:szCs w:val="28"/>
        </w:rPr>
        <w:t>1</w:t>
      </w:r>
      <w:r w:rsidR="00376FC6" w:rsidRPr="00376FC6">
        <w:rPr>
          <w:rFonts w:ascii="Times New Roman" w:hAnsi="Times New Roman" w:cs="Times New Roman"/>
          <w:sz w:val="28"/>
          <w:szCs w:val="28"/>
        </w:rPr>
        <w:t>2</w:t>
      </w:r>
      <w:r w:rsidR="00A349AC">
        <w:rPr>
          <w:rFonts w:ascii="Times New Roman" w:hAnsi="Times New Roman" w:cs="Times New Roman"/>
          <w:sz w:val="28"/>
          <w:szCs w:val="28"/>
        </w:rPr>
        <w:t>7</w:t>
      </w:r>
      <w:r w:rsidRPr="00847CB5">
        <w:rPr>
          <w:rFonts w:ascii="Times New Roman" w:hAnsi="Times New Roman" w:cs="Times New Roman"/>
          <w:sz w:val="28"/>
          <w:szCs w:val="28"/>
        </w:rPr>
        <w:t>]. Таким образом, во внутренних идентичностях казахстанской молодежи отражаются неоднозначные, композитные конфигурации – гибридные и многослойные.</w:t>
      </w:r>
    </w:p>
    <w:p w14:paraId="0E75255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Этот феномен многослойной идентичности, особенно выраженный в молодежной среде, можно интерпретировать как симптом онтологического сдвига, перехода от стабильных, жестко заданных форм самоопределения к динамичным и контекстуально обусловленным. </w:t>
      </w:r>
    </w:p>
    <w:p w14:paraId="3F27682E" w14:textId="6145678B"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Современная казахстанская молодежь оказывается в уникальной позиции: она существует в поле перекрестного символического давления: </w:t>
      </w:r>
      <w:r w:rsidR="00841D16" w:rsidRPr="00847CB5">
        <w:rPr>
          <w:rFonts w:ascii="Times New Roman" w:hAnsi="Times New Roman" w:cs="Times New Roman"/>
          <w:sz w:val="28"/>
          <w:szCs w:val="28"/>
        </w:rPr>
        <w:t>с одной стороны,</w:t>
      </w:r>
      <w:r w:rsidRPr="00847CB5">
        <w:rPr>
          <w:rFonts w:ascii="Times New Roman" w:hAnsi="Times New Roman" w:cs="Times New Roman"/>
          <w:sz w:val="28"/>
          <w:szCs w:val="28"/>
        </w:rPr>
        <w:t xml:space="preserve"> это этнонациональные и религиозные коды, укорененные в семейной памяти, ритуальной практике, дискурсивной политике государства; с другой – глобализированная медийная реальность, в которой доминируют стандартизированные образы успешности, свободы, самореализации, транслируемые через соцсети и медиа</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платформы.</w:t>
      </w:r>
    </w:p>
    <w:p w14:paraId="65D48F2A" w14:textId="38579C93"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При этом важно отметить, что сама идентичность в эпоху «текучей современности» становится перформативной, то есть, </w:t>
      </w:r>
      <w:r w:rsidR="00841D16" w:rsidRPr="00847CB5">
        <w:rPr>
          <w:rFonts w:ascii="Times New Roman" w:hAnsi="Times New Roman" w:cs="Times New Roman"/>
          <w:sz w:val="28"/>
          <w:szCs w:val="28"/>
        </w:rPr>
        <w:t>субъект играет</w:t>
      </w:r>
      <w:r w:rsidRPr="00847CB5">
        <w:rPr>
          <w:rFonts w:ascii="Times New Roman" w:hAnsi="Times New Roman" w:cs="Times New Roman"/>
          <w:sz w:val="28"/>
          <w:szCs w:val="28"/>
        </w:rPr>
        <w:t xml:space="preserve"> в различные идентичности, в зависимости от контекста; возникает ситуативное кодирование идентичности, где выбор маски не лицемерие, а форма адаптации в условиях культурного плюрализма.</w:t>
      </w:r>
    </w:p>
    <w:p w14:paraId="26853206" w14:textId="5E6B5AA1"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Современная молодежь как бы разговаривает с собой на разных языках культуры, пытаясь выстроить конгруэнтный полилог между внутренним и внешним «я» («полифоническое сознание» по М. Бахтину [</w:t>
      </w:r>
      <w:r w:rsidR="00F406B0" w:rsidRPr="00F406B0">
        <w:rPr>
          <w:rFonts w:ascii="Times New Roman" w:hAnsi="Times New Roman" w:cs="Times New Roman"/>
          <w:sz w:val="28"/>
          <w:szCs w:val="28"/>
        </w:rPr>
        <w:t>1</w:t>
      </w:r>
      <w:r w:rsidR="00376FC6" w:rsidRPr="00376FC6">
        <w:rPr>
          <w:rFonts w:ascii="Times New Roman" w:hAnsi="Times New Roman" w:cs="Times New Roman"/>
          <w:sz w:val="28"/>
          <w:szCs w:val="28"/>
        </w:rPr>
        <w:t>2</w:t>
      </w:r>
      <w:r w:rsidR="00A349AC" w:rsidRPr="00A349AC">
        <w:rPr>
          <w:rFonts w:ascii="Times New Roman" w:hAnsi="Times New Roman" w:cs="Times New Roman"/>
          <w:sz w:val="28"/>
          <w:szCs w:val="28"/>
        </w:rPr>
        <w:t>8</w:t>
      </w:r>
      <w:r w:rsidR="00F406B0" w:rsidRPr="00F406B0">
        <w:rPr>
          <w:rFonts w:ascii="Times New Roman" w:hAnsi="Times New Roman" w:cs="Times New Roman"/>
          <w:sz w:val="28"/>
          <w:szCs w:val="28"/>
        </w:rPr>
        <w:t>]</w:t>
      </w:r>
      <w:r w:rsidRPr="00847CB5">
        <w:rPr>
          <w:rFonts w:ascii="Times New Roman" w:hAnsi="Times New Roman" w:cs="Times New Roman"/>
          <w:sz w:val="28"/>
          <w:szCs w:val="28"/>
        </w:rPr>
        <w:t>). Важно понимать, что эта внутренняя полифония не всегда гармонична, отсюда чувство тревоги, и как следствие попытки уйти в радикализм или, наоборот, в циничный постмодернистский нигилизм.</w:t>
      </w:r>
    </w:p>
    <w:p w14:paraId="5EDCDC0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Интерсекциональность, как аналитическая оптика, позволяет увидеть невидимые напряжения, которые переживают люди с маргинализированными статусами. Например, быть девушкой в традиционной мусульманской семье и при этом студенткой западного университета означает постоянно балансировать между двумя этиками: коллективистской моралью заботы и индивидуалистской логикой самореализации. </w:t>
      </w:r>
    </w:p>
    <w:p w14:paraId="59F10BA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На этом фоне особую значимость приобретают места и практики «перепрошивки идентичности»: образовательные учреждения, городские пространства, транснациональные сообщества в интернете – все эти среды становятся своего рода «лабораториями идентичности», где молодые люди пробуют и тестируют различные роли (таким образом, идентичность становится процессом, постоянной пересборкой и </w:t>
      </w:r>
      <w:proofErr w:type="spellStart"/>
      <w:r w:rsidRPr="00847CB5">
        <w:rPr>
          <w:rFonts w:ascii="Times New Roman" w:hAnsi="Times New Roman" w:cs="Times New Roman"/>
          <w:sz w:val="28"/>
          <w:szCs w:val="28"/>
        </w:rPr>
        <w:t>переформулировкой</w:t>
      </w:r>
      <w:proofErr w:type="spellEnd"/>
      <w:r w:rsidRPr="00847CB5">
        <w:rPr>
          <w:rFonts w:ascii="Times New Roman" w:hAnsi="Times New Roman" w:cs="Times New Roman"/>
          <w:sz w:val="28"/>
          <w:szCs w:val="28"/>
        </w:rPr>
        <w:t xml:space="preserve"> себя). </w:t>
      </w:r>
    </w:p>
    <w:p w14:paraId="0F59A24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Идентичность казахстанской молодежи в этом плане </w:t>
      </w:r>
      <w:proofErr w:type="spellStart"/>
      <w:r w:rsidRPr="00847CB5">
        <w:rPr>
          <w:rFonts w:ascii="Times New Roman" w:hAnsi="Times New Roman" w:cs="Times New Roman"/>
          <w:sz w:val="28"/>
          <w:szCs w:val="28"/>
        </w:rPr>
        <w:t>корретнее</w:t>
      </w:r>
      <w:proofErr w:type="spellEnd"/>
      <w:r w:rsidRPr="00847CB5">
        <w:rPr>
          <w:rFonts w:ascii="Times New Roman" w:hAnsi="Times New Roman" w:cs="Times New Roman"/>
          <w:sz w:val="28"/>
          <w:szCs w:val="28"/>
        </w:rPr>
        <w:t xml:space="preserve"> понимать не как отражение прошлого, а скорее, как проектирование будущего, осуществляемое в условиях многомерного культурного давления и социокультурной неопределенности.</w:t>
      </w:r>
    </w:p>
    <w:p w14:paraId="7CB21FC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Можно предположить, что идентичность сегодня (и в будущем) – не цель, а метод, не структура, а стратегия; стратегия выживания, маневра, коммуникации; стратегия быть собой, не совпадая с собой.</w:t>
      </w:r>
    </w:p>
    <w:p w14:paraId="587A0DC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Важно понимать, что этническая принадлежность молодежи Казахстана представляет собой динамическую конструкцию, зависящую от культурного окружения, образования и социальной среды. </w:t>
      </w:r>
    </w:p>
    <w:p w14:paraId="5D6F6821" w14:textId="3F83A49D"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Недавние исследования отмечают: структура этнической идентичности молодежи включает когнитивный и аффективный компоненты, которые формируются под влиянием факторов места проживания, языка общения и обучения, а также общей культурной среды. Так, Ж. Мусина показывает, что языковая среда и культурное окружение прямо влияют на то, каким образом молодые люди осознают свою этническую принадлежность и формируют «позитивную идентичность» своей группы [</w:t>
      </w:r>
      <w:r w:rsidR="00F406B0" w:rsidRPr="00F406B0">
        <w:rPr>
          <w:rFonts w:ascii="Times New Roman" w:hAnsi="Times New Roman" w:cs="Times New Roman"/>
          <w:sz w:val="28"/>
          <w:szCs w:val="28"/>
        </w:rPr>
        <w:t>1</w:t>
      </w:r>
      <w:r w:rsidR="00A349AC" w:rsidRPr="00A349AC">
        <w:rPr>
          <w:rFonts w:ascii="Times New Roman" w:hAnsi="Times New Roman" w:cs="Times New Roman"/>
          <w:sz w:val="28"/>
          <w:szCs w:val="28"/>
        </w:rPr>
        <w:t>29</w:t>
      </w:r>
      <w:r w:rsidRPr="00847CB5">
        <w:rPr>
          <w:rFonts w:ascii="Times New Roman" w:hAnsi="Times New Roman" w:cs="Times New Roman"/>
          <w:sz w:val="28"/>
          <w:szCs w:val="28"/>
        </w:rPr>
        <w:t>]. Такой вывод подтверждает представление об этнической идентичности не как об изначальном, а как о социально обусловленном феномене, который зависит от контекста межкультурного взаимодействия.</w:t>
      </w:r>
    </w:p>
    <w:p w14:paraId="15FA95D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Казахстане наблюдается картина богатой этнической мозаики, в рамках которой разные группы различными способами конструируют свою этническую идентичность. </w:t>
      </w:r>
    </w:p>
    <w:p w14:paraId="49539A32"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Широкая общественная межэтническая коммуникация и государственные институты (например, Ассамблея народа Казахстана) поощряют мультикультурализм, стремясь при этом сохранять различия, подчеркивающие самобытность каждого этноса, тем не менее, все они находятся в одном национальном пространстве, что создаёт особый менталитет соседства, а общественное мнение формирует у многих молодежи идею о </w:t>
      </w:r>
      <w:proofErr w:type="spellStart"/>
      <w:r w:rsidRPr="00847CB5">
        <w:rPr>
          <w:rFonts w:ascii="Times New Roman" w:hAnsi="Times New Roman" w:cs="Times New Roman"/>
          <w:sz w:val="28"/>
          <w:szCs w:val="28"/>
        </w:rPr>
        <w:t>многокультурности</w:t>
      </w:r>
      <w:proofErr w:type="spellEnd"/>
      <w:r w:rsidRPr="00847CB5">
        <w:rPr>
          <w:rFonts w:ascii="Times New Roman" w:hAnsi="Times New Roman" w:cs="Times New Roman"/>
          <w:sz w:val="28"/>
          <w:szCs w:val="28"/>
        </w:rPr>
        <w:t xml:space="preserve"> Казахстана, и этническая идентичность всё более рассматривается как опциональная составляющая, не противоречащая казахстанскому гражданству в целом.</w:t>
      </w:r>
    </w:p>
    <w:p w14:paraId="274F4D60" w14:textId="3EE200BB"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Во многом этническое самоощущение связано с языком, так что в условиях политики «</w:t>
      </w:r>
      <w:proofErr w:type="spellStart"/>
      <w:r w:rsidRPr="00847CB5">
        <w:rPr>
          <w:rFonts w:ascii="Times New Roman" w:hAnsi="Times New Roman" w:cs="Times New Roman"/>
          <w:sz w:val="28"/>
          <w:szCs w:val="28"/>
        </w:rPr>
        <w:t>трёхъязычия</w:t>
      </w:r>
      <w:proofErr w:type="spellEnd"/>
      <w:r w:rsidRPr="00847CB5">
        <w:rPr>
          <w:rFonts w:ascii="Times New Roman" w:hAnsi="Times New Roman" w:cs="Times New Roman"/>
          <w:sz w:val="28"/>
          <w:szCs w:val="28"/>
        </w:rPr>
        <w:t>» (освоение казахского как государственного, русского как межнационального и английского как глобального) этнические маркеры приобретают преимущественно лингвистический характер [</w:t>
      </w:r>
      <w:r w:rsidR="00F406B0" w:rsidRPr="00F406B0">
        <w:rPr>
          <w:rFonts w:ascii="Times New Roman" w:hAnsi="Times New Roman" w:cs="Times New Roman"/>
          <w:sz w:val="28"/>
          <w:szCs w:val="28"/>
        </w:rPr>
        <w:t>1</w:t>
      </w:r>
      <w:r w:rsidR="00376FC6" w:rsidRPr="00376FC6">
        <w:rPr>
          <w:rFonts w:ascii="Times New Roman" w:hAnsi="Times New Roman" w:cs="Times New Roman"/>
          <w:sz w:val="28"/>
          <w:szCs w:val="28"/>
        </w:rPr>
        <w:t>3</w:t>
      </w:r>
      <w:r w:rsidR="00A349AC" w:rsidRPr="00A349AC">
        <w:rPr>
          <w:rFonts w:ascii="Times New Roman" w:hAnsi="Times New Roman" w:cs="Times New Roman"/>
          <w:sz w:val="28"/>
          <w:szCs w:val="28"/>
        </w:rPr>
        <w:t>0</w:t>
      </w:r>
      <w:r w:rsidRPr="00847CB5">
        <w:rPr>
          <w:rFonts w:ascii="Times New Roman" w:hAnsi="Times New Roman" w:cs="Times New Roman"/>
          <w:sz w:val="28"/>
          <w:szCs w:val="28"/>
        </w:rPr>
        <w:t xml:space="preserve">]. Так согласно государственным исследованиям, в практике школьного обучения преобладает казахоязычное образование (примерно 63,4% учащихся учатся на казахском, 35,6% – на русском), но на деле повседневная речевая среда молодежи оказывается двуязычной, а полевые опросы показывают, что в реальной практике доминирует односторонний, </w:t>
      </w:r>
      <w:proofErr w:type="spellStart"/>
      <w:r w:rsidRPr="00847CB5">
        <w:rPr>
          <w:rFonts w:ascii="Times New Roman" w:hAnsi="Times New Roman" w:cs="Times New Roman"/>
          <w:sz w:val="28"/>
          <w:szCs w:val="28"/>
        </w:rPr>
        <w:t>нерегрессивный</w:t>
      </w:r>
      <w:proofErr w:type="spellEnd"/>
      <w:r w:rsidRPr="00847CB5">
        <w:rPr>
          <w:rFonts w:ascii="Times New Roman" w:hAnsi="Times New Roman" w:cs="Times New Roman"/>
          <w:sz w:val="28"/>
          <w:szCs w:val="28"/>
        </w:rPr>
        <w:t xml:space="preserve"> билингвизм, то есть русский язык почти во всех сферах используется активнее, чем государственный казахский [</w:t>
      </w:r>
      <w:r w:rsidR="00F406B0" w:rsidRPr="00F406B0">
        <w:rPr>
          <w:rFonts w:ascii="Times New Roman" w:hAnsi="Times New Roman" w:cs="Times New Roman"/>
          <w:sz w:val="28"/>
          <w:szCs w:val="28"/>
        </w:rPr>
        <w:t>1</w:t>
      </w:r>
      <w:r w:rsidR="00376FC6" w:rsidRPr="00376FC6">
        <w:rPr>
          <w:rFonts w:ascii="Times New Roman" w:hAnsi="Times New Roman" w:cs="Times New Roman"/>
          <w:sz w:val="28"/>
          <w:szCs w:val="28"/>
        </w:rPr>
        <w:t>3</w:t>
      </w:r>
      <w:r w:rsidR="00A349AC" w:rsidRPr="00A349AC">
        <w:rPr>
          <w:rFonts w:ascii="Times New Roman" w:hAnsi="Times New Roman" w:cs="Times New Roman"/>
          <w:sz w:val="28"/>
          <w:szCs w:val="28"/>
        </w:rPr>
        <w:t>1</w:t>
      </w:r>
      <w:r w:rsidRPr="00847CB5">
        <w:rPr>
          <w:rFonts w:ascii="Times New Roman" w:hAnsi="Times New Roman" w:cs="Times New Roman"/>
          <w:sz w:val="28"/>
          <w:szCs w:val="28"/>
        </w:rPr>
        <w:t xml:space="preserve">]. То есть, хотя формально казахский является официальным языком, в городской жизни и медиа он часто комбинируется с русским, при этом </w:t>
      </w:r>
      <w:r w:rsidRPr="00847CB5">
        <w:rPr>
          <w:rFonts w:ascii="Times New Roman" w:hAnsi="Times New Roman" w:cs="Times New Roman"/>
          <w:sz w:val="28"/>
          <w:szCs w:val="28"/>
        </w:rPr>
        <w:lastRenderedPageBreak/>
        <w:t xml:space="preserve">английский язык остаётся скорее маркером глобальной ориентации (им свободно владеют лишь единицы). </w:t>
      </w:r>
    </w:p>
    <w:p w14:paraId="28583438"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Вышесказанное косвенно подтверждает принципиальный тезис: этническая идентичность казахстанской молодежи – не фиксированный атрибут, а многослойный, контекстуальный конструкт. Заявляя формально «я – казах» или «я – русский», подросток в действительности говорит о пересечении целого ряда факторов: языка общения в семье и школе, этнокультурного окружения, семейных традиций и ощущения принадлежности к общей истории. Многоязычие страны усиливает комбинацию этих факторов, так что в целом формируется доминирующая «позитивная идентичность»: молодые люди понимают себя как носителей своего этнокультурного наследия, но эту идентичность легко вписывают в более широкий мультикультурный контекст страны.</w:t>
      </w:r>
    </w:p>
    <w:p w14:paraId="5AD801B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Эта гибкая, многослойная модель этнической идентичности казахстанской молодежи указывает на происходящее смещение парадигмы восприятия этничности: от эссенциализма к прагматическому функционализму. Другими словами, молодые люди не столько принадлежат к этносу, сколько используют этничность как ресурс, активируя её по мере необходимости, будь то в сфере публичного </w:t>
      </w:r>
      <w:proofErr w:type="spellStart"/>
      <w:r w:rsidRPr="00847CB5">
        <w:rPr>
          <w:rFonts w:ascii="Times New Roman" w:hAnsi="Times New Roman" w:cs="Times New Roman"/>
          <w:sz w:val="28"/>
          <w:szCs w:val="28"/>
        </w:rPr>
        <w:t>самопозиционирования</w:t>
      </w:r>
      <w:proofErr w:type="spellEnd"/>
      <w:r w:rsidRPr="00847CB5">
        <w:rPr>
          <w:rFonts w:ascii="Times New Roman" w:hAnsi="Times New Roman" w:cs="Times New Roman"/>
          <w:sz w:val="28"/>
          <w:szCs w:val="28"/>
        </w:rPr>
        <w:t>, в системе межпоколенческих коммуникаций или в контексте этнополитических репрезентаций. При таком подходе этничность становится инструментом социальной навигации, подобно тому, как язык в многоязычном обществе выполняет функцию не столько передачи смысла, сколько символической маркировки идентичности (использование казахского языка в публичных пространствах, например, может быть актом культурной легитимации или даже гражданской лояльности, тогда как повседневная практика общения на русском – актом функциональной рациональности).</w:t>
      </w:r>
    </w:p>
    <w:p w14:paraId="2BC78EBF" w14:textId="4424F9E0"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Особый интерес представляет то, как этническая идентичность встраивается в логику гражданского национализма, продвигаемого казахстанским государством. Здесь</w:t>
      </w:r>
      <w:r w:rsidRPr="00F406B0">
        <w:rPr>
          <w:rFonts w:ascii="Times New Roman" w:hAnsi="Times New Roman" w:cs="Times New Roman"/>
          <w:sz w:val="28"/>
          <w:szCs w:val="28"/>
        </w:rPr>
        <w:t xml:space="preserve"> </w:t>
      </w:r>
      <w:r w:rsidRPr="00847CB5">
        <w:rPr>
          <w:rFonts w:ascii="Times New Roman" w:hAnsi="Times New Roman" w:cs="Times New Roman"/>
          <w:sz w:val="28"/>
          <w:szCs w:val="28"/>
        </w:rPr>
        <w:t>можно</w:t>
      </w:r>
      <w:r w:rsidRPr="00F406B0">
        <w:rPr>
          <w:rFonts w:ascii="Times New Roman" w:hAnsi="Times New Roman" w:cs="Times New Roman"/>
          <w:sz w:val="28"/>
          <w:szCs w:val="28"/>
        </w:rPr>
        <w:t xml:space="preserve"> </w:t>
      </w:r>
      <w:r w:rsidRPr="00847CB5">
        <w:rPr>
          <w:rFonts w:ascii="Times New Roman" w:hAnsi="Times New Roman" w:cs="Times New Roman"/>
          <w:sz w:val="28"/>
          <w:szCs w:val="28"/>
        </w:rPr>
        <w:t>вспомнить</w:t>
      </w:r>
      <w:r w:rsidRPr="00F406B0">
        <w:rPr>
          <w:rFonts w:ascii="Times New Roman" w:hAnsi="Times New Roman" w:cs="Times New Roman"/>
          <w:sz w:val="28"/>
          <w:szCs w:val="28"/>
        </w:rPr>
        <w:t xml:space="preserve"> </w:t>
      </w:r>
      <w:r w:rsidRPr="00847CB5">
        <w:rPr>
          <w:rFonts w:ascii="Times New Roman" w:hAnsi="Times New Roman" w:cs="Times New Roman"/>
          <w:sz w:val="28"/>
          <w:szCs w:val="28"/>
        </w:rPr>
        <w:t>концепцию</w:t>
      </w:r>
      <w:r w:rsidRPr="00F406B0">
        <w:rPr>
          <w:rFonts w:ascii="Times New Roman" w:hAnsi="Times New Roman" w:cs="Times New Roman"/>
          <w:sz w:val="28"/>
          <w:szCs w:val="28"/>
        </w:rPr>
        <w:t xml:space="preserve"> «</w:t>
      </w:r>
      <w:r w:rsidRPr="00847CB5">
        <w:rPr>
          <w:rFonts w:ascii="Times New Roman" w:hAnsi="Times New Roman" w:cs="Times New Roman"/>
          <w:sz w:val="28"/>
          <w:szCs w:val="28"/>
        </w:rPr>
        <w:t>банальной</w:t>
      </w:r>
      <w:r w:rsidRPr="00F406B0">
        <w:rPr>
          <w:rFonts w:ascii="Times New Roman" w:hAnsi="Times New Roman" w:cs="Times New Roman"/>
          <w:sz w:val="28"/>
          <w:szCs w:val="28"/>
        </w:rPr>
        <w:t xml:space="preserve"> </w:t>
      </w:r>
      <w:r w:rsidRPr="00847CB5">
        <w:rPr>
          <w:rFonts w:ascii="Times New Roman" w:hAnsi="Times New Roman" w:cs="Times New Roman"/>
          <w:sz w:val="28"/>
          <w:szCs w:val="28"/>
        </w:rPr>
        <w:t>национальности</w:t>
      </w:r>
      <w:r w:rsidRPr="00F406B0">
        <w:rPr>
          <w:rFonts w:ascii="Times New Roman" w:hAnsi="Times New Roman" w:cs="Times New Roman"/>
          <w:sz w:val="28"/>
          <w:szCs w:val="28"/>
        </w:rPr>
        <w:t xml:space="preserve">» </w:t>
      </w:r>
      <w:r w:rsidRPr="00847CB5">
        <w:rPr>
          <w:rFonts w:ascii="Times New Roman" w:hAnsi="Times New Roman" w:cs="Times New Roman"/>
          <w:sz w:val="28"/>
          <w:szCs w:val="28"/>
        </w:rPr>
        <w:t>Майкла</w:t>
      </w:r>
      <w:r w:rsidRPr="00F406B0">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Биллиг</w:t>
      </w:r>
      <w:proofErr w:type="spellEnd"/>
      <w:r w:rsidRPr="00847CB5">
        <w:rPr>
          <w:rFonts w:ascii="Times New Roman" w:hAnsi="Times New Roman" w:cs="Times New Roman"/>
          <w:sz w:val="28"/>
          <w:szCs w:val="28"/>
          <w:lang w:val="en-US"/>
        </w:rPr>
        <w:t>a</w:t>
      </w:r>
      <w:r w:rsidRPr="00F406B0">
        <w:rPr>
          <w:rFonts w:ascii="Times New Roman" w:hAnsi="Times New Roman" w:cs="Times New Roman"/>
          <w:sz w:val="28"/>
          <w:szCs w:val="28"/>
        </w:rPr>
        <w:t xml:space="preserve"> [</w:t>
      </w:r>
      <w:r w:rsidR="00F406B0" w:rsidRPr="00F406B0">
        <w:rPr>
          <w:rFonts w:ascii="Times New Roman" w:hAnsi="Times New Roman" w:cs="Times New Roman"/>
          <w:sz w:val="28"/>
          <w:szCs w:val="28"/>
        </w:rPr>
        <w:t>1</w:t>
      </w:r>
      <w:r w:rsidR="00376FC6" w:rsidRPr="00376FC6">
        <w:rPr>
          <w:rFonts w:ascii="Times New Roman" w:hAnsi="Times New Roman" w:cs="Times New Roman"/>
          <w:sz w:val="28"/>
          <w:szCs w:val="28"/>
        </w:rPr>
        <w:t>3</w:t>
      </w:r>
      <w:r w:rsidR="00A349AC" w:rsidRPr="00A349AC">
        <w:rPr>
          <w:rFonts w:ascii="Times New Roman" w:hAnsi="Times New Roman" w:cs="Times New Roman"/>
          <w:sz w:val="28"/>
          <w:szCs w:val="28"/>
        </w:rPr>
        <w:t>2</w:t>
      </w:r>
      <w:r w:rsidRPr="00847CB5">
        <w:rPr>
          <w:rFonts w:ascii="Times New Roman" w:hAnsi="Times New Roman" w:cs="Times New Roman"/>
          <w:sz w:val="28"/>
          <w:szCs w:val="28"/>
        </w:rPr>
        <w:t xml:space="preserve">]: повседневное и часто незаметное присутствие символов казахстанской государственности (флаг, гимн, государственный язык, официальные праздники) формирует у молодежи не этническую, а гражданскую принадлежность, действующую на фоне этнической многообразности как надэтнический конструкт. </w:t>
      </w:r>
    </w:p>
    <w:p w14:paraId="21BBFC1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Важно различать два уровня этнической идентичности:</w:t>
      </w:r>
    </w:p>
    <w:p w14:paraId="43C3F6B8" w14:textId="709D49B0"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1) Интимно</w:t>
      </w:r>
      <w:r w:rsidR="009E6EFA">
        <w:rPr>
          <w:rFonts w:ascii="Times New Roman" w:hAnsi="Times New Roman" w:cs="Times New Roman"/>
          <w:sz w:val="28"/>
          <w:szCs w:val="28"/>
        </w:rPr>
        <w:t>–</w:t>
      </w:r>
      <w:r w:rsidRPr="00847CB5">
        <w:rPr>
          <w:rFonts w:ascii="Times New Roman" w:hAnsi="Times New Roman" w:cs="Times New Roman"/>
          <w:sz w:val="28"/>
          <w:szCs w:val="28"/>
        </w:rPr>
        <w:t>культурный (связанный с семейной историей и традициями).</w:t>
      </w:r>
    </w:p>
    <w:p w14:paraId="4FDCD94B" w14:textId="5D20C658"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2) Публично</w:t>
      </w:r>
      <w:r w:rsidR="009E6EFA">
        <w:rPr>
          <w:rFonts w:ascii="Times New Roman" w:hAnsi="Times New Roman" w:cs="Times New Roman"/>
          <w:sz w:val="28"/>
          <w:szCs w:val="28"/>
        </w:rPr>
        <w:t>–</w:t>
      </w:r>
      <w:r w:rsidRPr="00847CB5">
        <w:rPr>
          <w:rFonts w:ascii="Times New Roman" w:hAnsi="Times New Roman" w:cs="Times New Roman"/>
          <w:sz w:val="28"/>
          <w:szCs w:val="28"/>
        </w:rPr>
        <w:t>дискурсивный (связанный с социальными ожиданиями и образом нормативного гражданина).</w:t>
      </w:r>
    </w:p>
    <w:p w14:paraId="6688F407" w14:textId="75009502"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Такое разделение дает возможность реализации идентификационного компромисса, при котором этничность подается в ослабленном, декоративном виде, как элемент «культурного капитала» по </w:t>
      </w:r>
      <w:proofErr w:type="spellStart"/>
      <w:r w:rsidRPr="00847CB5">
        <w:rPr>
          <w:rFonts w:ascii="Times New Roman" w:hAnsi="Times New Roman" w:cs="Times New Roman"/>
          <w:sz w:val="28"/>
          <w:szCs w:val="28"/>
        </w:rPr>
        <w:t>Бурдьё</w:t>
      </w:r>
      <w:proofErr w:type="spellEnd"/>
      <w:r w:rsidRPr="00847CB5">
        <w:rPr>
          <w:rFonts w:ascii="Times New Roman" w:hAnsi="Times New Roman" w:cs="Times New Roman"/>
          <w:sz w:val="28"/>
          <w:szCs w:val="28"/>
        </w:rPr>
        <w:t xml:space="preserve"> [</w:t>
      </w:r>
      <w:r w:rsidR="00F406B0" w:rsidRPr="00F406B0">
        <w:rPr>
          <w:rFonts w:ascii="Times New Roman" w:hAnsi="Times New Roman" w:cs="Times New Roman"/>
          <w:sz w:val="28"/>
          <w:szCs w:val="28"/>
        </w:rPr>
        <w:t>1</w:t>
      </w:r>
      <w:r w:rsidR="00376FC6" w:rsidRPr="00376FC6">
        <w:rPr>
          <w:rFonts w:ascii="Times New Roman" w:hAnsi="Times New Roman" w:cs="Times New Roman"/>
          <w:sz w:val="28"/>
          <w:szCs w:val="28"/>
        </w:rPr>
        <w:t>3</w:t>
      </w:r>
      <w:r w:rsidR="00A349AC" w:rsidRPr="00A349AC">
        <w:rPr>
          <w:rFonts w:ascii="Times New Roman" w:hAnsi="Times New Roman" w:cs="Times New Roman"/>
          <w:sz w:val="28"/>
          <w:szCs w:val="28"/>
        </w:rPr>
        <w:t>3</w:t>
      </w:r>
      <w:r w:rsidRPr="00847CB5">
        <w:rPr>
          <w:rFonts w:ascii="Times New Roman" w:hAnsi="Times New Roman" w:cs="Times New Roman"/>
          <w:sz w:val="28"/>
          <w:szCs w:val="28"/>
        </w:rPr>
        <w:t>], удобного для демонстрации в межэтническом обществе, но не претендующего на доминирование.</w:t>
      </w:r>
    </w:p>
    <w:p w14:paraId="2F068BF5" w14:textId="1D54B9BF"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Симптоматично, что растет интерес к так называемому этническому </w:t>
      </w:r>
      <w:proofErr w:type="spellStart"/>
      <w:r w:rsidRPr="00847CB5">
        <w:rPr>
          <w:rFonts w:ascii="Times New Roman" w:hAnsi="Times New Roman" w:cs="Times New Roman"/>
          <w:sz w:val="28"/>
          <w:szCs w:val="28"/>
        </w:rPr>
        <w:t>лейблингу</w:t>
      </w:r>
      <w:proofErr w:type="spellEnd"/>
      <w:r w:rsidRPr="00847CB5">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self</w:t>
      </w:r>
      <w:proofErr w:type="spellEnd"/>
      <w:r w:rsidR="009E6EFA">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labelling</w:t>
      </w:r>
      <w:proofErr w:type="spellEnd"/>
      <w:r w:rsidRPr="00847CB5">
        <w:rPr>
          <w:rFonts w:ascii="Times New Roman" w:hAnsi="Times New Roman" w:cs="Times New Roman"/>
          <w:sz w:val="28"/>
          <w:szCs w:val="28"/>
        </w:rPr>
        <w:t>) в социальных сетях: молодежь всё чаще сама обозначает свою этничность в биографиях, но делает это в гибридных форматах (например, «казах</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урбанист», «русскоязычный татарин из Алматы», «казахстанец </w:t>
      </w:r>
      <w:proofErr w:type="spellStart"/>
      <w:r w:rsidRPr="00847CB5">
        <w:rPr>
          <w:rFonts w:ascii="Times New Roman" w:hAnsi="Times New Roman" w:cs="Times New Roman"/>
          <w:sz w:val="28"/>
          <w:szCs w:val="28"/>
        </w:rPr>
        <w:t>тюрко</w:t>
      </w:r>
      <w:proofErr w:type="spellEnd"/>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украинского происхождения» и т.п.). Мы становимся </w:t>
      </w:r>
      <w:proofErr w:type="spellStart"/>
      <w:r w:rsidRPr="00847CB5">
        <w:rPr>
          <w:rFonts w:ascii="Times New Roman" w:hAnsi="Times New Roman" w:cs="Times New Roman"/>
          <w:sz w:val="28"/>
          <w:szCs w:val="28"/>
        </w:rPr>
        <w:t>свидеелями</w:t>
      </w:r>
      <w:proofErr w:type="spellEnd"/>
      <w:r w:rsidRPr="00847CB5">
        <w:rPr>
          <w:rFonts w:ascii="Times New Roman" w:hAnsi="Times New Roman" w:cs="Times New Roman"/>
          <w:sz w:val="28"/>
          <w:szCs w:val="28"/>
        </w:rPr>
        <w:t xml:space="preserve"> новой лингвистики идентичности, в которой доминирует идея композиции, а не исключения.</w:t>
      </w:r>
    </w:p>
    <w:p w14:paraId="2934008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Кроме того, в контексте глобализации этническая идентичность становится площадкой для символического предпринимательства, формируется новый язык этнокультурной репрезентации, в котором этничность становится не наследием, а стилем. </w:t>
      </w:r>
    </w:p>
    <w:p w14:paraId="4B063D86" w14:textId="39195DA5"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современном Казахстане этническая идентичность молодежи трансформируется из вертикально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наследуемого кода в горизонтально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распределённую систему культурных выборов. Здесь можно провести аналогию с понятием «открытого кода» в программировании: как открытый программный код может быть адаптирован под разные задачи и переписан без утраты основы, так и этническая идентичность современной молодежи оказывается открытой, гибкой, постоянно переписываемой в зависимости от социальных и личностных задач.</w:t>
      </w:r>
    </w:p>
    <w:p w14:paraId="497313C6" w14:textId="5DF41E85"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Социологические опросы говорят, что большинство считают казахский своим родным (порядка 75%), тогда как русским – лишь около 17%, однако повседневное владение языками более сбалансировано: около 57,8% опрошенных старшеклассников заявляют, что свободно владеют казахским языком, а 54% – что свободно владеют русским, при этом различия приоритетов проявляются скорее в неформальных настроениях (городской молодёжи привычнее русский в повседневном общении, тогда как казахский интенсивнее изучается и используется в семьях казахов). В итоге 91,4% казахских подростков называют ислам своей религией и часто говорят по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казахски). Английский языковой маркер пока доступен лишь небольшой группе – большинство не владеют им свободно (менее 10%) [</w:t>
      </w:r>
      <w:r w:rsidR="00F406B0" w:rsidRPr="00F406B0">
        <w:rPr>
          <w:rFonts w:ascii="Times New Roman" w:hAnsi="Times New Roman" w:cs="Times New Roman"/>
          <w:sz w:val="28"/>
          <w:szCs w:val="28"/>
        </w:rPr>
        <w:t>1</w:t>
      </w:r>
      <w:r w:rsidR="00376FC6" w:rsidRPr="00376FC6">
        <w:rPr>
          <w:rFonts w:ascii="Times New Roman" w:hAnsi="Times New Roman" w:cs="Times New Roman"/>
          <w:sz w:val="28"/>
          <w:szCs w:val="28"/>
        </w:rPr>
        <w:t>3</w:t>
      </w:r>
      <w:r w:rsidR="00A349AC" w:rsidRPr="00A349AC">
        <w:rPr>
          <w:rFonts w:ascii="Times New Roman" w:hAnsi="Times New Roman" w:cs="Times New Roman"/>
          <w:sz w:val="28"/>
          <w:szCs w:val="28"/>
        </w:rPr>
        <w:t>4</w:t>
      </w:r>
      <w:r w:rsidRPr="00847CB5">
        <w:rPr>
          <w:rFonts w:ascii="Times New Roman" w:hAnsi="Times New Roman" w:cs="Times New Roman"/>
          <w:sz w:val="28"/>
          <w:szCs w:val="28"/>
        </w:rPr>
        <w:t>].</w:t>
      </w:r>
    </w:p>
    <w:p w14:paraId="5ECA6174" w14:textId="33F02C8B"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w:t>
      </w:r>
      <w:proofErr w:type="spellStart"/>
      <w:r w:rsidRPr="00847CB5">
        <w:rPr>
          <w:rFonts w:ascii="Times New Roman" w:hAnsi="Times New Roman" w:cs="Times New Roman"/>
          <w:sz w:val="28"/>
          <w:szCs w:val="28"/>
        </w:rPr>
        <w:t>медиадискурсе</w:t>
      </w:r>
      <w:proofErr w:type="spellEnd"/>
      <w:r w:rsidRPr="00847CB5">
        <w:rPr>
          <w:rFonts w:ascii="Times New Roman" w:hAnsi="Times New Roman" w:cs="Times New Roman"/>
          <w:sz w:val="28"/>
          <w:szCs w:val="28"/>
        </w:rPr>
        <w:t xml:space="preserve"> язык также становится ключевым «дискурсивным маркером» идентичности: в текстах о казахстанской молодежи часто употребляются особые лексемы и конструкции, отражающие и языковую ситуацию (русское и казахское языковое влияние), и текущее социально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идеологическое поле [</w:t>
      </w:r>
      <w:r w:rsidR="00F406B0" w:rsidRPr="00F406B0">
        <w:rPr>
          <w:rFonts w:ascii="Times New Roman" w:hAnsi="Times New Roman" w:cs="Times New Roman"/>
          <w:sz w:val="28"/>
          <w:szCs w:val="28"/>
        </w:rPr>
        <w:t>1</w:t>
      </w:r>
      <w:r w:rsidR="00376FC6" w:rsidRPr="00376FC6">
        <w:rPr>
          <w:rFonts w:ascii="Times New Roman" w:hAnsi="Times New Roman" w:cs="Times New Roman"/>
          <w:sz w:val="28"/>
          <w:szCs w:val="28"/>
        </w:rPr>
        <w:t>3</w:t>
      </w:r>
      <w:r w:rsidR="00A349AC" w:rsidRPr="00A349AC">
        <w:rPr>
          <w:rFonts w:ascii="Times New Roman" w:hAnsi="Times New Roman" w:cs="Times New Roman"/>
          <w:sz w:val="28"/>
          <w:szCs w:val="28"/>
        </w:rPr>
        <w:t>5</w:t>
      </w:r>
      <w:r w:rsidRPr="00847CB5">
        <w:rPr>
          <w:rFonts w:ascii="Times New Roman" w:hAnsi="Times New Roman" w:cs="Times New Roman"/>
          <w:sz w:val="28"/>
          <w:szCs w:val="28"/>
        </w:rPr>
        <w:t>]. Язык выступает в роли кода, с помощью которого молодежь и окружающее общество формируют образ «своих» и «чужих», таким образом, лингвистическая идентификация (казахоязычное и русскоязычное самосознание) играет важную роль в построении этнического «я», будучи одним из определяющих условий, влияющих на выраженность и содержание этнического самосознания молодежи.</w:t>
      </w:r>
    </w:p>
    <w:p w14:paraId="150986C5" w14:textId="44AD2F72"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Лингвистическое самосознание, столь характерное для казахстанской молодежи, представляет собой сложную систему культурных различий и символических иерархий, встроенных в повседневную коммуникацию. В реальности языковой ландшафт Казахстана не </w:t>
      </w:r>
      <w:proofErr w:type="spellStart"/>
      <w:r w:rsidRPr="00847CB5">
        <w:rPr>
          <w:rFonts w:ascii="Times New Roman" w:hAnsi="Times New Roman" w:cs="Times New Roman"/>
          <w:sz w:val="28"/>
          <w:szCs w:val="28"/>
        </w:rPr>
        <w:t>бинарен</w:t>
      </w:r>
      <w:proofErr w:type="spellEnd"/>
      <w:r w:rsidRPr="00847CB5">
        <w:rPr>
          <w:rFonts w:ascii="Times New Roman" w:hAnsi="Times New Roman" w:cs="Times New Roman"/>
          <w:sz w:val="28"/>
          <w:szCs w:val="28"/>
        </w:rPr>
        <w:t xml:space="preserve"> (казахский/русский), а плюралистически расслоён, подвержен контекстуальному переключению кодов </w:t>
      </w:r>
      <w:r w:rsidRPr="00847CB5">
        <w:rPr>
          <w:rFonts w:ascii="Times New Roman" w:hAnsi="Times New Roman" w:cs="Times New Roman"/>
          <w:sz w:val="28"/>
          <w:szCs w:val="28"/>
        </w:rPr>
        <w:lastRenderedPageBreak/>
        <w:t>(</w:t>
      </w:r>
      <w:proofErr w:type="spellStart"/>
      <w:r w:rsidRPr="00847CB5">
        <w:rPr>
          <w:rFonts w:ascii="Times New Roman" w:hAnsi="Times New Roman" w:cs="Times New Roman"/>
          <w:sz w:val="28"/>
          <w:szCs w:val="28"/>
        </w:rPr>
        <w:t>code</w:t>
      </w:r>
      <w:proofErr w:type="spellEnd"/>
      <w:r w:rsidR="009E6EFA">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switching</w:t>
      </w:r>
      <w:proofErr w:type="spellEnd"/>
      <w:r w:rsidRPr="00847CB5">
        <w:rPr>
          <w:rFonts w:ascii="Times New Roman" w:hAnsi="Times New Roman" w:cs="Times New Roman"/>
          <w:sz w:val="28"/>
          <w:szCs w:val="28"/>
        </w:rPr>
        <w:t>) и несёт в себе следы исторической, социальной и культурной асимметрии.</w:t>
      </w:r>
    </w:p>
    <w:p w14:paraId="2983EF1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Наблюдаемый билингвизм иерархичен: русский язык до сих пор воспринимается как язык модернизации, тогда как казахский как язык культурного наследия, но именно это расслоение порождает у молодежи установку на функциональную гибкость, когда языковая идентичность становится множественной и ситуативной. Современный казахстанец может говорить дома на казахском, на работе – на русском, а в соцсетях – на английском. Язык становится медиатором между социальными мирами.</w:t>
      </w:r>
    </w:p>
    <w:p w14:paraId="4576F4D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Можно сказать, что современная казахстанская молодежь «входит» в разные языковые оболочки, словно в цифровые образы (аватары), чтобы общаться в различных социальных реальностях (казахский язык как аватар традиционализма; русский – прагматической коммуникации; английский – глобальной цивилизации). Как и в случае с аватарами в цифровом пространстве, постоянное переключение между языковыми </w:t>
      </w:r>
      <w:proofErr w:type="spellStart"/>
      <w:r w:rsidRPr="00847CB5">
        <w:rPr>
          <w:rFonts w:ascii="Times New Roman" w:hAnsi="Times New Roman" w:cs="Times New Roman"/>
          <w:sz w:val="28"/>
          <w:szCs w:val="28"/>
        </w:rPr>
        <w:t>субличностями</w:t>
      </w:r>
      <w:proofErr w:type="spellEnd"/>
      <w:r w:rsidRPr="00847CB5">
        <w:rPr>
          <w:rFonts w:ascii="Times New Roman" w:hAnsi="Times New Roman" w:cs="Times New Roman"/>
          <w:sz w:val="28"/>
          <w:szCs w:val="28"/>
        </w:rPr>
        <w:t xml:space="preserve"> может привести к усложнению процессов самоидентификации, именно поэтому язык, особенно в молодежной среде, становится своеобразным конструктором памяти, то есть, язык не просто передаёт культуру, он воспроизводит аффективные связи с ней, закрепляя чувственные и символические координаты принадлежности. Коротко говоря: язык – это эмоциональный архив идентичности.</w:t>
      </w:r>
    </w:p>
    <w:p w14:paraId="7F9B55C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контексте Казахстана язык следует расценивать как пространство, в пределах которого разворачивается напряженная коллизия различных стратегий идентичностей.  Культурное доминирование одного языка над другим не только отражает текущие реалии, но и влияет на то, какие формы идентичности кажутся желательными, «престижными» или «естественными». Например, стремление говорить на «чистом» казахском может быть формой сопротивления ассимиляции, а использование русского – способом интеграции в межнациональные сообщества, в то время как английский язык остаётся маркером </w:t>
      </w:r>
      <w:proofErr w:type="spellStart"/>
      <w:r w:rsidRPr="00847CB5">
        <w:rPr>
          <w:rFonts w:ascii="Times New Roman" w:hAnsi="Times New Roman" w:cs="Times New Roman"/>
          <w:sz w:val="28"/>
          <w:szCs w:val="28"/>
        </w:rPr>
        <w:t>футуризации</w:t>
      </w:r>
      <w:proofErr w:type="spellEnd"/>
      <w:r w:rsidRPr="00847CB5">
        <w:rPr>
          <w:rFonts w:ascii="Times New Roman" w:hAnsi="Times New Roman" w:cs="Times New Roman"/>
          <w:sz w:val="28"/>
          <w:szCs w:val="28"/>
        </w:rPr>
        <w:t xml:space="preserve"> сознания, им владеют не ради внутренней идентичности, а ради проекции себя в глобальное профессиональное будущее.</w:t>
      </w:r>
    </w:p>
    <w:p w14:paraId="0537DC8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Важно также отметить, что языковая идентичность всё чаще оформляется через медиа, в этом смысле Instagram или YouTube становятся не менее важными площадками идентификационного процесса, чем школа или семья. Молодёжные блогеры, переходящие с казахского на русский и обратно, создают не только коды, но и языковые сценарии поведения, задающие нормы лингвистической гибкости как признака «современности».</w:t>
      </w:r>
    </w:p>
    <w:p w14:paraId="4B13603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Таким образом, языковая практика казахстанской молодежи представляет собой динамическое поле идентификационных стратегий, в котором язык выступает как инструмент культурной сборки субъекта, именно поэтому наблюдаемая языковая асимметрия свидетельствует не о провале политики, а скорее о её трансформации: в Казахстане рождается новый тип </w:t>
      </w:r>
      <w:proofErr w:type="spellStart"/>
      <w:r w:rsidRPr="00847CB5">
        <w:rPr>
          <w:rFonts w:ascii="Times New Roman" w:hAnsi="Times New Roman" w:cs="Times New Roman"/>
          <w:sz w:val="28"/>
          <w:szCs w:val="28"/>
        </w:rPr>
        <w:t>постэтнической</w:t>
      </w:r>
      <w:proofErr w:type="spellEnd"/>
      <w:r w:rsidRPr="00847CB5">
        <w:rPr>
          <w:rFonts w:ascii="Times New Roman" w:hAnsi="Times New Roman" w:cs="Times New Roman"/>
          <w:sz w:val="28"/>
          <w:szCs w:val="28"/>
        </w:rPr>
        <w:t xml:space="preserve"> идентичности, где языковая мобильность становится нормой. Иными словами, казахстанская молодежь выстраивает свою идентичность как </w:t>
      </w:r>
      <w:proofErr w:type="spellStart"/>
      <w:r w:rsidRPr="00847CB5">
        <w:rPr>
          <w:rFonts w:ascii="Times New Roman" w:hAnsi="Times New Roman" w:cs="Times New Roman"/>
          <w:sz w:val="28"/>
          <w:szCs w:val="28"/>
        </w:rPr>
        <w:t>полилингвистическую</w:t>
      </w:r>
      <w:proofErr w:type="spellEnd"/>
      <w:r w:rsidRPr="00847CB5">
        <w:rPr>
          <w:rFonts w:ascii="Times New Roman" w:hAnsi="Times New Roman" w:cs="Times New Roman"/>
          <w:sz w:val="28"/>
          <w:szCs w:val="28"/>
        </w:rPr>
        <w:t xml:space="preserve"> архитектуру, в которой язык становится мостом между поколениями и разными культурами.</w:t>
      </w:r>
    </w:p>
    <w:p w14:paraId="415FC50C" w14:textId="5DEE6851"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Религиозная идентичность казахстанской молодёжи проявляется по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разному – от формальной принадлежности до систематической практики. Согласно последним опросам, большинство молодых считают себя верующими (например, 63,9% опрошенных указывают ислам, 23,6% – православное христианство), однако активная религиозность среди них невелика: лишь около 14,8% регулярно соблюдают религиозные обряды, а многие воспринимают религию </w:t>
      </w:r>
      <w:r w:rsidR="002D751C" w:rsidRPr="00847CB5">
        <w:rPr>
          <w:rFonts w:ascii="Times New Roman" w:hAnsi="Times New Roman" w:cs="Times New Roman"/>
          <w:sz w:val="28"/>
          <w:szCs w:val="28"/>
        </w:rPr>
        <w:t>скорее,</w:t>
      </w:r>
      <w:r w:rsidRPr="00847CB5">
        <w:rPr>
          <w:rFonts w:ascii="Times New Roman" w:hAnsi="Times New Roman" w:cs="Times New Roman"/>
          <w:sz w:val="28"/>
          <w:szCs w:val="28"/>
        </w:rPr>
        <w:t xml:space="preserve"> как часть этнокультурной традиции (этнического наследия), нежели как личный духовный поиск [</w:t>
      </w:r>
      <w:r w:rsidR="00F406B0">
        <w:rPr>
          <w:rFonts w:ascii="Times New Roman" w:hAnsi="Times New Roman" w:cs="Times New Roman"/>
          <w:sz w:val="28"/>
          <w:szCs w:val="28"/>
        </w:rPr>
        <w:t>1</w:t>
      </w:r>
      <w:r w:rsidR="00376FC6" w:rsidRPr="00376FC6">
        <w:rPr>
          <w:rFonts w:ascii="Times New Roman" w:hAnsi="Times New Roman" w:cs="Times New Roman"/>
          <w:sz w:val="28"/>
          <w:szCs w:val="28"/>
        </w:rPr>
        <w:t>3</w:t>
      </w:r>
      <w:r w:rsidR="00A349AC" w:rsidRPr="00A349AC">
        <w:rPr>
          <w:rFonts w:ascii="Times New Roman" w:hAnsi="Times New Roman" w:cs="Times New Roman"/>
          <w:sz w:val="28"/>
          <w:szCs w:val="28"/>
        </w:rPr>
        <w:t>6</w:t>
      </w:r>
      <w:r w:rsidRPr="00847CB5">
        <w:rPr>
          <w:rFonts w:ascii="Times New Roman" w:hAnsi="Times New Roman" w:cs="Times New Roman"/>
          <w:sz w:val="28"/>
          <w:szCs w:val="28"/>
        </w:rPr>
        <w:t xml:space="preserve">]. </w:t>
      </w:r>
    </w:p>
    <w:p w14:paraId="121742B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Казахстанская молодежь не стремится глубоко изучать религию, видя её главным образом лишь как традицию и часть культуры, иными словами, доминирует номинальная религиозность: вера признаётся сознанием («верую, потому что так заведено в семье или по национальности»), но не сопровождается привычкой ежедневно молиться или строго соблюдать посты.</w:t>
      </w:r>
    </w:p>
    <w:p w14:paraId="21681D49" w14:textId="03D311D4" w:rsidR="00847CB5" w:rsidRPr="00F406B0"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Вне традиционных исламских рамок также заметно разнообразие религиозных ориентаций. Помимо исламской и православной традиции (последняя чаще встречается у русскоязычных молодых), часть молодежи обращается к протестантизму (около 0,6%), буддизму (0,2%) и другим мировым религиям [</w:t>
      </w:r>
      <w:r w:rsidR="00F406B0">
        <w:rPr>
          <w:rFonts w:ascii="Times New Roman" w:hAnsi="Times New Roman" w:cs="Times New Roman"/>
          <w:sz w:val="28"/>
          <w:szCs w:val="28"/>
        </w:rPr>
        <w:t>1</w:t>
      </w:r>
      <w:r w:rsidR="00376FC6" w:rsidRPr="00376FC6">
        <w:rPr>
          <w:rFonts w:ascii="Times New Roman" w:hAnsi="Times New Roman" w:cs="Times New Roman"/>
          <w:sz w:val="28"/>
          <w:szCs w:val="28"/>
        </w:rPr>
        <w:t>3</w:t>
      </w:r>
      <w:r w:rsidR="00A349AC" w:rsidRPr="00A349AC">
        <w:rPr>
          <w:rFonts w:ascii="Times New Roman" w:hAnsi="Times New Roman" w:cs="Times New Roman"/>
          <w:sz w:val="28"/>
          <w:szCs w:val="28"/>
        </w:rPr>
        <w:t>7</w:t>
      </w:r>
      <w:r w:rsidRPr="00F406B0">
        <w:rPr>
          <w:rFonts w:ascii="Times New Roman" w:hAnsi="Times New Roman" w:cs="Times New Roman"/>
          <w:sz w:val="28"/>
          <w:szCs w:val="28"/>
        </w:rPr>
        <w:t xml:space="preserve">]. </w:t>
      </w:r>
    </w:p>
    <w:p w14:paraId="32383E15" w14:textId="15A1F85D"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Необходимо упомянуть и новые религиозные движения: за последние годы в Казахстане появились небольшие группы салафитов и «новых мусульман», которые дистанцируются от «традиционных» форм веры. Эксперты отмечают феномен «новых мусульман» – молодых людей, называющих себя последователями «чистого» ислама, часто отвергающих смешение с этнокультурным контекстом и подчёркивающих «чистоту» веры (салафизм) [</w:t>
      </w:r>
      <w:r w:rsidR="00F406B0">
        <w:rPr>
          <w:rFonts w:ascii="Times New Roman" w:hAnsi="Times New Roman" w:cs="Times New Roman"/>
          <w:sz w:val="28"/>
          <w:szCs w:val="28"/>
        </w:rPr>
        <w:t>1</w:t>
      </w:r>
      <w:r w:rsidR="00376FC6" w:rsidRPr="00376FC6">
        <w:rPr>
          <w:rFonts w:ascii="Times New Roman" w:hAnsi="Times New Roman" w:cs="Times New Roman"/>
          <w:sz w:val="28"/>
          <w:szCs w:val="28"/>
        </w:rPr>
        <w:t>3</w:t>
      </w:r>
      <w:r w:rsidR="00A349AC" w:rsidRPr="00A349AC">
        <w:rPr>
          <w:rFonts w:ascii="Times New Roman" w:hAnsi="Times New Roman" w:cs="Times New Roman"/>
          <w:sz w:val="28"/>
          <w:szCs w:val="28"/>
        </w:rPr>
        <w:t>8</w:t>
      </w:r>
      <w:r w:rsidRPr="00847CB5">
        <w:rPr>
          <w:rFonts w:ascii="Times New Roman" w:hAnsi="Times New Roman" w:cs="Times New Roman"/>
          <w:sz w:val="28"/>
          <w:szCs w:val="28"/>
        </w:rPr>
        <w:t>]. Подобные тенденции свидетельствуют о том, что помимо этнонациональных верующих растёт и слой «религиозных неофитов», получающих информацию о вере через глобальные интернет</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каналы.</w:t>
      </w:r>
    </w:p>
    <w:p w14:paraId="32B266D3" w14:textId="7109DA86"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Относительно недавние данные свидетельствуют, что лишь 13,5% молодых полностью следуют религиозным предписаниям, тогда как 19,2% практически не участвуют в религиозной жизни; остальные колеблются: кто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то хранит традиции (ходит на молитву по праздникам, молится на праздники), другие выбирают «духовность без формальностей», кроме того, растёт число атеистов и агностиков среди молодежи – в опросах около 4</w:t>
      </w:r>
      <w:r w:rsidR="00E55222">
        <w:rPr>
          <w:rFonts w:ascii="Times New Roman" w:hAnsi="Times New Roman" w:cs="Times New Roman"/>
          <w:sz w:val="28"/>
          <w:szCs w:val="28"/>
        </w:rPr>
        <w:t>-</w:t>
      </w:r>
      <w:r w:rsidRPr="00847CB5">
        <w:rPr>
          <w:rFonts w:ascii="Times New Roman" w:hAnsi="Times New Roman" w:cs="Times New Roman"/>
          <w:sz w:val="28"/>
          <w:szCs w:val="28"/>
        </w:rPr>
        <w:t>5% прямо не исповедуют никакой веры, и ещё несколько процентов равнодушны к религии</w:t>
      </w:r>
      <w:r w:rsidRPr="008E48F4">
        <w:rPr>
          <w:rFonts w:ascii="Times New Roman" w:hAnsi="Times New Roman" w:cs="Times New Roman"/>
          <w:sz w:val="28"/>
          <w:szCs w:val="28"/>
        </w:rPr>
        <w:t>.</w:t>
      </w:r>
      <w:r w:rsidRPr="00847CB5">
        <w:rPr>
          <w:rFonts w:ascii="Times New Roman" w:hAnsi="Times New Roman" w:cs="Times New Roman"/>
          <w:sz w:val="28"/>
          <w:szCs w:val="28"/>
        </w:rPr>
        <w:t xml:space="preserve"> </w:t>
      </w:r>
    </w:p>
    <w:p w14:paraId="011F732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Таким образом, религиозная идентичность молодежи Казахстана претерпевает изменения: большая часть считает себя культурно «религиозными» по умолчанию (в силу традиции), но лишь малая группа – активно практикующими, и в то же время появляется новая вариативность – с одной стороны укрепляется признание традиционных религий (особенно ислам среди казахов, православие среди русскоговорящих), с другой – растёт интерес к альтернативным религиозным или духовным течениям, включая контакты с мировыми конспирологическими и духовными трендами через интернет.</w:t>
      </w:r>
    </w:p>
    <w:p w14:paraId="2E91C2D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Расслоение религиозной идентичности казахстанской молодежи демонстрирует переход от институциональной веры к </w:t>
      </w:r>
      <w:proofErr w:type="spellStart"/>
      <w:r w:rsidRPr="00847CB5">
        <w:rPr>
          <w:rFonts w:ascii="Times New Roman" w:hAnsi="Times New Roman" w:cs="Times New Roman"/>
          <w:sz w:val="28"/>
          <w:szCs w:val="28"/>
        </w:rPr>
        <w:t>постинституциональной</w:t>
      </w:r>
      <w:proofErr w:type="spellEnd"/>
      <w:r w:rsidRPr="00847CB5">
        <w:rPr>
          <w:rFonts w:ascii="Times New Roman" w:hAnsi="Times New Roman" w:cs="Times New Roman"/>
          <w:sz w:val="28"/>
          <w:szCs w:val="28"/>
        </w:rPr>
        <w:t xml:space="preserve"> духовности, в рамках которой религия утрачивает свою прежнюю нормативную </w:t>
      </w:r>
      <w:r w:rsidRPr="00847CB5">
        <w:rPr>
          <w:rFonts w:ascii="Times New Roman" w:hAnsi="Times New Roman" w:cs="Times New Roman"/>
          <w:sz w:val="28"/>
          <w:szCs w:val="28"/>
        </w:rPr>
        <w:lastRenderedPageBreak/>
        <w:t xml:space="preserve">власть и превращается в личный символический ресурс, инструмент культурной ориентации, социальной принадлежности или даже формы </w:t>
      </w:r>
      <w:proofErr w:type="spellStart"/>
      <w:r w:rsidRPr="00847CB5">
        <w:rPr>
          <w:rFonts w:ascii="Times New Roman" w:hAnsi="Times New Roman" w:cs="Times New Roman"/>
          <w:sz w:val="28"/>
          <w:szCs w:val="28"/>
        </w:rPr>
        <w:t>самотерапии</w:t>
      </w:r>
      <w:proofErr w:type="spellEnd"/>
      <w:r w:rsidRPr="00847CB5">
        <w:rPr>
          <w:rFonts w:ascii="Times New Roman" w:hAnsi="Times New Roman" w:cs="Times New Roman"/>
          <w:sz w:val="28"/>
          <w:szCs w:val="28"/>
        </w:rPr>
        <w:t>.</w:t>
      </w:r>
    </w:p>
    <w:p w14:paraId="28EB740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Парадоксально, но в условиях номинальной религиозности молодёжь может испытывать одновременно религиозное равнодушие и религиозную тревожность: с одной стороны, отказ от повседневной практики, с другой – внутреннее ощущение вины за дистанцию от традиции. Напряжение проявляется в форме духовной фрагментации, когда человек не отрицает веру, но и не следует ей; признаёт религию, но в рамках </w:t>
      </w:r>
      <w:proofErr w:type="spellStart"/>
      <w:r w:rsidRPr="00847CB5">
        <w:rPr>
          <w:rFonts w:ascii="Times New Roman" w:hAnsi="Times New Roman" w:cs="Times New Roman"/>
          <w:sz w:val="28"/>
          <w:szCs w:val="28"/>
        </w:rPr>
        <w:t>эстетизированной</w:t>
      </w:r>
      <w:proofErr w:type="spellEnd"/>
      <w:r w:rsidRPr="00847CB5">
        <w:rPr>
          <w:rFonts w:ascii="Times New Roman" w:hAnsi="Times New Roman" w:cs="Times New Roman"/>
          <w:sz w:val="28"/>
          <w:szCs w:val="28"/>
        </w:rPr>
        <w:t xml:space="preserve"> или семейной обрядности (</w:t>
      </w:r>
      <w:proofErr w:type="spellStart"/>
      <w:r w:rsidRPr="00847CB5">
        <w:rPr>
          <w:rFonts w:ascii="Times New Roman" w:hAnsi="Times New Roman" w:cs="Times New Roman"/>
          <w:sz w:val="28"/>
          <w:szCs w:val="28"/>
        </w:rPr>
        <w:t>наурыз</w:t>
      </w:r>
      <w:proofErr w:type="spellEnd"/>
      <w:r w:rsidRPr="00847CB5">
        <w:rPr>
          <w:rFonts w:ascii="Times New Roman" w:hAnsi="Times New Roman" w:cs="Times New Roman"/>
          <w:sz w:val="28"/>
          <w:szCs w:val="28"/>
        </w:rPr>
        <w:t xml:space="preserve">, курбан </w:t>
      </w:r>
      <w:proofErr w:type="spellStart"/>
      <w:r w:rsidRPr="00847CB5">
        <w:rPr>
          <w:rFonts w:ascii="Times New Roman" w:hAnsi="Times New Roman" w:cs="Times New Roman"/>
          <w:sz w:val="28"/>
          <w:szCs w:val="28"/>
        </w:rPr>
        <w:t>айт</w:t>
      </w:r>
      <w:proofErr w:type="spellEnd"/>
      <w:r w:rsidRPr="00847CB5">
        <w:rPr>
          <w:rFonts w:ascii="Times New Roman" w:hAnsi="Times New Roman" w:cs="Times New Roman"/>
          <w:sz w:val="28"/>
          <w:szCs w:val="28"/>
        </w:rPr>
        <w:t xml:space="preserve">, православные крестины, но не более того). Таким образом, то, что раньше означало духовную принадлежность, теперь становится </w:t>
      </w:r>
      <w:proofErr w:type="spellStart"/>
      <w:r w:rsidRPr="00847CB5">
        <w:rPr>
          <w:rFonts w:ascii="Times New Roman" w:hAnsi="Times New Roman" w:cs="Times New Roman"/>
          <w:sz w:val="28"/>
          <w:szCs w:val="28"/>
        </w:rPr>
        <w:t>ритуализированным</w:t>
      </w:r>
      <w:proofErr w:type="spellEnd"/>
      <w:r w:rsidRPr="00847CB5">
        <w:rPr>
          <w:rFonts w:ascii="Times New Roman" w:hAnsi="Times New Roman" w:cs="Times New Roman"/>
          <w:sz w:val="28"/>
          <w:szCs w:val="28"/>
        </w:rPr>
        <w:t xml:space="preserve"> знаком культурной лояльности.</w:t>
      </w:r>
    </w:p>
    <w:p w14:paraId="6BCE833F" w14:textId="620D4421"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Такое размывание границ между верой и традицией представляет симптом глобального феномена, описываемого в религиоведении как «диффузная сакральность», где сакральное утрачивает фиксированные формы и начинает рассеиваться в культурных, медиальных и личных практиках [</w:t>
      </w:r>
      <w:r w:rsidR="00F406B0">
        <w:rPr>
          <w:rFonts w:ascii="Times New Roman" w:hAnsi="Times New Roman" w:cs="Times New Roman"/>
          <w:sz w:val="28"/>
          <w:szCs w:val="28"/>
        </w:rPr>
        <w:t>1</w:t>
      </w:r>
      <w:r w:rsidR="00A349AC" w:rsidRPr="00A349AC">
        <w:rPr>
          <w:rFonts w:ascii="Times New Roman" w:hAnsi="Times New Roman" w:cs="Times New Roman"/>
          <w:sz w:val="28"/>
          <w:szCs w:val="28"/>
        </w:rPr>
        <w:t>39</w:t>
      </w:r>
      <w:r w:rsidRPr="00847CB5">
        <w:rPr>
          <w:rFonts w:ascii="Times New Roman" w:hAnsi="Times New Roman" w:cs="Times New Roman"/>
          <w:sz w:val="28"/>
          <w:szCs w:val="28"/>
        </w:rPr>
        <w:t xml:space="preserve">]. </w:t>
      </w:r>
    </w:p>
    <w:p w14:paraId="6C8DFC8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Казахстанская молодёжь активно участвует в этом процессе, переписывая религиозную идентичность в эклектичных формах. В такой среде возникает субъективный плюрализм веры: молодёжь может одновременно слушать исламских проповедников и верить в реинкарнацию, не видя в этом никаких противоречий. То есть, молодые люди создают гибридные модели религиозной самоидентификации: они исповедуют не религию в строгом смысле, а духовный коллаж, в котором элементы исламской этики, казахской традиции, личных убеждений и медийных шаблонов формируют довольно странную и плохо отрефлексированную систему координат.</w:t>
      </w:r>
    </w:p>
    <w:p w14:paraId="1E1D101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Этот коллаж, в свою очередь, укореняется в социокультурной почве неопределённости будущего, в которой оказывается современное казахстанское общество, отсюда повышенный интерес к конспирологическим, эзотерическим и квазирелигиозным объяснениям мира: теориям о «высших силах», карме и т.п.; это не просто веяние моды, а ответ на дефицит объяснительных моделей, который возникает в результате отчуждённости официальной религии от молодежной реальности.</w:t>
      </w:r>
    </w:p>
    <w:p w14:paraId="5C0049B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то же время, среди казахоязычной молодежи заметен и обратный тренд к радикализации, выражающийся в поиске «аутентичного» ислама, «очищенного» от этнических наслоений, что свидетельствует о фрустрации по отношению к номинальной традиции: молодые люди не удовлетворены поверхностной обрядностью и ищут более фундаментальное и последовательное понимание веры. При этом такие поиски часто направляются не богословами, а алгоритмами YouTube, </w:t>
      </w:r>
      <w:proofErr w:type="spellStart"/>
      <w:r w:rsidRPr="00847CB5">
        <w:rPr>
          <w:rFonts w:ascii="Times New Roman" w:hAnsi="Times New Roman" w:cs="Times New Roman"/>
          <w:sz w:val="28"/>
          <w:szCs w:val="28"/>
        </w:rPr>
        <w:t>Telegram</w:t>
      </w:r>
      <w:proofErr w:type="spellEnd"/>
      <w:r w:rsidRPr="00847CB5">
        <w:rPr>
          <w:rFonts w:ascii="Times New Roman" w:hAnsi="Times New Roman" w:cs="Times New Roman"/>
          <w:sz w:val="28"/>
          <w:szCs w:val="28"/>
        </w:rPr>
        <w:t xml:space="preserve"> и TikTok, что делает формирование религиозного сознания алгоритмически зависимым.</w:t>
      </w:r>
    </w:p>
    <w:p w14:paraId="1218736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Религиозная идентичность казахстанской молодежи превращается в пространство подвижных форм, разворачивающихся как сеть личных, семейных, цифровых и символических связей.</w:t>
      </w:r>
    </w:p>
    <w:p w14:paraId="4F111229" w14:textId="4C738AFD"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Сегодня религия для многих молодых людей не живая практика, а ощущение чего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то утратившего ясность, но не переставшего быть значимым, именно это фантомное присутствие традиции делает религию всё ещё важным </w:t>
      </w:r>
      <w:r w:rsidRPr="00847CB5">
        <w:rPr>
          <w:rFonts w:ascii="Times New Roman" w:hAnsi="Times New Roman" w:cs="Times New Roman"/>
          <w:sz w:val="28"/>
          <w:szCs w:val="28"/>
        </w:rPr>
        <w:lastRenderedPageBreak/>
        <w:t>символическим полем идентичности, даже если она не реализуется в ортодоксальных действиях.</w:t>
      </w:r>
    </w:p>
    <w:p w14:paraId="5CF28882"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Религиозная идентичность казахстанской молодежи не столько вертикальная связь с божественным, сколько горизонтальная связь с культурой, родом, обществом, цифровыми медиасредами. </w:t>
      </w:r>
    </w:p>
    <w:p w14:paraId="5F6BC65B" w14:textId="500BBE13"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общественном дискурсе и самоидентификации молодежи наблюдается борьба разных идейных сценариев, а именно традиционный ислам, как этническая религия казахов, противопоставляется интернет</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проповедникам и салафитским интерпретациям. Государственные структуры и мечети до сих пор транслируют умеренный казахский ислам, сочетающий религиозные обряды с национальными обычаями, при этом новые медиа дают голос более радикальным или нетрадиционным толкованиям. </w:t>
      </w:r>
    </w:p>
    <w:p w14:paraId="44A576D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Аналитики отмечают, что казахстанские религиозные </w:t>
      </w:r>
      <w:proofErr w:type="spellStart"/>
      <w:r w:rsidRPr="00847CB5">
        <w:rPr>
          <w:rFonts w:ascii="Times New Roman" w:hAnsi="Times New Roman" w:cs="Times New Roman"/>
          <w:sz w:val="28"/>
          <w:szCs w:val="28"/>
        </w:rPr>
        <w:t>инфлюенсеры</w:t>
      </w:r>
      <w:proofErr w:type="spellEnd"/>
      <w:r w:rsidRPr="00847CB5">
        <w:rPr>
          <w:rFonts w:ascii="Times New Roman" w:hAnsi="Times New Roman" w:cs="Times New Roman"/>
          <w:sz w:val="28"/>
          <w:szCs w:val="28"/>
        </w:rPr>
        <w:t xml:space="preserve"> (имамы, священники, отдельные блогеры) всё активнее используют YouTube, </w:t>
      </w:r>
      <w:proofErr w:type="spellStart"/>
      <w:r w:rsidRPr="00847CB5">
        <w:rPr>
          <w:rFonts w:ascii="Times New Roman" w:hAnsi="Times New Roman" w:cs="Times New Roman"/>
          <w:sz w:val="28"/>
          <w:szCs w:val="28"/>
        </w:rPr>
        <w:t>Telegram</w:t>
      </w:r>
      <w:proofErr w:type="spellEnd"/>
      <w:r w:rsidRPr="00847CB5">
        <w:rPr>
          <w:rFonts w:ascii="Times New Roman" w:hAnsi="Times New Roman" w:cs="Times New Roman"/>
          <w:sz w:val="28"/>
          <w:szCs w:val="28"/>
        </w:rPr>
        <w:t xml:space="preserve"> и даже TikTok для проповеди, привлекая тысячи подписчиков и формируя альтернативные образы религиозной жизни. </w:t>
      </w:r>
    </w:p>
    <w:p w14:paraId="1ACBD6AB" w14:textId="223C6AE5"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То, что имамы и батюшки становятся веб</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коучами, предлагая молодежи уроки веры в лайв</w:t>
      </w:r>
      <w:r w:rsidR="00E55222">
        <w:rPr>
          <w:rFonts w:ascii="Times New Roman" w:hAnsi="Times New Roman" w:cs="Times New Roman"/>
          <w:sz w:val="28"/>
          <w:szCs w:val="28"/>
        </w:rPr>
        <w:t>-</w:t>
      </w:r>
      <w:r w:rsidRPr="00847CB5">
        <w:rPr>
          <w:rFonts w:ascii="Times New Roman" w:hAnsi="Times New Roman" w:cs="Times New Roman"/>
          <w:sz w:val="28"/>
          <w:szCs w:val="28"/>
        </w:rPr>
        <w:t>стримах и коротких видеороликах, создаёт конкуренцию официальному религиозному дискурсу: примером служит рост онлайн</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проповедей с упором на внешнюю строгость обрядов (явный «салафитский» подход) или, наоборот, на «духовные практики» вне рамок традиционных учреждений.</w:t>
      </w:r>
    </w:p>
    <w:p w14:paraId="18F70E14" w14:textId="1C8DBB42"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Параллельно идёт конкуренция секулярности и духовности: с одной стороны, секулярное мировоззрение завоёвывает позиции через школьные ценности, медиа и интернет (тренды науки, прагматизма, модного атеизма/</w:t>
      </w:r>
      <w:r w:rsidR="002D751C" w:rsidRPr="00847CB5">
        <w:rPr>
          <w:rFonts w:ascii="Times New Roman" w:hAnsi="Times New Roman" w:cs="Times New Roman"/>
          <w:sz w:val="28"/>
          <w:szCs w:val="28"/>
        </w:rPr>
        <w:t>агностицизма</w:t>
      </w:r>
      <w:r w:rsidRPr="00847CB5">
        <w:rPr>
          <w:rFonts w:ascii="Times New Roman" w:hAnsi="Times New Roman" w:cs="Times New Roman"/>
          <w:sz w:val="28"/>
          <w:szCs w:val="28"/>
        </w:rPr>
        <w:t>); с другой – появляется «новая духовность», далёкая от традиционной религии (интерес к йоге, эзотерике, восточным практикам, психологическим техникам). Эти тенденции бросают вызов традиционным нормам.</w:t>
      </w:r>
    </w:p>
    <w:p w14:paraId="58E3D255" w14:textId="214216F8"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Также можно наблюдать противостояние официальной религии (зарегистрированных конфессий и их иерархий) и субкультурных интерпретаций веры. Молодежные субкультуры все чаще и настойчивее предлагают собственные вольные варианты религиозности. Активное участие в религиозных организациях (посещение храмов) перестаёт быть безоговорочным атрибутом «религиозности», вместо этого многие предпочитают воспринимать информацию из </w:t>
      </w:r>
      <w:proofErr w:type="spellStart"/>
      <w:r w:rsidRPr="00847CB5">
        <w:rPr>
          <w:rFonts w:ascii="Times New Roman" w:hAnsi="Times New Roman" w:cs="Times New Roman"/>
          <w:sz w:val="28"/>
          <w:szCs w:val="28"/>
        </w:rPr>
        <w:t>youtube</w:t>
      </w:r>
      <w:proofErr w:type="spellEnd"/>
      <w:r w:rsidR="009E6EFA">
        <w:rPr>
          <w:rFonts w:ascii="Times New Roman" w:hAnsi="Times New Roman" w:cs="Times New Roman"/>
          <w:sz w:val="28"/>
          <w:szCs w:val="28"/>
        </w:rPr>
        <w:t>–</w:t>
      </w:r>
      <w:r w:rsidRPr="00847CB5">
        <w:rPr>
          <w:rFonts w:ascii="Times New Roman" w:hAnsi="Times New Roman" w:cs="Times New Roman"/>
          <w:sz w:val="28"/>
          <w:szCs w:val="28"/>
        </w:rPr>
        <w:t xml:space="preserve">каналов самоназванных духовных лидеров или участвовать в неформальных религиозных сообществах, что, разумеется, создаёт напряжение между традиционным и нетрадиционным в плане религиозной идентичности. </w:t>
      </w:r>
    </w:p>
    <w:p w14:paraId="3708E224" w14:textId="2836D478"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Напряжение между официальным религиозным дискурсом и медийными (порой анархичными) интерпретациями веры можно </w:t>
      </w:r>
      <w:r w:rsidR="002D751C" w:rsidRPr="00847CB5">
        <w:rPr>
          <w:rFonts w:ascii="Times New Roman" w:hAnsi="Times New Roman" w:cs="Times New Roman"/>
          <w:sz w:val="28"/>
          <w:szCs w:val="28"/>
        </w:rPr>
        <w:t>понимать,</w:t>
      </w:r>
      <w:r w:rsidRPr="00847CB5">
        <w:rPr>
          <w:rFonts w:ascii="Times New Roman" w:hAnsi="Times New Roman" w:cs="Times New Roman"/>
          <w:sz w:val="28"/>
          <w:szCs w:val="28"/>
        </w:rPr>
        <w:t xml:space="preserve"> как симптом эпистемологического сдвига, изменения самого способа производства религиозного знания и авторитета. То, что раньше контролировалось институциями, теперь демократизируется и фрагментируется, превращаясь в децентрализованную сеть смыслов, вырабатываемых в реальном времени. </w:t>
      </w:r>
      <w:r w:rsidRPr="00847CB5">
        <w:rPr>
          <w:rFonts w:ascii="Times New Roman" w:hAnsi="Times New Roman" w:cs="Times New Roman"/>
          <w:sz w:val="28"/>
          <w:szCs w:val="28"/>
        </w:rPr>
        <w:lastRenderedPageBreak/>
        <w:t>Молодёжь всё чаще воспринимает духовные наставления через визуальные образы и цифровую риторику, а не через книги и обряды, в результате чего происходит медийное переопределение священного, оно становится клиповым, адресным, эмоционально заряженным, а не рефлексивно содержательным.</w:t>
      </w:r>
    </w:p>
    <w:p w14:paraId="6AD8620E" w14:textId="572DB17B"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Новая форма духовного «посвящения» не предполагает иерархии или преемственности: каждый пользователь </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потенциальный толкователь веры, что порождает ситуацию </w:t>
      </w:r>
      <w:proofErr w:type="spellStart"/>
      <w:r w:rsidRPr="00847CB5">
        <w:rPr>
          <w:rFonts w:ascii="Times New Roman" w:hAnsi="Times New Roman" w:cs="Times New Roman"/>
          <w:sz w:val="28"/>
          <w:szCs w:val="28"/>
        </w:rPr>
        <w:t>полиавторитета</w:t>
      </w:r>
      <w:proofErr w:type="spellEnd"/>
      <w:r w:rsidRPr="00847CB5">
        <w:rPr>
          <w:rFonts w:ascii="Times New Roman" w:hAnsi="Times New Roman" w:cs="Times New Roman"/>
          <w:sz w:val="28"/>
          <w:szCs w:val="28"/>
        </w:rPr>
        <w:t xml:space="preserve">, где нет одного правильного толкования, а есть множество «правд», конкурирующих между собой в </w:t>
      </w:r>
      <w:proofErr w:type="spellStart"/>
      <w:r w:rsidRPr="00847CB5">
        <w:rPr>
          <w:rFonts w:ascii="Times New Roman" w:hAnsi="Times New Roman" w:cs="Times New Roman"/>
          <w:sz w:val="28"/>
          <w:szCs w:val="28"/>
        </w:rPr>
        <w:t>инфопространстве</w:t>
      </w:r>
      <w:proofErr w:type="spellEnd"/>
      <w:r w:rsidRPr="00847CB5">
        <w:rPr>
          <w:rFonts w:ascii="Times New Roman" w:hAnsi="Times New Roman" w:cs="Times New Roman"/>
          <w:sz w:val="28"/>
          <w:szCs w:val="28"/>
        </w:rPr>
        <w:t>.</w:t>
      </w:r>
    </w:p>
    <w:p w14:paraId="0A36B14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этой новой топологии религиозной идентичности наблюдаются четыре силы, действующие одновременно и часто противоречиво:</w:t>
      </w:r>
    </w:p>
    <w:p w14:paraId="6F3B530B" w14:textId="486AD045"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1.</w:t>
      </w:r>
      <w:r w:rsidRPr="00847CB5">
        <w:rPr>
          <w:rFonts w:ascii="Times New Roman" w:hAnsi="Times New Roman" w:cs="Times New Roman"/>
          <w:sz w:val="28"/>
          <w:szCs w:val="28"/>
        </w:rPr>
        <w:tab/>
        <w:t>Официально</w:t>
      </w:r>
      <w:r w:rsidR="00B564A8">
        <w:rPr>
          <w:rFonts w:ascii="Times New Roman" w:hAnsi="Times New Roman" w:cs="Times New Roman"/>
          <w:sz w:val="28"/>
          <w:szCs w:val="28"/>
        </w:rPr>
        <w:t>-</w:t>
      </w:r>
      <w:r w:rsidRPr="00847CB5">
        <w:rPr>
          <w:rFonts w:ascii="Times New Roman" w:hAnsi="Times New Roman" w:cs="Times New Roman"/>
          <w:sz w:val="28"/>
          <w:szCs w:val="28"/>
        </w:rPr>
        <w:t>традиционный ислам, закреплённый за государственными институтами, ассоциируется с умеренностью, стабильностью и национальной идентичностью, говорит на языке компромиссов, примиряя нормы шариата с казахскими обычаями и светским характером государства.</w:t>
      </w:r>
    </w:p>
    <w:p w14:paraId="51EDC8E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2.</w:t>
      </w:r>
      <w:r w:rsidRPr="00847CB5">
        <w:rPr>
          <w:rFonts w:ascii="Times New Roman" w:hAnsi="Times New Roman" w:cs="Times New Roman"/>
          <w:sz w:val="28"/>
          <w:szCs w:val="28"/>
        </w:rPr>
        <w:tab/>
      </w:r>
      <w:proofErr w:type="spellStart"/>
      <w:r w:rsidRPr="00847CB5">
        <w:rPr>
          <w:rFonts w:ascii="Times New Roman" w:hAnsi="Times New Roman" w:cs="Times New Roman"/>
          <w:sz w:val="28"/>
          <w:szCs w:val="28"/>
        </w:rPr>
        <w:t>Радикализированные</w:t>
      </w:r>
      <w:proofErr w:type="spellEnd"/>
      <w:r w:rsidRPr="00847CB5">
        <w:rPr>
          <w:rFonts w:ascii="Times New Roman" w:hAnsi="Times New Roman" w:cs="Times New Roman"/>
          <w:sz w:val="28"/>
          <w:szCs w:val="28"/>
        </w:rPr>
        <w:t xml:space="preserve"> формы интерпретации ислама, включая салафизм, получают поддержку через медиаплатформы, привлекая молодых людей своей бескомпромиссностью и протестным потенциалом против «порочной современности».</w:t>
      </w:r>
    </w:p>
    <w:p w14:paraId="2A4216B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3.</w:t>
      </w:r>
      <w:r w:rsidRPr="00847CB5">
        <w:rPr>
          <w:rFonts w:ascii="Times New Roman" w:hAnsi="Times New Roman" w:cs="Times New Roman"/>
          <w:sz w:val="28"/>
          <w:szCs w:val="28"/>
        </w:rPr>
        <w:tab/>
        <w:t>Секулярный гуманизм, поддерживаемый образовательной системой и глобальной культурой, предлагает «рациональные» альтернативы религии: науку, психологию, индивидуальную этику. В этом контексте вера превращается в культурную опцию и перестает быть универсальной истиной.</w:t>
      </w:r>
    </w:p>
    <w:p w14:paraId="446E7CE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4.</w:t>
      </w:r>
      <w:r w:rsidRPr="00847CB5">
        <w:rPr>
          <w:rFonts w:ascii="Times New Roman" w:hAnsi="Times New Roman" w:cs="Times New Roman"/>
          <w:sz w:val="28"/>
          <w:szCs w:val="28"/>
        </w:rPr>
        <w:tab/>
        <w:t xml:space="preserve">Новая духовность и нетрадиционные </w:t>
      </w:r>
      <w:proofErr w:type="spellStart"/>
      <w:r w:rsidRPr="00847CB5">
        <w:rPr>
          <w:rFonts w:ascii="Times New Roman" w:hAnsi="Times New Roman" w:cs="Times New Roman"/>
          <w:sz w:val="28"/>
          <w:szCs w:val="28"/>
        </w:rPr>
        <w:t>психодуховные</w:t>
      </w:r>
      <w:proofErr w:type="spellEnd"/>
      <w:r w:rsidRPr="00847CB5">
        <w:rPr>
          <w:rFonts w:ascii="Times New Roman" w:hAnsi="Times New Roman" w:cs="Times New Roman"/>
          <w:sz w:val="28"/>
          <w:szCs w:val="28"/>
        </w:rPr>
        <w:t xml:space="preserve"> практики, которые включают интерес к трансцендентному вне догматов: от </w:t>
      </w:r>
      <w:proofErr w:type="spellStart"/>
      <w:r w:rsidRPr="00847CB5">
        <w:rPr>
          <w:rFonts w:ascii="Times New Roman" w:hAnsi="Times New Roman" w:cs="Times New Roman"/>
          <w:sz w:val="28"/>
          <w:szCs w:val="28"/>
        </w:rPr>
        <w:t>космопоэтики</w:t>
      </w:r>
      <w:proofErr w:type="spellEnd"/>
      <w:r w:rsidRPr="00847CB5">
        <w:rPr>
          <w:rFonts w:ascii="Times New Roman" w:hAnsi="Times New Roman" w:cs="Times New Roman"/>
          <w:sz w:val="28"/>
          <w:szCs w:val="28"/>
        </w:rPr>
        <w:t xml:space="preserve"> до квантовой эзотерики с уклоном в психотерапию и самопознание.</w:t>
      </w:r>
    </w:p>
    <w:p w14:paraId="5DBA0DD2" w14:textId="60FDC3D3"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Религиозная идентичность молодежи всё чаще строится не на принадлежности, а на персонализированном поиске, основанном на принципах выборочности, эмоционального резонанса и ролевой гибкости. Молодой человек может быть одновременно «культурным мусульманином», медитирующим по </w:t>
      </w:r>
      <w:proofErr w:type="spellStart"/>
      <w:r w:rsidRPr="00847CB5">
        <w:rPr>
          <w:rFonts w:ascii="Times New Roman" w:hAnsi="Times New Roman" w:cs="Times New Roman"/>
          <w:sz w:val="28"/>
          <w:szCs w:val="28"/>
        </w:rPr>
        <w:t>Headspace</w:t>
      </w:r>
      <w:proofErr w:type="spellEnd"/>
      <w:r w:rsidRPr="00847CB5">
        <w:rPr>
          <w:rFonts w:ascii="Times New Roman" w:hAnsi="Times New Roman" w:cs="Times New Roman"/>
          <w:sz w:val="28"/>
          <w:szCs w:val="28"/>
        </w:rPr>
        <w:t>, с интересом к хадисам и подпиской на психолога в Instagram. Это уже не идентичность в значении «быть кем</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то», а идентификация как практика «становления» и «подключения» к нужным источникам и сообществам.</w:t>
      </w:r>
    </w:p>
    <w:p w14:paraId="45B106B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Современная религиозность молодёжи в Казахстане всё больше напоминает стриминговую платформу, где духовные смыслы выбираются «по вкусу», переключаются, кастомизируются, а алгоритмы предлагают релевантный контент на основе личного запроса. </w:t>
      </w:r>
    </w:p>
    <w:p w14:paraId="335B2A4B" w14:textId="13D054F1"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К этому добавляется ещё одно измерение </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идентификационное поведение как перформанс: вера не просто исповедуется, она инсценируется в сторис, через внешний образ, через публичные действия, которые одновременно выражают и корректируют идентичность. </w:t>
      </w:r>
    </w:p>
    <w:p w14:paraId="4B723F3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Отсюда вытекает тревожный, но неизбежный вывод: религиозная идентичность в условиях цифровой эпохи становится заложницей конкуренции между эстетикой и этикой, между образом и содержанием, между выбором и традицией.</w:t>
      </w:r>
    </w:p>
    <w:p w14:paraId="78F0BF4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Современные цифровые медиа (TikTok, </w:t>
      </w:r>
      <w:proofErr w:type="spellStart"/>
      <w:r w:rsidRPr="00847CB5">
        <w:rPr>
          <w:rFonts w:ascii="Times New Roman" w:hAnsi="Times New Roman" w:cs="Times New Roman"/>
          <w:sz w:val="28"/>
          <w:szCs w:val="28"/>
        </w:rPr>
        <w:t>Telegram</w:t>
      </w:r>
      <w:proofErr w:type="spellEnd"/>
      <w:r w:rsidRPr="00847CB5">
        <w:rPr>
          <w:rFonts w:ascii="Times New Roman" w:hAnsi="Times New Roman" w:cs="Times New Roman"/>
          <w:sz w:val="28"/>
          <w:szCs w:val="28"/>
        </w:rPr>
        <w:t xml:space="preserve">, YouTube и др.) становятся основными площадками для конструирования как этнической, так и религиозной идентичности молодежи. Поскольку интернет даёт доступ к большому разнообразию контента, через социальные сети молодежь черпает идеи о национальной культуре, языке, моде, стиле жизни, вере. </w:t>
      </w:r>
    </w:p>
    <w:p w14:paraId="46E708DE" w14:textId="5EABCA04" w:rsidR="00847CB5" w:rsidRPr="00847CB5" w:rsidRDefault="00847CB5" w:rsidP="00DE2B69">
      <w:pPr>
        <w:pStyle w:val="a3"/>
        <w:ind w:firstLine="709"/>
        <w:jc w:val="both"/>
        <w:rPr>
          <w:rFonts w:ascii="Times New Roman" w:hAnsi="Times New Roman" w:cs="Times New Roman"/>
          <w:sz w:val="28"/>
          <w:szCs w:val="28"/>
        </w:rPr>
      </w:pPr>
      <w:proofErr w:type="spellStart"/>
      <w:r w:rsidRPr="00847CB5">
        <w:rPr>
          <w:rFonts w:ascii="Times New Roman" w:hAnsi="Times New Roman" w:cs="Times New Roman"/>
          <w:sz w:val="28"/>
          <w:szCs w:val="28"/>
        </w:rPr>
        <w:t>Иинтернет</w:t>
      </w:r>
      <w:proofErr w:type="spellEnd"/>
      <w:r w:rsidRPr="00847CB5">
        <w:rPr>
          <w:rFonts w:ascii="Times New Roman" w:hAnsi="Times New Roman" w:cs="Times New Roman"/>
          <w:sz w:val="28"/>
          <w:szCs w:val="28"/>
        </w:rPr>
        <w:t xml:space="preserve">, социальные сети и другие реалии технологического прогресса прочно вплели Казахстан в мировую сеть, обогащая молодежь глобальными ценностями и трендами, например, </w:t>
      </w:r>
      <w:proofErr w:type="spellStart"/>
      <w:r w:rsidRPr="00847CB5">
        <w:rPr>
          <w:rFonts w:ascii="Times New Roman" w:hAnsi="Times New Roman" w:cs="Times New Roman"/>
          <w:sz w:val="28"/>
          <w:szCs w:val="28"/>
        </w:rPr>
        <w:t>ТикТок</w:t>
      </w:r>
      <w:proofErr w:type="spellEnd"/>
      <w:r w:rsidR="00E55222">
        <w:rPr>
          <w:rFonts w:ascii="Times New Roman" w:hAnsi="Times New Roman" w:cs="Times New Roman"/>
          <w:sz w:val="28"/>
          <w:szCs w:val="28"/>
        </w:rPr>
        <w:t>-</w:t>
      </w:r>
      <w:r w:rsidRPr="00847CB5">
        <w:rPr>
          <w:rFonts w:ascii="Times New Roman" w:hAnsi="Times New Roman" w:cs="Times New Roman"/>
          <w:sz w:val="28"/>
          <w:szCs w:val="28"/>
        </w:rPr>
        <w:t xml:space="preserve">видео и </w:t>
      </w:r>
      <w:proofErr w:type="spellStart"/>
      <w:r w:rsidRPr="00847CB5">
        <w:rPr>
          <w:rFonts w:ascii="Times New Roman" w:hAnsi="Times New Roman" w:cs="Times New Roman"/>
          <w:sz w:val="28"/>
          <w:szCs w:val="28"/>
        </w:rPr>
        <w:t>Telegram</w:t>
      </w:r>
      <w:proofErr w:type="spellEnd"/>
      <w:r w:rsidR="00E55222">
        <w:rPr>
          <w:rFonts w:ascii="Times New Roman" w:hAnsi="Times New Roman" w:cs="Times New Roman"/>
          <w:sz w:val="28"/>
          <w:szCs w:val="28"/>
        </w:rPr>
        <w:t>-</w:t>
      </w:r>
      <w:r w:rsidRPr="00847CB5">
        <w:rPr>
          <w:rFonts w:ascii="Times New Roman" w:hAnsi="Times New Roman" w:cs="Times New Roman"/>
          <w:sz w:val="28"/>
          <w:szCs w:val="28"/>
        </w:rPr>
        <w:t>каналы могут продвигать как патриотические сюжеты (музыкальные клипы о казахском наследии или ролики с уроками казахского языка), так и транснациональные (мемы на английском, поп</w:t>
      </w:r>
      <w:r w:rsidR="00E55222">
        <w:rPr>
          <w:rFonts w:ascii="Times New Roman" w:hAnsi="Times New Roman" w:cs="Times New Roman"/>
          <w:sz w:val="28"/>
          <w:szCs w:val="28"/>
        </w:rPr>
        <w:t>-</w:t>
      </w:r>
      <w:r w:rsidRPr="00847CB5">
        <w:rPr>
          <w:rFonts w:ascii="Times New Roman" w:hAnsi="Times New Roman" w:cs="Times New Roman"/>
          <w:sz w:val="28"/>
          <w:szCs w:val="28"/>
        </w:rPr>
        <w:t xml:space="preserve">клипы зарубежной музыки, </w:t>
      </w:r>
      <w:proofErr w:type="spellStart"/>
      <w:r w:rsidRPr="00847CB5">
        <w:rPr>
          <w:rFonts w:ascii="Times New Roman" w:hAnsi="Times New Roman" w:cs="Times New Roman"/>
          <w:sz w:val="28"/>
          <w:szCs w:val="28"/>
        </w:rPr>
        <w:t>fashion</w:t>
      </w:r>
      <w:proofErr w:type="spellEnd"/>
      <w:r w:rsidR="00E55222">
        <w:rPr>
          <w:rFonts w:ascii="Times New Roman" w:hAnsi="Times New Roman" w:cs="Times New Roman"/>
          <w:sz w:val="28"/>
          <w:szCs w:val="28"/>
        </w:rPr>
        <w:t>-</w:t>
      </w:r>
      <w:r w:rsidRPr="00847CB5">
        <w:rPr>
          <w:rFonts w:ascii="Times New Roman" w:hAnsi="Times New Roman" w:cs="Times New Roman"/>
          <w:sz w:val="28"/>
          <w:szCs w:val="28"/>
        </w:rPr>
        <w:t>тенденции в мире одежды и др.), что, безусловно, способствует формированию у молодежи гибридной культурной идентичности.</w:t>
      </w:r>
    </w:p>
    <w:p w14:paraId="284C131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Влияние цифровых платформ также заметно и в религиозной социализации: паблики «для мусульман» или «для христиан» создают новые цифровые духовные среды, в которых молодёжь может найти какой угодно контент, поскольку предлагаемый выбор </w:t>
      </w:r>
      <w:proofErr w:type="spellStart"/>
      <w:r w:rsidRPr="00847CB5">
        <w:rPr>
          <w:rFonts w:ascii="Times New Roman" w:hAnsi="Times New Roman" w:cs="Times New Roman"/>
          <w:sz w:val="28"/>
          <w:szCs w:val="28"/>
        </w:rPr>
        <w:t>действително</w:t>
      </w:r>
      <w:proofErr w:type="spellEnd"/>
      <w:r w:rsidRPr="00847CB5">
        <w:rPr>
          <w:rFonts w:ascii="Times New Roman" w:hAnsi="Times New Roman" w:cs="Times New Roman"/>
          <w:sz w:val="28"/>
          <w:szCs w:val="28"/>
        </w:rPr>
        <w:t xml:space="preserve"> огромен. </w:t>
      </w:r>
    </w:p>
    <w:p w14:paraId="0984A55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Цифровые медиа становятся социальными институтами формирования идентичности, ускоряя информационный обмен между регионами Казахстана, создавая анонимное пространство для выражения религиозных взглядов и облегчая контакты с зарубежными источниками влияния. </w:t>
      </w:r>
    </w:p>
    <w:p w14:paraId="40C86BA6" w14:textId="3D1EC21A"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Дать этому феномену </w:t>
      </w:r>
      <w:r w:rsidR="004A6166" w:rsidRPr="00847CB5">
        <w:rPr>
          <w:rFonts w:ascii="Times New Roman" w:hAnsi="Times New Roman" w:cs="Times New Roman"/>
          <w:sz w:val="28"/>
          <w:szCs w:val="28"/>
        </w:rPr>
        <w:t>однозначную</w:t>
      </w:r>
      <w:r w:rsidRPr="00847CB5">
        <w:rPr>
          <w:rFonts w:ascii="Times New Roman" w:hAnsi="Times New Roman" w:cs="Times New Roman"/>
          <w:sz w:val="28"/>
          <w:szCs w:val="28"/>
        </w:rPr>
        <w:t xml:space="preserve"> оценку довольно затруднительно: с одной стороны, цифровые медиа (шире – технологии) расширяют </w:t>
      </w:r>
      <w:r w:rsidR="004A6166" w:rsidRPr="00847CB5">
        <w:rPr>
          <w:rFonts w:ascii="Times New Roman" w:hAnsi="Times New Roman" w:cs="Times New Roman"/>
          <w:sz w:val="28"/>
          <w:szCs w:val="28"/>
        </w:rPr>
        <w:t>мировоззренческие</w:t>
      </w:r>
      <w:r w:rsidRPr="00847CB5">
        <w:rPr>
          <w:rFonts w:ascii="Times New Roman" w:hAnsi="Times New Roman" w:cs="Times New Roman"/>
          <w:sz w:val="28"/>
          <w:szCs w:val="28"/>
        </w:rPr>
        <w:t xml:space="preserve"> горизонты, позволяют молодым быть в курсе глобальных тенденций («быть в тренде»), с другой – вызывают фрагментацию внутреннего мира. Как следствие мы имеем следующую типичную на сегодняшний день картину: молодой человек (неважно, парень или девушка) может одновременно лайкать контент патриотического содержания, писать ироничный комментарий, слушать англоязычную музыку, участвовать в русскоязычных чатах, увлекаться чтением нетрадиционных мистиков, соблюдая традиционные нерефлексивные походы в церковь или мечеть. Плюралистичность (мозаичность) такого рода порождает широкий спектр интерпретаций идентичности, зачастую конфликтующих между собой.</w:t>
      </w:r>
    </w:p>
    <w:p w14:paraId="63D6A61B" w14:textId="6484BB5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Глобализация усиливает описанные процессы. Казахстан, находясь на стыке Востока и Запада, оказался в ситуации одновременного двойного влияния: с одной стороны – достаточно сильная инерция советского культурного наследия, с другой – стремление казахстанской молодежи к </w:t>
      </w:r>
      <w:proofErr w:type="spellStart"/>
      <w:r w:rsidRPr="00847CB5">
        <w:rPr>
          <w:rFonts w:ascii="Times New Roman" w:hAnsi="Times New Roman" w:cs="Times New Roman"/>
          <w:sz w:val="28"/>
          <w:szCs w:val="28"/>
        </w:rPr>
        <w:t>партиципации</w:t>
      </w:r>
      <w:proofErr w:type="spellEnd"/>
      <w:r w:rsidRPr="00847CB5">
        <w:rPr>
          <w:rFonts w:ascii="Times New Roman" w:hAnsi="Times New Roman" w:cs="Times New Roman"/>
          <w:sz w:val="28"/>
          <w:szCs w:val="28"/>
        </w:rPr>
        <w:t xml:space="preserve"> с </w:t>
      </w:r>
      <w:r w:rsidR="004A6166" w:rsidRPr="00847CB5">
        <w:rPr>
          <w:rFonts w:ascii="Times New Roman" w:hAnsi="Times New Roman" w:cs="Times New Roman"/>
          <w:sz w:val="28"/>
          <w:szCs w:val="28"/>
        </w:rPr>
        <w:t>современным глобальным</w:t>
      </w:r>
      <w:r w:rsidRPr="00847CB5">
        <w:rPr>
          <w:rFonts w:ascii="Times New Roman" w:hAnsi="Times New Roman" w:cs="Times New Roman"/>
          <w:sz w:val="28"/>
          <w:szCs w:val="28"/>
        </w:rPr>
        <w:t xml:space="preserve"> сообществом. </w:t>
      </w:r>
    </w:p>
    <w:p w14:paraId="3CAF3BB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описанной конфигурации мы сталкиваемся с глубинным антропологическим парадоксом: чем шире становятся горизонты выбора, тем более сложным и тревожным становится сам выбор идентичности. Современные цифровые медиа, обладая колоссальной синтетической мощью, превращаются из просто «канала коммуникации» в машину, продуцирующую новые стили, формы жизни и нарративы самоопределения, именно здесь рождается постмодернистская фигура субъекта не как цельного носителя единой </w:t>
      </w:r>
      <w:r w:rsidRPr="00847CB5">
        <w:rPr>
          <w:rFonts w:ascii="Times New Roman" w:hAnsi="Times New Roman" w:cs="Times New Roman"/>
          <w:sz w:val="28"/>
          <w:szCs w:val="28"/>
        </w:rPr>
        <w:lastRenderedPageBreak/>
        <w:t>идентичности, а как культурного компилятора, избирательно собирающего собственное «я» из набора смыслов, предложенных цифровой средой.</w:t>
      </w:r>
    </w:p>
    <w:p w14:paraId="2993AB03" w14:textId="3E364654"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Эта мозаичная структура особенно выражена в тех формах казахстанской молодёжной культуры, которые одновременно претендуют на локальность и глобальность, например, TikTok</w:t>
      </w:r>
      <w:r w:rsidR="00E55222">
        <w:rPr>
          <w:rFonts w:ascii="Times New Roman" w:hAnsi="Times New Roman" w:cs="Times New Roman"/>
          <w:sz w:val="28"/>
          <w:szCs w:val="28"/>
        </w:rPr>
        <w:t>-</w:t>
      </w:r>
      <w:r w:rsidRPr="00847CB5">
        <w:rPr>
          <w:rFonts w:ascii="Times New Roman" w:hAnsi="Times New Roman" w:cs="Times New Roman"/>
          <w:sz w:val="28"/>
          <w:szCs w:val="28"/>
        </w:rPr>
        <w:t>контент, где юноша читает айтыс под драм</w:t>
      </w:r>
      <w:r w:rsidR="00E55222">
        <w:rPr>
          <w:rFonts w:ascii="Times New Roman" w:hAnsi="Times New Roman" w:cs="Times New Roman"/>
          <w:sz w:val="28"/>
          <w:szCs w:val="28"/>
        </w:rPr>
        <w:t>-</w:t>
      </w:r>
      <w:r w:rsidRPr="00847CB5">
        <w:rPr>
          <w:rFonts w:ascii="Times New Roman" w:hAnsi="Times New Roman" w:cs="Times New Roman"/>
          <w:sz w:val="28"/>
          <w:szCs w:val="28"/>
        </w:rPr>
        <w:t>н</w:t>
      </w:r>
      <w:r w:rsidR="00E55222">
        <w:rPr>
          <w:rFonts w:ascii="Times New Roman" w:hAnsi="Times New Roman" w:cs="Times New Roman"/>
          <w:sz w:val="28"/>
          <w:szCs w:val="28"/>
        </w:rPr>
        <w:t>-</w:t>
      </w:r>
      <w:r w:rsidRPr="00847CB5">
        <w:rPr>
          <w:rFonts w:ascii="Times New Roman" w:hAnsi="Times New Roman" w:cs="Times New Roman"/>
          <w:sz w:val="28"/>
          <w:szCs w:val="28"/>
        </w:rPr>
        <w:t>бейс</w:t>
      </w:r>
      <w:r w:rsidR="00E55222">
        <w:rPr>
          <w:rFonts w:ascii="Times New Roman" w:hAnsi="Times New Roman" w:cs="Times New Roman"/>
          <w:sz w:val="28"/>
          <w:szCs w:val="28"/>
        </w:rPr>
        <w:t>-</w:t>
      </w:r>
      <w:r w:rsidRPr="00847CB5">
        <w:rPr>
          <w:rFonts w:ascii="Times New Roman" w:hAnsi="Times New Roman" w:cs="Times New Roman"/>
          <w:sz w:val="28"/>
          <w:szCs w:val="28"/>
        </w:rPr>
        <w:t xml:space="preserve">бит, или девушка в национальном камзоле комментирует тренды с использованием английских сленговых конструкций. </w:t>
      </w:r>
    </w:p>
    <w:p w14:paraId="21145467" w14:textId="45474B78"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Здесь возникает важное различие между идентичностью как принадлежностью и идентификацией как выбором: в первом случае субъект «наследует» культуру, язык, религию; во втором – он курирует свою версию себя, выстраивает её по аналогии с плейлистом, аватаром, бренд</w:t>
      </w:r>
      <w:r w:rsidR="00E55222">
        <w:rPr>
          <w:rFonts w:ascii="Times New Roman" w:hAnsi="Times New Roman" w:cs="Times New Roman"/>
          <w:sz w:val="28"/>
          <w:szCs w:val="28"/>
        </w:rPr>
        <w:t>-</w:t>
      </w:r>
      <w:r w:rsidRPr="00847CB5">
        <w:rPr>
          <w:rFonts w:ascii="Times New Roman" w:hAnsi="Times New Roman" w:cs="Times New Roman"/>
          <w:sz w:val="28"/>
          <w:szCs w:val="28"/>
        </w:rPr>
        <w:t xml:space="preserve">стратегией. В этом плане цифровая идентичность приближается к маркетинговому понятию «бренда» личности, где важно не столько содержание, сколько узнаваемость и </w:t>
      </w:r>
      <w:proofErr w:type="spellStart"/>
      <w:r w:rsidRPr="00847CB5">
        <w:rPr>
          <w:rFonts w:ascii="Times New Roman" w:hAnsi="Times New Roman" w:cs="Times New Roman"/>
          <w:sz w:val="28"/>
          <w:szCs w:val="28"/>
        </w:rPr>
        <w:t>виральность</w:t>
      </w:r>
      <w:proofErr w:type="spellEnd"/>
      <w:r w:rsidRPr="00847CB5">
        <w:rPr>
          <w:rFonts w:ascii="Times New Roman" w:hAnsi="Times New Roman" w:cs="Times New Roman"/>
          <w:sz w:val="28"/>
          <w:szCs w:val="28"/>
        </w:rPr>
        <w:t xml:space="preserve"> (способность к «вирусному» распространению).</w:t>
      </w:r>
    </w:p>
    <w:p w14:paraId="23F6C3B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Такая алгоритмическая </w:t>
      </w:r>
      <w:proofErr w:type="spellStart"/>
      <w:r w:rsidRPr="00847CB5">
        <w:rPr>
          <w:rFonts w:ascii="Times New Roman" w:hAnsi="Times New Roman" w:cs="Times New Roman"/>
          <w:sz w:val="28"/>
          <w:szCs w:val="28"/>
        </w:rPr>
        <w:t>саморепрезентация</w:t>
      </w:r>
      <w:proofErr w:type="spellEnd"/>
      <w:r w:rsidRPr="00847CB5">
        <w:rPr>
          <w:rFonts w:ascii="Times New Roman" w:hAnsi="Times New Roman" w:cs="Times New Roman"/>
          <w:sz w:val="28"/>
          <w:szCs w:val="28"/>
        </w:rPr>
        <w:t xml:space="preserve"> не обходится без побочных эффектов: фрагментарность и </w:t>
      </w:r>
      <w:proofErr w:type="spellStart"/>
      <w:r w:rsidRPr="00847CB5">
        <w:rPr>
          <w:rFonts w:ascii="Times New Roman" w:hAnsi="Times New Roman" w:cs="Times New Roman"/>
          <w:sz w:val="28"/>
          <w:szCs w:val="28"/>
        </w:rPr>
        <w:t>контекстуальность</w:t>
      </w:r>
      <w:proofErr w:type="spellEnd"/>
      <w:r w:rsidRPr="00847CB5">
        <w:rPr>
          <w:rFonts w:ascii="Times New Roman" w:hAnsi="Times New Roman" w:cs="Times New Roman"/>
          <w:sz w:val="28"/>
          <w:szCs w:val="28"/>
        </w:rPr>
        <w:t xml:space="preserve"> идентичностей, сформированных в цифровых медиа, нередко оборачиваются экзистенциальной неустойчивостью, молодёжь становится заложницей символического перегруза, постоянная смена образов, ценностей, ролевых моделей приводит к размыванию границ «я», невозможности выстроить целостную картину мира. </w:t>
      </w:r>
    </w:p>
    <w:p w14:paraId="4CC01F1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На этом фоне особую актуальность приобретают два парадоксальных процесса:</w:t>
      </w:r>
    </w:p>
    <w:p w14:paraId="0174E79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1.</w:t>
      </w:r>
      <w:r w:rsidRPr="00847CB5">
        <w:rPr>
          <w:rFonts w:ascii="Times New Roman" w:hAnsi="Times New Roman" w:cs="Times New Roman"/>
          <w:sz w:val="28"/>
          <w:szCs w:val="28"/>
        </w:rPr>
        <w:tab/>
        <w:t>Цифровая архаизация – попытки использовать цифровую среду для восстановления якобы «подлинной» традиции: национальных обычаев, религиозной строгости, этнической чистоты (прошлое возрождается как реакция на стресс избыточного выбора).</w:t>
      </w:r>
    </w:p>
    <w:p w14:paraId="7CE50422"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2.</w:t>
      </w:r>
      <w:r w:rsidRPr="00847CB5">
        <w:rPr>
          <w:rFonts w:ascii="Times New Roman" w:hAnsi="Times New Roman" w:cs="Times New Roman"/>
          <w:sz w:val="28"/>
          <w:szCs w:val="28"/>
        </w:rPr>
        <w:tab/>
        <w:t xml:space="preserve">Симулякр идентичности – когда этническая или религиозная принадлежность становится не внутренней ценностью, а элементом внешнего имиджа, «социальной маской», разыгрываемой по ситуации: патриотизм для TikTok, духовность для Instagram и т.п. </w:t>
      </w:r>
    </w:p>
    <w:p w14:paraId="78DC97B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Цифровая среда в Казахстане конструирует субъекта в условиях символической </w:t>
      </w:r>
      <w:proofErr w:type="spellStart"/>
      <w:r w:rsidRPr="00847CB5">
        <w:rPr>
          <w:rFonts w:ascii="Times New Roman" w:hAnsi="Times New Roman" w:cs="Times New Roman"/>
          <w:sz w:val="28"/>
          <w:szCs w:val="28"/>
        </w:rPr>
        <w:t>сверхплотности</w:t>
      </w:r>
      <w:proofErr w:type="spellEnd"/>
      <w:r w:rsidRPr="00847CB5">
        <w:rPr>
          <w:rFonts w:ascii="Times New Roman" w:hAnsi="Times New Roman" w:cs="Times New Roman"/>
          <w:sz w:val="28"/>
          <w:szCs w:val="28"/>
        </w:rPr>
        <w:t>, где любая идентичность одновременно возможна, модифицируема и подлежит монетизации.</w:t>
      </w:r>
    </w:p>
    <w:p w14:paraId="41B54D8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Молодёжь Казахстана вынуждена играть одновременно на нескольких уровнях: культурном, религиозном, языковом, медийном и при этом пытаться «звучать гармонично» в мире, где ритм задаёт не собственная внутренняя интонация, а алгоритм, тренд, информационный цикл.</w:t>
      </w:r>
    </w:p>
    <w:p w14:paraId="636C0C3B"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таком контексте вопрос об идентичности перестаёт быть чисто культурным, он становится вопросом суверенитета сознания: может ли субъект сохранить право на внутреннюю рефлексию, когда каждый клик, лайк или сторис направляют его идентификационные траектории?</w:t>
      </w:r>
    </w:p>
    <w:p w14:paraId="431E2B9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Ответ на этот вопрос, возможно, лежит в формировании критической цифровой грамотности, не как набора технических умений, а как этического и философского иммунитета к размывающим структурам симулякров. </w:t>
      </w:r>
    </w:p>
    <w:p w14:paraId="777C33B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Постколониальный контекст Казахстана проявляется в том, что отношение к религии и этничности всё ещё несёт отпечаток советского прошлого (советская власть насаждала светский интернационализм, при котором религия находилась в тени, а русский язык доминировал). Наследие этого «колониального» периода до сих пор вносит неоднозначность: с одной стороны, русский как </w:t>
      </w:r>
      <w:proofErr w:type="spellStart"/>
      <w:r w:rsidRPr="00847CB5">
        <w:rPr>
          <w:rFonts w:ascii="Times New Roman" w:hAnsi="Times New Roman" w:cs="Times New Roman"/>
          <w:sz w:val="28"/>
          <w:szCs w:val="28"/>
        </w:rPr>
        <w:t>lingua</w:t>
      </w:r>
      <w:proofErr w:type="spellEnd"/>
      <w:r w:rsidRPr="00847CB5">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franca</w:t>
      </w:r>
      <w:proofErr w:type="spellEnd"/>
      <w:r w:rsidRPr="00847CB5">
        <w:rPr>
          <w:rFonts w:ascii="Times New Roman" w:hAnsi="Times New Roman" w:cs="Times New Roman"/>
          <w:sz w:val="28"/>
          <w:szCs w:val="28"/>
        </w:rPr>
        <w:t xml:space="preserve"> продолжает доминировать в городах, с другой – восстановление языковой и культурной идентичности стало важным направлением национального строительства, при этом глобализация лишь усугубила эти разногласия, помещая молодежь в пространство борьбы между риторикой независимого Казахстана и наследием большой империи, в результате чего сформировался постколониальный «плацдарм идентичностей», где историческая память о колониальном опыте странным не до конца </w:t>
      </w:r>
      <w:proofErr w:type="spellStart"/>
      <w:r w:rsidRPr="00847CB5">
        <w:rPr>
          <w:rFonts w:ascii="Times New Roman" w:hAnsi="Times New Roman" w:cs="Times New Roman"/>
          <w:sz w:val="28"/>
          <w:szCs w:val="28"/>
        </w:rPr>
        <w:t>отрелексированным</w:t>
      </w:r>
      <w:proofErr w:type="spellEnd"/>
      <w:r w:rsidRPr="00847CB5">
        <w:rPr>
          <w:rFonts w:ascii="Times New Roman" w:hAnsi="Times New Roman" w:cs="Times New Roman"/>
          <w:sz w:val="28"/>
          <w:szCs w:val="28"/>
        </w:rPr>
        <w:t xml:space="preserve"> образом сосуществует с гордостью за недавно обретенную суверенность. </w:t>
      </w:r>
    </w:p>
    <w:p w14:paraId="72D92C8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Множественные идентичности в среде казахстанской молодежи имеют ряд позитивных эффектов. </w:t>
      </w:r>
    </w:p>
    <w:p w14:paraId="108F103E" w14:textId="6D3CB731"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Во</w:t>
      </w:r>
      <w:r w:rsidR="00842292">
        <w:rPr>
          <w:rFonts w:ascii="Times New Roman" w:hAnsi="Times New Roman" w:cs="Times New Roman"/>
          <w:sz w:val="28"/>
          <w:szCs w:val="28"/>
        </w:rPr>
        <w:t>-</w:t>
      </w:r>
      <w:r w:rsidRPr="00847CB5">
        <w:rPr>
          <w:rFonts w:ascii="Times New Roman" w:hAnsi="Times New Roman" w:cs="Times New Roman"/>
          <w:sz w:val="28"/>
          <w:szCs w:val="28"/>
        </w:rPr>
        <w:t xml:space="preserve">первых, они способствуют развитию толерантности и </w:t>
      </w:r>
      <w:proofErr w:type="spellStart"/>
      <w:r w:rsidRPr="00847CB5">
        <w:rPr>
          <w:rFonts w:ascii="Times New Roman" w:hAnsi="Times New Roman" w:cs="Times New Roman"/>
          <w:sz w:val="28"/>
          <w:szCs w:val="28"/>
        </w:rPr>
        <w:t>интеркультурной</w:t>
      </w:r>
      <w:proofErr w:type="spellEnd"/>
      <w:r w:rsidRPr="00847CB5">
        <w:rPr>
          <w:rFonts w:ascii="Times New Roman" w:hAnsi="Times New Roman" w:cs="Times New Roman"/>
          <w:sz w:val="28"/>
          <w:szCs w:val="28"/>
        </w:rPr>
        <w:t xml:space="preserve"> компетентности. Казахстан традиционно позиционируется как многонациональное государство, в котором терпимость общества к различным конфессиям и этносам является необходимостью. Плюрализм идентичности укрепляет эту традицию: молодые в целом более открыты к другим культурам и религиям, умеют общаться с людьми разных национальностей, другими словами, </w:t>
      </w:r>
      <w:proofErr w:type="spellStart"/>
      <w:r w:rsidRPr="00847CB5">
        <w:rPr>
          <w:rFonts w:ascii="Times New Roman" w:hAnsi="Times New Roman" w:cs="Times New Roman"/>
          <w:sz w:val="28"/>
          <w:szCs w:val="28"/>
        </w:rPr>
        <w:t>поликонфессиональность</w:t>
      </w:r>
      <w:proofErr w:type="spellEnd"/>
      <w:r w:rsidRPr="00847CB5">
        <w:rPr>
          <w:rFonts w:ascii="Times New Roman" w:hAnsi="Times New Roman" w:cs="Times New Roman"/>
          <w:sz w:val="28"/>
          <w:szCs w:val="28"/>
        </w:rPr>
        <w:t xml:space="preserve"> становится нормой, что предотвращает религиозные и этнические конфликты, а также воспитывает уважение к иным культурным кодам.</w:t>
      </w:r>
    </w:p>
    <w:p w14:paraId="5B6EC71B" w14:textId="16F442CA"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Во</w:t>
      </w:r>
      <w:r w:rsidR="00842292">
        <w:rPr>
          <w:rFonts w:ascii="Times New Roman" w:hAnsi="Times New Roman" w:cs="Times New Roman"/>
          <w:sz w:val="28"/>
          <w:szCs w:val="28"/>
        </w:rPr>
        <w:t>-</w:t>
      </w:r>
      <w:r w:rsidRPr="00847CB5">
        <w:rPr>
          <w:rFonts w:ascii="Times New Roman" w:hAnsi="Times New Roman" w:cs="Times New Roman"/>
          <w:sz w:val="28"/>
          <w:szCs w:val="28"/>
        </w:rPr>
        <w:t>вторых, плюрализм стимулирует индивидуализацию и самореализацию: молодым предоставлен широкий выбор того, как строить свою идентичность, какой язык предпочесть, к какой культурной традиции обратиться, какую религиозную практику принять. В крупных городах многие молодые люди разделяют западные ценности, ориентированные на свободу и демократическую культуру потребления, в то же самое время сохраняя уважение к семейным обязанностям и национальным нормам, что говорит о высокой степени гибкости и адаптивности при составлении собственного набора ценностей. На уровне повседневных практик удивительным образом казахстанская молодежь способна комбинировать традиционные духовные практики с современным цифровым досугом, знание родного языка – с изучением английского и китайского, соблюдение религиозного поста – с увлечением спортом.</w:t>
      </w:r>
    </w:p>
    <w:p w14:paraId="43D93392" w14:textId="73B40CBD"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w:t>
      </w:r>
      <w:r w:rsidR="00842292">
        <w:rPr>
          <w:rFonts w:ascii="Times New Roman" w:hAnsi="Times New Roman" w:cs="Times New Roman"/>
          <w:sz w:val="28"/>
          <w:szCs w:val="28"/>
        </w:rPr>
        <w:t>-</w:t>
      </w:r>
      <w:r w:rsidRPr="00847CB5">
        <w:rPr>
          <w:rFonts w:ascii="Times New Roman" w:hAnsi="Times New Roman" w:cs="Times New Roman"/>
          <w:sz w:val="28"/>
          <w:szCs w:val="28"/>
        </w:rPr>
        <w:t>третьих, плюрализм способствует культурной эволюции, то есть, за счёт сочетания разных традиций возникают новые формы искусства, музыки, моды и гастрономии, которые создаются самими молодежными субкультурами. Гибридизация культурных продуктов и артефактов повышает общую конкурентоспособность страны на мировой арене.</w:t>
      </w:r>
    </w:p>
    <w:p w14:paraId="4ADA6EF2" w14:textId="30A01632" w:rsidR="00847CB5" w:rsidRPr="00847CB5" w:rsidRDefault="00847CB5" w:rsidP="00DE2B69">
      <w:pPr>
        <w:pStyle w:val="a3"/>
        <w:ind w:firstLine="709"/>
        <w:jc w:val="both"/>
        <w:rPr>
          <w:rFonts w:ascii="Times New Roman" w:hAnsi="Times New Roman" w:cs="Times New Roman"/>
          <w:sz w:val="28"/>
          <w:szCs w:val="28"/>
        </w:rPr>
      </w:pPr>
      <w:r w:rsidRPr="00F406B0">
        <w:rPr>
          <w:rFonts w:ascii="Times New Roman" w:hAnsi="Times New Roman" w:cs="Times New Roman"/>
          <w:sz w:val="28"/>
          <w:szCs w:val="28"/>
        </w:rPr>
        <w:t xml:space="preserve">Тем не менее </w:t>
      </w:r>
      <w:proofErr w:type="spellStart"/>
      <w:r w:rsidRPr="00F406B0">
        <w:rPr>
          <w:rFonts w:ascii="Times New Roman" w:hAnsi="Times New Roman" w:cs="Times New Roman"/>
          <w:sz w:val="28"/>
          <w:szCs w:val="28"/>
        </w:rPr>
        <w:t>плюралистичность</w:t>
      </w:r>
      <w:proofErr w:type="spellEnd"/>
      <w:r w:rsidRPr="00F406B0">
        <w:rPr>
          <w:rFonts w:ascii="Times New Roman" w:hAnsi="Times New Roman" w:cs="Times New Roman"/>
          <w:sz w:val="28"/>
          <w:szCs w:val="28"/>
        </w:rPr>
        <w:t xml:space="preserve"> идентичности рождает и определенные вызовы. Она ведет к фрагментации общественного сознания, когда у общества нет чёткого нарратива ценностей (а молодежь черпает идеи из самых разных</w:t>
      </w:r>
      <w:r w:rsidRPr="00847CB5">
        <w:rPr>
          <w:rFonts w:ascii="Times New Roman" w:hAnsi="Times New Roman" w:cs="Times New Roman"/>
          <w:sz w:val="28"/>
          <w:szCs w:val="28"/>
        </w:rPr>
        <w:t xml:space="preserve"> </w:t>
      </w:r>
      <w:r w:rsidRPr="00847CB5">
        <w:rPr>
          <w:rFonts w:ascii="Times New Roman" w:hAnsi="Times New Roman" w:cs="Times New Roman"/>
          <w:sz w:val="28"/>
          <w:szCs w:val="28"/>
        </w:rPr>
        <w:lastRenderedPageBreak/>
        <w:t xml:space="preserve">источников), вследствие чего может ослабевать чувство общей сплочённости. В условиях, когда каждый выбирает свою комбинацию идентичностей (один религиозен и этнически консервативен, другой – ориентирован на </w:t>
      </w:r>
      <w:r w:rsidR="00F406B0" w:rsidRPr="00F406B0">
        <w:rPr>
          <w:rFonts w:ascii="Times New Roman" w:hAnsi="Times New Roman" w:cs="Times New Roman"/>
          <w:sz w:val="28"/>
          <w:szCs w:val="28"/>
        </w:rPr>
        <w:t>глобализацию</w:t>
      </w:r>
      <w:r w:rsidRPr="00F406B0">
        <w:rPr>
          <w:rFonts w:ascii="Times New Roman" w:hAnsi="Times New Roman" w:cs="Times New Roman"/>
          <w:sz w:val="28"/>
          <w:szCs w:val="28"/>
        </w:rPr>
        <w:t xml:space="preserve"> </w:t>
      </w:r>
      <w:r w:rsidRPr="00847CB5">
        <w:rPr>
          <w:rFonts w:ascii="Times New Roman" w:hAnsi="Times New Roman" w:cs="Times New Roman"/>
          <w:sz w:val="28"/>
          <w:szCs w:val="28"/>
        </w:rPr>
        <w:t xml:space="preserve">и секулярно настроен), могут возникать разногласия, приводящие к недопониманию и даже конфликтам. В пределе подобная разнородность ценностных оснований и </w:t>
      </w:r>
      <w:r w:rsidR="00E60D02" w:rsidRPr="00847CB5">
        <w:rPr>
          <w:rFonts w:ascii="Times New Roman" w:hAnsi="Times New Roman" w:cs="Times New Roman"/>
          <w:sz w:val="28"/>
          <w:szCs w:val="28"/>
        </w:rPr>
        <w:t>устремлений снижает</w:t>
      </w:r>
      <w:r w:rsidRPr="00847CB5">
        <w:rPr>
          <w:rFonts w:ascii="Times New Roman" w:hAnsi="Times New Roman" w:cs="Times New Roman"/>
          <w:sz w:val="28"/>
          <w:szCs w:val="28"/>
        </w:rPr>
        <w:t xml:space="preserve"> социальную солидарность и затрудняет формирование единых аксиологических ориентиров.</w:t>
      </w:r>
    </w:p>
    <w:p w14:paraId="38DF16C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Также феномен множественной идентичности приводит к конфликтам на личном уровне, когда молодой человек часто оказывается в ситуации выбора между традиционными ожиданиями семьи и личными амбициями, продиктованными современным положением вещей. Трудно совмещать непротиворечивым образом столь чуждые друг другу культурные коды, поэтому балансировать между разнонаправленными влияниями не всегда оказывается возможным. По этой причине многие испытывают внутреннюю растерянность и переживают кризис ценностей, а насущный вопрос о том, как сохранить верность традициям, не оставаясь в стороне от современных веяний, становится личной дилеммой. Плюралистичность даёт простор, но одновременно лишает твердых «якорей» идентичности, что вызывает психологический дискомфорт.</w:t>
      </w:r>
    </w:p>
    <w:p w14:paraId="61789F9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Наконец, подвижная система ценностей воспринимается самими носителями как нестабильная, ненадежная. Формируясь в ситуации взаимоисключающих призывов (современное поколение усваивает полярные нарративы), молодежь все сильнее проникается настроениями релятивизма (в том числе нравственного) и даже нигилизма. Если   никакая система ценностей не является постоянной, как можно с уверенностью формировать какую бы то ни было жизненную стратегию? Поскольку это оказывается весьма затруднительным, казахстанская молодежь сегодня предпочитает существовать в режиме постоянной смены жизненных ориентаций, иногда перемещаясь от одной крайности к другой.</w:t>
      </w:r>
    </w:p>
    <w:p w14:paraId="6B901808"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общем, </w:t>
      </w:r>
      <w:proofErr w:type="spellStart"/>
      <w:r w:rsidRPr="00847CB5">
        <w:rPr>
          <w:rFonts w:ascii="Times New Roman" w:hAnsi="Times New Roman" w:cs="Times New Roman"/>
          <w:sz w:val="28"/>
          <w:szCs w:val="28"/>
        </w:rPr>
        <w:t>плюралистичность</w:t>
      </w:r>
      <w:proofErr w:type="spellEnd"/>
      <w:r w:rsidRPr="00847CB5">
        <w:rPr>
          <w:rFonts w:ascii="Times New Roman" w:hAnsi="Times New Roman" w:cs="Times New Roman"/>
          <w:sz w:val="28"/>
          <w:szCs w:val="28"/>
        </w:rPr>
        <w:t xml:space="preserve"> идентичности приносит как позитивные изменения (большую открытость, адаптивность, терпимость), так и одновременно создаёт новые проблем и вызовы, требующие внимательного изучения и обсуждения.</w:t>
      </w:r>
    </w:p>
    <w:p w14:paraId="11F6EE7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Для устойчивости общества важно стремиться к гармонизации множественных аспектов и к выработке новых общих ценностных «скреп», которые учитывают богатство идентичностей, но минимизируют деструктивные конфликты.</w:t>
      </w:r>
    </w:p>
    <w:p w14:paraId="4927BD0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Одним из ключевых направлений в размышлениях о плюралистичной идентичности казахстанской молодежи становится вопрос о нормативной интеграции: как сформировать такие рамки, которые не нивелировали бы многообразие, но при этом не допускали бы полной атомизации культурных позиций? Иными словами, Казахстан стоит перед серьезной задачей – синтезировать единство не вопреки различию, а через него, что требует новой этической архитектуры солидарности, в которой уважение к инаковости становится основой для продуктивного диалога.</w:t>
      </w:r>
    </w:p>
    <w:p w14:paraId="148B6EF1" w14:textId="29B0E82A"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Переходя от анализа к метафоре, можно сказать, что плюралистическая идентичность подобна полифонии в музыке: каждая партия самодостаточна, но в гармонии с другими она приобретает большую смысловую и эмоциональную глубину. Проблема в том, что в казахстанском обществе пока не выработано «нотное письмо» для этой полифонии, не создан культурный мета</w:t>
      </w:r>
      <w:r w:rsidR="00B564A8">
        <w:rPr>
          <w:rFonts w:ascii="Times New Roman" w:hAnsi="Times New Roman" w:cs="Times New Roman"/>
          <w:sz w:val="28"/>
          <w:szCs w:val="28"/>
        </w:rPr>
        <w:t>-</w:t>
      </w:r>
      <w:r w:rsidRPr="00847CB5">
        <w:rPr>
          <w:rFonts w:ascii="Times New Roman" w:hAnsi="Times New Roman" w:cs="Times New Roman"/>
          <w:sz w:val="28"/>
          <w:szCs w:val="28"/>
        </w:rPr>
        <w:t>дискурс, способный объединить разные голоса (религиозные и светские, этнические и глобальные, традиционные и постмодернистские). Не хватает не столько «общих ценностей», сколько методологии их сосуществования.</w:t>
      </w:r>
    </w:p>
    <w:p w14:paraId="442BCC4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Именно здесь просматривается необходимость нового типа гражданской культуры, которую можно было бы назвать </w:t>
      </w:r>
      <w:proofErr w:type="spellStart"/>
      <w:r w:rsidRPr="00847CB5">
        <w:rPr>
          <w:rFonts w:ascii="Times New Roman" w:hAnsi="Times New Roman" w:cs="Times New Roman"/>
          <w:sz w:val="28"/>
          <w:szCs w:val="28"/>
        </w:rPr>
        <w:t>интеркультурным</w:t>
      </w:r>
      <w:proofErr w:type="spellEnd"/>
      <w:r w:rsidRPr="00847CB5">
        <w:rPr>
          <w:rFonts w:ascii="Times New Roman" w:hAnsi="Times New Roman" w:cs="Times New Roman"/>
          <w:sz w:val="28"/>
          <w:szCs w:val="28"/>
        </w:rPr>
        <w:t xml:space="preserve"> гражданством. Речь идёт не просто о формальной принадлежности к государству, но о способности субъекта осмысленно жить в многомерной среде, уважая и различия, и общее. </w:t>
      </w:r>
    </w:p>
    <w:p w14:paraId="5F48602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Необходимо отказаться от устаревших бинарных оппозиций (традиция </w:t>
      </w:r>
      <w:proofErr w:type="spellStart"/>
      <w:r w:rsidRPr="00847CB5">
        <w:rPr>
          <w:rFonts w:ascii="Times New Roman" w:hAnsi="Times New Roman" w:cs="Times New Roman"/>
          <w:sz w:val="28"/>
          <w:szCs w:val="28"/>
        </w:rPr>
        <w:t>vs</w:t>
      </w:r>
      <w:proofErr w:type="spellEnd"/>
      <w:r w:rsidRPr="00847CB5">
        <w:rPr>
          <w:rFonts w:ascii="Times New Roman" w:hAnsi="Times New Roman" w:cs="Times New Roman"/>
          <w:sz w:val="28"/>
          <w:szCs w:val="28"/>
        </w:rPr>
        <w:t xml:space="preserve">. модерн, Восток </w:t>
      </w:r>
      <w:proofErr w:type="spellStart"/>
      <w:r w:rsidRPr="00847CB5">
        <w:rPr>
          <w:rFonts w:ascii="Times New Roman" w:hAnsi="Times New Roman" w:cs="Times New Roman"/>
          <w:sz w:val="28"/>
          <w:szCs w:val="28"/>
        </w:rPr>
        <w:t>vs</w:t>
      </w:r>
      <w:proofErr w:type="spellEnd"/>
      <w:r w:rsidRPr="00847CB5">
        <w:rPr>
          <w:rFonts w:ascii="Times New Roman" w:hAnsi="Times New Roman" w:cs="Times New Roman"/>
          <w:sz w:val="28"/>
          <w:szCs w:val="28"/>
        </w:rPr>
        <w:t xml:space="preserve">. Запад, ислам </w:t>
      </w:r>
      <w:proofErr w:type="spellStart"/>
      <w:r w:rsidRPr="00847CB5">
        <w:rPr>
          <w:rFonts w:ascii="Times New Roman" w:hAnsi="Times New Roman" w:cs="Times New Roman"/>
          <w:sz w:val="28"/>
          <w:szCs w:val="28"/>
        </w:rPr>
        <w:t>vs</w:t>
      </w:r>
      <w:proofErr w:type="spellEnd"/>
      <w:r w:rsidRPr="00847CB5">
        <w:rPr>
          <w:rFonts w:ascii="Times New Roman" w:hAnsi="Times New Roman" w:cs="Times New Roman"/>
          <w:sz w:val="28"/>
          <w:szCs w:val="28"/>
        </w:rPr>
        <w:t xml:space="preserve">. светскость), которые лишь усиливают фрагментацию. Вместо этого, на наш взгляд, следует думать в терминах медиативных зон, культурных переходов, гибридных языков, промежуточных кодов. </w:t>
      </w:r>
    </w:p>
    <w:p w14:paraId="769DF0B7" w14:textId="5DC9FA49"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Такое состояние «текучей идентичности» требует устойчивых инфраструктур смысловой навигации, </w:t>
      </w:r>
      <w:r w:rsidR="00F67ED0" w:rsidRPr="00847CB5">
        <w:rPr>
          <w:rFonts w:ascii="Times New Roman" w:hAnsi="Times New Roman" w:cs="Times New Roman"/>
          <w:sz w:val="28"/>
          <w:szCs w:val="28"/>
        </w:rPr>
        <w:t>и,</w:t>
      </w:r>
      <w:r w:rsidRPr="00847CB5">
        <w:rPr>
          <w:rFonts w:ascii="Times New Roman" w:hAnsi="Times New Roman" w:cs="Times New Roman"/>
          <w:sz w:val="28"/>
          <w:szCs w:val="28"/>
        </w:rPr>
        <w:t xml:space="preserve"> если не предложить молодежи продуктивных рамок для осмысления и синтеза своей мозаичной принадлежности, возникнет риск эскапизма: ухода в замкнутые комьюнити, радикальные идеологии, цифровые утопии. В общем, без конструктивной оптики множественность превращается в лабиринт, где легко заблудиться.</w:t>
      </w:r>
    </w:p>
    <w:p w14:paraId="242884E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Современный субъект в Казахстане существует в множественных состояниях идентичности, и задача образования, культуры и государства научить его жить в этой многомерности осмысленно и ответственно.</w:t>
      </w:r>
    </w:p>
    <w:p w14:paraId="13BC3D31" w14:textId="06998B8D" w:rsidR="00707BA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Таким образом, будущее плюралистичной идентичности в Казахстане </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это не возвращение к «корням» и не полное растворение в глобальном, а поиск новых форм интеграции, где традиция и современность, локальное и глобальное, коллективное и индивидуальное вступают в комплексную игру, рождая подлинную культурную зрелость.</w:t>
      </w:r>
    </w:p>
    <w:p w14:paraId="37844908" w14:textId="77777777" w:rsidR="00707BA5" w:rsidRPr="00847CB5" w:rsidRDefault="00707BA5" w:rsidP="00DE2B69">
      <w:pPr>
        <w:pStyle w:val="a3"/>
        <w:ind w:firstLine="709"/>
        <w:jc w:val="both"/>
        <w:rPr>
          <w:rFonts w:ascii="Times New Roman" w:hAnsi="Times New Roman" w:cs="Times New Roman"/>
          <w:sz w:val="28"/>
          <w:szCs w:val="28"/>
        </w:rPr>
      </w:pPr>
    </w:p>
    <w:p w14:paraId="28FA03D0" w14:textId="77777777" w:rsidR="00847CB5" w:rsidRPr="00913CE7" w:rsidRDefault="00847CB5" w:rsidP="00DE2B69">
      <w:pPr>
        <w:pStyle w:val="a3"/>
        <w:ind w:firstLine="709"/>
        <w:jc w:val="both"/>
        <w:rPr>
          <w:rFonts w:ascii="Times New Roman" w:hAnsi="Times New Roman" w:cs="Times New Roman"/>
          <w:b/>
          <w:sz w:val="28"/>
          <w:szCs w:val="28"/>
        </w:rPr>
      </w:pPr>
      <w:r w:rsidRPr="00913CE7">
        <w:rPr>
          <w:rFonts w:ascii="Times New Roman" w:hAnsi="Times New Roman" w:cs="Times New Roman"/>
          <w:b/>
          <w:sz w:val="28"/>
          <w:szCs w:val="28"/>
        </w:rPr>
        <w:t>2.3 Векторы развития идентичности казахстанской молодежи в контексте глобализирующегося мира</w:t>
      </w:r>
    </w:p>
    <w:p w14:paraId="5A3B9473" w14:textId="03694BDC"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Идентичность современной казахстанской молодежи формируется в условиях стремительных социально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культурных изменений, характеризующихся одновременным влиянием глобализации и внутренних трансформаций постсоветского общества. </w:t>
      </w:r>
    </w:p>
    <w:p w14:paraId="3ABAD5D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 точки зрения социокультурного конструктивизма, идентичность не является статичной сущностью, а конструируется под воздействием исторического контекста, социальных практик и дискурсов.</w:t>
      </w:r>
    </w:p>
    <w:p w14:paraId="2CABA601" w14:textId="19A88B14" w:rsidR="00847CB5" w:rsidRPr="00F406B0"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Как отмечал Стюарт Холл, в условиях глобальной современности идентичность никогда не бывает единой и неизменной, она «множественно сконструирована на пересечении различных дискурсов и позиций» [</w:t>
      </w:r>
      <w:r w:rsidR="00F406B0">
        <w:rPr>
          <w:rFonts w:ascii="Times New Roman" w:hAnsi="Times New Roman" w:cs="Times New Roman"/>
          <w:sz w:val="28"/>
          <w:szCs w:val="28"/>
        </w:rPr>
        <w:t>1</w:t>
      </w:r>
      <w:r w:rsidR="00F67ED0" w:rsidRPr="00F67ED0">
        <w:rPr>
          <w:rFonts w:ascii="Times New Roman" w:hAnsi="Times New Roman" w:cs="Times New Roman"/>
          <w:sz w:val="28"/>
          <w:szCs w:val="28"/>
        </w:rPr>
        <w:t>4</w:t>
      </w:r>
      <w:r w:rsidR="00A349AC" w:rsidRPr="00A349AC">
        <w:rPr>
          <w:rFonts w:ascii="Times New Roman" w:hAnsi="Times New Roman" w:cs="Times New Roman"/>
          <w:sz w:val="28"/>
          <w:szCs w:val="28"/>
        </w:rPr>
        <w:t>0</w:t>
      </w:r>
      <w:r w:rsidRPr="00F406B0">
        <w:rPr>
          <w:rFonts w:ascii="Times New Roman" w:hAnsi="Times New Roman" w:cs="Times New Roman"/>
          <w:sz w:val="28"/>
          <w:szCs w:val="28"/>
        </w:rPr>
        <w:t>].</w:t>
      </w:r>
    </w:p>
    <w:p w14:paraId="500C2D9C" w14:textId="0C5FC1A8" w:rsidR="00847CB5" w:rsidRPr="00847CB5" w:rsidRDefault="00847CB5" w:rsidP="00DE2B69">
      <w:pPr>
        <w:pStyle w:val="a3"/>
        <w:ind w:firstLine="709"/>
        <w:jc w:val="both"/>
        <w:rPr>
          <w:rFonts w:ascii="Times New Roman" w:hAnsi="Times New Roman" w:cs="Times New Roman"/>
          <w:sz w:val="28"/>
          <w:szCs w:val="28"/>
        </w:rPr>
      </w:pPr>
      <w:r w:rsidRPr="00F406B0">
        <w:rPr>
          <w:rFonts w:ascii="Times New Roman" w:hAnsi="Times New Roman" w:cs="Times New Roman"/>
          <w:sz w:val="28"/>
          <w:szCs w:val="28"/>
        </w:rPr>
        <w:lastRenderedPageBreak/>
        <w:t xml:space="preserve"> </w:t>
      </w:r>
      <w:r w:rsidRPr="00847CB5">
        <w:rPr>
          <w:rFonts w:ascii="Times New Roman" w:hAnsi="Times New Roman" w:cs="Times New Roman"/>
          <w:sz w:val="28"/>
          <w:szCs w:val="28"/>
        </w:rPr>
        <w:t>Зигмунт</w:t>
      </w:r>
      <w:r w:rsidRPr="00F406B0">
        <w:rPr>
          <w:rFonts w:ascii="Times New Roman" w:hAnsi="Times New Roman" w:cs="Times New Roman"/>
          <w:sz w:val="28"/>
          <w:szCs w:val="28"/>
        </w:rPr>
        <w:t xml:space="preserve"> </w:t>
      </w:r>
      <w:r w:rsidRPr="00847CB5">
        <w:rPr>
          <w:rFonts w:ascii="Times New Roman" w:hAnsi="Times New Roman" w:cs="Times New Roman"/>
          <w:sz w:val="28"/>
          <w:szCs w:val="28"/>
        </w:rPr>
        <w:t>Бауман</w:t>
      </w:r>
      <w:r w:rsidRPr="00F406B0">
        <w:rPr>
          <w:rFonts w:ascii="Times New Roman" w:hAnsi="Times New Roman" w:cs="Times New Roman"/>
          <w:sz w:val="28"/>
          <w:szCs w:val="28"/>
        </w:rPr>
        <w:t xml:space="preserve"> </w:t>
      </w:r>
      <w:r w:rsidRPr="00847CB5">
        <w:rPr>
          <w:rFonts w:ascii="Times New Roman" w:hAnsi="Times New Roman" w:cs="Times New Roman"/>
          <w:sz w:val="28"/>
          <w:szCs w:val="28"/>
        </w:rPr>
        <w:t>указывал</w:t>
      </w:r>
      <w:r w:rsidRPr="00F406B0">
        <w:rPr>
          <w:rFonts w:ascii="Times New Roman" w:hAnsi="Times New Roman" w:cs="Times New Roman"/>
          <w:sz w:val="28"/>
          <w:szCs w:val="28"/>
        </w:rPr>
        <w:t xml:space="preserve">, </w:t>
      </w:r>
      <w:r w:rsidRPr="00847CB5">
        <w:rPr>
          <w:rFonts w:ascii="Times New Roman" w:hAnsi="Times New Roman" w:cs="Times New Roman"/>
          <w:sz w:val="28"/>
          <w:szCs w:val="28"/>
        </w:rPr>
        <w:t>что</w:t>
      </w:r>
      <w:r w:rsidRPr="00F406B0">
        <w:rPr>
          <w:rFonts w:ascii="Times New Roman" w:hAnsi="Times New Roman" w:cs="Times New Roman"/>
          <w:sz w:val="28"/>
          <w:szCs w:val="28"/>
        </w:rPr>
        <w:t xml:space="preserve"> </w:t>
      </w:r>
      <w:r w:rsidRPr="00847CB5">
        <w:rPr>
          <w:rFonts w:ascii="Times New Roman" w:hAnsi="Times New Roman" w:cs="Times New Roman"/>
          <w:sz w:val="28"/>
          <w:szCs w:val="28"/>
        </w:rPr>
        <w:t>в</w:t>
      </w:r>
      <w:r w:rsidRPr="00F406B0">
        <w:rPr>
          <w:rFonts w:ascii="Times New Roman" w:hAnsi="Times New Roman" w:cs="Times New Roman"/>
          <w:sz w:val="28"/>
          <w:szCs w:val="28"/>
        </w:rPr>
        <w:t xml:space="preserve"> </w:t>
      </w:r>
      <w:r w:rsidRPr="00847CB5">
        <w:rPr>
          <w:rFonts w:ascii="Times New Roman" w:hAnsi="Times New Roman" w:cs="Times New Roman"/>
          <w:sz w:val="28"/>
          <w:szCs w:val="28"/>
        </w:rPr>
        <w:t>нынешнюю</w:t>
      </w:r>
      <w:r w:rsidRPr="00F406B0">
        <w:rPr>
          <w:rFonts w:ascii="Times New Roman" w:hAnsi="Times New Roman" w:cs="Times New Roman"/>
          <w:sz w:val="28"/>
          <w:szCs w:val="28"/>
        </w:rPr>
        <w:t xml:space="preserve"> </w:t>
      </w:r>
      <w:r w:rsidRPr="00847CB5">
        <w:rPr>
          <w:rFonts w:ascii="Times New Roman" w:hAnsi="Times New Roman" w:cs="Times New Roman"/>
          <w:sz w:val="28"/>
          <w:szCs w:val="28"/>
        </w:rPr>
        <w:t>эпоху традиционные устойчивые основы идентичности размыты, а социальные связи становятся временными и подвижными [</w:t>
      </w:r>
      <w:r w:rsidR="00F406B0">
        <w:rPr>
          <w:rFonts w:ascii="Times New Roman" w:hAnsi="Times New Roman" w:cs="Times New Roman"/>
          <w:sz w:val="28"/>
          <w:szCs w:val="28"/>
        </w:rPr>
        <w:t>1</w:t>
      </w:r>
      <w:r w:rsidR="00F67ED0" w:rsidRPr="00F67ED0">
        <w:rPr>
          <w:rFonts w:ascii="Times New Roman" w:hAnsi="Times New Roman" w:cs="Times New Roman"/>
          <w:sz w:val="28"/>
          <w:szCs w:val="28"/>
        </w:rPr>
        <w:t>4</w:t>
      </w:r>
      <w:r w:rsidR="00A349AC" w:rsidRPr="00A349AC">
        <w:rPr>
          <w:rFonts w:ascii="Times New Roman" w:hAnsi="Times New Roman" w:cs="Times New Roman"/>
          <w:sz w:val="28"/>
          <w:szCs w:val="28"/>
        </w:rPr>
        <w:t>1</w:t>
      </w:r>
      <w:r w:rsidRPr="00847CB5">
        <w:rPr>
          <w:rFonts w:ascii="Times New Roman" w:hAnsi="Times New Roman" w:cs="Times New Roman"/>
          <w:sz w:val="28"/>
          <w:szCs w:val="28"/>
        </w:rPr>
        <w:t xml:space="preserve">]. </w:t>
      </w:r>
    </w:p>
    <w:p w14:paraId="7E3E8AD1" w14:textId="004F6493"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Согласно Мануэлю Кастельсу, в мире глобальных потоков информации и образов поиск индивидуальной и коллективной идентичности превращается в фундаментальный источник смысла [</w:t>
      </w:r>
      <w:r w:rsidR="00270B0C">
        <w:rPr>
          <w:rFonts w:ascii="Times New Roman" w:hAnsi="Times New Roman" w:cs="Times New Roman"/>
          <w:sz w:val="28"/>
          <w:szCs w:val="28"/>
        </w:rPr>
        <w:t>1</w:t>
      </w:r>
      <w:r w:rsidR="00F67ED0" w:rsidRPr="00F67ED0">
        <w:rPr>
          <w:rFonts w:ascii="Times New Roman" w:hAnsi="Times New Roman" w:cs="Times New Roman"/>
          <w:sz w:val="28"/>
          <w:szCs w:val="28"/>
        </w:rPr>
        <w:t>4</w:t>
      </w:r>
      <w:r w:rsidR="00A349AC" w:rsidRPr="00A349AC">
        <w:rPr>
          <w:rFonts w:ascii="Times New Roman" w:hAnsi="Times New Roman" w:cs="Times New Roman"/>
          <w:sz w:val="28"/>
          <w:szCs w:val="28"/>
        </w:rPr>
        <w:t>2</w:t>
      </w:r>
      <w:r w:rsidRPr="00847CB5">
        <w:rPr>
          <w:rFonts w:ascii="Times New Roman" w:hAnsi="Times New Roman" w:cs="Times New Roman"/>
          <w:sz w:val="28"/>
          <w:szCs w:val="28"/>
        </w:rPr>
        <w:t xml:space="preserve">]. </w:t>
      </w:r>
    </w:p>
    <w:p w14:paraId="40606944" w14:textId="133BBA50"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После обретения независимости Казахстан, как и другие постсоветские государства, столкнулся с задачей переопределения национальной идентичности, поэтому в первые десятилетия шло формирование новой общности – «народ Казахстана», балансировавшей между этнической (казахской) и гражданской (надэтнической) моделями нации, при этом государственная политика не имела однозначного решения этой дилеммы: фактически была выбрана стратегия гибкого баланса элементов </w:t>
      </w:r>
      <w:proofErr w:type="spellStart"/>
      <w:r w:rsidRPr="00847CB5">
        <w:rPr>
          <w:rFonts w:ascii="Times New Roman" w:hAnsi="Times New Roman" w:cs="Times New Roman"/>
          <w:sz w:val="28"/>
          <w:szCs w:val="28"/>
        </w:rPr>
        <w:t>этно</w:t>
      </w:r>
      <w:proofErr w:type="spellEnd"/>
      <w:r w:rsidR="009E6EFA">
        <w:rPr>
          <w:rFonts w:ascii="Times New Roman" w:hAnsi="Times New Roman" w:cs="Times New Roman"/>
          <w:sz w:val="28"/>
          <w:szCs w:val="28"/>
        </w:rPr>
        <w:t xml:space="preserve">– </w:t>
      </w:r>
      <w:r w:rsidRPr="00847CB5">
        <w:rPr>
          <w:rFonts w:ascii="Times New Roman" w:hAnsi="Times New Roman" w:cs="Times New Roman"/>
          <w:sz w:val="28"/>
          <w:szCs w:val="28"/>
        </w:rPr>
        <w:t>национализма и гражданского патриотизма [</w:t>
      </w:r>
      <w:r w:rsidR="00270B0C">
        <w:rPr>
          <w:rFonts w:ascii="Times New Roman" w:hAnsi="Times New Roman" w:cs="Times New Roman"/>
          <w:sz w:val="28"/>
          <w:szCs w:val="28"/>
        </w:rPr>
        <w:t>1</w:t>
      </w:r>
      <w:r w:rsidR="00F67ED0" w:rsidRPr="00F67ED0">
        <w:rPr>
          <w:rFonts w:ascii="Times New Roman" w:hAnsi="Times New Roman" w:cs="Times New Roman"/>
          <w:sz w:val="28"/>
          <w:szCs w:val="28"/>
        </w:rPr>
        <w:t>4</w:t>
      </w:r>
      <w:r w:rsidR="00A349AC" w:rsidRPr="00A349AC">
        <w:rPr>
          <w:rFonts w:ascii="Times New Roman" w:hAnsi="Times New Roman" w:cs="Times New Roman"/>
          <w:sz w:val="28"/>
          <w:szCs w:val="28"/>
        </w:rPr>
        <w:t>3</w:t>
      </w:r>
      <w:r w:rsidRPr="00847CB5">
        <w:rPr>
          <w:rFonts w:ascii="Times New Roman" w:hAnsi="Times New Roman" w:cs="Times New Roman"/>
          <w:sz w:val="28"/>
          <w:szCs w:val="28"/>
        </w:rPr>
        <w:t xml:space="preserve">]. </w:t>
      </w:r>
    </w:p>
    <w:p w14:paraId="4DB31A9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Конституция провозгласила всех граждан «казахстанцами», однако роль титульной нации (казахов) подчеркивалась в символике, языке и культуре. Подобная «стратегическая неопределенность» позволила избежать межэтнических конфликтов, но одновременно означала отсрочку четкого ответа на вопрос, кем себя должны считать новые поколения: представителями своей этнической группы или единой гражданской нации?</w:t>
      </w:r>
    </w:p>
    <w:p w14:paraId="6B0EDD60"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Специфика Казахстана заключается в его мультикультурности и советском наследии, вот почему уже продолжительное время можно наблюдать рост этнического самосознания казахов, долгое время подавлявшегося в СССР. </w:t>
      </w:r>
    </w:p>
    <w:p w14:paraId="6FEB089D" w14:textId="19809243" w:rsidR="00847CB5" w:rsidRPr="00A66980"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Возрождение казахского языка, исламской религии и национальных обычаев стало естественной реакцией на десятилетия русификации и атеизма. В то же время сохраняется установка на межэтническое согласие и общую гражданскую принадлежность, заложенная еще в советский период. Политолог Д. Сатпаев отмечает, что сейчас в стране усилившаяся этническая казахская идентичность и возросшая религиозность «сталкиваются с провозглашаемой государством гражданской идентичностью» </w:t>
      </w:r>
      <w:r w:rsidRPr="00A66980">
        <w:rPr>
          <w:rFonts w:ascii="Times New Roman" w:hAnsi="Times New Roman" w:cs="Times New Roman"/>
          <w:sz w:val="28"/>
          <w:szCs w:val="28"/>
        </w:rPr>
        <w:t>[</w:t>
      </w:r>
      <w:r w:rsidR="00270B0C">
        <w:rPr>
          <w:rFonts w:ascii="Times New Roman" w:hAnsi="Times New Roman" w:cs="Times New Roman"/>
          <w:sz w:val="28"/>
          <w:szCs w:val="28"/>
        </w:rPr>
        <w:t>1</w:t>
      </w:r>
      <w:r w:rsidR="00F67ED0" w:rsidRPr="0069263E">
        <w:rPr>
          <w:rFonts w:ascii="Times New Roman" w:hAnsi="Times New Roman" w:cs="Times New Roman"/>
          <w:sz w:val="28"/>
          <w:szCs w:val="28"/>
        </w:rPr>
        <w:t>4</w:t>
      </w:r>
      <w:r w:rsidR="00A349AC" w:rsidRPr="00B60081">
        <w:rPr>
          <w:rFonts w:ascii="Times New Roman" w:hAnsi="Times New Roman" w:cs="Times New Roman"/>
          <w:sz w:val="28"/>
          <w:szCs w:val="28"/>
        </w:rPr>
        <w:t>4</w:t>
      </w:r>
      <w:r w:rsidRPr="00A66980">
        <w:rPr>
          <w:rFonts w:ascii="Times New Roman" w:hAnsi="Times New Roman" w:cs="Times New Roman"/>
          <w:sz w:val="28"/>
          <w:szCs w:val="28"/>
        </w:rPr>
        <w:t>].</w:t>
      </w:r>
    </w:p>
    <w:p w14:paraId="26B65CBB" w14:textId="3B64011F"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Это противоречие проявляется, например, в языковой сфере: расширение использования казахского языка вместо русского укрепляет национальную самобытность, но одновременно создает напряжение в отношении концепции надэтнической «казахстанской» нации. Усложняет картину и фактор </w:t>
      </w:r>
      <w:r w:rsidR="005C3FF4" w:rsidRPr="00847CB5">
        <w:rPr>
          <w:rFonts w:ascii="Times New Roman" w:hAnsi="Times New Roman" w:cs="Times New Roman"/>
          <w:sz w:val="28"/>
          <w:szCs w:val="28"/>
        </w:rPr>
        <w:t>родоплеменной</w:t>
      </w:r>
      <w:r w:rsidRPr="00847CB5">
        <w:rPr>
          <w:rFonts w:ascii="Times New Roman" w:hAnsi="Times New Roman" w:cs="Times New Roman"/>
          <w:sz w:val="28"/>
          <w:szCs w:val="28"/>
        </w:rPr>
        <w:t xml:space="preserve"> идентичности (деление на жузы), все еще значимый для части общества, а также возрастающее влияние религии на мировоззрение молодежи.</w:t>
      </w:r>
    </w:p>
    <w:p w14:paraId="3D1048C7" w14:textId="39CC439C"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Особенности трансформации идентичности в Казахстане во многом определяются постколониальным контекстом: колониальное прошлое (в составе Российской империи и СССР) привело к смешению культурных кодов, двуязычию и множественности идентификаций. Постсоветская молодежь Казахстана, не знавшая напрямую советской идеологии, формирует идентичность в условиях одновременного возрождения исконных традиций и активного заимствования внешних ценностей. У молодежи происходит наиболее интенсивный сдвиг ценностей и самоидентификации, так как именно она играет </w:t>
      </w:r>
      <w:r w:rsidRPr="00847CB5">
        <w:rPr>
          <w:rFonts w:ascii="Times New Roman" w:hAnsi="Times New Roman" w:cs="Times New Roman"/>
          <w:sz w:val="28"/>
          <w:szCs w:val="28"/>
        </w:rPr>
        <w:lastRenderedPageBreak/>
        <w:t>роль «катализатора» общественных перемен и во</w:t>
      </w:r>
      <w:r w:rsidR="00FE5C9E">
        <w:rPr>
          <w:rFonts w:ascii="Times New Roman" w:hAnsi="Times New Roman" w:cs="Times New Roman"/>
          <w:sz w:val="28"/>
          <w:szCs w:val="28"/>
        </w:rPr>
        <w:t xml:space="preserve"> многом определяет будущи</w:t>
      </w:r>
      <w:r w:rsidRPr="00847CB5">
        <w:rPr>
          <w:rFonts w:ascii="Times New Roman" w:hAnsi="Times New Roman" w:cs="Times New Roman"/>
          <w:sz w:val="28"/>
          <w:szCs w:val="28"/>
        </w:rPr>
        <w:t xml:space="preserve">е модели идентичности страны. </w:t>
      </w:r>
    </w:p>
    <w:p w14:paraId="34C4C1C7" w14:textId="36278156"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Согласно социологическим исследованиям, казахстанская студенческая молодежь демонстрирует высокий уровень толерантности к этническому и конфессиональному разнообразию, унаследованный от полиэтничной советской культуры, в то же время для многих из них этническая принадлежность остается базовым источником социальной идентичности, опережая по значимости общегражданскую солидарность. Недавний опрос показал, что хотя молодые граждане на рациональном уровне осознают себя гражданами государства, в повседневной идентификации они чаще мыслят себя именно представителями своей этнической группы, иными словами, чувство принадлежности к государству у молодежи носит во многом ситуационный характер, тогда как этнокультурная самоидентификация выступает более постоянной основой самосознания [</w:t>
      </w:r>
      <w:r w:rsidR="00270B0C">
        <w:rPr>
          <w:rFonts w:ascii="Times New Roman" w:hAnsi="Times New Roman" w:cs="Times New Roman"/>
          <w:sz w:val="28"/>
          <w:szCs w:val="28"/>
        </w:rPr>
        <w:t>1</w:t>
      </w:r>
      <w:r w:rsidR="00737399" w:rsidRPr="00737399">
        <w:rPr>
          <w:rFonts w:ascii="Times New Roman" w:hAnsi="Times New Roman" w:cs="Times New Roman"/>
          <w:sz w:val="28"/>
          <w:szCs w:val="28"/>
        </w:rPr>
        <w:t>4</w:t>
      </w:r>
      <w:r w:rsidR="00A349AC" w:rsidRPr="00A349AC">
        <w:rPr>
          <w:rFonts w:ascii="Times New Roman" w:hAnsi="Times New Roman" w:cs="Times New Roman"/>
          <w:sz w:val="28"/>
          <w:szCs w:val="28"/>
        </w:rPr>
        <w:t>5</w:t>
      </w:r>
      <w:r w:rsidRPr="00847CB5">
        <w:rPr>
          <w:rFonts w:ascii="Times New Roman" w:hAnsi="Times New Roman" w:cs="Times New Roman"/>
          <w:sz w:val="28"/>
          <w:szCs w:val="28"/>
        </w:rPr>
        <w:t>].</w:t>
      </w:r>
    </w:p>
    <w:p w14:paraId="7B4AADB4" w14:textId="2C428CEF"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Важно учитывать и социально</w:t>
      </w:r>
      <w:r w:rsidR="00842292">
        <w:rPr>
          <w:rFonts w:ascii="Times New Roman" w:hAnsi="Times New Roman" w:cs="Times New Roman"/>
          <w:sz w:val="28"/>
          <w:szCs w:val="28"/>
        </w:rPr>
        <w:t>-</w:t>
      </w:r>
      <w:r w:rsidRPr="00847CB5">
        <w:rPr>
          <w:rFonts w:ascii="Times New Roman" w:hAnsi="Times New Roman" w:cs="Times New Roman"/>
          <w:sz w:val="28"/>
          <w:szCs w:val="28"/>
        </w:rPr>
        <w:t>экономический контекст постсоветских трансформаций: 1990</w:t>
      </w:r>
      <w:r w:rsidR="00B564A8">
        <w:rPr>
          <w:rFonts w:ascii="Times New Roman" w:hAnsi="Times New Roman" w:cs="Times New Roman"/>
          <w:sz w:val="28"/>
          <w:szCs w:val="28"/>
        </w:rPr>
        <w:t>-</w:t>
      </w:r>
      <w:r w:rsidRPr="00847CB5">
        <w:rPr>
          <w:rFonts w:ascii="Times New Roman" w:hAnsi="Times New Roman" w:cs="Times New Roman"/>
          <w:sz w:val="28"/>
          <w:szCs w:val="28"/>
        </w:rPr>
        <w:t>2000</w:t>
      </w:r>
      <w:r w:rsidR="00B564A8">
        <w:rPr>
          <w:rFonts w:ascii="Times New Roman" w:hAnsi="Times New Roman" w:cs="Times New Roman"/>
          <w:sz w:val="28"/>
          <w:szCs w:val="28"/>
        </w:rPr>
        <w:t>-</w:t>
      </w:r>
      <w:r w:rsidRPr="00847CB5">
        <w:rPr>
          <w:rFonts w:ascii="Times New Roman" w:hAnsi="Times New Roman" w:cs="Times New Roman"/>
          <w:sz w:val="28"/>
          <w:szCs w:val="28"/>
        </w:rPr>
        <w:t>е годы ознаменовались радикальными реформами, ростом неравенства, формированием новой стратификации общества, что существенно повлияло на ценности молодежи – поколение, выросшее при рыночной экономике, усвоило установки на личный успех и материальное благополучие, отличные от советской коллективистской идеологии</w:t>
      </w:r>
      <w:r w:rsidRPr="008E48F4">
        <w:rPr>
          <w:rFonts w:ascii="Times New Roman" w:hAnsi="Times New Roman" w:cs="Times New Roman"/>
          <w:sz w:val="28"/>
          <w:szCs w:val="28"/>
        </w:rPr>
        <w:t>.</w:t>
      </w:r>
      <w:r w:rsidRPr="00847CB5">
        <w:rPr>
          <w:rFonts w:ascii="Times New Roman" w:hAnsi="Times New Roman" w:cs="Times New Roman"/>
          <w:sz w:val="28"/>
          <w:szCs w:val="28"/>
        </w:rPr>
        <w:t xml:space="preserve"> Поколение, рожденное после 1991 г.</w:t>
      </w:r>
      <w:r w:rsidR="00B564A8">
        <w:rPr>
          <w:rFonts w:ascii="Times New Roman" w:hAnsi="Times New Roman" w:cs="Times New Roman"/>
          <w:sz w:val="28"/>
          <w:szCs w:val="28"/>
        </w:rPr>
        <w:t>,</w:t>
      </w:r>
      <w:r w:rsidRPr="00847CB5">
        <w:rPr>
          <w:rFonts w:ascii="Times New Roman" w:hAnsi="Times New Roman" w:cs="Times New Roman"/>
          <w:sz w:val="28"/>
          <w:szCs w:val="28"/>
        </w:rPr>
        <w:t xml:space="preserve"> в целом легче принимает социально</w:t>
      </w:r>
      <w:r w:rsidR="00B564A8">
        <w:rPr>
          <w:rFonts w:ascii="Times New Roman" w:hAnsi="Times New Roman" w:cs="Times New Roman"/>
          <w:sz w:val="28"/>
          <w:szCs w:val="28"/>
        </w:rPr>
        <w:t>-</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экономическое неравенство и полагается на собственные силы, ожидая меньше поддержки от государства или общины по сравнению со своими родителями. </w:t>
      </w:r>
    </w:p>
    <w:p w14:paraId="7AF6DE5A" w14:textId="03DAE6C0"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Государство с первых лет независимости стремилось сформировать новую общенациональную идею, ярким примером стала Доктрина национального единства [</w:t>
      </w:r>
      <w:r w:rsidR="00270B0C">
        <w:rPr>
          <w:rFonts w:ascii="Times New Roman" w:hAnsi="Times New Roman" w:cs="Times New Roman"/>
          <w:sz w:val="28"/>
          <w:szCs w:val="28"/>
        </w:rPr>
        <w:t>1</w:t>
      </w:r>
      <w:r w:rsidR="00737399" w:rsidRPr="00737399">
        <w:rPr>
          <w:rFonts w:ascii="Times New Roman" w:hAnsi="Times New Roman" w:cs="Times New Roman"/>
          <w:sz w:val="28"/>
          <w:szCs w:val="28"/>
        </w:rPr>
        <w:t>4</w:t>
      </w:r>
      <w:r w:rsidR="00A349AC" w:rsidRPr="00A349AC">
        <w:rPr>
          <w:rFonts w:ascii="Times New Roman" w:hAnsi="Times New Roman" w:cs="Times New Roman"/>
          <w:sz w:val="28"/>
          <w:szCs w:val="28"/>
        </w:rPr>
        <w:t>6</w:t>
      </w:r>
      <w:r w:rsidRPr="00847CB5">
        <w:rPr>
          <w:rFonts w:ascii="Times New Roman" w:hAnsi="Times New Roman" w:cs="Times New Roman"/>
          <w:sz w:val="28"/>
          <w:szCs w:val="28"/>
        </w:rPr>
        <w:t xml:space="preserve">], провозглашавшая создание единой надэтнической нации, однако эта инициатива столкнулась с критикой за размытость роли казахской культуры и угрозу ассимиляции меньшинств, после чего власти перешли к более осторожной политике идентичности. </w:t>
      </w:r>
    </w:p>
    <w:p w14:paraId="6BBD2E9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итоге на протяжении трех десятилетий независимости Казахстан характеризуется компромиссной моделью идентичности, сочетающей элементы гражданского патриотизма и этнокультурного возрождения (эта модель, с одной стороны, обеспечила межэтнический мир, а с другой – заложила основы для сложного многоуровневого самоопределения молодежи, которая должна примирять в себе разные идентичности).</w:t>
      </w:r>
    </w:p>
    <w:p w14:paraId="53B10F20" w14:textId="2EF6D065"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Глобализация открыла для казахстанской молодежи беспрецедентный доступ к мировым культурным трендам: от массовой поп</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культуры и моды до новых идеологий и ценностей – через интернет, социальные сети, глобальные СМИ молодое поколение Казахстана подключилось к единому информационно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культурному пространству. Цифровая эра укоренила Казахстан на мировой карте, сделав глобальные тенденции частью повседневной жизни молодежи (миллионы молодых юношей и девушек следят за последними трендами TikTok, Instagram, YouTube, смотрят голливудские новинки, слушают западную музыку). Унифицированные коды массовой культуры порождают у молодых людей чувство принадлежности к глобальному поколению, однако одновременно </w:t>
      </w:r>
      <w:r w:rsidRPr="00847CB5">
        <w:rPr>
          <w:rFonts w:ascii="Times New Roman" w:hAnsi="Times New Roman" w:cs="Times New Roman"/>
          <w:sz w:val="28"/>
          <w:szCs w:val="28"/>
        </w:rPr>
        <w:lastRenderedPageBreak/>
        <w:t>создают разрыв с традиционными ценностями их родной культуры. Многие молодые казахстанцы ощущают определенного рода затруднения при самоидентификации: перед ними стоит непростая задача – адаптироваться к требованиям современного мира, не утратив своего культурного ядра.</w:t>
      </w:r>
    </w:p>
    <w:p w14:paraId="4A9E2859" w14:textId="04CECA62" w:rsidR="00847CB5" w:rsidRPr="00270B0C"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Одним из мощнейших глобальных кодов является язык. Престиж английского языка в Казахстане стремительно вырос в последние два десятилетия, так начиная с середины 2000</w:t>
      </w:r>
      <w:r w:rsidR="00842292">
        <w:rPr>
          <w:rFonts w:ascii="Times New Roman" w:hAnsi="Times New Roman" w:cs="Times New Roman"/>
          <w:sz w:val="28"/>
          <w:szCs w:val="28"/>
        </w:rPr>
        <w:t>-</w:t>
      </w:r>
      <w:r w:rsidRPr="00847CB5">
        <w:rPr>
          <w:rFonts w:ascii="Times New Roman" w:hAnsi="Times New Roman" w:cs="Times New Roman"/>
          <w:sz w:val="28"/>
          <w:szCs w:val="28"/>
        </w:rPr>
        <w:t xml:space="preserve">х, вводится политика </w:t>
      </w:r>
      <w:r w:rsidR="00B564A8" w:rsidRPr="00847CB5">
        <w:rPr>
          <w:rFonts w:ascii="Times New Roman" w:hAnsi="Times New Roman" w:cs="Times New Roman"/>
          <w:sz w:val="28"/>
          <w:szCs w:val="28"/>
        </w:rPr>
        <w:t>трехъязычия</w:t>
      </w:r>
      <w:r w:rsidRPr="00847CB5">
        <w:rPr>
          <w:rFonts w:ascii="Times New Roman" w:hAnsi="Times New Roman" w:cs="Times New Roman"/>
          <w:sz w:val="28"/>
          <w:szCs w:val="28"/>
        </w:rPr>
        <w:t xml:space="preserve"> (казахский, русский, английский), стимулирующая молодежь осваивать английский для карьерного роста и доступа к знаниям. Согласно открытым данным, более трети населения Казахстана заявили, что понимают устный английский, а около 18% уверенно владеют им (чтение и письмо) [</w:t>
      </w:r>
      <w:r w:rsidR="00270B0C">
        <w:rPr>
          <w:rFonts w:ascii="Times New Roman" w:hAnsi="Times New Roman" w:cs="Times New Roman"/>
          <w:sz w:val="28"/>
          <w:szCs w:val="28"/>
        </w:rPr>
        <w:t>1</w:t>
      </w:r>
      <w:r w:rsidR="00737399" w:rsidRPr="00737399">
        <w:rPr>
          <w:rFonts w:ascii="Times New Roman" w:hAnsi="Times New Roman" w:cs="Times New Roman"/>
          <w:sz w:val="28"/>
          <w:szCs w:val="28"/>
        </w:rPr>
        <w:t>4</w:t>
      </w:r>
      <w:r w:rsidR="00A349AC" w:rsidRPr="00A349AC">
        <w:rPr>
          <w:rFonts w:ascii="Times New Roman" w:hAnsi="Times New Roman" w:cs="Times New Roman"/>
          <w:sz w:val="28"/>
          <w:szCs w:val="28"/>
        </w:rPr>
        <w:t>7</w:t>
      </w:r>
      <w:r w:rsidRPr="00270B0C">
        <w:rPr>
          <w:rFonts w:ascii="Times New Roman" w:hAnsi="Times New Roman" w:cs="Times New Roman"/>
          <w:sz w:val="28"/>
          <w:szCs w:val="28"/>
        </w:rPr>
        <w:t xml:space="preserve">]. </w:t>
      </w:r>
    </w:p>
    <w:p w14:paraId="307EC37D" w14:textId="0C0A355B"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Английский язык выступает проводником ценностей глобального мира, через него усваиваются западные мировоззренческие шаблоны, интернет</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мемы, модные течения, более того для определенной части казахстанской молодежи английский стал языком значимых сфер жизни (IT, наука, развлечения). </w:t>
      </w:r>
    </w:p>
    <w:p w14:paraId="0A1E4E22" w14:textId="500796F6"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Другой канал влияния глобальных кодов – массовая культура и мода. В республику хлынул поток западных брендов, кино, музыки, а в последние годы и корейская волна (K</w:t>
      </w:r>
      <w:r w:rsidR="00842292">
        <w:rPr>
          <w:rFonts w:ascii="Times New Roman" w:hAnsi="Times New Roman" w:cs="Times New Roman"/>
          <w:sz w:val="28"/>
          <w:szCs w:val="28"/>
        </w:rPr>
        <w:t>-</w:t>
      </w:r>
      <w:proofErr w:type="spellStart"/>
      <w:r w:rsidRPr="00847CB5">
        <w:rPr>
          <w:rFonts w:ascii="Times New Roman" w:hAnsi="Times New Roman" w:cs="Times New Roman"/>
          <w:sz w:val="28"/>
          <w:szCs w:val="28"/>
        </w:rPr>
        <w:t>pop</w:t>
      </w:r>
      <w:proofErr w:type="spellEnd"/>
      <w:r w:rsidRPr="00847CB5">
        <w:rPr>
          <w:rFonts w:ascii="Times New Roman" w:hAnsi="Times New Roman" w:cs="Times New Roman"/>
          <w:sz w:val="28"/>
          <w:szCs w:val="28"/>
        </w:rPr>
        <w:t>/K</w:t>
      </w:r>
      <w:r w:rsidR="00842292">
        <w:rPr>
          <w:rFonts w:ascii="Times New Roman" w:hAnsi="Times New Roman" w:cs="Times New Roman"/>
          <w:sz w:val="28"/>
          <w:szCs w:val="28"/>
        </w:rPr>
        <w:t>-</w:t>
      </w:r>
      <w:proofErr w:type="spellStart"/>
      <w:r w:rsidRPr="00847CB5">
        <w:rPr>
          <w:rFonts w:ascii="Times New Roman" w:hAnsi="Times New Roman" w:cs="Times New Roman"/>
          <w:sz w:val="28"/>
          <w:szCs w:val="28"/>
        </w:rPr>
        <w:t>drama</w:t>
      </w:r>
      <w:proofErr w:type="spellEnd"/>
      <w:r w:rsidRPr="00847CB5">
        <w:rPr>
          <w:rFonts w:ascii="Times New Roman" w:hAnsi="Times New Roman" w:cs="Times New Roman"/>
          <w:sz w:val="28"/>
          <w:szCs w:val="28"/>
        </w:rPr>
        <w:t xml:space="preserve">), все это формирует у молодежи новый космополитичный стиль жизни, например, среди городской молодежи популярны жанры музыки и танца, которые мало чем отличаются от европейских. </w:t>
      </w:r>
    </w:p>
    <w:p w14:paraId="47A818E9" w14:textId="4BF47AE1"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то же время наблюдается интересный феномен: часть молодых казахстанских артистов и творческих коллективов стремится вписаться в глобальные тренды, подчеркивая свою национальную идентичность (так возник, к примеру, жанр Q</w:t>
      </w:r>
      <w:r w:rsidR="00B564A8">
        <w:rPr>
          <w:rFonts w:ascii="Times New Roman" w:hAnsi="Times New Roman" w:cs="Times New Roman"/>
          <w:sz w:val="28"/>
          <w:szCs w:val="28"/>
        </w:rPr>
        <w:t>-</w:t>
      </w:r>
      <w:proofErr w:type="spellStart"/>
      <w:r w:rsidRPr="00847CB5">
        <w:rPr>
          <w:rFonts w:ascii="Times New Roman" w:hAnsi="Times New Roman" w:cs="Times New Roman"/>
          <w:sz w:val="28"/>
          <w:szCs w:val="28"/>
        </w:rPr>
        <w:t>pop</w:t>
      </w:r>
      <w:proofErr w:type="spellEnd"/>
      <w:r w:rsidRPr="00847CB5">
        <w:rPr>
          <w:rFonts w:ascii="Times New Roman" w:hAnsi="Times New Roman" w:cs="Times New Roman"/>
          <w:sz w:val="28"/>
          <w:szCs w:val="28"/>
        </w:rPr>
        <w:t xml:space="preserve"> – казахстанская поп</w:t>
      </w:r>
      <w:r w:rsidR="00B564A8">
        <w:rPr>
          <w:rFonts w:ascii="Times New Roman" w:hAnsi="Times New Roman" w:cs="Times New Roman"/>
          <w:sz w:val="28"/>
          <w:szCs w:val="28"/>
        </w:rPr>
        <w:t>-</w:t>
      </w:r>
      <w:r w:rsidRPr="00847CB5">
        <w:rPr>
          <w:rFonts w:ascii="Times New Roman" w:hAnsi="Times New Roman" w:cs="Times New Roman"/>
          <w:sz w:val="28"/>
          <w:szCs w:val="28"/>
        </w:rPr>
        <w:t>музыка, стилизованная под корейский K</w:t>
      </w:r>
      <w:r w:rsidR="00B564A8">
        <w:rPr>
          <w:rFonts w:ascii="Times New Roman" w:hAnsi="Times New Roman" w:cs="Times New Roman"/>
          <w:sz w:val="28"/>
          <w:szCs w:val="28"/>
        </w:rPr>
        <w:t>-</w:t>
      </w:r>
      <w:proofErr w:type="spellStart"/>
      <w:r w:rsidRPr="00847CB5">
        <w:rPr>
          <w:rFonts w:ascii="Times New Roman" w:hAnsi="Times New Roman" w:cs="Times New Roman"/>
          <w:sz w:val="28"/>
          <w:szCs w:val="28"/>
        </w:rPr>
        <w:t>pop</w:t>
      </w:r>
      <w:proofErr w:type="spellEnd"/>
      <w:r w:rsidRPr="00847CB5">
        <w:rPr>
          <w:rFonts w:ascii="Times New Roman" w:hAnsi="Times New Roman" w:cs="Times New Roman"/>
          <w:sz w:val="28"/>
          <w:szCs w:val="28"/>
        </w:rPr>
        <w:t>, но исполняемая на казахском языке и включающая национальные мотивы). Это пример стратегии креативной адаптации глобальных форм к локальному контексту.</w:t>
      </w:r>
    </w:p>
    <w:p w14:paraId="16D0831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Столкновение глобальных и локальных культурных кодов проявляется и в ценностной сфере: молодое поколение Казахстана находится под влиянием универсалистских идей индивидуальных прав, свободы самовыражения, гендерного равенства, словом, тех ценностей, которые продвигаются в глобальном дискурсе прав человека. </w:t>
      </w:r>
    </w:p>
    <w:p w14:paraId="58416756" w14:textId="2D7B8C1F"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Многие казахстанские юноши и девушки декларируют поддержку универсальных ценностей, однако эта поддержка нередко носит осторожный, частичный характер. Опросы показывают, что в вопросах личной морали и семьи казахстанская молодежь остается в целом более консервативной по западным меркам: например, многие отрицательно относятся к добрачным связям или ЛГБТ, хотя в глобальном молодежном сообществе подобные вещи давно нормализованы [</w:t>
      </w:r>
      <w:r w:rsidR="00270B0C">
        <w:rPr>
          <w:rFonts w:ascii="Times New Roman" w:hAnsi="Times New Roman" w:cs="Times New Roman"/>
          <w:sz w:val="28"/>
          <w:szCs w:val="28"/>
        </w:rPr>
        <w:t>1</w:t>
      </w:r>
      <w:r w:rsidR="00737399" w:rsidRPr="00737399">
        <w:rPr>
          <w:rFonts w:ascii="Times New Roman" w:hAnsi="Times New Roman" w:cs="Times New Roman"/>
          <w:sz w:val="28"/>
          <w:szCs w:val="28"/>
        </w:rPr>
        <w:t>4</w:t>
      </w:r>
      <w:r w:rsidR="00A349AC" w:rsidRPr="00A349AC">
        <w:rPr>
          <w:rFonts w:ascii="Times New Roman" w:hAnsi="Times New Roman" w:cs="Times New Roman"/>
          <w:sz w:val="28"/>
          <w:szCs w:val="28"/>
        </w:rPr>
        <w:t>8</w:t>
      </w:r>
      <w:r w:rsidRPr="00847CB5">
        <w:rPr>
          <w:rFonts w:ascii="Times New Roman" w:hAnsi="Times New Roman" w:cs="Times New Roman"/>
          <w:sz w:val="28"/>
          <w:szCs w:val="28"/>
        </w:rPr>
        <w:t>]. Таким образом, влияние глобальных ценностных кодов смягчается локальными нормами, особенно когда речь идет о глубинных культурных установках (отношение к семье, религии, роли полов).</w:t>
      </w:r>
    </w:p>
    <w:p w14:paraId="60263C9C" w14:textId="65C8F288"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Казахстанская молодежь старается не просто копировать западные образцы, а интегрировать их со своими традициями, вырабатывая собственные гибридные идентичности. Так молодежь становится носителем «двойного кода»: </w:t>
      </w:r>
      <w:r w:rsidRPr="00847CB5">
        <w:rPr>
          <w:rFonts w:ascii="Times New Roman" w:hAnsi="Times New Roman" w:cs="Times New Roman"/>
          <w:sz w:val="28"/>
          <w:szCs w:val="28"/>
        </w:rPr>
        <w:lastRenderedPageBreak/>
        <w:t>внешне следуя глобальной моде, внутренне сохраняя привязанность к родной культуре. Это естественная адаптивная реакция на давление глобализации: вместо прямой конфронтации с иностранным влиянием молодые люди находят баланс, совмещая разные ценностные системы. Антропологи описывают подобное состояние как «гибридность» или «культурный микс», когда в идентичности уживаются разнородные элементы [</w:t>
      </w:r>
      <w:r w:rsidR="00270B0C">
        <w:rPr>
          <w:rFonts w:ascii="Times New Roman" w:hAnsi="Times New Roman" w:cs="Times New Roman"/>
          <w:sz w:val="28"/>
          <w:szCs w:val="28"/>
        </w:rPr>
        <w:t>1</w:t>
      </w:r>
      <w:r w:rsidR="00A349AC" w:rsidRPr="00A349AC">
        <w:rPr>
          <w:rFonts w:ascii="Times New Roman" w:hAnsi="Times New Roman" w:cs="Times New Roman"/>
          <w:sz w:val="28"/>
          <w:szCs w:val="28"/>
        </w:rPr>
        <w:t>49</w:t>
      </w:r>
      <w:r w:rsidRPr="00847CB5">
        <w:rPr>
          <w:rFonts w:ascii="Times New Roman" w:hAnsi="Times New Roman" w:cs="Times New Roman"/>
          <w:sz w:val="28"/>
          <w:szCs w:val="28"/>
        </w:rPr>
        <w:t xml:space="preserve">]. </w:t>
      </w:r>
    </w:p>
    <w:p w14:paraId="35F01BDE" w14:textId="3BD2EB99"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Казахстанское правительство фактически поощряет такой синтез: программа «Рухани </w:t>
      </w:r>
      <w:proofErr w:type="spellStart"/>
      <w:r w:rsidRPr="00847CB5">
        <w:rPr>
          <w:rFonts w:ascii="Times New Roman" w:hAnsi="Times New Roman" w:cs="Times New Roman"/>
          <w:sz w:val="28"/>
          <w:szCs w:val="28"/>
        </w:rPr>
        <w:t>жаңғыру</w:t>
      </w:r>
      <w:proofErr w:type="spellEnd"/>
      <w:r w:rsidRPr="00847CB5">
        <w:rPr>
          <w:rFonts w:ascii="Times New Roman" w:hAnsi="Times New Roman" w:cs="Times New Roman"/>
          <w:sz w:val="28"/>
          <w:szCs w:val="28"/>
        </w:rPr>
        <w:t>» («Духовное возрождение», 2017) прямо направлена на модернизацию сознания без отрыва от национальных корней [</w:t>
      </w:r>
      <w:r w:rsidR="00270B0C">
        <w:rPr>
          <w:rFonts w:ascii="Times New Roman" w:hAnsi="Times New Roman" w:cs="Times New Roman"/>
          <w:sz w:val="28"/>
          <w:szCs w:val="28"/>
        </w:rPr>
        <w:t>1</w:t>
      </w:r>
      <w:r w:rsidR="00737399" w:rsidRPr="00737399">
        <w:rPr>
          <w:rFonts w:ascii="Times New Roman" w:hAnsi="Times New Roman" w:cs="Times New Roman"/>
          <w:sz w:val="28"/>
          <w:szCs w:val="28"/>
        </w:rPr>
        <w:t>5</w:t>
      </w:r>
      <w:r w:rsidR="00A349AC" w:rsidRPr="00A349AC">
        <w:rPr>
          <w:rFonts w:ascii="Times New Roman" w:hAnsi="Times New Roman" w:cs="Times New Roman"/>
          <w:sz w:val="28"/>
          <w:szCs w:val="28"/>
        </w:rPr>
        <w:t>0</w:t>
      </w:r>
      <w:r w:rsidRPr="00847CB5">
        <w:rPr>
          <w:rFonts w:ascii="Times New Roman" w:hAnsi="Times New Roman" w:cs="Times New Roman"/>
          <w:sz w:val="28"/>
          <w:szCs w:val="28"/>
        </w:rPr>
        <w:t>]. В рамках этой идеологии молодому поколению транслируется идея, что можно быть одновременно конкурентоспособным в глобальном мире (знать английский, владеть технологиями, разделять принципы прогресса) и ценить свое традиционное наследие (язык, историю, культуру), тем самым предлагается модель гармоничного сосуществования глобальных и локальных идентичностей.</w:t>
      </w:r>
    </w:p>
    <w:p w14:paraId="5769DC6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Важным измерением трансформации идентичности молодежи является эволюция традиционных этнокультурных и семейных ценностей под натиском модернизации. Возникает резонный вопрос: действительно ли молодое поколение отворачивается от устоев предков или же происходит адаптация и переосмысление этих устоев на новом витке истории?</w:t>
      </w:r>
    </w:p>
    <w:p w14:paraId="13394392"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Современная казахстанская молодежь – потомки поколений, переживших стремительный социальный слом: от кочевых родоплеменных структур через советскую модернизацию к независимому национальному государству, при этом каждому историческому этапу соответствовал свой набор ценностей: коллективизм и аскетизм советской эпохи сменились рыночным индивидуализмом постсоветского времени, а вместе с обретением независимости возродился интерес к этническим корням, религии, семейным традициям, в результате чего сегодня молодые люди находятся на перекрестке противоположных ценностных ориентиров, что порождает внутреннюю неоднородность и противоречивость их идентичности.</w:t>
      </w:r>
    </w:p>
    <w:p w14:paraId="16E1FDF3" w14:textId="66B9B955"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Признаки переформатирования традиций хорошо заметны в семейно</w:t>
      </w:r>
      <w:r w:rsidR="002D7F17">
        <w:rPr>
          <w:rFonts w:ascii="Times New Roman" w:hAnsi="Times New Roman" w:cs="Times New Roman"/>
          <w:sz w:val="28"/>
          <w:szCs w:val="28"/>
        </w:rPr>
        <w:t>-</w:t>
      </w:r>
      <w:r w:rsidRPr="00847CB5">
        <w:rPr>
          <w:rFonts w:ascii="Times New Roman" w:hAnsi="Times New Roman" w:cs="Times New Roman"/>
          <w:sz w:val="28"/>
          <w:szCs w:val="28"/>
        </w:rPr>
        <w:t>бытовой сфере: поскольку семья традиционно занимает центральное место в казахской культуре, ценности уважения к родителям, почитания старших, коллективного уклада жизни издревле передавались из поколения в поколение. Сегодня эти ценности все еще декларируются большинством молодых людей, однако конкретные модели семейного поведения претерпевают изменения, так, молодые придают большое значение получению образования и построению карьеры, зачастую откладывая брак и рождение детей на более поздний возраст, чем это было принято у предыдущих поколений. Если раньше ранний брак и создание семьи считались почти обязательным этапом к 20</w:t>
      </w:r>
      <w:r w:rsidR="002D7F17">
        <w:rPr>
          <w:rFonts w:ascii="Times New Roman" w:hAnsi="Times New Roman" w:cs="Times New Roman"/>
          <w:sz w:val="28"/>
          <w:szCs w:val="28"/>
        </w:rPr>
        <w:t>-</w:t>
      </w:r>
      <w:r w:rsidRPr="00847CB5">
        <w:rPr>
          <w:rFonts w:ascii="Times New Roman" w:hAnsi="Times New Roman" w:cs="Times New Roman"/>
          <w:sz w:val="28"/>
          <w:szCs w:val="28"/>
        </w:rPr>
        <w:t>25 годам, то теперь все больше девушек и юношей предпочитают сначала получить диплом, встать на ноги, и лишь затем думать о семье, что свидетельствует не столько об отказе от ценности семьи, сколько о ее переоценке: семья воспринимается как важная жизненная цель, но достигать ее молодежь хочет на собственных условиях и в подходящее время.</w:t>
      </w:r>
    </w:p>
    <w:p w14:paraId="76D818C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Еще один значимый параметр – трансформация отношений внутри семьи. Традиционная культура предписывала безусловное послушание старшим, коллективное принятие решений, совместное проживание нескольких поколений. Сегодня в городах набирает силу модель малой (нуклеарной) семьи, когда молодожены стремятся жить отдельно от родителей, самостоятельно выстраивать быт. Уважение к старшим сохраняется, однако формы его выражения меняются: молодежь может спорить с родителями, отстаивать свою самостоятельность в выборе профессии, супруга, стиля жизни (что было немыслимо еще два поколения назад). </w:t>
      </w:r>
    </w:p>
    <w:p w14:paraId="5B3CAC9E" w14:textId="131AF8D4"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Что касается этнокультурных обычаев, здесь наблюдается эффект «</w:t>
      </w:r>
      <w:proofErr w:type="spellStart"/>
      <w:r w:rsidRPr="00847CB5">
        <w:rPr>
          <w:rFonts w:ascii="Times New Roman" w:hAnsi="Times New Roman" w:cs="Times New Roman"/>
          <w:sz w:val="28"/>
          <w:szCs w:val="28"/>
        </w:rPr>
        <w:t>неотрадиционализма</w:t>
      </w:r>
      <w:proofErr w:type="spellEnd"/>
      <w:r w:rsidRPr="00847CB5">
        <w:rPr>
          <w:rFonts w:ascii="Times New Roman" w:hAnsi="Times New Roman" w:cs="Times New Roman"/>
          <w:sz w:val="28"/>
          <w:szCs w:val="28"/>
        </w:rPr>
        <w:t xml:space="preserve">», сохранения внешних атрибутов традиции с существенным изменением их содержания (молодежь нередко участвует в национальных праздниках, однако их восприятие становится более формальным). Традиционные ритуалы всё чаще приспосабливаются к современному образу жизни, например, элементы казахской свадьбы могут сочетаться с европейскими, обряды укорочены или модифицированы под городской </w:t>
      </w:r>
      <w:r w:rsidR="00DE33EB">
        <w:rPr>
          <w:rFonts w:ascii="Times New Roman" w:hAnsi="Times New Roman" w:cs="Times New Roman"/>
          <w:sz w:val="28"/>
          <w:szCs w:val="28"/>
        </w:rPr>
        <w:t xml:space="preserve">уклад. Или, например, обряд </w:t>
      </w:r>
      <w:proofErr w:type="spellStart"/>
      <w:r w:rsidR="00DE33EB">
        <w:rPr>
          <w:rFonts w:ascii="Times New Roman" w:hAnsi="Times New Roman" w:cs="Times New Roman"/>
          <w:sz w:val="28"/>
          <w:szCs w:val="28"/>
        </w:rPr>
        <w:t>бет</w:t>
      </w:r>
      <w:r w:rsidRPr="00847CB5">
        <w:rPr>
          <w:rFonts w:ascii="Times New Roman" w:hAnsi="Times New Roman" w:cs="Times New Roman"/>
          <w:sz w:val="28"/>
          <w:szCs w:val="28"/>
        </w:rPr>
        <w:t>ашар</w:t>
      </w:r>
      <w:proofErr w:type="spellEnd"/>
      <w:r w:rsidRPr="00847CB5">
        <w:rPr>
          <w:rFonts w:ascii="Times New Roman" w:hAnsi="Times New Roman" w:cs="Times New Roman"/>
          <w:sz w:val="28"/>
          <w:szCs w:val="28"/>
        </w:rPr>
        <w:t xml:space="preserve"> (открытие лица невесты) </w:t>
      </w:r>
      <w:proofErr w:type="gramStart"/>
      <w:r w:rsidRPr="00847CB5">
        <w:rPr>
          <w:rFonts w:ascii="Times New Roman" w:hAnsi="Times New Roman" w:cs="Times New Roman"/>
          <w:sz w:val="28"/>
          <w:szCs w:val="28"/>
        </w:rPr>
        <w:t>по</w:t>
      </w:r>
      <w:r w:rsidR="002D7F17">
        <w:rPr>
          <w:rFonts w:ascii="Times New Roman" w:hAnsi="Times New Roman" w:cs="Times New Roman"/>
          <w:sz w:val="28"/>
          <w:szCs w:val="28"/>
        </w:rPr>
        <w:t xml:space="preserve"> </w:t>
      </w:r>
      <w:r w:rsidRPr="00847CB5">
        <w:rPr>
          <w:rFonts w:ascii="Times New Roman" w:hAnsi="Times New Roman" w:cs="Times New Roman"/>
          <w:sz w:val="28"/>
          <w:szCs w:val="28"/>
        </w:rPr>
        <w:t>прежнему</w:t>
      </w:r>
      <w:proofErr w:type="gramEnd"/>
      <w:r w:rsidRPr="00847CB5">
        <w:rPr>
          <w:rFonts w:ascii="Times New Roman" w:hAnsi="Times New Roman" w:cs="Times New Roman"/>
          <w:sz w:val="28"/>
          <w:szCs w:val="28"/>
        </w:rPr>
        <w:t xml:space="preserve"> проводится, что символизирует уважение к родственникам жениха, однако зачастую носит больше театрализованный характер, нежели строго соблюдает сакральные каноны. Можно сказать, что традиция как бы «обновляется», не исчезая до конца. Иначе говоря, молодые казахстанцы склонны рассматривать национальные обычаи </w:t>
      </w:r>
      <w:r w:rsidR="00DE33EB" w:rsidRPr="00847CB5">
        <w:rPr>
          <w:rFonts w:ascii="Times New Roman" w:hAnsi="Times New Roman" w:cs="Times New Roman"/>
          <w:sz w:val="28"/>
          <w:szCs w:val="28"/>
        </w:rPr>
        <w:t>скорее,</w:t>
      </w:r>
      <w:r w:rsidRPr="00847CB5">
        <w:rPr>
          <w:rFonts w:ascii="Times New Roman" w:hAnsi="Times New Roman" w:cs="Times New Roman"/>
          <w:sz w:val="28"/>
          <w:szCs w:val="28"/>
        </w:rPr>
        <w:t xml:space="preserve"> как культурное наследие, чем как обязательные нормы, регулирующие их жизнь.</w:t>
      </w:r>
    </w:p>
    <w:p w14:paraId="41B70722" w14:textId="7FACCEBF"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Тем не менее, можно однозначно фиксировать и признаки угасания некоторых традиций, по причине того, что урбанизация и миграция молодежи в города ослабляют институты сельской общины. В городском контексте молодые люди менее вовлечены в традиционные практики (например, реже посещают родственников в аулах, не участвуют в сезонных сельхозработах, утрач</w:t>
      </w:r>
      <w:r w:rsidR="00DE33EB">
        <w:rPr>
          <w:rFonts w:ascii="Times New Roman" w:hAnsi="Times New Roman" w:cs="Times New Roman"/>
          <w:sz w:val="28"/>
          <w:szCs w:val="28"/>
        </w:rPr>
        <w:t>ив</w:t>
      </w:r>
      <w:r w:rsidRPr="00847CB5">
        <w:rPr>
          <w:rFonts w:ascii="Times New Roman" w:hAnsi="Times New Roman" w:cs="Times New Roman"/>
          <w:sz w:val="28"/>
          <w:szCs w:val="28"/>
        </w:rPr>
        <w:t>ают навык ведения хозяйства в степи). Более того некоторые этнические обычаи молодое поколение может вообще не знать или не понимать их значения, поскольку они выросли вне этой среды. Также наблюдается тенденция сокращения роли родоплеменной идентичности: если для старших поколений принадлежность к определенному роду (</w:t>
      </w:r>
      <w:proofErr w:type="spellStart"/>
      <w:r w:rsidRPr="00847CB5">
        <w:rPr>
          <w:rFonts w:ascii="Times New Roman" w:hAnsi="Times New Roman" w:cs="Times New Roman"/>
          <w:sz w:val="28"/>
          <w:szCs w:val="28"/>
        </w:rPr>
        <w:t>ру</w:t>
      </w:r>
      <w:proofErr w:type="spellEnd"/>
      <w:r w:rsidRPr="00847CB5">
        <w:rPr>
          <w:rFonts w:ascii="Times New Roman" w:hAnsi="Times New Roman" w:cs="Times New Roman"/>
          <w:sz w:val="28"/>
          <w:szCs w:val="28"/>
        </w:rPr>
        <w:t>) и жузу достаточно значима, то молодежь в массе своей уже не придает этому большого значения и может даже не знать своего генеалогического древа полностью. В этом отношении традиционное коллективное (клановое) самосознание постепенно угасает, уступая место более индивидуализированным идентификациям.</w:t>
      </w:r>
    </w:p>
    <w:p w14:paraId="2599861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Трансформация традиционных ценностей у молодежи Казахстана носит двойственный характер: с одной стороны, некоторые аспекты классической традиции ослабевают (ранние браки, неукоснительное следование воле старших, жесткие гендерные роли и пр.); с другой – происходит ренессанс интереса к национальной культуре, но уже на новом уровне, с учетом современной реальности. </w:t>
      </w:r>
    </w:p>
    <w:p w14:paraId="0DBAA31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Молодые люди переосмысливают традиции, выбирая из них то, что созвучно их ценностям, и часто придают старым обычаям новые интерпретации, </w:t>
      </w:r>
      <w:r w:rsidRPr="00847CB5">
        <w:rPr>
          <w:rFonts w:ascii="Times New Roman" w:hAnsi="Times New Roman" w:cs="Times New Roman"/>
          <w:sz w:val="28"/>
          <w:szCs w:val="28"/>
        </w:rPr>
        <w:lastRenderedPageBreak/>
        <w:t xml:space="preserve">такой избирательный подход обеспечивает преемственность культуры, пусть и в измененном виде. </w:t>
      </w:r>
    </w:p>
    <w:p w14:paraId="4C0F3E5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Одна из наиболее отчетливых черт нового поколения – сдвиг от коллективистских ценностей в сторону индивидуализма. В советский период и ранее жизнь казахстанской молодежи была встроена в жесткие коллективные структуры (пионерские и комсомольские организации, бригады на производстве и т.п.), а чувство «мы» превалировало над чувством «я». Ныне же наблюдается размывание прежних форм коллективной идентичности и рост установки на личную автономию и самореализацию индивида.</w:t>
      </w:r>
    </w:p>
    <w:p w14:paraId="7FD73DAF" w14:textId="4A91FC7C"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Эмпирические исследования подтверждают этот тренд: в ценностных ориентациях современной молодежи Казахстана выявлено укрепление норм индивидуализма и равнодушия к традиционным формам идентичности, молодые люди все меньше отождествляют себя с крупными коллективами по принципу происхождения, будь то клан, сельская община или даже этнос, и все больше воспринимают себя как самостоятельных акторов, свободных выбирать свой жизненный путь [</w:t>
      </w:r>
      <w:r w:rsidR="00B0212F">
        <w:rPr>
          <w:rFonts w:ascii="Times New Roman" w:hAnsi="Times New Roman" w:cs="Times New Roman"/>
          <w:sz w:val="28"/>
          <w:szCs w:val="28"/>
        </w:rPr>
        <w:t>1</w:t>
      </w:r>
      <w:r w:rsidR="00737399" w:rsidRPr="00737399">
        <w:rPr>
          <w:rFonts w:ascii="Times New Roman" w:hAnsi="Times New Roman" w:cs="Times New Roman"/>
          <w:sz w:val="28"/>
          <w:szCs w:val="28"/>
        </w:rPr>
        <w:t>5</w:t>
      </w:r>
      <w:r w:rsidR="00A349AC" w:rsidRPr="00A349AC">
        <w:rPr>
          <w:rFonts w:ascii="Times New Roman" w:hAnsi="Times New Roman" w:cs="Times New Roman"/>
          <w:sz w:val="28"/>
          <w:szCs w:val="28"/>
        </w:rPr>
        <w:t>1</w:t>
      </w:r>
      <w:r w:rsidRPr="00847CB5">
        <w:rPr>
          <w:rFonts w:ascii="Times New Roman" w:hAnsi="Times New Roman" w:cs="Times New Roman"/>
          <w:sz w:val="28"/>
          <w:szCs w:val="28"/>
        </w:rPr>
        <w:t xml:space="preserve">]. </w:t>
      </w:r>
    </w:p>
    <w:p w14:paraId="7F66579C" w14:textId="51B5E03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Анализ опросов показывает ослабление влияния традиционных коллективных связей: например, принадлежность к определенному роду, землячеству или даже формальное членство в молодежных организациях уже не играет большой роли для самоидентификации молодых казахстанцев; в отличие от своих родителей, которые могли гордиться своей принадлежностью к комсомолу или трудовому коллективу, нынешняя молодежь не спешит примыкать к каким</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либо идеологическим союзам.</w:t>
      </w:r>
    </w:p>
    <w:p w14:paraId="143BF16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Причины этой эрозии коллективной идентичности комплексны. Рыночные реформы и урбанизация привили молодежи ценности конкуренции и самостоятельности. В крупных городах жизнь организована вокруг индивидуальных траекторий: каждый сам строит карьеру, ищет возможности для развития, налаживает свой социальный круг не по принципу родства, а по личным интересам. </w:t>
      </w:r>
    </w:p>
    <w:p w14:paraId="5AA8243A" w14:textId="2F77AF28"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Государственная идеология начала 2000</w:t>
      </w:r>
      <w:r w:rsidR="00B564A8">
        <w:rPr>
          <w:rFonts w:ascii="Times New Roman" w:hAnsi="Times New Roman" w:cs="Times New Roman"/>
          <w:sz w:val="28"/>
          <w:szCs w:val="28"/>
        </w:rPr>
        <w:t>-</w:t>
      </w:r>
      <w:r w:rsidRPr="00847CB5">
        <w:rPr>
          <w:rFonts w:ascii="Times New Roman" w:hAnsi="Times New Roman" w:cs="Times New Roman"/>
          <w:sz w:val="28"/>
          <w:szCs w:val="28"/>
        </w:rPr>
        <w:t>х делала упор на личный успех, предпринимательскую инициативу, что также стимулировало индивидуализм. Наконец, глобальная культура (кино, реклама), прославляющая независимую личность, «уникальный стиль», усилила у молодежи стремление выделяться, а не растворяться в массе.</w:t>
      </w:r>
    </w:p>
    <w:p w14:paraId="7F82A6E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Конечно, это не означает, что у молодого поколения вовсе нет чувства общности, напротив, молодые казахстанцы вовлечены в новые формы коллективности – сетевые сообщества, субкультуры по интересам, волонтерские движения, однако характер этих объединений иной: они выборочные и гибкие, построены на принципе добровольности, а не обязательства. </w:t>
      </w:r>
    </w:p>
    <w:p w14:paraId="524AB47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Традиционные коллективные идентичности отличались тем, что предъявляли всеобъемлющие требования к индивиду, подчиняли его личные интересы интересам группы, именно от подобных тотальных коллективных притязаний современная молодежь стремится уйти.</w:t>
      </w:r>
    </w:p>
    <w:p w14:paraId="16FA9932" w14:textId="789238D8"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Социально</w:t>
      </w:r>
      <w:r w:rsidR="00B564A8">
        <w:rPr>
          <w:rFonts w:ascii="Times New Roman" w:hAnsi="Times New Roman" w:cs="Times New Roman"/>
          <w:sz w:val="28"/>
          <w:szCs w:val="28"/>
        </w:rPr>
        <w:t>-</w:t>
      </w:r>
      <w:r w:rsidRPr="00847CB5">
        <w:rPr>
          <w:rFonts w:ascii="Times New Roman" w:hAnsi="Times New Roman" w:cs="Times New Roman"/>
          <w:sz w:val="28"/>
          <w:szCs w:val="28"/>
        </w:rPr>
        <w:t xml:space="preserve">психологическим проявлением этого сдвига стала возросшая ценность самостоятельности и самовыражения. Исследования отмечают, что </w:t>
      </w:r>
      <w:r w:rsidRPr="00847CB5">
        <w:rPr>
          <w:rFonts w:ascii="Times New Roman" w:hAnsi="Times New Roman" w:cs="Times New Roman"/>
          <w:sz w:val="28"/>
          <w:szCs w:val="28"/>
        </w:rPr>
        <w:lastRenderedPageBreak/>
        <w:t>поколение независимости больше верит в личную ответственность за свою судьбу, нежели в опору на коллектив или государство, в частности, молодые люди менее рассчитывают на помощь со стороны общины или правительства в решении своих проблем, будь то трудоустройство, жилье или благосостояние, предпочитая полагаться на собственные усилия, что отражает переход от патерналистской советской модели (где «государство/коллектив позаботится») к неолиберальной модели (где «каждый сам за себя») [</w:t>
      </w:r>
      <w:r w:rsidR="00B0212F">
        <w:rPr>
          <w:rFonts w:ascii="Times New Roman" w:hAnsi="Times New Roman" w:cs="Times New Roman"/>
          <w:sz w:val="28"/>
          <w:szCs w:val="28"/>
        </w:rPr>
        <w:t>1</w:t>
      </w:r>
      <w:r w:rsidR="00737399" w:rsidRPr="00737399">
        <w:rPr>
          <w:rFonts w:ascii="Times New Roman" w:hAnsi="Times New Roman" w:cs="Times New Roman"/>
          <w:sz w:val="28"/>
          <w:szCs w:val="28"/>
        </w:rPr>
        <w:t>5</w:t>
      </w:r>
      <w:r w:rsidR="00A349AC" w:rsidRPr="002D24FE">
        <w:rPr>
          <w:rFonts w:ascii="Times New Roman" w:hAnsi="Times New Roman" w:cs="Times New Roman"/>
          <w:sz w:val="28"/>
          <w:szCs w:val="28"/>
        </w:rPr>
        <w:t>2</w:t>
      </w:r>
      <w:r w:rsidRPr="00847CB5">
        <w:rPr>
          <w:rFonts w:ascii="Times New Roman" w:hAnsi="Times New Roman" w:cs="Times New Roman"/>
          <w:sz w:val="28"/>
          <w:szCs w:val="28"/>
        </w:rPr>
        <w:t xml:space="preserve">]. </w:t>
      </w:r>
    </w:p>
    <w:p w14:paraId="26D3C3B8" w14:textId="7922766A"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ценностных шкалах молодежи Казахстана обнаружен сдвиг от ценностей выживания и безопасности (характерных для старших поколений, ориентированных на стабильность) к ценностям самовыражения и индивидуального успеха, что соответствует теории Р. </w:t>
      </w:r>
      <w:proofErr w:type="spellStart"/>
      <w:r w:rsidRPr="00847CB5">
        <w:rPr>
          <w:rFonts w:ascii="Times New Roman" w:hAnsi="Times New Roman" w:cs="Times New Roman"/>
          <w:sz w:val="28"/>
          <w:szCs w:val="28"/>
        </w:rPr>
        <w:t>Инглхарта</w:t>
      </w:r>
      <w:proofErr w:type="spellEnd"/>
      <w:r w:rsidRPr="00847CB5">
        <w:rPr>
          <w:rFonts w:ascii="Times New Roman" w:hAnsi="Times New Roman" w:cs="Times New Roman"/>
          <w:sz w:val="28"/>
          <w:szCs w:val="28"/>
        </w:rPr>
        <w:t xml:space="preserve"> о </w:t>
      </w:r>
      <w:proofErr w:type="spellStart"/>
      <w:r w:rsidRPr="00847CB5">
        <w:rPr>
          <w:rFonts w:ascii="Times New Roman" w:hAnsi="Times New Roman" w:cs="Times New Roman"/>
          <w:sz w:val="28"/>
          <w:szCs w:val="28"/>
        </w:rPr>
        <w:t>постматериалистическом</w:t>
      </w:r>
      <w:proofErr w:type="spellEnd"/>
      <w:r w:rsidRPr="00847CB5">
        <w:rPr>
          <w:rFonts w:ascii="Times New Roman" w:hAnsi="Times New Roman" w:cs="Times New Roman"/>
          <w:sz w:val="28"/>
          <w:szCs w:val="28"/>
        </w:rPr>
        <w:t xml:space="preserve"> повороте в условиях роста благосостояния [</w:t>
      </w:r>
      <w:r w:rsidR="00B0212F">
        <w:rPr>
          <w:rFonts w:ascii="Times New Roman" w:hAnsi="Times New Roman" w:cs="Times New Roman"/>
          <w:sz w:val="28"/>
          <w:szCs w:val="28"/>
        </w:rPr>
        <w:t>1</w:t>
      </w:r>
      <w:r w:rsidR="00737399" w:rsidRPr="00737399">
        <w:rPr>
          <w:rFonts w:ascii="Times New Roman" w:hAnsi="Times New Roman" w:cs="Times New Roman"/>
          <w:sz w:val="28"/>
          <w:szCs w:val="28"/>
        </w:rPr>
        <w:t>5</w:t>
      </w:r>
      <w:r w:rsidR="00A349AC" w:rsidRPr="00A349AC">
        <w:rPr>
          <w:rFonts w:ascii="Times New Roman" w:hAnsi="Times New Roman" w:cs="Times New Roman"/>
          <w:sz w:val="28"/>
          <w:szCs w:val="28"/>
        </w:rPr>
        <w:t>3</w:t>
      </w:r>
      <w:r w:rsidRPr="00847CB5">
        <w:rPr>
          <w:rFonts w:ascii="Times New Roman" w:hAnsi="Times New Roman" w:cs="Times New Roman"/>
          <w:sz w:val="28"/>
          <w:szCs w:val="28"/>
        </w:rPr>
        <w:t>].</w:t>
      </w:r>
    </w:p>
    <w:p w14:paraId="2508384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Однако усиление индивидуализма имеет и обратную сторону: возможное ослабление социальных связей и рост атомизации, когда каждый думает лишь о себе, общество может столкнуться с дефицитом доверия и сотрудничества. Необходимо строго осознавать, что индивидуализм нынешней молодежи не равен социальному эгоизму, они готовы объединяться, но вокруг конкретных ценностей или целей, связанных с самореализацией и справедливостью, а не по признаку традиционной принадлежности.</w:t>
      </w:r>
    </w:p>
    <w:p w14:paraId="476475E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Итак, происходит смещение модели идентичности от коллективистской к более индивидуализированной. Молодые казахстанцы живут в мире, где нет постоянных связей, что создает большую свободу для личности, но одновременно и большую ответственность за конструирование собственного «Я». </w:t>
      </w:r>
    </w:p>
    <w:p w14:paraId="740C04E4" w14:textId="4A437A4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Цифровизация в Казахстане, особенно с середины 2000</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х годов, радикально изменила среду социализации молодежи: интернет и англоязычная глобальная культура стали для молодых казахстанцев своеобразным «вторым университетом», влияя не менее, а порой и более, чем семья или школа, поэтому сегодня значительная часть формирования взглядов, ценностей и даже поведенческих моделей происходит в онлайн</w:t>
      </w:r>
      <w:r w:rsidR="00737399">
        <w:rPr>
          <w:rFonts w:ascii="Times New Roman" w:hAnsi="Times New Roman" w:cs="Times New Roman"/>
          <w:sz w:val="28"/>
          <w:szCs w:val="28"/>
        </w:rPr>
        <w:t xml:space="preserve">– </w:t>
      </w:r>
      <w:r w:rsidR="00737399" w:rsidRPr="00847CB5">
        <w:rPr>
          <w:rFonts w:ascii="Times New Roman" w:hAnsi="Times New Roman" w:cs="Times New Roman"/>
          <w:sz w:val="28"/>
          <w:szCs w:val="28"/>
        </w:rPr>
        <w:t>пространстве</w:t>
      </w:r>
      <w:r w:rsidRPr="00847CB5">
        <w:rPr>
          <w:rFonts w:ascii="Times New Roman" w:hAnsi="Times New Roman" w:cs="Times New Roman"/>
          <w:sz w:val="28"/>
          <w:szCs w:val="28"/>
        </w:rPr>
        <w:t>.</w:t>
      </w:r>
    </w:p>
    <w:p w14:paraId="0C24A733" w14:textId="48A571B3"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Интернет</w:t>
      </w:r>
      <w:r w:rsidR="00B564A8">
        <w:rPr>
          <w:rFonts w:ascii="Times New Roman" w:hAnsi="Times New Roman" w:cs="Times New Roman"/>
          <w:sz w:val="28"/>
          <w:szCs w:val="28"/>
        </w:rPr>
        <w:t>-</w:t>
      </w:r>
      <w:r w:rsidRPr="00847CB5">
        <w:rPr>
          <w:rFonts w:ascii="Times New Roman" w:hAnsi="Times New Roman" w:cs="Times New Roman"/>
          <w:sz w:val="28"/>
          <w:szCs w:val="28"/>
        </w:rPr>
        <w:t xml:space="preserve">культура предоставила молодежи доступ ко всем оттенкам глобального дискурса от научных знаний до субкультурных мемов, а социальные сети (ВКонтакте, Instagram, TikTok, Facebook и др.) стали новой площадкой, где молодые люди конструируют свою идентичность публично, через выбор контента, которым они делятся, через общение в чатах и комментариях. </w:t>
      </w:r>
    </w:p>
    <w:p w14:paraId="752F197B" w14:textId="7CC290A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отличие от прежних поколений, социализация которых шла преимущественно оффлайн в кругу сверстников и соседей, современная молодежь включена в глобальные сети общения. Молодой человек из Казахстана может легко обсуждать музыку с друзьями из Европы, играть в онлайн</w:t>
      </w:r>
      <w:r w:rsidR="00B564A8">
        <w:rPr>
          <w:rFonts w:ascii="Times New Roman" w:hAnsi="Times New Roman" w:cs="Times New Roman"/>
          <w:sz w:val="28"/>
          <w:szCs w:val="28"/>
        </w:rPr>
        <w:t>-</w:t>
      </w:r>
      <w:r w:rsidRPr="00847CB5">
        <w:rPr>
          <w:rFonts w:ascii="Times New Roman" w:hAnsi="Times New Roman" w:cs="Times New Roman"/>
          <w:sz w:val="28"/>
          <w:szCs w:val="28"/>
        </w:rPr>
        <w:t>игре в команде с американцами, вести блог для аудитории со всего мира, коротко говоря, цифровая среда стирает географические границы, и тем самым размывает локальную привязку идентичности: всё больше молодых людей ощущают себя «гражданами мира» в киберпространстве, при этом, конечно, они остаются казахстанцами в реальной жизни, но доля времени и эмоциональных сил, вложенных в глобальные онлайн</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сообщества, весьма велика.</w:t>
      </w:r>
    </w:p>
    <w:p w14:paraId="2AF1683D" w14:textId="6D50A410"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Особую роль играет англоязычный контент интернета, который стал мощным каналом распространения западной культуры. Поскольку английский – главный язык глобальной сети, овладение им открывает молодежи окно в большой мир, вот почему многие молодые казахстанцы сознательно переходят на потребление англоязычных медиа: смотрят сериалы и видео на английском, читают новостные сайты BBC, CNN, пользуются англоязычными учебными платформами, тем самым они приобщаются к мировым повесткам и ценностям напрямую, минуя локальные фильтры. Интернет</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культура активно вовлекает молодых людей в транснациональные дискурсы: проблемы гендерного равенства, экологии, прав человека и пр. </w:t>
      </w:r>
    </w:p>
    <w:p w14:paraId="0A38BD03" w14:textId="7FFA7890"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Молодежь формирует сообщества по интересам: геймеры, аниме</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фанаты, K</w:t>
      </w:r>
      <w:r w:rsidR="00B564A8">
        <w:rPr>
          <w:rFonts w:ascii="Times New Roman" w:hAnsi="Times New Roman" w:cs="Times New Roman"/>
          <w:sz w:val="28"/>
          <w:szCs w:val="28"/>
        </w:rPr>
        <w:t>-</w:t>
      </w:r>
      <w:proofErr w:type="spellStart"/>
      <w:r w:rsidRPr="00847CB5">
        <w:rPr>
          <w:rFonts w:ascii="Times New Roman" w:hAnsi="Times New Roman" w:cs="Times New Roman"/>
          <w:sz w:val="28"/>
          <w:szCs w:val="28"/>
        </w:rPr>
        <w:t>pop</w:t>
      </w:r>
      <w:proofErr w:type="spellEnd"/>
      <w:r w:rsidRPr="00847CB5">
        <w:rPr>
          <w:rFonts w:ascii="Times New Roman" w:hAnsi="Times New Roman" w:cs="Times New Roman"/>
          <w:sz w:val="28"/>
          <w:szCs w:val="28"/>
        </w:rPr>
        <w:t xml:space="preserve"> фан</w:t>
      </w:r>
      <w:r w:rsidR="00B564A8">
        <w:rPr>
          <w:rFonts w:ascii="Times New Roman" w:hAnsi="Times New Roman" w:cs="Times New Roman"/>
          <w:sz w:val="28"/>
          <w:szCs w:val="28"/>
        </w:rPr>
        <w:t>-</w:t>
      </w:r>
      <w:r w:rsidRPr="00847CB5">
        <w:rPr>
          <w:rFonts w:ascii="Times New Roman" w:hAnsi="Times New Roman" w:cs="Times New Roman"/>
          <w:sz w:val="28"/>
          <w:szCs w:val="28"/>
        </w:rPr>
        <w:t xml:space="preserve">клубы, </w:t>
      </w:r>
      <w:proofErr w:type="spellStart"/>
      <w:r w:rsidRPr="00847CB5">
        <w:rPr>
          <w:rFonts w:ascii="Times New Roman" w:hAnsi="Times New Roman" w:cs="Times New Roman"/>
          <w:sz w:val="28"/>
          <w:szCs w:val="28"/>
        </w:rPr>
        <w:t>фэндомы</w:t>
      </w:r>
      <w:proofErr w:type="spellEnd"/>
      <w:r w:rsidRPr="00847CB5">
        <w:rPr>
          <w:rFonts w:ascii="Times New Roman" w:hAnsi="Times New Roman" w:cs="Times New Roman"/>
          <w:sz w:val="28"/>
          <w:szCs w:val="28"/>
        </w:rPr>
        <w:t xml:space="preserve"> популярных фильмов, эти группы часто носят интернациональный характер, объединяя молодежь разных стран на основе общих интересов. Подобные сообщества становятся для многих более значимыми в плане самоидентификации, нежели традиционные общности, поскольку в виртуальной среде они находят понимание и поддержку, формируя элементы своей идентичности.</w:t>
      </w:r>
    </w:p>
    <w:p w14:paraId="3DB7CF31" w14:textId="04703228"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Англоязычная культура также влияет на образование и профессиональные устремления молодежи, возникает слой молодежи, для которых идеал карьерного успеха связан с глобальной мобильностью. Программы наподобие «Болашак» пробудили у молодых амбиции получить образование на Западе и строить карьеру не только внутри страны, но и за ее пределами. Даже те, кто остается в Казахстане, стремятся работать в международных компаниях, где требуется знание английского, или в сфере IT, где тоже доминирует англоязычная среда. Языковая идентичность дополняет национальную: помимо казахско</w:t>
      </w:r>
      <w:r w:rsidR="00B564A8">
        <w:rPr>
          <w:rFonts w:ascii="Times New Roman" w:hAnsi="Times New Roman" w:cs="Times New Roman"/>
          <w:sz w:val="28"/>
          <w:szCs w:val="28"/>
        </w:rPr>
        <w:t>-</w:t>
      </w:r>
      <w:r w:rsidR="00382F88">
        <w:rPr>
          <w:rFonts w:ascii="Times New Roman" w:hAnsi="Times New Roman" w:cs="Times New Roman"/>
          <w:sz w:val="28"/>
          <w:szCs w:val="28"/>
        </w:rPr>
        <w:t xml:space="preserve"> </w:t>
      </w:r>
      <w:r w:rsidR="00382F88" w:rsidRPr="00847CB5">
        <w:rPr>
          <w:rFonts w:ascii="Times New Roman" w:hAnsi="Times New Roman" w:cs="Times New Roman"/>
          <w:sz w:val="28"/>
          <w:szCs w:val="28"/>
        </w:rPr>
        <w:t>и</w:t>
      </w:r>
      <w:r w:rsidRPr="00847CB5">
        <w:rPr>
          <w:rFonts w:ascii="Times New Roman" w:hAnsi="Times New Roman" w:cs="Times New Roman"/>
          <w:sz w:val="28"/>
          <w:szCs w:val="28"/>
        </w:rPr>
        <w:t xml:space="preserve"> русскоязычных групп появляется прослойка англоязычной молодежи, более интегрированной в глобальное профессиональное сообщество.</w:t>
      </w:r>
    </w:p>
    <w:p w14:paraId="4F945FFE" w14:textId="2FE4FD7D"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Новая среда социализации несет молодежи как небывалые возможности, так и новые вызовы. Интернет</w:t>
      </w:r>
      <w:r w:rsidR="00B564A8">
        <w:rPr>
          <w:rFonts w:ascii="Times New Roman" w:hAnsi="Times New Roman" w:cs="Times New Roman"/>
          <w:sz w:val="28"/>
          <w:szCs w:val="28"/>
        </w:rPr>
        <w:t>-</w:t>
      </w:r>
      <w:r w:rsidRPr="00847CB5">
        <w:rPr>
          <w:rFonts w:ascii="Times New Roman" w:hAnsi="Times New Roman" w:cs="Times New Roman"/>
          <w:sz w:val="28"/>
          <w:szCs w:val="28"/>
        </w:rPr>
        <w:t xml:space="preserve">культура не только свободна, но и хаотична: наряду с полезной информацией она приносит и деструктивные влияния от пропаганды насилия и экстремизма до искаженных идеалов успешного успеха Молодежь становится более подвержена рискам информационных манипуляций, не случайно эксперты все чаще предупреждают о необходимости учить молодых медийной грамотности, критическому мышлению, чтобы они могли противостоять негативным влияниям. Кроме того, интернет создает «поколенческий разрыв»: старшее поколение зачастую не понимает, чем живут их дети в социальных сетях, что приводит </w:t>
      </w:r>
      <w:r w:rsidR="00765DB9" w:rsidRPr="00847CB5">
        <w:rPr>
          <w:rFonts w:ascii="Times New Roman" w:hAnsi="Times New Roman" w:cs="Times New Roman"/>
          <w:sz w:val="28"/>
          <w:szCs w:val="28"/>
        </w:rPr>
        <w:t>к отчуждению</w:t>
      </w:r>
      <w:r w:rsidRPr="00847CB5">
        <w:rPr>
          <w:rFonts w:ascii="Times New Roman" w:hAnsi="Times New Roman" w:cs="Times New Roman"/>
          <w:sz w:val="28"/>
          <w:szCs w:val="28"/>
        </w:rPr>
        <w:t xml:space="preserve">. </w:t>
      </w:r>
    </w:p>
    <w:p w14:paraId="0A338146" w14:textId="09355DC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Несмотря на эти вызовы, англоязычная и интернет</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культура дали молодежи Казахстана уникальные шансы для саморазвития: современная молодежь гораздо более информирована о мире, чем прошлые поколения; она гибко мыслит, умеет общаться с представителями самых разных культур. Более того многие проекты и стартапы молодых казахстанцев вышли на мировой уровень именно благодаря интернету.</w:t>
      </w:r>
    </w:p>
    <w:p w14:paraId="74F3006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Идентичность части молодежи уже включает компонент «</w:t>
      </w:r>
      <w:proofErr w:type="spellStart"/>
      <w:r w:rsidRPr="00847CB5">
        <w:rPr>
          <w:rFonts w:ascii="Times New Roman" w:hAnsi="Times New Roman" w:cs="Times New Roman"/>
          <w:sz w:val="28"/>
          <w:szCs w:val="28"/>
        </w:rPr>
        <w:t>digital</w:t>
      </w:r>
      <w:proofErr w:type="spellEnd"/>
      <w:r w:rsidRPr="00847CB5">
        <w:rPr>
          <w:rFonts w:ascii="Times New Roman" w:hAnsi="Times New Roman" w:cs="Times New Roman"/>
          <w:sz w:val="28"/>
          <w:szCs w:val="28"/>
        </w:rPr>
        <w:t xml:space="preserve"> </w:t>
      </w:r>
      <w:proofErr w:type="spellStart"/>
      <w:r w:rsidRPr="00847CB5">
        <w:rPr>
          <w:rFonts w:ascii="Times New Roman" w:hAnsi="Times New Roman" w:cs="Times New Roman"/>
          <w:sz w:val="28"/>
          <w:szCs w:val="28"/>
        </w:rPr>
        <w:t>native</w:t>
      </w:r>
      <w:proofErr w:type="spellEnd"/>
      <w:r w:rsidRPr="00847CB5">
        <w:rPr>
          <w:rFonts w:ascii="Times New Roman" w:hAnsi="Times New Roman" w:cs="Times New Roman"/>
          <w:sz w:val="28"/>
          <w:szCs w:val="28"/>
        </w:rPr>
        <w:t xml:space="preserve">» – людей, для которых цифровая среда так же реальна, как оффлайн, так что можно </w:t>
      </w:r>
      <w:r w:rsidRPr="00847CB5">
        <w:rPr>
          <w:rFonts w:ascii="Times New Roman" w:hAnsi="Times New Roman" w:cs="Times New Roman"/>
          <w:sz w:val="28"/>
          <w:szCs w:val="28"/>
        </w:rPr>
        <w:lastRenderedPageBreak/>
        <w:t>говорить о рождении глобальной цифровой идентичности, в рамках которой молодой казахстанец видит себя одновременно членом своей национальной общности и участником глобальной сетевой культуры. Этот новый слой идентичности часто надстраивается над этнической и гражданской, обогащая их, а иногда и вступая в противоречие.</w:t>
      </w:r>
    </w:p>
    <w:p w14:paraId="2963E63C" w14:textId="28FCB54F"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Англоязычная интернет</w:t>
      </w:r>
      <w:r w:rsidR="00B564A8">
        <w:rPr>
          <w:rFonts w:ascii="Times New Roman" w:hAnsi="Times New Roman" w:cs="Times New Roman"/>
          <w:sz w:val="28"/>
          <w:szCs w:val="28"/>
        </w:rPr>
        <w:t>-</w:t>
      </w:r>
      <w:r w:rsidRPr="00847CB5">
        <w:rPr>
          <w:rFonts w:ascii="Times New Roman" w:hAnsi="Times New Roman" w:cs="Times New Roman"/>
          <w:sz w:val="28"/>
          <w:szCs w:val="28"/>
        </w:rPr>
        <w:t>культура стала неотъемлемой частью социальной реальности казахстанской молодежи, она продолжает формировать у молодых людей более широкую картину мира.</w:t>
      </w:r>
    </w:p>
    <w:p w14:paraId="78844BD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Принимая во внимание вышесказанное, отметим, что текущие тенденции развития идентичности молодежи Казахстана могут реализоваться в направлении различных сценариев.  </w:t>
      </w:r>
    </w:p>
    <w:p w14:paraId="065F1C6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Рассмотрим три гипотетических сценария трансформации: </w:t>
      </w:r>
    </w:p>
    <w:p w14:paraId="09D0669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(a) фрагментация и ценностная поляризация;</w:t>
      </w:r>
    </w:p>
    <w:p w14:paraId="1AFD89C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 (b) гомогенизация и мягкая вестернизация;</w:t>
      </w:r>
    </w:p>
    <w:p w14:paraId="0B9B4A9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 (c) формирование гражданской надэтнической идентичности. </w:t>
      </w:r>
    </w:p>
    <w:p w14:paraId="5F8A797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Каждый из них в определенной мере уже проявляется, и от общественной динамики зависит, какой именно усилится.</w:t>
      </w:r>
    </w:p>
    <w:p w14:paraId="5E63DEC4" w14:textId="77777777" w:rsidR="00847CB5" w:rsidRPr="00847CB5" w:rsidRDefault="00847CB5" w:rsidP="00DE2B69">
      <w:pPr>
        <w:pStyle w:val="a3"/>
        <w:ind w:firstLine="709"/>
        <w:jc w:val="both"/>
        <w:rPr>
          <w:rFonts w:ascii="Times New Roman" w:hAnsi="Times New Roman" w:cs="Times New Roman"/>
          <w:sz w:val="28"/>
          <w:szCs w:val="28"/>
        </w:rPr>
      </w:pPr>
    </w:p>
    <w:p w14:paraId="3B0FEDCB" w14:textId="31EB022F" w:rsidR="00847CB5" w:rsidRPr="006F3A23" w:rsidRDefault="00847CB5" w:rsidP="00DE2B69">
      <w:pPr>
        <w:pStyle w:val="a3"/>
        <w:ind w:firstLine="709"/>
        <w:jc w:val="both"/>
        <w:rPr>
          <w:rFonts w:ascii="Times New Roman" w:hAnsi="Times New Roman" w:cs="Times New Roman"/>
          <w:bCs/>
          <w:sz w:val="28"/>
          <w:szCs w:val="28"/>
        </w:rPr>
      </w:pPr>
      <w:r w:rsidRPr="006F3A23">
        <w:rPr>
          <w:rFonts w:ascii="Times New Roman" w:hAnsi="Times New Roman" w:cs="Times New Roman"/>
          <w:bCs/>
          <w:sz w:val="28"/>
          <w:szCs w:val="28"/>
        </w:rPr>
        <w:t xml:space="preserve">Фрагментация и ценностная поляризация </w:t>
      </w:r>
    </w:p>
    <w:p w14:paraId="6D225391" w14:textId="22722A34"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 этом сценарии противоречия между разными группами молодежи усугубляются, приводя к расколу по ценностно</w:t>
      </w:r>
      <w:r w:rsidR="0091780A">
        <w:rPr>
          <w:rFonts w:ascii="Times New Roman" w:hAnsi="Times New Roman" w:cs="Times New Roman"/>
          <w:sz w:val="28"/>
          <w:szCs w:val="28"/>
        </w:rPr>
        <w:t>-</w:t>
      </w:r>
      <w:r w:rsidRPr="00847CB5">
        <w:rPr>
          <w:rFonts w:ascii="Times New Roman" w:hAnsi="Times New Roman" w:cs="Times New Roman"/>
          <w:sz w:val="28"/>
          <w:szCs w:val="28"/>
        </w:rPr>
        <w:t xml:space="preserve">идентификационным линиям. Как мы выяснили, казахстанская молодежь не монолитна: одна ее часть тяготеет к традиционализму, другая – к космополитизму и либеральным ценностям, </w:t>
      </w:r>
      <w:proofErr w:type="gramStart"/>
      <w:r w:rsidRPr="00847CB5">
        <w:rPr>
          <w:rFonts w:ascii="Times New Roman" w:hAnsi="Times New Roman" w:cs="Times New Roman"/>
          <w:sz w:val="28"/>
          <w:szCs w:val="28"/>
        </w:rPr>
        <w:t>и</w:t>
      </w:r>
      <w:proofErr w:type="gramEnd"/>
      <w:r w:rsidRPr="00847CB5">
        <w:rPr>
          <w:rFonts w:ascii="Times New Roman" w:hAnsi="Times New Roman" w:cs="Times New Roman"/>
          <w:sz w:val="28"/>
          <w:szCs w:val="28"/>
        </w:rPr>
        <w:t xml:space="preserve"> если общество и государство не будут сглаживать эти различия, возникнет риск формирования поляризованных лагерей среди молодежи. Например, может усилиться разрыв между «консервативно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традиционалистской» молодежью (особенно в сельской местности, исповедующей ислам, придерживающейся патриархальных устоев) и «прогрессивно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вестернизированной» молодежью (городской, светской, открытой к западным идеям). </w:t>
      </w:r>
    </w:p>
    <w:p w14:paraId="58ECE52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Другой аспект фрагментации – возможный межэтнический раскол. Пока что казахстанская молодежь демонстрирует высокий уровень толерантности, однако при неблагоприятных условиях (например, экономических кризисах, влиянии внешней пропаганды) могут обостриться этнические противоречия. В частности, наблюдатели указывают на риск, связанный с северными регионами, где влияние русского языка и СМИ сильнее, именно отсюда исходят риски сепаратистских настроений. Молодежь, выросшая в этих регионах, может оказаться разделенной между лояльностью к государству и культурной близостью к «северному соседу» (коротко говоря, феномен идентичностный раскол обретает геополитическое измерение).</w:t>
      </w:r>
    </w:p>
    <w:p w14:paraId="1320C0C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Фрагментация может идти и по линии «религиозная </w:t>
      </w:r>
      <w:proofErr w:type="spellStart"/>
      <w:r w:rsidRPr="00847CB5">
        <w:rPr>
          <w:rFonts w:ascii="Times New Roman" w:hAnsi="Times New Roman" w:cs="Times New Roman"/>
          <w:sz w:val="28"/>
          <w:szCs w:val="28"/>
        </w:rPr>
        <w:t>vs</w:t>
      </w:r>
      <w:proofErr w:type="spellEnd"/>
      <w:r w:rsidRPr="00847CB5">
        <w:rPr>
          <w:rFonts w:ascii="Times New Roman" w:hAnsi="Times New Roman" w:cs="Times New Roman"/>
          <w:sz w:val="28"/>
          <w:szCs w:val="28"/>
        </w:rPr>
        <w:t xml:space="preserve"> светская» молодежь. Хотя в целом нынешнее молодое поколение менее религиозно, чем старшее, существуют группы молодежи, для которых исламская идентичность приобретает возрастающее значение (под влиянием глобальных исламских движений часть молодых людей может уходить в глубоко религиозный образ жизни, противопоставляя себя светским сверстникам), что чревато </w:t>
      </w:r>
      <w:r w:rsidRPr="00847CB5">
        <w:rPr>
          <w:rFonts w:ascii="Times New Roman" w:hAnsi="Times New Roman" w:cs="Times New Roman"/>
          <w:sz w:val="28"/>
          <w:szCs w:val="28"/>
        </w:rPr>
        <w:lastRenderedPageBreak/>
        <w:t xml:space="preserve">возникновением параллельных субкультур, например, молодых женщин, выбравших ношение хиджаба. В обществе, где до недавнего времени религия не играла заметной роли, подобная дифференциация может приводить к социальному непониманию и напряжению. </w:t>
      </w:r>
    </w:p>
    <w:p w14:paraId="6A91169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Молодежь Казахстана уже частично демонстрирует признаки ценностной поляризации: некоторые полностью разделяют либеральные идеи, другие – решительно им противятся. Вместо единого ценностного ядра, как было у советской молодежи, мы видим спектр, где крайние позиции сильно отличаются и в пределе могут дойти до открытого конфликта (противостояния).  Это самый нежелательный сценарий, поскольку он грозит единству страны и может тормозить развитие, переключая энергию молодежи на внутренние споры.</w:t>
      </w:r>
    </w:p>
    <w:p w14:paraId="46ACA58F" w14:textId="3DB89594" w:rsidR="00847CB5" w:rsidRPr="006F3A23" w:rsidRDefault="00847CB5" w:rsidP="00DE2B69">
      <w:pPr>
        <w:pStyle w:val="a3"/>
        <w:ind w:firstLine="709"/>
        <w:jc w:val="both"/>
        <w:rPr>
          <w:rFonts w:ascii="Times New Roman" w:hAnsi="Times New Roman" w:cs="Times New Roman"/>
          <w:bCs/>
          <w:sz w:val="28"/>
          <w:szCs w:val="28"/>
        </w:rPr>
      </w:pPr>
      <w:r w:rsidRPr="006F3A23">
        <w:rPr>
          <w:rFonts w:ascii="Times New Roman" w:hAnsi="Times New Roman" w:cs="Times New Roman"/>
          <w:bCs/>
          <w:sz w:val="28"/>
          <w:szCs w:val="28"/>
        </w:rPr>
        <w:t>Гомогенизация и мягкая вестернизация</w:t>
      </w:r>
    </w:p>
    <w:p w14:paraId="685830FE" w14:textId="26078FD4"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По другому сценарию, напротив, различия постепенно сглаживаются, а идентичность молодежи все более гомогенизируется под влиянием западной культуры. Такой исход возможен, если процессы глобализации и цифровизации продолжат нарастать, а государственная политика не будет активно поддерживать уникальные элементы локальной культуры, в этом случае через одно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два десятилетия казахстанская молодежь может стать практически неотличимой от своих сверстников в условной Европе или Америке в плане образа жизни и ценностей. </w:t>
      </w:r>
    </w:p>
    <w:p w14:paraId="1A5C7C82"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Отличие мягкой вестернизации от жесткой колонизации заключается в том, что она происходит постепенно и добровольно, без насильственного навязывания: молодежь сама перенимает глобальные стандарты, потому что они выглядят более привлекательными и успешными. Уже сейчас в городах заметна тенденция унификации молодежной культуры: от одежды до потребления медиа. </w:t>
      </w:r>
    </w:p>
    <w:p w14:paraId="692140D8"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Мягкая вестернизация проявится и в ценностях: можно ожидать, что табу и консервативные нормы постепенно будут размываться, например, темы, которые сейчас вызывают споры (права ЛГБТ, гражданский брак), через пару десятилетий будут восприниматься молодежью гораздо более лояльно под влиянием глобальных трендов. Уже сегодня заметна постепенная эмансипация взглядов: хотя подавляющее большинство молодых казахстанцев еще социально консервативны, их уровень консерватизма чуть ниже, чем у родителей, и с каждым поколением этот разрыв может расти. </w:t>
      </w:r>
    </w:p>
    <w:p w14:paraId="3BC1927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Гомогенизация коснется и идентичности потребления: казахстанская молодежь будет стремиться к тем же символам успеха, что и в остальном мире, утрачивая интерес к отечественным реалиям.</w:t>
      </w:r>
    </w:p>
    <w:p w14:paraId="0C1C733D" w14:textId="396FD1B0"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При сценарии гомогенизации можно прогнозировать усиление роли западно</w:t>
      </w:r>
      <w:r w:rsidR="00B564A8">
        <w:rPr>
          <w:rFonts w:ascii="Times New Roman" w:hAnsi="Times New Roman" w:cs="Times New Roman"/>
          <w:sz w:val="28"/>
          <w:szCs w:val="28"/>
        </w:rPr>
        <w:t>-</w:t>
      </w:r>
      <w:r w:rsidRPr="00847CB5">
        <w:rPr>
          <w:rFonts w:ascii="Times New Roman" w:hAnsi="Times New Roman" w:cs="Times New Roman"/>
          <w:sz w:val="28"/>
          <w:szCs w:val="28"/>
        </w:rPr>
        <w:t>ориентированной идентичности у молодежи. Национальные, этнические и религиозные аспекты идентичности могут перейти на второй план, превратившись в нечто фольклорно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обрядовое, тогда как реальная ценностная платформа станет универсальной, например, религия станет лишь культурным фоном, но не будет определять мораль и поведение молодежи. Этничность тоже может стать менее значимой: смешанные браки и урбанизация приведут к тому, что для молодых горожан этническая принадлежность потеряет прежнее значение в дружбе и браке.</w:t>
      </w:r>
    </w:p>
    <w:p w14:paraId="3A7DB1B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Следует отметить, что полная гомогенизация все же маловероятна, учитывая усилия государства по сохранению культурной самобытности. Вероятнее всего, «мягкая </w:t>
      </w:r>
      <w:proofErr w:type="spellStart"/>
      <w:r w:rsidRPr="00847CB5">
        <w:rPr>
          <w:rFonts w:ascii="Times New Roman" w:hAnsi="Times New Roman" w:cs="Times New Roman"/>
          <w:sz w:val="28"/>
          <w:szCs w:val="28"/>
        </w:rPr>
        <w:t>западнизация</w:t>
      </w:r>
      <w:proofErr w:type="spellEnd"/>
      <w:r w:rsidRPr="00847CB5">
        <w:rPr>
          <w:rFonts w:ascii="Times New Roman" w:hAnsi="Times New Roman" w:cs="Times New Roman"/>
          <w:sz w:val="28"/>
          <w:szCs w:val="28"/>
        </w:rPr>
        <w:t xml:space="preserve">» коснется в основном внешних и поведенческих аспектов, не полностью вытеснив внутренние локальные ориентации, то есть, молодежь освоит глобальные нормы, но сохранит и некоторые свои отличия. </w:t>
      </w:r>
    </w:p>
    <w:p w14:paraId="0318A3E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Такой сценарий чреват культурной эрозией: постепенным растворением уникальных черт казахстанской идентичности в «мировом плавильном котле». В обществе могут возникнуть опасения по этому поводу, уже сейчас звучат обеспокоенные голоса о рисках утраты языка, национальной самобытности, традиционной морали. Такие опасения в свою очередь могут стимулировать противоположный тренд – возрождение традиционализма, так что оба сценария в реальности могут развиваться параллельно, усиливая диалектическое напряжение.</w:t>
      </w:r>
    </w:p>
    <w:p w14:paraId="287782A7" w14:textId="6D4F31AB" w:rsidR="00C041EF" w:rsidRPr="006F3A23" w:rsidRDefault="00847CB5" w:rsidP="00DE2B69">
      <w:pPr>
        <w:pStyle w:val="a3"/>
        <w:ind w:firstLine="709"/>
        <w:jc w:val="both"/>
        <w:rPr>
          <w:rFonts w:ascii="Times New Roman" w:hAnsi="Times New Roman" w:cs="Times New Roman"/>
          <w:bCs/>
          <w:sz w:val="28"/>
          <w:szCs w:val="28"/>
        </w:rPr>
      </w:pPr>
      <w:r w:rsidRPr="006F3A23">
        <w:rPr>
          <w:rFonts w:ascii="Times New Roman" w:hAnsi="Times New Roman" w:cs="Times New Roman"/>
          <w:bCs/>
          <w:sz w:val="28"/>
          <w:szCs w:val="28"/>
        </w:rPr>
        <w:t>Гражданская надэтническая идентичность: возможности и пределы</w:t>
      </w:r>
    </w:p>
    <w:p w14:paraId="73CD04D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Третий сценарий – наиболее конструктивный с точки зрения национального единства: успешное формирование у молодежи, преобладающей гражданской (национальной) идентичности, которая выходит за пределы этнических и иных партикулярных идентичностей. </w:t>
      </w:r>
    </w:p>
    <w:p w14:paraId="1B40A35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Речь о том, чтобы новое поколение ощущало себя в первую очередь гражданами единой страны с общей системой ценностей.</w:t>
      </w:r>
    </w:p>
    <w:p w14:paraId="19C759FD"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Такой «надэтнический» патриотизм является целью государственной политики Казахстана все годы независимости, однако степень ее реализации остается предметом дискуссий.</w:t>
      </w:r>
    </w:p>
    <w:p w14:paraId="0FD3EB6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Молодежь – тот слой, где, казалось бы, легче всего выстроить новую гражданскую идентичность, однако на практике укрепление такой идентичности наталкивается на определенные пределы. </w:t>
      </w:r>
    </w:p>
    <w:p w14:paraId="4FFB3DA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Как мы уже отмечали, этническая самоидентификация пока перевешивает гражданскую у значительной части молодежи, особенно это заметно в языковом разделении: молодежь казахской и русской языковых групп иногда живет в несколько параллельных информационных пространствах, что затрудняет полное слияние их идентичностей в одну. </w:t>
      </w:r>
    </w:p>
    <w:p w14:paraId="74797BC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Кроме того, термин «казахстанская нация» до сих пор не укоренился в обыденном сознании: большинство продолжает идентифицироваться по этническому признаку (на вопрос «кто ты?» ответят «казах», «русский», «кореец», а не «казахстанец»). </w:t>
      </w:r>
    </w:p>
    <w:p w14:paraId="738E2CA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Возможности укрепления гражданской идентичности у молодежи тем не менее значительны. </w:t>
      </w:r>
    </w:p>
    <w:p w14:paraId="3054C948" w14:textId="31C5E0A1"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Совместное обучение и социальные лифты могут обеспечить равные возможности для всех этнических </w:t>
      </w:r>
      <w:r w:rsidR="003327D4" w:rsidRPr="00847CB5">
        <w:rPr>
          <w:rFonts w:ascii="Times New Roman" w:hAnsi="Times New Roman" w:cs="Times New Roman"/>
          <w:sz w:val="28"/>
          <w:szCs w:val="28"/>
        </w:rPr>
        <w:t>групп и</w:t>
      </w:r>
      <w:r w:rsidRPr="00847CB5">
        <w:rPr>
          <w:rFonts w:ascii="Times New Roman" w:hAnsi="Times New Roman" w:cs="Times New Roman"/>
          <w:sz w:val="28"/>
          <w:szCs w:val="28"/>
        </w:rPr>
        <w:t xml:space="preserve"> продолжать практику смешанных школ, двуязычного образования, благодаря чему молодые люди разных культур будут больше взаимодействовать и чувствовать себя частью одной общности. </w:t>
      </w:r>
    </w:p>
    <w:p w14:paraId="3FBAA04E" w14:textId="3F27C5DF"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Развитие качественного медиаконтента на двух языках, освещающего общенациональные темы, создает общее поле для идентификации (пример – </w:t>
      </w:r>
      <w:r w:rsidRPr="00847CB5">
        <w:rPr>
          <w:rFonts w:ascii="Times New Roman" w:hAnsi="Times New Roman" w:cs="Times New Roman"/>
          <w:sz w:val="28"/>
          <w:szCs w:val="28"/>
        </w:rPr>
        <w:lastRenderedPageBreak/>
        <w:t>популярные казахстанские YouTube</w:t>
      </w:r>
      <w:r w:rsidR="00B564A8">
        <w:rPr>
          <w:rFonts w:ascii="Times New Roman" w:hAnsi="Times New Roman" w:cs="Times New Roman"/>
          <w:sz w:val="28"/>
          <w:szCs w:val="28"/>
        </w:rPr>
        <w:t>-</w:t>
      </w:r>
      <w:r w:rsidRPr="00847CB5">
        <w:rPr>
          <w:rFonts w:ascii="Times New Roman" w:hAnsi="Times New Roman" w:cs="Times New Roman"/>
          <w:sz w:val="28"/>
          <w:szCs w:val="28"/>
        </w:rPr>
        <w:t>шоу, которые смотрят и русско</w:t>
      </w:r>
      <w:proofErr w:type="gramStart"/>
      <w:r w:rsidR="00B564A8">
        <w:rPr>
          <w:rFonts w:ascii="Times New Roman" w:hAnsi="Times New Roman" w:cs="Times New Roman"/>
          <w:sz w:val="28"/>
          <w:szCs w:val="28"/>
        </w:rPr>
        <w:t>-</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w:t>
      </w:r>
      <w:proofErr w:type="gramEnd"/>
      <w:r w:rsidRPr="00847CB5">
        <w:rPr>
          <w:rFonts w:ascii="Times New Roman" w:hAnsi="Times New Roman" w:cs="Times New Roman"/>
          <w:sz w:val="28"/>
          <w:szCs w:val="28"/>
        </w:rPr>
        <w:t xml:space="preserve"> и казахоязычные зрители). </w:t>
      </w:r>
    </w:p>
    <w:p w14:paraId="75A49F4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Наличие общих целей и вызовов может объединить казахстанскую молодежь, следствием чего станет укрепление гражданской идентичности. </w:t>
      </w:r>
    </w:p>
    <w:p w14:paraId="478084C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Пределы же обусловлены объективными различиями и историческим бэкграундом: полностью надэтническую идентичность сложно построить, пока язык во многом разделяет население, пока значимая часть молодежи не владеет свободно государственным языком (казахским) или, наоборот, плохо говорит на языке межнационального общения (русском) – у них будет различаться и самосознание. </w:t>
      </w:r>
    </w:p>
    <w:p w14:paraId="2872692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Кроме того, для этнических казахов гражданский патриотизм тесно переплетен с этнокультурным возрождением (они с гордостью связывают любовь к Казахстану с возрождением казахского языка, традиций). Для русских и других групп, напротив, чрезмерно этнически окрашенный образ Казахстана может мешать воспринимать его как «свой». Следовательно, гражданская идентичность должна быть достаточно инклюзивной и нейтральной этнически, что представляет довольно сложную задачу.</w:t>
      </w:r>
    </w:p>
    <w:p w14:paraId="483828F3" w14:textId="032D1B83"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Наконец, внешние факторы (геополитика) тоже влияют: события вроде конфликта в Украине обострили вопросы лояльности среди молодежи – кто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то сочувствует одной стороне, кто</w:t>
      </w:r>
      <w:r w:rsidR="009E6EFA">
        <w:rPr>
          <w:rFonts w:ascii="Times New Roman" w:hAnsi="Times New Roman" w:cs="Times New Roman"/>
          <w:sz w:val="28"/>
          <w:szCs w:val="28"/>
        </w:rPr>
        <w:t>–</w:t>
      </w:r>
      <w:r w:rsidRPr="00847CB5">
        <w:rPr>
          <w:rFonts w:ascii="Times New Roman" w:hAnsi="Times New Roman" w:cs="Times New Roman"/>
          <w:sz w:val="28"/>
          <w:szCs w:val="28"/>
        </w:rPr>
        <w:t xml:space="preserve">то </w:t>
      </w:r>
      <w:r w:rsidR="00531784">
        <w:rPr>
          <w:rFonts w:ascii="Times New Roman" w:hAnsi="Times New Roman" w:cs="Times New Roman"/>
          <w:sz w:val="28"/>
          <w:szCs w:val="28"/>
        </w:rPr>
        <w:t>– другой</w:t>
      </w:r>
      <w:r w:rsidRPr="00847CB5">
        <w:rPr>
          <w:rFonts w:ascii="Times New Roman" w:hAnsi="Times New Roman" w:cs="Times New Roman"/>
          <w:sz w:val="28"/>
          <w:szCs w:val="28"/>
        </w:rPr>
        <w:t xml:space="preserve">, и эти разногласия могут мешать внутреннему единению. </w:t>
      </w:r>
    </w:p>
    <w:p w14:paraId="2D87C5D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Тем не менее, можно констатировать, что молодежь Казахстана в массе своей миролюбива и прагматична.</w:t>
      </w:r>
    </w:p>
    <w:p w14:paraId="4CBCF76F"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Вероятнее всего, элементы всех трех сценариев будут сосуществовать: часть молодежи продолжит тянуться к традиции (элемент фрагментации), часть – к глобальной культуре (элемент вестернизации), а государство и конструктивно настроенные молодые лидеры будут стараться усилить объединяющую гражданскую идентичность. </w:t>
      </w:r>
    </w:p>
    <w:p w14:paraId="086D379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Проанализировав вышесказанное, можно выделить несколько ключевых направлений сдвига идентичности казахстанской молодежи:</w:t>
      </w:r>
    </w:p>
    <w:p w14:paraId="60FB572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1) Происходит переход от преимущественно коллективистского самосознания (характерного для традиционного и советского общества) к более индивидуализированному, то есть, молодые люди все чаще рассматривают себя как независимые личности со своим уникальным набором идентичностей. Индивидуальные цели (самореализация, карьера, личное счастье) ставятся приоритетнее групповых обязательств, хотя коллективные ценности (семья, дружба) не исчезают полностью. Эта тенденция отражает общемировой сдвиг и связана с ростом уровня образования, урбанизацией, влиянием рыночной экономики и глобальных медиа. В то же время, сохраняется определенный синтез: индивидуализм казахстанской молодежи не абсолютен, он уживается с элементами общинности.</w:t>
      </w:r>
    </w:p>
    <w:p w14:paraId="254B5A32"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2) Происходит переход от преимущественно этнической идентичности к гибридной и множественной, то есть, если раньше этническая принадлежность во многом предопределяла идентичность (особенно для титульной нации в постколониальный период – быть «казахом» значило следовать определенным </w:t>
      </w:r>
      <w:r w:rsidRPr="00847CB5">
        <w:rPr>
          <w:rFonts w:ascii="Times New Roman" w:hAnsi="Times New Roman" w:cs="Times New Roman"/>
          <w:sz w:val="28"/>
          <w:szCs w:val="28"/>
        </w:rPr>
        <w:lastRenderedPageBreak/>
        <w:t>культурным паттернам), то ныне идентичность молодежи становится все более смешанной, большинство молодых людей балансируют между несколькими идентичностями: они могут одновременно считать себя казахами (по крови), казахстанцами (по гражданству), мусульманами (по вере), и при этом частью глобальной молодежной культуры</w:t>
      </w:r>
    </w:p>
    <w:p w14:paraId="56D000A3" w14:textId="7C187A7C"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3) Происходит переход от локально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территориальной идентичности к глобальной цифровой, то есть, имеет место расширение пространства идентичности. Раньше самоидентификация молодежи была тесно привязана к месту рождения/проживания (своя деревня, город, регион, родина), сегодня для поколения интернета география играет куда меньшую роль. Цифровая глобальность означает, что значительная часть жизненного опыта получается из всемирной сети, а не из непосредственного окружения, молодежь вовлечена в глобальные дискуссии, потребляет международный контент, что формирует чувство принадлежности к глобальной культуре, в результате чего их культурная идентичность становится менее локальной. При этом ощущение принадлежности к своей культуре не исчезает. Термин «</w:t>
      </w:r>
      <w:proofErr w:type="spellStart"/>
      <w:r w:rsidRPr="00847CB5">
        <w:rPr>
          <w:rFonts w:ascii="Times New Roman" w:hAnsi="Times New Roman" w:cs="Times New Roman"/>
          <w:sz w:val="28"/>
          <w:szCs w:val="28"/>
        </w:rPr>
        <w:t>глокализация</w:t>
      </w:r>
      <w:proofErr w:type="spellEnd"/>
      <w:r w:rsidRPr="00847CB5">
        <w:rPr>
          <w:rFonts w:ascii="Times New Roman" w:hAnsi="Times New Roman" w:cs="Times New Roman"/>
          <w:sz w:val="28"/>
          <w:szCs w:val="28"/>
        </w:rPr>
        <w:t xml:space="preserve">» (одновременное усвоение глобального и сохранение локального) как раз описывает ситуацию: молодые казахстанцы </w:t>
      </w:r>
      <w:proofErr w:type="spellStart"/>
      <w:r w:rsidRPr="00847CB5">
        <w:rPr>
          <w:rFonts w:ascii="Times New Roman" w:hAnsi="Times New Roman" w:cs="Times New Roman"/>
          <w:sz w:val="28"/>
          <w:szCs w:val="28"/>
        </w:rPr>
        <w:t>глокальны</w:t>
      </w:r>
      <w:proofErr w:type="spellEnd"/>
      <w:r w:rsidRPr="00847CB5">
        <w:rPr>
          <w:rFonts w:ascii="Times New Roman" w:hAnsi="Times New Roman" w:cs="Times New Roman"/>
          <w:sz w:val="28"/>
          <w:szCs w:val="28"/>
        </w:rPr>
        <w:t xml:space="preserve">, т.е. глобальны в своих устремлениях и локальны в своих корнях. </w:t>
      </w:r>
    </w:p>
    <w:p w14:paraId="04B54A3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Также важна трансформация среды общения: раньше идентичность формировалась в основном лицом к лицу, теперь значительную роль играет виртуальная идентичность – образ, представляемый в социальных сетях, игровых сообществах и т.п., то есть, цифровое измерение личности. Таким образом, локальное (региональное, национальное) самосознание не исчезает, но дополняется широким мировоззренческим горизонтом и существованием в виртуальной глобальной общности.</w:t>
      </w:r>
    </w:p>
    <w:p w14:paraId="39EC705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Обобщенно, трансформация идентичности казахстанской молодежи движется к большей открытости и многоуровневости: от жестких, единственных идентификаций (коллективных, этнических, локальных) к гибким, пересекающимся (индивидуальным, гибридным, глобальным). </w:t>
      </w:r>
    </w:p>
    <w:p w14:paraId="3E9E0C4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Исходя из проведенного анализа, можно предложить ряд практических шагов и рекомендаций, направленных на гармонизацию и поддержание здорового развития идентичности казахстанской молодежи в глобализующемся мире:</w:t>
      </w:r>
    </w:p>
    <w:p w14:paraId="5049B764"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1. Формирование продуманной гуманитарной политики идентичности. Государству и обществу необходима согласованная стратегия в сфере культуры, образования и идеологии, нацеленная на поддержку позитивной идентичности молодежи, эта политика должна учитывать множественность идентичностей и направлять их развитие в конструктивное русло. В частности, важно:</w:t>
      </w:r>
    </w:p>
    <w:p w14:paraId="370D48A0" w14:textId="2CE784AC"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ab/>
        <w:t xml:space="preserve">Поощрять инклюзивную гражданскую идентичность, то есть, продолжать укреплять </w:t>
      </w:r>
      <w:proofErr w:type="spellStart"/>
      <w:r w:rsidR="00847CB5" w:rsidRPr="00847CB5">
        <w:rPr>
          <w:rFonts w:ascii="Times New Roman" w:hAnsi="Times New Roman" w:cs="Times New Roman"/>
          <w:sz w:val="28"/>
          <w:szCs w:val="28"/>
        </w:rPr>
        <w:t>общеказахстанскую</w:t>
      </w:r>
      <w:proofErr w:type="spellEnd"/>
      <w:r w:rsidR="00847CB5" w:rsidRPr="00847CB5">
        <w:rPr>
          <w:rFonts w:ascii="Times New Roman" w:hAnsi="Times New Roman" w:cs="Times New Roman"/>
          <w:sz w:val="28"/>
          <w:szCs w:val="28"/>
        </w:rPr>
        <w:t xml:space="preserve"> идентичность, но деликатно, не подавляя этническое многообразие. Молодежь должна видеть в многообразии Казахстана не угрозу своей идентичности, а ее обогащение.</w:t>
      </w:r>
    </w:p>
    <w:p w14:paraId="13A7FF0A" w14:textId="355606F4"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ab/>
        <w:t>Развивать культурно</w:t>
      </w:r>
      <w:r>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образовательные программы, соединяющие традицию и современность, например, ввести в учебные курсы специальные </w:t>
      </w:r>
      <w:r w:rsidR="00847CB5" w:rsidRPr="00847CB5">
        <w:rPr>
          <w:rFonts w:ascii="Times New Roman" w:hAnsi="Times New Roman" w:cs="Times New Roman"/>
          <w:sz w:val="28"/>
          <w:szCs w:val="28"/>
        </w:rPr>
        <w:lastRenderedPageBreak/>
        <w:t xml:space="preserve">модули по культурному наследию Казахстана в глобальном контексте, в рамках которых молодые люди узнают о своих корнях и о том, как эти корни вписываются в мировую культуру. </w:t>
      </w:r>
    </w:p>
    <w:p w14:paraId="2EEFDF1A" w14:textId="2F9F0EA8"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ab/>
        <w:t xml:space="preserve">Поддерживать исследования и мониторинг молодежной идентичности, постоянно отслеживать изменения в ценностях, устремлениях и ожиданиях молодежи, что позволит своевременно выявлять тревожные тенденции (например, рост радикализма или отчуждения) и корректировать молодежную политику.  </w:t>
      </w:r>
    </w:p>
    <w:p w14:paraId="434EB25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2. Поддержка межпоколенческого диалога и преемственности ценностей. Разрыв между поколениями, о котором упоминалось, можно преодолеть лишь через диалог и взаимное обучение старших и младших, для этого можно осуществить следующие практические шаги:</w:t>
      </w:r>
    </w:p>
    <w:p w14:paraId="3D1BF7BD" w14:textId="5FB5CD35"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ab/>
        <w:t xml:space="preserve">Создавать площадки общения поколений (клубы по интересам, волонтерские проекты, менторские программы, где молодые работают вместе с представителями среднего и старшего поколения). </w:t>
      </w:r>
    </w:p>
    <w:p w14:paraId="74FBE27A" w14:textId="5D240CDB"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ab/>
      </w:r>
      <w:r w:rsidR="00B0212F" w:rsidRPr="00B0212F">
        <w:rPr>
          <w:rFonts w:ascii="Times New Roman" w:hAnsi="Times New Roman" w:cs="Times New Roman"/>
          <w:sz w:val="28"/>
          <w:szCs w:val="28"/>
        </w:rPr>
        <w:t>Рефлексировать</w:t>
      </w:r>
      <w:r w:rsidR="00847CB5" w:rsidRPr="00B0212F">
        <w:rPr>
          <w:rFonts w:ascii="Times New Roman" w:hAnsi="Times New Roman" w:cs="Times New Roman"/>
          <w:sz w:val="28"/>
          <w:szCs w:val="28"/>
        </w:rPr>
        <w:t xml:space="preserve"> </w:t>
      </w:r>
      <w:r w:rsidR="00847CB5" w:rsidRPr="00847CB5">
        <w:rPr>
          <w:rFonts w:ascii="Times New Roman" w:hAnsi="Times New Roman" w:cs="Times New Roman"/>
          <w:sz w:val="28"/>
          <w:szCs w:val="28"/>
        </w:rPr>
        <w:t>общие ценности, например, можно строить диалог вокруг семейных ценностей, показывая, что они не противоречат личному успеху, а дополняют его. Также тема исторической памяти: молодые часто мало знают о подвиге предков (ВОВ, освоение целины), а старшие – о новых достижениях (цифровые проекты молодежи, стартапы). Обмен знаниями об истории и современности Казахстана поможет связать идентичность поколений в единый нарратив.</w:t>
      </w:r>
    </w:p>
    <w:p w14:paraId="7E2C53D5" w14:textId="791B4DBA"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D53E4">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Избегать риторики «потерянного поколения», отказаться от привычки критиковать молодежь за отступление от традиций; вместо этого признавать объективность перемен и стараться мягко направлять молодежь. Для этого нужны просветительские кампании в медиа: успешные истории, где межпоколенческое сотрудничество дало мощный результат (например, успешный семейный бизнес). </w:t>
      </w:r>
    </w:p>
    <w:p w14:paraId="059919C7"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3. Развитие устойчивой медийной экологии. Информационное пространство, в котором формируется идентичность молодежи, должно быть здоровым, разнообразным и устойчивым к негативным воздействиям, для этого можно принять следующие рекомендуемые меры:</w:t>
      </w:r>
    </w:p>
    <w:p w14:paraId="5D7EA375" w14:textId="2153C528"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ab/>
        <w:t>Продвигать локальный контент в цифровой среде, чтобы глобальная культура не полностью вытесняла национальную. Можно создавать привлекательный контент на казахском и русском языках про отечественную культуру, истории успеха казахстанцев, современные интерпретации традиций. Это могут быть YouTube</w:t>
      </w:r>
      <w:r w:rsidR="00436F86">
        <w:rPr>
          <w:rFonts w:ascii="Times New Roman" w:hAnsi="Times New Roman" w:cs="Times New Roman"/>
          <w:sz w:val="28"/>
          <w:szCs w:val="28"/>
        </w:rPr>
        <w:t>-</w:t>
      </w:r>
      <w:r w:rsidR="00847CB5" w:rsidRPr="00847CB5">
        <w:rPr>
          <w:rFonts w:ascii="Times New Roman" w:hAnsi="Times New Roman" w:cs="Times New Roman"/>
          <w:sz w:val="28"/>
          <w:szCs w:val="28"/>
        </w:rPr>
        <w:t>каналы, TikTok</w:t>
      </w:r>
      <w:r w:rsidR="00436F86">
        <w:rPr>
          <w:rFonts w:ascii="Times New Roman" w:hAnsi="Times New Roman" w:cs="Times New Roman"/>
          <w:sz w:val="28"/>
          <w:szCs w:val="28"/>
        </w:rPr>
        <w:t>-</w:t>
      </w:r>
      <w:r w:rsidR="00847CB5" w:rsidRPr="00847CB5">
        <w:rPr>
          <w:rFonts w:ascii="Times New Roman" w:hAnsi="Times New Roman" w:cs="Times New Roman"/>
          <w:sz w:val="28"/>
          <w:szCs w:val="28"/>
        </w:rPr>
        <w:t xml:space="preserve">блогеры, сериалы, игры, отражающие казахстанский колорит. </w:t>
      </w:r>
    </w:p>
    <w:p w14:paraId="5E51BA3C" w14:textId="5C792BD8"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ab/>
        <w:t>Повышать медиаграмотность и критическое мышление путем включения в школьное обучение специальных программ, поскольку молодые люди должны уметь отличать достоверную информацию от фейков, понимать, как алгоритмы соцсетей формируют их ленту, осознавать риски информационных «пузырей», это сделает их идентичность более устойчивой: они не станут легкой добычей экстремистских идеологий или деструктивных культов, которые вербуют через интернет.</w:t>
      </w:r>
    </w:p>
    <w:p w14:paraId="00627DDF" w14:textId="5D1A268E"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47CB5" w:rsidRPr="00847CB5">
        <w:rPr>
          <w:rFonts w:ascii="Times New Roman" w:hAnsi="Times New Roman" w:cs="Times New Roman"/>
          <w:sz w:val="28"/>
          <w:szCs w:val="28"/>
        </w:rPr>
        <w:tab/>
        <w:t>Регулировать информационное пространство, пресекать распространение враждебных нарративов, разжигающих рознь (этническую, религиозную) среди молодежи, но делать это не путем тотальной цензуры, а точечно и законно. Следует избегать излишнего ограничения интернет</w:t>
      </w:r>
      <w:r>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свобод, чтобы не оттолкнуть молодежь и не вызвать у нее протестные настроения. Необходима устойчивая медийная экология, в рамках которой смогут находить себе место самые разные мнения. </w:t>
      </w:r>
    </w:p>
    <w:p w14:paraId="5D8380F8" w14:textId="6A89DBBA"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4. Синтез традиций и инноваций в идентичности. Следует поддерживать проекты, в которых традиционная культура обретает новую жизнь через творчество молодежи, например, современные музыкальные группы, исполняющие народные песни в современной обработке; дизайнеры, создающие модную одежду с национальными мотивами; IT</w:t>
      </w:r>
      <w:r w:rsidR="00436F86">
        <w:rPr>
          <w:rFonts w:ascii="Times New Roman" w:hAnsi="Times New Roman" w:cs="Times New Roman"/>
          <w:sz w:val="28"/>
          <w:szCs w:val="28"/>
        </w:rPr>
        <w:t>-</w:t>
      </w:r>
      <w:r w:rsidRPr="00847CB5">
        <w:rPr>
          <w:rFonts w:ascii="Times New Roman" w:hAnsi="Times New Roman" w:cs="Times New Roman"/>
          <w:sz w:val="28"/>
          <w:szCs w:val="28"/>
        </w:rPr>
        <w:t xml:space="preserve">приложения для изучения казахского языка и истории в игровой форме – такие инициативы смогут связать разные пласты идентичности и сделать традицию «живой», осмысленной для нового поколения. </w:t>
      </w:r>
    </w:p>
    <w:p w14:paraId="18F78356" w14:textId="7CEA87FF" w:rsid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5. Учет региональных и социальных различий. Политика идентичности должна быть дифференцированной: разные группы молодежи имеют разные проблемы, например, в сельской местности молодежь более традиционна, но ощущает культурную и цифровую оторванность, </w:t>
      </w:r>
      <w:r w:rsidR="00CB0EED" w:rsidRPr="00847CB5">
        <w:rPr>
          <w:rFonts w:ascii="Times New Roman" w:hAnsi="Times New Roman" w:cs="Times New Roman"/>
          <w:sz w:val="28"/>
          <w:szCs w:val="28"/>
        </w:rPr>
        <w:t>следовательно,</w:t>
      </w:r>
      <w:r w:rsidRPr="00847CB5">
        <w:rPr>
          <w:rFonts w:ascii="Times New Roman" w:hAnsi="Times New Roman" w:cs="Times New Roman"/>
          <w:sz w:val="28"/>
          <w:szCs w:val="28"/>
        </w:rPr>
        <w:t xml:space="preserve"> им нужно давать возможности приобщения к современному опыту; в мегаполисах, напротив, стоит уделять внимание интеграции приехавшей сельской молодежи, чтобы они не чувствовали себя отчужденными и не образовывались замкнутые анклавы. Также нужно учитывать разные этнические группы: для русскоязычной молодежи – больше контента на русском, рассказывающего о Казахстане, чтобы укреплять их связь с родиной; для казахоязычной – расширять сферу применения казахского в современных контекстах, чтобы язык ассоциировался не только с традицией, но и с прогрессом.</w:t>
      </w:r>
    </w:p>
    <w:p w14:paraId="1633071C" w14:textId="06942D91" w:rsidR="004706BF" w:rsidRPr="004706BF" w:rsidRDefault="00B0212F" w:rsidP="00DE2B69">
      <w:pPr>
        <w:pStyle w:val="a3"/>
        <w:ind w:firstLine="709"/>
        <w:jc w:val="both"/>
        <w:rPr>
          <w:rFonts w:ascii="Times New Roman" w:hAnsi="Times New Roman" w:cs="Times New Roman"/>
          <w:sz w:val="28"/>
          <w:szCs w:val="28"/>
        </w:rPr>
      </w:pPr>
      <w:r w:rsidRPr="00913CE7">
        <w:rPr>
          <w:rFonts w:ascii="Times New Roman" w:hAnsi="Times New Roman" w:cs="Times New Roman"/>
          <w:sz w:val="28"/>
          <w:szCs w:val="28"/>
        </w:rPr>
        <w:t xml:space="preserve">6. </w:t>
      </w:r>
      <w:r w:rsidR="004706BF" w:rsidRPr="00913CE7">
        <w:rPr>
          <w:rFonts w:ascii="Times New Roman" w:hAnsi="Times New Roman" w:cs="Times New Roman"/>
          <w:sz w:val="28"/>
          <w:szCs w:val="28"/>
        </w:rPr>
        <w:t>Просветительская работа на межконфессиональной основе, подразумевающая внедрение в образовательные программы курсов по истории религий и религиозной культуре Казахстана, направленных на формирование у молодёжи устойчивого ценностного ядра и толерантного отношения к представителям иных конфессий. Развитие цифровых платформ духовного образования, предполагающая создание и поддержку онлайн</w:t>
      </w:r>
      <w:r w:rsidR="009E6EFA">
        <w:rPr>
          <w:rFonts w:ascii="Times New Roman" w:hAnsi="Times New Roman" w:cs="Times New Roman"/>
          <w:sz w:val="28"/>
          <w:szCs w:val="28"/>
        </w:rPr>
        <w:t xml:space="preserve">– </w:t>
      </w:r>
      <w:r w:rsidR="004706BF" w:rsidRPr="00913CE7">
        <w:rPr>
          <w:rFonts w:ascii="Times New Roman" w:hAnsi="Times New Roman" w:cs="Times New Roman"/>
          <w:sz w:val="28"/>
          <w:szCs w:val="28"/>
        </w:rPr>
        <w:t>ресурсов, предлагающих достоверные материалы о вероучении, истории и культуре традиционных для Казахстана религий, что позволит нивелировать влияние экстремистских и псевдорелигиозных источников. Поддержка культурно</w:t>
      </w:r>
      <w:r w:rsidR="009E6EFA">
        <w:rPr>
          <w:rFonts w:ascii="Times New Roman" w:hAnsi="Times New Roman" w:cs="Times New Roman"/>
          <w:sz w:val="28"/>
          <w:szCs w:val="28"/>
        </w:rPr>
        <w:t xml:space="preserve">– </w:t>
      </w:r>
      <w:r w:rsidR="004706BF" w:rsidRPr="00913CE7">
        <w:rPr>
          <w:rFonts w:ascii="Times New Roman" w:hAnsi="Times New Roman" w:cs="Times New Roman"/>
          <w:sz w:val="28"/>
          <w:szCs w:val="28"/>
        </w:rPr>
        <w:t>религиозных инициатив, включающих проведение фестивалей, выставок, диалоговых площадок и других форм общественных мероприятий, интегрирующих религиозные ценности в культурное пространство страны.</w:t>
      </w:r>
      <w:r w:rsidR="004706BF">
        <w:rPr>
          <w:rFonts w:ascii="Times New Roman" w:hAnsi="Times New Roman" w:cs="Times New Roman"/>
          <w:sz w:val="28"/>
          <w:szCs w:val="28"/>
        </w:rPr>
        <w:t xml:space="preserve"> </w:t>
      </w:r>
    </w:p>
    <w:p w14:paraId="6A7648EA" w14:textId="2D71EB8A" w:rsidR="00847CB5" w:rsidRDefault="00CB0EED"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В заключение </w:t>
      </w:r>
      <w:r w:rsidR="00847CB5" w:rsidRPr="00847CB5">
        <w:rPr>
          <w:rFonts w:ascii="Times New Roman" w:hAnsi="Times New Roman" w:cs="Times New Roman"/>
          <w:sz w:val="28"/>
          <w:szCs w:val="28"/>
        </w:rPr>
        <w:t xml:space="preserve">отметим, что идентичность молодежи – это тонкая материя, которая не поддается простому контролю. Она складывается из множества влияний, зачастую хаотичных. Задача государства, образовательной системы, семьи и общества – направлять эту стихийную эволюцию идентичности в созидательное русло, минимизируя риски расколов и потери культурного наследия. </w:t>
      </w:r>
    </w:p>
    <w:p w14:paraId="59DCB4B5" w14:textId="77777777" w:rsidR="004706BF" w:rsidRPr="00913CE7" w:rsidRDefault="004706BF" w:rsidP="00DE2B69">
      <w:pPr>
        <w:pStyle w:val="a3"/>
        <w:ind w:firstLine="709"/>
        <w:jc w:val="both"/>
        <w:rPr>
          <w:rFonts w:ascii="Times New Roman" w:hAnsi="Times New Roman" w:cs="Times New Roman"/>
          <w:sz w:val="28"/>
          <w:szCs w:val="28"/>
        </w:rPr>
      </w:pPr>
      <w:r w:rsidRPr="00913CE7">
        <w:rPr>
          <w:rFonts w:ascii="Times New Roman" w:hAnsi="Times New Roman" w:cs="Times New Roman"/>
          <w:sz w:val="28"/>
          <w:szCs w:val="28"/>
        </w:rPr>
        <w:lastRenderedPageBreak/>
        <w:t xml:space="preserve">Подводя итог, можно сказать, что анализ аксиологических установок современной казахстанской молодежи позволяет рассматривать данное поколение как носителя ценностных ориентаций, формирующихся на пересечении традиционного и модернистского мировоззренческих горизонтов. </w:t>
      </w:r>
    </w:p>
    <w:p w14:paraId="1BD8A1CB" w14:textId="6289D967" w:rsidR="004706BF" w:rsidRPr="00913CE7" w:rsidRDefault="004706BF" w:rsidP="00DE2B69">
      <w:pPr>
        <w:pStyle w:val="a3"/>
        <w:ind w:firstLine="709"/>
        <w:jc w:val="both"/>
        <w:rPr>
          <w:rFonts w:ascii="Times New Roman" w:hAnsi="Times New Roman" w:cs="Times New Roman"/>
          <w:sz w:val="28"/>
          <w:szCs w:val="28"/>
        </w:rPr>
      </w:pPr>
      <w:r w:rsidRPr="00913CE7">
        <w:rPr>
          <w:rFonts w:ascii="Times New Roman" w:hAnsi="Times New Roman" w:cs="Times New Roman"/>
          <w:sz w:val="28"/>
          <w:szCs w:val="28"/>
        </w:rPr>
        <w:t xml:space="preserve">В условиях глобализации и цифровизации сознание молодого поколения переживает динамическую перестройку: традиционные культурные и этические основания, укорененные в казахской философии и исторической памяти, не исчезают, но вступают в диалог с универсалистскими идеалами, транслируемыми мировыми культурными потоками. С философской точки зрения мы имеем дело с процессом </w:t>
      </w:r>
      <w:r w:rsidRPr="00913CE7">
        <w:rPr>
          <w:rFonts w:ascii="Times New Roman" w:hAnsi="Times New Roman" w:cs="Times New Roman"/>
          <w:bCs/>
          <w:sz w:val="28"/>
          <w:szCs w:val="28"/>
        </w:rPr>
        <w:t>ценностного синтеза</w:t>
      </w:r>
      <w:r w:rsidRPr="00913CE7">
        <w:rPr>
          <w:rFonts w:ascii="Times New Roman" w:hAnsi="Times New Roman" w:cs="Times New Roman"/>
          <w:sz w:val="28"/>
          <w:szCs w:val="28"/>
        </w:rPr>
        <w:t xml:space="preserve">, в котором локальные и универсальные нормы сосуществуют в напряжённом, но продуктивном взаимодействии, другими словами, молодежь оказывается в ситуации, которую можно описать как «аксиологический полилог», допускающий множественность ценностных систем, где ни одна не обладает абсолютной монополией на истину, так что это состояние требует развитой </w:t>
      </w:r>
      <w:r w:rsidRPr="00913CE7">
        <w:rPr>
          <w:rFonts w:ascii="Times New Roman" w:hAnsi="Times New Roman" w:cs="Times New Roman"/>
          <w:bCs/>
          <w:sz w:val="28"/>
          <w:szCs w:val="28"/>
        </w:rPr>
        <w:t>рефлексивной способности</w:t>
      </w:r>
      <w:r w:rsidRPr="00913CE7">
        <w:rPr>
          <w:rFonts w:ascii="Times New Roman" w:hAnsi="Times New Roman" w:cs="Times New Roman"/>
          <w:sz w:val="28"/>
          <w:szCs w:val="28"/>
        </w:rPr>
        <w:t>, умения осознавать собственные ценности как результат личного выбора, а не как неизбежную данность, навязанную социумом.</w:t>
      </w:r>
    </w:p>
    <w:p w14:paraId="60C3B8FE" w14:textId="4C0CBD2B" w:rsidR="004706BF" w:rsidRPr="00913CE7" w:rsidRDefault="004706BF" w:rsidP="00DE2B69">
      <w:pPr>
        <w:pStyle w:val="a3"/>
        <w:ind w:firstLine="709"/>
        <w:jc w:val="both"/>
        <w:rPr>
          <w:rFonts w:ascii="Times New Roman" w:hAnsi="Times New Roman" w:cs="Times New Roman"/>
          <w:sz w:val="28"/>
          <w:szCs w:val="28"/>
        </w:rPr>
      </w:pPr>
      <w:r w:rsidRPr="00913CE7">
        <w:rPr>
          <w:rFonts w:ascii="Times New Roman" w:hAnsi="Times New Roman" w:cs="Times New Roman"/>
          <w:sz w:val="28"/>
          <w:szCs w:val="28"/>
        </w:rPr>
        <w:t xml:space="preserve">С одной стороны, сохраняется значимость ценностей, связанных с коллективизмом, уважением к старшим, исторической преемственностью, что отражает глубинные пласты национального мировоззрения, однако с другой стороны, возрастающее влияние индивидуалистических, креативных и инновационных ориентаций свидетельствует о стремлении к самореализации и личностной автономии; подобная двойственность не является противоречием в деструктивном смысле, но скорее проявляет </w:t>
      </w:r>
      <w:r w:rsidRPr="00913CE7">
        <w:rPr>
          <w:rFonts w:ascii="Times New Roman" w:hAnsi="Times New Roman" w:cs="Times New Roman"/>
          <w:bCs/>
          <w:sz w:val="28"/>
          <w:szCs w:val="28"/>
        </w:rPr>
        <w:t>диалектику ценностного развития</w:t>
      </w:r>
      <w:r w:rsidRPr="00913CE7">
        <w:rPr>
          <w:rFonts w:ascii="Times New Roman" w:hAnsi="Times New Roman" w:cs="Times New Roman"/>
          <w:sz w:val="28"/>
          <w:szCs w:val="28"/>
        </w:rPr>
        <w:t>, где конфликтное взаимодействие старого и нового становится источником культурного обновления.</w:t>
      </w:r>
    </w:p>
    <w:p w14:paraId="4F9CD6B8" w14:textId="39833B55" w:rsidR="004706BF" w:rsidRPr="00913CE7" w:rsidRDefault="004706BF" w:rsidP="00DE2B69">
      <w:pPr>
        <w:pStyle w:val="a3"/>
        <w:ind w:firstLine="709"/>
        <w:jc w:val="both"/>
        <w:rPr>
          <w:rFonts w:ascii="Times New Roman" w:hAnsi="Times New Roman" w:cs="Times New Roman"/>
          <w:sz w:val="28"/>
          <w:szCs w:val="28"/>
        </w:rPr>
      </w:pPr>
      <w:r w:rsidRPr="00913CE7">
        <w:rPr>
          <w:rFonts w:ascii="Times New Roman" w:hAnsi="Times New Roman" w:cs="Times New Roman"/>
          <w:sz w:val="28"/>
          <w:szCs w:val="28"/>
        </w:rPr>
        <w:t xml:space="preserve">В философском измерении такая трансформация аксиологических установок может рассматриваться как </w:t>
      </w:r>
      <w:r w:rsidRPr="00913CE7">
        <w:rPr>
          <w:rFonts w:ascii="Times New Roman" w:hAnsi="Times New Roman" w:cs="Times New Roman"/>
          <w:bCs/>
          <w:sz w:val="28"/>
          <w:szCs w:val="28"/>
        </w:rPr>
        <w:t>процесс становления ценностного субъекта</w:t>
      </w:r>
      <w:r w:rsidRPr="00913CE7">
        <w:rPr>
          <w:rFonts w:ascii="Times New Roman" w:hAnsi="Times New Roman" w:cs="Times New Roman"/>
          <w:sz w:val="28"/>
          <w:szCs w:val="28"/>
        </w:rPr>
        <w:t xml:space="preserve">, способного интегрировать разнонаправленные мировоззренческие импульсы в целостную систему, и в этом смысле современная казахстанская молодежь предстает как активный конструктор своего ценностного мира, опирающийся на богатое и разнообразное культурное наследие. </w:t>
      </w:r>
    </w:p>
    <w:p w14:paraId="4EE620A4" w14:textId="5D12FC98" w:rsidR="004706BF" w:rsidRPr="004706BF" w:rsidRDefault="004706BF" w:rsidP="00DE2B69">
      <w:pPr>
        <w:pStyle w:val="a3"/>
        <w:ind w:firstLine="709"/>
        <w:jc w:val="both"/>
        <w:rPr>
          <w:rFonts w:ascii="Times New Roman" w:hAnsi="Times New Roman" w:cs="Times New Roman"/>
          <w:sz w:val="28"/>
          <w:szCs w:val="28"/>
        </w:rPr>
      </w:pPr>
      <w:r w:rsidRPr="00913CE7">
        <w:rPr>
          <w:rFonts w:ascii="Times New Roman" w:hAnsi="Times New Roman" w:cs="Times New Roman"/>
          <w:sz w:val="28"/>
          <w:szCs w:val="28"/>
        </w:rPr>
        <w:t>Коротко говоря, аксиологический профиль молодого поколения Казахстана представляет собой открытую систему, в которой национальная идентичность и универсальные ценности дополняют друг друга, создавая предпосылки для гармоничного сосуществования в условиях взаимосвязанного мира.</w:t>
      </w:r>
    </w:p>
    <w:p w14:paraId="2CC1F869" w14:textId="56A43669" w:rsidR="004706BF" w:rsidRPr="004706BF" w:rsidRDefault="004706BF" w:rsidP="00DE2B69">
      <w:pPr>
        <w:pStyle w:val="a3"/>
        <w:ind w:firstLine="709"/>
        <w:jc w:val="both"/>
        <w:rPr>
          <w:rFonts w:ascii="Times New Roman" w:hAnsi="Times New Roman" w:cs="Times New Roman"/>
          <w:sz w:val="28"/>
          <w:szCs w:val="28"/>
        </w:rPr>
      </w:pPr>
    </w:p>
    <w:p w14:paraId="12FC8F63" w14:textId="77777777" w:rsidR="004706BF" w:rsidRDefault="004706BF" w:rsidP="00DE2B69">
      <w:pPr>
        <w:pStyle w:val="a3"/>
        <w:ind w:firstLine="709"/>
        <w:jc w:val="both"/>
        <w:rPr>
          <w:rFonts w:ascii="Times New Roman" w:hAnsi="Times New Roman" w:cs="Times New Roman"/>
          <w:sz w:val="28"/>
          <w:szCs w:val="28"/>
        </w:rPr>
      </w:pPr>
    </w:p>
    <w:p w14:paraId="1911AFB3" w14:textId="77777777" w:rsidR="004706BF" w:rsidRDefault="004706BF" w:rsidP="00DE2B69">
      <w:pPr>
        <w:pStyle w:val="a3"/>
        <w:ind w:firstLine="709"/>
        <w:jc w:val="both"/>
        <w:rPr>
          <w:rFonts w:ascii="Times New Roman" w:hAnsi="Times New Roman" w:cs="Times New Roman"/>
          <w:sz w:val="28"/>
          <w:szCs w:val="28"/>
        </w:rPr>
      </w:pPr>
    </w:p>
    <w:p w14:paraId="57291B98" w14:textId="77777777" w:rsidR="00913CE7" w:rsidRDefault="00913CE7" w:rsidP="00DE2B69">
      <w:pPr>
        <w:pStyle w:val="a3"/>
        <w:ind w:firstLine="709"/>
        <w:jc w:val="both"/>
        <w:rPr>
          <w:rFonts w:ascii="Times New Roman" w:hAnsi="Times New Roman" w:cs="Times New Roman"/>
          <w:sz w:val="28"/>
          <w:szCs w:val="28"/>
        </w:rPr>
      </w:pPr>
    </w:p>
    <w:p w14:paraId="2797F9FD" w14:textId="77777777" w:rsidR="008D3F23" w:rsidRDefault="008D3F23" w:rsidP="00DE2B69">
      <w:pPr>
        <w:pStyle w:val="a3"/>
        <w:ind w:firstLine="709"/>
        <w:jc w:val="both"/>
        <w:rPr>
          <w:rFonts w:ascii="Times New Roman" w:hAnsi="Times New Roman" w:cs="Times New Roman"/>
          <w:sz w:val="28"/>
          <w:szCs w:val="28"/>
        </w:rPr>
      </w:pPr>
    </w:p>
    <w:p w14:paraId="28A92041" w14:textId="77777777" w:rsidR="00913CE7" w:rsidRDefault="00913CE7" w:rsidP="00DE2B69">
      <w:pPr>
        <w:pStyle w:val="a3"/>
        <w:ind w:firstLine="709"/>
        <w:jc w:val="both"/>
        <w:rPr>
          <w:rFonts w:ascii="Times New Roman" w:hAnsi="Times New Roman" w:cs="Times New Roman"/>
          <w:sz w:val="28"/>
          <w:szCs w:val="28"/>
        </w:rPr>
      </w:pPr>
    </w:p>
    <w:p w14:paraId="2FE7C8C6" w14:textId="77777777" w:rsidR="008D3F23" w:rsidRDefault="008D3F23" w:rsidP="00DE2B69">
      <w:pPr>
        <w:pStyle w:val="a3"/>
        <w:ind w:firstLine="709"/>
        <w:jc w:val="both"/>
        <w:rPr>
          <w:rFonts w:ascii="Times New Roman" w:hAnsi="Times New Roman" w:cs="Times New Roman"/>
          <w:sz w:val="28"/>
          <w:szCs w:val="28"/>
        </w:rPr>
      </w:pPr>
    </w:p>
    <w:p w14:paraId="3A63CE3E" w14:textId="77777777" w:rsidR="008D3F23" w:rsidRDefault="008D3F23" w:rsidP="00DE2B69">
      <w:pPr>
        <w:pStyle w:val="a3"/>
        <w:ind w:firstLine="709"/>
        <w:jc w:val="both"/>
        <w:rPr>
          <w:rFonts w:ascii="Times New Roman" w:hAnsi="Times New Roman" w:cs="Times New Roman"/>
          <w:sz w:val="28"/>
          <w:szCs w:val="28"/>
        </w:rPr>
      </w:pPr>
    </w:p>
    <w:p w14:paraId="43627D0E" w14:textId="07D49C07" w:rsidR="00847CB5" w:rsidRPr="00A64A66" w:rsidRDefault="00F622B3" w:rsidP="00DE2B69">
      <w:pPr>
        <w:pStyle w:val="a3"/>
        <w:ind w:firstLine="709"/>
        <w:jc w:val="center"/>
        <w:rPr>
          <w:rFonts w:ascii="Times New Roman" w:hAnsi="Times New Roman" w:cs="Times New Roman"/>
          <w:b/>
          <w:sz w:val="28"/>
          <w:szCs w:val="28"/>
        </w:rPr>
      </w:pPr>
      <w:r w:rsidRPr="00913CE7">
        <w:rPr>
          <w:rFonts w:ascii="Times New Roman" w:hAnsi="Times New Roman" w:cs="Times New Roman"/>
          <w:b/>
          <w:sz w:val="28"/>
          <w:szCs w:val="28"/>
        </w:rPr>
        <w:lastRenderedPageBreak/>
        <w:t>ЗАКЛЮЧЕНИЕ</w:t>
      </w:r>
    </w:p>
    <w:p w14:paraId="610FEB8E" w14:textId="77777777" w:rsidR="00DA6675" w:rsidRPr="00A64A66" w:rsidRDefault="00DA6675" w:rsidP="00DE2B69">
      <w:pPr>
        <w:pStyle w:val="a3"/>
        <w:ind w:firstLine="709"/>
        <w:jc w:val="center"/>
        <w:rPr>
          <w:rFonts w:ascii="Times New Roman" w:hAnsi="Times New Roman" w:cs="Times New Roman"/>
          <w:b/>
          <w:sz w:val="28"/>
          <w:szCs w:val="28"/>
        </w:rPr>
      </w:pPr>
    </w:p>
    <w:p w14:paraId="3464508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ходе исследования мы пришли к следующим выводам: </w:t>
      </w:r>
    </w:p>
    <w:p w14:paraId="0772786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1. Одним из первых направлений в изучении этнической и религиозной идентичности был </w:t>
      </w:r>
      <w:proofErr w:type="spellStart"/>
      <w:r w:rsidRPr="00847CB5">
        <w:rPr>
          <w:rFonts w:ascii="Times New Roman" w:hAnsi="Times New Roman" w:cs="Times New Roman"/>
          <w:sz w:val="28"/>
          <w:szCs w:val="28"/>
        </w:rPr>
        <w:t>примордиализм</w:t>
      </w:r>
      <w:proofErr w:type="spellEnd"/>
      <w:r w:rsidRPr="00847CB5">
        <w:rPr>
          <w:rFonts w:ascii="Times New Roman" w:hAnsi="Times New Roman" w:cs="Times New Roman"/>
          <w:sz w:val="28"/>
          <w:szCs w:val="28"/>
        </w:rPr>
        <w:t xml:space="preserve">, представляющий идентичность как врожденную, биологически или культурно </w:t>
      </w:r>
      <w:proofErr w:type="spellStart"/>
      <w:r w:rsidRPr="00847CB5">
        <w:rPr>
          <w:rFonts w:ascii="Times New Roman" w:hAnsi="Times New Roman" w:cs="Times New Roman"/>
          <w:sz w:val="28"/>
          <w:szCs w:val="28"/>
        </w:rPr>
        <w:t>предзаданную</w:t>
      </w:r>
      <w:proofErr w:type="spellEnd"/>
      <w:r w:rsidRPr="00847CB5">
        <w:rPr>
          <w:rFonts w:ascii="Times New Roman" w:hAnsi="Times New Roman" w:cs="Times New Roman"/>
          <w:sz w:val="28"/>
          <w:szCs w:val="28"/>
        </w:rPr>
        <w:t xml:space="preserve"> сущность, в рамках этой парадигмы этничность трактуется как нечто неизменное и передаваемое по наследству. С философской точки зрения, </w:t>
      </w:r>
      <w:proofErr w:type="spellStart"/>
      <w:r w:rsidRPr="00847CB5">
        <w:rPr>
          <w:rFonts w:ascii="Times New Roman" w:hAnsi="Times New Roman" w:cs="Times New Roman"/>
          <w:sz w:val="28"/>
          <w:szCs w:val="28"/>
        </w:rPr>
        <w:t>примордиалистская</w:t>
      </w:r>
      <w:proofErr w:type="spellEnd"/>
      <w:r w:rsidRPr="00847CB5">
        <w:rPr>
          <w:rFonts w:ascii="Times New Roman" w:hAnsi="Times New Roman" w:cs="Times New Roman"/>
          <w:sz w:val="28"/>
          <w:szCs w:val="28"/>
        </w:rPr>
        <w:t xml:space="preserve"> модель апеллирует к онтологической </w:t>
      </w:r>
      <w:proofErr w:type="spellStart"/>
      <w:r w:rsidRPr="00847CB5">
        <w:rPr>
          <w:rFonts w:ascii="Times New Roman" w:hAnsi="Times New Roman" w:cs="Times New Roman"/>
          <w:sz w:val="28"/>
          <w:szCs w:val="28"/>
        </w:rPr>
        <w:t>укоренённости</w:t>
      </w:r>
      <w:proofErr w:type="spellEnd"/>
      <w:r w:rsidRPr="00847CB5">
        <w:rPr>
          <w:rFonts w:ascii="Times New Roman" w:hAnsi="Times New Roman" w:cs="Times New Roman"/>
          <w:sz w:val="28"/>
          <w:szCs w:val="28"/>
        </w:rPr>
        <w:t xml:space="preserve"> идентичности: субъект воспринимается как носитель заранее заданной принадлежности, а не как деятельно формирующее себя существо, однако подобный подход недостаточен в объяснении динамики идентичностей в условиях современной мультикультурной, мобильной и цифровой реальности, поскольку не учитывает того, что идентичность может быть выбрана, изменена или даже стратегически сконструирована.</w:t>
      </w:r>
    </w:p>
    <w:p w14:paraId="4D82D39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 противовес </w:t>
      </w:r>
      <w:proofErr w:type="spellStart"/>
      <w:r w:rsidRPr="00847CB5">
        <w:rPr>
          <w:rFonts w:ascii="Times New Roman" w:hAnsi="Times New Roman" w:cs="Times New Roman"/>
          <w:sz w:val="28"/>
          <w:szCs w:val="28"/>
        </w:rPr>
        <w:t>примордиализму</w:t>
      </w:r>
      <w:proofErr w:type="spellEnd"/>
      <w:r w:rsidRPr="00847CB5">
        <w:rPr>
          <w:rFonts w:ascii="Times New Roman" w:hAnsi="Times New Roman" w:cs="Times New Roman"/>
          <w:sz w:val="28"/>
          <w:szCs w:val="28"/>
        </w:rPr>
        <w:t xml:space="preserve">, социальный конструктивизм утверждает, что этническая и религиозная идентичность формируются в процессе социального взаимодействия и зависят от исторического, политического и культурного контекста, это означает переход от онтологии к эпистемологии идентичности: важным становится не то, чем человек является, а как он себя определяет, как он представляет себя в поле культуры и коммуникации. Постструктурализм усиливает эту установку: идентичность становится полем дискурсивных практик, продуктом власти, языка и символического обмена, что особенно видно в религиозной идентичности, где догматические и ритуальные практики воспроизводятся через </w:t>
      </w:r>
      <w:proofErr w:type="spellStart"/>
      <w:r w:rsidRPr="00847CB5">
        <w:rPr>
          <w:rFonts w:ascii="Times New Roman" w:hAnsi="Times New Roman" w:cs="Times New Roman"/>
          <w:sz w:val="28"/>
          <w:szCs w:val="28"/>
        </w:rPr>
        <w:t>институционализированные</w:t>
      </w:r>
      <w:proofErr w:type="spellEnd"/>
      <w:r w:rsidRPr="00847CB5">
        <w:rPr>
          <w:rFonts w:ascii="Times New Roman" w:hAnsi="Times New Roman" w:cs="Times New Roman"/>
          <w:sz w:val="28"/>
          <w:szCs w:val="28"/>
        </w:rPr>
        <w:t xml:space="preserve"> формы, которые можно подвергать деконструкции.</w:t>
      </w:r>
    </w:p>
    <w:p w14:paraId="2EFB9069" w14:textId="48795263"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Феноменологическая традиция предлагает сосредоточиться не на внешней определённости идентичности, а на переживании этой принадлежности: этническая и религиозная идентичность здесь понимаются как опыт бытия в мире, структурированный через интеракцию </w:t>
      </w:r>
      <w:proofErr w:type="gramStart"/>
      <w:r w:rsidRPr="00847CB5">
        <w:rPr>
          <w:rFonts w:ascii="Times New Roman" w:hAnsi="Times New Roman" w:cs="Times New Roman"/>
          <w:sz w:val="28"/>
          <w:szCs w:val="28"/>
        </w:rPr>
        <w:t>с Другим</w:t>
      </w:r>
      <w:proofErr w:type="gramEnd"/>
      <w:r w:rsidRPr="00847CB5">
        <w:rPr>
          <w:rFonts w:ascii="Times New Roman" w:hAnsi="Times New Roman" w:cs="Times New Roman"/>
          <w:sz w:val="28"/>
          <w:szCs w:val="28"/>
        </w:rPr>
        <w:t xml:space="preserve">, телесность, память, язык, таким образом, идентичность </w:t>
      </w:r>
      <w:r w:rsidR="004C2850" w:rsidRPr="00847CB5">
        <w:rPr>
          <w:rFonts w:ascii="Times New Roman" w:hAnsi="Times New Roman" w:cs="Times New Roman"/>
          <w:sz w:val="28"/>
          <w:szCs w:val="28"/>
        </w:rPr>
        <w:t>трактуется как</w:t>
      </w:r>
      <w:r w:rsidRPr="00847CB5">
        <w:rPr>
          <w:rFonts w:ascii="Times New Roman" w:hAnsi="Times New Roman" w:cs="Times New Roman"/>
          <w:sz w:val="28"/>
          <w:szCs w:val="28"/>
        </w:rPr>
        <w:t xml:space="preserve"> способ присутствия в мире, укоренённый в повседневной практике и жизненном мире (</w:t>
      </w:r>
      <w:proofErr w:type="spellStart"/>
      <w:r w:rsidRPr="00847CB5">
        <w:rPr>
          <w:rFonts w:ascii="Times New Roman" w:hAnsi="Times New Roman" w:cs="Times New Roman"/>
          <w:sz w:val="28"/>
          <w:szCs w:val="28"/>
        </w:rPr>
        <w:t>Lebenswelt</w:t>
      </w:r>
      <w:proofErr w:type="spellEnd"/>
      <w:r w:rsidRPr="00847CB5">
        <w:rPr>
          <w:rFonts w:ascii="Times New Roman" w:hAnsi="Times New Roman" w:cs="Times New Roman"/>
          <w:sz w:val="28"/>
          <w:szCs w:val="28"/>
        </w:rPr>
        <w:t>).</w:t>
      </w:r>
    </w:p>
    <w:p w14:paraId="03DFD61A"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Этническая и религиозная идентичность также могут быть рассмотрены через призму аксиологии, как системы ценностей, задающих нормы и ориентиры. Например, принадлежность к этносу или конфессии часто сопряжена с определённой моральной позицией, стилем жизни, системой запретов и идеалов; в этом смысле идентичность представляет собой нормативный каркас, определяющий границы дозволенного и запрещенного.</w:t>
      </w:r>
    </w:p>
    <w:p w14:paraId="3D2561A3" w14:textId="2855F375"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 культурно</w:t>
      </w:r>
      <w:r w:rsidR="00A74176">
        <w:rPr>
          <w:rFonts w:ascii="Times New Roman" w:hAnsi="Times New Roman" w:cs="Times New Roman"/>
          <w:sz w:val="28"/>
          <w:szCs w:val="28"/>
        </w:rPr>
        <w:t>-</w:t>
      </w:r>
      <w:r w:rsidRPr="00847CB5">
        <w:rPr>
          <w:rFonts w:ascii="Times New Roman" w:hAnsi="Times New Roman" w:cs="Times New Roman"/>
          <w:sz w:val="28"/>
          <w:szCs w:val="28"/>
        </w:rPr>
        <w:t>антропологической точки зрения идентичность – набор символических кодов, в которых общество выражает свои границы и смыслы, а ритуалы, мифы, праздники, обряды и знаки выступают как инструменты кодирования идентичности, делая её зримой и репрезентируемой.</w:t>
      </w:r>
    </w:p>
    <w:p w14:paraId="5E1F7AE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Современные концепции подчеркивают, что этническая и религиозная идентичность в условиях глобализации приобретают гибридный, многослойный </w:t>
      </w:r>
      <w:r w:rsidRPr="00847CB5">
        <w:rPr>
          <w:rFonts w:ascii="Times New Roman" w:hAnsi="Times New Roman" w:cs="Times New Roman"/>
          <w:sz w:val="28"/>
          <w:szCs w:val="28"/>
        </w:rPr>
        <w:lastRenderedPageBreak/>
        <w:t>и изменчивый характер. В современной парадигме идентичность – открытая система, подверженная постоянной переработке, рефлексии и переопределению.</w:t>
      </w:r>
    </w:p>
    <w:p w14:paraId="78BB2E88"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2. С философской точки зрения социализация представляет собой не просто усвоение социальных норм, а процесс становления социального субъекта, способного осмысленно участвовать в символическом и нормативном пространстве культуры. Этническая и религиозная идентичность в этом контексте выступают как формы коллективной принадлежности, усваиваемые через интериоризацию значимых образов и систем координат.</w:t>
      </w:r>
    </w:p>
    <w:p w14:paraId="3FF51B35"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Формирование этнической идентичности – прежде всего, процесс узнавания себя как представителя определённого культурного сообщества, обладающего уникальными признаками: языком, историей, обычаями, этническим стилем поведения. Через участие в коллективных практиках (национальные праздники, семейные ритуалы, употребление традиционной пищи, использование родного языка) происходит телесное и символическое встраивание субъекта в этническую общность.</w:t>
      </w:r>
    </w:p>
    <w:p w14:paraId="39218736" w14:textId="334DC80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Религиозная идентичность также формируется в ходе социализации, однако она </w:t>
      </w:r>
      <w:r w:rsidR="004C2850" w:rsidRPr="00847CB5">
        <w:rPr>
          <w:rFonts w:ascii="Times New Roman" w:hAnsi="Times New Roman" w:cs="Times New Roman"/>
          <w:sz w:val="28"/>
          <w:szCs w:val="28"/>
        </w:rPr>
        <w:t>может быть,</w:t>
      </w:r>
      <w:r w:rsidRPr="00847CB5">
        <w:rPr>
          <w:rFonts w:ascii="Times New Roman" w:hAnsi="Times New Roman" w:cs="Times New Roman"/>
          <w:sz w:val="28"/>
          <w:szCs w:val="28"/>
        </w:rPr>
        <w:t xml:space="preserve"> как продолжением этнической традиции, так и самостоятельным выбором. При этом важно отметить, что религиозная идентичность формируется не только через институциональные формы, но и через личный духовный опыт, который может быть результатом внутренних кризисов, поиска смысла, контакта с трансцендентным.</w:t>
      </w:r>
    </w:p>
    <w:p w14:paraId="564CFCFB"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Современные процессы глобализации и цифровизации делают социализацию многоканальной и противоречивой: молодёжь оказывается в ситуации перекрёстной социализации, когда различные агенты транслируют разные, порой несовместимые нормы и образы, в результате чего этническая и религиозная идентичность могут приобретать гибридные формы, сочетающие элементы различных культур и традиций. Формирующаяся идентичность часто становится контекстуальной, то есть, она проявляется различным образом в зависимости от ситуации. </w:t>
      </w:r>
    </w:p>
    <w:p w14:paraId="62920545" w14:textId="0B543BD2"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3. Цифровая революция создала беспрецедентное информационное пространство, в котором формируется новый тип субъективности – сетевой, многослойный, </w:t>
      </w:r>
      <w:proofErr w:type="spellStart"/>
      <w:r w:rsidRPr="00847CB5">
        <w:rPr>
          <w:rFonts w:ascii="Times New Roman" w:hAnsi="Times New Roman" w:cs="Times New Roman"/>
          <w:sz w:val="28"/>
          <w:szCs w:val="28"/>
        </w:rPr>
        <w:t>мультиролевой</w:t>
      </w:r>
      <w:proofErr w:type="spellEnd"/>
      <w:r w:rsidRPr="00847CB5">
        <w:rPr>
          <w:rFonts w:ascii="Times New Roman" w:hAnsi="Times New Roman" w:cs="Times New Roman"/>
          <w:sz w:val="28"/>
          <w:szCs w:val="28"/>
        </w:rPr>
        <w:t>, другими словами, индивид больше не существует лишь в офлайн</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среде, его идентичность расширяется за пределы физического тела и конкретного этнического сообщества, «размывается» в пространстве онлайн</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репрезентаций (можно сказать, что социальные сети, форумы, платформы становятся новыми пространствами идентификационных практик).</w:t>
      </w:r>
    </w:p>
    <w:p w14:paraId="16E10AF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С философской точки зрения, речь идёт о переносе конструкта идентичности из стабильных локусов (территория, язык, родство, религия) в динамическое и текучее цифровое пространство, где идентичность становится вопросом постоянного выбора, обновления и перформативного предъявления. Цифровизация актуализирует конструктивистскую модель идентичности: человек не просто наследует этнос или веру, но выбирает, транслирует и модифицирует свою принадлежность в зависимости от ситуации и аудитории.</w:t>
      </w:r>
    </w:p>
    <w:p w14:paraId="526EC34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lastRenderedPageBreak/>
        <w:t xml:space="preserve">Парадоксальным образом цифровизация способствует как эрозии этнической идентичности, так и её возрождению: </w:t>
      </w:r>
    </w:p>
    <w:p w14:paraId="7E4760CC" w14:textId="24236D8A"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 С одной стороны, глобальные цифровые платформы транслируют универсальные коды – английский язык, западные ценности, стандартизированные модели успеха, потребления и образа жизни, так возникает феномен «цифрового космополитизма», при котором принадлежность к этнической группе ослабляется, а на первый план выходят индивидуальные запросы.</w:t>
      </w:r>
    </w:p>
    <w:p w14:paraId="13596DAB" w14:textId="467812E2"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 С другой стороны, цифровая среда предоставляет уникальные инструменты для репрезентации и тиражирования этнокультурного содержания: многие молодые пользователи создают блоги, видео, подкасты на родных языках, воссоздают элементы фольклора, обычаев, национальной одежды, кухни, музыки. То есть, платформы позволяют </w:t>
      </w:r>
      <w:proofErr w:type="spellStart"/>
      <w:r w:rsidR="00847CB5" w:rsidRPr="00847CB5">
        <w:rPr>
          <w:rFonts w:ascii="Times New Roman" w:hAnsi="Times New Roman" w:cs="Times New Roman"/>
          <w:sz w:val="28"/>
          <w:szCs w:val="28"/>
        </w:rPr>
        <w:t>микроэтносам</w:t>
      </w:r>
      <w:proofErr w:type="spellEnd"/>
      <w:r w:rsidR="00847CB5" w:rsidRPr="00847CB5">
        <w:rPr>
          <w:rFonts w:ascii="Times New Roman" w:hAnsi="Times New Roman" w:cs="Times New Roman"/>
          <w:sz w:val="28"/>
          <w:szCs w:val="28"/>
        </w:rPr>
        <w:t xml:space="preserve"> быть услышанными, а маргинализированным культурам – заявлять о себе в глобальном пространстве. </w:t>
      </w:r>
    </w:p>
    <w:p w14:paraId="68D100D3" w14:textId="3C681E11"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Религиозная идентичность также претерпевает значительные трансформации в условиях цифровизации: если ранее она формировалась преимущественно в институциональных рамках (мечети, церкви, духовные школы), через ритуальные практики и авторитет духовенства, то в цифровую эпоху вера становится </w:t>
      </w:r>
      <w:proofErr w:type="spellStart"/>
      <w:r w:rsidRPr="00847CB5">
        <w:rPr>
          <w:rFonts w:ascii="Times New Roman" w:hAnsi="Times New Roman" w:cs="Times New Roman"/>
          <w:sz w:val="28"/>
          <w:szCs w:val="28"/>
        </w:rPr>
        <w:t>медиатизированной</w:t>
      </w:r>
      <w:proofErr w:type="spellEnd"/>
      <w:r w:rsidRPr="00847CB5">
        <w:rPr>
          <w:rFonts w:ascii="Times New Roman" w:hAnsi="Times New Roman" w:cs="Times New Roman"/>
          <w:sz w:val="28"/>
          <w:szCs w:val="28"/>
        </w:rPr>
        <w:t>: тексты, проповеди, религиозные консультации и даже обряды переносятся в онлайн</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пространство, что ведёт к </w:t>
      </w:r>
      <w:proofErr w:type="spellStart"/>
      <w:r w:rsidRPr="00847CB5">
        <w:rPr>
          <w:rFonts w:ascii="Times New Roman" w:hAnsi="Times New Roman" w:cs="Times New Roman"/>
          <w:sz w:val="28"/>
          <w:szCs w:val="28"/>
        </w:rPr>
        <w:t>дестандартизации</w:t>
      </w:r>
      <w:proofErr w:type="spellEnd"/>
      <w:r w:rsidRPr="00847CB5">
        <w:rPr>
          <w:rFonts w:ascii="Times New Roman" w:hAnsi="Times New Roman" w:cs="Times New Roman"/>
          <w:sz w:val="28"/>
          <w:szCs w:val="28"/>
        </w:rPr>
        <w:t xml:space="preserve"> и децентрализации религиозной идентичности. Интернет способствует демократизации религиозного знания: статус духовного авторитета больше не определяется иерархией, а может быть завоёван числом подписчиков, при этом религиозный дискурс становится частью инфотейнмента (развлечение через информирование), смешивается с лайфстайлом (индивидуальным образом жизни). В таких условиях молодёжь часто воспринимает религию не как систему догм, а как элемент личностной идентичности, инструмент саморегуляции или символ принадлежности к определённой онлайн</w:t>
      </w:r>
      <w:r w:rsidR="003E7D3F">
        <w:rPr>
          <w:rFonts w:ascii="Times New Roman" w:hAnsi="Times New Roman" w:cs="Times New Roman"/>
          <w:sz w:val="28"/>
          <w:szCs w:val="28"/>
        </w:rPr>
        <w:t>-</w:t>
      </w:r>
      <w:r w:rsidRPr="00847CB5">
        <w:rPr>
          <w:rFonts w:ascii="Times New Roman" w:hAnsi="Times New Roman" w:cs="Times New Roman"/>
          <w:sz w:val="28"/>
          <w:szCs w:val="28"/>
        </w:rPr>
        <w:t xml:space="preserve">группе. Стоит отметить, что цифровизация усиливает и риски: вероятность распространения псевдорелигиозных учений, радикальных идеологий, закрытых экстремистских сообществ повышается, алгоритмы социальных сетей, настроенных на вовлечение, могут втягивать молодёжь в информационные </w:t>
      </w:r>
      <w:r w:rsidR="004C2850">
        <w:rPr>
          <w:rFonts w:ascii="Times New Roman" w:hAnsi="Times New Roman" w:cs="Times New Roman"/>
          <w:sz w:val="28"/>
          <w:szCs w:val="28"/>
        </w:rPr>
        <w:t>«</w:t>
      </w:r>
      <w:r w:rsidRPr="00847CB5">
        <w:rPr>
          <w:rFonts w:ascii="Times New Roman" w:hAnsi="Times New Roman" w:cs="Times New Roman"/>
          <w:sz w:val="28"/>
          <w:szCs w:val="28"/>
        </w:rPr>
        <w:t>пузыри</w:t>
      </w:r>
      <w:r w:rsidR="004C2850">
        <w:rPr>
          <w:rFonts w:ascii="Times New Roman" w:hAnsi="Times New Roman" w:cs="Times New Roman"/>
          <w:sz w:val="28"/>
          <w:szCs w:val="28"/>
        </w:rPr>
        <w:t>»</w:t>
      </w:r>
      <w:r w:rsidRPr="00847CB5">
        <w:rPr>
          <w:rFonts w:ascii="Times New Roman" w:hAnsi="Times New Roman" w:cs="Times New Roman"/>
          <w:sz w:val="28"/>
          <w:szCs w:val="28"/>
        </w:rPr>
        <w:t>, когда религиозность подаётся в искажённой или политизированной форме.</w:t>
      </w:r>
    </w:p>
    <w:p w14:paraId="3519985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4. В ходе практического исследования одним из ключевых выводов стало выявление двойственной структуры ценностного сознания у современной молодежи Казахстана. Фиксируется устойчивая приверженность этнокультурным и религиозным традициям, которые воспринимаются как значимый элемент национальной и семейной идентичности, что проявляется в уважении к родителям, интересе к родному языку, участии в национальных праздниках, признании роли религии как основы морального воспитания. При этом степень интенсивности следования этим ценностям характеризуется как умеренная: молодежь скорее признает важность традиций, чем строго их соблюдает, то есть, традиции выступают не как жесткий норматив, а как </w:t>
      </w:r>
      <w:r w:rsidRPr="00847CB5">
        <w:rPr>
          <w:rFonts w:ascii="Times New Roman" w:hAnsi="Times New Roman" w:cs="Times New Roman"/>
          <w:sz w:val="28"/>
          <w:szCs w:val="28"/>
        </w:rPr>
        <w:lastRenderedPageBreak/>
        <w:t xml:space="preserve">культурный ресурс, к которому можно обращаться в зависимости от контекста. На передний план выходят ценности индивидуального самосовершенствования и прагматической рациональности (карьерный рост, финансовая стабильность, образование, технологическая грамотность, самореализация). Подобная ориентация свидетельствует о стремлении к синтезу между коллективистским наследием и индивидуалистскими установками глобального общества; молодежь всё чаще определяет успех через личные достижения, а не через соответствие групповым ожиданиям. </w:t>
      </w:r>
    </w:p>
    <w:p w14:paraId="31F5F47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Религиозная идентичность казахстанской молодежи занимает устойчивое, но не доминирующее положение в системе их самосознания. Большинство опрошенных молодых людей идентифицируют себя как верующие, однако эта принадлежность не носит догматически обязательного или </w:t>
      </w:r>
      <w:proofErr w:type="spellStart"/>
      <w:r w:rsidRPr="00847CB5">
        <w:rPr>
          <w:rFonts w:ascii="Times New Roman" w:hAnsi="Times New Roman" w:cs="Times New Roman"/>
          <w:sz w:val="28"/>
          <w:szCs w:val="28"/>
        </w:rPr>
        <w:t>институционализированного</w:t>
      </w:r>
      <w:proofErr w:type="spellEnd"/>
      <w:r w:rsidRPr="00847CB5">
        <w:rPr>
          <w:rFonts w:ascii="Times New Roman" w:hAnsi="Times New Roman" w:cs="Times New Roman"/>
          <w:sz w:val="28"/>
          <w:szCs w:val="28"/>
        </w:rPr>
        <w:t xml:space="preserve"> характера. Религия чаще воспринимается как элемент культуры и личного мировоззрения, а не как нормативная основа повседневного поведения. Такую установку можно охарактеризовать как посттрадиционную религиозность, в которой вера интегрируется в индивидуальный жизненный проект, а не предписывается извне. При этом религиозная идентичность молодежи сопровождается высоким уровнем межконфессиональной толерантности: молодые люди демонстрируют уважение к другим религиям и, как правило, избегают крайних форм религиозного противопоставления.</w:t>
      </w:r>
    </w:p>
    <w:p w14:paraId="43B0F95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На фоне нарастающей глобализации и цифровизации особый интерес вызвала устойчивость этнической идентичности у молодежи. Исследование показало, что этничность сохраняет статус фундаментального компонента самосознания молодых казахстанцев. Большинство опрошенных респондентов выражают гордость за свою этническую принадлежность, позитивное отношение к своему происхождению, традициям, языку и символам культуры, наряду с этим этническая идентичность не носит изоляционистского или </w:t>
      </w:r>
      <w:proofErr w:type="spellStart"/>
      <w:r w:rsidRPr="00847CB5">
        <w:rPr>
          <w:rFonts w:ascii="Times New Roman" w:hAnsi="Times New Roman" w:cs="Times New Roman"/>
          <w:sz w:val="28"/>
          <w:szCs w:val="28"/>
        </w:rPr>
        <w:t>этноцентрического</w:t>
      </w:r>
      <w:proofErr w:type="spellEnd"/>
      <w:r w:rsidRPr="00847CB5">
        <w:rPr>
          <w:rFonts w:ascii="Times New Roman" w:hAnsi="Times New Roman" w:cs="Times New Roman"/>
          <w:sz w:val="28"/>
          <w:szCs w:val="28"/>
        </w:rPr>
        <w:t xml:space="preserve"> характера. Молодежь осознаёт свою принадлежность к этносу, но при этом не противопоставляет её другим этносам, а скорее вписывает в более широкие рамки гражданской идентичности и глобального сознания. </w:t>
      </w:r>
    </w:p>
    <w:p w14:paraId="775A2C3C"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Также фиксируется высокая адаптивность и рефлексивность в отношении этничности. Молодежь способна критически осмыслять стереотипы, традиции и обычаи своей этнической группы, признавая за собой право на выбор.</w:t>
      </w:r>
    </w:p>
    <w:p w14:paraId="595FEB63"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Обобщая результаты практического исследования, можно утверждать, что </w:t>
      </w:r>
      <w:proofErr w:type="spellStart"/>
      <w:r w:rsidRPr="00847CB5">
        <w:rPr>
          <w:rFonts w:ascii="Times New Roman" w:hAnsi="Times New Roman" w:cs="Times New Roman"/>
          <w:sz w:val="28"/>
          <w:szCs w:val="28"/>
        </w:rPr>
        <w:t>идентичностная</w:t>
      </w:r>
      <w:proofErr w:type="spellEnd"/>
      <w:r w:rsidRPr="00847CB5">
        <w:rPr>
          <w:rFonts w:ascii="Times New Roman" w:hAnsi="Times New Roman" w:cs="Times New Roman"/>
          <w:sz w:val="28"/>
          <w:szCs w:val="28"/>
        </w:rPr>
        <w:t xml:space="preserve"> структура казахстанской молодежи характеризуется </w:t>
      </w:r>
      <w:proofErr w:type="spellStart"/>
      <w:r w:rsidRPr="00847CB5">
        <w:rPr>
          <w:rFonts w:ascii="Times New Roman" w:hAnsi="Times New Roman" w:cs="Times New Roman"/>
          <w:sz w:val="28"/>
          <w:szCs w:val="28"/>
        </w:rPr>
        <w:t>плюралистичностью</w:t>
      </w:r>
      <w:proofErr w:type="spellEnd"/>
      <w:r w:rsidRPr="00847CB5">
        <w:rPr>
          <w:rFonts w:ascii="Times New Roman" w:hAnsi="Times New Roman" w:cs="Times New Roman"/>
          <w:sz w:val="28"/>
          <w:szCs w:val="28"/>
        </w:rPr>
        <w:t xml:space="preserve">, гибридностью и адаптивностью. Этнические и религиозные принадлежности сохраняются как важные компоненты самосознания, но осмысляются в новых формах: не как жёсткие рамки, а как ресурсы для самовыражения и самоопределения. Молодежь демонстрирует способность к культурной навигации между традиционным и модерным, локальным и глобальным, индивидуальным и коллективным. </w:t>
      </w:r>
    </w:p>
    <w:p w14:paraId="4FD61CE4" w14:textId="0BB653BB"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5. В условиях трансформации глобального социокультурного пространства понятие идентичности всё чаще предстает как не устойчивая, фиксированная принадлежность, а как динамическая, многослойная и </w:t>
      </w:r>
      <w:r w:rsidRPr="00847CB5">
        <w:rPr>
          <w:rFonts w:ascii="Times New Roman" w:hAnsi="Times New Roman" w:cs="Times New Roman"/>
          <w:sz w:val="28"/>
          <w:szCs w:val="28"/>
        </w:rPr>
        <w:lastRenderedPageBreak/>
        <w:t>контекстно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зависимая структура, что особенно наглядно проявляется в молодежной среде, где формируются новые формы этнической и религиозной самоидентификации. </w:t>
      </w:r>
    </w:p>
    <w:p w14:paraId="641F2E31"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Казахстан – полиэтничное и </w:t>
      </w:r>
      <w:proofErr w:type="spellStart"/>
      <w:r w:rsidRPr="00847CB5">
        <w:rPr>
          <w:rFonts w:ascii="Times New Roman" w:hAnsi="Times New Roman" w:cs="Times New Roman"/>
          <w:sz w:val="28"/>
          <w:szCs w:val="28"/>
        </w:rPr>
        <w:t>поликонфессиональное</w:t>
      </w:r>
      <w:proofErr w:type="spellEnd"/>
      <w:r w:rsidRPr="00847CB5">
        <w:rPr>
          <w:rFonts w:ascii="Times New Roman" w:hAnsi="Times New Roman" w:cs="Times New Roman"/>
          <w:sz w:val="28"/>
          <w:szCs w:val="28"/>
        </w:rPr>
        <w:t xml:space="preserve"> общество, в котором молодые поколения социализируются одновременно в традиционных и глобальных контекстах, представляет собой уникальное пространство для изучения плюралистичных конфигураций идентичности (под </w:t>
      </w:r>
      <w:proofErr w:type="spellStart"/>
      <w:r w:rsidRPr="00847CB5">
        <w:rPr>
          <w:rFonts w:ascii="Times New Roman" w:hAnsi="Times New Roman" w:cs="Times New Roman"/>
          <w:sz w:val="28"/>
          <w:szCs w:val="28"/>
        </w:rPr>
        <w:t>плюралистичностью</w:t>
      </w:r>
      <w:proofErr w:type="spellEnd"/>
      <w:r w:rsidRPr="00847CB5">
        <w:rPr>
          <w:rFonts w:ascii="Times New Roman" w:hAnsi="Times New Roman" w:cs="Times New Roman"/>
          <w:sz w:val="28"/>
          <w:szCs w:val="28"/>
        </w:rPr>
        <w:t xml:space="preserve"> здесь понимается способность одного субъекта сочетать в себе несколько идентичностей, не противопоставляя их, а выстраивая индивидуальную, многослойную модель принадлежности).</w:t>
      </w:r>
    </w:p>
    <w:p w14:paraId="1B3C0610" w14:textId="71D56D7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Философская мысль второй половины XX века деконструировала представление об идентичности как о чём</w:t>
      </w:r>
      <w:r w:rsidR="009E6EFA">
        <w:rPr>
          <w:rFonts w:ascii="Times New Roman" w:hAnsi="Times New Roman" w:cs="Times New Roman"/>
          <w:sz w:val="28"/>
          <w:szCs w:val="28"/>
        </w:rPr>
        <w:t>–</w:t>
      </w:r>
      <w:r w:rsidRPr="00847CB5">
        <w:rPr>
          <w:rFonts w:ascii="Times New Roman" w:hAnsi="Times New Roman" w:cs="Times New Roman"/>
          <w:sz w:val="28"/>
          <w:szCs w:val="28"/>
        </w:rPr>
        <w:t xml:space="preserve">то цельном, устойчивом и </w:t>
      </w:r>
      <w:proofErr w:type="spellStart"/>
      <w:r w:rsidR="005976A7" w:rsidRPr="00847CB5">
        <w:rPr>
          <w:rFonts w:ascii="Times New Roman" w:hAnsi="Times New Roman" w:cs="Times New Roman"/>
          <w:sz w:val="28"/>
          <w:szCs w:val="28"/>
        </w:rPr>
        <w:t>предзаданном</w:t>
      </w:r>
      <w:proofErr w:type="spellEnd"/>
      <w:r w:rsidR="005976A7" w:rsidRPr="00847CB5">
        <w:rPr>
          <w:rFonts w:ascii="Times New Roman" w:hAnsi="Times New Roman" w:cs="Times New Roman"/>
          <w:sz w:val="28"/>
          <w:szCs w:val="28"/>
        </w:rPr>
        <w:t>: идентичность</w:t>
      </w:r>
      <w:r w:rsidRPr="00847CB5">
        <w:rPr>
          <w:rFonts w:ascii="Times New Roman" w:hAnsi="Times New Roman" w:cs="Times New Roman"/>
          <w:sz w:val="28"/>
          <w:szCs w:val="28"/>
        </w:rPr>
        <w:t xml:space="preserve"> – не сущность, а практика </w:t>
      </w:r>
      <w:proofErr w:type="spellStart"/>
      <w:r w:rsidRPr="00847CB5">
        <w:rPr>
          <w:rFonts w:ascii="Times New Roman" w:hAnsi="Times New Roman" w:cs="Times New Roman"/>
          <w:sz w:val="28"/>
          <w:szCs w:val="28"/>
        </w:rPr>
        <w:t>самоконструирования</w:t>
      </w:r>
      <w:proofErr w:type="spellEnd"/>
      <w:r w:rsidRPr="00847CB5">
        <w:rPr>
          <w:rFonts w:ascii="Times New Roman" w:hAnsi="Times New Roman" w:cs="Times New Roman"/>
          <w:sz w:val="28"/>
          <w:szCs w:val="28"/>
        </w:rPr>
        <w:t xml:space="preserve">. </w:t>
      </w:r>
    </w:p>
    <w:p w14:paraId="68C15BBE"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Плюралистичность идентичности – не просто множественность социальных ролей, а способ одновременного проживания и осознания нескольких уровней принадлежности: к этнической культуре, к религиозной традиции, к национальному государству, к глобальной цивилизации. </w:t>
      </w:r>
    </w:p>
    <w:p w14:paraId="5CE9703F" w14:textId="4B410DF2"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Плюралистичная идентичность молодежи обладает не только культурным, но и социально</w:t>
      </w:r>
      <w:r w:rsidR="009E6EFA">
        <w:rPr>
          <w:rFonts w:ascii="Times New Roman" w:hAnsi="Times New Roman" w:cs="Times New Roman"/>
          <w:sz w:val="28"/>
          <w:szCs w:val="28"/>
        </w:rPr>
        <w:t xml:space="preserve">– </w:t>
      </w:r>
      <w:r w:rsidRPr="00847CB5">
        <w:rPr>
          <w:rFonts w:ascii="Times New Roman" w:hAnsi="Times New Roman" w:cs="Times New Roman"/>
          <w:sz w:val="28"/>
          <w:szCs w:val="28"/>
        </w:rPr>
        <w:t xml:space="preserve">этическим потенциалом. </w:t>
      </w:r>
    </w:p>
    <w:p w14:paraId="02841421" w14:textId="682A760D"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Во</w:t>
      </w:r>
      <w:r w:rsidR="003E7D3F">
        <w:rPr>
          <w:rFonts w:ascii="Times New Roman" w:hAnsi="Times New Roman" w:cs="Times New Roman"/>
          <w:sz w:val="28"/>
          <w:szCs w:val="28"/>
        </w:rPr>
        <w:t>-</w:t>
      </w:r>
      <w:r w:rsidRPr="00847CB5">
        <w:rPr>
          <w:rFonts w:ascii="Times New Roman" w:hAnsi="Times New Roman" w:cs="Times New Roman"/>
          <w:sz w:val="28"/>
          <w:szCs w:val="28"/>
        </w:rPr>
        <w:t xml:space="preserve">первых, она способствует межэтнической и межрелигиозной толерантности, поскольку молодёжь не склонна к жёсткому противопоставлению «своих» и «чужих». </w:t>
      </w:r>
    </w:p>
    <w:p w14:paraId="2004F767" w14:textId="3F84D2E2"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Во</w:t>
      </w:r>
      <w:r w:rsidR="003E7D3F">
        <w:rPr>
          <w:rFonts w:ascii="Times New Roman" w:hAnsi="Times New Roman" w:cs="Times New Roman"/>
          <w:sz w:val="28"/>
          <w:szCs w:val="28"/>
        </w:rPr>
        <w:t>-</w:t>
      </w:r>
      <w:r w:rsidRPr="00847CB5">
        <w:rPr>
          <w:rFonts w:ascii="Times New Roman" w:hAnsi="Times New Roman" w:cs="Times New Roman"/>
          <w:sz w:val="28"/>
          <w:szCs w:val="28"/>
        </w:rPr>
        <w:t>вторых, она укрепляет социальную адаптивность, позволяя молодым людям чувствовать себя комфортно в разных средах.</w:t>
      </w:r>
    </w:p>
    <w:p w14:paraId="7993F3D9" w14:textId="0866B80D"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В</w:t>
      </w:r>
      <w:r w:rsidR="003E7D3F">
        <w:rPr>
          <w:rFonts w:ascii="Times New Roman" w:hAnsi="Times New Roman" w:cs="Times New Roman"/>
          <w:sz w:val="28"/>
          <w:szCs w:val="28"/>
        </w:rPr>
        <w:t>-</w:t>
      </w:r>
      <w:r w:rsidRPr="00847CB5">
        <w:rPr>
          <w:rFonts w:ascii="Times New Roman" w:hAnsi="Times New Roman" w:cs="Times New Roman"/>
          <w:sz w:val="28"/>
          <w:szCs w:val="28"/>
        </w:rPr>
        <w:t>третьих, она создаёт условия для инновационного культурного синтеза: молодежь становится агентом обновления культурных традиций, перенося их в новые контексты.</w:t>
      </w:r>
    </w:p>
    <w:p w14:paraId="3BFEBCF9"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Плюралистичность порождает и вызовы: она может вести к размыванию идентичностных границ, внутренней фрагментации, экзистенциальной неустойчивости, поэтому важной задачей становится формирование зрелой, интегрированной идентичности, основанной на критическом осмыслении своего культурного и духовного наследия.</w:t>
      </w:r>
    </w:p>
    <w:p w14:paraId="36A48116" w14:textId="77777777"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Важно понимать, что </w:t>
      </w:r>
      <w:proofErr w:type="spellStart"/>
      <w:r w:rsidRPr="00847CB5">
        <w:rPr>
          <w:rFonts w:ascii="Times New Roman" w:hAnsi="Times New Roman" w:cs="Times New Roman"/>
          <w:sz w:val="28"/>
          <w:szCs w:val="28"/>
        </w:rPr>
        <w:t>плюралистичность</w:t>
      </w:r>
      <w:proofErr w:type="spellEnd"/>
      <w:r w:rsidRPr="00847CB5">
        <w:rPr>
          <w:rFonts w:ascii="Times New Roman" w:hAnsi="Times New Roman" w:cs="Times New Roman"/>
          <w:sz w:val="28"/>
          <w:szCs w:val="28"/>
        </w:rPr>
        <w:t xml:space="preserve"> этнической и религиозной идентичности казахстанской молодежи вовсе не проявление распада или утраты традиционных ориентиров, а отражение сложности и многомерности современного мира. </w:t>
      </w:r>
    </w:p>
    <w:p w14:paraId="5FF900A8" w14:textId="29F8356E" w:rsidR="00847CB5" w:rsidRP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6. В контексте глобализирующегося мира </w:t>
      </w:r>
      <w:r w:rsidR="006C2905">
        <w:rPr>
          <w:rFonts w:ascii="Times New Roman" w:hAnsi="Times New Roman" w:cs="Times New Roman"/>
          <w:sz w:val="28"/>
          <w:szCs w:val="28"/>
        </w:rPr>
        <w:t>можно выделить несколько векторов</w:t>
      </w:r>
      <w:r w:rsidRPr="00847CB5">
        <w:rPr>
          <w:rFonts w:ascii="Times New Roman" w:hAnsi="Times New Roman" w:cs="Times New Roman"/>
          <w:sz w:val="28"/>
          <w:szCs w:val="28"/>
        </w:rPr>
        <w:t xml:space="preserve"> развития идентичности казахстанской молодежи:</w:t>
      </w:r>
    </w:p>
    <w:p w14:paraId="6E9B1ACC" w14:textId="7CA407D1"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 Наблюдается переход от коллективистского типа самосознания к более индивидуализированному: молодые люди всё чаще воспринимают себя как автономных субъектов со своим уникальным набором этнических, религиозных, профессиональных и культурных идентичностей, при этом индивидуализм нового поколения не отрицает традиционные ценности, напротив, он стремится к их гармоничному сосуществованию с личностными целями и свободой выбора. </w:t>
      </w:r>
    </w:p>
    <w:p w14:paraId="4F600848" w14:textId="42918EDE"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47CB5" w:rsidRPr="00847CB5">
        <w:rPr>
          <w:rFonts w:ascii="Times New Roman" w:hAnsi="Times New Roman" w:cs="Times New Roman"/>
          <w:sz w:val="28"/>
          <w:szCs w:val="28"/>
        </w:rPr>
        <w:t xml:space="preserve"> Этническая принадлежность, ранее игравшая определяющую роль в формировании самоощущения, уступает место множественным и гибридным формам идентичности. Молодые казахстанцы успешно сочетают в себе этническую, гражданскую, религиозную и глобальную принадлежности, формируя новые конфигурации самосознания, основанные на </w:t>
      </w:r>
      <w:proofErr w:type="spellStart"/>
      <w:r w:rsidR="00847CB5" w:rsidRPr="00847CB5">
        <w:rPr>
          <w:rFonts w:ascii="Times New Roman" w:hAnsi="Times New Roman" w:cs="Times New Roman"/>
          <w:sz w:val="28"/>
          <w:szCs w:val="28"/>
        </w:rPr>
        <w:t>плюралистичности</w:t>
      </w:r>
      <w:proofErr w:type="spellEnd"/>
      <w:r w:rsidR="00847CB5" w:rsidRPr="00847CB5">
        <w:rPr>
          <w:rFonts w:ascii="Times New Roman" w:hAnsi="Times New Roman" w:cs="Times New Roman"/>
          <w:sz w:val="28"/>
          <w:szCs w:val="28"/>
        </w:rPr>
        <w:t xml:space="preserve"> и межкультурной открытости. </w:t>
      </w:r>
    </w:p>
    <w:p w14:paraId="322A9BE2" w14:textId="4367484B" w:rsidR="00847CB5" w:rsidRPr="00847CB5" w:rsidRDefault="009E6EFA" w:rsidP="00DE2B69">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 Происходит сдвиг от локально</w:t>
      </w:r>
      <w:r>
        <w:rPr>
          <w:rFonts w:ascii="Times New Roman" w:hAnsi="Times New Roman" w:cs="Times New Roman"/>
          <w:sz w:val="28"/>
          <w:szCs w:val="28"/>
        </w:rPr>
        <w:t xml:space="preserve">– </w:t>
      </w:r>
      <w:r w:rsidR="00847CB5" w:rsidRPr="00847CB5">
        <w:rPr>
          <w:rFonts w:ascii="Times New Roman" w:hAnsi="Times New Roman" w:cs="Times New Roman"/>
          <w:sz w:val="28"/>
          <w:szCs w:val="28"/>
        </w:rPr>
        <w:t xml:space="preserve">территориальной идентичности к цифровой и глобальной: благодаря вовлеченности в глобальные </w:t>
      </w:r>
      <w:proofErr w:type="spellStart"/>
      <w:r w:rsidR="00847CB5" w:rsidRPr="00847CB5">
        <w:rPr>
          <w:rFonts w:ascii="Times New Roman" w:hAnsi="Times New Roman" w:cs="Times New Roman"/>
          <w:sz w:val="28"/>
          <w:szCs w:val="28"/>
        </w:rPr>
        <w:t>медиапотоки</w:t>
      </w:r>
      <w:proofErr w:type="spellEnd"/>
      <w:r w:rsidR="00847CB5" w:rsidRPr="00847CB5">
        <w:rPr>
          <w:rFonts w:ascii="Times New Roman" w:hAnsi="Times New Roman" w:cs="Times New Roman"/>
          <w:sz w:val="28"/>
          <w:szCs w:val="28"/>
        </w:rPr>
        <w:t xml:space="preserve"> и виртуальные сообщества, молодежь всё чаще воспринимает себя как часть транснациональной культуры, при этом сохраняя чувство принадлежности к своим культурным корням. Виртуальная идентичность, представленная в социальных сетях и цифровых платформах, становится неотъемлемой частью </w:t>
      </w:r>
      <w:proofErr w:type="spellStart"/>
      <w:r w:rsidR="00847CB5" w:rsidRPr="00847CB5">
        <w:rPr>
          <w:rFonts w:ascii="Times New Roman" w:hAnsi="Times New Roman" w:cs="Times New Roman"/>
          <w:sz w:val="28"/>
          <w:szCs w:val="28"/>
        </w:rPr>
        <w:t>самопозиционирования</w:t>
      </w:r>
      <w:proofErr w:type="spellEnd"/>
      <w:r w:rsidR="00847CB5" w:rsidRPr="00847CB5">
        <w:rPr>
          <w:rFonts w:ascii="Times New Roman" w:hAnsi="Times New Roman" w:cs="Times New Roman"/>
          <w:sz w:val="28"/>
          <w:szCs w:val="28"/>
        </w:rPr>
        <w:t xml:space="preserve">. </w:t>
      </w:r>
    </w:p>
    <w:p w14:paraId="27AAEBE5" w14:textId="5C3A57A3" w:rsidR="00847CB5" w:rsidRDefault="00847CB5" w:rsidP="00DE2B69">
      <w:pPr>
        <w:pStyle w:val="a3"/>
        <w:ind w:firstLine="709"/>
        <w:jc w:val="both"/>
        <w:rPr>
          <w:rFonts w:ascii="Times New Roman" w:hAnsi="Times New Roman" w:cs="Times New Roman"/>
          <w:sz w:val="28"/>
          <w:szCs w:val="28"/>
        </w:rPr>
      </w:pPr>
      <w:r w:rsidRPr="00847CB5">
        <w:rPr>
          <w:rFonts w:ascii="Times New Roman" w:hAnsi="Times New Roman" w:cs="Times New Roman"/>
          <w:sz w:val="28"/>
          <w:szCs w:val="28"/>
        </w:rPr>
        <w:t xml:space="preserve">Обобщая выявленные тенденции, можно утверждать, что трансформация молодежной идентичности в Казахстане движется от устойчивых и иерархически заданных форм к многоуровневым, гибким и рефлексивным. Такая динамика требует от государства, общества и научного сообщества продуманных шагов: создания гуманитарной политики идентичности, поддержки межпоколенческого диалога, развития медиаграмотности, синтеза традиции и инновации в культурных инициативах, а также учета региональных и социальных различий. Лишь при условии признания </w:t>
      </w:r>
      <w:proofErr w:type="spellStart"/>
      <w:r w:rsidRPr="00847CB5">
        <w:rPr>
          <w:rFonts w:ascii="Times New Roman" w:hAnsi="Times New Roman" w:cs="Times New Roman"/>
          <w:sz w:val="28"/>
          <w:szCs w:val="28"/>
        </w:rPr>
        <w:t>плюралистичности</w:t>
      </w:r>
      <w:proofErr w:type="spellEnd"/>
      <w:r w:rsidRPr="00847CB5">
        <w:rPr>
          <w:rFonts w:ascii="Times New Roman" w:hAnsi="Times New Roman" w:cs="Times New Roman"/>
          <w:sz w:val="28"/>
          <w:szCs w:val="28"/>
        </w:rPr>
        <w:t xml:space="preserve"> идентичности как нормы, а не отклонения, возможно построение устойчивого, открытого и солидарного общества, в котором молодежь будет не только объектом, но и субъектом культурного производства и развития.</w:t>
      </w:r>
    </w:p>
    <w:p w14:paraId="4540EB92" w14:textId="669A1455" w:rsidR="00CE6682" w:rsidRDefault="00CE6682" w:rsidP="00DE2B69">
      <w:pPr>
        <w:pStyle w:val="a3"/>
        <w:ind w:firstLine="709"/>
        <w:jc w:val="both"/>
        <w:rPr>
          <w:rFonts w:ascii="Times New Roman" w:hAnsi="Times New Roman" w:cs="Times New Roman"/>
          <w:sz w:val="28"/>
          <w:szCs w:val="28"/>
        </w:rPr>
      </w:pPr>
    </w:p>
    <w:p w14:paraId="400AE7FB" w14:textId="7D725F9F" w:rsidR="00CE6682" w:rsidRDefault="00CE6682" w:rsidP="00DE2B69">
      <w:pPr>
        <w:pStyle w:val="a3"/>
        <w:ind w:firstLine="709"/>
        <w:jc w:val="both"/>
        <w:rPr>
          <w:rFonts w:ascii="Times New Roman" w:hAnsi="Times New Roman" w:cs="Times New Roman"/>
          <w:sz w:val="28"/>
          <w:szCs w:val="28"/>
        </w:rPr>
      </w:pPr>
    </w:p>
    <w:p w14:paraId="27CB55FE" w14:textId="3EAEB53C" w:rsidR="00CE6682" w:rsidRDefault="00CE6682" w:rsidP="00DE2B69">
      <w:pPr>
        <w:pStyle w:val="a3"/>
        <w:ind w:firstLine="709"/>
        <w:jc w:val="both"/>
        <w:rPr>
          <w:rFonts w:ascii="Times New Roman" w:hAnsi="Times New Roman" w:cs="Times New Roman"/>
          <w:sz w:val="28"/>
          <w:szCs w:val="28"/>
        </w:rPr>
      </w:pPr>
    </w:p>
    <w:p w14:paraId="4F6B8EF8" w14:textId="6C58A791" w:rsidR="00CE6682" w:rsidRDefault="00CE6682" w:rsidP="00DE2B69">
      <w:pPr>
        <w:pStyle w:val="a3"/>
        <w:ind w:firstLine="709"/>
        <w:jc w:val="both"/>
        <w:rPr>
          <w:rFonts w:ascii="Times New Roman" w:hAnsi="Times New Roman" w:cs="Times New Roman"/>
          <w:sz w:val="28"/>
          <w:szCs w:val="28"/>
        </w:rPr>
      </w:pPr>
    </w:p>
    <w:p w14:paraId="7B472F48" w14:textId="77777777" w:rsidR="00913CE7" w:rsidRDefault="00913CE7" w:rsidP="00DE2B69">
      <w:pPr>
        <w:pStyle w:val="a3"/>
        <w:ind w:firstLine="709"/>
        <w:jc w:val="both"/>
        <w:rPr>
          <w:rFonts w:ascii="Times New Roman" w:hAnsi="Times New Roman" w:cs="Times New Roman"/>
          <w:sz w:val="28"/>
          <w:szCs w:val="28"/>
        </w:rPr>
      </w:pPr>
    </w:p>
    <w:p w14:paraId="74EDDCE8" w14:textId="77777777" w:rsidR="00913CE7" w:rsidRDefault="00913CE7" w:rsidP="00DE2B69">
      <w:pPr>
        <w:pStyle w:val="a3"/>
        <w:ind w:firstLine="709"/>
        <w:jc w:val="both"/>
        <w:rPr>
          <w:rFonts w:ascii="Times New Roman" w:hAnsi="Times New Roman" w:cs="Times New Roman"/>
          <w:sz w:val="28"/>
          <w:szCs w:val="28"/>
        </w:rPr>
      </w:pPr>
    </w:p>
    <w:p w14:paraId="4E03A112" w14:textId="77777777" w:rsidR="009C6D48" w:rsidRDefault="009C6D48" w:rsidP="00DE2B69">
      <w:pPr>
        <w:pStyle w:val="a3"/>
        <w:ind w:firstLine="709"/>
        <w:jc w:val="both"/>
        <w:rPr>
          <w:rFonts w:ascii="Times New Roman" w:hAnsi="Times New Roman" w:cs="Times New Roman"/>
          <w:sz w:val="28"/>
          <w:szCs w:val="28"/>
        </w:rPr>
      </w:pPr>
    </w:p>
    <w:p w14:paraId="497434A1" w14:textId="77777777" w:rsidR="00917EED" w:rsidRDefault="00917EED" w:rsidP="00DE2B69">
      <w:pPr>
        <w:pStyle w:val="a3"/>
        <w:ind w:firstLine="709"/>
        <w:jc w:val="both"/>
        <w:rPr>
          <w:rFonts w:ascii="Times New Roman" w:hAnsi="Times New Roman" w:cs="Times New Roman"/>
          <w:sz w:val="28"/>
          <w:szCs w:val="28"/>
        </w:rPr>
      </w:pPr>
    </w:p>
    <w:p w14:paraId="59FBCD06" w14:textId="77777777" w:rsidR="00707BA5" w:rsidRDefault="00707BA5" w:rsidP="00DE2B69">
      <w:pPr>
        <w:pStyle w:val="a3"/>
        <w:ind w:firstLine="709"/>
        <w:jc w:val="both"/>
        <w:rPr>
          <w:rFonts w:ascii="Times New Roman" w:hAnsi="Times New Roman" w:cs="Times New Roman"/>
          <w:sz w:val="28"/>
          <w:szCs w:val="28"/>
        </w:rPr>
      </w:pPr>
    </w:p>
    <w:p w14:paraId="65ED5A77" w14:textId="77777777" w:rsidR="00913CE7" w:rsidRDefault="00913CE7" w:rsidP="00DE2B69">
      <w:pPr>
        <w:pStyle w:val="a3"/>
        <w:ind w:firstLine="709"/>
        <w:jc w:val="both"/>
        <w:rPr>
          <w:rFonts w:ascii="Times New Roman" w:hAnsi="Times New Roman" w:cs="Times New Roman"/>
          <w:sz w:val="28"/>
          <w:szCs w:val="28"/>
        </w:rPr>
      </w:pPr>
    </w:p>
    <w:p w14:paraId="54303835" w14:textId="77777777" w:rsidR="009A72CA" w:rsidRDefault="009A72CA" w:rsidP="00DE2B69">
      <w:pPr>
        <w:pStyle w:val="a3"/>
        <w:ind w:firstLine="709"/>
        <w:jc w:val="both"/>
        <w:rPr>
          <w:rFonts w:ascii="Times New Roman" w:hAnsi="Times New Roman" w:cs="Times New Roman"/>
          <w:sz w:val="28"/>
          <w:szCs w:val="28"/>
        </w:rPr>
      </w:pPr>
    </w:p>
    <w:p w14:paraId="0289C62E" w14:textId="77777777" w:rsidR="009A72CA" w:rsidRDefault="009A72CA" w:rsidP="00DE2B69">
      <w:pPr>
        <w:pStyle w:val="a3"/>
        <w:ind w:firstLine="709"/>
        <w:jc w:val="both"/>
        <w:rPr>
          <w:rFonts w:ascii="Times New Roman" w:hAnsi="Times New Roman" w:cs="Times New Roman"/>
          <w:sz w:val="28"/>
          <w:szCs w:val="28"/>
        </w:rPr>
      </w:pPr>
    </w:p>
    <w:p w14:paraId="54B06615" w14:textId="77777777" w:rsidR="009A72CA" w:rsidRDefault="009A72CA" w:rsidP="002A220E">
      <w:pPr>
        <w:pStyle w:val="a3"/>
        <w:jc w:val="both"/>
        <w:rPr>
          <w:rFonts w:ascii="Times New Roman" w:hAnsi="Times New Roman" w:cs="Times New Roman"/>
          <w:sz w:val="28"/>
          <w:szCs w:val="28"/>
        </w:rPr>
      </w:pPr>
    </w:p>
    <w:p w14:paraId="5CB36970" w14:textId="77777777" w:rsidR="002A220E" w:rsidRPr="00A64A66" w:rsidRDefault="002A220E" w:rsidP="002A220E">
      <w:pPr>
        <w:pStyle w:val="a3"/>
        <w:jc w:val="both"/>
        <w:rPr>
          <w:rFonts w:ascii="Times New Roman" w:hAnsi="Times New Roman" w:cs="Times New Roman"/>
          <w:sz w:val="28"/>
          <w:szCs w:val="28"/>
        </w:rPr>
      </w:pPr>
    </w:p>
    <w:p w14:paraId="5AD11623" w14:textId="77777777" w:rsidR="008E4F7A" w:rsidRPr="00A64A66" w:rsidRDefault="008E4F7A" w:rsidP="00DE2B69">
      <w:pPr>
        <w:pStyle w:val="a3"/>
        <w:ind w:firstLine="709"/>
        <w:jc w:val="both"/>
        <w:rPr>
          <w:rFonts w:ascii="Times New Roman" w:hAnsi="Times New Roman" w:cs="Times New Roman"/>
          <w:sz w:val="28"/>
          <w:szCs w:val="28"/>
        </w:rPr>
      </w:pPr>
    </w:p>
    <w:p w14:paraId="13186183" w14:textId="77777777" w:rsidR="006F3A23" w:rsidRDefault="006F3A23">
      <w:pPr>
        <w:spacing w:after="160" w:line="259" w:lineRule="auto"/>
        <w:rPr>
          <w:rFonts w:eastAsiaTheme="minorHAnsi"/>
          <w:b/>
          <w:sz w:val="28"/>
          <w:szCs w:val="28"/>
          <w:lang w:eastAsia="en-US"/>
        </w:rPr>
      </w:pPr>
      <w:r>
        <w:rPr>
          <w:b/>
          <w:sz w:val="28"/>
          <w:szCs w:val="28"/>
        </w:rPr>
        <w:br w:type="page"/>
      </w:r>
    </w:p>
    <w:p w14:paraId="67A0D3C9" w14:textId="37283B01" w:rsidR="00570840" w:rsidRPr="006F3A23" w:rsidRDefault="008E4F7A" w:rsidP="00DE2B69">
      <w:pPr>
        <w:pStyle w:val="a3"/>
        <w:ind w:firstLine="709"/>
        <w:jc w:val="center"/>
        <w:rPr>
          <w:rFonts w:ascii="Times New Roman" w:hAnsi="Times New Roman" w:cs="Times New Roman"/>
          <w:b/>
          <w:sz w:val="28"/>
          <w:szCs w:val="28"/>
          <w:lang w:val="kk-KZ"/>
        </w:rPr>
      </w:pPr>
      <w:r w:rsidRPr="00913CE7">
        <w:rPr>
          <w:rFonts w:ascii="Times New Roman" w:hAnsi="Times New Roman" w:cs="Times New Roman"/>
          <w:b/>
          <w:sz w:val="28"/>
          <w:szCs w:val="28"/>
        </w:rPr>
        <w:lastRenderedPageBreak/>
        <w:t xml:space="preserve">СПИСОК </w:t>
      </w:r>
      <w:r w:rsidR="006F3A23">
        <w:rPr>
          <w:rFonts w:ascii="Times New Roman" w:hAnsi="Times New Roman" w:cs="Times New Roman"/>
          <w:b/>
          <w:sz w:val="28"/>
          <w:szCs w:val="28"/>
          <w:lang w:val="kk-KZ"/>
        </w:rPr>
        <w:t>ИСПОЛЬЗОВАННЫХ ИСТОЧНИКОВ</w:t>
      </w:r>
    </w:p>
    <w:p w14:paraId="49450197" w14:textId="77777777" w:rsidR="009A72CA" w:rsidRDefault="009A72CA" w:rsidP="00DE2B69">
      <w:pPr>
        <w:pStyle w:val="a3"/>
        <w:ind w:firstLine="709"/>
        <w:jc w:val="center"/>
        <w:rPr>
          <w:rFonts w:ascii="Times New Roman" w:hAnsi="Times New Roman" w:cs="Times New Roman"/>
          <w:b/>
          <w:sz w:val="28"/>
          <w:szCs w:val="28"/>
        </w:rPr>
      </w:pPr>
    </w:p>
    <w:p w14:paraId="1073F05F" w14:textId="285D847E"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 xml:space="preserve">Haslam N., Rothschild L., Ernst D. Essentialist beliefs about social categories // British Journal of Social Psychology. – 2000. – Vol. 39, </w:t>
      </w:r>
      <w:r w:rsidR="00245140">
        <w:rPr>
          <w:color w:val="000000"/>
          <w:sz w:val="28"/>
          <w:szCs w:val="28"/>
          <w:lang w:val="kk-KZ"/>
        </w:rPr>
        <w:t>№</w:t>
      </w:r>
      <w:r w:rsidRPr="00FB3517">
        <w:rPr>
          <w:color w:val="000000"/>
          <w:sz w:val="28"/>
          <w:szCs w:val="28"/>
          <w:lang w:val="en-US"/>
        </w:rPr>
        <w:t xml:space="preserve"> 1. – P. 113–127.</w:t>
      </w:r>
    </w:p>
    <w:p w14:paraId="4AD915B9" w14:textId="1AA4B35A"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 xml:space="preserve">Phillips M.J. Towards a social constructionist, </w:t>
      </w:r>
      <w:proofErr w:type="spellStart"/>
      <w:r w:rsidRPr="00FB3517">
        <w:rPr>
          <w:color w:val="000000"/>
          <w:sz w:val="28"/>
          <w:szCs w:val="28"/>
          <w:lang w:val="en-US"/>
        </w:rPr>
        <w:t>criticalist</w:t>
      </w:r>
      <w:proofErr w:type="spellEnd"/>
      <w:r w:rsidRPr="00FB3517">
        <w:rPr>
          <w:color w:val="000000"/>
          <w:sz w:val="28"/>
          <w:szCs w:val="28"/>
          <w:lang w:val="en-US"/>
        </w:rPr>
        <w:t>, Foucauldian</w:t>
      </w:r>
      <w:r w:rsidRPr="00FB3517">
        <w:rPr>
          <w:color w:val="000000"/>
          <w:sz w:val="28"/>
          <w:szCs w:val="28"/>
          <w:lang w:val="en-US"/>
        </w:rPr>
        <w:noBreakHyphen/>
        <w:t>informed qualitative research approach: Opportunities and challenges // SN Social Sciences. – 2023. – Vol. 3. – 175</w:t>
      </w:r>
      <w:r w:rsidR="00245140">
        <w:rPr>
          <w:color w:val="000000"/>
          <w:sz w:val="28"/>
          <w:szCs w:val="28"/>
          <w:lang w:val="kk-KZ"/>
        </w:rPr>
        <w:t xml:space="preserve"> р</w:t>
      </w:r>
      <w:r w:rsidRPr="00FB3517">
        <w:rPr>
          <w:color w:val="000000"/>
          <w:sz w:val="28"/>
          <w:szCs w:val="28"/>
          <w:lang w:val="en-US"/>
        </w:rPr>
        <w:t>.</w:t>
      </w:r>
    </w:p>
    <w:p w14:paraId="0523304E" w14:textId="77777777"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Hall S. Cultural Identity and Diaspora // Rutherford J. (ed.). Identity: Community, Culture, Difference. – London: Lawrence &amp; Wishart, 1990. – P. 222–237.</w:t>
      </w:r>
    </w:p>
    <w:p w14:paraId="3200C880" w14:textId="642D20FD" w:rsidR="00570840" w:rsidRPr="00570840" w:rsidRDefault="00570840" w:rsidP="00DE2B69">
      <w:pPr>
        <w:numPr>
          <w:ilvl w:val="0"/>
          <w:numId w:val="7"/>
        </w:numPr>
        <w:ind w:left="0" w:firstLine="709"/>
        <w:jc w:val="both"/>
        <w:rPr>
          <w:color w:val="000000"/>
          <w:sz w:val="28"/>
          <w:szCs w:val="28"/>
        </w:rPr>
      </w:pPr>
      <w:r w:rsidRPr="00FB3517">
        <w:rPr>
          <w:color w:val="000000"/>
          <w:sz w:val="28"/>
          <w:szCs w:val="28"/>
          <w:lang w:val="en-US"/>
        </w:rPr>
        <w:t xml:space="preserve">Castells M. The Power of Identity. The Information Age: Economy, Society and Culture. </w:t>
      </w:r>
      <w:proofErr w:type="spellStart"/>
      <w:r w:rsidRPr="00570840">
        <w:rPr>
          <w:color w:val="000000"/>
          <w:sz w:val="28"/>
          <w:szCs w:val="28"/>
        </w:rPr>
        <w:t>Vol</w:t>
      </w:r>
      <w:proofErr w:type="spellEnd"/>
      <w:r w:rsidRPr="00570840">
        <w:rPr>
          <w:color w:val="000000"/>
          <w:sz w:val="28"/>
          <w:szCs w:val="28"/>
        </w:rPr>
        <w:t xml:space="preserve">. 2. – 2nd </w:t>
      </w:r>
      <w:proofErr w:type="spellStart"/>
      <w:r w:rsidRPr="00570840">
        <w:rPr>
          <w:color w:val="000000"/>
          <w:sz w:val="28"/>
          <w:szCs w:val="28"/>
        </w:rPr>
        <w:t>ed</w:t>
      </w:r>
      <w:proofErr w:type="spellEnd"/>
      <w:r w:rsidRPr="00570840">
        <w:rPr>
          <w:color w:val="000000"/>
          <w:sz w:val="28"/>
          <w:szCs w:val="28"/>
        </w:rPr>
        <w:t xml:space="preserve">. – </w:t>
      </w:r>
      <w:proofErr w:type="spellStart"/>
      <w:r w:rsidRPr="00570840">
        <w:rPr>
          <w:color w:val="000000"/>
          <w:sz w:val="28"/>
          <w:szCs w:val="28"/>
        </w:rPr>
        <w:t>Oxford</w:t>
      </w:r>
      <w:proofErr w:type="spellEnd"/>
      <w:r w:rsidRPr="00570840">
        <w:rPr>
          <w:color w:val="000000"/>
          <w:sz w:val="28"/>
          <w:szCs w:val="28"/>
        </w:rPr>
        <w:t>–</w:t>
      </w:r>
      <w:proofErr w:type="spellStart"/>
      <w:r w:rsidRPr="00570840">
        <w:rPr>
          <w:color w:val="000000"/>
          <w:sz w:val="28"/>
          <w:szCs w:val="28"/>
        </w:rPr>
        <w:t>Malden</w:t>
      </w:r>
      <w:proofErr w:type="spellEnd"/>
      <w:r w:rsidRPr="00570840">
        <w:rPr>
          <w:color w:val="000000"/>
          <w:sz w:val="28"/>
          <w:szCs w:val="28"/>
        </w:rPr>
        <w:t xml:space="preserve">, MA: </w:t>
      </w:r>
      <w:proofErr w:type="spellStart"/>
      <w:r w:rsidRPr="00570840">
        <w:rPr>
          <w:color w:val="000000"/>
          <w:sz w:val="28"/>
          <w:szCs w:val="28"/>
        </w:rPr>
        <w:t>Blackwell</w:t>
      </w:r>
      <w:proofErr w:type="spellEnd"/>
      <w:r w:rsidRPr="00570840">
        <w:rPr>
          <w:color w:val="000000"/>
          <w:sz w:val="28"/>
          <w:szCs w:val="28"/>
        </w:rPr>
        <w:t>, 2004.</w:t>
      </w:r>
      <w:r w:rsidR="00FC203F">
        <w:rPr>
          <w:color w:val="000000"/>
          <w:sz w:val="28"/>
          <w:szCs w:val="28"/>
        </w:rPr>
        <w:t xml:space="preserve"> – 560</w:t>
      </w:r>
      <w:r w:rsidR="00FC203F">
        <w:rPr>
          <w:color w:val="000000"/>
          <w:sz w:val="28"/>
          <w:szCs w:val="28"/>
          <w:lang w:val="en-US"/>
        </w:rPr>
        <w:t xml:space="preserve"> p.</w:t>
      </w:r>
    </w:p>
    <w:p w14:paraId="631897C3" w14:textId="07181C17"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Taylor C. A</w:t>
      </w:r>
      <w:r w:rsidR="009F5313" w:rsidRPr="009F5313">
        <w:rPr>
          <w:color w:val="000000"/>
          <w:sz w:val="28"/>
          <w:szCs w:val="28"/>
          <w:lang w:val="en-US"/>
        </w:rPr>
        <w:t>.</w:t>
      </w:r>
      <w:r w:rsidRPr="00FB3517">
        <w:rPr>
          <w:color w:val="000000"/>
          <w:sz w:val="28"/>
          <w:szCs w:val="28"/>
          <w:lang w:val="en-US"/>
        </w:rPr>
        <w:t xml:space="preserve"> Secular Age. – Cambridge MA: Harvard University Press, 2007.</w:t>
      </w:r>
      <w:r w:rsidR="00FC203F">
        <w:rPr>
          <w:color w:val="000000"/>
          <w:sz w:val="28"/>
          <w:szCs w:val="28"/>
          <w:lang w:val="en-US"/>
        </w:rPr>
        <w:t xml:space="preserve"> – 874 p.</w:t>
      </w:r>
    </w:p>
    <w:p w14:paraId="4182F5B2" w14:textId="182AC9AA"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 xml:space="preserve">Habermas J. Notes on a Post-Secular Society // New Perspectives Quarterly. – 2008. – Vol. 25, </w:t>
      </w:r>
      <w:r w:rsidR="00245140">
        <w:rPr>
          <w:color w:val="000000"/>
          <w:sz w:val="28"/>
          <w:szCs w:val="28"/>
          <w:lang w:val="kk-KZ"/>
        </w:rPr>
        <w:t>№</w:t>
      </w:r>
      <w:r w:rsidRPr="00FB3517">
        <w:rPr>
          <w:color w:val="000000"/>
          <w:sz w:val="28"/>
          <w:szCs w:val="28"/>
          <w:lang w:val="en-US"/>
        </w:rPr>
        <w:t xml:space="preserve"> 4.</w:t>
      </w:r>
      <w:r w:rsidR="00371AFD" w:rsidRPr="00371AFD">
        <w:rPr>
          <w:color w:val="000000"/>
          <w:sz w:val="28"/>
          <w:szCs w:val="28"/>
          <w:lang w:val="en-US"/>
        </w:rPr>
        <w:t xml:space="preserve"> </w:t>
      </w:r>
      <w:r w:rsidR="00FC203F">
        <w:rPr>
          <w:color w:val="000000"/>
          <w:sz w:val="28"/>
          <w:szCs w:val="28"/>
          <w:lang w:val="en-US"/>
        </w:rPr>
        <w:t xml:space="preserve">- </w:t>
      </w:r>
      <w:r w:rsidR="00371AFD">
        <w:rPr>
          <w:color w:val="000000"/>
          <w:sz w:val="28"/>
          <w:szCs w:val="28"/>
          <w:lang w:val="en-US"/>
        </w:rPr>
        <w:t>P. 17-29.</w:t>
      </w:r>
    </w:p>
    <w:p w14:paraId="5818900B" w14:textId="2D732D5F" w:rsidR="00570840" w:rsidRPr="00FB3517" w:rsidRDefault="00570840" w:rsidP="00DE2B69">
      <w:pPr>
        <w:numPr>
          <w:ilvl w:val="0"/>
          <w:numId w:val="7"/>
        </w:numPr>
        <w:ind w:left="0" w:firstLine="709"/>
        <w:jc w:val="both"/>
        <w:rPr>
          <w:color w:val="000000"/>
          <w:sz w:val="28"/>
          <w:szCs w:val="28"/>
          <w:lang w:val="en-US"/>
        </w:rPr>
      </w:pPr>
      <w:proofErr w:type="spellStart"/>
      <w:r w:rsidRPr="00FB3517">
        <w:rPr>
          <w:color w:val="000000"/>
          <w:sz w:val="28"/>
          <w:szCs w:val="28"/>
          <w:lang w:val="en-US"/>
        </w:rPr>
        <w:t>Modood</w:t>
      </w:r>
      <w:proofErr w:type="spellEnd"/>
      <w:r w:rsidRPr="00FB3517">
        <w:rPr>
          <w:color w:val="000000"/>
          <w:sz w:val="28"/>
          <w:szCs w:val="28"/>
          <w:lang w:val="en-US"/>
        </w:rPr>
        <w:t xml:space="preserve"> T. Multiculturalism: A Civic Idea. – Cambridge: Polity Press, 2013.</w:t>
      </w:r>
      <w:r w:rsidR="0057511B">
        <w:rPr>
          <w:color w:val="000000"/>
          <w:sz w:val="28"/>
          <w:szCs w:val="28"/>
          <w:lang w:val="en-US"/>
        </w:rPr>
        <w:t xml:space="preserve"> </w:t>
      </w:r>
      <w:r w:rsidR="00FC203F">
        <w:rPr>
          <w:color w:val="000000"/>
          <w:sz w:val="28"/>
          <w:szCs w:val="28"/>
          <w:lang w:val="en-US"/>
        </w:rPr>
        <w:t xml:space="preserve">- </w:t>
      </w:r>
      <w:r w:rsidR="0057511B">
        <w:rPr>
          <w:color w:val="000000"/>
          <w:sz w:val="28"/>
          <w:szCs w:val="28"/>
          <w:lang w:val="en-US"/>
        </w:rPr>
        <w:t>208 p.</w:t>
      </w:r>
    </w:p>
    <w:p w14:paraId="415AE2CB"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Галиева Б.Х., </w:t>
      </w:r>
      <w:proofErr w:type="spellStart"/>
      <w:r w:rsidRPr="00570840">
        <w:rPr>
          <w:color w:val="000000"/>
          <w:sz w:val="28"/>
          <w:szCs w:val="28"/>
        </w:rPr>
        <w:t>Жаркынбекова</w:t>
      </w:r>
      <w:proofErr w:type="spellEnd"/>
      <w:r w:rsidRPr="00570840">
        <w:rPr>
          <w:color w:val="000000"/>
          <w:sz w:val="28"/>
          <w:szCs w:val="28"/>
        </w:rPr>
        <w:t xml:space="preserve"> Ш.К., Аюпова Г.К. Языковые проявления самоидентификации студенческой молодежи Казахстана (на материале эссе) // Terra </w:t>
      </w:r>
      <w:proofErr w:type="spellStart"/>
      <w:r w:rsidRPr="00570840">
        <w:rPr>
          <w:color w:val="000000"/>
          <w:sz w:val="28"/>
          <w:szCs w:val="28"/>
        </w:rPr>
        <w:t>Linguistica</w:t>
      </w:r>
      <w:proofErr w:type="spellEnd"/>
      <w:r w:rsidRPr="00570840">
        <w:rPr>
          <w:color w:val="000000"/>
          <w:sz w:val="28"/>
          <w:szCs w:val="28"/>
        </w:rPr>
        <w:t>. – 2024. – Т. 15, № 2. – С. 18–35.</w:t>
      </w:r>
    </w:p>
    <w:p w14:paraId="56BB55B2" w14:textId="77777777"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Жаркынбекова</w:t>
      </w:r>
      <w:proofErr w:type="spellEnd"/>
      <w:r w:rsidRPr="00570840">
        <w:rPr>
          <w:color w:val="000000"/>
          <w:sz w:val="28"/>
          <w:szCs w:val="28"/>
        </w:rPr>
        <w:t xml:space="preserve"> Ш.К., Галиева Б.Х., Аюпова Г.К. Об идентичности студенческой молодежи Казахстана (эмпирический анализ) // Bulletin </w:t>
      </w:r>
      <w:proofErr w:type="spellStart"/>
      <w:r w:rsidRPr="00570840">
        <w:rPr>
          <w:color w:val="000000"/>
          <w:sz w:val="28"/>
          <w:szCs w:val="28"/>
        </w:rPr>
        <w:t>of</w:t>
      </w:r>
      <w:proofErr w:type="spellEnd"/>
      <w:r w:rsidRPr="00570840">
        <w:rPr>
          <w:color w:val="000000"/>
          <w:sz w:val="28"/>
          <w:szCs w:val="28"/>
        </w:rPr>
        <w:t xml:space="preserve"> </w:t>
      </w:r>
      <w:proofErr w:type="spellStart"/>
      <w:r w:rsidRPr="00570840">
        <w:rPr>
          <w:color w:val="000000"/>
          <w:sz w:val="28"/>
          <w:szCs w:val="28"/>
        </w:rPr>
        <w:t>Shokan</w:t>
      </w:r>
      <w:proofErr w:type="spellEnd"/>
      <w:r w:rsidRPr="00570840">
        <w:rPr>
          <w:color w:val="000000"/>
          <w:sz w:val="28"/>
          <w:szCs w:val="28"/>
        </w:rPr>
        <w:t xml:space="preserve"> </w:t>
      </w:r>
      <w:proofErr w:type="spellStart"/>
      <w:r w:rsidRPr="00570840">
        <w:rPr>
          <w:color w:val="000000"/>
          <w:sz w:val="28"/>
          <w:szCs w:val="28"/>
        </w:rPr>
        <w:t>Ualikhanov</w:t>
      </w:r>
      <w:proofErr w:type="spellEnd"/>
      <w:r w:rsidRPr="00570840">
        <w:rPr>
          <w:color w:val="000000"/>
          <w:sz w:val="28"/>
          <w:szCs w:val="28"/>
        </w:rPr>
        <w:t xml:space="preserve"> </w:t>
      </w:r>
      <w:proofErr w:type="spellStart"/>
      <w:r w:rsidRPr="00570840">
        <w:rPr>
          <w:color w:val="000000"/>
          <w:sz w:val="28"/>
          <w:szCs w:val="28"/>
        </w:rPr>
        <w:t>Kokshetau</w:t>
      </w:r>
      <w:proofErr w:type="spellEnd"/>
      <w:r w:rsidRPr="00570840">
        <w:rPr>
          <w:color w:val="000000"/>
          <w:sz w:val="28"/>
          <w:szCs w:val="28"/>
        </w:rPr>
        <w:t xml:space="preserve"> University </w:t>
      </w:r>
      <w:proofErr w:type="spellStart"/>
      <w:r w:rsidRPr="00570840">
        <w:rPr>
          <w:color w:val="000000"/>
          <w:sz w:val="28"/>
          <w:szCs w:val="28"/>
        </w:rPr>
        <w:t>Philological</w:t>
      </w:r>
      <w:proofErr w:type="spellEnd"/>
      <w:r w:rsidRPr="00570840">
        <w:rPr>
          <w:color w:val="000000"/>
          <w:sz w:val="28"/>
          <w:szCs w:val="28"/>
        </w:rPr>
        <w:t xml:space="preserve"> Series. – 2023. – № 2. – С. 31–41.</w:t>
      </w:r>
    </w:p>
    <w:p w14:paraId="6BD3603C" w14:textId="77777777"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Саликжанов</w:t>
      </w:r>
      <w:proofErr w:type="spellEnd"/>
      <w:r w:rsidRPr="00570840">
        <w:rPr>
          <w:color w:val="000000"/>
          <w:sz w:val="28"/>
          <w:szCs w:val="28"/>
        </w:rPr>
        <w:t xml:space="preserve"> Р.С. Система ценностей современной казахстанской молодежи // Вестник Российского университета дружбы народов. Серия: Социология. – 2014. – № 2. – С. 136–145.</w:t>
      </w:r>
    </w:p>
    <w:p w14:paraId="271FBE15" w14:textId="39C24B31"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Tastanbekova</w:t>
      </w:r>
      <w:proofErr w:type="spellEnd"/>
      <w:r w:rsidRPr="00570840">
        <w:rPr>
          <w:color w:val="000000"/>
          <w:sz w:val="28"/>
          <w:szCs w:val="28"/>
        </w:rPr>
        <w:t xml:space="preserve"> A.D., </w:t>
      </w:r>
      <w:proofErr w:type="spellStart"/>
      <w:r w:rsidRPr="00570840">
        <w:rPr>
          <w:color w:val="000000"/>
          <w:sz w:val="28"/>
          <w:szCs w:val="28"/>
        </w:rPr>
        <w:t>Aimaganbetova</w:t>
      </w:r>
      <w:proofErr w:type="spellEnd"/>
      <w:r w:rsidRPr="00570840">
        <w:rPr>
          <w:color w:val="000000"/>
          <w:sz w:val="28"/>
          <w:szCs w:val="28"/>
        </w:rPr>
        <w:t xml:space="preserve"> O.H. Актуальность исследования религиозной идентичности молодежи в постсоветском Казахстане // Вестник </w:t>
      </w:r>
      <w:proofErr w:type="spellStart"/>
      <w:r w:rsidRPr="00570840">
        <w:rPr>
          <w:color w:val="000000"/>
          <w:sz w:val="28"/>
          <w:szCs w:val="28"/>
        </w:rPr>
        <w:t>КазНУ</w:t>
      </w:r>
      <w:proofErr w:type="spellEnd"/>
      <w:r w:rsidRPr="00570840">
        <w:rPr>
          <w:color w:val="000000"/>
          <w:sz w:val="28"/>
          <w:szCs w:val="28"/>
        </w:rPr>
        <w:t xml:space="preserve">. Серия психологии и социологии. – 2013. – </w:t>
      </w:r>
      <w:r w:rsidR="00245140">
        <w:rPr>
          <w:color w:val="000000"/>
          <w:sz w:val="28"/>
          <w:szCs w:val="28"/>
          <w:lang w:val="kk-KZ"/>
        </w:rPr>
        <w:t>№</w:t>
      </w:r>
      <w:r w:rsidRPr="00570840">
        <w:rPr>
          <w:color w:val="000000"/>
          <w:sz w:val="28"/>
          <w:szCs w:val="28"/>
        </w:rPr>
        <w:t>44(1).</w:t>
      </w:r>
      <w:r w:rsidR="0057511B">
        <w:rPr>
          <w:color w:val="000000"/>
          <w:sz w:val="28"/>
          <w:szCs w:val="28"/>
          <w:lang w:val="en-US"/>
        </w:rPr>
        <w:t xml:space="preserve"> </w:t>
      </w:r>
      <w:r w:rsidR="00FC203F">
        <w:rPr>
          <w:color w:val="000000"/>
          <w:sz w:val="28"/>
          <w:szCs w:val="28"/>
          <w:lang w:val="en-US"/>
        </w:rPr>
        <w:t xml:space="preserve">- </w:t>
      </w:r>
      <w:r w:rsidR="0057511B">
        <w:rPr>
          <w:color w:val="000000"/>
          <w:sz w:val="28"/>
          <w:szCs w:val="28"/>
          <w:lang w:val="en-US"/>
        </w:rPr>
        <w:t>C. 64-74.</w:t>
      </w:r>
    </w:p>
    <w:p w14:paraId="07CBEED8" w14:textId="7B581CEA" w:rsidR="00570840" w:rsidRPr="00FB3517" w:rsidRDefault="00570840" w:rsidP="00DE2B69">
      <w:pPr>
        <w:numPr>
          <w:ilvl w:val="0"/>
          <w:numId w:val="7"/>
        </w:numPr>
        <w:ind w:left="0" w:firstLine="709"/>
        <w:jc w:val="both"/>
        <w:rPr>
          <w:color w:val="000000"/>
          <w:sz w:val="28"/>
          <w:szCs w:val="28"/>
          <w:lang w:val="en-US"/>
        </w:rPr>
      </w:pPr>
      <w:proofErr w:type="spellStart"/>
      <w:r w:rsidRPr="00FB3517">
        <w:rPr>
          <w:color w:val="000000"/>
          <w:sz w:val="28"/>
          <w:szCs w:val="28"/>
          <w:lang w:val="en-US"/>
        </w:rPr>
        <w:t>Tutinova</w:t>
      </w:r>
      <w:proofErr w:type="spellEnd"/>
      <w:r w:rsidRPr="00FB3517">
        <w:rPr>
          <w:color w:val="000000"/>
          <w:sz w:val="28"/>
          <w:szCs w:val="28"/>
          <w:lang w:val="en-US"/>
        </w:rPr>
        <w:t xml:space="preserve"> N., </w:t>
      </w:r>
      <w:proofErr w:type="spellStart"/>
      <w:r w:rsidRPr="00FB3517">
        <w:rPr>
          <w:color w:val="000000"/>
          <w:sz w:val="28"/>
          <w:szCs w:val="28"/>
          <w:lang w:val="en-US"/>
        </w:rPr>
        <w:t>Tussupbekov</w:t>
      </w:r>
      <w:proofErr w:type="spellEnd"/>
      <w:r w:rsidRPr="00FB3517">
        <w:rPr>
          <w:color w:val="000000"/>
          <w:sz w:val="28"/>
          <w:szCs w:val="28"/>
          <w:lang w:val="en-US"/>
        </w:rPr>
        <w:t xml:space="preserve"> Z., </w:t>
      </w:r>
      <w:proofErr w:type="spellStart"/>
      <w:r w:rsidRPr="00FB3517">
        <w:rPr>
          <w:color w:val="000000"/>
          <w:sz w:val="28"/>
          <w:szCs w:val="28"/>
          <w:lang w:val="en-US"/>
        </w:rPr>
        <w:t>Meyrbaev</w:t>
      </w:r>
      <w:proofErr w:type="spellEnd"/>
      <w:r w:rsidRPr="00FB3517">
        <w:rPr>
          <w:color w:val="000000"/>
          <w:sz w:val="28"/>
          <w:szCs w:val="28"/>
          <w:lang w:val="en-US"/>
        </w:rPr>
        <w:t xml:space="preserve"> B., </w:t>
      </w:r>
      <w:proofErr w:type="spellStart"/>
      <w:r w:rsidRPr="00FB3517">
        <w:rPr>
          <w:color w:val="000000"/>
          <w:sz w:val="28"/>
          <w:szCs w:val="28"/>
          <w:lang w:val="en-US"/>
        </w:rPr>
        <w:t>Tursynbayeva</w:t>
      </w:r>
      <w:proofErr w:type="spellEnd"/>
      <w:r w:rsidRPr="00FB3517">
        <w:rPr>
          <w:color w:val="000000"/>
          <w:sz w:val="28"/>
          <w:szCs w:val="28"/>
          <w:lang w:val="en-US"/>
        </w:rPr>
        <w:t xml:space="preserve"> G. Ethno-religious identity as a factor of tolerance among the students of Almaty // Journal of Intercultural Communication. – 2019. – Vol. 50, </w:t>
      </w:r>
      <w:r w:rsidR="00245140">
        <w:rPr>
          <w:color w:val="000000"/>
          <w:sz w:val="28"/>
          <w:szCs w:val="28"/>
          <w:lang w:val="kk-KZ"/>
        </w:rPr>
        <w:t>№</w:t>
      </w:r>
      <w:r w:rsidRPr="00FB3517">
        <w:rPr>
          <w:color w:val="000000"/>
          <w:sz w:val="28"/>
          <w:szCs w:val="28"/>
          <w:lang w:val="en-US"/>
        </w:rPr>
        <w:t xml:space="preserve"> 4. – P. 1–12.</w:t>
      </w:r>
    </w:p>
    <w:p w14:paraId="35968553" w14:textId="67442E6D" w:rsidR="00570840" w:rsidRPr="00570840" w:rsidRDefault="00570840" w:rsidP="00DE2B69">
      <w:pPr>
        <w:numPr>
          <w:ilvl w:val="0"/>
          <w:numId w:val="7"/>
        </w:numPr>
        <w:ind w:left="0" w:firstLine="709"/>
        <w:jc w:val="both"/>
        <w:rPr>
          <w:color w:val="000000"/>
          <w:sz w:val="28"/>
          <w:szCs w:val="28"/>
        </w:rPr>
      </w:pPr>
      <w:proofErr w:type="spellStart"/>
      <w:r w:rsidRPr="00FB3517">
        <w:rPr>
          <w:color w:val="000000"/>
          <w:sz w:val="28"/>
          <w:szCs w:val="28"/>
          <w:lang w:val="en-US"/>
        </w:rPr>
        <w:t>Kabidenova</w:t>
      </w:r>
      <w:proofErr w:type="spellEnd"/>
      <w:r w:rsidRPr="00FB3517">
        <w:rPr>
          <w:color w:val="000000"/>
          <w:sz w:val="28"/>
          <w:szCs w:val="28"/>
          <w:lang w:val="en-US"/>
        </w:rPr>
        <w:t xml:space="preserve"> Z.D., </w:t>
      </w:r>
      <w:proofErr w:type="spellStart"/>
      <w:r w:rsidRPr="00FB3517">
        <w:rPr>
          <w:color w:val="000000"/>
          <w:sz w:val="28"/>
          <w:szCs w:val="28"/>
          <w:lang w:val="en-US"/>
        </w:rPr>
        <w:t>Rysbekova</w:t>
      </w:r>
      <w:proofErr w:type="spellEnd"/>
      <w:r w:rsidRPr="00FB3517">
        <w:rPr>
          <w:color w:val="000000"/>
          <w:sz w:val="28"/>
          <w:szCs w:val="28"/>
          <w:lang w:val="en-US"/>
        </w:rPr>
        <w:t xml:space="preserve"> S.S., </w:t>
      </w:r>
      <w:proofErr w:type="spellStart"/>
      <w:r w:rsidRPr="00FB3517">
        <w:rPr>
          <w:color w:val="000000"/>
          <w:sz w:val="28"/>
          <w:szCs w:val="28"/>
          <w:lang w:val="en-US"/>
        </w:rPr>
        <w:t>Bisenov</w:t>
      </w:r>
      <w:proofErr w:type="spellEnd"/>
      <w:r w:rsidRPr="00FB3517">
        <w:rPr>
          <w:color w:val="000000"/>
          <w:sz w:val="28"/>
          <w:szCs w:val="28"/>
          <w:lang w:val="en-US"/>
        </w:rPr>
        <w:t xml:space="preserve"> K.Z. Contours of attitude of adolescents towards religion and religious identification in Kazakhstan // European Journal of Science and Theology. – 2016. – Vol. 12, </w:t>
      </w:r>
      <w:r w:rsidR="00245140">
        <w:rPr>
          <w:color w:val="000000"/>
          <w:sz w:val="28"/>
          <w:szCs w:val="28"/>
          <w:lang w:val="kk-KZ"/>
        </w:rPr>
        <w:t>№</w:t>
      </w:r>
      <w:r w:rsidRPr="00FB3517">
        <w:rPr>
          <w:color w:val="000000"/>
          <w:sz w:val="28"/>
          <w:szCs w:val="28"/>
          <w:lang w:val="en-US"/>
        </w:rPr>
        <w:t xml:space="preserve">. </w:t>
      </w:r>
      <w:r w:rsidRPr="00570840">
        <w:rPr>
          <w:color w:val="000000"/>
          <w:sz w:val="28"/>
          <w:szCs w:val="28"/>
        </w:rPr>
        <w:t>6. – P. 175–184.</w:t>
      </w:r>
    </w:p>
    <w:p w14:paraId="6A85851C" w14:textId="06C85E70" w:rsidR="00570840" w:rsidRPr="00FB3517" w:rsidRDefault="00570840" w:rsidP="00DE2B69">
      <w:pPr>
        <w:numPr>
          <w:ilvl w:val="0"/>
          <w:numId w:val="7"/>
        </w:numPr>
        <w:ind w:left="0" w:firstLine="709"/>
        <w:jc w:val="both"/>
        <w:rPr>
          <w:color w:val="000000"/>
          <w:sz w:val="28"/>
          <w:szCs w:val="28"/>
          <w:lang w:val="en-US"/>
        </w:rPr>
      </w:pPr>
      <w:proofErr w:type="spellStart"/>
      <w:r w:rsidRPr="00FB3517">
        <w:rPr>
          <w:color w:val="000000"/>
          <w:sz w:val="28"/>
          <w:szCs w:val="28"/>
          <w:lang w:val="en-US"/>
        </w:rPr>
        <w:t>Zharkynbekova</w:t>
      </w:r>
      <w:proofErr w:type="spellEnd"/>
      <w:r w:rsidRPr="00FB3517">
        <w:rPr>
          <w:color w:val="000000"/>
          <w:sz w:val="28"/>
          <w:szCs w:val="28"/>
          <w:lang w:val="en-US"/>
        </w:rPr>
        <w:t xml:space="preserve"> Sh. </w:t>
      </w:r>
      <w:proofErr w:type="spellStart"/>
      <w:r w:rsidRPr="00FB3517">
        <w:rPr>
          <w:color w:val="000000"/>
          <w:sz w:val="28"/>
          <w:szCs w:val="28"/>
          <w:lang w:val="en-US"/>
        </w:rPr>
        <w:t>Ethno</w:t>
      </w:r>
      <w:proofErr w:type="spellEnd"/>
      <w:r w:rsidRPr="00FB3517">
        <w:rPr>
          <w:color w:val="000000"/>
          <w:sz w:val="28"/>
          <w:szCs w:val="28"/>
          <w:lang w:val="en-US"/>
        </w:rPr>
        <w:t xml:space="preserve">–Linguistic Identity of Kazakhstani Student Youth in Modern Multinational Context of Kazakhstan (Sociolinguistic Analysis of Empirical Research) // Languages. – 2025. – Vol. 10, </w:t>
      </w:r>
      <w:r w:rsidR="00245140">
        <w:rPr>
          <w:color w:val="000000"/>
          <w:sz w:val="28"/>
          <w:szCs w:val="28"/>
          <w:lang w:val="kk-KZ"/>
        </w:rPr>
        <w:t>№</w:t>
      </w:r>
      <w:r w:rsidRPr="00FB3517">
        <w:rPr>
          <w:color w:val="000000"/>
          <w:sz w:val="28"/>
          <w:szCs w:val="28"/>
          <w:lang w:val="en-US"/>
        </w:rPr>
        <w:t xml:space="preserve"> 2. –  33</w:t>
      </w:r>
      <w:r w:rsidR="00245140">
        <w:rPr>
          <w:color w:val="000000"/>
          <w:sz w:val="28"/>
          <w:szCs w:val="28"/>
          <w:lang w:val="kk-KZ"/>
        </w:rPr>
        <w:t xml:space="preserve"> р</w:t>
      </w:r>
      <w:r w:rsidRPr="00FB3517">
        <w:rPr>
          <w:color w:val="000000"/>
          <w:sz w:val="28"/>
          <w:szCs w:val="28"/>
          <w:lang w:val="en-US"/>
        </w:rPr>
        <w:t>.</w:t>
      </w:r>
    </w:p>
    <w:p w14:paraId="1F5079B6" w14:textId="77777777" w:rsidR="00570840" w:rsidRPr="00FB3517" w:rsidRDefault="00570840" w:rsidP="00DE2B69">
      <w:pPr>
        <w:numPr>
          <w:ilvl w:val="0"/>
          <w:numId w:val="7"/>
        </w:numPr>
        <w:ind w:left="0" w:firstLine="709"/>
        <w:jc w:val="both"/>
        <w:rPr>
          <w:color w:val="000000"/>
          <w:sz w:val="28"/>
          <w:szCs w:val="28"/>
          <w:lang w:val="en-US"/>
        </w:rPr>
      </w:pPr>
      <w:proofErr w:type="spellStart"/>
      <w:r w:rsidRPr="00FB3517">
        <w:rPr>
          <w:color w:val="000000"/>
          <w:sz w:val="28"/>
          <w:szCs w:val="28"/>
          <w:lang w:val="en-US"/>
        </w:rPr>
        <w:t>Mukanova</w:t>
      </w:r>
      <w:proofErr w:type="spellEnd"/>
      <w:r w:rsidRPr="00FB3517">
        <w:rPr>
          <w:color w:val="000000"/>
          <w:sz w:val="28"/>
          <w:szCs w:val="28"/>
          <w:lang w:val="en-US"/>
        </w:rPr>
        <w:t xml:space="preserve"> A., </w:t>
      </w:r>
      <w:proofErr w:type="spellStart"/>
      <w:r w:rsidRPr="00FB3517">
        <w:rPr>
          <w:color w:val="000000"/>
          <w:sz w:val="28"/>
          <w:szCs w:val="28"/>
          <w:lang w:val="en-US"/>
        </w:rPr>
        <w:t>Shormanbayeva</w:t>
      </w:r>
      <w:proofErr w:type="spellEnd"/>
      <w:r w:rsidRPr="00FB3517">
        <w:rPr>
          <w:color w:val="000000"/>
          <w:sz w:val="28"/>
          <w:szCs w:val="28"/>
          <w:lang w:val="en-US"/>
        </w:rPr>
        <w:t xml:space="preserve"> D., </w:t>
      </w:r>
      <w:proofErr w:type="spellStart"/>
      <w:r w:rsidRPr="00FB3517">
        <w:rPr>
          <w:color w:val="000000"/>
          <w:sz w:val="28"/>
          <w:szCs w:val="28"/>
          <w:lang w:val="en-US"/>
        </w:rPr>
        <w:t>Karipbayev</w:t>
      </w:r>
      <w:proofErr w:type="spellEnd"/>
      <w:r w:rsidRPr="00FB3517">
        <w:rPr>
          <w:color w:val="000000"/>
          <w:sz w:val="28"/>
          <w:szCs w:val="28"/>
          <w:lang w:val="en-US"/>
        </w:rPr>
        <w:t xml:space="preserve"> B., </w:t>
      </w:r>
      <w:proofErr w:type="spellStart"/>
      <w:r w:rsidRPr="00FB3517">
        <w:rPr>
          <w:color w:val="000000"/>
          <w:sz w:val="28"/>
          <w:szCs w:val="28"/>
          <w:lang w:val="en-US"/>
        </w:rPr>
        <w:t>Seifullina</w:t>
      </w:r>
      <w:proofErr w:type="spellEnd"/>
      <w:r w:rsidRPr="00FB3517">
        <w:rPr>
          <w:color w:val="000000"/>
          <w:sz w:val="28"/>
          <w:szCs w:val="28"/>
          <w:lang w:val="en-US"/>
        </w:rPr>
        <w:t xml:space="preserve"> G. The ethnic identity specificity of modern Kazakhstani youth in the context of cultural globalization // International Journal of Innovative Research and Scientific Studies. – 2023. – Vol. 8, No. 3. – P. 1587–1594.</w:t>
      </w:r>
    </w:p>
    <w:p w14:paraId="6D59FC3A"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lastRenderedPageBreak/>
        <w:t xml:space="preserve">Трансформация понимания идентичности в философском дискурсе // Вестник </w:t>
      </w:r>
      <w:proofErr w:type="spellStart"/>
      <w:r w:rsidRPr="00570840">
        <w:rPr>
          <w:color w:val="000000"/>
          <w:sz w:val="28"/>
          <w:szCs w:val="28"/>
        </w:rPr>
        <w:t>КарУ</w:t>
      </w:r>
      <w:proofErr w:type="spellEnd"/>
      <w:r w:rsidRPr="00570840">
        <w:rPr>
          <w:color w:val="000000"/>
          <w:sz w:val="28"/>
          <w:szCs w:val="28"/>
        </w:rPr>
        <w:t>. Серия История. Философия. – 2023. – № 1. – С. 292–300.</w:t>
      </w:r>
    </w:p>
    <w:p w14:paraId="302E375B"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Религиозная идентичность в парадигме современной культуры // Вестник </w:t>
      </w:r>
      <w:proofErr w:type="spellStart"/>
      <w:r w:rsidRPr="00570840">
        <w:rPr>
          <w:color w:val="000000"/>
          <w:sz w:val="28"/>
          <w:szCs w:val="28"/>
        </w:rPr>
        <w:t>КарУ</w:t>
      </w:r>
      <w:proofErr w:type="spellEnd"/>
      <w:r w:rsidRPr="00570840">
        <w:rPr>
          <w:color w:val="000000"/>
          <w:sz w:val="28"/>
          <w:szCs w:val="28"/>
        </w:rPr>
        <w:t>. Серия История. Философия. – 2023. – № 2. – С. 352–358.</w:t>
      </w:r>
    </w:p>
    <w:p w14:paraId="780E6251"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Актуальность некоторых идей Ф. Барта для современных исследований этничности // Вестник </w:t>
      </w:r>
      <w:proofErr w:type="spellStart"/>
      <w:r w:rsidRPr="00570840">
        <w:rPr>
          <w:color w:val="000000"/>
          <w:sz w:val="28"/>
          <w:szCs w:val="28"/>
        </w:rPr>
        <w:t>КарУ</w:t>
      </w:r>
      <w:proofErr w:type="spellEnd"/>
      <w:r w:rsidRPr="00570840">
        <w:rPr>
          <w:color w:val="000000"/>
          <w:sz w:val="28"/>
          <w:szCs w:val="28"/>
        </w:rPr>
        <w:t>. Серия История. Философия. – 2024. – № 2. – С. 271–278.</w:t>
      </w:r>
    </w:p>
    <w:p w14:paraId="5ADEA979" w14:textId="32FCD21A"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 xml:space="preserve">Wan E., </w:t>
      </w:r>
      <w:proofErr w:type="spellStart"/>
      <w:r w:rsidRPr="00FB3517">
        <w:rPr>
          <w:color w:val="000000"/>
          <w:sz w:val="28"/>
          <w:szCs w:val="28"/>
          <w:lang w:val="en-US"/>
        </w:rPr>
        <w:t>Vanderwerf</w:t>
      </w:r>
      <w:proofErr w:type="spellEnd"/>
      <w:r w:rsidRPr="00FB3517">
        <w:rPr>
          <w:color w:val="000000"/>
          <w:sz w:val="28"/>
          <w:szCs w:val="28"/>
          <w:lang w:val="en-US"/>
        </w:rPr>
        <w:t xml:space="preserve"> M. A Review of the Literature on Ethnicity, National Identity, and Related Missiological Studies. – 2009.</w:t>
      </w:r>
      <w:r w:rsidR="0057511B">
        <w:rPr>
          <w:color w:val="000000"/>
          <w:sz w:val="28"/>
          <w:szCs w:val="28"/>
          <w:lang w:val="en-US"/>
        </w:rPr>
        <w:t xml:space="preserve"> </w:t>
      </w:r>
      <w:r w:rsidR="00FC203F">
        <w:rPr>
          <w:color w:val="000000"/>
          <w:sz w:val="28"/>
          <w:szCs w:val="28"/>
          <w:lang w:val="en-US"/>
        </w:rPr>
        <w:t>–</w:t>
      </w:r>
      <w:r w:rsidR="0057511B">
        <w:rPr>
          <w:color w:val="000000"/>
          <w:sz w:val="28"/>
          <w:szCs w:val="28"/>
          <w:lang w:val="en-US"/>
        </w:rPr>
        <w:t xml:space="preserve"> </w:t>
      </w:r>
      <w:r w:rsidR="00FC203F">
        <w:rPr>
          <w:color w:val="000000"/>
          <w:sz w:val="28"/>
          <w:szCs w:val="28"/>
          <w:lang w:val="en-US"/>
        </w:rPr>
        <w:t>58 p.</w:t>
      </w:r>
    </w:p>
    <w:p w14:paraId="2B185DF3" w14:textId="77777777"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Гирц</w:t>
      </w:r>
      <w:proofErr w:type="spellEnd"/>
      <w:r w:rsidRPr="00570840">
        <w:rPr>
          <w:color w:val="000000"/>
          <w:sz w:val="28"/>
          <w:szCs w:val="28"/>
        </w:rPr>
        <w:t xml:space="preserve"> К. Интерпретация культур. – М.: Российская политическая энциклопедия (РОССПЭН), 2004. – 560 с.</w:t>
      </w:r>
    </w:p>
    <w:p w14:paraId="60D908B2"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Гердер И. Идеи к философии истории человечества. – М.: Наука, 1977. – 704 с.</w:t>
      </w:r>
    </w:p>
    <w:p w14:paraId="012F7134" w14:textId="77777777"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Huntington S. The Clash of Civilizations // Foreign Affairs. – 1993. – № 3. – P. 22–49.</w:t>
      </w:r>
    </w:p>
    <w:p w14:paraId="141697E2" w14:textId="7680BA7E"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Barth F. Ethnic Groups and Boundaries: The Social Organization of Culture Difference. – Little, Brown, 1969.</w:t>
      </w:r>
      <w:r w:rsidR="00FC203F">
        <w:rPr>
          <w:color w:val="000000"/>
          <w:sz w:val="28"/>
          <w:szCs w:val="28"/>
          <w:lang w:val="en-US"/>
        </w:rPr>
        <w:t xml:space="preserve"> – 153 p.</w:t>
      </w:r>
    </w:p>
    <w:p w14:paraId="41CD7139" w14:textId="3D6424CC"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Cohen A. Custom and Politics in Urban Africa: A Study of Hausa Migrants in Yoruba Towns. – London: Routledge, 1969.</w:t>
      </w:r>
      <w:r w:rsidR="00FC203F">
        <w:rPr>
          <w:color w:val="000000"/>
          <w:sz w:val="28"/>
          <w:szCs w:val="28"/>
          <w:lang w:val="en-US"/>
        </w:rPr>
        <w:t xml:space="preserve"> – 252 p.</w:t>
      </w:r>
    </w:p>
    <w:p w14:paraId="017D7EED" w14:textId="43D8E1CC"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 xml:space="preserve">Fearon D.J., </w:t>
      </w:r>
      <w:proofErr w:type="spellStart"/>
      <w:r w:rsidRPr="00FB3517">
        <w:rPr>
          <w:color w:val="000000"/>
          <w:sz w:val="28"/>
          <w:szCs w:val="28"/>
          <w:lang w:val="en-US"/>
        </w:rPr>
        <w:t>Laitin</w:t>
      </w:r>
      <w:proofErr w:type="spellEnd"/>
      <w:r w:rsidRPr="00FB3517">
        <w:rPr>
          <w:color w:val="000000"/>
          <w:sz w:val="28"/>
          <w:szCs w:val="28"/>
          <w:lang w:val="en-US"/>
        </w:rPr>
        <w:t xml:space="preserve"> D.D. Violence and the Social Construction of Identity // International Organization. – 2000. – Vol. 54, </w:t>
      </w:r>
      <w:r w:rsidR="00245140">
        <w:rPr>
          <w:color w:val="000000"/>
          <w:sz w:val="28"/>
          <w:szCs w:val="28"/>
          <w:lang w:val="kk-KZ"/>
        </w:rPr>
        <w:t>№</w:t>
      </w:r>
      <w:r w:rsidRPr="00FB3517">
        <w:rPr>
          <w:color w:val="000000"/>
          <w:sz w:val="28"/>
          <w:szCs w:val="28"/>
          <w:lang w:val="en-US"/>
        </w:rPr>
        <w:t xml:space="preserve"> 4. – P. 845–877.</w:t>
      </w:r>
    </w:p>
    <w:p w14:paraId="467AF27C" w14:textId="043D9042"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Jenkins R. Rethinking Ethnicity: Arguments and Explorations. – 2nd ed. – London: Sage Publications, 2008.</w:t>
      </w:r>
      <w:r w:rsidR="00FC203F">
        <w:rPr>
          <w:color w:val="000000"/>
          <w:sz w:val="28"/>
          <w:szCs w:val="28"/>
          <w:lang w:val="en-US"/>
        </w:rPr>
        <w:t xml:space="preserve"> – 216 p.</w:t>
      </w:r>
    </w:p>
    <w:p w14:paraId="75B55536" w14:textId="509A74E9"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Glazer N., Moynihan P.D. Ethnicity: Theory and Experience. – Cambridge, MA: Harvard University Press, 1975.</w:t>
      </w:r>
      <w:r w:rsidR="00FC203F">
        <w:rPr>
          <w:color w:val="000000"/>
          <w:sz w:val="28"/>
          <w:szCs w:val="28"/>
          <w:lang w:val="en-US"/>
        </w:rPr>
        <w:t xml:space="preserve"> – 531 p.</w:t>
      </w:r>
    </w:p>
    <w:p w14:paraId="4892FFF0" w14:textId="6B70C0FB"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Гумилев Л. Зигзаг истории / </w:t>
      </w:r>
      <w:proofErr w:type="spellStart"/>
      <w:r w:rsidRPr="00570840">
        <w:rPr>
          <w:color w:val="000000"/>
          <w:sz w:val="28"/>
          <w:szCs w:val="28"/>
        </w:rPr>
        <w:t>Этносфера</w:t>
      </w:r>
      <w:proofErr w:type="spellEnd"/>
      <w:r w:rsidRPr="00570840">
        <w:rPr>
          <w:color w:val="000000"/>
          <w:sz w:val="28"/>
          <w:szCs w:val="28"/>
        </w:rPr>
        <w:t xml:space="preserve">: История людей и история природы. – М.: </w:t>
      </w:r>
      <w:proofErr w:type="spellStart"/>
      <w:r w:rsidRPr="00570840">
        <w:rPr>
          <w:color w:val="000000"/>
          <w:sz w:val="28"/>
          <w:szCs w:val="28"/>
        </w:rPr>
        <w:t>Экопрос</w:t>
      </w:r>
      <w:proofErr w:type="spellEnd"/>
      <w:r w:rsidRPr="00570840">
        <w:rPr>
          <w:color w:val="000000"/>
          <w:sz w:val="28"/>
          <w:szCs w:val="28"/>
        </w:rPr>
        <w:t>, 1993.</w:t>
      </w:r>
      <w:r w:rsidR="00FC203F" w:rsidRPr="00FC203F">
        <w:rPr>
          <w:color w:val="000000"/>
          <w:sz w:val="28"/>
          <w:szCs w:val="28"/>
        </w:rPr>
        <w:t xml:space="preserve"> </w:t>
      </w:r>
      <w:r w:rsidR="00FC203F">
        <w:rPr>
          <w:color w:val="000000"/>
          <w:sz w:val="28"/>
          <w:szCs w:val="28"/>
        </w:rPr>
        <w:t>–</w:t>
      </w:r>
      <w:r w:rsidR="00FC203F" w:rsidRPr="00FC203F">
        <w:rPr>
          <w:color w:val="000000"/>
          <w:sz w:val="28"/>
          <w:szCs w:val="28"/>
        </w:rPr>
        <w:t xml:space="preserve"> 544 </w:t>
      </w:r>
      <w:r w:rsidR="00FC203F">
        <w:rPr>
          <w:color w:val="000000"/>
          <w:sz w:val="28"/>
          <w:szCs w:val="28"/>
          <w:lang w:val="en-US"/>
        </w:rPr>
        <w:t>c</w:t>
      </w:r>
      <w:r w:rsidR="00FC203F" w:rsidRPr="00FC203F">
        <w:rPr>
          <w:color w:val="000000"/>
          <w:sz w:val="28"/>
          <w:szCs w:val="28"/>
        </w:rPr>
        <w:t>.</w:t>
      </w:r>
    </w:p>
    <w:p w14:paraId="4A7175AD"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Бергер П., Лукман Т. Социальное конструирование реальности: Трактат по социологии знания. – М.: </w:t>
      </w:r>
      <w:proofErr w:type="spellStart"/>
      <w:r w:rsidRPr="00570840">
        <w:rPr>
          <w:color w:val="000000"/>
          <w:sz w:val="28"/>
          <w:szCs w:val="28"/>
        </w:rPr>
        <w:t>Academia</w:t>
      </w:r>
      <w:proofErr w:type="spellEnd"/>
      <w:r w:rsidRPr="00570840">
        <w:rPr>
          <w:color w:val="000000"/>
          <w:sz w:val="28"/>
          <w:szCs w:val="28"/>
        </w:rPr>
        <w:t>–Центр; Медиум, 1995. – 323 с.</w:t>
      </w:r>
    </w:p>
    <w:p w14:paraId="7DBC3F5E" w14:textId="5B467FD8"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Андерсон Б. Воображаемые сообщества. – М.: Канон–Пресс–Ц, </w:t>
      </w:r>
      <w:proofErr w:type="spellStart"/>
      <w:r w:rsidRPr="00570840">
        <w:rPr>
          <w:color w:val="000000"/>
          <w:sz w:val="28"/>
          <w:szCs w:val="28"/>
        </w:rPr>
        <w:t>Кучково</w:t>
      </w:r>
      <w:proofErr w:type="spellEnd"/>
      <w:r w:rsidRPr="00570840">
        <w:rPr>
          <w:color w:val="000000"/>
          <w:sz w:val="28"/>
          <w:szCs w:val="28"/>
        </w:rPr>
        <w:t xml:space="preserve"> поле, 2001.</w:t>
      </w:r>
      <w:r w:rsidR="00FC203F" w:rsidRPr="00FC203F">
        <w:rPr>
          <w:color w:val="000000"/>
          <w:sz w:val="28"/>
          <w:szCs w:val="28"/>
        </w:rPr>
        <w:t xml:space="preserve"> </w:t>
      </w:r>
      <w:r w:rsidR="00FC203F">
        <w:rPr>
          <w:color w:val="000000"/>
          <w:sz w:val="28"/>
          <w:szCs w:val="28"/>
        </w:rPr>
        <w:t>–</w:t>
      </w:r>
      <w:r w:rsidR="00FC203F" w:rsidRPr="00FC203F">
        <w:rPr>
          <w:color w:val="000000"/>
          <w:sz w:val="28"/>
          <w:szCs w:val="28"/>
        </w:rPr>
        <w:t xml:space="preserve"> 288 </w:t>
      </w:r>
      <w:r w:rsidR="00FC203F">
        <w:rPr>
          <w:color w:val="000000"/>
          <w:sz w:val="28"/>
          <w:szCs w:val="28"/>
          <w:lang w:val="en-US"/>
        </w:rPr>
        <w:t>c</w:t>
      </w:r>
      <w:r w:rsidR="00FC203F" w:rsidRPr="00FC203F">
        <w:rPr>
          <w:color w:val="000000"/>
          <w:sz w:val="28"/>
          <w:szCs w:val="28"/>
        </w:rPr>
        <w:t>.</w:t>
      </w:r>
    </w:p>
    <w:p w14:paraId="39D7EAF7" w14:textId="77777777"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Розпедовски</w:t>
      </w:r>
      <w:proofErr w:type="spellEnd"/>
      <w:r w:rsidRPr="00570840">
        <w:rPr>
          <w:color w:val="000000"/>
          <w:sz w:val="28"/>
          <w:szCs w:val="28"/>
        </w:rPr>
        <w:t xml:space="preserve"> Дж. Космополитский этнос: Фуко о свободе, субъективности и силе сопротивления. – NY: </w:t>
      </w:r>
      <w:proofErr w:type="spellStart"/>
      <w:r w:rsidRPr="00570840">
        <w:rPr>
          <w:color w:val="000000"/>
          <w:sz w:val="28"/>
          <w:szCs w:val="28"/>
        </w:rPr>
        <w:t>Sciencia</w:t>
      </w:r>
      <w:proofErr w:type="spellEnd"/>
      <w:r w:rsidRPr="00570840">
        <w:rPr>
          <w:color w:val="000000"/>
          <w:sz w:val="28"/>
          <w:szCs w:val="28"/>
        </w:rPr>
        <w:t xml:space="preserve"> </w:t>
      </w:r>
      <w:proofErr w:type="spellStart"/>
      <w:r w:rsidRPr="00570840">
        <w:rPr>
          <w:color w:val="000000"/>
          <w:sz w:val="28"/>
          <w:szCs w:val="28"/>
        </w:rPr>
        <w:t>Scripts</w:t>
      </w:r>
      <w:proofErr w:type="spellEnd"/>
      <w:r w:rsidRPr="00570840">
        <w:rPr>
          <w:color w:val="000000"/>
          <w:sz w:val="28"/>
          <w:szCs w:val="28"/>
        </w:rPr>
        <w:t>, 2022. – 232 с.</w:t>
      </w:r>
    </w:p>
    <w:p w14:paraId="2B5DDC46"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Деррида Ж. Эссе об имени. – СПб.: </w:t>
      </w:r>
      <w:proofErr w:type="spellStart"/>
      <w:r w:rsidRPr="00570840">
        <w:rPr>
          <w:color w:val="000000"/>
          <w:sz w:val="28"/>
          <w:szCs w:val="28"/>
        </w:rPr>
        <w:t>Алетейя</w:t>
      </w:r>
      <w:proofErr w:type="spellEnd"/>
      <w:r w:rsidRPr="00570840">
        <w:rPr>
          <w:color w:val="000000"/>
          <w:sz w:val="28"/>
          <w:szCs w:val="28"/>
        </w:rPr>
        <w:t>, 1998. – 190 с.</w:t>
      </w:r>
    </w:p>
    <w:p w14:paraId="4AD83B67" w14:textId="4931F8B1"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Бхабха</w:t>
      </w:r>
      <w:proofErr w:type="spellEnd"/>
      <w:r w:rsidRPr="00570840">
        <w:rPr>
          <w:color w:val="000000"/>
          <w:sz w:val="28"/>
          <w:szCs w:val="28"/>
        </w:rPr>
        <w:t xml:space="preserve"> Х. Местонахождение культуры // Перекрестки: Журнал исследований восточноевропейского пограничья. – 2005. – № 3–4.</w:t>
      </w:r>
      <w:r w:rsidR="00FC203F" w:rsidRPr="00FC203F">
        <w:rPr>
          <w:color w:val="000000"/>
          <w:sz w:val="28"/>
          <w:szCs w:val="28"/>
        </w:rPr>
        <w:t xml:space="preserve"> - </w:t>
      </w:r>
      <w:r w:rsidR="00FC203F" w:rsidRPr="00FD1523">
        <w:rPr>
          <w:color w:val="000000"/>
          <w:sz w:val="28"/>
          <w:szCs w:val="28"/>
        </w:rPr>
        <w:t>С. 161-191.</w:t>
      </w:r>
    </w:p>
    <w:p w14:paraId="646BAD51" w14:textId="2D3309BC" w:rsidR="00570840" w:rsidRPr="00570840" w:rsidRDefault="00570840" w:rsidP="00DE2B69">
      <w:pPr>
        <w:numPr>
          <w:ilvl w:val="0"/>
          <w:numId w:val="7"/>
        </w:numPr>
        <w:ind w:left="0" w:firstLine="709"/>
        <w:jc w:val="both"/>
        <w:rPr>
          <w:color w:val="000000"/>
          <w:sz w:val="28"/>
          <w:szCs w:val="28"/>
        </w:rPr>
      </w:pPr>
      <w:r w:rsidRPr="00FB3517">
        <w:rPr>
          <w:color w:val="000000"/>
          <w:sz w:val="28"/>
          <w:szCs w:val="28"/>
          <w:lang w:val="en-US"/>
        </w:rPr>
        <w:t xml:space="preserve">Wetherell M. The Field of Identity Studies // M. Wetherell, C.T. Mohanty (eds.). </w:t>
      </w:r>
      <w:r w:rsidRPr="00570840">
        <w:rPr>
          <w:color w:val="000000"/>
          <w:sz w:val="28"/>
          <w:szCs w:val="28"/>
        </w:rPr>
        <w:t xml:space="preserve">The </w:t>
      </w:r>
      <w:proofErr w:type="spellStart"/>
      <w:r w:rsidRPr="00570840">
        <w:rPr>
          <w:color w:val="000000"/>
          <w:sz w:val="28"/>
          <w:szCs w:val="28"/>
        </w:rPr>
        <w:t>Sage</w:t>
      </w:r>
      <w:proofErr w:type="spellEnd"/>
      <w:r w:rsidRPr="00570840">
        <w:rPr>
          <w:color w:val="000000"/>
          <w:sz w:val="28"/>
          <w:szCs w:val="28"/>
        </w:rPr>
        <w:t xml:space="preserve"> </w:t>
      </w:r>
      <w:proofErr w:type="spellStart"/>
      <w:r w:rsidRPr="00570840">
        <w:rPr>
          <w:color w:val="000000"/>
          <w:sz w:val="28"/>
          <w:szCs w:val="28"/>
        </w:rPr>
        <w:t>Handbook</w:t>
      </w:r>
      <w:proofErr w:type="spellEnd"/>
      <w:r w:rsidRPr="00570840">
        <w:rPr>
          <w:color w:val="000000"/>
          <w:sz w:val="28"/>
          <w:szCs w:val="28"/>
        </w:rPr>
        <w:t xml:space="preserve"> </w:t>
      </w:r>
      <w:proofErr w:type="spellStart"/>
      <w:r w:rsidRPr="00570840">
        <w:rPr>
          <w:color w:val="000000"/>
          <w:sz w:val="28"/>
          <w:szCs w:val="28"/>
        </w:rPr>
        <w:t>of</w:t>
      </w:r>
      <w:proofErr w:type="spellEnd"/>
      <w:r w:rsidRPr="00570840">
        <w:rPr>
          <w:color w:val="000000"/>
          <w:sz w:val="28"/>
          <w:szCs w:val="28"/>
        </w:rPr>
        <w:t xml:space="preserve"> </w:t>
      </w:r>
      <w:proofErr w:type="spellStart"/>
      <w:r w:rsidRPr="00570840">
        <w:rPr>
          <w:color w:val="000000"/>
          <w:sz w:val="28"/>
          <w:szCs w:val="28"/>
        </w:rPr>
        <w:t>Identities</w:t>
      </w:r>
      <w:proofErr w:type="spellEnd"/>
      <w:r w:rsidRPr="00570840">
        <w:rPr>
          <w:color w:val="000000"/>
          <w:sz w:val="28"/>
          <w:szCs w:val="28"/>
        </w:rPr>
        <w:t xml:space="preserve">. – London: </w:t>
      </w:r>
      <w:proofErr w:type="spellStart"/>
      <w:r w:rsidRPr="00570840">
        <w:rPr>
          <w:color w:val="000000"/>
          <w:sz w:val="28"/>
          <w:szCs w:val="28"/>
        </w:rPr>
        <w:t>Sage</w:t>
      </w:r>
      <w:proofErr w:type="spellEnd"/>
      <w:r w:rsidRPr="00570840">
        <w:rPr>
          <w:color w:val="000000"/>
          <w:sz w:val="28"/>
          <w:szCs w:val="28"/>
        </w:rPr>
        <w:t xml:space="preserve"> </w:t>
      </w:r>
      <w:proofErr w:type="spellStart"/>
      <w:r w:rsidRPr="00570840">
        <w:rPr>
          <w:color w:val="000000"/>
          <w:sz w:val="28"/>
          <w:szCs w:val="28"/>
        </w:rPr>
        <w:t>Publications</w:t>
      </w:r>
      <w:proofErr w:type="spellEnd"/>
      <w:r w:rsidRPr="00570840">
        <w:rPr>
          <w:color w:val="000000"/>
          <w:sz w:val="28"/>
          <w:szCs w:val="28"/>
        </w:rPr>
        <w:t>, 2010.</w:t>
      </w:r>
      <w:r w:rsidR="00FC203F">
        <w:rPr>
          <w:color w:val="000000"/>
          <w:sz w:val="28"/>
          <w:szCs w:val="28"/>
          <w:lang w:val="en-US"/>
        </w:rPr>
        <w:t xml:space="preserve"> – 27 p.</w:t>
      </w:r>
    </w:p>
    <w:p w14:paraId="11E4E088" w14:textId="2D5BAE2B"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 xml:space="preserve">Crenshaw K. Demarginalizing the Intersection of Race and Sex: A Black Feminist Critique of Antidiscrimination Doctrine, Feminist Theory and Antiracist Politics // University of Chicago Legal Forum. – 1989. – Vol. 1989, </w:t>
      </w:r>
      <w:r w:rsidR="00245140">
        <w:rPr>
          <w:color w:val="000000"/>
          <w:sz w:val="28"/>
          <w:szCs w:val="28"/>
          <w:lang w:val="kk-KZ"/>
        </w:rPr>
        <w:t>№</w:t>
      </w:r>
      <w:r w:rsidRPr="00FB3517">
        <w:rPr>
          <w:color w:val="000000"/>
          <w:sz w:val="28"/>
          <w:szCs w:val="28"/>
          <w:lang w:val="en-US"/>
        </w:rPr>
        <w:t xml:space="preserve"> 1. – P. 139–167.</w:t>
      </w:r>
    </w:p>
    <w:p w14:paraId="14868EA9" w14:textId="601D6C52"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 xml:space="preserve">El Amrani A. Narrating diasporic religion and </w:t>
      </w:r>
      <w:proofErr w:type="spellStart"/>
      <w:r w:rsidRPr="00FB3517">
        <w:rPr>
          <w:color w:val="000000"/>
          <w:sz w:val="28"/>
          <w:szCs w:val="28"/>
          <w:lang w:val="en-US"/>
        </w:rPr>
        <w:t>postsecular</w:t>
      </w:r>
      <w:proofErr w:type="spellEnd"/>
      <w:r w:rsidRPr="00FB3517">
        <w:rPr>
          <w:color w:val="000000"/>
          <w:sz w:val="28"/>
          <w:szCs w:val="28"/>
          <w:lang w:val="en-US"/>
        </w:rPr>
        <w:t xml:space="preserve"> identity in the West: new hybrid religious practices among Muslim migrants // Religions. – 2024. – Vol. 15, </w:t>
      </w:r>
      <w:r w:rsidR="00245140">
        <w:rPr>
          <w:color w:val="000000"/>
          <w:sz w:val="28"/>
          <w:szCs w:val="28"/>
          <w:lang w:val="kk-KZ"/>
        </w:rPr>
        <w:t>№</w:t>
      </w:r>
      <w:r w:rsidRPr="00FB3517">
        <w:rPr>
          <w:color w:val="000000"/>
          <w:sz w:val="28"/>
          <w:szCs w:val="28"/>
          <w:lang w:val="en-US"/>
        </w:rPr>
        <w:t xml:space="preserve"> 9. –</w:t>
      </w:r>
      <w:r w:rsidR="00245140">
        <w:rPr>
          <w:color w:val="000000"/>
          <w:sz w:val="28"/>
          <w:szCs w:val="28"/>
          <w:lang w:val="kk-KZ"/>
        </w:rPr>
        <w:t xml:space="preserve"> </w:t>
      </w:r>
      <w:r w:rsidRPr="00FB3517">
        <w:rPr>
          <w:color w:val="000000"/>
          <w:sz w:val="28"/>
          <w:szCs w:val="28"/>
          <w:lang w:val="en-US"/>
        </w:rPr>
        <w:t>1038</w:t>
      </w:r>
      <w:r w:rsidR="00245140">
        <w:rPr>
          <w:color w:val="000000"/>
          <w:sz w:val="28"/>
          <w:szCs w:val="28"/>
          <w:lang w:val="kk-KZ"/>
        </w:rPr>
        <w:t xml:space="preserve"> р</w:t>
      </w:r>
      <w:r w:rsidRPr="00FB3517">
        <w:rPr>
          <w:color w:val="000000"/>
          <w:sz w:val="28"/>
          <w:szCs w:val="28"/>
          <w:lang w:val="en-US"/>
        </w:rPr>
        <w:t>.</w:t>
      </w:r>
    </w:p>
    <w:p w14:paraId="091BA74A" w14:textId="44D677FA"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lastRenderedPageBreak/>
        <w:t>Durkheim E. The Elementary Forms of the Religious Life. – London: Allen and Unwin, 1966.</w:t>
      </w:r>
      <w:r w:rsidR="00FC203F">
        <w:rPr>
          <w:color w:val="000000"/>
          <w:sz w:val="28"/>
          <w:szCs w:val="28"/>
          <w:lang w:val="en-US"/>
        </w:rPr>
        <w:t xml:space="preserve"> – 456 p.</w:t>
      </w:r>
    </w:p>
    <w:p w14:paraId="04ED76B6" w14:textId="097AB038"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Mol H.J. Identity and the Sacred: A Sketch for a New Social–Scientific Theory of Religion. – Oxford: Blackwell, 1976.</w:t>
      </w:r>
      <w:r w:rsidR="00FC203F">
        <w:rPr>
          <w:color w:val="000000"/>
          <w:sz w:val="28"/>
          <w:szCs w:val="28"/>
          <w:lang w:val="en-US"/>
        </w:rPr>
        <w:t xml:space="preserve"> – 326 p.</w:t>
      </w:r>
    </w:p>
    <w:p w14:paraId="24EFD9C5" w14:textId="7F22D991"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 xml:space="preserve">Batson C.D., </w:t>
      </w:r>
      <w:proofErr w:type="spellStart"/>
      <w:r w:rsidRPr="00FB3517">
        <w:rPr>
          <w:color w:val="000000"/>
          <w:sz w:val="28"/>
          <w:szCs w:val="28"/>
          <w:lang w:val="en-US"/>
        </w:rPr>
        <w:t>Schoenrade</w:t>
      </w:r>
      <w:proofErr w:type="spellEnd"/>
      <w:r w:rsidRPr="00FB3517">
        <w:rPr>
          <w:color w:val="000000"/>
          <w:sz w:val="28"/>
          <w:szCs w:val="28"/>
          <w:lang w:val="en-US"/>
        </w:rPr>
        <w:t xml:space="preserve"> P.A., Ventis W.L. Religion and the Individual. – New York: Oxford University Press, 1993.</w:t>
      </w:r>
      <w:r w:rsidR="00FC203F">
        <w:rPr>
          <w:color w:val="000000"/>
          <w:sz w:val="28"/>
          <w:szCs w:val="28"/>
          <w:lang w:val="en-US"/>
        </w:rPr>
        <w:t xml:space="preserve"> – </w:t>
      </w:r>
      <w:r w:rsidR="001D01AB" w:rsidRPr="001D01AB">
        <w:rPr>
          <w:color w:val="000000"/>
          <w:sz w:val="28"/>
          <w:szCs w:val="28"/>
          <w:lang w:val="en-US"/>
        </w:rPr>
        <w:t xml:space="preserve"> </w:t>
      </w:r>
      <w:r w:rsidR="00FC203F">
        <w:rPr>
          <w:color w:val="000000"/>
          <w:sz w:val="28"/>
          <w:szCs w:val="28"/>
          <w:lang w:val="en-US"/>
        </w:rPr>
        <w:t>427 c.</w:t>
      </w:r>
    </w:p>
    <w:p w14:paraId="20821024" w14:textId="49243C43"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Watson P.J., Morris R.J. Spiritual Experience and Identity: Relationships with Religious Orientation, Religious Interest, and Intolerance of Ambiguity // Review of Religious Research. – 2005. – Vol. 46. – P. 371–379.</w:t>
      </w:r>
    </w:p>
    <w:p w14:paraId="3809FA22" w14:textId="77777777"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Blasi A. Moral Functioning: Moral Understanding and Personality // Lapsley D.K., Narvaez D. (eds.). Moral Development, Self, and Identity. – Mahwah, NJ: Lawrence Erlbaum Associates, 2004. – P. 335–347.</w:t>
      </w:r>
    </w:p>
    <w:p w14:paraId="71CDBCC5" w14:textId="77777777"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 xml:space="preserve">MacLean A.M., Walker L.J., </w:t>
      </w:r>
      <w:proofErr w:type="spellStart"/>
      <w:r w:rsidRPr="00FB3517">
        <w:rPr>
          <w:color w:val="000000"/>
          <w:sz w:val="28"/>
          <w:szCs w:val="28"/>
          <w:lang w:val="en-US"/>
        </w:rPr>
        <w:t>Matsuba</w:t>
      </w:r>
      <w:proofErr w:type="spellEnd"/>
      <w:r w:rsidRPr="00FB3517">
        <w:rPr>
          <w:color w:val="000000"/>
          <w:sz w:val="28"/>
          <w:szCs w:val="28"/>
          <w:lang w:val="en-US"/>
        </w:rPr>
        <w:t xml:space="preserve"> M.K. Transcendence and the Moral Self: Identity Integration, Religion, and Moral Life // Journal for the Scientific Study of Religion. – 2004. – Vol. 43. – P. 429–437.</w:t>
      </w:r>
    </w:p>
    <w:p w14:paraId="7CCFCA46" w14:textId="50B22DD1"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Бромлей</w:t>
      </w:r>
      <w:proofErr w:type="spellEnd"/>
      <w:r w:rsidRPr="00570840">
        <w:rPr>
          <w:color w:val="000000"/>
          <w:sz w:val="28"/>
          <w:szCs w:val="28"/>
        </w:rPr>
        <w:t xml:space="preserve"> Ю.В. Очерки теории этноса. – М.: Наука, 1983. –57</w:t>
      </w:r>
      <w:r w:rsidR="00245140">
        <w:rPr>
          <w:color w:val="000000"/>
          <w:sz w:val="28"/>
          <w:szCs w:val="28"/>
          <w:lang w:val="kk-KZ"/>
        </w:rPr>
        <w:t xml:space="preserve"> с</w:t>
      </w:r>
      <w:r w:rsidRPr="00570840">
        <w:rPr>
          <w:color w:val="000000"/>
          <w:sz w:val="28"/>
          <w:szCs w:val="28"/>
        </w:rPr>
        <w:t>.</w:t>
      </w:r>
    </w:p>
    <w:p w14:paraId="4A8FD13F" w14:textId="7B193444"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Стефаненко Т.Г. Этнопсихология. – М.: Институт психологии РАН, 1999. –32</w:t>
      </w:r>
      <w:r w:rsidR="00245140">
        <w:rPr>
          <w:color w:val="000000"/>
          <w:sz w:val="28"/>
          <w:szCs w:val="28"/>
          <w:lang w:val="kk-KZ"/>
        </w:rPr>
        <w:t xml:space="preserve"> с</w:t>
      </w:r>
      <w:r w:rsidRPr="00570840">
        <w:rPr>
          <w:color w:val="000000"/>
          <w:sz w:val="28"/>
          <w:szCs w:val="28"/>
        </w:rPr>
        <w:t>.</w:t>
      </w:r>
    </w:p>
    <w:p w14:paraId="0A5B346F" w14:textId="5CFE25D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Маслова В.А. </w:t>
      </w:r>
      <w:proofErr w:type="spellStart"/>
      <w:r w:rsidRPr="00570840">
        <w:rPr>
          <w:color w:val="000000"/>
          <w:sz w:val="28"/>
          <w:szCs w:val="28"/>
        </w:rPr>
        <w:t>Лингвокультурология</w:t>
      </w:r>
      <w:proofErr w:type="spellEnd"/>
      <w:r w:rsidRPr="00570840">
        <w:rPr>
          <w:color w:val="000000"/>
          <w:sz w:val="28"/>
          <w:szCs w:val="28"/>
        </w:rPr>
        <w:t>. Учебное пособие. – М., 2004. – 10</w:t>
      </w:r>
      <w:r w:rsidR="00245140">
        <w:rPr>
          <w:color w:val="000000"/>
          <w:sz w:val="28"/>
          <w:szCs w:val="28"/>
          <w:lang w:val="kk-KZ"/>
        </w:rPr>
        <w:t xml:space="preserve"> с</w:t>
      </w:r>
      <w:r w:rsidRPr="00570840">
        <w:rPr>
          <w:color w:val="000000"/>
          <w:sz w:val="28"/>
          <w:szCs w:val="28"/>
        </w:rPr>
        <w:t>.</w:t>
      </w:r>
    </w:p>
    <w:p w14:paraId="67F731EE" w14:textId="7E76D594"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Левкович В.П., Панкова Н.Г. Социально–психологические проблемы этнического сознания // Этническая психология. Хрестоматия. – СПб.: Речь, 2003. –  170</w:t>
      </w:r>
      <w:r w:rsidR="00245140">
        <w:rPr>
          <w:color w:val="000000"/>
          <w:sz w:val="28"/>
          <w:szCs w:val="28"/>
          <w:lang w:val="kk-KZ"/>
        </w:rPr>
        <w:t xml:space="preserve"> с</w:t>
      </w:r>
      <w:r w:rsidRPr="00570840">
        <w:rPr>
          <w:color w:val="000000"/>
          <w:sz w:val="28"/>
          <w:szCs w:val="28"/>
        </w:rPr>
        <w:t>.</w:t>
      </w:r>
    </w:p>
    <w:p w14:paraId="11436CBA" w14:textId="6FE8D66C"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Гумилев Л.Н. Этногенез и биосфера Земли. – Л., 1990. – С. 58</w:t>
      </w:r>
      <w:r w:rsidR="00245140">
        <w:rPr>
          <w:color w:val="000000"/>
          <w:sz w:val="28"/>
          <w:szCs w:val="28"/>
          <w:lang w:val="kk-KZ"/>
        </w:rPr>
        <w:t>-</w:t>
      </w:r>
      <w:r w:rsidRPr="00570840">
        <w:rPr>
          <w:color w:val="000000"/>
          <w:sz w:val="28"/>
          <w:szCs w:val="28"/>
        </w:rPr>
        <w:t xml:space="preserve"> 92.</w:t>
      </w:r>
    </w:p>
    <w:p w14:paraId="62AED94F" w14:textId="109DBF21"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Галустова</w:t>
      </w:r>
      <w:proofErr w:type="spellEnd"/>
      <w:r w:rsidRPr="00570840">
        <w:rPr>
          <w:color w:val="000000"/>
          <w:sz w:val="28"/>
          <w:szCs w:val="28"/>
        </w:rPr>
        <w:t xml:space="preserve"> О.В. Этнопсихология: Конспект лекций. – М.: Приор–</w:t>
      </w:r>
      <w:proofErr w:type="spellStart"/>
      <w:r w:rsidRPr="00570840">
        <w:rPr>
          <w:color w:val="000000"/>
          <w:sz w:val="28"/>
          <w:szCs w:val="28"/>
        </w:rPr>
        <w:t>издат</w:t>
      </w:r>
      <w:proofErr w:type="spellEnd"/>
      <w:r w:rsidRPr="00570840">
        <w:rPr>
          <w:color w:val="000000"/>
          <w:sz w:val="28"/>
          <w:szCs w:val="28"/>
        </w:rPr>
        <w:t>, 2005. –  89</w:t>
      </w:r>
      <w:r w:rsidR="00245140">
        <w:rPr>
          <w:color w:val="000000"/>
          <w:sz w:val="28"/>
          <w:szCs w:val="28"/>
          <w:lang w:val="kk-KZ"/>
        </w:rPr>
        <w:t xml:space="preserve"> с</w:t>
      </w:r>
      <w:r w:rsidRPr="00570840">
        <w:rPr>
          <w:color w:val="000000"/>
          <w:sz w:val="28"/>
          <w:szCs w:val="28"/>
        </w:rPr>
        <w:t>.</w:t>
      </w:r>
    </w:p>
    <w:p w14:paraId="68D39F50" w14:textId="77777777"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Glock C.Y., Stark R. Religion and Society in Tension. – Rand MacNally, 1965. – P. 242–259.</w:t>
      </w:r>
    </w:p>
    <w:p w14:paraId="1993A452" w14:textId="74EEB3A4"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Фортунатова Е.Ю., Любимов Н.А., Миллер Л.В., Федотов Н.Л. Чтение иноязычного художественного текста как процесс межкультурной коммуникации // Русистика и современность. – СПб., 2005. – 228</w:t>
      </w:r>
      <w:r w:rsidR="00245140">
        <w:rPr>
          <w:color w:val="000000"/>
          <w:sz w:val="28"/>
          <w:szCs w:val="28"/>
          <w:lang w:val="kk-KZ"/>
        </w:rPr>
        <w:t xml:space="preserve"> с</w:t>
      </w:r>
      <w:r w:rsidRPr="00570840">
        <w:rPr>
          <w:color w:val="000000"/>
          <w:sz w:val="28"/>
          <w:szCs w:val="28"/>
        </w:rPr>
        <w:t>.</w:t>
      </w:r>
    </w:p>
    <w:p w14:paraId="5013929D" w14:textId="22ECE91A"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Воробьев В.В. </w:t>
      </w:r>
      <w:proofErr w:type="spellStart"/>
      <w:r w:rsidRPr="00570840">
        <w:rPr>
          <w:color w:val="000000"/>
          <w:sz w:val="28"/>
          <w:szCs w:val="28"/>
        </w:rPr>
        <w:t>Лингвокультурология</w:t>
      </w:r>
      <w:proofErr w:type="spellEnd"/>
      <w:r w:rsidRPr="00570840">
        <w:rPr>
          <w:color w:val="000000"/>
          <w:sz w:val="28"/>
          <w:szCs w:val="28"/>
        </w:rPr>
        <w:t xml:space="preserve"> (теория и методы). – М., 1997. – 182</w:t>
      </w:r>
      <w:r w:rsidR="00245140">
        <w:rPr>
          <w:color w:val="000000"/>
          <w:sz w:val="28"/>
          <w:szCs w:val="28"/>
          <w:lang w:val="kk-KZ"/>
        </w:rPr>
        <w:t xml:space="preserve"> с</w:t>
      </w:r>
      <w:r w:rsidRPr="00570840">
        <w:rPr>
          <w:color w:val="000000"/>
          <w:sz w:val="28"/>
          <w:szCs w:val="28"/>
        </w:rPr>
        <w:t>.</w:t>
      </w:r>
    </w:p>
    <w:p w14:paraId="19EC6D0D"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Карасик В.И., </w:t>
      </w:r>
      <w:proofErr w:type="spellStart"/>
      <w:r w:rsidRPr="00570840">
        <w:rPr>
          <w:color w:val="000000"/>
          <w:sz w:val="28"/>
          <w:szCs w:val="28"/>
        </w:rPr>
        <w:t>Прохвачева</w:t>
      </w:r>
      <w:proofErr w:type="spellEnd"/>
      <w:r w:rsidRPr="00570840">
        <w:rPr>
          <w:color w:val="000000"/>
          <w:sz w:val="28"/>
          <w:szCs w:val="28"/>
        </w:rPr>
        <w:t xml:space="preserve"> О.Г., Зубкова Я.В., Грабарова Э.В. Иная ментальность. – М., 2005. – С. 5.</w:t>
      </w:r>
    </w:p>
    <w:p w14:paraId="1E20414C"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Вундт В. Психология народов. – М.: Эксмо, 2002. – 864 с.</w:t>
      </w:r>
    </w:p>
    <w:p w14:paraId="5675D594"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Гумилев Л. Этнические процессы: два подхода к изучению // Социологические исследования. – 1992. – № 1. – С. 50–57.</w:t>
      </w:r>
    </w:p>
    <w:p w14:paraId="018F67DC"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Потебня А.А. Символ и миф в народной культуре. – М., 2007. – 256 с.</w:t>
      </w:r>
    </w:p>
    <w:p w14:paraId="75901545"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Березовая Л.Г. Культура русской эмиграции (1920–30–е гг.) // Новый исторический Вестник. – 2005. – № 3.</w:t>
      </w:r>
    </w:p>
    <w:p w14:paraId="12CD9088" w14:textId="0AC6C09B" w:rsidR="00FC203F" w:rsidRPr="00FC203F" w:rsidRDefault="00570840" w:rsidP="00FC203F">
      <w:pPr>
        <w:numPr>
          <w:ilvl w:val="0"/>
          <w:numId w:val="7"/>
        </w:numPr>
        <w:ind w:left="0" w:firstLine="709"/>
        <w:jc w:val="both"/>
        <w:rPr>
          <w:color w:val="000000"/>
          <w:sz w:val="28"/>
          <w:szCs w:val="28"/>
        </w:rPr>
      </w:pPr>
      <w:r w:rsidRPr="00570840">
        <w:rPr>
          <w:color w:val="000000"/>
          <w:sz w:val="28"/>
          <w:szCs w:val="28"/>
        </w:rPr>
        <w:t>Чебоксаров Н.Н. Проблемы типологии этнических общностей в трудах советских ученых // Советская этнография. – 1967. – № 4.</w:t>
      </w:r>
      <w:r w:rsidR="00FC203F" w:rsidRPr="00FC203F">
        <w:rPr>
          <w:color w:val="000000"/>
          <w:sz w:val="28"/>
          <w:szCs w:val="28"/>
        </w:rPr>
        <w:t xml:space="preserve"> </w:t>
      </w:r>
      <w:r w:rsidR="00FC203F">
        <w:rPr>
          <w:color w:val="000000"/>
          <w:sz w:val="28"/>
          <w:szCs w:val="28"/>
        </w:rPr>
        <w:t>–</w:t>
      </w:r>
      <w:r w:rsidR="00FC203F" w:rsidRPr="00FC203F">
        <w:rPr>
          <w:color w:val="000000"/>
          <w:sz w:val="28"/>
          <w:szCs w:val="28"/>
        </w:rPr>
        <w:t xml:space="preserve"> </w:t>
      </w:r>
      <w:r w:rsidR="00FC203F">
        <w:rPr>
          <w:color w:val="000000"/>
          <w:sz w:val="28"/>
          <w:szCs w:val="28"/>
          <w:lang w:val="en-US"/>
        </w:rPr>
        <w:t>C</w:t>
      </w:r>
      <w:r w:rsidR="00FC203F" w:rsidRPr="00FC203F">
        <w:rPr>
          <w:color w:val="000000"/>
          <w:sz w:val="28"/>
          <w:szCs w:val="28"/>
        </w:rPr>
        <w:t>. 94-109.</w:t>
      </w:r>
    </w:p>
    <w:p w14:paraId="42794810" w14:textId="0E70A744" w:rsidR="00570840" w:rsidRPr="00FC203F" w:rsidRDefault="00570840" w:rsidP="00FC203F">
      <w:pPr>
        <w:numPr>
          <w:ilvl w:val="0"/>
          <w:numId w:val="7"/>
        </w:numPr>
        <w:ind w:left="0" w:firstLine="709"/>
        <w:jc w:val="both"/>
        <w:rPr>
          <w:color w:val="000000"/>
          <w:sz w:val="28"/>
          <w:szCs w:val="28"/>
        </w:rPr>
      </w:pPr>
      <w:r w:rsidRPr="00FC203F">
        <w:rPr>
          <w:color w:val="000000"/>
          <w:sz w:val="28"/>
          <w:szCs w:val="28"/>
        </w:rPr>
        <w:lastRenderedPageBreak/>
        <w:t>Даровских О.В. Феномен этнического самосознания молодежи. – 2002. </w:t>
      </w:r>
      <w:hyperlink r:id="rId14" w:history="1">
        <w:r w:rsidR="00245140" w:rsidRPr="00FC203F">
          <w:rPr>
            <w:rStyle w:val="a6"/>
            <w:sz w:val="28"/>
            <w:szCs w:val="28"/>
          </w:rPr>
          <w:t>http://e–lib.ru/konf/SocPr/2002/sp.html</w:t>
        </w:r>
      </w:hyperlink>
      <w:r w:rsidR="00245140" w:rsidRPr="00FC203F">
        <w:rPr>
          <w:color w:val="000000"/>
          <w:sz w:val="28"/>
          <w:szCs w:val="28"/>
          <w:lang w:val="kk-KZ"/>
        </w:rPr>
        <w:t>. 10.02.2025.</w:t>
      </w:r>
    </w:p>
    <w:p w14:paraId="41CE74C4" w14:textId="1793739F"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Бабаков В.Г., Семенов В.М. Национальное сознание и национальная культура. – М., 1996.</w:t>
      </w:r>
      <w:r w:rsidR="00FC203F" w:rsidRPr="00FC203F">
        <w:rPr>
          <w:color w:val="000000"/>
          <w:sz w:val="28"/>
          <w:szCs w:val="28"/>
        </w:rPr>
        <w:t xml:space="preserve"> </w:t>
      </w:r>
      <w:r w:rsidR="00FC203F">
        <w:rPr>
          <w:color w:val="000000"/>
          <w:sz w:val="28"/>
          <w:szCs w:val="28"/>
          <w:lang w:val="en-US"/>
        </w:rPr>
        <w:t>70 c.</w:t>
      </w:r>
    </w:p>
    <w:p w14:paraId="28624CB6" w14:textId="6FA972DF"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Хотинец</w:t>
      </w:r>
      <w:proofErr w:type="spellEnd"/>
      <w:r w:rsidRPr="00570840">
        <w:rPr>
          <w:color w:val="000000"/>
          <w:sz w:val="28"/>
          <w:szCs w:val="28"/>
        </w:rPr>
        <w:t xml:space="preserve"> В.Ю. Этническое самосознание. – СПб., 2000.</w:t>
      </w:r>
      <w:r w:rsidR="00FC203F" w:rsidRPr="00FC203F">
        <w:rPr>
          <w:color w:val="000000"/>
          <w:sz w:val="28"/>
          <w:szCs w:val="28"/>
        </w:rPr>
        <w:t xml:space="preserve"> </w:t>
      </w:r>
      <w:r w:rsidR="00B20D15">
        <w:rPr>
          <w:color w:val="000000"/>
          <w:sz w:val="28"/>
          <w:szCs w:val="28"/>
        </w:rPr>
        <w:t>–</w:t>
      </w:r>
      <w:r w:rsidR="00B20D15" w:rsidRPr="00B20D15">
        <w:rPr>
          <w:color w:val="000000"/>
          <w:sz w:val="28"/>
          <w:szCs w:val="28"/>
        </w:rPr>
        <w:t xml:space="preserve"> 235 </w:t>
      </w:r>
      <w:r w:rsidR="00B20D15">
        <w:rPr>
          <w:color w:val="000000"/>
          <w:sz w:val="28"/>
          <w:szCs w:val="28"/>
          <w:lang w:val="en-US"/>
        </w:rPr>
        <w:t>c</w:t>
      </w:r>
      <w:r w:rsidR="00B20D15" w:rsidRPr="00B20D15">
        <w:rPr>
          <w:color w:val="000000"/>
          <w:sz w:val="28"/>
          <w:szCs w:val="28"/>
        </w:rPr>
        <w:t>.</w:t>
      </w:r>
    </w:p>
    <w:p w14:paraId="5E259CDC" w14:textId="77777777"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Кимелев</w:t>
      </w:r>
      <w:proofErr w:type="spellEnd"/>
      <w:r w:rsidRPr="00570840">
        <w:rPr>
          <w:color w:val="000000"/>
          <w:sz w:val="28"/>
          <w:szCs w:val="28"/>
        </w:rPr>
        <w:t xml:space="preserve"> Ю.А. Философия религии. – М., 1998. – 320 с.</w:t>
      </w:r>
    </w:p>
    <w:p w14:paraId="63FF8D58"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Религия и общество: Хрестоматия по социологии религии. – М., 1996. – 502 с.</w:t>
      </w:r>
    </w:p>
    <w:p w14:paraId="5DDE589C"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Тит Лукреций Кар. О природе вещей. – М.: Художественная литература, 1983. – 384 с.</w:t>
      </w:r>
    </w:p>
    <w:p w14:paraId="35FA4B3D"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Гегель Г. Философия религии: В 2 т. – М., 1977. – 477 с.</w:t>
      </w:r>
    </w:p>
    <w:p w14:paraId="5E253295"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Дроздов Л.М., Жуковский Д.А. Казимир </w:t>
      </w:r>
      <w:proofErr w:type="spellStart"/>
      <w:r w:rsidRPr="00570840">
        <w:rPr>
          <w:color w:val="000000"/>
          <w:sz w:val="28"/>
          <w:szCs w:val="28"/>
        </w:rPr>
        <w:t>Лыщинский</w:t>
      </w:r>
      <w:proofErr w:type="spellEnd"/>
      <w:r w:rsidRPr="00570840">
        <w:rPr>
          <w:color w:val="000000"/>
          <w:sz w:val="28"/>
          <w:szCs w:val="28"/>
        </w:rPr>
        <w:t xml:space="preserve">: 330 лет загадок. – </w:t>
      </w:r>
      <w:proofErr w:type="spellStart"/>
      <w:r w:rsidRPr="00570840">
        <w:rPr>
          <w:color w:val="000000"/>
          <w:sz w:val="28"/>
          <w:szCs w:val="28"/>
        </w:rPr>
        <w:t>Ridero</w:t>
      </w:r>
      <w:proofErr w:type="spellEnd"/>
      <w:r w:rsidRPr="00570840">
        <w:rPr>
          <w:color w:val="000000"/>
          <w:sz w:val="28"/>
          <w:szCs w:val="28"/>
        </w:rPr>
        <w:t>, 2021. – 288 с.</w:t>
      </w:r>
    </w:p>
    <w:p w14:paraId="54126CA6"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Бергсон А. Два источника морали и религии. – М.: КДУ, 2010. – 288 с.</w:t>
      </w:r>
    </w:p>
    <w:p w14:paraId="61DEF312" w14:textId="70A38158"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Левинас</w:t>
      </w:r>
      <w:proofErr w:type="spellEnd"/>
      <w:r w:rsidRPr="00570840">
        <w:rPr>
          <w:color w:val="000000"/>
          <w:sz w:val="28"/>
          <w:szCs w:val="28"/>
        </w:rPr>
        <w:t xml:space="preserve"> Э. Время и другой. Гуманизм другого человека. – СПб, 1998.</w:t>
      </w:r>
      <w:r w:rsidR="00B20D15" w:rsidRPr="00B20D15">
        <w:rPr>
          <w:color w:val="000000"/>
          <w:sz w:val="28"/>
          <w:szCs w:val="28"/>
        </w:rPr>
        <w:t xml:space="preserve"> – 260 </w:t>
      </w:r>
      <w:r w:rsidR="00B20D15">
        <w:rPr>
          <w:color w:val="000000"/>
          <w:sz w:val="28"/>
          <w:szCs w:val="28"/>
          <w:lang w:val="en-US"/>
        </w:rPr>
        <w:t>c</w:t>
      </w:r>
      <w:r w:rsidR="00B20D15" w:rsidRPr="00B20D15">
        <w:rPr>
          <w:color w:val="000000"/>
          <w:sz w:val="28"/>
          <w:szCs w:val="28"/>
        </w:rPr>
        <w:t>.</w:t>
      </w:r>
    </w:p>
    <w:p w14:paraId="411FE06A" w14:textId="07973D27"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Гуссерль</w:t>
      </w:r>
      <w:proofErr w:type="spellEnd"/>
      <w:r w:rsidRPr="00570840">
        <w:rPr>
          <w:color w:val="000000"/>
          <w:sz w:val="28"/>
          <w:szCs w:val="28"/>
        </w:rPr>
        <w:t xml:space="preserve"> Э. Картезианские размышления. – СПб., 1998.</w:t>
      </w:r>
      <w:r w:rsidR="00B20D15" w:rsidRPr="00B20D15">
        <w:rPr>
          <w:color w:val="000000"/>
          <w:sz w:val="28"/>
          <w:szCs w:val="28"/>
        </w:rPr>
        <w:t xml:space="preserve"> </w:t>
      </w:r>
      <w:r w:rsidR="00B20D15">
        <w:rPr>
          <w:color w:val="000000"/>
          <w:sz w:val="28"/>
          <w:szCs w:val="28"/>
        </w:rPr>
        <w:t>–</w:t>
      </w:r>
      <w:r w:rsidR="00B20D15" w:rsidRPr="00B20D15">
        <w:rPr>
          <w:color w:val="000000"/>
          <w:sz w:val="28"/>
          <w:szCs w:val="28"/>
        </w:rPr>
        <w:t xml:space="preserve"> 315 </w:t>
      </w:r>
      <w:r w:rsidR="00B20D15">
        <w:rPr>
          <w:color w:val="000000"/>
          <w:sz w:val="28"/>
          <w:szCs w:val="28"/>
          <w:lang w:val="en-US"/>
        </w:rPr>
        <w:t>c</w:t>
      </w:r>
      <w:r w:rsidR="00B20D15" w:rsidRPr="00B20D15">
        <w:rPr>
          <w:color w:val="000000"/>
          <w:sz w:val="28"/>
          <w:szCs w:val="28"/>
        </w:rPr>
        <w:t>.</w:t>
      </w:r>
    </w:p>
    <w:p w14:paraId="7EF12B67" w14:textId="6A71BE84"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Барт Р. Избранные работы: Семиотика. Поэтика. – М.: Прогресс; Универс, 1994.</w:t>
      </w:r>
      <w:r w:rsidR="00B20D15" w:rsidRPr="00B20D15">
        <w:rPr>
          <w:color w:val="000000"/>
          <w:sz w:val="28"/>
          <w:szCs w:val="28"/>
        </w:rPr>
        <w:t xml:space="preserve"> – 616 </w:t>
      </w:r>
      <w:r w:rsidR="00B20D15">
        <w:rPr>
          <w:color w:val="000000"/>
          <w:sz w:val="28"/>
          <w:szCs w:val="28"/>
          <w:lang w:val="en-US"/>
        </w:rPr>
        <w:t>c</w:t>
      </w:r>
      <w:r w:rsidR="00B20D15" w:rsidRPr="00B20D15">
        <w:rPr>
          <w:color w:val="000000"/>
          <w:sz w:val="28"/>
          <w:szCs w:val="28"/>
        </w:rPr>
        <w:t>.</w:t>
      </w:r>
    </w:p>
    <w:p w14:paraId="051B1A03" w14:textId="3FA1DA9D"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Дюркгейм Э. Социология. Её предмет, метод, предназначение. – М., Канон, 1995. – 253</w:t>
      </w:r>
      <w:r w:rsidR="00245140">
        <w:rPr>
          <w:color w:val="000000"/>
          <w:sz w:val="28"/>
          <w:szCs w:val="28"/>
          <w:lang w:val="kk-KZ"/>
        </w:rPr>
        <w:t xml:space="preserve"> с</w:t>
      </w:r>
      <w:r w:rsidRPr="00570840">
        <w:rPr>
          <w:color w:val="000000"/>
          <w:sz w:val="28"/>
          <w:szCs w:val="28"/>
        </w:rPr>
        <w:t>.</w:t>
      </w:r>
    </w:p>
    <w:p w14:paraId="7BC1A7D9" w14:textId="12E052DB"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Пиаже Ж. Происхождение интеллекта у детей. – М.</w:t>
      </w:r>
      <w:r w:rsidR="00245140">
        <w:rPr>
          <w:color w:val="000000"/>
          <w:sz w:val="28"/>
          <w:szCs w:val="28"/>
          <w:lang w:val="kk-KZ"/>
        </w:rPr>
        <w:t>:</w:t>
      </w:r>
      <w:r w:rsidRPr="00570840">
        <w:rPr>
          <w:color w:val="000000"/>
          <w:sz w:val="28"/>
          <w:szCs w:val="28"/>
        </w:rPr>
        <w:t xml:space="preserve"> Просвещение, 1969. – 210 с.</w:t>
      </w:r>
    </w:p>
    <w:p w14:paraId="4F5129F7"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Коган Л.Н. Всестороннее развитие личности и культура. – М., Знание, 1981. – 63 с.</w:t>
      </w:r>
    </w:p>
    <w:p w14:paraId="77C3C56A" w14:textId="77E64EF3"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Мудрик А.В. Социализация человека. – М</w:t>
      </w:r>
      <w:r w:rsidR="00245140">
        <w:rPr>
          <w:color w:val="000000"/>
          <w:sz w:val="28"/>
          <w:szCs w:val="28"/>
          <w:lang w:val="kk-KZ"/>
        </w:rPr>
        <w:t>.</w:t>
      </w:r>
      <w:r w:rsidRPr="00570840">
        <w:rPr>
          <w:color w:val="000000"/>
          <w:sz w:val="28"/>
          <w:szCs w:val="28"/>
        </w:rPr>
        <w:t xml:space="preserve">: </w:t>
      </w:r>
      <w:proofErr w:type="spellStart"/>
      <w:r w:rsidRPr="00570840">
        <w:rPr>
          <w:color w:val="000000"/>
          <w:sz w:val="28"/>
          <w:szCs w:val="28"/>
        </w:rPr>
        <w:t>Academia</w:t>
      </w:r>
      <w:proofErr w:type="spellEnd"/>
      <w:r w:rsidRPr="00570840">
        <w:rPr>
          <w:color w:val="000000"/>
          <w:sz w:val="28"/>
          <w:szCs w:val="28"/>
        </w:rPr>
        <w:t>, 2004.</w:t>
      </w:r>
      <w:r w:rsidR="00B20D15" w:rsidRPr="00B20D15">
        <w:rPr>
          <w:color w:val="000000"/>
          <w:sz w:val="28"/>
          <w:szCs w:val="28"/>
        </w:rPr>
        <w:t xml:space="preserve"> </w:t>
      </w:r>
      <w:r w:rsidR="00B20D15">
        <w:rPr>
          <w:color w:val="000000"/>
          <w:sz w:val="28"/>
          <w:szCs w:val="28"/>
        </w:rPr>
        <w:t>–</w:t>
      </w:r>
      <w:r w:rsidR="00B20D15" w:rsidRPr="00B20D15">
        <w:rPr>
          <w:color w:val="000000"/>
          <w:sz w:val="28"/>
          <w:szCs w:val="28"/>
        </w:rPr>
        <w:t xml:space="preserve"> 300 </w:t>
      </w:r>
      <w:r w:rsidR="00B20D15">
        <w:rPr>
          <w:color w:val="000000"/>
          <w:sz w:val="28"/>
          <w:szCs w:val="28"/>
          <w:lang w:val="en-US"/>
        </w:rPr>
        <w:t>c</w:t>
      </w:r>
      <w:r w:rsidR="00B20D15" w:rsidRPr="00B20D15">
        <w:rPr>
          <w:color w:val="000000"/>
          <w:sz w:val="28"/>
          <w:szCs w:val="28"/>
        </w:rPr>
        <w:t>.</w:t>
      </w:r>
    </w:p>
    <w:p w14:paraId="2C7967CC"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Кон И.С. Ребёнок и общество. – М.: Академия, 2003. – 336 с.</w:t>
      </w:r>
    </w:p>
    <w:p w14:paraId="488FD35A" w14:textId="73C7C50B"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Хомяков М.Б., Полякова И.Г. Толерантность в современной цивилизации: сборник методологических материалов. – Уральск, 2007.</w:t>
      </w:r>
      <w:r w:rsidR="00B20D15" w:rsidRPr="00B20D15">
        <w:rPr>
          <w:color w:val="000000"/>
          <w:sz w:val="28"/>
          <w:szCs w:val="28"/>
        </w:rPr>
        <w:t xml:space="preserve"> </w:t>
      </w:r>
      <w:r w:rsidR="00B20D15">
        <w:rPr>
          <w:color w:val="000000"/>
          <w:sz w:val="28"/>
          <w:szCs w:val="28"/>
        </w:rPr>
        <w:t>–</w:t>
      </w:r>
      <w:r w:rsidR="00B20D15" w:rsidRPr="00B20D15">
        <w:rPr>
          <w:color w:val="000000"/>
          <w:sz w:val="28"/>
          <w:szCs w:val="28"/>
        </w:rPr>
        <w:t xml:space="preserve"> 180 </w:t>
      </w:r>
      <w:r w:rsidR="00B20D15">
        <w:rPr>
          <w:color w:val="000000"/>
          <w:sz w:val="28"/>
          <w:szCs w:val="28"/>
          <w:lang w:val="en-US"/>
        </w:rPr>
        <w:t>c</w:t>
      </w:r>
      <w:r w:rsidR="00B20D15" w:rsidRPr="00B20D15">
        <w:rPr>
          <w:color w:val="000000"/>
          <w:sz w:val="28"/>
          <w:szCs w:val="28"/>
        </w:rPr>
        <w:t xml:space="preserve">. </w:t>
      </w:r>
    </w:p>
    <w:p w14:paraId="50AC0028"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Холопова Е.С., Садовникова Н.О. Исследование типов этнической идентичности у студентов вузов и колледжей // Научно–методический электронный журнал «Концепт». – 2016. – Т. 11. – С. 1936–1940.</w:t>
      </w:r>
    </w:p>
    <w:p w14:paraId="718EDDEA" w14:textId="01AE062C"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Стефаненко Т.Г. Социальная психология этнической идентичности: </w:t>
      </w:r>
      <w:proofErr w:type="spellStart"/>
      <w:r w:rsidRPr="00570840">
        <w:rPr>
          <w:color w:val="000000"/>
          <w:sz w:val="28"/>
          <w:szCs w:val="28"/>
        </w:rPr>
        <w:t>Автореф</w:t>
      </w:r>
      <w:proofErr w:type="spellEnd"/>
      <w:r w:rsidRPr="00570840">
        <w:rPr>
          <w:color w:val="000000"/>
          <w:sz w:val="28"/>
          <w:szCs w:val="28"/>
        </w:rPr>
        <w:t xml:space="preserve">. </w:t>
      </w:r>
      <w:proofErr w:type="spellStart"/>
      <w:r w:rsidRPr="00570840">
        <w:rPr>
          <w:color w:val="000000"/>
          <w:sz w:val="28"/>
          <w:szCs w:val="28"/>
        </w:rPr>
        <w:t>дис</w:t>
      </w:r>
      <w:proofErr w:type="spellEnd"/>
      <w:r w:rsidRPr="00570840">
        <w:rPr>
          <w:color w:val="000000"/>
          <w:sz w:val="28"/>
          <w:szCs w:val="28"/>
        </w:rPr>
        <w:t>. ... д–</w:t>
      </w:r>
      <w:proofErr w:type="spellStart"/>
      <w:r w:rsidRPr="00570840">
        <w:rPr>
          <w:color w:val="000000"/>
          <w:sz w:val="28"/>
          <w:szCs w:val="28"/>
        </w:rPr>
        <w:t>ра</w:t>
      </w:r>
      <w:proofErr w:type="spellEnd"/>
      <w:r w:rsidRPr="00570840">
        <w:rPr>
          <w:color w:val="000000"/>
          <w:sz w:val="28"/>
          <w:szCs w:val="28"/>
        </w:rPr>
        <w:t xml:space="preserve"> психол. наук. – М., 1999.</w:t>
      </w:r>
      <w:r w:rsidR="00B20D15" w:rsidRPr="00B20D15">
        <w:rPr>
          <w:color w:val="000000"/>
          <w:sz w:val="28"/>
          <w:szCs w:val="28"/>
        </w:rPr>
        <w:t xml:space="preserve"> </w:t>
      </w:r>
      <w:r w:rsidR="00B20D15">
        <w:rPr>
          <w:color w:val="000000"/>
          <w:sz w:val="28"/>
          <w:szCs w:val="28"/>
        </w:rPr>
        <w:t>–</w:t>
      </w:r>
      <w:r w:rsidR="00B20D15" w:rsidRPr="00B20D15">
        <w:rPr>
          <w:color w:val="000000"/>
          <w:sz w:val="28"/>
          <w:szCs w:val="28"/>
        </w:rPr>
        <w:t xml:space="preserve"> 529 </w:t>
      </w:r>
      <w:r w:rsidR="00B20D15">
        <w:rPr>
          <w:color w:val="000000"/>
          <w:sz w:val="28"/>
          <w:szCs w:val="28"/>
          <w:lang w:val="en-US"/>
        </w:rPr>
        <w:t>c</w:t>
      </w:r>
      <w:r w:rsidR="00B20D15" w:rsidRPr="00B20D15">
        <w:rPr>
          <w:color w:val="000000"/>
          <w:sz w:val="28"/>
          <w:szCs w:val="28"/>
        </w:rPr>
        <w:t>.</w:t>
      </w:r>
    </w:p>
    <w:p w14:paraId="10E43C9E"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Маркова Л.А. Физика мозга и мышление человека // Вопросы философии. – 2010. – № 3. – С. 161–171.</w:t>
      </w:r>
    </w:p>
    <w:p w14:paraId="1EF62E60" w14:textId="3D4A21ED"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Солдатова Г.У. Психология межэтнической напряженности. – М., 1998.</w:t>
      </w:r>
      <w:r w:rsidR="00B20D15" w:rsidRPr="00B20D15">
        <w:rPr>
          <w:color w:val="000000"/>
          <w:sz w:val="28"/>
          <w:szCs w:val="28"/>
        </w:rPr>
        <w:t xml:space="preserve"> </w:t>
      </w:r>
      <w:r w:rsidR="00B20D15">
        <w:rPr>
          <w:color w:val="000000"/>
          <w:sz w:val="28"/>
          <w:szCs w:val="28"/>
        </w:rPr>
        <w:t>–</w:t>
      </w:r>
      <w:r w:rsidR="00B20D15" w:rsidRPr="00B20D15">
        <w:rPr>
          <w:color w:val="000000"/>
          <w:sz w:val="28"/>
          <w:szCs w:val="28"/>
        </w:rPr>
        <w:t xml:space="preserve"> 389 </w:t>
      </w:r>
      <w:r w:rsidR="00B20D15">
        <w:rPr>
          <w:color w:val="000000"/>
          <w:sz w:val="28"/>
          <w:szCs w:val="28"/>
          <w:lang w:val="en-US"/>
        </w:rPr>
        <w:t>c</w:t>
      </w:r>
      <w:r w:rsidR="00B20D15" w:rsidRPr="00B20D15">
        <w:rPr>
          <w:color w:val="000000"/>
          <w:sz w:val="28"/>
          <w:szCs w:val="28"/>
        </w:rPr>
        <w:t>.</w:t>
      </w:r>
    </w:p>
    <w:p w14:paraId="655DDC75"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Склярова Т.В. Религиозная социализация: проблемы и направления исследований // Вестник Православного Свято-Тихоновского гуманитарного университета. Серия 4: Педагогика. Психология. – 2009. – </w:t>
      </w:r>
      <w:proofErr w:type="spellStart"/>
      <w:r w:rsidRPr="00570840">
        <w:rPr>
          <w:color w:val="000000"/>
          <w:sz w:val="28"/>
          <w:szCs w:val="28"/>
        </w:rPr>
        <w:t>Вып</w:t>
      </w:r>
      <w:proofErr w:type="spellEnd"/>
      <w:r w:rsidRPr="00570840">
        <w:rPr>
          <w:color w:val="000000"/>
          <w:sz w:val="28"/>
          <w:szCs w:val="28"/>
        </w:rPr>
        <w:t>. 4 (15). – С. 7–17.</w:t>
      </w:r>
    </w:p>
    <w:p w14:paraId="746E04EE" w14:textId="3BEA27DE"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Безрогов</w:t>
      </w:r>
      <w:proofErr w:type="spellEnd"/>
      <w:r w:rsidRPr="00570840">
        <w:rPr>
          <w:color w:val="000000"/>
          <w:sz w:val="28"/>
          <w:szCs w:val="28"/>
        </w:rPr>
        <w:t xml:space="preserve"> В.Г. Социальное пространство личности. Религиозная социализация и осуществление права на веру в </w:t>
      </w:r>
      <w:proofErr w:type="spellStart"/>
      <w:r w:rsidRPr="00570840">
        <w:rPr>
          <w:color w:val="000000"/>
          <w:sz w:val="28"/>
          <w:szCs w:val="28"/>
        </w:rPr>
        <w:t>межпоколенных</w:t>
      </w:r>
      <w:proofErr w:type="spellEnd"/>
      <w:r w:rsidRPr="00570840">
        <w:rPr>
          <w:color w:val="000000"/>
          <w:sz w:val="28"/>
          <w:szCs w:val="28"/>
        </w:rPr>
        <w:t xml:space="preserve"> отношениях: XX век и перспектива // Развитие личности. – 2002.</w:t>
      </w:r>
      <w:r w:rsidR="00B20D15" w:rsidRPr="00B20D15">
        <w:rPr>
          <w:color w:val="000000"/>
          <w:sz w:val="28"/>
          <w:szCs w:val="28"/>
        </w:rPr>
        <w:t xml:space="preserve"> - </w:t>
      </w:r>
      <w:r w:rsidR="00B20D15" w:rsidRPr="00344DCF">
        <w:rPr>
          <w:color w:val="000000"/>
          <w:sz w:val="28"/>
          <w:szCs w:val="28"/>
        </w:rPr>
        <w:t>С. 115-136.</w:t>
      </w:r>
    </w:p>
    <w:p w14:paraId="3BC00EDB" w14:textId="3C877309"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lastRenderedPageBreak/>
        <w:t>Антонян</w:t>
      </w:r>
      <w:proofErr w:type="spellEnd"/>
      <w:r w:rsidRPr="00570840">
        <w:rPr>
          <w:color w:val="000000"/>
          <w:sz w:val="28"/>
          <w:szCs w:val="28"/>
        </w:rPr>
        <w:t xml:space="preserve"> Ю.М., Белокуров Г.И., Боковиков А.К. и др. Этнорелигиозный терроризм / </w:t>
      </w:r>
      <w:r w:rsidR="00245140">
        <w:rPr>
          <w:color w:val="000000"/>
          <w:sz w:val="28"/>
          <w:szCs w:val="28"/>
          <w:lang w:val="kk-KZ"/>
        </w:rPr>
        <w:t>п</w:t>
      </w:r>
      <w:r w:rsidRPr="00570840">
        <w:rPr>
          <w:color w:val="000000"/>
          <w:sz w:val="28"/>
          <w:szCs w:val="28"/>
        </w:rPr>
        <w:t xml:space="preserve">од ред. Ю.М. </w:t>
      </w:r>
      <w:proofErr w:type="spellStart"/>
      <w:r w:rsidRPr="00570840">
        <w:rPr>
          <w:color w:val="000000"/>
          <w:sz w:val="28"/>
          <w:szCs w:val="28"/>
        </w:rPr>
        <w:t>Антоняна</w:t>
      </w:r>
      <w:proofErr w:type="spellEnd"/>
      <w:r w:rsidRPr="00570840">
        <w:rPr>
          <w:color w:val="000000"/>
          <w:sz w:val="28"/>
          <w:szCs w:val="28"/>
        </w:rPr>
        <w:t>. – М.: Аспект Пресс, 2006. – 318 с.</w:t>
      </w:r>
    </w:p>
    <w:p w14:paraId="5206ACB7" w14:textId="47DF28EA"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Мудрик А.В. Введение в социальную педагогику. – М., 1997.</w:t>
      </w:r>
      <w:r w:rsidR="00B20D15" w:rsidRPr="00B20D15">
        <w:rPr>
          <w:color w:val="000000"/>
          <w:sz w:val="28"/>
          <w:szCs w:val="28"/>
        </w:rPr>
        <w:t xml:space="preserve"> </w:t>
      </w:r>
      <w:r w:rsidR="00B20D15">
        <w:rPr>
          <w:color w:val="000000"/>
          <w:sz w:val="28"/>
          <w:szCs w:val="28"/>
        </w:rPr>
        <w:t>–</w:t>
      </w:r>
      <w:r w:rsidR="00B20D15" w:rsidRPr="00B20D15">
        <w:rPr>
          <w:color w:val="000000"/>
          <w:sz w:val="28"/>
          <w:szCs w:val="28"/>
        </w:rPr>
        <w:t xml:space="preserve"> 365 </w:t>
      </w:r>
      <w:r w:rsidR="00B20D15">
        <w:rPr>
          <w:color w:val="000000"/>
          <w:sz w:val="28"/>
          <w:szCs w:val="28"/>
          <w:lang w:val="en-US"/>
        </w:rPr>
        <w:t>c</w:t>
      </w:r>
      <w:r w:rsidR="00B20D15" w:rsidRPr="00B20D15">
        <w:rPr>
          <w:color w:val="000000"/>
          <w:sz w:val="28"/>
          <w:szCs w:val="28"/>
        </w:rPr>
        <w:t>.</w:t>
      </w:r>
    </w:p>
    <w:p w14:paraId="651CDB6B" w14:textId="03BFA9B4"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Безрогов</w:t>
      </w:r>
      <w:proofErr w:type="spellEnd"/>
      <w:r w:rsidRPr="00570840">
        <w:rPr>
          <w:color w:val="000000"/>
          <w:sz w:val="28"/>
          <w:szCs w:val="28"/>
        </w:rPr>
        <w:t xml:space="preserve"> В. Между Сталиным и Христом: религиозная социализация детей в советской и постсоветской России (на материалах воспоминаний о детстве)</w:t>
      </w:r>
      <w:r w:rsidR="00245140">
        <w:rPr>
          <w:color w:val="000000"/>
          <w:sz w:val="28"/>
          <w:szCs w:val="28"/>
          <w:lang w:val="kk-KZ"/>
        </w:rPr>
        <w:t>.</w:t>
      </w:r>
      <w:r w:rsidRPr="00570840">
        <w:rPr>
          <w:color w:val="000000"/>
          <w:sz w:val="28"/>
          <w:szCs w:val="28"/>
        </w:rPr>
        <w:t> </w:t>
      </w:r>
      <w:hyperlink r:id="rId15" w:history="1">
        <w:r w:rsidR="00245140" w:rsidRPr="002E00C9">
          <w:rPr>
            <w:rStyle w:val="a6"/>
            <w:sz w:val="28"/>
            <w:szCs w:val="28"/>
          </w:rPr>
          <w:t>http://anthropologie.spb.ru/pdf/004/004_bezrogov.pdf</w:t>
        </w:r>
      </w:hyperlink>
      <w:r w:rsidR="00245140">
        <w:rPr>
          <w:color w:val="000000"/>
          <w:sz w:val="28"/>
          <w:szCs w:val="28"/>
          <w:lang w:val="kk-KZ"/>
        </w:rPr>
        <w:t>. 10.02.2025.</w:t>
      </w:r>
    </w:p>
    <w:p w14:paraId="1F1A8A24"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Сабирова Г.А. Мусульманские идентичности и дискурсивная традиция ислама в постсоветской России // Традиции и инновации в современной России. Социологический анализ взаимодействия и динамики. – М., 2008. – С. 457–494.</w:t>
      </w:r>
    </w:p>
    <w:p w14:paraId="58323AA1" w14:textId="6ABA6D9C"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Черныш Ю.А. Религия как фактор социокультурной социализации в современной России (на примере старообрядческой общины г. Самара): </w:t>
      </w:r>
      <w:r w:rsidR="00245140">
        <w:rPr>
          <w:color w:val="000000"/>
          <w:sz w:val="28"/>
          <w:szCs w:val="28"/>
          <w:lang w:val="kk-KZ"/>
        </w:rPr>
        <w:t>а</w:t>
      </w:r>
      <w:proofErr w:type="spellStart"/>
      <w:r w:rsidRPr="00570840">
        <w:rPr>
          <w:color w:val="000000"/>
          <w:sz w:val="28"/>
          <w:szCs w:val="28"/>
        </w:rPr>
        <w:t>втореф</w:t>
      </w:r>
      <w:proofErr w:type="spellEnd"/>
      <w:r w:rsidRPr="00570840">
        <w:rPr>
          <w:color w:val="000000"/>
          <w:sz w:val="28"/>
          <w:szCs w:val="28"/>
        </w:rPr>
        <w:t xml:space="preserve">. </w:t>
      </w:r>
      <w:r w:rsidR="00245140">
        <w:rPr>
          <w:color w:val="000000"/>
          <w:sz w:val="28"/>
          <w:szCs w:val="28"/>
          <w:lang w:val="kk-KZ"/>
        </w:rPr>
        <w:t xml:space="preserve">... </w:t>
      </w:r>
      <w:r w:rsidRPr="00570840">
        <w:rPr>
          <w:color w:val="000000"/>
          <w:sz w:val="28"/>
          <w:szCs w:val="28"/>
        </w:rPr>
        <w:t xml:space="preserve"> канд. соц. наук. – М., 2005.</w:t>
      </w:r>
      <w:r w:rsidR="00B20D15">
        <w:rPr>
          <w:color w:val="000000"/>
          <w:sz w:val="28"/>
          <w:szCs w:val="28"/>
          <w:lang w:val="en-US"/>
        </w:rPr>
        <w:t xml:space="preserve"> – 32 c.</w:t>
      </w:r>
    </w:p>
    <w:p w14:paraId="1A000B22"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Ипатова Л.П. Современные особенности освоения православной традиции // Традиции и инновации в современной России. Социологический анализ взаимодействия и динамики. – М., 2008.</w:t>
      </w:r>
    </w:p>
    <w:p w14:paraId="0EB7C643" w14:textId="77777777" w:rsidR="00570840" w:rsidRPr="00FB3517" w:rsidRDefault="00570840" w:rsidP="00DE2B69">
      <w:pPr>
        <w:numPr>
          <w:ilvl w:val="0"/>
          <w:numId w:val="7"/>
        </w:numPr>
        <w:ind w:left="0" w:firstLine="709"/>
        <w:jc w:val="both"/>
        <w:rPr>
          <w:color w:val="000000"/>
          <w:sz w:val="28"/>
          <w:szCs w:val="28"/>
          <w:lang w:val="en-US"/>
        </w:rPr>
      </w:pPr>
      <w:proofErr w:type="spellStart"/>
      <w:r w:rsidRPr="00FB3517">
        <w:rPr>
          <w:color w:val="000000"/>
          <w:sz w:val="28"/>
          <w:szCs w:val="28"/>
          <w:lang w:val="en-US"/>
        </w:rPr>
        <w:t>Vergotte</w:t>
      </w:r>
      <w:proofErr w:type="spellEnd"/>
      <w:r w:rsidRPr="00FB3517">
        <w:rPr>
          <w:color w:val="000000"/>
          <w:sz w:val="28"/>
          <w:szCs w:val="28"/>
          <w:lang w:val="en-US"/>
        </w:rPr>
        <w:t xml:space="preserve"> A., Tamayo O., </w:t>
      </w:r>
      <w:proofErr w:type="spellStart"/>
      <w:r w:rsidRPr="00FB3517">
        <w:rPr>
          <w:color w:val="000000"/>
          <w:sz w:val="28"/>
          <w:szCs w:val="28"/>
          <w:lang w:val="en-US"/>
        </w:rPr>
        <w:t>Pasqualli</w:t>
      </w:r>
      <w:proofErr w:type="spellEnd"/>
      <w:r w:rsidRPr="00FB3517">
        <w:rPr>
          <w:color w:val="000000"/>
          <w:sz w:val="28"/>
          <w:szCs w:val="28"/>
          <w:lang w:val="en-US"/>
        </w:rPr>
        <w:t xml:space="preserve"> L., Bonami M. Concept of God and Parental Images // Journal for the Scientific Study of Religion. – 1969. – № 8. – P. 79–87.</w:t>
      </w:r>
    </w:p>
    <w:p w14:paraId="3B3DA094" w14:textId="77777777"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Harms E. The development of religious experience in children // American Journal of Sociology. – 1944. – № 50. – P. 112–122.</w:t>
      </w:r>
    </w:p>
    <w:p w14:paraId="464615FF" w14:textId="580EAFBF"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Развитие религиозной ситуации в Казахстане: основные тренды –</w:t>
      </w:r>
      <w:proofErr w:type="spellStart"/>
      <w:r w:rsidRPr="00570840">
        <w:rPr>
          <w:color w:val="000000"/>
          <w:sz w:val="28"/>
          <w:szCs w:val="28"/>
        </w:rPr>
        <w:t>https</w:t>
      </w:r>
      <w:proofErr w:type="spellEnd"/>
      <w:r w:rsidRPr="00570840">
        <w:rPr>
          <w:color w:val="000000"/>
          <w:sz w:val="28"/>
          <w:szCs w:val="28"/>
        </w:rPr>
        <w:t>://</w:t>
      </w:r>
      <w:proofErr w:type="spellStart"/>
      <w:r w:rsidRPr="00570840">
        <w:rPr>
          <w:color w:val="000000"/>
          <w:sz w:val="28"/>
          <w:szCs w:val="28"/>
        </w:rPr>
        <w:t>religions</w:t>
      </w:r>
      <w:proofErr w:type="spellEnd"/>
      <w:r w:rsidRPr="00570840">
        <w:rPr>
          <w:color w:val="000000"/>
          <w:sz w:val="28"/>
          <w:szCs w:val="28"/>
        </w:rPr>
        <w:t>–congress.org/</w:t>
      </w:r>
      <w:proofErr w:type="spellStart"/>
      <w:r w:rsidRPr="00570840">
        <w:rPr>
          <w:color w:val="000000"/>
          <w:sz w:val="28"/>
          <w:szCs w:val="28"/>
        </w:rPr>
        <w:t>ru</w:t>
      </w:r>
      <w:proofErr w:type="spellEnd"/>
      <w:r w:rsidRPr="00570840">
        <w:rPr>
          <w:color w:val="000000"/>
          <w:sz w:val="28"/>
          <w:szCs w:val="28"/>
        </w:rPr>
        <w:t>/</w:t>
      </w:r>
      <w:proofErr w:type="spellStart"/>
      <w:r w:rsidRPr="00570840">
        <w:rPr>
          <w:color w:val="000000"/>
          <w:sz w:val="28"/>
          <w:szCs w:val="28"/>
        </w:rPr>
        <w:t>news</w:t>
      </w:r>
      <w:proofErr w:type="spellEnd"/>
      <w:r w:rsidRPr="00570840">
        <w:rPr>
          <w:color w:val="000000"/>
          <w:sz w:val="28"/>
          <w:szCs w:val="28"/>
        </w:rPr>
        <w:t>/</w:t>
      </w:r>
      <w:proofErr w:type="spellStart"/>
      <w:r w:rsidRPr="00570840">
        <w:rPr>
          <w:color w:val="000000"/>
          <w:sz w:val="28"/>
          <w:szCs w:val="28"/>
        </w:rPr>
        <w:t>novosti</w:t>
      </w:r>
      <w:proofErr w:type="spellEnd"/>
      <w:r w:rsidRPr="00570840">
        <w:rPr>
          <w:color w:val="000000"/>
          <w:sz w:val="28"/>
          <w:szCs w:val="28"/>
        </w:rPr>
        <w:t>/2727</w:t>
      </w:r>
      <w:r w:rsidR="00245140">
        <w:rPr>
          <w:color w:val="000000"/>
          <w:sz w:val="28"/>
          <w:szCs w:val="28"/>
          <w:lang w:val="kk-KZ"/>
        </w:rPr>
        <w:t>. 10.02.2025.</w:t>
      </w:r>
    </w:p>
    <w:p w14:paraId="09C6B560"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Емелин В.А. Идентичность в информационном обществе. – М., 2017. – 355 с.</w:t>
      </w:r>
    </w:p>
    <w:p w14:paraId="2728E045"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Малахов В.С. Неудобства с идентичностью // «Скромное обаяние расизма» и другие статьи. – М., 2001. – С. 79–100.</w:t>
      </w:r>
    </w:p>
    <w:p w14:paraId="663079FA" w14:textId="3F727FB5"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Интенциональность</w:t>
      </w:r>
      <w:proofErr w:type="spellEnd"/>
      <w:r w:rsidRPr="00570840">
        <w:rPr>
          <w:color w:val="000000"/>
          <w:sz w:val="28"/>
          <w:szCs w:val="28"/>
        </w:rPr>
        <w:t xml:space="preserve"> и текстуальность. Философская мысль Франции XX века. – Томск, 1998.</w:t>
      </w:r>
      <w:r w:rsidR="00B20D15" w:rsidRPr="00B20D15">
        <w:rPr>
          <w:color w:val="000000"/>
          <w:sz w:val="28"/>
          <w:szCs w:val="28"/>
        </w:rPr>
        <w:t xml:space="preserve"> </w:t>
      </w:r>
      <w:r w:rsidR="00B20D15">
        <w:rPr>
          <w:color w:val="000000"/>
          <w:sz w:val="28"/>
          <w:szCs w:val="28"/>
        </w:rPr>
        <w:t>–</w:t>
      </w:r>
      <w:r w:rsidR="00B20D15" w:rsidRPr="00B20D15">
        <w:rPr>
          <w:color w:val="000000"/>
          <w:sz w:val="28"/>
          <w:szCs w:val="28"/>
        </w:rPr>
        <w:t xml:space="preserve"> 320 </w:t>
      </w:r>
      <w:r w:rsidR="00B20D15">
        <w:rPr>
          <w:color w:val="000000"/>
          <w:sz w:val="28"/>
          <w:szCs w:val="28"/>
          <w:lang w:val="en-US"/>
        </w:rPr>
        <w:t>c</w:t>
      </w:r>
      <w:r w:rsidR="00B20D15" w:rsidRPr="00B20D15">
        <w:rPr>
          <w:color w:val="000000"/>
          <w:sz w:val="28"/>
          <w:szCs w:val="28"/>
        </w:rPr>
        <w:t>.</w:t>
      </w:r>
    </w:p>
    <w:p w14:paraId="6CC44D86"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Мюррей Д. Что такое западная концепция Self? Вспоминая Дэвида Юма // Личность, культура, этнос: современная психологическая антропология / Под общ. ред. А.А. Белика. – М., 2001. – С. 309–328.</w:t>
      </w:r>
    </w:p>
    <w:p w14:paraId="41DF087D" w14:textId="77777777"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Лиотар</w:t>
      </w:r>
      <w:proofErr w:type="spellEnd"/>
      <w:r w:rsidRPr="00570840">
        <w:rPr>
          <w:color w:val="000000"/>
          <w:sz w:val="28"/>
          <w:szCs w:val="28"/>
        </w:rPr>
        <w:t xml:space="preserve"> Ж.-Ф. Состояние постмодерна (1979) / Пер. с франц. Н.А. Шматко. – М.; СПб.: Институт экспериментальной социологии; </w:t>
      </w:r>
      <w:proofErr w:type="spellStart"/>
      <w:r w:rsidRPr="00570840">
        <w:rPr>
          <w:color w:val="000000"/>
          <w:sz w:val="28"/>
          <w:szCs w:val="28"/>
        </w:rPr>
        <w:t>Алетейя</w:t>
      </w:r>
      <w:proofErr w:type="spellEnd"/>
      <w:r w:rsidRPr="00570840">
        <w:rPr>
          <w:color w:val="000000"/>
          <w:sz w:val="28"/>
          <w:szCs w:val="28"/>
        </w:rPr>
        <w:t>, 1998.</w:t>
      </w:r>
    </w:p>
    <w:p w14:paraId="24557229" w14:textId="77777777"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Рикёр</w:t>
      </w:r>
      <w:proofErr w:type="spellEnd"/>
      <w:r w:rsidRPr="00570840">
        <w:rPr>
          <w:color w:val="000000"/>
          <w:sz w:val="28"/>
          <w:szCs w:val="28"/>
        </w:rPr>
        <w:t xml:space="preserve"> П. Я – сам как другой. – М., 2008. – 416 с.</w:t>
      </w:r>
    </w:p>
    <w:p w14:paraId="7D09650F"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Бауман З. Текучая современность / Пер. с англ. С.А. Комарова. – М., 2008. – 240 с.</w:t>
      </w:r>
    </w:p>
    <w:p w14:paraId="6C76EC4E"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Разлогов К.Э. Метаморфозы идентичности // Вопросы философии. – 2015. – № 7. – С. 28–40.</w:t>
      </w:r>
    </w:p>
    <w:p w14:paraId="29544FEB" w14:textId="77777777"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Маклюэн</w:t>
      </w:r>
      <w:proofErr w:type="spellEnd"/>
      <w:r w:rsidRPr="00570840">
        <w:rPr>
          <w:color w:val="000000"/>
          <w:sz w:val="28"/>
          <w:szCs w:val="28"/>
        </w:rPr>
        <w:t xml:space="preserve"> М. Галактика Гутенберга: становление человека печатающего / Пер. И.О. Тюриной. – М., 2005. – 495 с.</w:t>
      </w:r>
    </w:p>
    <w:p w14:paraId="228AAD49"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Кастельс М. Информационная эпоха: экономика, общество и культура / Пер. с англ. Под науч. ред. О.И. </w:t>
      </w:r>
      <w:proofErr w:type="spellStart"/>
      <w:r w:rsidRPr="00570840">
        <w:rPr>
          <w:color w:val="000000"/>
          <w:sz w:val="28"/>
          <w:szCs w:val="28"/>
        </w:rPr>
        <w:t>Шкаратана</w:t>
      </w:r>
      <w:proofErr w:type="spellEnd"/>
      <w:r w:rsidRPr="00570840">
        <w:rPr>
          <w:color w:val="000000"/>
          <w:sz w:val="28"/>
          <w:szCs w:val="28"/>
        </w:rPr>
        <w:t>. – М., 2000. – 608 с.</w:t>
      </w:r>
    </w:p>
    <w:p w14:paraId="3D2684DD" w14:textId="2E9A2A70"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lastRenderedPageBreak/>
        <w:t xml:space="preserve">Бодрийяр Ж. Симулякры и симуляции / </w:t>
      </w:r>
      <w:r w:rsidR="00245140">
        <w:rPr>
          <w:color w:val="000000"/>
          <w:sz w:val="28"/>
          <w:szCs w:val="28"/>
          <w:lang w:val="kk-KZ"/>
        </w:rPr>
        <w:t>п</w:t>
      </w:r>
      <w:r w:rsidRPr="00570840">
        <w:rPr>
          <w:color w:val="000000"/>
          <w:sz w:val="28"/>
          <w:szCs w:val="28"/>
        </w:rPr>
        <w:t>ер. с франц. А. Качалова. – М., 2015. – 240 с.</w:t>
      </w:r>
    </w:p>
    <w:p w14:paraId="09C3E6BC"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Луман Н. Реальность медиа. – М., 2010. – 256 с.</w:t>
      </w:r>
    </w:p>
    <w:p w14:paraId="3B77629C"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Миронов В.В. Трансформация культуры в пространстве глобальной коммуникации. – СПб., 2019. – 52 с.</w:t>
      </w:r>
    </w:p>
    <w:p w14:paraId="6E0EC9DE" w14:textId="77777777"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Аксюмов</w:t>
      </w:r>
      <w:proofErr w:type="spellEnd"/>
      <w:r w:rsidRPr="00570840">
        <w:rPr>
          <w:color w:val="000000"/>
          <w:sz w:val="28"/>
          <w:szCs w:val="28"/>
        </w:rPr>
        <w:t xml:space="preserve"> Б.В. Нация и национальная идентичность перед вызовами современности // Мировое развитие: проблемы предсказуемости и управляемости: материалы XIX </w:t>
      </w:r>
      <w:proofErr w:type="spellStart"/>
      <w:r w:rsidRPr="00570840">
        <w:rPr>
          <w:color w:val="000000"/>
          <w:sz w:val="28"/>
          <w:szCs w:val="28"/>
        </w:rPr>
        <w:t>Междунар</w:t>
      </w:r>
      <w:proofErr w:type="spellEnd"/>
      <w:r w:rsidRPr="00570840">
        <w:rPr>
          <w:color w:val="000000"/>
          <w:sz w:val="28"/>
          <w:szCs w:val="28"/>
        </w:rPr>
        <w:t>. Лихачевских науч. чтений / Науч. ред. А.С. Запесоцкий. – СПб., 2019. – С. 308–309.</w:t>
      </w:r>
    </w:p>
    <w:p w14:paraId="486349A0"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Шваб К., Дэвис Н. Технологии четвертой промышленной революции. – М., 2022. – 317 с.</w:t>
      </w:r>
    </w:p>
    <w:p w14:paraId="240C6242"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Тульчинский Г.Л. Сдвиг гуманитарной парадигмы, трансцендентальный субъект и </w:t>
      </w:r>
      <w:proofErr w:type="spellStart"/>
      <w:r w:rsidRPr="00570840">
        <w:rPr>
          <w:color w:val="000000"/>
          <w:sz w:val="28"/>
          <w:szCs w:val="28"/>
        </w:rPr>
        <w:t>постчеловеческая</w:t>
      </w:r>
      <w:proofErr w:type="spellEnd"/>
      <w:r w:rsidRPr="00570840">
        <w:rPr>
          <w:color w:val="000000"/>
          <w:sz w:val="28"/>
          <w:szCs w:val="28"/>
        </w:rPr>
        <w:t xml:space="preserve"> </w:t>
      </w:r>
      <w:proofErr w:type="spellStart"/>
      <w:r w:rsidRPr="00570840">
        <w:rPr>
          <w:color w:val="000000"/>
          <w:sz w:val="28"/>
          <w:szCs w:val="28"/>
        </w:rPr>
        <w:t>персонология</w:t>
      </w:r>
      <w:proofErr w:type="spellEnd"/>
      <w:r w:rsidRPr="00570840">
        <w:rPr>
          <w:color w:val="000000"/>
          <w:sz w:val="28"/>
          <w:szCs w:val="28"/>
        </w:rPr>
        <w:t xml:space="preserve"> // Методология и история психологии. – 2010. – Т. 5. – </w:t>
      </w:r>
      <w:proofErr w:type="spellStart"/>
      <w:r w:rsidRPr="00570840">
        <w:rPr>
          <w:color w:val="000000"/>
          <w:sz w:val="28"/>
          <w:szCs w:val="28"/>
        </w:rPr>
        <w:t>Вып</w:t>
      </w:r>
      <w:proofErr w:type="spellEnd"/>
      <w:r w:rsidRPr="00570840">
        <w:rPr>
          <w:color w:val="000000"/>
          <w:sz w:val="28"/>
          <w:szCs w:val="28"/>
        </w:rPr>
        <w:t>. 1. – С. 32–51.</w:t>
      </w:r>
    </w:p>
    <w:p w14:paraId="0A223D5F"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Тульчинский Г.Л. Культура в шопе // Нева. – 2007. – № 2. – С. 128–148.</w:t>
      </w:r>
    </w:p>
    <w:p w14:paraId="5E990C40" w14:textId="1932D622"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Giddens A. Modernity and Self–Identity: Self and Society in the Late Modern Age. – Stanford: Stanford University Press, 1991.</w:t>
      </w:r>
      <w:r w:rsidR="00B20D15">
        <w:rPr>
          <w:color w:val="000000"/>
          <w:sz w:val="28"/>
          <w:szCs w:val="28"/>
          <w:lang w:val="en-US"/>
        </w:rPr>
        <w:t xml:space="preserve"> – 264 p.</w:t>
      </w:r>
    </w:p>
    <w:p w14:paraId="3077C992" w14:textId="355B0F8E"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Turkle S. Alone Together. Why We Expect More from Technology and Less from Each Other. – New York, 2011.</w:t>
      </w:r>
      <w:r w:rsidR="00B20D15">
        <w:rPr>
          <w:color w:val="000000"/>
          <w:sz w:val="28"/>
          <w:szCs w:val="28"/>
          <w:lang w:val="en-US"/>
        </w:rPr>
        <w:t xml:space="preserve"> – 360 p.</w:t>
      </w:r>
    </w:p>
    <w:p w14:paraId="7E7CA31A"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Конева А.В. Понятие и структура социального соображения // Вопросы философии. – 2016. – № 5. – С. 51–59.</w:t>
      </w:r>
    </w:p>
    <w:p w14:paraId="0E8A1E13" w14:textId="528E5B00"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Сурова Е.Э. Идентичность. Идентификация. Образ. – СПб.: Изд-во С.-</w:t>
      </w:r>
      <w:proofErr w:type="spellStart"/>
      <w:r w:rsidRPr="00570840">
        <w:rPr>
          <w:color w:val="000000"/>
          <w:sz w:val="28"/>
          <w:szCs w:val="28"/>
        </w:rPr>
        <w:t>Петерб</w:t>
      </w:r>
      <w:proofErr w:type="spellEnd"/>
      <w:r w:rsidRPr="00570840">
        <w:rPr>
          <w:color w:val="000000"/>
          <w:sz w:val="28"/>
          <w:szCs w:val="28"/>
        </w:rPr>
        <w:t>. гос. ун-та, 2010.</w:t>
      </w:r>
      <w:r w:rsidR="00B20D15" w:rsidRPr="00B20D15">
        <w:rPr>
          <w:color w:val="000000"/>
          <w:sz w:val="28"/>
          <w:szCs w:val="28"/>
        </w:rPr>
        <w:t xml:space="preserve"> </w:t>
      </w:r>
      <w:r w:rsidR="00B20D15">
        <w:rPr>
          <w:color w:val="000000"/>
          <w:sz w:val="28"/>
          <w:szCs w:val="28"/>
        </w:rPr>
        <w:t>–</w:t>
      </w:r>
      <w:r w:rsidR="00B20D15" w:rsidRPr="00B20D15">
        <w:rPr>
          <w:color w:val="000000"/>
          <w:sz w:val="28"/>
          <w:szCs w:val="28"/>
        </w:rPr>
        <w:t xml:space="preserve"> 268 </w:t>
      </w:r>
      <w:r w:rsidR="00B20D15">
        <w:rPr>
          <w:color w:val="000000"/>
          <w:sz w:val="28"/>
          <w:szCs w:val="28"/>
          <w:lang w:val="en-US"/>
        </w:rPr>
        <w:t>c</w:t>
      </w:r>
      <w:r w:rsidR="00B20D15" w:rsidRPr="00B20D15">
        <w:rPr>
          <w:color w:val="000000"/>
          <w:sz w:val="28"/>
          <w:szCs w:val="28"/>
        </w:rPr>
        <w:t>.</w:t>
      </w:r>
    </w:p>
    <w:p w14:paraId="63B07B84"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Гараи Л. Дополнительность теории информации и теории идентичности в науках о человеке // Вопросы философии. – 2019. – № 5. – С. 118–123.</w:t>
      </w:r>
    </w:p>
    <w:p w14:paraId="047F7523" w14:textId="78D87318"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Сурова Е.Э. Европеец «отчужденный»: персоналистская личность. – СПб.: Изд-во С.-</w:t>
      </w:r>
      <w:proofErr w:type="spellStart"/>
      <w:r w:rsidRPr="00570840">
        <w:rPr>
          <w:color w:val="000000"/>
          <w:sz w:val="28"/>
          <w:szCs w:val="28"/>
        </w:rPr>
        <w:t>Петерб</w:t>
      </w:r>
      <w:proofErr w:type="spellEnd"/>
      <w:r w:rsidRPr="00570840">
        <w:rPr>
          <w:color w:val="000000"/>
          <w:sz w:val="28"/>
          <w:szCs w:val="28"/>
        </w:rPr>
        <w:t>. гос. ун-та, 2004.</w:t>
      </w:r>
      <w:r w:rsidR="00B20D15" w:rsidRPr="00B20D15">
        <w:rPr>
          <w:color w:val="000000"/>
          <w:sz w:val="28"/>
          <w:szCs w:val="28"/>
        </w:rPr>
        <w:t xml:space="preserve"> </w:t>
      </w:r>
      <w:r w:rsidR="00B20D15">
        <w:rPr>
          <w:color w:val="000000"/>
          <w:sz w:val="28"/>
          <w:szCs w:val="28"/>
        </w:rPr>
        <w:t>–</w:t>
      </w:r>
      <w:r w:rsidR="00B20D15" w:rsidRPr="00B20D15">
        <w:rPr>
          <w:color w:val="000000"/>
          <w:sz w:val="28"/>
          <w:szCs w:val="28"/>
        </w:rPr>
        <w:t xml:space="preserve"> 284 </w:t>
      </w:r>
      <w:r w:rsidR="00B20D15">
        <w:rPr>
          <w:color w:val="000000"/>
          <w:sz w:val="28"/>
          <w:szCs w:val="28"/>
          <w:lang w:val="en-US"/>
        </w:rPr>
        <w:t>c</w:t>
      </w:r>
      <w:r w:rsidR="00B20D15" w:rsidRPr="00B20D15">
        <w:rPr>
          <w:color w:val="000000"/>
          <w:sz w:val="28"/>
          <w:szCs w:val="28"/>
        </w:rPr>
        <w:t>.</w:t>
      </w:r>
    </w:p>
    <w:p w14:paraId="28BD6EB2"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 xml:space="preserve">Тульчинский Г.Л. Массовое общество и средний класс как источник национализма // Этнические процессы в глобальном мире: материалы IV Ежегодной междисциплинарной научной конференции, 17 февраля 2012 года. – СПб.: </w:t>
      </w:r>
      <w:proofErr w:type="spellStart"/>
      <w:r w:rsidRPr="00570840">
        <w:rPr>
          <w:color w:val="000000"/>
          <w:sz w:val="28"/>
          <w:szCs w:val="28"/>
        </w:rPr>
        <w:t>Астерион</w:t>
      </w:r>
      <w:proofErr w:type="spellEnd"/>
      <w:r w:rsidRPr="00570840">
        <w:rPr>
          <w:color w:val="000000"/>
          <w:sz w:val="28"/>
          <w:szCs w:val="28"/>
        </w:rPr>
        <w:t>, 2012. – С. 15–19.</w:t>
      </w:r>
    </w:p>
    <w:p w14:paraId="064C783C" w14:textId="77777777"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Шичанина</w:t>
      </w:r>
      <w:proofErr w:type="spellEnd"/>
      <w:r w:rsidRPr="00570840">
        <w:rPr>
          <w:color w:val="000000"/>
          <w:sz w:val="28"/>
          <w:szCs w:val="28"/>
        </w:rPr>
        <w:t xml:space="preserve"> Ю.В. Личностные трансформации в условиях интенсивных межцивилизационных коммуникаций: </w:t>
      </w:r>
      <w:proofErr w:type="spellStart"/>
      <w:r w:rsidRPr="00570840">
        <w:rPr>
          <w:color w:val="000000"/>
          <w:sz w:val="28"/>
          <w:szCs w:val="28"/>
        </w:rPr>
        <w:t>смысложизненная</w:t>
      </w:r>
      <w:proofErr w:type="spellEnd"/>
      <w:r w:rsidRPr="00570840">
        <w:rPr>
          <w:color w:val="000000"/>
          <w:sz w:val="28"/>
          <w:szCs w:val="28"/>
        </w:rPr>
        <w:t xml:space="preserve"> рефлексия // Социум и власть. – 2016. – № 3. – С. 112–116.</w:t>
      </w:r>
    </w:p>
    <w:p w14:paraId="3EAD59E8" w14:textId="77777777"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t>Курцвейл</w:t>
      </w:r>
      <w:proofErr w:type="spellEnd"/>
      <w:r w:rsidRPr="00570840">
        <w:rPr>
          <w:color w:val="000000"/>
          <w:sz w:val="28"/>
          <w:szCs w:val="28"/>
        </w:rPr>
        <w:t xml:space="preserve"> Р. Эволюция разума: как развитие искусственного интеллекта изменит будущее цивилизации. – М.: Эксмо, 2020. – 448 с.</w:t>
      </w:r>
    </w:p>
    <w:p w14:paraId="1B5EF765"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Горный Е. Виртуальная личность как жанр творчества – Режим доступа: </w:t>
      </w:r>
      <w:hyperlink r:id="rId16" w:tgtFrame="_new" w:history="1">
        <w:r w:rsidRPr="00570840">
          <w:rPr>
            <w:color w:val="0000FF"/>
            <w:sz w:val="28"/>
            <w:szCs w:val="28"/>
            <w:u w:val="single"/>
          </w:rPr>
          <w:t>http://www.netslova.ru/gorny/vl.html</w:t>
        </w:r>
      </w:hyperlink>
    </w:p>
    <w:p w14:paraId="25459690" w14:textId="77777777" w:rsidR="00570840" w:rsidRPr="00570840" w:rsidRDefault="00570840" w:rsidP="00DE2B69">
      <w:pPr>
        <w:numPr>
          <w:ilvl w:val="0"/>
          <w:numId w:val="7"/>
        </w:numPr>
        <w:ind w:left="0" w:firstLine="709"/>
        <w:jc w:val="both"/>
        <w:rPr>
          <w:color w:val="000000"/>
          <w:sz w:val="28"/>
          <w:szCs w:val="28"/>
        </w:rPr>
      </w:pPr>
      <w:r w:rsidRPr="00570840">
        <w:rPr>
          <w:color w:val="000000"/>
          <w:sz w:val="28"/>
          <w:szCs w:val="28"/>
        </w:rPr>
        <w:t>Лисенкова А.А. Персональная проектная идентификация в цифровом пространстве // Культура и цивилизация. – 2017. – Т. 7. – № 5А. – С. 474–480.</w:t>
      </w:r>
    </w:p>
    <w:p w14:paraId="79ADE6FA" w14:textId="77777777" w:rsidR="00570840" w:rsidRPr="00570840" w:rsidRDefault="00570840" w:rsidP="00DE2B69">
      <w:pPr>
        <w:numPr>
          <w:ilvl w:val="0"/>
          <w:numId w:val="7"/>
        </w:numPr>
        <w:ind w:left="0" w:firstLine="709"/>
        <w:jc w:val="both"/>
        <w:rPr>
          <w:color w:val="000000"/>
          <w:sz w:val="28"/>
          <w:szCs w:val="28"/>
        </w:rPr>
      </w:pPr>
      <w:proofErr w:type="spellStart"/>
      <w:r w:rsidRPr="00570840">
        <w:rPr>
          <w:color w:val="000000"/>
          <w:sz w:val="28"/>
          <w:szCs w:val="28"/>
        </w:rPr>
        <w:lastRenderedPageBreak/>
        <w:t>Войскунский</w:t>
      </w:r>
      <w:proofErr w:type="spellEnd"/>
      <w:r w:rsidRPr="00570840">
        <w:rPr>
          <w:color w:val="000000"/>
          <w:sz w:val="28"/>
          <w:szCs w:val="28"/>
        </w:rPr>
        <w:t xml:space="preserve"> А., Евдокименко А., </w:t>
      </w:r>
      <w:proofErr w:type="spellStart"/>
      <w:r w:rsidRPr="00570840">
        <w:rPr>
          <w:color w:val="000000"/>
          <w:sz w:val="28"/>
          <w:szCs w:val="28"/>
        </w:rPr>
        <w:t>Федунина</w:t>
      </w:r>
      <w:proofErr w:type="spellEnd"/>
      <w:r w:rsidRPr="00570840">
        <w:rPr>
          <w:color w:val="000000"/>
          <w:sz w:val="28"/>
          <w:szCs w:val="28"/>
        </w:rPr>
        <w:t xml:space="preserve"> Н. Сетевая и реальная идентичность: сравнительное исследование // Психология. Журнал Высшей школы экономики. – 2013. – Т. 10. – № 2. – С. 98–121.</w:t>
      </w:r>
    </w:p>
    <w:p w14:paraId="01DA381E" w14:textId="0CEB0C14" w:rsidR="00570840" w:rsidRPr="00FB3517" w:rsidRDefault="00570840" w:rsidP="00DE2B69">
      <w:pPr>
        <w:numPr>
          <w:ilvl w:val="0"/>
          <w:numId w:val="7"/>
        </w:numPr>
        <w:ind w:left="0" w:firstLine="709"/>
        <w:jc w:val="both"/>
        <w:rPr>
          <w:color w:val="000000"/>
          <w:sz w:val="28"/>
          <w:szCs w:val="28"/>
          <w:lang w:val="en-US"/>
        </w:rPr>
      </w:pPr>
      <w:r w:rsidRPr="00FB3517">
        <w:rPr>
          <w:color w:val="000000"/>
          <w:sz w:val="28"/>
          <w:szCs w:val="28"/>
          <w:lang w:val="en-US"/>
        </w:rPr>
        <w:t>Phinney J. The Multigroup Ethnic Identity Measure: A new scale for use with adolescents and young adults from diverse groups // Journal of Adolescent Research. – 1992. – Vol. 7. – P. 156–176.</w:t>
      </w:r>
    </w:p>
    <w:p w14:paraId="5DD64301" w14:textId="2474AC1B" w:rsidR="00570840" w:rsidRPr="00CC5A5C" w:rsidRDefault="00570840" w:rsidP="00DE2B69">
      <w:pPr>
        <w:pStyle w:val="a5"/>
        <w:numPr>
          <w:ilvl w:val="0"/>
          <w:numId w:val="7"/>
        </w:numPr>
        <w:ind w:left="0" w:firstLine="709"/>
        <w:jc w:val="both"/>
        <w:rPr>
          <w:sz w:val="28"/>
          <w:szCs w:val="28"/>
        </w:rPr>
      </w:pPr>
      <w:proofErr w:type="spellStart"/>
      <w:r w:rsidRPr="00CC5A5C">
        <w:rPr>
          <w:sz w:val="28"/>
          <w:szCs w:val="28"/>
        </w:rPr>
        <w:t>Двойнин</w:t>
      </w:r>
      <w:proofErr w:type="spellEnd"/>
      <w:r w:rsidRPr="00CC5A5C">
        <w:rPr>
          <w:sz w:val="28"/>
          <w:szCs w:val="28"/>
        </w:rPr>
        <w:t xml:space="preserve"> А.М., Золотарева А.А., </w:t>
      </w:r>
      <w:proofErr w:type="spellStart"/>
      <w:r w:rsidRPr="00CC5A5C">
        <w:rPr>
          <w:sz w:val="28"/>
          <w:szCs w:val="28"/>
        </w:rPr>
        <w:t>Шаньков</w:t>
      </w:r>
      <w:proofErr w:type="spellEnd"/>
      <w:r w:rsidRPr="00CC5A5C">
        <w:rPr>
          <w:sz w:val="28"/>
          <w:szCs w:val="28"/>
        </w:rPr>
        <w:t xml:space="preserve"> Ф.М., </w:t>
      </w:r>
      <w:proofErr w:type="spellStart"/>
      <w:r w:rsidRPr="00CC5A5C">
        <w:rPr>
          <w:sz w:val="28"/>
          <w:szCs w:val="28"/>
        </w:rPr>
        <w:t>Гедевани</w:t>
      </w:r>
      <w:proofErr w:type="spellEnd"/>
      <w:r w:rsidRPr="00CC5A5C">
        <w:rPr>
          <w:sz w:val="28"/>
          <w:szCs w:val="28"/>
        </w:rPr>
        <w:t xml:space="preserve"> Е.В., Борисова О.А. Шкала религиозной приверженности RCI 10: адаптация русскоязычной версии // Вопросы психологии. – 2023. – Т. 69, № 4. – С. 120–133.</w:t>
      </w:r>
    </w:p>
    <w:p w14:paraId="7FD5747F" w14:textId="1C8F80B7" w:rsidR="00570840" w:rsidRPr="00FB3517" w:rsidRDefault="00570840" w:rsidP="00DE2B69">
      <w:pPr>
        <w:pStyle w:val="a5"/>
        <w:numPr>
          <w:ilvl w:val="0"/>
          <w:numId w:val="7"/>
        </w:numPr>
        <w:ind w:left="0" w:firstLine="709"/>
        <w:jc w:val="both"/>
        <w:rPr>
          <w:sz w:val="28"/>
          <w:szCs w:val="28"/>
          <w:lang w:val="en-US"/>
        </w:rPr>
      </w:pPr>
      <w:r w:rsidRPr="00FB3517">
        <w:rPr>
          <w:sz w:val="28"/>
          <w:szCs w:val="28"/>
          <w:lang w:val="en-US"/>
        </w:rPr>
        <w:t>Allport G., Ross J.M. Personal Religious Orientation and Prejudice // Journal of Personality and Social Psychology. – 1967. – № 5. – P. 447–457.</w:t>
      </w:r>
    </w:p>
    <w:p w14:paraId="3AE324FF" w14:textId="63881190" w:rsidR="00570840" w:rsidRPr="00FB3517" w:rsidRDefault="00570840" w:rsidP="00DE2B69">
      <w:pPr>
        <w:pStyle w:val="a5"/>
        <w:numPr>
          <w:ilvl w:val="0"/>
          <w:numId w:val="7"/>
        </w:numPr>
        <w:ind w:left="0" w:firstLine="709"/>
        <w:jc w:val="both"/>
        <w:rPr>
          <w:sz w:val="28"/>
          <w:szCs w:val="28"/>
          <w:lang w:val="en-US"/>
        </w:rPr>
      </w:pPr>
      <w:proofErr w:type="spellStart"/>
      <w:r w:rsidRPr="00FB3517">
        <w:rPr>
          <w:sz w:val="28"/>
          <w:szCs w:val="28"/>
          <w:lang w:val="en-US"/>
        </w:rPr>
        <w:t>Buribayev</w:t>
      </w:r>
      <w:proofErr w:type="spellEnd"/>
      <w:r w:rsidRPr="00FB3517">
        <w:rPr>
          <w:sz w:val="28"/>
          <w:szCs w:val="28"/>
          <w:lang w:val="en-US"/>
        </w:rPr>
        <w:t xml:space="preserve"> Y., </w:t>
      </w:r>
      <w:proofErr w:type="spellStart"/>
      <w:r w:rsidRPr="00FB3517">
        <w:rPr>
          <w:sz w:val="28"/>
          <w:szCs w:val="28"/>
          <w:lang w:val="en-US"/>
        </w:rPr>
        <w:t>Khamzina</w:t>
      </w:r>
      <w:proofErr w:type="spellEnd"/>
      <w:r w:rsidRPr="00FB3517">
        <w:rPr>
          <w:sz w:val="28"/>
          <w:szCs w:val="28"/>
          <w:lang w:val="en-US"/>
        </w:rPr>
        <w:t xml:space="preserve"> Z., </w:t>
      </w:r>
      <w:proofErr w:type="spellStart"/>
      <w:r w:rsidRPr="00FB3517">
        <w:rPr>
          <w:sz w:val="28"/>
          <w:szCs w:val="28"/>
          <w:lang w:val="en-US"/>
        </w:rPr>
        <w:t>Buribayeva</w:t>
      </w:r>
      <w:proofErr w:type="spellEnd"/>
      <w:r w:rsidRPr="00FB3517">
        <w:rPr>
          <w:sz w:val="28"/>
          <w:szCs w:val="28"/>
          <w:lang w:val="en-US"/>
        </w:rPr>
        <w:t xml:space="preserve"> A. Between traditions and globalization: value orientations of Kazakhstani youth // Frontiers in Sociology. – 2025. – Vol. 10. –</w:t>
      </w:r>
      <w:r w:rsidR="00B20D15">
        <w:rPr>
          <w:sz w:val="28"/>
          <w:szCs w:val="28"/>
          <w:lang w:val="en-US"/>
        </w:rPr>
        <w:t xml:space="preserve"> 13-26</w:t>
      </w:r>
      <w:r w:rsidR="00966071" w:rsidRPr="00966071">
        <w:rPr>
          <w:sz w:val="28"/>
          <w:szCs w:val="28"/>
          <w:lang w:val="en-US"/>
        </w:rPr>
        <w:t xml:space="preserve"> </w:t>
      </w:r>
      <w:r w:rsidR="00966071">
        <w:rPr>
          <w:sz w:val="28"/>
          <w:szCs w:val="28"/>
        </w:rPr>
        <w:t>р</w:t>
      </w:r>
      <w:r w:rsidRPr="00FB3517">
        <w:rPr>
          <w:sz w:val="28"/>
          <w:szCs w:val="28"/>
          <w:lang w:val="en-US"/>
        </w:rPr>
        <w:t>.</w:t>
      </w:r>
    </w:p>
    <w:p w14:paraId="370F2407" w14:textId="00AE8C54" w:rsidR="00570840" w:rsidRPr="00FB3517" w:rsidRDefault="00570840" w:rsidP="00DE2B69">
      <w:pPr>
        <w:pStyle w:val="a5"/>
        <w:numPr>
          <w:ilvl w:val="0"/>
          <w:numId w:val="7"/>
        </w:numPr>
        <w:ind w:left="0" w:firstLine="709"/>
        <w:jc w:val="both"/>
        <w:rPr>
          <w:sz w:val="28"/>
          <w:szCs w:val="28"/>
          <w:lang w:val="en-US"/>
        </w:rPr>
      </w:pPr>
      <w:proofErr w:type="spellStart"/>
      <w:r w:rsidRPr="00FB3517">
        <w:rPr>
          <w:sz w:val="28"/>
          <w:szCs w:val="28"/>
          <w:lang w:val="en-US"/>
        </w:rPr>
        <w:t>Aimaganbetova</w:t>
      </w:r>
      <w:proofErr w:type="spellEnd"/>
      <w:r w:rsidRPr="00FB3517">
        <w:rPr>
          <w:sz w:val="28"/>
          <w:szCs w:val="28"/>
          <w:lang w:val="en-US"/>
        </w:rPr>
        <w:t xml:space="preserve"> O., </w:t>
      </w:r>
      <w:proofErr w:type="spellStart"/>
      <w:r w:rsidRPr="00FB3517">
        <w:rPr>
          <w:sz w:val="28"/>
          <w:szCs w:val="28"/>
          <w:lang w:val="en-US"/>
        </w:rPr>
        <w:t>Aimaganbetov</w:t>
      </w:r>
      <w:proofErr w:type="spellEnd"/>
      <w:r w:rsidRPr="00FB3517">
        <w:rPr>
          <w:sz w:val="28"/>
          <w:szCs w:val="28"/>
          <w:lang w:val="en-US"/>
        </w:rPr>
        <w:t xml:space="preserve"> A., </w:t>
      </w:r>
      <w:proofErr w:type="spellStart"/>
      <w:r w:rsidRPr="00FB3517">
        <w:rPr>
          <w:sz w:val="28"/>
          <w:szCs w:val="28"/>
          <w:lang w:val="en-US"/>
        </w:rPr>
        <w:t>Mussikhina</w:t>
      </w:r>
      <w:proofErr w:type="spellEnd"/>
      <w:r w:rsidRPr="00FB3517">
        <w:rPr>
          <w:sz w:val="28"/>
          <w:szCs w:val="28"/>
          <w:lang w:val="en-US"/>
        </w:rPr>
        <w:t xml:space="preserve"> E., </w:t>
      </w:r>
      <w:proofErr w:type="spellStart"/>
      <w:r w:rsidRPr="00FB3517">
        <w:rPr>
          <w:sz w:val="28"/>
          <w:szCs w:val="28"/>
          <w:lang w:val="en-US"/>
        </w:rPr>
        <w:t>Kabakov</w:t>
      </w:r>
      <w:proofErr w:type="spellEnd"/>
      <w:r w:rsidRPr="00FB3517">
        <w:rPr>
          <w:sz w:val="28"/>
          <w:szCs w:val="28"/>
          <w:lang w:val="en-US"/>
        </w:rPr>
        <w:t xml:space="preserve"> M., </w:t>
      </w:r>
      <w:proofErr w:type="spellStart"/>
      <w:r w:rsidRPr="00FB3517">
        <w:rPr>
          <w:sz w:val="28"/>
          <w:szCs w:val="28"/>
          <w:lang w:val="en-US"/>
        </w:rPr>
        <w:t>Nuryshev</w:t>
      </w:r>
      <w:proofErr w:type="spellEnd"/>
      <w:r w:rsidRPr="00FB3517">
        <w:rPr>
          <w:sz w:val="28"/>
          <w:szCs w:val="28"/>
          <w:lang w:val="en-US"/>
        </w:rPr>
        <w:t xml:space="preserve"> G., Adilova E. Socially–Psychological Research of Religious Orientations and Preferences in Modern Kazakhstan // European Proceedings of Social and </w:t>
      </w:r>
      <w:proofErr w:type="spellStart"/>
      <w:r w:rsidRPr="00FB3517">
        <w:rPr>
          <w:sz w:val="28"/>
          <w:szCs w:val="28"/>
          <w:lang w:val="en-US"/>
        </w:rPr>
        <w:t>Behavioural</w:t>
      </w:r>
      <w:proofErr w:type="spellEnd"/>
      <w:r w:rsidRPr="00FB3517">
        <w:rPr>
          <w:sz w:val="28"/>
          <w:szCs w:val="28"/>
          <w:lang w:val="en-US"/>
        </w:rPr>
        <w:t xml:space="preserve"> Sciences. – 2016.</w:t>
      </w:r>
      <w:r w:rsidR="00B20D15">
        <w:rPr>
          <w:sz w:val="28"/>
          <w:szCs w:val="28"/>
          <w:lang w:val="en-US"/>
        </w:rPr>
        <w:t xml:space="preserve"> - </w:t>
      </w:r>
      <w:r w:rsidR="00B20D15" w:rsidRPr="00344DCF">
        <w:rPr>
          <w:sz w:val="28"/>
          <w:szCs w:val="28"/>
          <w:lang w:val="en-US"/>
        </w:rPr>
        <w:t>907–9</w:t>
      </w:r>
      <w:r w:rsidR="00B20D15" w:rsidRPr="00B20D15">
        <w:rPr>
          <w:sz w:val="28"/>
          <w:szCs w:val="28"/>
          <w:lang w:val="en-US"/>
        </w:rPr>
        <w:t xml:space="preserve">13 </w:t>
      </w:r>
      <w:r w:rsidR="00B20D15" w:rsidRPr="00344DCF">
        <w:rPr>
          <w:sz w:val="28"/>
          <w:szCs w:val="28"/>
          <w:lang w:val="en-US"/>
        </w:rPr>
        <w:t>pp.</w:t>
      </w:r>
    </w:p>
    <w:p w14:paraId="5AE5EEC4" w14:textId="2D9164C3" w:rsidR="00570840" w:rsidRPr="00FB3517" w:rsidRDefault="00570840" w:rsidP="00DE2B69">
      <w:pPr>
        <w:pStyle w:val="a5"/>
        <w:numPr>
          <w:ilvl w:val="0"/>
          <w:numId w:val="7"/>
        </w:numPr>
        <w:ind w:left="0" w:firstLine="709"/>
        <w:jc w:val="both"/>
        <w:rPr>
          <w:sz w:val="28"/>
          <w:szCs w:val="28"/>
          <w:lang w:val="en-US"/>
        </w:rPr>
      </w:pPr>
      <w:r w:rsidRPr="00FB3517">
        <w:rPr>
          <w:sz w:val="28"/>
          <w:szCs w:val="28"/>
          <w:lang w:val="en-US"/>
        </w:rPr>
        <w:t>Azmitia M., Garcia P., Paulette D., Casanova S. Social Identities and Intersectionality: A Conversation About the What and the How of Development // Annual Review of Developmental Psychology. – 2023. – Vol. 5. – P. 169–191.</w:t>
      </w:r>
    </w:p>
    <w:p w14:paraId="4205C752" w14:textId="32964B65" w:rsidR="00570840" w:rsidRPr="00CC5A5C" w:rsidRDefault="00570840" w:rsidP="00DE2B69">
      <w:pPr>
        <w:pStyle w:val="a5"/>
        <w:numPr>
          <w:ilvl w:val="0"/>
          <w:numId w:val="7"/>
        </w:numPr>
        <w:ind w:left="0" w:firstLine="709"/>
        <w:jc w:val="both"/>
        <w:rPr>
          <w:sz w:val="28"/>
          <w:szCs w:val="28"/>
        </w:rPr>
      </w:pPr>
      <w:proofErr w:type="spellStart"/>
      <w:r w:rsidRPr="00CC5A5C">
        <w:rPr>
          <w:sz w:val="28"/>
          <w:szCs w:val="28"/>
        </w:rPr>
        <w:t>Инглхарт</w:t>
      </w:r>
      <w:proofErr w:type="spellEnd"/>
      <w:r w:rsidRPr="00CC5A5C">
        <w:rPr>
          <w:sz w:val="28"/>
          <w:szCs w:val="28"/>
        </w:rPr>
        <w:t xml:space="preserve"> Р. Культурная эволюция. Как изменяются человеческие мотивации и как это меняет мир. – М.: Мысль, 2018. – 334 с.</w:t>
      </w:r>
    </w:p>
    <w:p w14:paraId="72BC60C3" w14:textId="69F61A1D" w:rsidR="00570840" w:rsidRPr="00CC5A5C" w:rsidRDefault="00570840" w:rsidP="00DE2B69">
      <w:pPr>
        <w:pStyle w:val="a5"/>
        <w:numPr>
          <w:ilvl w:val="0"/>
          <w:numId w:val="7"/>
        </w:numPr>
        <w:ind w:left="0" w:firstLine="709"/>
        <w:jc w:val="both"/>
        <w:rPr>
          <w:sz w:val="28"/>
          <w:szCs w:val="28"/>
        </w:rPr>
      </w:pPr>
      <w:r w:rsidRPr="00CC5A5C">
        <w:rPr>
          <w:sz w:val="28"/>
          <w:szCs w:val="28"/>
        </w:rPr>
        <w:t>Бауман З. Индивидуализированное общество / Пер. с англ. под ред. В.Л. Иноземцева; Центр исследований постиндустриального общества, журнал «Свободная мысль». – М.: Логос, 2002.</w:t>
      </w:r>
      <w:r w:rsidR="00B20D15" w:rsidRPr="00B20D15">
        <w:rPr>
          <w:sz w:val="28"/>
          <w:szCs w:val="28"/>
        </w:rPr>
        <w:t xml:space="preserve"> </w:t>
      </w:r>
      <w:r w:rsidR="00B20D15">
        <w:rPr>
          <w:sz w:val="28"/>
          <w:szCs w:val="28"/>
        </w:rPr>
        <w:t>–</w:t>
      </w:r>
      <w:r w:rsidR="00B20D15" w:rsidRPr="00B20D15">
        <w:rPr>
          <w:sz w:val="28"/>
          <w:szCs w:val="28"/>
        </w:rPr>
        <w:t xml:space="preserve"> 390 </w:t>
      </w:r>
      <w:r w:rsidR="00B20D15">
        <w:rPr>
          <w:sz w:val="28"/>
          <w:szCs w:val="28"/>
          <w:lang w:val="en-US"/>
        </w:rPr>
        <w:t>c</w:t>
      </w:r>
      <w:r w:rsidR="00B20D15" w:rsidRPr="00B20D15">
        <w:rPr>
          <w:sz w:val="28"/>
          <w:szCs w:val="28"/>
        </w:rPr>
        <w:t>.</w:t>
      </w:r>
    </w:p>
    <w:p w14:paraId="3FD92016" w14:textId="17ECF1AE" w:rsidR="00570840" w:rsidRPr="00CC5A5C" w:rsidRDefault="00570840" w:rsidP="00DE2B69">
      <w:pPr>
        <w:pStyle w:val="a5"/>
        <w:numPr>
          <w:ilvl w:val="0"/>
          <w:numId w:val="7"/>
        </w:numPr>
        <w:ind w:left="0" w:firstLine="709"/>
        <w:jc w:val="both"/>
        <w:rPr>
          <w:sz w:val="28"/>
          <w:szCs w:val="28"/>
        </w:rPr>
      </w:pPr>
      <w:r w:rsidRPr="00CC5A5C">
        <w:rPr>
          <w:sz w:val="28"/>
          <w:szCs w:val="28"/>
        </w:rPr>
        <w:t>Бахтин М.М. Из жизни идей. – М.: Лабиринт, 1995. – 151 с.</w:t>
      </w:r>
    </w:p>
    <w:p w14:paraId="07B0C097" w14:textId="23D8F32B" w:rsidR="00570840" w:rsidRPr="00CC5A5C" w:rsidRDefault="00570840" w:rsidP="00DE2B69">
      <w:pPr>
        <w:pStyle w:val="a5"/>
        <w:numPr>
          <w:ilvl w:val="0"/>
          <w:numId w:val="7"/>
        </w:numPr>
        <w:ind w:left="0" w:firstLine="709"/>
        <w:jc w:val="both"/>
        <w:rPr>
          <w:sz w:val="28"/>
          <w:szCs w:val="28"/>
        </w:rPr>
      </w:pPr>
      <w:r w:rsidRPr="00CC5A5C">
        <w:rPr>
          <w:sz w:val="28"/>
          <w:szCs w:val="28"/>
        </w:rPr>
        <w:t>Мусина Ж. Особенности этнической идентичности молодежи в современном межкультурном пространстве // Вестник КАЗНПУ им. Абая. Серия «Психология». – 2023. – Т. 77, № 4. – С. 265–277.</w:t>
      </w:r>
    </w:p>
    <w:p w14:paraId="22D9171B" w14:textId="5702F9ED" w:rsidR="00570840" w:rsidRPr="00CC5A5C" w:rsidRDefault="00570840" w:rsidP="00DE2B69">
      <w:pPr>
        <w:pStyle w:val="a5"/>
        <w:numPr>
          <w:ilvl w:val="0"/>
          <w:numId w:val="7"/>
        </w:numPr>
        <w:ind w:left="0" w:firstLine="709"/>
        <w:jc w:val="both"/>
        <w:rPr>
          <w:sz w:val="28"/>
          <w:szCs w:val="28"/>
        </w:rPr>
      </w:pPr>
      <w:proofErr w:type="spellStart"/>
      <w:r w:rsidRPr="00CC5A5C">
        <w:rPr>
          <w:sz w:val="28"/>
          <w:szCs w:val="28"/>
        </w:rPr>
        <w:t>Омарбекова</w:t>
      </w:r>
      <w:proofErr w:type="spellEnd"/>
      <w:r w:rsidRPr="00CC5A5C">
        <w:rPr>
          <w:sz w:val="28"/>
          <w:szCs w:val="28"/>
        </w:rPr>
        <w:t xml:space="preserve"> Г. О государственной программе «Триединство языков» в Республике Казахстан // Институт языка, литературы и искусства им. Г. Ибрагимова АН РТ. – 2019. – С. 7–11.</w:t>
      </w:r>
    </w:p>
    <w:p w14:paraId="7D582DC3" w14:textId="7E50B860" w:rsidR="00570840" w:rsidRPr="00CC5A5C" w:rsidRDefault="00570840" w:rsidP="00DE2B69">
      <w:pPr>
        <w:pStyle w:val="a5"/>
        <w:numPr>
          <w:ilvl w:val="0"/>
          <w:numId w:val="7"/>
        </w:numPr>
        <w:ind w:left="0" w:firstLine="709"/>
        <w:jc w:val="both"/>
        <w:rPr>
          <w:sz w:val="28"/>
          <w:szCs w:val="28"/>
        </w:rPr>
      </w:pPr>
      <w:r w:rsidRPr="00CC5A5C">
        <w:rPr>
          <w:sz w:val="28"/>
          <w:szCs w:val="28"/>
        </w:rPr>
        <w:t>Социологические и аналитические исследования по вопросам языковой политики в Республике Казахстан / Комитет языковой политики Министерства науки и высшего образования Республики Казахстан, ИП «</w:t>
      </w:r>
      <w:proofErr w:type="spellStart"/>
      <w:r w:rsidRPr="00CC5A5C">
        <w:rPr>
          <w:sz w:val="28"/>
          <w:szCs w:val="28"/>
        </w:rPr>
        <w:t>EcoVid</w:t>
      </w:r>
      <w:proofErr w:type="spellEnd"/>
      <w:r w:rsidRPr="00CC5A5C">
        <w:rPr>
          <w:sz w:val="28"/>
          <w:szCs w:val="28"/>
        </w:rPr>
        <w:t>». – Астана, 2023. – 137 с.</w:t>
      </w:r>
    </w:p>
    <w:p w14:paraId="3AE09291" w14:textId="5414E9AC" w:rsidR="00570840" w:rsidRPr="00FB3517" w:rsidRDefault="00570840" w:rsidP="00DE2B69">
      <w:pPr>
        <w:pStyle w:val="a5"/>
        <w:numPr>
          <w:ilvl w:val="0"/>
          <w:numId w:val="7"/>
        </w:numPr>
        <w:ind w:left="0" w:firstLine="709"/>
        <w:jc w:val="both"/>
        <w:rPr>
          <w:sz w:val="28"/>
          <w:szCs w:val="28"/>
          <w:lang w:val="en-US"/>
        </w:rPr>
      </w:pPr>
      <w:r w:rsidRPr="00FB3517">
        <w:rPr>
          <w:sz w:val="28"/>
          <w:szCs w:val="28"/>
          <w:lang w:val="en-US"/>
        </w:rPr>
        <w:t>Billig M., Marinho C. Politicians Manipulating Statistics: how they do it and how to stop them. – Cambridge: Cambridge University Press, 2025. – 266 p.</w:t>
      </w:r>
    </w:p>
    <w:p w14:paraId="5463A0C3" w14:textId="19111BA0" w:rsidR="00570840" w:rsidRPr="00CC5A5C" w:rsidRDefault="00570840" w:rsidP="00DE2B69">
      <w:pPr>
        <w:pStyle w:val="a5"/>
        <w:numPr>
          <w:ilvl w:val="0"/>
          <w:numId w:val="7"/>
        </w:numPr>
        <w:ind w:left="0" w:firstLine="709"/>
        <w:jc w:val="both"/>
        <w:rPr>
          <w:sz w:val="28"/>
          <w:szCs w:val="28"/>
        </w:rPr>
      </w:pPr>
      <w:r w:rsidRPr="00CC5A5C">
        <w:rPr>
          <w:sz w:val="28"/>
          <w:szCs w:val="28"/>
        </w:rPr>
        <w:t>Бурдье П. Формы капитала // Экономическая социология. – 2005. – Т. 6, № 3. – С. 60–74.</w:t>
      </w:r>
    </w:p>
    <w:p w14:paraId="0D1B3BC0" w14:textId="728965DC" w:rsidR="00570840" w:rsidRPr="00CC5A5C" w:rsidRDefault="00570840" w:rsidP="00DE2B69">
      <w:pPr>
        <w:pStyle w:val="a5"/>
        <w:numPr>
          <w:ilvl w:val="0"/>
          <w:numId w:val="7"/>
        </w:numPr>
        <w:ind w:left="0" w:firstLine="709"/>
        <w:jc w:val="both"/>
        <w:rPr>
          <w:sz w:val="28"/>
          <w:szCs w:val="28"/>
        </w:rPr>
      </w:pPr>
      <w:proofErr w:type="spellStart"/>
      <w:r w:rsidRPr="00CC5A5C">
        <w:rPr>
          <w:sz w:val="28"/>
          <w:szCs w:val="28"/>
        </w:rPr>
        <w:t>Италмасова</w:t>
      </w:r>
      <w:proofErr w:type="spellEnd"/>
      <w:r w:rsidRPr="00CC5A5C">
        <w:rPr>
          <w:sz w:val="28"/>
          <w:szCs w:val="28"/>
        </w:rPr>
        <w:t xml:space="preserve"> Р.Б., </w:t>
      </w:r>
      <w:proofErr w:type="spellStart"/>
      <w:r w:rsidRPr="00CC5A5C">
        <w:rPr>
          <w:sz w:val="28"/>
          <w:szCs w:val="28"/>
        </w:rPr>
        <w:t>Сатыбаева</w:t>
      </w:r>
      <w:proofErr w:type="spellEnd"/>
      <w:r w:rsidRPr="00CC5A5C">
        <w:rPr>
          <w:sz w:val="28"/>
          <w:szCs w:val="28"/>
        </w:rPr>
        <w:t xml:space="preserve"> А.У., Ералиева Я.А. Государственная языковая политика и лингвистическая практика казахстанских учащихся в контексте социологических замеров // Вестник </w:t>
      </w:r>
      <w:proofErr w:type="spellStart"/>
      <w:r w:rsidRPr="00CC5A5C">
        <w:rPr>
          <w:sz w:val="28"/>
          <w:szCs w:val="28"/>
        </w:rPr>
        <w:t>КазНУ</w:t>
      </w:r>
      <w:proofErr w:type="spellEnd"/>
      <w:r w:rsidRPr="00CC5A5C">
        <w:rPr>
          <w:sz w:val="28"/>
          <w:szCs w:val="28"/>
        </w:rPr>
        <w:t>. Серия психология и социология. – 2022. – № 2 (81). – С. 149–155.</w:t>
      </w:r>
    </w:p>
    <w:p w14:paraId="68CFDF3B" w14:textId="49C4C8FB" w:rsidR="00570840" w:rsidRPr="00CC5A5C" w:rsidRDefault="00570840" w:rsidP="00DE2B69">
      <w:pPr>
        <w:pStyle w:val="a5"/>
        <w:numPr>
          <w:ilvl w:val="0"/>
          <w:numId w:val="7"/>
        </w:numPr>
        <w:ind w:left="0" w:firstLine="709"/>
        <w:jc w:val="both"/>
        <w:rPr>
          <w:sz w:val="28"/>
          <w:szCs w:val="28"/>
        </w:rPr>
      </w:pPr>
      <w:proofErr w:type="spellStart"/>
      <w:r w:rsidRPr="00CC5A5C">
        <w:rPr>
          <w:sz w:val="28"/>
          <w:szCs w:val="28"/>
        </w:rPr>
        <w:lastRenderedPageBreak/>
        <w:t>Жаркынбекова</w:t>
      </w:r>
      <w:proofErr w:type="spellEnd"/>
      <w:r w:rsidRPr="00CC5A5C">
        <w:rPr>
          <w:sz w:val="28"/>
          <w:szCs w:val="28"/>
        </w:rPr>
        <w:t xml:space="preserve"> Ш., </w:t>
      </w:r>
      <w:proofErr w:type="spellStart"/>
      <w:r w:rsidRPr="00CC5A5C">
        <w:rPr>
          <w:sz w:val="28"/>
          <w:szCs w:val="28"/>
        </w:rPr>
        <w:t>Бейсембаева</w:t>
      </w:r>
      <w:proofErr w:type="spellEnd"/>
      <w:r w:rsidRPr="00CC5A5C">
        <w:rPr>
          <w:sz w:val="28"/>
          <w:szCs w:val="28"/>
        </w:rPr>
        <w:t xml:space="preserve"> Г., </w:t>
      </w:r>
      <w:proofErr w:type="spellStart"/>
      <w:r w:rsidRPr="00CC5A5C">
        <w:rPr>
          <w:sz w:val="28"/>
          <w:szCs w:val="28"/>
        </w:rPr>
        <w:t>Вишницкая</w:t>
      </w:r>
      <w:proofErr w:type="spellEnd"/>
      <w:r w:rsidRPr="00CC5A5C">
        <w:rPr>
          <w:sz w:val="28"/>
          <w:szCs w:val="28"/>
        </w:rPr>
        <w:t xml:space="preserve"> В. Моделирование образа казахстанской молодежи в современном медийном дискурсе // </w:t>
      </w:r>
      <w:proofErr w:type="spellStart"/>
      <w:r w:rsidRPr="00CC5A5C">
        <w:rPr>
          <w:sz w:val="28"/>
          <w:szCs w:val="28"/>
        </w:rPr>
        <w:t>Keruen</w:t>
      </w:r>
      <w:proofErr w:type="spellEnd"/>
      <w:r w:rsidRPr="00CC5A5C">
        <w:rPr>
          <w:sz w:val="28"/>
          <w:szCs w:val="28"/>
        </w:rPr>
        <w:t>. – 2024. – № 82(1). – С. 196–210.</w:t>
      </w:r>
    </w:p>
    <w:p w14:paraId="09B3DA44" w14:textId="26CECC7D" w:rsidR="00570840" w:rsidRPr="00FB3517" w:rsidRDefault="00570840" w:rsidP="00DE2B69">
      <w:pPr>
        <w:pStyle w:val="a5"/>
        <w:numPr>
          <w:ilvl w:val="0"/>
          <w:numId w:val="7"/>
        </w:numPr>
        <w:ind w:left="0" w:firstLine="709"/>
        <w:jc w:val="both"/>
        <w:rPr>
          <w:sz w:val="28"/>
          <w:szCs w:val="28"/>
          <w:lang w:val="en-US"/>
        </w:rPr>
      </w:pPr>
      <w:proofErr w:type="spellStart"/>
      <w:r w:rsidRPr="00FB3517">
        <w:rPr>
          <w:sz w:val="28"/>
          <w:szCs w:val="28"/>
          <w:lang w:val="en-US"/>
        </w:rPr>
        <w:t>Onuchko</w:t>
      </w:r>
      <w:proofErr w:type="spellEnd"/>
      <w:r w:rsidRPr="00FB3517">
        <w:rPr>
          <w:sz w:val="28"/>
          <w:szCs w:val="28"/>
          <w:lang w:val="en-US"/>
        </w:rPr>
        <w:t xml:space="preserve"> M., </w:t>
      </w:r>
      <w:proofErr w:type="spellStart"/>
      <w:r w:rsidRPr="00FB3517">
        <w:rPr>
          <w:sz w:val="28"/>
          <w:szCs w:val="28"/>
          <w:lang w:val="en-US"/>
        </w:rPr>
        <w:t>Shakenov</w:t>
      </w:r>
      <w:proofErr w:type="spellEnd"/>
      <w:r w:rsidRPr="00FB3517">
        <w:rPr>
          <w:sz w:val="28"/>
          <w:szCs w:val="28"/>
          <w:lang w:val="en-US"/>
        </w:rPr>
        <w:t xml:space="preserve"> A., </w:t>
      </w:r>
      <w:proofErr w:type="spellStart"/>
      <w:r w:rsidRPr="00FB3517">
        <w:rPr>
          <w:sz w:val="28"/>
          <w:szCs w:val="28"/>
          <w:lang w:val="en-US"/>
        </w:rPr>
        <w:t>Dronzina</w:t>
      </w:r>
      <w:proofErr w:type="spellEnd"/>
      <w:r w:rsidRPr="00FB3517">
        <w:rPr>
          <w:sz w:val="28"/>
          <w:szCs w:val="28"/>
          <w:lang w:val="en-US"/>
        </w:rPr>
        <w:t xml:space="preserve"> T. Religious identity: the experience of independent Kazakhstan // Adam Alemi. – 2024. – № 4(102). – P. 161–170.</w:t>
      </w:r>
    </w:p>
    <w:p w14:paraId="53C91188" w14:textId="173703D6" w:rsidR="00570840" w:rsidRPr="00CC5A5C" w:rsidRDefault="00570840" w:rsidP="00DE2B69">
      <w:pPr>
        <w:pStyle w:val="a5"/>
        <w:numPr>
          <w:ilvl w:val="0"/>
          <w:numId w:val="7"/>
        </w:numPr>
        <w:ind w:left="0" w:firstLine="709"/>
        <w:jc w:val="both"/>
        <w:rPr>
          <w:sz w:val="28"/>
          <w:szCs w:val="28"/>
        </w:rPr>
      </w:pPr>
      <w:proofErr w:type="spellStart"/>
      <w:r w:rsidRPr="00FB3517">
        <w:rPr>
          <w:sz w:val="28"/>
          <w:szCs w:val="28"/>
          <w:lang w:val="en-US"/>
        </w:rPr>
        <w:t>Tutinova</w:t>
      </w:r>
      <w:proofErr w:type="spellEnd"/>
      <w:r w:rsidRPr="00FB3517">
        <w:rPr>
          <w:sz w:val="28"/>
          <w:szCs w:val="28"/>
          <w:lang w:val="en-US"/>
        </w:rPr>
        <w:t xml:space="preserve"> N., </w:t>
      </w:r>
      <w:proofErr w:type="spellStart"/>
      <w:r w:rsidRPr="00FB3517">
        <w:rPr>
          <w:sz w:val="28"/>
          <w:szCs w:val="28"/>
          <w:lang w:val="en-US"/>
        </w:rPr>
        <w:t>Tussupbekov</w:t>
      </w:r>
      <w:proofErr w:type="spellEnd"/>
      <w:r w:rsidRPr="00FB3517">
        <w:rPr>
          <w:sz w:val="28"/>
          <w:szCs w:val="28"/>
          <w:lang w:val="en-US"/>
        </w:rPr>
        <w:t xml:space="preserve"> </w:t>
      </w:r>
      <w:proofErr w:type="spellStart"/>
      <w:r w:rsidRPr="00FB3517">
        <w:rPr>
          <w:sz w:val="28"/>
          <w:szCs w:val="28"/>
          <w:lang w:val="en-US"/>
        </w:rPr>
        <w:t>Zh</w:t>
      </w:r>
      <w:proofErr w:type="spellEnd"/>
      <w:r w:rsidRPr="00FB3517">
        <w:rPr>
          <w:sz w:val="28"/>
          <w:szCs w:val="28"/>
          <w:lang w:val="en-US"/>
        </w:rPr>
        <w:t xml:space="preserve">., </w:t>
      </w:r>
      <w:proofErr w:type="spellStart"/>
      <w:r w:rsidRPr="00FB3517">
        <w:rPr>
          <w:sz w:val="28"/>
          <w:szCs w:val="28"/>
          <w:lang w:val="en-US"/>
        </w:rPr>
        <w:t>Meyrbaev</w:t>
      </w:r>
      <w:proofErr w:type="spellEnd"/>
      <w:r w:rsidRPr="00FB3517">
        <w:rPr>
          <w:sz w:val="28"/>
          <w:szCs w:val="28"/>
          <w:lang w:val="en-US"/>
        </w:rPr>
        <w:t xml:space="preserve"> B., Kartashov K., </w:t>
      </w:r>
      <w:proofErr w:type="spellStart"/>
      <w:r w:rsidRPr="00FB3517">
        <w:rPr>
          <w:sz w:val="28"/>
          <w:szCs w:val="28"/>
          <w:lang w:val="en-US"/>
        </w:rPr>
        <w:t>Otaraliyeva</w:t>
      </w:r>
      <w:proofErr w:type="spellEnd"/>
      <w:r w:rsidRPr="00FB3517">
        <w:rPr>
          <w:sz w:val="28"/>
          <w:szCs w:val="28"/>
          <w:lang w:val="en-US"/>
        </w:rPr>
        <w:t xml:space="preserve"> G. Ethno</w:t>
      </w:r>
      <w:r w:rsidRPr="00FB3517">
        <w:rPr>
          <w:sz w:val="28"/>
          <w:szCs w:val="28"/>
          <w:lang w:val="en-US"/>
        </w:rPr>
        <w:noBreakHyphen/>
        <w:t xml:space="preserve">religious identity as a factor of tolerance among the students of Almaty // </w:t>
      </w:r>
      <w:proofErr w:type="spellStart"/>
      <w:r w:rsidRPr="00FB3517">
        <w:rPr>
          <w:sz w:val="28"/>
          <w:szCs w:val="28"/>
          <w:lang w:val="en-US"/>
        </w:rPr>
        <w:t>Opción</w:t>
      </w:r>
      <w:proofErr w:type="spellEnd"/>
      <w:r w:rsidRPr="00FB3517">
        <w:rPr>
          <w:sz w:val="28"/>
          <w:szCs w:val="28"/>
          <w:lang w:val="en-US"/>
        </w:rPr>
        <w:t xml:space="preserve">. </w:t>
      </w:r>
      <w:proofErr w:type="spellStart"/>
      <w:r w:rsidRPr="00CC5A5C">
        <w:rPr>
          <w:sz w:val="28"/>
          <w:szCs w:val="28"/>
        </w:rPr>
        <w:t>Revista</w:t>
      </w:r>
      <w:proofErr w:type="spellEnd"/>
      <w:r w:rsidRPr="00CC5A5C">
        <w:rPr>
          <w:sz w:val="28"/>
          <w:szCs w:val="28"/>
        </w:rPr>
        <w:t xml:space="preserve"> </w:t>
      </w:r>
      <w:proofErr w:type="spellStart"/>
      <w:r w:rsidRPr="00CC5A5C">
        <w:rPr>
          <w:sz w:val="28"/>
          <w:szCs w:val="28"/>
        </w:rPr>
        <w:t>de</w:t>
      </w:r>
      <w:proofErr w:type="spellEnd"/>
      <w:r w:rsidRPr="00CC5A5C">
        <w:rPr>
          <w:sz w:val="28"/>
          <w:szCs w:val="28"/>
        </w:rPr>
        <w:t xml:space="preserve"> </w:t>
      </w:r>
      <w:proofErr w:type="spellStart"/>
      <w:r w:rsidRPr="00CC5A5C">
        <w:rPr>
          <w:sz w:val="28"/>
          <w:szCs w:val="28"/>
        </w:rPr>
        <w:t>Ciencias</w:t>
      </w:r>
      <w:proofErr w:type="spellEnd"/>
      <w:r w:rsidRPr="00CC5A5C">
        <w:rPr>
          <w:sz w:val="28"/>
          <w:szCs w:val="28"/>
        </w:rPr>
        <w:t xml:space="preserve"> </w:t>
      </w:r>
      <w:proofErr w:type="spellStart"/>
      <w:r w:rsidRPr="00CC5A5C">
        <w:rPr>
          <w:sz w:val="28"/>
          <w:szCs w:val="28"/>
        </w:rPr>
        <w:t>Humanas</w:t>
      </w:r>
      <w:proofErr w:type="spellEnd"/>
      <w:r w:rsidRPr="00CC5A5C">
        <w:rPr>
          <w:sz w:val="28"/>
          <w:szCs w:val="28"/>
        </w:rPr>
        <w:t xml:space="preserve"> y </w:t>
      </w:r>
      <w:proofErr w:type="spellStart"/>
      <w:r w:rsidRPr="00CC5A5C">
        <w:rPr>
          <w:sz w:val="28"/>
          <w:szCs w:val="28"/>
        </w:rPr>
        <w:t>Sociales</w:t>
      </w:r>
      <w:proofErr w:type="spellEnd"/>
      <w:r w:rsidRPr="00CC5A5C">
        <w:rPr>
          <w:sz w:val="28"/>
          <w:szCs w:val="28"/>
        </w:rPr>
        <w:t>. – 2019. – Т. 35, № 90</w:t>
      </w:r>
      <w:r w:rsidRPr="00CC5A5C">
        <w:rPr>
          <w:sz w:val="28"/>
          <w:szCs w:val="28"/>
        </w:rPr>
        <w:noBreakHyphen/>
        <w:t>2. – P. 684–702.</w:t>
      </w:r>
    </w:p>
    <w:p w14:paraId="63B27C66" w14:textId="1314AC48" w:rsidR="00570840" w:rsidRPr="00CC5A5C" w:rsidRDefault="00570840" w:rsidP="00DE2B69">
      <w:pPr>
        <w:pStyle w:val="a5"/>
        <w:numPr>
          <w:ilvl w:val="0"/>
          <w:numId w:val="7"/>
        </w:numPr>
        <w:ind w:left="0" w:firstLine="709"/>
        <w:jc w:val="both"/>
        <w:rPr>
          <w:sz w:val="28"/>
          <w:szCs w:val="28"/>
        </w:rPr>
      </w:pPr>
      <w:r w:rsidRPr="00CC5A5C">
        <w:rPr>
          <w:sz w:val="28"/>
          <w:szCs w:val="28"/>
        </w:rPr>
        <w:t>Ислам и светскость в Казахстане: в поисках нового баланса – Режим доступа:</w:t>
      </w:r>
      <w:r w:rsidRPr="00CC5A5C">
        <w:rPr>
          <w:rStyle w:val="apple-converted-space"/>
          <w:sz w:val="28"/>
          <w:szCs w:val="28"/>
        </w:rPr>
        <w:t> </w:t>
      </w:r>
      <w:r w:rsidRPr="00CC5A5C">
        <w:rPr>
          <w:sz w:val="28"/>
          <w:szCs w:val="28"/>
        </w:rPr>
        <w:t>https://paperlab.kz/islam–i–svetskost–v–kazahstane–v–poiskah–novogo–balansa</w:t>
      </w:r>
    </w:p>
    <w:p w14:paraId="515B47C5" w14:textId="75592F35" w:rsidR="00570840" w:rsidRPr="00CC5A5C" w:rsidRDefault="00570840" w:rsidP="00DE2B69">
      <w:pPr>
        <w:pStyle w:val="a5"/>
        <w:numPr>
          <w:ilvl w:val="0"/>
          <w:numId w:val="7"/>
        </w:numPr>
        <w:ind w:left="0" w:firstLine="709"/>
        <w:jc w:val="both"/>
        <w:rPr>
          <w:sz w:val="28"/>
          <w:szCs w:val="28"/>
        </w:rPr>
      </w:pPr>
      <w:r w:rsidRPr="00CC5A5C">
        <w:rPr>
          <w:sz w:val="28"/>
          <w:szCs w:val="28"/>
        </w:rPr>
        <w:t xml:space="preserve">Шамин С.А. Сакральное как имманентный принцип формирования нации // </w:t>
      </w:r>
      <w:proofErr w:type="spellStart"/>
      <w:r w:rsidRPr="00CC5A5C">
        <w:rPr>
          <w:sz w:val="28"/>
          <w:szCs w:val="28"/>
        </w:rPr>
        <w:t>Logos</w:t>
      </w:r>
      <w:proofErr w:type="spellEnd"/>
      <w:r w:rsidRPr="00CC5A5C">
        <w:rPr>
          <w:sz w:val="28"/>
          <w:szCs w:val="28"/>
        </w:rPr>
        <w:t xml:space="preserve"> </w:t>
      </w:r>
      <w:proofErr w:type="spellStart"/>
      <w:r w:rsidRPr="00CC5A5C">
        <w:rPr>
          <w:sz w:val="28"/>
          <w:szCs w:val="28"/>
        </w:rPr>
        <w:t>et</w:t>
      </w:r>
      <w:proofErr w:type="spellEnd"/>
      <w:r w:rsidRPr="00CC5A5C">
        <w:rPr>
          <w:sz w:val="28"/>
          <w:szCs w:val="28"/>
        </w:rPr>
        <w:t xml:space="preserve"> </w:t>
      </w:r>
      <w:proofErr w:type="spellStart"/>
      <w:r w:rsidRPr="00CC5A5C">
        <w:rPr>
          <w:sz w:val="28"/>
          <w:szCs w:val="28"/>
        </w:rPr>
        <w:t>Praxis</w:t>
      </w:r>
      <w:proofErr w:type="spellEnd"/>
      <w:r w:rsidRPr="00CC5A5C">
        <w:rPr>
          <w:sz w:val="28"/>
          <w:szCs w:val="28"/>
        </w:rPr>
        <w:t>. – 2020. – Т. 19, № 3. – С. 69–75.</w:t>
      </w:r>
    </w:p>
    <w:p w14:paraId="35DD2DEE" w14:textId="0DC145AF" w:rsidR="00570840" w:rsidRPr="00FB3517" w:rsidRDefault="00570840" w:rsidP="00DE2B69">
      <w:pPr>
        <w:pStyle w:val="a5"/>
        <w:numPr>
          <w:ilvl w:val="0"/>
          <w:numId w:val="7"/>
        </w:numPr>
        <w:ind w:left="0" w:firstLine="709"/>
        <w:jc w:val="both"/>
        <w:rPr>
          <w:sz w:val="28"/>
          <w:szCs w:val="28"/>
          <w:lang w:val="en-US"/>
        </w:rPr>
      </w:pPr>
      <w:r w:rsidRPr="00FB3517">
        <w:rPr>
          <w:sz w:val="28"/>
          <w:szCs w:val="28"/>
          <w:lang w:val="en-US"/>
        </w:rPr>
        <w:t>Hall S. Representation: Cultural representations and signifying practices. – London: Sage, 1997. – 408 pp.</w:t>
      </w:r>
    </w:p>
    <w:p w14:paraId="0137C361" w14:textId="27F3BD88" w:rsidR="00570840" w:rsidRPr="00CC5A5C" w:rsidRDefault="00570840" w:rsidP="00DE2B69">
      <w:pPr>
        <w:pStyle w:val="a5"/>
        <w:numPr>
          <w:ilvl w:val="0"/>
          <w:numId w:val="7"/>
        </w:numPr>
        <w:ind w:left="0" w:firstLine="709"/>
        <w:jc w:val="both"/>
        <w:rPr>
          <w:sz w:val="28"/>
          <w:szCs w:val="28"/>
        </w:rPr>
      </w:pPr>
      <w:r w:rsidRPr="00CC5A5C">
        <w:rPr>
          <w:sz w:val="28"/>
          <w:szCs w:val="28"/>
        </w:rPr>
        <w:t>Бауман З. Глобализация: последствия для человека и общества. – М.: Весь мир, 2004. – 188 с.</w:t>
      </w:r>
    </w:p>
    <w:p w14:paraId="534F1164" w14:textId="721E8D8B" w:rsidR="00570840" w:rsidRPr="00CC5A5C" w:rsidRDefault="00570840" w:rsidP="00DE2B69">
      <w:pPr>
        <w:pStyle w:val="a5"/>
        <w:numPr>
          <w:ilvl w:val="0"/>
          <w:numId w:val="7"/>
        </w:numPr>
        <w:ind w:left="0" w:firstLine="709"/>
        <w:jc w:val="both"/>
        <w:rPr>
          <w:sz w:val="28"/>
          <w:szCs w:val="28"/>
        </w:rPr>
      </w:pPr>
      <w:r w:rsidRPr="00CC5A5C">
        <w:rPr>
          <w:sz w:val="28"/>
          <w:szCs w:val="28"/>
        </w:rPr>
        <w:t>Кастельс М. Власть коммуникации. – М.: Издательский дом Высшей школы экономики, 2020. – 591 с.</w:t>
      </w:r>
    </w:p>
    <w:p w14:paraId="1B5B092A" w14:textId="5F9F9982" w:rsidR="00570840" w:rsidRPr="00CC5A5C" w:rsidRDefault="00570840" w:rsidP="00DE2B69">
      <w:pPr>
        <w:pStyle w:val="a5"/>
        <w:numPr>
          <w:ilvl w:val="0"/>
          <w:numId w:val="7"/>
        </w:numPr>
        <w:ind w:left="0" w:firstLine="709"/>
        <w:jc w:val="both"/>
        <w:rPr>
          <w:sz w:val="28"/>
          <w:szCs w:val="28"/>
        </w:rPr>
      </w:pPr>
      <w:proofErr w:type="spellStart"/>
      <w:r w:rsidRPr="00FB3517">
        <w:rPr>
          <w:sz w:val="28"/>
          <w:szCs w:val="28"/>
          <w:lang w:val="en-US"/>
        </w:rPr>
        <w:t>Takenov</w:t>
      </w:r>
      <w:proofErr w:type="spellEnd"/>
      <w:r w:rsidRPr="00FB3517">
        <w:rPr>
          <w:sz w:val="28"/>
          <w:szCs w:val="28"/>
          <w:lang w:val="en-US"/>
        </w:rPr>
        <w:t xml:space="preserve"> D. Kazakhstan’s Dilemma: How to Balance Between Ethnic and Civic Identity Models? – </w:t>
      </w:r>
      <w:r w:rsidRPr="00CC5A5C">
        <w:rPr>
          <w:sz w:val="28"/>
          <w:szCs w:val="28"/>
        </w:rPr>
        <w:t>Режим</w:t>
      </w:r>
      <w:r w:rsidRPr="00FB3517">
        <w:rPr>
          <w:sz w:val="28"/>
          <w:szCs w:val="28"/>
          <w:lang w:val="en-US"/>
        </w:rPr>
        <w:t xml:space="preserve"> </w:t>
      </w:r>
      <w:r w:rsidRPr="00CC5A5C">
        <w:rPr>
          <w:sz w:val="28"/>
          <w:szCs w:val="28"/>
        </w:rPr>
        <w:t>доступа</w:t>
      </w:r>
      <w:r w:rsidRPr="00FB3517">
        <w:rPr>
          <w:sz w:val="28"/>
          <w:szCs w:val="28"/>
          <w:lang w:val="en-US"/>
        </w:rPr>
        <w:t>:</w:t>
      </w:r>
      <w:r w:rsidRPr="00FB3517">
        <w:rPr>
          <w:rStyle w:val="apple-converted-space"/>
          <w:sz w:val="28"/>
          <w:szCs w:val="28"/>
          <w:lang w:val="en-US"/>
        </w:rPr>
        <w:t> </w:t>
      </w:r>
      <w:hyperlink r:id="rId17" w:history="1">
        <w:r w:rsidR="00966071" w:rsidRPr="00FB3517">
          <w:rPr>
            <w:rStyle w:val="a6"/>
            <w:sz w:val="28"/>
            <w:szCs w:val="28"/>
            <w:lang w:val="en-US"/>
          </w:rPr>
          <w:t>https://cabar.asia/en/kazakhstan–s–dilemma–how–to–balance–between–ethnic–and–civic–identity–models</w:t>
        </w:r>
      </w:hyperlink>
      <w:r w:rsidR="00966071" w:rsidRPr="00966071">
        <w:rPr>
          <w:sz w:val="28"/>
          <w:szCs w:val="28"/>
          <w:lang w:val="en-US"/>
        </w:rPr>
        <w:t xml:space="preserve">. </w:t>
      </w:r>
      <w:r w:rsidR="00966071">
        <w:rPr>
          <w:sz w:val="28"/>
          <w:szCs w:val="28"/>
        </w:rPr>
        <w:t>01.10.2025.</w:t>
      </w:r>
    </w:p>
    <w:p w14:paraId="0E7B5B6A" w14:textId="1EEA4E5B" w:rsidR="00570840" w:rsidRPr="00CC5A5C" w:rsidRDefault="00570840" w:rsidP="00DE2B69">
      <w:pPr>
        <w:pStyle w:val="a5"/>
        <w:numPr>
          <w:ilvl w:val="0"/>
          <w:numId w:val="7"/>
        </w:numPr>
        <w:ind w:left="0" w:firstLine="709"/>
        <w:jc w:val="both"/>
        <w:rPr>
          <w:sz w:val="28"/>
          <w:szCs w:val="28"/>
        </w:rPr>
      </w:pPr>
      <w:proofErr w:type="spellStart"/>
      <w:r w:rsidRPr="00FB3517">
        <w:rPr>
          <w:sz w:val="28"/>
          <w:szCs w:val="28"/>
          <w:lang w:val="en-US"/>
        </w:rPr>
        <w:t>Satpayev</w:t>
      </w:r>
      <w:proofErr w:type="spellEnd"/>
      <w:r w:rsidRPr="00FB3517">
        <w:rPr>
          <w:sz w:val="28"/>
          <w:szCs w:val="28"/>
          <w:lang w:val="en-US"/>
        </w:rPr>
        <w:t xml:space="preserve"> D. Kazakhstan: Tested by Transition – </w:t>
      </w:r>
      <w:r w:rsidRPr="00CC5A5C">
        <w:rPr>
          <w:sz w:val="28"/>
          <w:szCs w:val="28"/>
        </w:rPr>
        <w:t>Режим</w:t>
      </w:r>
      <w:r w:rsidRPr="00FB3517">
        <w:rPr>
          <w:sz w:val="28"/>
          <w:szCs w:val="28"/>
          <w:lang w:val="en-US"/>
        </w:rPr>
        <w:t xml:space="preserve"> </w:t>
      </w:r>
      <w:r w:rsidRPr="00CC5A5C">
        <w:rPr>
          <w:sz w:val="28"/>
          <w:szCs w:val="28"/>
        </w:rPr>
        <w:t>доступа</w:t>
      </w:r>
      <w:r w:rsidRPr="00FB3517">
        <w:rPr>
          <w:sz w:val="28"/>
          <w:szCs w:val="28"/>
          <w:lang w:val="en-US"/>
        </w:rPr>
        <w:t>:</w:t>
      </w:r>
      <w:r w:rsidRPr="00FB3517">
        <w:rPr>
          <w:rStyle w:val="apple-converted-space"/>
          <w:sz w:val="28"/>
          <w:szCs w:val="28"/>
          <w:lang w:val="en-US"/>
        </w:rPr>
        <w:t> </w:t>
      </w:r>
      <w:hyperlink r:id="rId18" w:history="1">
        <w:r w:rsidR="00966071" w:rsidRPr="00FB3517">
          <w:rPr>
            <w:rStyle w:val="a6"/>
            <w:sz w:val="28"/>
            <w:szCs w:val="28"/>
            <w:lang w:val="en-US"/>
          </w:rPr>
          <w:t>https://www.chathamhouse.org/2019/11/kazakhstan–tested–transition/5–identity–politics</w:t>
        </w:r>
      </w:hyperlink>
      <w:r w:rsidR="00966071" w:rsidRPr="00966071">
        <w:rPr>
          <w:sz w:val="28"/>
          <w:szCs w:val="28"/>
          <w:lang w:val="en-US"/>
        </w:rPr>
        <w:t xml:space="preserve">. </w:t>
      </w:r>
      <w:r w:rsidR="00966071">
        <w:rPr>
          <w:sz w:val="28"/>
          <w:szCs w:val="28"/>
        </w:rPr>
        <w:t>01.10.2025.</w:t>
      </w:r>
    </w:p>
    <w:p w14:paraId="2D6EAC1A" w14:textId="7DAC19AC" w:rsidR="00570840" w:rsidRPr="00FB3517" w:rsidRDefault="00570840" w:rsidP="00DE2B69">
      <w:pPr>
        <w:pStyle w:val="a5"/>
        <w:numPr>
          <w:ilvl w:val="0"/>
          <w:numId w:val="7"/>
        </w:numPr>
        <w:ind w:left="0" w:firstLine="709"/>
        <w:jc w:val="both"/>
        <w:rPr>
          <w:sz w:val="28"/>
          <w:szCs w:val="28"/>
          <w:lang w:val="en-US"/>
        </w:rPr>
      </w:pPr>
      <w:proofErr w:type="spellStart"/>
      <w:r w:rsidRPr="00FB3517">
        <w:rPr>
          <w:sz w:val="28"/>
          <w:szCs w:val="28"/>
          <w:lang w:val="en-US"/>
        </w:rPr>
        <w:t>Assyltayeva</w:t>
      </w:r>
      <w:proofErr w:type="spellEnd"/>
      <w:r w:rsidRPr="00FB3517">
        <w:rPr>
          <w:sz w:val="28"/>
          <w:szCs w:val="28"/>
          <w:lang w:val="en-US"/>
        </w:rPr>
        <w:t xml:space="preserve"> E., Tarman B., </w:t>
      </w:r>
      <w:proofErr w:type="spellStart"/>
      <w:r w:rsidRPr="00FB3517">
        <w:rPr>
          <w:sz w:val="28"/>
          <w:szCs w:val="28"/>
          <w:lang w:val="en-US"/>
        </w:rPr>
        <w:t>Ishmukhamedov</w:t>
      </w:r>
      <w:proofErr w:type="spellEnd"/>
      <w:r w:rsidRPr="00FB3517">
        <w:rPr>
          <w:sz w:val="28"/>
          <w:szCs w:val="28"/>
          <w:lang w:val="en-US"/>
        </w:rPr>
        <w:t xml:space="preserve"> S., </w:t>
      </w:r>
      <w:proofErr w:type="spellStart"/>
      <w:r w:rsidRPr="00FB3517">
        <w:rPr>
          <w:sz w:val="28"/>
          <w:szCs w:val="28"/>
          <w:lang w:val="en-US"/>
        </w:rPr>
        <w:t>Mukhambedyarova</w:t>
      </w:r>
      <w:proofErr w:type="spellEnd"/>
      <w:r w:rsidRPr="00FB3517">
        <w:rPr>
          <w:sz w:val="28"/>
          <w:szCs w:val="28"/>
          <w:lang w:val="en-US"/>
        </w:rPr>
        <w:t xml:space="preserve"> A., Tolen Z., </w:t>
      </w:r>
      <w:proofErr w:type="spellStart"/>
      <w:r w:rsidRPr="00FB3517">
        <w:rPr>
          <w:sz w:val="28"/>
          <w:szCs w:val="28"/>
          <w:lang w:val="en-US"/>
        </w:rPr>
        <w:t>Yussupova</w:t>
      </w:r>
      <w:proofErr w:type="spellEnd"/>
      <w:r w:rsidRPr="00FB3517">
        <w:rPr>
          <w:sz w:val="28"/>
          <w:szCs w:val="28"/>
          <w:lang w:val="en-US"/>
        </w:rPr>
        <w:t xml:space="preserve"> S. Civil Identity of Young Kazakhstanis in the Context of the Russian–Ukrainian Conflict // Journal of Ethnic and Cultural Studies. – 2024. – </w:t>
      </w:r>
      <w:r w:rsidRPr="00CC5A5C">
        <w:rPr>
          <w:sz w:val="28"/>
          <w:szCs w:val="28"/>
        </w:rPr>
        <w:t>Т</w:t>
      </w:r>
      <w:r w:rsidRPr="00FB3517">
        <w:rPr>
          <w:sz w:val="28"/>
          <w:szCs w:val="28"/>
          <w:lang w:val="en-US"/>
        </w:rPr>
        <w:t>. 11, № 2. – P. 81–104.</w:t>
      </w:r>
    </w:p>
    <w:p w14:paraId="09CD3CF0" w14:textId="26C13F31" w:rsidR="00570840" w:rsidRPr="00CC5A5C" w:rsidRDefault="00570840" w:rsidP="00DE2B69">
      <w:pPr>
        <w:pStyle w:val="a5"/>
        <w:numPr>
          <w:ilvl w:val="0"/>
          <w:numId w:val="7"/>
        </w:numPr>
        <w:ind w:left="0" w:firstLine="709"/>
        <w:jc w:val="both"/>
        <w:rPr>
          <w:sz w:val="28"/>
          <w:szCs w:val="28"/>
        </w:rPr>
      </w:pPr>
      <w:r w:rsidRPr="00CC5A5C">
        <w:rPr>
          <w:sz w:val="28"/>
          <w:szCs w:val="28"/>
        </w:rPr>
        <w:t>Доктрина национального единства Казахстана</w:t>
      </w:r>
      <w:r w:rsidRPr="00CC5A5C">
        <w:rPr>
          <w:rStyle w:val="apple-converted-space"/>
          <w:sz w:val="28"/>
          <w:szCs w:val="28"/>
        </w:rPr>
        <w:t> </w:t>
      </w:r>
      <w:hyperlink r:id="rId19" w:tgtFrame="_new" w:history="1">
        <w:r w:rsidRPr="00CC5A5C">
          <w:rPr>
            <w:rStyle w:val="a6"/>
            <w:sz w:val="28"/>
            <w:szCs w:val="28"/>
          </w:rPr>
          <w:t>https://online.zakon.kz/Document/?doc_id=30501158</w:t>
        </w:r>
      </w:hyperlink>
      <w:r w:rsidR="00966071">
        <w:t xml:space="preserve">. </w:t>
      </w:r>
      <w:r w:rsidR="00966071" w:rsidRPr="00966071">
        <w:rPr>
          <w:sz w:val="28"/>
          <w:szCs w:val="28"/>
        </w:rPr>
        <w:t>01.12.2025.</w:t>
      </w:r>
    </w:p>
    <w:p w14:paraId="21A76E59" w14:textId="0ABC97BB" w:rsidR="00570840" w:rsidRPr="00CC5A5C" w:rsidRDefault="00570840" w:rsidP="00DE2B69">
      <w:pPr>
        <w:pStyle w:val="a5"/>
        <w:numPr>
          <w:ilvl w:val="0"/>
          <w:numId w:val="7"/>
        </w:numPr>
        <w:ind w:left="0" w:firstLine="709"/>
        <w:jc w:val="both"/>
        <w:rPr>
          <w:sz w:val="28"/>
          <w:szCs w:val="28"/>
        </w:rPr>
      </w:pPr>
      <w:r w:rsidRPr="00FB3517">
        <w:rPr>
          <w:sz w:val="28"/>
          <w:szCs w:val="28"/>
          <w:lang w:val="en-US"/>
        </w:rPr>
        <w:t xml:space="preserve">National Test Center. Statistics of the UNT. – 2023. </w:t>
      </w:r>
      <w:r w:rsidRPr="00FB3517">
        <w:rPr>
          <w:rStyle w:val="apple-converted-space"/>
          <w:sz w:val="28"/>
          <w:szCs w:val="28"/>
          <w:lang w:val="en-US"/>
        </w:rPr>
        <w:t> </w:t>
      </w:r>
      <w:hyperlink r:id="rId20" w:history="1">
        <w:r w:rsidR="00966071" w:rsidRPr="002E00C9">
          <w:rPr>
            <w:rStyle w:val="a6"/>
            <w:sz w:val="28"/>
            <w:szCs w:val="28"/>
          </w:rPr>
          <w:t>https://testcenter.kz/ru/stats/statisticheskie–dannye–ent/</w:t>
        </w:r>
      </w:hyperlink>
      <w:r w:rsidR="00966071" w:rsidRPr="00966071">
        <w:rPr>
          <w:sz w:val="28"/>
          <w:szCs w:val="28"/>
          <w:lang w:val="en-US"/>
        </w:rPr>
        <w:t xml:space="preserve"> 01.12.2025.</w:t>
      </w:r>
    </w:p>
    <w:p w14:paraId="2F4117C9" w14:textId="69748C0A" w:rsidR="00570840" w:rsidRPr="00CC5A5C" w:rsidRDefault="00570840" w:rsidP="00DE2B69">
      <w:pPr>
        <w:pStyle w:val="a5"/>
        <w:numPr>
          <w:ilvl w:val="0"/>
          <w:numId w:val="7"/>
        </w:numPr>
        <w:ind w:left="0" w:firstLine="709"/>
        <w:jc w:val="both"/>
        <w:rPr>
          <w:sz w:val="28"/>
          <w:szCs w:val="28"/>
        </w:rPr>
      </w:pPr>
      <w:proofErr w:type="spellStart"/>
      <w:r w:rsidRPr="00FB3517">
        <w:rPr>
          <w:sz w:val="28"/>
          <w:szCs w:val="28"/>
          <w:lang w:val="en-US"/>
        </w:rPr>
        <w:t>Aimaganbetova</w:t>
      </w:r>
      <w:proofErr w:type="spellEnd"/>
      <w:r w:rsidRPr="00FB3517">
        <w:rPr>
          <w:sz w:val="28"/>
          <w:szCs w:val="28"/>
          <w:lang w:val="en-US"/>
        </w:rPr>
        <w:t xml:space="preserve"> O.K., </w:t>
      </w:r>
      <w:proofErr w:type="spellStart"/>
      <w:r w:rsidRPr="00FB3517">
        <w:rPr>
          <w:sz w:val="28"/>
          <w:szCs w:val="28"/>
          <w:lang w:val="en-US"/>
        </w:rPr>
        <w:t>Zhubanazarova</w:t>
      </w:r>
      <w:proofErr w:type="spellEnd"/>
      <w:r w:rsidRPr="00FB3517">
        <w:rPr>
          <w:sz w:val="28"/>
          <w:szCs w:val="28"/>
          <w:lang w:val="en-US"/>
        </w:rPr>
        <w:t xml:space="preserve"> N.S., Adilova E.T., </w:t>
      </w:r>
      <w:proofErr w:type="spellStart"/>
      <w:r w:rsidRPr="00FB3517">
        <w:rPr>
          <w:sz w:val="28"/>
          <w:szCs w:val="28"/>
          <w:lang w:val="en-US"/>
        </w:rPr>
        <w:t>Zhigitbekova</w:t>
      </w:r>
      <w:proofErr w:type="spellEnd"/>
      <w:r w:rsidRPr="00FB3517">
        <w:rPr>
          <w:sz w:val="28"/>
          <w:szCs w:val="28"/>
          <w:lang w:val="en-US"/>
        </w:rPr>
        <w:t xml:space="preserve"> B.D. The study of value orientations of modern Kazakhstani youth as the main determinant of a changing person in a changing world // Pedagogy Psychol. </w:t>
      </w:r>
      <w:proofErr w:type="spellStart"/>
      <w:r w:rsidRPr="00CC5A5C">
        <w:rPr>
          <w:sz w:val="28"/>
          <w:szCs w:val="28"/>
        </w:rPr>
        <w:t>Sociol</w:t>
      </w:r>
      <w:proofErr w:type="spellEnd"/>
      <w:r w:rsidRPr="00CC5A5C">
        <w:rPr>
          <w:sz w:val="28"/>
          <w:szCs w:val="28"/>
        </w:rPr>
        <w:t>. Series. – 2024. – № 146. – P. 350–364.</w:t>
      </w:r>
    </w:p>
    <w:p w14:paraId="6F3A507C" w14:textId="0A024EBE" w:rsidR="00570840" w:rsidRPr="00CC5A5C" w:rsidRDefault="00570840" w:rsidP="002A220E">
      <w:pPr>
        <w:pStyle w:val="a5"/>
        <w:numPr>
          <w:ilvl w:val="0"/>
          <w:numId w:val="7"/>
        </w:numPr>
        <w:ind w:left="0" w:firstLine="720"/>
        <w:jc w:val="both"/>
        <w:rPr>
          <w:sz w:val="28"/>
          <w:szCs w:val="28"/>
        </w:rPr>
      </w:pPr>
      <w:r w:rsidRPr="00CC5A5C">
        <w:rPr>
          <w:sz w:val="28"/>
          <w:szCs w:val="28"/>
        </w:rPr>
        <w:t xml:space="preserve">Мещеряков А.Ю., </w:t>
      </w:r>
      <w:proofErr w:type="spellStart"/>
      <w:r w:rsidRPr="00CC5A5C">
        <w:rPr>
          <w:sz w:val="28"/>
          <w:szCs w:val="28"/>
        </w:rPr>
        <w:t>Якушенкова</w:t>
      </w:r>
      <w:proofErr w:type="spellEnd"/>
      <w:r w:rsidRPr="00CC5A5C">
        <w:rPr>
          <w:sz w:val="28"/>
          <w:szCs w:val="28"/>
        </w:rPr>
        <w:t xml:space="preserve"> О.С. Культурная гибридность в условиях урбанистического ландшафта // Культурная жизнь Юга России. – 2017. – № 4. – С. 57–60.</w:t>
      </w:r>
    </w:p>
    <w:p w14:paraId="2B2E966A" w14:textId="388FFD64" w:rsidR="00570840" w:rsidRPr="00CC5A5C" w:rsidRDefault="00570840" w:rsidP="002A220E">
      <w:pPr>
        <w:pStyle w:val="a5"/>
        <w:numPr>
          <w:ilvl w:val="0"/>
          <w:numId w:val="7"/>
        </w:numPr>
        <w:ind w:left="0" w:firstLine="720"/>
        <w:jc w:val="both"/>
        <w:rPr>
          <w:sz w:val="28"/>
          <w:szCs w:val="28"/>
        </w:rPr>
      </w:pPr>
      <w:r w:rsidRPr="00CC5A5C">
        <w:rPr>
          <w:sz w:val="28"/>
          <w:szCs w:val="28"/>
        </w:rPr>
        <w:t xml:space="preserve">Программа «Рухани </w:t>
      </w:r>
      <w:proofErr w:type="spellStart"/>
      <w:r w:rsidRPr="00CC5A5C">
        <w:rPr>
          <w:sz w:val="28"/>
          <w:szCs w:val="28"/>
        </w:rPr>
        <w:t>жаңғыру</w:t>
      </w:r>
      <w:proofErr w:type="spellEnd"/>
      <w:r w:rsidRPr="00CC5A5C">
        <w:rPr>
          <w:sz w:val="28"/>
          <w:szCs w:val="28"/>
        </w:rPr>
        <w:t>» – взгляд в будущее – Режим доступа:</w:t>
      </w:r>
      <w:r w:rsidRPr="00CC5A5C">
        <w:rPr>
          <w:rStyle w:val="apple-converted-space"/>
          <w:sz w:val="28"/>
          <w:szCs w:val="28"/>
        </w:rPr>
        <w:t> </w:t>
      </w:r>
      <w:hyperlink r:id="rId21" w:history="1">
        <w:r w:rsidR="00966071" w:rsidRPr="002E00C9">
          <w:rPr>
            <w:rStyle w:val="a6"/>
            <w:sz w:val="28"/>
            <w:szCs w:val="28"/>
          </w:rPr>
          <w:t>https://www.gov.kz/memleket/entities/karaganda–bilim/press/article /</w:t>
        </w:r>
        <w:proofErr w:type="spellStart"/>
        <w:r w:rsidR="00966071" w:rsidRPr="002E00C9">
          <w:rPr>
            <w:rStyle w:val="a6"/>
            <w:sz w:val="28"/>
            <w:szCs w:val="28"/>
          </w:rPr>
          <w:t>details</w:t>
        </w:r>
        <w:proofErr w:type="spellEnd"/>
        <w:r w:rsidR="00966071" w:rsidRPr="002E00C9">
          <w:rPr>
            <w:rStyle w:val="a6"/>
            <w:sz w:val="28"/>
            <w:szCs w:val="28"/>
          </w:rPr>
          <w:t xml:space="preserve"> /42748</w:t>
        </w:r>
      </w:hyperlink>
      <w:r w:rsidR="00966071">
        <w:rPr>
          <w:sz w:val="28"/>
          <w:szCs w:val="28"/>
        </w:rPr>
        <w:t xml:space="preserve">. </w:t>
      </w:r>
      <w:r w:rsidR="00966071" w:rsidRPr="00966071">
        <w:rPr>
          <w:sz w:val="28"/>
          <w:szCs w:val="28"/>
        </w:rPr>
        <w:t>01.12.2025.</w:t>
      </w:r>
    </w:p>
    <w:p w14:paraId="354D339B" w14:textId="7DB6B985" w:rsidR="00570840" w:rsidRPr="00CC5A5C" w:rsidRDefault="00570840" w:rsidP="002A220E">
      <w:pPr>
        <w:pStyle w:val="a5"/>
        <w:numPr>
          <w:ilvl w:val="0"/>
          <w:numId w:val="7"/>
        </w:numPr>
        <w:ind w:left="0" w:firstLine="720"/>
        <w:jc w:val="both"/>
        <w:rPr>
          <w:sz w:val="28"/>
          <w:szCs w:val="28"/>
        </w:rPr>
      </w:pPr>
      <w:proofErr w:type="spellStart"/>
      <w:r w:rsidRPr="00FB3517">
        <w:rPr>
          <w:sz w:val="28"/>
          <w:szCs w:val="28"/>
          <w:lang w:val="en-US"/>
        </w:rPr>
        <w:lastRenderedPageBreak/>
        <w:t>Beissenova</w:t>
      </w:r>
      <w:proofErr w:type="spellEnd"/>
      <w:r w:rsidRPr="00FB3517">
        <w:rPr>
          <w:sz w:val="28"/>
          <w:szCs w:val="28"/>
          <w:lang w:val="en-US"/>
        </w:rPr>
        <w:t xml:space="preserve"> A., </w:t>
      </w:r>
      <w:proofErr w:type="spellStart"/>
      <w:r w:rsidRPr="00FB3517">
        <w:rPr>
          <w:sz w:val="28"/>
          <w:szCs w:val="28"/>
          <w:lang w:val="en-US"/>
        </w:rPr>
        <w:t>Shormanbayeva</w:t>
      </w:r>
      <w:proofErr w:type="spellEnd"/>
      <w:r w:rsidRPr="00FB3517">
        <w:rPr>
          <w:sz w:val="28"/>
          <w:szCs w:val="28"/>
          <w:lang w:val="en-US"/>
        </w:rPr>
        <w:t xml:space="preserve"> D., </w:t>
      </w:r>
      <w:proofErr w:type="spellStart"/>
      <w:r w:rsidRPr="00FB3517">
        <w:rPr>
          <w:sz w:val="28"/>
          <w:szCs w:val="28"/>
          <w:lang w:val="en-US"/>
        </w:rPr>
        <w:t>Sundetbayev</w:t>
      </w:r>
      <w:proofErr w:type="spellEnd"/>
      <w:r w:rsidRPr="00FB3517">
        <w:rPr>
          <w:sz w:val="28"/>
          <w:szCs w:val="28"/>
          <w:lang w:val="en-US"/>
        </w:rPr>
        <w:t xml:space="preserve"> D. Transformation of system of values in the Kazakhstan society (based on the results of sociological research) // Procedia Soc. </w:t>
      </w:r>
      <w:proofErr w:type="spellStart"/>
      <w:r w:rsidRPr="00CC5A5C">
        <w:rPr>
          <w:sz w:val="28"/>
          <w:szCs w:val="28"/>
        </w:rPr>
        <w:t>Behav</w:t>
      </w:r>
      <w:proofErr w:type="spellEnd"/>
      <w:r w:rsidRPr="00CC5A5C">
        <w:rPr>
          <w:sz w:val="28"/>
          <w:szCs w:val="28"/>
        </w:rPr>
        <w:t xml:space="preserve">. </w:t>
      </w:r>
      <w:proofErr w:type="spellStart"/>
      <w:r w:rsidRPr="00CC5A5C">
        <w:rPr>
          <w:sz w:val="28"/>
          <w:szCs w:val="28"/>
        </w:rPr>
        <w:t>Sci</w:t>
      </w:r>
      <w:proofErr w:type="spellEnd"/>
      <w:r w:rsidRPr="00CC5A5C">
        <w:rPr>
          <w:sz w:val="28"/>
          <w:szCs w:val="28"/>
        </w:rPr>
        <w:t xml:space="preserve">. – 2014. – </w:t>
      </w:r>
      <w:proofErr w:type="spellStart"/>
      <w:r w:rsidRPr="00CC5A5C">
        <w:rPr>
          <w:sz w:val="28"/>
          <w:szCs w:val="28"/>
        </w:rPr>
        <w:t>Vol</w:t>
      </w:r>
      <w:proofErr w:type="spellEnd"/>
      <w:r w:rsidRPr="00CC5A5C">
        <w:rPr>
          <w:sz w:val="28"/>
          <w:szCs w:val="28"/>
        </w:rPr>
        <w:t>. 140. – P. 168–171.</w:t>
      </w:r>
    </w:p>
    <w:p w14:paraId="6DC185A4" w14:textId="62DBD2B0" w:rsidR="00570840" w:rsidRPr="00CC5A5C" w:rsidRDefault="00570840" w:rsidP="002A220E">
      <w:pPr>
        <w:pStyle w:val="a5"/>
        <w:numPr>
          <w:ilvl w:val="0"/>
          <w:numId w:val="7"/>
        </w:numPr>
        <w:ind w:left="0" w:firstLine="720"/>
        <w:jc w:val="both"/>
        <w:rPr>
          <w:sz w:val="28"/>
          <w:szCs w:val="28"/>
        </w:rPr>
      </w:pPr>
      <w:r w:rsidRPr="00FB3517">
        <w:rPr>
          <w:sz w:val="28"/>
          <w:szCs w:val="28"/>
          <w:lang w:val="en-US"/>
        </w:rPr>
        <w:t xml:space="preserve">Diana Z. The relationship between value orientations and personal readiness for activity in youth from Russia, Kazakhstan, and Latvia // Psychol. </w:t>
      </w:r>
      <w:r w:rsidRPr="00CC5A5C">
        <w:rPr>
          <w:sz w:val="28"/>
          <w:szCs w:val="28"/>
        </w:rPr>
        <w:t xml:space="preserve">Russia. – 2021. – </w:t>
      </w:r>
      <w:proofErr w:type="spellStart"/>
      <w:r w:rsidRPr="00CC5A5C">
        <w:rPr>
          <w:sz w:val="28"/>
          <w:szCs w:val="28"/>
        </w:rPr>
        <w:t>Vol</w:t>
      </w:r>
      <w:proofErr w:type="spellEnd"/>
      <w:r w:rsidRPr="00CC5A5C">
        <w:rPr>
          <w:sz w:val="28"/>
          <w:szCs w:val="28"/>
        </w:rPr>
        <w:t>. 14. – P. 118–136.</w:t>
      </w:r>
    </w:p>
    <w:p w14:paraId="3430D798" w14:textId="1256C9C4" w:rsidR="00570840" w:rsidRPr="00FB3517" w:rsidRDefault="00570840" w:rsidP="002A220E">
      <w:pPr>
        <w:pStyle w:val="a5"/>
        <w:numPr>
          <w:ilvl w:val="0"/>
          <w:numId w:val="7"/>
        </w:numPr>
        <w:ind w:left="0" w:firstLine="720"/>
        <w:jc w:val="both"/>
        <w:rPr>
          <w:sz w:val="28"/>
          <w:szCs w:val="28"/>
          <w:lang w:val="en-US"/>
        </w:rPr>
      </w:pPr>
      <w:r w:rsidRPr="00FB3517">
        <w:rPr>
          <w:sz w:val="28"/>
          <w:szCs w:val="28"/>
          <w:lang w:val="en-US"/>
        </w:rPr>
        <w:t>Inglehart R. Globalization and postmodern values // The Washington Quarterly. – 2000. – Vol. 23, № 1. – P. 215–228.</w:t>
      </w:r>
    </w:p>
    <w:p w14:paraId="73D7A5D2" w14:textId="77777777" w:rsidR="00570840" w:rsidRPr="00FB3517" w:rsidRDefault="00570840" w:rsidP="002A220E">
      <w:pPr>
        <w:ind w:firstLine="720"/>
        <w:rPr>
          <w:color w:val="000000"/>
          <w:lang w:val="en-US"/>
        </w:rPr>
      </w:pPr>
    </w:p>
    <w:p w14:paraId="31995CEF" w14:textId="77777777" w:rsidR="00382F88" w:rsidRPr="00B60081" w:rsidRDefault="00382F88" w:rsidP="002A220E">
      <w:pPr>
        <w:pStyle w:val="a3"/>
        <w:ind w:firstLine="720"/>
        <w:jc w:val="both"/>
        <w:rPr>
          <w:rFonts w:ascii="Times New Roman" w:hAnsi="Times New Roman" w:cs="Times New Roman"/>
          <w:sz w:val="28"/>
          <w:szCs w:val="28"/>
          <w:lang w:val="en-US"/>
        </w:rPr>
      </w:pPr>
    </w:p>
    <w:p w14:paraId="14F6F926" w14:textId="77777777" w:rsidR="008B5048" w:rsidRPr="00B60081" w:rsidRDefault="008B5048" w:rsidP="002A220E">
      <w:pPr>
        <w:pStyle w:val="a3"/>
        <w:ind w:firstLine="720"/>
        <w:jc w:val="both"/>
        <w:rPr>
          <w:rFonts w:ascii="Times New Roman" w:hAnsi="Times New Roman" w:cs="Times New Roman"/>
          <w:sz w:val="28"/>
          <w:szCs w:val="28"/>
          <w:lang w:val="en-US"/>
        </w:rPr>
      </w:pPr>
    </w:p>
    <w:p w14:paraId="414BADC1" w14:textId="77777777" w:rsidR="008B5048" w:rsidRPr="00B60081" w:rsidRDefault="008B5048" w:rsidP="002A220E">
      <w:pPr>
        <w:pStyle w:val="a3"/>
        <w:ind w:firstLine="720"/>
        <w:jc w:val="both"/>
        <w:rPr>
          <w:rFonts w:ascii="Times New Roman" w:hAnsi="Times New Roman" w:cs="Times New Roman"/>
          <w:sz w:val="28"/>
          <w:szCs w:val="28"/>
          <w:lang w:val="en-US"/>
        </w:rPr>
      </w:pPr>
    </w:p>
    <w:p w14:paraId="64BF714A" w14:textId="77777777" w:rsidR="008B5048" w:rsidRPr="00B60081" w:rsidRDefault="008B5048" w:rsidP="002A220E">
      <w:pPr>
        <w:pStyle w:val="a3"/>
        <w:ind w:firstLine="720"/>
        <w:jc w:val="both"/>
        <w:rPr>
          <w:rFonts w:ascii="Times New Roman" w:hAnsi="Times New Roman" w:cs="Times New Roman"/>
          <w:sz w:val="28"/>
          <w:szCs w:val="28"/>
          <w:lang w:val="en-US"/>
        </w:rPr>
      </w:pPr>
    </w:p>
    <w:p w14:paraId="4533BA75" w14:textId="77777777" w:rsidR="008B5048" w:rsidRPr="00B60081" w:rsidRDefault="008B5048" w:rsidP="002A220E">
      <w:pPr>
        <w:pStyle w:val="a3"/>
        <w:ind w:firstLine="720"/>
        <w:jc w:val="both"/>
        <w:rPr>
          <w:rFonts w:ascii="Times New Roman" w:hAnsi="Times New Roman" w:cs="Times New Roman"/>
          <w:sz w:val="28"/>
          <w:szCs w:val="28"/>
          <w:lang w:val="en-US"/>
        </w:rPr>
      </w:pPr>
    </w:p>
    <w:p w14:paraId="454DD23E" w14:textId="77777777" w:rsidR="008B5048" w:rsidRPr="00B60081" w:rsidRDefault="008B5048" w:rsidP="002A220E">
      <w:pPr>
        <w:pStyle w:val="a3"/>
        <w:ind w:firstLine="720"/>
        <w:jc w:val="both"/>
        <w:rPr>
          <w:rFonts w:ascii="Times New Roman" w:hAnsi="Times New Roman" w:cs="Times New Roman"/>
          <w:sz w:val="28"/>
          <w:szCs w:val="28"/>
          <w:lang w:val="en-US"/>
        </w:rPr>
      </w:pPr>
    </w:p>
    <w:p w14:paraId="4F9DFE70" w14:textId="77777777" w:rsidR="008B5048" w:rsidRPr="00B60081" w:rsidRDefault="008B5048" w:rsidP="002A220E">
      <w:pPr>
        <w:pStyle w:val="a3"/>
        <w:ind w:firstLine="720"/>
        <w:jc w:val="both"/>
        <w:rPr>
          <w:rFonts w:ascii="Times New Roman" w:hAnsi="Times New Roman" w:cs="Times New Roman"/>
          <w:sz w:val="28"/>
          <w:szCs w:val="28"/>
          <w:lang w:val="en-US"/>
        </w:rPr>
      </w:pPr>
    </w:p>
    <w:p w14:paraId="076EB318" w14:textId="77777777" w:rsidR="008B5048" w:rsidRPr="00B60081" w:rsidRDefault="008B5048" w:rsidP="002A220E">
      <w:pPr>
        <w:pStyle w:val="a3"/>
        <w:ind w:firstLine="720"/>
        <w:jc w:val="both"/>
        <w:rPr>
          <w:rFonts w:ascii="Times New Roman" w:hAnsi="Times New Roman" w:cs="Times New Roman"/>
          <w:color w:val="000000" w:themeColor="text1"/>
          <w:sz w:val="28"/>
          <w:szCs w:val="28"/>
          <w:lang w:val="en-US"/>
        </w:rPr>
      </w:pPr>
    </w:p>
    <w:p w14:paraId="6F5819BE" w14:textId="77777777" w:rsidR="00365A2E" w:rsidRPr="00B60081" w:rsidRDefault="00365A2E" w:rsidP="002A220E">
      <w:pPr>
        <w:pStyle w:val="a3"/>
        <w:ind w:firstLine="720"/>
        <w:jc w:val="both"/>
        <w:rPr>
          <w:rFonts w:ascii="Times New Roman" w:hAnsi="Times New Roman" w:cs="Times New Roman"/>
          <w:color w:val="000000" w:themeColor="text1"/>
          <w:sz w:val="28"/>
          <w:szCs w:val="28"/>
          <w:lang w:val="en-US"/>
        </w:rPr>
      </w:pPr>
    </w:p>
    <w:p w14:paraId="51D396CE"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547F904E"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0F6185F6"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2376A27B"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6446B35C"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671A8A69"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3525E7D0"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122E1F17"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4CBDC13A"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7D4E77EC"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4434D348"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6D8F9D93"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598A3C5E"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1513B606"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571D5FC8"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4B43585A"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540112EF" w14:textId="77777777" w:rsidR="00365A2E" w:rsidRPr="00FB3517" w:rsidRDefault="00365A2E" w:rsidP="002A220E">
      <w:pPr>
        <w:pStyle w:val="a3"/>
        <w:ind w:firstLine="720"/>
        <w:jc w:val="both"/>
        <w:rPr>
          <w:rFonts w:ascii="Times New Roman" w:hAnsi="Times New Roman" w:cs="Times New Roman"/>
          <w:sz w:val="24"/>
          <w:szCs w:val="24"/>
          <w:lang w:val="en-US"/>
        </w:rPr>
      </w:pPr>
    </w:p>
    <w:p w14:paraId="0D9FDF42" w14:textId="77777777" w:rsidR="00966071" w:rsidRPr="00FB3517" w:rsidRDefault="00966071" w:rsidP="002A220E">
      <w:pPr>
        <w:pStyle w:val="a3"/>
        <w:ind w:firstLine="720"/>
        <w:jc w:val="both"/>
        <w:rPr>
          <w:rFonts w:ascii="Times New Roman" w:hAnsi="Times New Roman" w:cs="Times New Roman"/>
          <w:sz w:val="24"/>
          <w:szCs w:val="24"/>
          <w:lang w:val="en-US"/>
        </w:rPr>
      </w:pPr>
    </w:p>
    <w:p w14:paraId="664B184E" w14:textId="77777777" w:rsidR="00966071" w:rsidRPr="00FB3517" w:rsidRDefault="00966071" w:rsidP="002A220E">
      <w:pPr>
        <w:pStyle w:val="a3"/>
        <w:ind w:firstLine="720"/>
        <w:jc w:val="both"/>
        <w:rPr>
          <w:rFonts w:ascii="Times New Roman" w:hAnsi="Times New Roman" w:cs="Times New Roman"/>
          <w:sz w:val="24"/>
          <w:szCs w:val="24"/>
          <w:lang w:val="en-US"/>
        </w:rPr>
      </w:pPr>
    </w:p>
    <w:p w14:paraId="432A12DF" w14:textId="77777777" w:rsidR="00966071" w:rsidRPr="00FB3517" w:rsidRDefault="00966071" w:rsidP="002A220E">
      <w:pPr>
        <w:pStyle w:val="a3"/>
        <w:ind w:firstLine="720"/>
        <w:jc w:val="both"/>
        <w:rPr>
          <w:rFonts w:ascii="Times New Roman" w:hAnsi="Times New Roman" w:cs="Times New Roman"/>
          <w:sz w:val="24"/>
          <w:szCs w:val="24"/>
          <w:lang w:val="en-US"/>
        </w:rPr>
      </w:pPr>
    </w:p>
    <w:p w14:paraId="1104C2C7" w14:textId="77777777" w:rsidR="00966071" w:rsidRPr="00FB3517" w:rsidRDefault="00966071" w:rsidP="002A220E">
      <w:pPr>
        <w:pStyle w:val="a3"/>
        <w:ind w:firstLine="720"/>
        <w:jc w:val="both"/>
        <w:rPr>
          <w:rFonts w:ascii="Times New Roman" w:hAnsi="Times New Roman" w:cs="Times New Roman"/>
          <w:sz w:val="24"/>
          <w:szCs w:val="24"/>
          <w:lang w:val="en-US"/>
        </w:rPr>
      </w:pPr>
    </w:p>
    <w:p w14:paraId="68790CEA" w14:textId="77777777" w:rsidR="00966071" w:rsidRPr="00FB3517" w:rsidRDefault="00966071" w:rsidP="002A220E">
      <w:pPr>
        <w:pStyle w:val="a3"/>
        <w:ind w:firstLine="720"/>
        <w:jc w:val="both"/>
        <w:rPr>
          <w:rFonts w:ascii="Times New Roman" w:hAnsi="Times New Roman" w:cs="Times New Roman"/>
          <w:sz w:val="24"/>
          <w:szCs w:val="24"/>
          <w:lang w:val="en-US"/>
        </w:rPr>
      </w:pPr>
    </w:p>
    <w:p w14:paraId="768A4733" w14:textId="77777777" w:rsidR="00966071" w:rsidRPr="00FB3517" w:rsidRDefault="00966071" w:rsidP="002A220E">
      <w:pPr>
        <w:pStyle w:val="a3"/>
        <w:ind w:firstLine="720"/>
        <w:jc w:val="both"/>
        <w:rPr>
          <w:rFonts w:ascii="Times New Roman" w:hAnsi="Times New Roman" w:cs="Times New Roman"/>
          <w:sz w:val="24"/>
          <w:szCs w:val="24"/>
          <w:lang w:val="en-US"/>
        </w:rPr>
      </w:pPr>
    </w:p>
    <w:p w14:paraId="2464A607" w14:textId="77777777" w:rsidR="00966071" w:rsidRPr="00FB3517" w:rsidRDefault="00966071" w:rsidP="002A220E">
      <w:pPr>
        <w:pStyle w:val="a3"/>
        <w:ind w:firstLine="720"/>
        <w:jc w:val="both"/>
        <w:rPr>
          <w:rFonts w:ascii="Times New Roman" w:hAnsi="Times New Roman" w:cs="Times New Roman"/>
          <w:sz w:val="24"/>
          <w:szCs w:val="24"/>
          <w:lang w:val="en-US"/>
        </w:rPr>
      </w:pPr>
    </w:p>
    <w:p w14:paraId="36DE3372" w14:textId="77777777" w:rsidR="00966071" w:rsidRPr="00FB3517" w:rsidRDefault="00966071" w:rsidP="002A220E">
      <w:pPr>
        <w:pStyle w:val="a3"/>
        <w:ind w:firstLine="720"/>
        <w:jc w:val="both"/>
        <w:rPr>
          <w:rFonts w:ascii="Times New Roman" w:hAnsi="Times New Roman" w:cs="Times New Roman"/>
          <w:sz w:val="24"/>
          <w:szCs w:val="24"/>
          <w:lang w:val="en-US"/>
        </w:rPr>
      </w:pPr>
    </w:p>
    <w:p w14:paraId="0FBEF921" w14:textId="77777777" w:rsidR="00966071" w:rsidRPr="00FB3517" w:rsidRDefault="00966071" w:rsidP="002A220E">
      <w:pPr>
        <w:pStyle w:val="a3"/>
        <w:ind w:firstLine="720"/>
        <w:jc w:val="both"/>
        <w:rPr>
          <w:rFonts w:ascii="Times New Roman" w:hAnsi="Times New Roman" w:cs="Times New Roman"/>
          <w:sz w:val="24"/>
          <w:szCs w:val="24"/>
          <w:lang w:val="en-US"/>
        </w:rPr>
      </w:pPr>
    </w:p>
    <w:p w14:paraId="331F1E22" w14:textId="77777777" w:rsidR="00966071" w:rsidRPr="00FB3517" w:rsidRDefault="00966071" w:rsidP="002A220E">
      <w:pPr>
        <w:pStyle w:val="a3"/>
        <w:ind w:firstLine="720"/>
        <w:jc w:val="both"/>
        <w:rPr>
          <w:rFonts w:ascii="Times New Roman" w:hAnsi="Times New Roman" w:cs="Times New Roman"/>
          <w:sz w:val="24"/>
          <w:szCs w:val="24"/>
          <w:lang w:val="en-US"/>
        </w:rPr>
      </w:pPr>
    </w:p>
    <w:p w14:paraId="17AC91E6" w14:textId="77777777" w:rsidR="00966071" w:rsidRPr="00FB3517" w:rsidRDefault="00966071" w:rsidP="002A220E">
      <w:pPr>
        <w:pStyle w:val="a3"/>
        <w:ind w:firstLine="720"/>
        <w:jc w:val="both"/>
        <w:rPr>
          <w:rFonts w:ascii="Times New Roman" w:hAnsi="Times New Roman" w:cs="Times New Roman"/>
          <w:sz w:val="24"/>
          <w:szCs w:val="24"/>
          <w:lang w:val="en-US"/>
        </w:rPr>
      </w:pPr>
    </w:p>
    <w:p w14:paraId="2BBDF2CF" w14:textId="77777777" w:rsidR="00966071" w:rsidRPr="00FB3517" w:rsidRDefault="00966071" w:rsidP="002A220E">
      <w:pPr>
        <w:pStyle w:val="a3"/>
        <w:ind w:firstLine="720"/>
        <w:jc w:val="both"/>
        <w:rPr>
          <w:rFonts w:ascii="Times New Roman" w:hAnsi="Times New Roman" w:cs="Times New Roman"/>
          <w:sz w:val="24"/>
          <w:szCs w:val="24"/>
          <w:lang w:val="en-US"/>
        </w:rPr>
      </w:pPr>
    </w:p>
    <w:p w14:paraId="1767953D" w14:textId="77777777" w:rsidR="002A220E" w:rsidRPr="00396265" w:rsidRDefault="002A220E" w:rsidP="00396265">
      <w:pPr>
        <w:pStyle w:val="a3"/>
        <w:jc w:val="both"/>
        <w:rPr>
          <w:rFonts w:ascii="Times New Roman" w:hAnsi="Times New Roman" w:cs="Times New Roman"/>
          <w:sz w:val="24"/>
          <w:szCs w:val="24"/>
          <w:lang w:val="en-US"/>
        </w:rPr>
      </w:pPr>
    </w:p>
    <w:p w14:paraId="3B0721A8"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5976410F" w14:textId="77777777" w:rsidR="00365A2E" w:rsidRPr="00B60081" w:rsidRDefault="00365A2E" w:rsidP="002A220E">
      <w:pPr>
        <w:pStyle w:val="a3"/>
        <w:ind w:firstLine="720"/>
        <w:jc w:val="both"/>
        <w:rPr>
          <w:rFonts w:ascii="Times New Roman" w:hAnsi="Times New Roman" w:cs="Times New Roman"/>
          <w:sz w:val="24"/>
          <w:szCs w:val="24"/>
          <w:lang w:val="en-US"/>
        </w:rPr>
      </w:pPr>
    </w:p>
    <w:p w14:paraId="0BD78C71" w14:textId="77777777" w:rsidR="002653CF" w:rsidRPr="002653CF" w:rsidRDefault="00F420D4" w:rsidP="002A220E">
      <w:pPr>
        <w:pStyle w:val="a3"/>
        <w:ind w:firstLine="720"/>
        <w:jc w:val="center"/>
        <w:rPr>
          <w:rFonts w:ascii="Times New Roman" w:hAnsi="Times New Roman" w:cs="Times New Roman"/>
          <w:b/>
          <w:bCs/>
          <w:caps/>
          <w:sz w:val="28"/>
          <w:szCs w:val="28"/>
        </w:rPr>
      </w:pPr>
      <w:r w:rsidRPr="002653CF">
        <w:rPr>
          <w:rFonts w:ascii="Times New Roman" w:hAnsi="Times New Roman" w:cs="Times New Roman"/>
          <w:b/>
          <w:bCs/>
          <w:caps/>
          <w:sz w:val="28"/>
          <w:szCs w:val="28"/>
        </w:rPr>
        <w:t xml:space="preserve">Приложение </w:t>
      </w:r>
      <w:r w:rsidR="002653CF" w:rsidRPr="002653CF">
        <w:rPr>
          <w:rFonts w:ascii="Times New Roman" w:hAnsi="Times New Roman" w:cs="Times New Roman"/>
          <w:b/>
          <w:bCs/>
          <w:caps/>
          <w:sz w:val="28"/>
          <w:szCs w:val="28"/>
        </w:rPr>
        <w:t>А</w:t>
      </w:r>
    </w:p>
    <w:p w14:paraId="776595E8" w14:textId="0154A16B" w:rsidR="00F420D4" w:rsidRPr="002A220E" w:rsidRDefault="00F420D4" w:rsidP="002A220E">
      <w:pPr>
        <w:pStyle w:val="a3"/>
        <w:ind w:firstLine="720"/>
        <w:jc w:val="center"/>
        <w:rPr>
          <w:rFonts w:ascii="Times New Roman" w:hAnsi="Times New Roman" w:cs="Times New Roman"/>
          <w:sz w:val="28"/>
          <w:szCs w:val="28"/>
        </w:rPr>
      </w:pPr>
      <w:r w:rsidRPr="002A220E">
        <w:rPr>
          <w:rFonts w:ascii="Times New Roman" w:hAnsi="Times New Roman" w:cs="Times New Roman"/>
          <w:sz w:val="28"/>
          <w:szCs w:val="28"/>
        </w:rPr>
        <w:t xml:space="preserve"> Скриншоты онлайн опроса</w:t>
      </w:r>
    </w:p>
    <w:p w14:paraId="0F34E6B0" w14:textId="77777777" w:rsidR="00F420D4" w:rsidRPr="00847CB5" w:rsidRDefault="00F420D4" w:rsidP="002A220E">
      <w:pPr>
        <w:pStyle w:val="a3"/>
        <w:ind w:firstLine="720"/>
        <w:jc w:val="both"/>
        <w:rPr>
          <w:rFonts w:ascii="Times New Roman" w:hAnsi="Times New Roman" w:cs="Times New Roman"/>
          <w:sz w:val="28"/>
          <w:szCs w:val="28"/>
        </w:rPr>
      </w:pPr>
    </w:p>
    <w:p w14:paraId="7B8295B9" w14:textId="3F677B25" w:rsidR="00F420D4" w:rsidRPr="00847CB5" w:rsidRDefault="00F420D4" w:rsidP="002A220E">
      <w:pPr>
        <w:pStyle w:val="a3"/>
        <w:ind w:firstLine="720"/>
        <w:jc w:val="both"/>
        <w:rPr>
          <w:rFonts w:ascii="Times New Roman" w:hAnsi="Times New Roman" w:cs="Times New Roman"/>
          <w:sz w:val="28"/>
          <w:szCs w:val="28"/>
        </w:rPr>
      </w:pPr>
      <w:r w:rsidRPr="00847CB5">
        <w:rPr>
          <w:rFonts w:ascii="Times New Roman" w:hAnsi="Times New Roman" w:cs="Times New Roman"/>
          <w:sz w:val="28"/>
          <w:szCs w:val="28"/>
        </w:rPr>
        <w:t xml:space="preserve"> </w:t>
      </w:r>
      <w:r w:rsidR="00365A2E" w:rsidRPr="00057D99">
        <w:rPr>
          <w:rFonts w:ascii="Times New Roman" w:hAnsi="Times New Roman" w:cs="Times New Roman"/>
          <w:noProof/>
          <w:sz w:val="28"/>
          <w:szCs w:val="28"/>
          <w:lang w:eastAsia="ru-RU"/>
        </w:rPr>
        <w:drawing>
          <wp:inline distT="0" distB="0" distL="0" distR="0" wp14:anchorId="7FEC1D6B" wp14:editId="4B24CD68">
            <wp:extent cx="5305227" cy="4238045"/>
            <wp:effectExtent l="0" t="0" r="3810" b="3810"/>
            <wp:docPr id="1526205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05609" name=""/>
                    <pic:cNvPicPr/>
                  </pic:nvPicPr>
                  <pic:blipFill>
                    <a:blip r:embed="rId22"/>
                    <a:stretch>
                      <a:fillRect/>
                    </a:stretch>
                  </pic:blipFill>
                  <pic:spPr>
                    <a:xfrm>
                      <a:off x="0" y="0"/>
                      <a:ext cx="5313858" cy="4244940"/>
                    </a:xfrm>
                    <a:prstGeom prst="rect">
                      <a:avLst/>
                    </a:prstGeom>
                  </pic:spPr>
                </pic:pic>
              </a:graphicData>
            </a:graphic>
          </wp:inline>
        </w:drawing>
      </w:r>
    </w:p>
    <w:p w14:paraId="0DBE0429" w14:textId="77777777" w:rsidR="00F420D4" w:rsidRPr="00847CB5" w:rsidRDefault="00F420D4" w:rsidP="002A220E">
      <w:pPr>
        <w:pStyle w:val="a3"/>
        <w:ind w:firstLine="720"/>
        <w:jc w:val="both"/>
        <w:rPr>
          <w:rFonts w:ascii="Times New Roman" w:hAnsi="Times New Roman" w:cs="Times New Roman"/>
          <w:sz w:val="28"/>
          <w:szCs w:val="28"/>
        </w:rPr>
      </w:pPr>
      <w:r w:rsidRPr="00847CB5">
        <w:rPr>
          <w:rFonts w:ascii="Times New Roman" w:hAnsi="Times New Roman" w:cs="Times New Roman"/>
          <w:sz w:val="28"/>
          <w:szCs w:val="28"/>
        </w:rPr>
        <w:t xml:space="preserve"> </w:t>
      </w:r>
    </w:p>
    <w:p w14:paraId="4DB2530A" w14:textId="77777777" w:rsidR="00F420D4" w:rsidRPr="00847CB5" w:rsidRDefault="00F420D4" w:rsidP="002A220E">
      <w:pPr>
        <w:pStyle w:val="a3"/>
        <w:ind w:firstLine="720"/>
        <w:jc w:val="both"/>
        <w:rPr>
          <w:rFonts w:ascii="Times New Roman" w:hAnsi="Times New Roman" w:cs="Times New Roman"/>
          <w:sz w:val="28"/>
          <w:szCs w:val="28"/>
        </w:rPr>
      </w:pPr>
      <w:r w:rsidRPr="006B312F">
        <w:rPr>
          <w:rFonts w:ascii="Times New Roman" w:hAnsi="Times New Roman" w:cs="Times New Roman"/>
          <w:noProof/>
          <w:sz w:val="28"/>
          <w:szCs w:val="28"/>
          <w:lang w:eastAsia="ru-RU"/>
        </w:rPr>
        <w:drawing>
          <wp:inline distT="0" distB="0" distL="0" distR="0" wp14:anchorId="17EF97FE" wp14:editId="5FB9B1A3">
            <wp:extent cx="5582920" cy="3903345"/>
            <wp:effectExtent l="0" t="0" r="5080" b="0"/>
            <wp:docPr id="20687006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00664" name=""/>
                    <pic:cNvPicPr/>
                  </pic:nvPicPr>
                  <pic:blipFill>
                    <a:blip r:embed="rId23"/>
                    <a:stretch>
                      <a:fillRect/>
                    </a:stretch>
                  </pic:blipFill>
                  <pic:spPr>
                    <a:xfrm>
                      <a:off x="0" y="0"/>
                      <a:ext cx="5628113" cy="3934942"/>
                    </a:xfrm>
                    <a:prstGeom prst="rect">
                      <a:avLst/>
                    </a:prstGeom>
                  </pic:spPr>
                </pic:pic>
              </a:graphicData>
            </a:graphic>
          </wp:inline>
        </w:drawing>
      </w:r>
    </w:p>
    <w:p w14:paraId="4D287EAC" w14:textId="77777777" w:rsidR="00F420D4" w:rsidRPr="00847CB5" w:rsidRDefault="00F420D4" w:rsidP="002A220E">
      <w:pPr>
        <w:pStyle w:val="a3"/>
        <w:ind w:firstLine="720"/>
        <w:jc w:val="both"/>
        <w:rPr>
          <w:rFonts w:ascii="Times New Roman" w:hAnsi="Times New Roman" w:cs="Times New Roman"/>
          <w:sz w:val="28"/>
          <w:szCs w:val="28"/>
        </w:rPr>
      </w:pPr>
    </w:p>
    <w:p w14:paraId="259076BC" w14:textId="77777777" w:rsidR="00F420D4" w:rsidRPr="00847CB5" w:rsidRDefault="00F420D4" w:rsidP="002A220E">
      <w:pPr>
        <w:pStyle w:val="a3"/>
        <w:ind w:firstLine="720"/>
        <w:jc w:val="both"/>
        <w:rPr>
          <w:rFonts w:ascii="Times New Roman" w:hAnsi="Times New Roman" w:cs="Times New Roman"/>
          <w:sz w:val="28"/>
          <w:szCs w:val="28"/>
        </w:rPr>
      </w:pPr>
    </w:p>
    <w:p w14:paraId="3227D381" w14:textId="46E35BE9" w:rsidR="00F420D4" w:rsidRPr="00847CB5" w:rsidRDefault="00F420D4" w:rsidP="002A220E">
      <w:pPr>
        <w:pStyle w:val="a3"/>
        <w:ind w:firstLine="720"/>
        <w:jc w:val="both"/>
        <w:rPr>
          <w:rFonts w:ascii="Times New Roman" w:hAnsi="Times New Roman" w:cs="Times New Roman"/>
          <w:sz w:val="28"/>
          <w:szCs w:val="28"/>
        </w:rPr>
      </w:pPr>
      <w:r w:rsidRPr="006B312F">
        <w:rPr>
          <w:rFonts w:ascii="Times New Roman" w:hAnsi="Times New Roman" w:cs="Times New Roman"/>
          <w:noProof/>
          <w:sz w:val="28"/>
          <w:szCs w:val="28"/>
          <w:lang w:eastAsia="ru-RU"/>
        </w:rPr>
        <w:drawing>
          <wp:inline distT="0" distB="0" distL="0" distR="0" wp14:anchorId="5BFCBF3B" wp14:editId="356B346E">
            <wp:extent cx="5582920" cy="4365266"/>
            <wp:effectExtent l="0" t="0" r="5080" b="3810"/>
            <wp:docPr id="8649561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56185" name=""/>
                    <pic:cNvPicPr/>
                  </pic:nvPicPr>
                  <pic:blipFill>
                    <a:blip r:embed="rId24"/>
                    <a:stretch>
                      <a:fillRect/>
                    </a:stretch>
                  </pic:blipFill>
                  <pic:spPr>
                    <a:xfrm>
                      <a:off x="0" y="0"/>
                      <a:ext cx="5601957" cy="4380151"/>
                    </a:xfrm>
                    <a:prstGeom prst="rect">
                      <a:avLst/>
                    </a:prstGeom>
                  </pic:spPr>
                </pic:pic>
              </a:graphicData>
            </a:graphic>
          </wp:inline>
        </w:drawing>
      </w:r>
    </w:p>
    <w:p w14:paraId="6EA1AFA0" w14:textId="77777777" w:rsidR="00F420D4" w:rsidRPr="00847CB5" w:rsidRDefault="00F420D4" w:rsidP="002A220E">
      <w:pPr>
        <w:pStyle w:val="a3"/>
        <w:ind w:firstLine="720"/>
        <w:jc w:val="both"/>
        <w:rPr>
          <w:rFonts w:ascii="Times New Roman" w:hAnsi="Times New Roman" w:cs="Times New Roman"/>
          <w:sz w:val="28"/>
          <w:szCs w:val="28"/>
        </w:rPr>
      </w:pPr>
      <w:r w:rsidRPr="00847CB5">
        <w:rPr>
          <w:rFonts w:ascii="Times New Roman" w:hAnsi="Times New Roman" w:cs="Times New Roman"/>
          <w:sz w:val="28"/>
          <w:szCs w:val="28"/>
        </w:rPr>
        <w:t xml:space="preserve"> </w:t>
      </w:r>
    </w:p>
    <w:p w14:paraId="4BDB7B45" w14:textId="77777777" w:rsidR="00F420D4" w:rsidRPr="00847CB5" w:rsidRDefault="00F420D4" w:rsidP="002A220E">
      <w:pPr>
        <w:pStyle w:val="a3"/>
        <w:ind w:firstLine="720"/>
        <w:jc w:val="both"/>
        <w:rPr>
          <w:rFonts w:ascii="Times New Roman" w:hAnsi="Times New Roman" w:cs="Times New Roman"/>
          <w:sz w:val="28"/>
          <w:szCs w:val="28"/>
        </w:rPr>
      </w:pPr>
      <w:r w:rsidRPr="006B312F">
        <w:rPr>
          <w:rFonts w:ascii="Times New Roman" w:hAnsi="Times New Roman" w:cs="Times New Roman"/>
          <w:noProof/>
          <w:sz w:val="28"/>
          <w:szCs w:val="28"/>
          <w:lang w:eastAsia="ru-RU"/>
        </w:rPr>
        <w:drawing>
          <wp:inline distT="0" distB="0" distL="0" distR="0" wp14:anchorId="0087F284" wp14:editId="639B5641">
            <wp:extent cx="5582920" cy="3999506"/>
            <wp:effectExtent l="0" t="0" r="5080" b="1270"/>
            <wp:docPr id="1748736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736159" name=""/>
                    <pic:cNvPicPr/>
                  </pic:nvPicPr>
                  <pic:blipFill>
                    <a:blip r:embed="rId25"/>
                    <a:stretch>
                      <a:fillRect/>
                    </a:stretch>
                  </pic:blipFill>
                  <pic:spPr>
                    <a:xfrm>
                      <a:off x="0" y="0"/>
                      <a:ext cx="5607582" cy="4017173"/>
                    </a:xfrm>
                    <a:prstGeom prst="rect">
                      <a:avLst/>
                    </a:prstGeom>
                  </pic:spPr>
                </pic:pic>
              </a:graphicData>
            </a:graphic>
          </wp:inline>
        </w:drawing>
      </w:r>
      <w:r w:rsidRPr="00847CB5">
        <w:rPr>
          <w:rFonts w:ascii="Times New Roman" w:hAnsi="Times New Roman" w:cs="Times New Roman"/>
          <w:sz w:val="28"/>
          <w:szCs w:val="28"/>
        </w:rPr>
        <w:t xml:space="preserve"> </w:t>
      </w:r>
    </w:p>
    <w:p w14:paraId="3E14E05B" w14:textId="77777777" w:rsidR="00F420D4" w:rsidRPr="00847CB5" w:rsidRDefault="00F420D4" w:rsidP="002A220E">
      <w:pPr>
        <w:pStyle w:val="a3"/>
        <w:ind w:firstLine="720"/>
        <w:jc w:val="both"/>
        <w:rPr>
          <w:rFonts w:ascii="Times New Roman" w:hAnsi="Times New Roman" w:cs="Times New Roman"/>
          <w:sz w:val="28"/>
          <w:szCs w:val="28"/>
        </w:rPr>
      </w:pPr>
    </w:p>
    <w:p w14:paraId="41EFD82D" w14:textId="77777777" w:rsidR="00F420D4" w:rsidRPr="00847CB5" w:rsidRDefault="00F420D4" w:rsidP="002A220E">
      <w:pPr>
        <w:pStyle w:val="a3"/>
        <w:ind w:firstLine="720"/>
        <w:jc w:val="both"/>
        <w:rPr>
          <w:rFonts w:ascii="Times New Roman" w:hAnsi="Times New Roman" w:cs="Times New Roman"/>
          <w:sz w:val="28"/>
          <w:szCs w:val="28"/>
        </w:rPr>
      </w:pPr>
    </w:p>
    <w:p w14:paraId="29451D60" w14:textId="77777777" w:rsidR="00F420D4" w:rsidRPr="00847CB5" w:rsidRDefault="00F420D4" w:rsidP="002A220E">
      <w:pPr>
        <w:pStyle w:val="a3"/>
        <w:ind w:firstLine="720"/>
        <w:jc w:val="both"/>
        <w:rPr>
          <w:rFonts w:ascii="Times New Roman" w:hAnsi="Times New Roman" w:cs="Times New Roman"/>
          <w:sz w:val="28"/>
          <w:szCs w:val="28"/>
        </w:rPr>
      </w:pPr>
    </w:p>
    <w:p w14:paraId="3F109BD8" w14:textId="762F72D2" w:rsidR="00382F88" w:rsidRPr="00E067F3" w:rsidRDefault="00F420D4" w:rsidP="00E067F3">
      <w:pPr>
        <w:pStyle w:val="a3"/>
        <w:ind w:firstLine="720"/>
        <w:jc w:val="both"/>
        <w:rPr>
          <w:rFonts w:ascii="Times New Roman" w:hAnsi="Times New Roman" w:cs="Times New Roman"/>
          <w:sz w:val="28"/>
          <w:szCs w:val="28"/>
          <w:lang w:val="en-US"/>
        </w:rPr>
      </w:pPr>
      <w:r w:rsidRPr="006B312F">
        <w:rPr>
          <w:rFonts w:ascii="Times New Roman" w:hAnsi="Times New Roman" w:cs="Times New Roman"/>
          <w:noProof/>
          <w:sz w:val="28"/>
          <w:szCs w:val="28"/>
          <w:lang w:eastAsia="ru-RU"/>
        </w:rPr>
        <w:drawing>
          <wp:inline distT="0" distB="0" distL="0" distR="0" wp14:anchorId="1E1A4411" wp14:editId="5B5E3995">
            <wp:extent cx="5581522" cy="4500438"/>
            <wp:effectExtent l="0" t="0" r="0" b="0"/>
            <wp:docPr id="18347861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86195" name=""/>
                    <pic:cNvPicPr/>
                  </pic:nvPicPr>
                  <pic:blipFill>
                    <a:blip r:embed="rId26"/>
                    <a:stretch>
                      <a:fillRect/>
                    </a:stretch>
                  </pic:blipFill>
                  <pic:spPr>
                    <a:xfrm>
                      <a:off x="0" y="0"/>
                      <a:ext cx="5650490" cy="4556048"/>
                    </a:xfrm>
                    <a:prstGeom prst="rect">
                      <a:avLst/>
                    </a:prstGeom>
                  </pic:spPr>
                </pic:pic>
              </a:graphicData>
            </a:graphic>
          </wp:inline>
        </w:drawing>
      </w:r>
    </w:p>
    <w:sectPr w:rsidR="00382F88" w:rsidRPr="00E067F3" w:rsidSect="006F3A23">
      <w:footerReference w:type="even" r:id="rId27"/>
      <w:footerReference w:type="default" r:id="rId28"/>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25AE6" w14:textId="77777777" w:rsidR="004C7DF3" w:rsidRDefault="004C7DF3" w:rsidP="006249A8">
      <w:r>
        <w:separator/>
      </w:r>
    </w:p>
  </w:endnote>
  <w:endnote w:type="continuationSeparator" w:id="0">
    <w:p w14:paraId="1DC3C3DD" w14:textId="77777777" w:rsidR="004C7DF3" w:rsidRDefault="004C7DF3" w:rsidP="00624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1255712782"/>
      <w:docPartObj>
        <w:docPartGallery w:val="Page Numbers (Bottom of Page)"/>
        <w:docPartUnique/>
      </w:docPartObj>
    </w:sdtPr>
    <w:sdtContent>
      <w:p w14:paraId="46DF800C" w14:textId="42E6A59F" w:rsidR="006249A8" w:rsidRDefault="006249A8" w:rsidP="00866408">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rPr>
          <w:fldChar w:fldCharType="end"/>
        </w:r>
      </w:p>
    </w:sdtContent>
  </w:sdt>
  <w:p w14:paraId="03B80D36" w14:textId="77777777" w:rsidR="006249A8" w:rsidRDefault="006249A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color w:val="000000" w:themeColor="text1"/>
        <w:sz w:val="28"/>
        <w:szCs w:val="28"/>
      </w:rPr>
      <w:id w:val="-734241648"/>
      <w:docPartObj>
        <w:docPartGallery w:val="Page Numbers (Bottom of Page)"/>
        <w:docPartUnique/>
      </w:docPartObj>
    </w:sdtPr>
    <w:sdtContent>
      <w:p w14:paraId="32BAF187" w14:textId="3023B33C" w:rsidR="006249A8" w:rsidRPr="008A6957" w:rsidRDefault="006249A8" w:rsidP="00866408">
        <w:pPr>
          <w:pStyle w:val="a9"/>
          <w:framePr w:wrap="none" w:vAnchor="text" w:hAnchor="margin" w:xAlign="center" w:y="1"/>
          <w:rPr>
            <w:rStyle w:val="ab"/>
            <w:color w:val="000000" w:themeColor="text1"/>
            <w:sz w:val="28"/>
            <w:szCs w:val="28"/>
          </w:rPr>
        </w:pPr>
        <w:r w:rsidRPr="008A6957">
          <w:rPr>
            <w:rStyle w:val="ab"/>
            <w:color w:val="000000" w:themeColor="text1"/>
            <w:sz w:val="28"/>
            <w:szCs w:val="28"/>
          </w:rPr>
          <w:fldChar w:fldCharType="begin"/>
        </w:r>
        <w:r w:rsidRPr="008A6957">
          <w:rPr>
            <w:rStyle w:val="ab"/>
            <w:color w:val="000000" w:themeColor="text1"/>
            <w:sz w:val="28"/>
            <w:szCs w:val="28"/>
          </w:rPr>
          <w:instrText xml:space="preserve"> PAGE </w:instrText>
        </w:r>
        <w:r w:rsidRPr="008A6957">
          <w:rPr>
            <w:rStyle w:val="ab"/>
            <w:color w:val="000000" w:themeColor="text1"/>
            <w:sz w:val="28"/>
            <w:szCs w:val="28"/>
          </w:rPr>
          <w:fldChar w:fldCharType="separate"/>
        </w:r>
        <w:r w:rsidRPr="008A6957">
          <w:rPr>
            <w:rStyle w:val="ab"/>
            <w:noProof/>
            <w:color w:val="000000" w:themeColor="text1"/>
            <w:sz w:val="28"/>
            <w:szCs w:val="28"/>
          </w:rPr>
          <w:t>2</w:t>
        </w:r>
        <w:r w:rsidRPr="008A6957">
          <w:rPr>
            <w:rStyle w:val="ab"/>
            <w:color w:val="000000" w:themeColor="text1"/>
            <w:sz w:val="28"/>
            <w:szCs w:val="28"/>
          </w:rPr>
          <w:fldChar w:fldCharType="end"/>
        </w:r>
      </w:p>
    </w:sdtContent>
  </w:sdt>
  <w:p w14:paraId="7D11E63F" w14:textId="77777777" w:rsidR="006249A8" w:rsidRDefault="006249A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08BCC" w14:textId="77777777" w:rsidR="004C7DF3" w:rsidRDefault="004C7DF3" w:rsidP="006249A8">
      <w:r>
        <w:separator/>
      </w:r>
    </w:p>
  </w:footnote>
  <w:footnote w:type="continuationSeparator" w:id="0">
    <w:p w14:paraId="2A849C37" w14:textId="77777777" w:rsidR="004C7DF3" w:rsidRDefault="004C7DF3" w:rsidP="006249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F79D3"/>
    <w:multiLevelType w:val="hybridMultilevel"/>
    <w:tmpl w:val="B5E21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250828"/>
    <w:multiLevelType w:val="multilevel"/>
    <w:tmpl w:val="105E4C02"/>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15:restartNumberingAfterBreak="0">
    <w:nsid w:val="15063FE0"/>
    <w:multiLevelType w:val="hybridMultilevel"/>
    <w:tmpl w:val="4A96B3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5F8735A"/>
    <w:multiLevelType w:val="multilevel"/>
    <w:tmpl w:val="0E3EB006"/>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344602"/>
    <w:multiLevelType w:val="multilevel"/>
    <w:tmpl w:val="D6B6A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774B87"/>
    <w:multiLevelType w:val="multilevel"/>
    <w:tmpl w:val="6DC6E134"/>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ED5082"/>
    <w:multiLevelType w:val="multilevel"/>
    <w:tmpl w:val="2FA671C2"/>
    <w:lvl w:ilvl="0">
      <w:start w:val="1"/>
      <w:numFmt w:val="decimal"/>
      <w:lvlText w:val="%1"/>
      <w:lvlJc w:val="left"/>
      <w:pPr>
        <w:ind w:left="1069" w:hanging="360"/>
      </w:pPr>
      <w:rPr>
        <w:rFonts w:hint="default"/>
        <w:b/>
        <w:bCs w:val="0"/>
      </w:rPr>
    </w:lvl>
    <w:lvl w:ilvl="1">
      <w:start w:val="2"/>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46AD18FF"/>
    <w:multiLevelType w:val="hybridMultilevel"/>
    <w:tmpl w:val="99C24C2E"/>
    <w:lvl w:ilvl="0" w:tplc="CB4804C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02F5893"/>
    <w:multiLevelType w:val="multilevel"/>
    <w:tmpl w:val="99CE0B1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31402D"/>
    <w:multiLevelType w:val="multilevel"/>
    <w:tmpl w:val="9A16CB7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817065983">
    <w:abstractNumId w:val="4"/>
  </w:num>
  <w:num w:numId="2" w16cid:durableId="558126840">
    <w:abstractNumId w:val="0"/>
  </w:num>
  <w:num w:numId="3" w16cid:durableId="553858988">
    <w:abstractNumId w:val="9"/>
  </w:num>
  <w:num w:numId="4" w16cid:durableId="1175730869">
    <w:abstractNumId w:val="7"/>
  </w:num>
  <w:num w:numId="5" w16cid:durableId="1808666913">
    <w:abstractNumId w:val="6"/>
  </w:num>
  <w:num w:numId="6" w16cid:durableId="1051003421">
    <w:abstractNumId w:val="1"/>
  </w:num>
  <w:num w:numId="7" w16cid:durableId="2081319186">
    <w:abstractNumId w:val="8"/>
  </w:num>
  <w:num w:numId="8" w16cid:durableId="156697150">
    <w:abstractNumId w:val="5"/>
  </w:num>
  <w:num w:numId="9" w16cid:durableId="1006633730">
    <w:abstractNumId w:val="3"/>
  </w:num>
  <w:num w:numId="10" w16cid:durableId="425079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707"/>
    <w:rsid w:val="00002B2A"/>
    <w:rsid w:val="00004044"/>
    <w:rsid w:val="00007B17"/>
    <w:rsid w:val="00013915"/>
    <w:rsid w:val="0002125B"/>
    <w:rsid w:val="0002296C"/>
    <w:rsid w:val="000245F3"/>
    <w:rsid w:val="00034810"/>
    <w:rsid w:val="00054DA7"/>
    <w:rsid w:val="00057B7C"/>
    <w:rsid w:val="000628DB"/>
    <w:rsid w:val="00065FE5"/>
    <w:rsid w:val="000703EA"/>
    <w:rsid w:val="000727F1"/>
    <w:rsid w:val="000745D4"/>
    <w:rsid w:val="00082DFC"/>
    <w:rsid w:val="00090A4F"/>
    <w:rsid w:val="00095B4E"/>
    <w:rsid w:val="000A13AA"/>
    <w:rsid w:val="000A1CB1"/>
    <w:rsid w:val="000B5D6A"/>
    <w:rsid w:val="000B712C"/>
    <w:rsid w:val="000D261B"/>
    <w:rsid w:val="000E19C2"/>
    <w:rsid w:val="000F342D"/>
    <w:rsid w:val="00127AEA"/>
    <w:rsid w:val="00133C4D"/>
    <w:rsid w:val="00161028"/>
    <w:rsid w:val="00183F22"/>
    <w:rsid w:val="00184EA1"/>
    <w:rsid w:val="001A5176"/>
    <w:rsid w:val="001A76A3"/>
    <w:rsid w:val="001B1B12"/>
    <w:rsid w:val="001B5AB1"/>
    <w:rsid w:val="001D01AB"/>
    <w:rsid w:val="001D53E4"/>
    <w:rsid w:val="001E0949"/>
    <w:rsid w:val="001E61E6"/>
    <w:rsid w:val="001F4883"/>
    <w:rsid w:val="002048FE"/>
    <w:rsid w:val="00215243"/>
    <w:rsid w:val="00225688"/>
    <w:rsid w:val="00231353"/>
    <w:rsid w:val="002359CD"/>
    <w:rsid w:val="00236D9E"/>
    <w:rsid w:val="002372C7"/>
    <w:rsid w:val="00245140"/>
    <w:rsid w:val="002479B6"/>
    <w:rsid w:val="002553DE"/>
    <w:rsid w:val="002653CF"/>
    <w:rsid w:val="00270B0C"/>
    <w:rsid w:val="00283A30"/>
    <w:rsid w:val="0028409F"/>
    <w:rsid w:val="002A220E"/>
    <w:rsid w:val="002C3973"/>
    <w:rsid w:val="002C7D46"/>
    <w:rsid w:val="002D24FE"/>
    <w:rsid w:val="002D751C"/>
    <w:rsid w:val="002D7F17"/>
    <w:rsid w:val="002E77AB"/>
    <w:rsid w:val="0030161C"/>
    <w:rsid w:val="00315C6F"/>
    <w:rsid w:val="00320EC0"/>
    <w:rsid w:val="003327D4"/>
    <w:rsid w:val="00333FFC"/>
    <w:rsid w:val="00336D08"/>
    <w:rsid w:val="00345DC9"/>
    <w:rsid w:val="00350F3F"/>
    <w:rsid w:val="00365A2E"/>
    <w:rsid w:val="0036749C"/>
    <w:rsid w:val="00371AFD"/>
    <w:rsid w:val="00376FC6"/>
    <w:rsid w:val="00382F88"/>
    <w:rsid w:val="00384AF2"/>
    <w:rsid w:val="00396265"/>
    <w:rsid w:val="003A162C"/>
    <w:rsid w:val="003B0258"/>
    <w:rsid w:val="003C2A28"/>
    <w:rsid w:val="003E2066"/>
    <w:rsid w:val="003E6B0E"/>
    <w:rsid w:val="003E7D3F"/>
    <w:rsid w:val="003F15D9"/>
    <w:rsid w:val="004013E8"/>
    <w:rsid w:val="00402934"/>
    <w:rsid w:val="00406E9F"/>
    <w:rsid w:val="00414EC9"/>
    <w:rsid w:val="00434438"/>
    <w:rsid w:val="00436F86"/>
    <w:rsid w:val="00451EFF"/>
    <w:rsid w:val="0046049C"/>
    <w:rsid w:val="004660F5"/>
    <w:rsid w:val="004706BF"/>
    <w:rsid w:val="004828A7"/>
    <w:rsid w:val="00494A82"/>
    <w:rsid w:val="004A6166"/>
    <w:rsid w:val="004B2275"/>
    <w:rsid w:val="004B2601"/>
    <w:rsid w:val="004B46DF"/>
    <w:rsid w:val="004C2850"/>
    <w:rsid w:val="004C5B69"/>
    <w:rsid w:val="004C7DF3"/>
    <w:rsid w:val="004D438F"/>
    <w:rsid w:val="004E2883"/>
    <w:rsid w:val="005158F7"/>
    <w:rsid w:val="00531784"/>
    <w:rsid w:val="00544191"/>
    <w:rsid w:val="0054433F"/>
    <w:rsid w:val="00567BB9"/>
    <w:rsid w:val="00570840"/>
    <w:rsid w:val="0057511B"/>
    <w:rsid w:val="00577E3D"/>
    <w:rsid w:val="00592EE9"/>
    <w:rsid w:val="00593AE2"/>
    <w:rsid w:val="005976A7"/>
    <w:rsid w:val="005A1217"/>
    <w:rsid w:val="005B1453"/>
    <w:rsid w:val="005B7D5C"/>
    <w:rsid w:val="005C3FF4"/>
    <w:rsid w:val="005F09CB"/>
    <w:rsid w:val="005F1F8D"/>
    <w:rsid w:val="005F6164"/>
    <w:rsid w:val="005F79F7"/>
    <w:rsid w:val="006000DF"/>
    <w:rsid w:val="00603943"/>
    <w:rsid w:val="00617773"/>
    <w:rsid w:val="00621707"/>
    <w:rsid w:val="00622B4E"/>
    <w:rsid w:val="006249A8"/>
    <w:rsid w:val="00631401"/>
    <w:rsid w:val="00635C9F"/>
    <w:rsid w:val="00642913"/>
    <w:rsid w:val="00650BF4"/>
    <w:rsid w:val="00655AB2"/>
    <w:rsid w:val="00656D66"/>
    <w:rsid w:val="00656F9D"/>
    <w:rsid w:val="0067661C"/>
    <w:rsid w:val="0069263E"/>
    <w:rsid w:val="0069302E"/>
    <w:rsid w:val="006C0A27"/>
    <w:rsid w:val="006C2905"/>
    <w:rsid w:val="006C2983"/>
    <w:rsid w:val="006D0467"/>
    <w:rsid w:val="006D3091"/>
    <w:rsid w:val="006D72E9"/>
    <w:rsid w:val="006E0E48"/>
    <w:rsid w:val="006E6066"/>
    <w:rsid w:val="006F3A23"/>
    <w:rsid w:val="00705CDB"/>
    <w:rsid w:val="00707BA5"/>
    <w:rsid w:val="00721F35"/>
    <w:rsid w:val="00733D0F"/>
    <w:rsid w:val="00737399"/>
    <w:rsid w:val="0076081F"/>
    <w:rsid w:val="00765DB9"/>
    <w:rsid w:val="00773A0E"/>
    <w:rsid w:val="00781201"/>
    <w:rsid w:val="007951AD"/>
    <w:rsid w:val="007A01B3"/>
    <w:rsid w:val="007A78F9"/>
    <w:rsid w:val="007B0238"/>
    <w:rsid w:val="007C1C69"/>
    <w:rsid w:val="007C51B3"/>
    <w:rsid w:val="007D7AF8"/>
    <w:rsid w:val="0080215F"/>
    <w:rsid w:val="00810F22"/>
    <w:rsid w:val="00813910"/>
    <w:rsid w:val="00823941"/>
    <w:rsid w:val="008270FB"/>
    <w:rsid w:val="008310CB"/>
    <w:rsid w:val="008329E1"/>
    <w:rsid w:val="00840382"/>
    <w:rsid w:val="00841D16"/>
    <w:rsid w:val="00842292"/>
    <w:rsid w:val="00847CB5"/>
    <w:rsid w:val="008510B7"/>
    <w:rsid w:val="00863807"/>
    <w:rsid w:val="00877B4F"/>
    <w:rsid w:val="008935BE"/>
    <w:rsid w:val="008A44B6"/>
    <w:rsid w:val="008A4C7D"/>
    <w:rsid w:val="008A6957"/>
    <w:rsid w:val="008B4272"/>
    <w:rsid w:val="008B5048"/>
    <w:rsid w:val="008C15B4"/>
    <w:rsid w:val="008C187E"/>
    <w:rsid w:val="008D3F23"/>
    <w:rsid w:val="008E48F4"/>
    <w:rsid w:val="008E4F7A"/>
    <w:rsid w:val="008F5EF8"/>
    <w:rsid w:val="00913CE7"/>
    <w:rsid w:val="009177C9"/>
    <w:rsid w:val="0091780A"/>
    <w:rsid w:val="00917EED"/>
    <w:rsid w:val="00924B88"/>
    <w:rsid w:val="00927924"/>
    <w:rsid w:val="009302EE"/>
    <w:rsid w:val="009361DA"/>
    <w:rsid w:val="00957AC1"/>
    <w:rsid w:val="00961454"/>
    <w:rsid w:val="00966071"/>
    <w:rsid w:val="0097245B"/>
    <w:rsid w:val="00974067"/>
    <w:rsid w:val="00986D6C"/>
    <w:rsid w:val="009A72CA"/>
    <w:rsid w:val="009B000E"/>
    <w:rsid w:val="009B3907"/>
    <w:rsid w:val="009B392E"/>
    <w:rsid w:val="009C1D1F"/>
    <w:rsid w:val="009C6D48"/>
    <w:rsid w:val="009C7767"/>
    <w:rsid w:val="009D127C"/>
    <w:rsid w:val="009E6EFA"/>
    <w:rsid w:val="009F5313"/>
    <w:rsid w:val="00A07663"/>
    <w:rsid w:val="00A12566"/>
    <w:rsid w:val="00A14578"/>
    <w:rsid w:val="00A23625"/>
    <w:rsid w:val="00A23AA4"/>
    <w:rsid w:val="00A33C41"/>
    <w:rsid w:val="00A33F2F"/>
    <w:rsid w:val="00A3448D"/>
    <w:rsid w:val="00A349AC"/>
    <w:rsid w:val="00A37593"/>
    <w:rsid w:val="00A406A6"/>
    <w:rsid w:val="00A415B1"/>
    <w:rsid w:val="00A51DFA"/>
    <w:rsid w:val="00A56571"/>
    <w:rsid w:val="00A64A47"/>
    <w:rsid w:val="00A64A66"/>
    <w:rsid w:val="00A66980"/>
    <w:rsid w:val="00A74176"/>
    <w:rsid w:val="00A75560"/>
    <w:rsid w:val="00A84B98"/>
    <w:rsid w:val="00AA21EA"/>
    <w:rsid w:val="00AB50FC"/>
    <w:rsid w:val="00AC00A4"/>
    <w:rsid w:val="00AF1A7B"/>
    <w:rsid w:val="00AF283D"/>
    <w:rsid w:val="00B0212F"/>
    <w:rsid w:val="00B20D15"/>
    <w:rsid w:val="00B218C2"/>
    <w:rsid w:val="00B333A2"/>
    <w:rsid w:val="00B43546"/>
    <w:rsid w:val="00B564A8"/>
    <w:rsid w:val="00B576F5"/>
    <w:rsid w:val="00B60081"/>
    <w:rsid w:val="00B65BCB"/>
    <w:rsid w:val="00B71F29"/>
    <w:rsid w:val="00B8087D"/>
    <w:rsid w:val="00B83C7D"/>
    <w:rsid w:val="00B87B60"/>
    <w:rsid w:val="00B87E11"/>
    <w:rsid w:val="00BB3A07"/>
    <w:rsid w:val="00BB7B77"/>
    <w:rsid w:val="00BC1755"/>
    <w:rsid w:val="00BC478E"/>
    <w:rsid w:val="00BD11FE"/>
    <w:rsid w:val="00BD3241"/>
    <w:rsid w:val="00BF2EF4"/>
    <w:rsid w:val="00BF70DC"/>
    <w:rsid w:val="00C041EF"/>
    <w:rsid w:val="00C10A31"/>
    <w:rsid w:val="00C36507"/>
    <w:rsid w:val="00C40258"/>
    <w:rsid w:val="00C41507"/>
    <w:rsid w:val="00C42528"/>
    <w:rsid w:val="00C42A16"/>
    <w:rsid w:val="00C53138"/>
    <w:rsid w:val="00C760C7"/>
    <w:rsid w:val="00C95E43"/>
    <w:rsid w:val="00C960B5"/>
    <w:rsid w:val="00CB0EED"/>
    <w:rsid w:val="00CB4E6E"/>
    <w:rsid w:val="00CC5A5C"/>
    <w:rsid w:val="00CD1D01"/>
    <w:rsid w:val="00CD54A2"/>
    <w:rsid w:val="00CD7163"/>
    <w:rsid w:val="00CE6682"/>
    <w:rsid w:val="00D054C6"/>
    <w:rsid w:val="00D11E22"/>
    <w:rsid w:val="00D1612E"/>
    <w:rsid w:val="00D17A88"/>
    <w:rsid w:val="00D31810"/>
    <w:rsid w:val="00D61B11"/>
    <w:rsid w:val="00D8290C"/>
    <w:rsid w:val="00DA3F57"/>
    <w:rsid w:val="00DA6675"/>
    <w:rsid w:val="00DA7251"/>
    <w:rsid w:val="00DC2256"/>
    <w:rsid w:val="00DE2B69"/>
    <w:rsid w:val="00DE33EB"/>
    <w:rsid w:val="00DE373F"/>
    <w:rsid w:val="00DF4204"/>
    <w:rsid w:val="00DF68F4"/>
    <w:rsid w:val="00E059BB"/>
    <w:rsid w:val="00E06012"/>
    <w:rsid w:val="00E067F3"/>
    <w:rsid w:val="00E112A8"/>
    <w:rsid w:val="00E33B88"/>
    <w:rsid w:val="00E55222"/>
    <w:rsid w:val="00E57A03"/>
    <w:rsid w:val="00E60D02"/>
    <w:rsid w:val="00E70EC2"/>
    <w:rsid w:val="00E7260F"/>
    <w:rsid w:val="00E761D4"/>
    <w:rsid w:val="00E802BE"/>
    <w:rsid w:val="00E8368F"/>
    <w:rsid w:val="00E839F1"/>
    <w:rsid w:val="00E84B10"/>
    <w:rsid w:val="00EA20B3"/>
    <w:rsid w:val="00EB2597"/>
    <w:rsid w:val="00ED0F94"/>
    <w:rsid w:val="00EF35FD"/>
    <w:rsid w:val="00F22E7D"/>
    <w:rsid w:val="00F406B0"/>
    <w:rsid w:val="00F420D4"/>
    <w:rsid w:val="00F47DFF"/>
    <w:rsid w:val="00F622B3"/>
    <w:rsid w:val="00F67ED0"/>
    <w:rsid w:val="00F85296"/>
    <w:rsid w:val="00F95D97"/>
    <w:rsid w:val="00FB3517"/>
    <w:rsid w:val="00FB3845"/>
    <w:rsid w:val="00FB5185"/>
    <w:rsid w:val="00FB7761"/>
    <w:rsid w:val="00FC203F"/>
    <w:rsid w:val="00FC7A01"/>
    <w:rsid w:val="00FE1277"/>
    <w:rsid w:val="00FE3129"/>
    <w:rsid w:val="00FE5C9E"/>
    <w:rsid w:val="00FF10B4"/>
    <w:rsid w:val="00FF1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BBDC9"/>
  <w15:chartTrackingRefBased/>
  <w15:docId w15:val="{040F23AA-B65E-4F7C-8667-70BE3D119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08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345DC9"/>
    <w:pPr>
      <w:keepNext/>
      <w:jc w:val="center"/>
      <w:outlineLvl w:val="0"/>
    </w:pPr>
    <w:rPr>
      <w:b/>
      <w:bCs/>
      <w:kern w:val="32"/>
      <w:lang w:val="kk-KZ" w:eastAsia="ar-SA"/>
    </w:rPr>
  </w:style>
  <w:style w:type="paragraph" w:styleId="3">
    <w:name w:val="heading 3"/>
    <w:basedOn w:val="a"/>
    <w:next w:val="a"/>
    <w:link w:val="30"/>
    <w:uiPriority w:val="9"/>
    <w:semiHidden/>
    <w:unhideWhenUsed/>
    <w:qFormat/>
    <w:rsid w:val="003B0258"/>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link w:val="12"/>
    <w:autoRedefine/>
    <w:qFormat/>
    <w:rsid w:val="00345DC9"/>
    <w:pPr>
      <w:tabs>
        <w:tab w:val="left" w:pos="1418"/>
      </w:tabs>
      <w:adjustRightInd w:val="0"/>
      <w:ind w:firstLine="567"/>
      <w:jc w:val="both"/>
    </w:pPr>
    <w:rPr>
      <w:b/>
      <w:szCs w:val="28"/>
    </w:rPr>
  </w:style>
  <w:style w:type="character" w:customStyle="1" w:styleId="12">
    <w:name w:val="Стиль1 Знак"/>
    <w:basedOn w:val="a0"/>
    <w:link w:val="11"/>
    <w:rsid w:val="00345DC9"/>
    <w:rPr>
      <w:b/>
      <w:sz w:val="24"/>
      <w:szCs w:val="28"/>
    </w:rPr>
  </w:style>
  <w:style w:type="character" w:customStyle="1" w:styleId="10">
    <w:name w:val="Заголовок 1 Знак"/>
    <w:link w:val="1"/>
    <w:uiPriority w:val="1"/>
    <w:rsid w:val="00345DC9"/>
    <w:rPr>
      <w:b/>
      <w:bCs/>
      <w:kern w:val="32"/>
      <w:sz w:val="24"/>
      <w:szCs w:val="24"/>
      <w:lang w:val="kk-KZ" w:eastAsia="ar-SA"/>
    </w:rPr>
  </w:style>
  <w:style w:type="paragraph" w:styleId="a3">
    <w:name w:val="No Spacing"/>
    <w:uiPriority w:val="1"/>
    <w:qFormat/>
    <w:rsid w:val="00621707"/>
    <w:pPr>
      <w:spacing w:after="0" w:line="240" w:lineRule="auto"/>
    </w:pPr>
  </w:style>
  <w:style w:type="character" w:styleId="a4">
    <w:name w:val="Subtle Emphasis"/>
    <w:basedOn w:val="a0"/>
    <w:uiPriority w:val="19"/>
    <w:qFormat/>
    <w:rsid w:val="00847CB5"/>
    <w:rPr>
      <w:i/>
      <w:iCs/>
      <w:color w:val="404040" w:themeColor="text1" w:themeTint="BF"/>
    </w:rPr>
  </w:style>
  <w:style w:type="paragraph" w:styleId="a5">
    <w:name w:val="Normal (Web)"/>
    <w:basedOn w:val="a"/>
    <w:uiPriority w:val="99"/>
    <w:semiHidden/>
    <w:unhideWhenUsed/>
    <w:rsid w:val="00A406A6"/>
  </w:style>
  <w:style w:type="character" w:styleId="a6">
    <w:name w:val="Hyperlink"/>
    <w:basedOn w:val="a0"/>
    <w:uiPriority w:val="99"/>
    <w:unhideWhenUsed/>
    <w:rsid w:val="004B2601"/>
    <w:rPr>
      <w:color w:val="0000FF"/>
      <w:u w:val="single"/>
    </w:rPr>
  </w:style>
  <w:style w:type="character" w:customStyle="1" w:styleId="30">
    <w:name w:val="Заголовок 3 Знак"/>
    <w:basedOn w:val="a0"/>
    <w:link w:val="3"/>
    <w:uiPriority w:val="9"/>
    <w:semiHidden/>
    <w:rsid w:val="003B0258"/>
    <w:rPr>
      <w:rFonts w:asciiTheme="majorHAnsi" w:eastAsiaTheme="majorEastAsia" w:hAnsiTheme="majorHAnsi" w:cstheme="majorBidi"/>
      <w:color w:val="1F3763" w:themeColor="accent1" w:themeShade="7F"/>
      <w:sz w:val="24"/>
      <w:szCs w:val="24"/>
    </w:rPr>
  </w:style>
  <w:style w:type="character" w:styleId="a7">
    <w:name w:val="Strong"/>
    <w:basedOn w:val="a0"/>
    <w:uiPriority w:val="22"/>
    <w:qFormat/>
    <w:rsid w:val="005F79F7"/>
    <w:rPr>
      <w:b/>
      <w:bCs/>
    </w:rPr>
  </w:style>
  <w:style w:type="character" w:styleId="a8">
    <w:name w:val="Emphasis"/>
    <w:basedOn w:val="a0"/>
    <w:uiPriority w:val="20"/>
    <w:qFormat/>
    <w:rsid w:val="00A37593"/>
    <w:rPr>
      <w:i/>
      <w:iCs/>
    </w:rPr>
  </w:style>
  <w:style w:type="character" w:customStyle="1" w:styleId="ms-1">
    <w:name w:val="ms-1"/>
    <w:basedOn w:val="a0"/>
    <w:rsid w:val="00A37593"/>
  </w:style>
  <w:style w:type="character" w:customStyle="1" w:styleId="max-w-15ch">
    <w:name w:val="max-w-[15ch]"/>
    <w:basedOn w:val="a0"/>
    <w:rsid w:val="00A37593"/>
  </w:style>
  <w:style w:type="character" w:customStyle="1" w:styleId="-me-1">
    <w:name w:val="-me-1"/>
    <w:basedOn w:val="a0"/>
    <w:rsid w:val="00A37593"/>
  </w:style>
  <w:style w:type="paragraph" w:styleId="a9">
    <w:name w:val="footer"/>
    <w:basedOn w:val="a"/>
    <w:link w:val="aa"/>
    <w:uiPriority w:val="99"/>
    <w:unhideWhenUsed/>
    <w:rsid w:val="006249A8"/>
    <w:pPr>
      <w:tabs>
        <w:tab w:val="center" w:pos="4513"/>
        <w:tab w:val="right" w:pos="9026"/>
      </w:tabs>
    </w:pPr>
  </w:style>
  <w:style w:type="character" w:customStyle="1" w:styleId="aa">
    <w:name w:val="Нижний колонтитул Знак"/>
    <w:basedOn w:val="a0"/>
    <w:link w:val="a9"/>
    <w:uiPriority w:val="99"/>
    <w:rsid w:val="006249A8"/>
  </w:style>
  <w:style w:type="character" w:styleId="ab">
    <w:name w:val="page number"/>
    <w:basedOn w:val="a0"/>
    <w:uiPriority w:val="99"/>
    <w:semiHidden/>
    <w:unhideWhenUsed/>
    <w:rsid w:val="006249A8"/>
  </w:style>
  <w:style w:type="paragraph" w:styleId="ac">
    <w:name w:val="header"/>
    <w:basedOn w:val="a"/>
    <w:link w:val="ad"/>
    <w:uiPriority w:val="99"/>
    <w:unhideWhenUsed/>
    <w:rsid w:val="006249A8"/>
    <w:pPr>
      <w:tabs>
        <w:tab w:val="center" w:pos="4513"/>
        <w:tab w:val="right" w:pos="9026"/>
      </w:tabs>
    </w:pPr>
  </w:style>
  <w:style w:type="character" w:customStyle="1" w:styleId="ad">
    <w:name w:val="Верхний колонтитул Знак"/>
    <w:basedOn w:val="a0"/>
    <w:link w:val="ac"/>
    <w:uiPriority w:val="99"/>
    <w:rsid w:val="006249A8"/>
  </w:style>
  <w:style w:type="character" w:customStyle="1" w:styleId="apple-converted-space">
    <w:name w:val="apple-converted-space"/>
    <w:basedOn w:val="a0"/>
    <w:rsid w:val="00570840"/>
  </w:style>
  <w:style w:type="paragraph" w:styleId="ae">
    <w:name w:val="List Paragraph"/>
    <w:basedOn w:val="a"/>
    <w:uiPriority w:val="34"/>
    <w:qFormat/>
    <w:rsid w:val="0069302E"/>
    <w:pPr>
      <w:ind w:left="720"/>
      <w:contextualSpacing/>
    </w:pPr>
  </w:style>
  <w:style w:type="character" w:styleId="af">
    <w:name w:val="Unresolved Mention"/>
    <w:basedOn w:val="a0"/>
    <w:uiPriority w:val="99"/>
    <w:semiHidden/>
    <w:unhideWhenUsed/>
    <w:rsid w:val="00245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5574">
      <w:bodyDiv w:val="1"/>
      <w:marLeft w:val="0"/>
      <w:marRight w:val="0"/>
      <w:marTop w:val="0"/>
      <w:marBottom w:val="0"/>
      <w:divBdr>
        <w:top w:val="none" w:sz="0" w:space="0" w:color="auto"/>
        <w:left w:val="none" w:sz="0" w:space="0" w:color="auto"/>
        <w:bottom w:val="none" w:sz="0" w:space="0" w:color="auto"/>
        <w:right w:val="none" w:sz="0" w:space="0" w:color="auto"/>
      </w:divBdr>
    </w:div>
    <w:div w:id="93552323">
      <w:bodyDiv w:val="1"/>
      <w:marLeft w:val="0"/>
      <w:marRight w:val="0"/>
      <w:marTop w:val="0"/>
      <w:marBottom w:val="0"/>
      <w:divBdr>
        <w:top w:val="none" w:sz="0" w:space="0" w:color="auto"/>
        <w:left w:val="none" w:sz="0" w:space="0" w:color="auto"/>
        <w:bottom w:val="none" w:sz="0" w:space="0" w:color="auto"/>
        <w:right w:val="none" w:sz="0" w:space="0" w:color="auto"/>
      </w:divBdr>
    </w:div>
    <w:div w:id="205487560">
      <w:bodyDiv w:val="1"/>
      <w:marLeft w:val="0"/>
      <w:marRight w:val="0"/>
      <w:marTop w:val="0"/>
      <w:marBottom w:val="0"/>
      <w:divBdr>
        <w:top w:val="none" w:sz="0" w:space="0" w:color="auto"/>
        <w:left w:val="none" w:sz="0" w:space="0" w:color="auto"/>
        <w:bottom w:val="none" w:sz="0" w:space="0" w:color="auto"/>
        <w:right w:val="none" w:sz="0" w:space="0" w:color="auto"/>
      </w:divBdr>
    </w:div>
    <w:div w:id="302587219">
      <w:bodyDiv w:val="1"/>
      <w:marLeft w:val="0"/>
      <w:marRight w:val="0"/>
      <w:marTop w:val="0"/>
      <w:marBottom w:val="0"/>
      <w:divBdr>
        <w:top w:val="none" w:sz="0" w:space="0" w:color="auto"/>
        <w:left w:val="none" w:sz="0" w:space="0" w:color="auto"/>
        <w:bottom w:val="none" w:sz="0" w:space="0" w:color="auto"/>
        <w:right w:val="none" w:sz="0" w:space="0" w:color="auto"/>
      </w:divBdr>
    </w:div>
    <w:div w:id="309021451">
      <w:bodyDiv w:val="1"/>
      <w:marLeft w:val="0"/>
      <w:marRight w:val="0"/>
      <w:marTop w:val="0"/>
      <w:marBottom w:val="0"/>
      <w:divBdr>
        <w:top w:val="none" w:sz="0" w:space="0" w:color="auto"/>
        <w:left w:val="none" w:sz="0" w:space="0" w:color="auto"/>
        <w:bottom w:val="none" w:sz="0" w:space="0" w:color="auto"/>
        <w:right w:val="none" w:sz="0" w:space="0" w:color="auto"/>
      </w:divBdr>
    </w:div>
    <w:div w:id="447898172">
      <w:bodyDiv w:val="1"/>
      <w:marLeft w:val="0"/>
      <w:marRight w:val="0"/>
      <w:marTop w:val="0"/>
      <w:marBottom w:val="0"/>
      <w:divBdr>
        <w:top w:val="none" w:sz="0" w:space="0" w:color="auto"/>
        <w:left w:val="none" w:sz="0" w:space="0" w:color="auto"/>
        <w:bottom w:val="none" w:sz="0" w:space="0" w:color="auto"/>
        <w:right w:val="none" w:sz="0" w:space="0" w:color="auto"/>
      </w:divBdr>
    </w:div>
    <w:div w:id="489977877">
      <w:bodyDiv w:val="1"/>
      <w:marLeft w:val="0"/>
      <w:marRight w:val="0"/>
      <w:marTop w:val="0"/>
      <w:marBottom w:val="0"/>
      <w:divBdr>
        <w:top w:val="none" w:sz="0" w:space="0" w:color="auto"/>
        <w:left w:val="none" w:sz="0" w:space="0" w:color="auto"/>
        <w:bottom w:val="none" w:sz="0" w:space="0" w:color="auto"/>
        <w:right w:val="none" w:sz="0" w:space="0" w:color="auto"/>
      </w:divBdr>
    </w:div>
    <w:div w:id="637347629">
      <w:bodyDiv w:val="1"/>
      <w:marLeft w:val="0"/>
      <w:marRight w:val="0"/>
      <w:marTop w:val="0"/>
      <w:marBottom w:val="0"/>
      <w:divBdr>
        <w:top w:val="none" w:sz="0" w:space="0" w:color="auto"/>
        <w:left w:val="none" w:sz="0" w:space="0" w:color="auto"/>
        <w:bottom w:val="none" w:sz="0" w:space="0" w:color="auto"/>
        <w:right w:val="none" w:sz="0" w:space="0" w:color="auto"/>
      </w:divBdr>
    </w:div>
    <w:div w:id="668484177">
      <w:bodyDiv w:val="1"/>
      <w:marLeft w:val="0"/>
      <w:marRight w:val="0"/>
      <w:marTop w:val="0"/>
      <w:marBottom w:val="0"/>
      <w:divBdr>
        <w:top w:val="none" w:sz="0" w:space="0" w:color="auto"/>
        <w:left w:val="none" w:sz="0" w:space="0" w:color="auto"/>
        <w:bottom w:val="none" w:sz="0" w:space="0" w:color="auto"/>
        <w:right w:val="none" w:sz="0" w:space="0" w:color="auto"/>
      </w:divBdr>
    </w:div>
    <w:div w:id="709499426">
      <w:bodyDiv w:val="1"/>
      <w:marLeft w:val="0"/>
      <w:marRight w:val="0"/>
      <w:marTop w:val="0"/>
      <w:marBottom w:val="0"/>
      <w:divBdr>
        <w:top w:val="none" w:sz="0" w:space="0" w:color="auto"/>
        <w:left w:val="none" w:sz="0" w:space="0" w:color="auto"/>
        <w:bottom w:val="none" w:sz="0" w:space="0" w:color="auto"/>
        <w:right w:val="none" w:sz="0" w:space="0" w:color="auto"/>
      </w:divBdr>
    </w:div>
    <w:div w:id="715471706">
      <w:bodyDiv w:val="1"/>
      <w:marLeft w:val="0"/>
      <w:marRight w:val="0"/>
      <w:marTop w:val="0"/>
      <w:marBottom w:val="0"/>
      <w:divBdr>
        <w:top w:val="none" w:sz="0" w:space="0" w:color="auto"/>
        <w:left w:val="none" w:sz="0" w:space="0" w:color="auto"/>
        <w:bottom w:val="none" w:sz="0" w:space="0" w:color="auto"/>
        <w:right w:val="none" w:sz="0" w:space="0" w:color="auto"/>
      </w:divBdr>
    </w:div>
    <w:div w:id="860895412">
      <w:bodyDiv w:val="1"/>
      <w:marLeft w:val="0"/>
      <w:marRight w:val="0"/>
      <w:marTop w:val="0"/>
      <w:marBottom w:val="0"/>
      <w:divBdr>
        <w:top w:val="none" w:sz="0" w:space="0" w:color="auto"/>
        <w:left w:val="none" w:sz="0" w:space="0" w:color="auto"/>
        <w:bottom w:val="none" w:sz="0" w:space="0" w:color="auto"/>
        <w:right w:val="none" w:sz="0" w:space="0" w:color="auto"/>
      </w:divBdr>
    </w:div>
    <w:div w:id="867446177">
      <w:bodyDiv w:val="1"/>
      <w:marLeft w:val="0"/>
      <w:marRight w:val="0"/>
      <w:marTop w:val="0"/>
      <w:marBottom w:val="0"/>
      <w:divBdr>
        <w:top w:val="none" w:sz="0" w:space="0" w:color="auto"/>
        <w:left w:val="none" w:sz="0" w:space="0" w:color="auto"/>
        <w:bottom w:val="none" w:sz="0" w:space="0" w:color="auto"/>
        <w:right w:val="none" w:sz="0" w:space="0" w:color="auto"/>
      </w:divBdr>
    </w:div>
    <w:div w:id="917977672">
      <w:bodyDiv w:val="1"/>
      <w:marLeft w:val="0"/>
      <w:marRight w:val="0"/>
      <w:marTop w:val="0"/>
      <w:marBottom w:val="0"/>
      <w:divBdr>
        <w:top w:val="none" w:sz="0" w:space="0" w:color="auto"/>
        <w:left w:val="none" w:sz="0" w:space="0" w:color="auto"/>
        <w:bottom w:val="none" w:sz="0" w:space="0" w:color="auto"/>
        <w:right w:val="none" w:sz="0" w:space="0" w:color="auto"/>
      </w:divBdr>
    </w:div>
    <w:div w:id="925503131">
      <w:bodyDiv w:val="1"/>
      <w:marLeft w:val="0"/>
      <w:marRight w:val="0"/>
      <w:marTop w:val="0"/>
      <w:marBottom w:val="0"/>
      <w:divBdr>
        <w:top w:val="none" w:sz="0" w:space="0" w:color="auto"/>
        <w:left w:val="none" w:sz="0" w:space="0" w:color="auto"/>
        <w:bottom w:val="none" w:sz="0" w:space="0" w:color="auto"/>
        <w:right w:val="none" w:sz="0" w:space="0" w:color="auto"/>
      </w:divBdr>
    </w:div>
    <w:div w:id="928084013">
      <w:bodyDiv w:val="1"/>
      <w:marLeft w:val="0"/>
      <w:marRight w:val="0"/>
      <w:marTop w:val="0"/>
      <w:marBottom w:val="0"/>
      <w:divBdr>
        <w:top w:val="none" w:sz="0" w:space="0" w:color="auto"/>
        <w:left w:val="none" w:sz="0" w:space="0" w:color="auto"/>
        <w:bottom w:val="none" w:sz="0" w:space="0" w:color="auto"/>
        <w:right w:val="none" w:sz="0" w:space="0" w:color="auto"/>
      </w:divBdr>
    </w:div>
    <w:div w:id="1094282087">
      <w:bodyDiv w:val="1"/>
      <w:marLeft w:val="0"/>
      <w:marRight w:val="0"/>
      <w:marTop w:val="0"/>
      <w:marBottom w:val="0"/>
      <w:divBdr>
        <w:top w:val="none" w:sz="0" w:space="0" w:color="auto"/>
        <w:left w:val="none" w:sz="0" w:space="0" w:color="auto"/>
        <w:bottom w:val="none" w:sz="0" w:space="0" w:color="auto"/>
        <w:right w:val="none" w:sz="0" w:space="0" w:color="auto"/>
      </w:divBdr>
    </w:div>
    <w:div w:id="1198154042">
      <w:bodyDiv w:val="1"/>
      <w:marLeft w:val="0"/>
      <w:marRight w:val="0"/>
      <w:marTop w:val="0"/>
      <w:marBottom w:val="0"/>
      <w:divBdr>
        <w:top w:val="none" w:sz="0" w:space="0" w:color="auto"/>
        <w:left w:val="none" w:sz="0" w:space="0" w:color="auto"/>
        <w:bottom w:val="none" w:sz="0" w:space="0" w:color="auto"/>
        <w:right w:val="none" w:sz="0" w:space="0" w:color="auto"/>
      </w:divBdr>
    </w:div>
    <w:div w:id="1237320800">
      <w:bodyDiv w:val="1"/>
      <w:marLeft w:val="0"/>
      <w:marRight w:val="0"/>
      <w:marTop w:val="0"/>
      <w:marBottom w:val="0"/>
      <w:divBdr>
        <w:top w:val="none" w:sz="0" w:space="0" w:color="auto"/>
        <w:left w:val="none" w:sz="0" w:space="0" w:color="auto"/>
        <w:bottom w:val="none" w:sz="0" w:space="0" w:color="auto"/>
        <w:right w:val="none" w:sz="0" w:space="0" w:color="auto"/>
      </w:divBdr>
    </w:div>
    <w:div w:id="1255821456">
      <w:bodyDiv w:val="1"/>
      <w:marLeft w:val="0"/>
      <w:marRight w:val="0"/>
      <w:marTop w:val="0"/>
      <w:marBottom w:val="0"/>
      <w:divBdr>
        <w:top w:val="none" w:sz="0" w:space="0" w:color="auto"/>
        <w:left w:val="none" w:sz="0" w:space="0" w:color="auto"/>
        <w:bottom w:val="none" w:sz="0" w:space="0" w:color="auto"/>
        <w:right w:val="none" w:sz="0" w:space="0" w:color="auto"/>
      </w:divBdr>
    </w:div>
    <w:div w:id="1303003223">
      <w:bodyDiv w:val="1"/>
      <w:marLeft w:val="0"/>
      <w:marRight w:val="0"/>
      <w:marTop w:val="0"/>
      <w:marBottom w:val="0"/>
      <w:divBdr>
        <w:top w:val="none" w:sz="0" w:space="0" w:color="auto"/>
        <w:left w:val="none" w:sz="0" w:space="0" w:color="auto"/>
        <w:bottom w:val="none" w:sz="0" w:space="0" w:color="auto"/>
        <w:right w:val="none" w:sz="0" w:space="0" w:color="auto"/>
      </w:divBdr>
    </w:div>
    <w:div w:id="1364667933">
      <w:bodyDiv w:val="1"/>
      <w:marLeft w:val="0"/>
      <w:marRight w:val="0"/>
      <w:marTop w:val="0"/>
      <w:marBottom w:val="0"/>
      <w:divBdr>
        <w:top w:val="none" w:sz="0" w:space="0" w:color="auto"/>
        <w:left w:val="none" w:sz="0" w:space="0" w:color="auto"/>
        <w:bottom w:val="none" w:sz="0" w:space="0" w:color="auto"/>
        <w:right w:val="none" w:sz="0" w:space="0" w:color="auto"/>
      </w:divBdr>
    </w:div>
    <w:div w:id="1439251275">
      <w:bodyDiv w:val="1"/>
      <w:marLeft w:val="0"/>
      <w:marRight w:val="0"/>
      <w:marTop w:val="0"/>
      <w:marBottom w:val="0"/>
      <w:divBdr>
        <w:top w:val="none" w:sz="0" w:space="0" w:color="auto"/>
        <w:left w:val="none" w:sz="0" w:space="0" w:color="auto"/>
        <w:bottom w:val="none" w:sz="0" w:space="0" w:color="auto"/>
        <w:right w:val="none" w:sz="0" w:space="0" w:color="auto"/>
      </w:divBdr>
    </w:div>
    <w:div w:id="1514608224">
      <w:bodyDiv w:val="1"/>
      <w:marLeft w:val="0"/>
      <w:marRight w:val="0"/>
      <w:marTop w:val="0"/>
      <w:marBottom w:val="0"/>
      <w:divBdr>
        <w:top w:val="none" w:sz="0" w:space="0" w:color="auto"/>
        <w:left w:val="none" w:sz="0" w:space="0" w:color="auto"/>
        <w:bottom w:val="none" w:sz="0" w:space="0" w:color="auto"/>
        <w:right w:val="none" w:sz="0" w:space="0" w:color="auto"/>
      </w:divBdr>
    </w:div>
    <w:div w:id="1734234543">
      <w:bodyDiv w:val="1"/>
      <w:marLeft w:val="0"/>
      <w:marRight w:val="0"/>
      <w:marTop w:val="0"/>
      <w:marBottom w:val="0"/>
      <w:divBdr>
        <w:top w:val="none" w:sz="0" w:space="0" w:color="auto"/>
        <w:left w:val="none" w:sz="0" w:space="0" w:color="auto"/>
        <w:bottom w:val="none" w:sz="0" w:space="0" w:color="auto"/>
        <w:right w:val="none" w:sz="0" w:space="0" w:color="auto"/>
      </w:divBdr>
    </w:div>
    <w:div w:id="1821077652">
      <w:bodyDiv w:val="1"/>
      <w:marLeft w:val="0"/>
      <w:marRight w:val="0"/>
      <w:marTop w:val="0"/>
      <w:marBottom w:val="0"/>
      <w:divBdr>
        <w:top w:val="none" w:sz="0" w:space="0" w:color="auto"/>
        <w:left w:val="none" w:sz="0" w:space="0" w:color="auto"/>
        <w:bottom w:val="none" w:sz="0" w:space="0" w:color="auto"/>
        <w:right w:val="none" w:sz="0" w:space="0" w:color="auto"/>
      </w:divBdr>
    </w:div>
    <w:div w:id="1840384769">
      <w:bodyDiv w:val="1"/>
      <w:marLeft w:val="0"/>
      <w:marRight w:val="0"/>
      <w:marTop w:val="0"/>
      <w:marBottom w:val="0"/>
      <w:divBdr>
        <w:top w:val="none" w:sz="0" w:space="0" w:color="auto"/>
        <w:left w:val="none" w:sz="0" w:space="0" w:color="auto"/>
        <w:bottom w:val="none" w:sz="0" w:space="0" w:color="auto"/>
        <w:right w:val="none" w:sz="0" w:space="0" w:color="auto"/>
      </w:divBdr>
    </w:div>
    <w:div w:id="1849060824">
      <w:bodyDiv w:val="1"/>
      <w:marLeft w:val="0"/>
      <w:marRight w:val="0"/>
      <w:marTop w:val="0"/>
      <w:marBottom w:val="0"/>
      <w:divBdr>
        <w:top w:val="none" w:sz="0" w:space="0" w:color="auto"/>
        <w:left w:val="none" w:sz="0" w:space="0" w:color="auto"/>
        <w:bottom w:val="none" w:sz="0" w:space="0" w:color="auto"/>
        <w:right w:val="none" w:sz="0" w:space="0" w:color="auto"/>
      </w:divBdr>
    </w:div>
    <w:div w:id="1863788165">
      <w:bodyDiv w:val="1"/>
      <w:marLeft w:val="0"/>
      <w:marRight w:val="0"/>
      <w:marTop w:val="0"/>
      <w:marBottom w:val="0"/>
      <w:divBdr>
        <w:top w:val="none" w:sz="0" w:space="0" w:color="auto"/>
        <w:left w:val="none" w:sz="0" w:space="0" w:color="auto"/>
        <w:bottom w:val="none" w:sz="0" w:space="0" w:color="auto"/>
        <w:right w:val="none" w:sz="0" w:space="0" w:color="auto"/>
      </w:divBdr>
    </w:div>
    <w:div w:id="1939874164">
      <w:bodyDiv w:val="1"/>
      <w:marLeft w:val="0"/>
      <w:marRight w:val="0"/>
      <w:marTop w:val="0"/>
      <w:marBottom w:val="0"/>
      <w:divBdr>
        <w:top w:val="none" w:sz="0" w:space="0" w:color="auto"/>
        <w:left w:val="none" w:sz="0" w:space="0" w:color="auto"/>
        <w:bottom w:val="none" w:sz="0" w:space="0" w:color="auto"/>
        <w:right w:val="none" w:sz="0" w:space="0" w:color="auto"/>
      </w:divBdr>
    </w:div>
    <w:div w:id="1990791872">
      <w:bodyDiv w:val="1"/>
      <w:marLeft w:val="0"/>
      <w:marRight w:val="0"/>
      <w:marTop w:val="0"/>
      <w:marBottom w:val="0"/>
      <w:divBdr>
        <w:top w:val="none" w:sz="0" w:space="0" w:color="auto"/>
        <w:left w:val="none" w:sz="0" w:space="0" w:color="auto"/>
        <w:bottom w:val="none" w:sz="0" w:space="0" w:color="auto"/>
        <w:right w:val="none" w:sz="0" w:space="0" w:color="auto"/>
      </w:divBdr>
    </w:div>
    <w:div w:id="2006088443">
      <w:bodyDiv w:val="1"/>
      <w:marLeft w:val="0"/>
      <w:marRight w:val="0"/>
      <w:marTop w:val="0"/>
      <w:marBottom w:val="0"/>
      <w:divBdr>
        <w:top w:val="none" w:sz="0" w:space="0" w:color="auto"/>
        <w:left w:val="none" w:sz="0" w:space="0" w:color="auto"/>
        <w:bottom w:val="none" w:sz="0" w:space="0" w:color="auto"/>
        <w:right w:val="none" w:sz="0" w:space="0" w:color="auto"/>
      </w:divBdr>
    </w:div>
    <w:div w:id="2028286262">
      <w:bodyDiv w:val="1"/>
      <w:marLeft w:val="0"/>
      <w:marRight w:val="0"/>
      <w:marTop w:val="0"/>
      <w:marBottom w:val="0"/>
      <w:divBdr>
        <w:top w:val="none" w:sz="0" w:space="0" w:color="auto"/>
        <w:left w:val="none" w:sz="0" w:space="0" w:color="auto"/>
        <w:bottom w:val="none" w:sz="0" w:space="0" w:color="auto"/>
        <w:right w:val="none" w:sz="0" w:space="0" w:color="auto"/>
      </w:divBdr>
    </w:div>
    <w:div w:id="2094471666">
      <w:bodyDiv w:val="1"/>
      <w:marLeft w:val="0"/>
      <w:marRight w:val="0"/>
      <w:marTop w:val="0"/>
      <w:marBottom w:val="0"/>
      <w:divBdr>
        <w:top w:val="none" w:sz="0" w:space="0" w:color="auto"/>
        <w:left w:val="none" w:sz="0" w:space="0" w:color="auto"/>
        <w:bottom w:val="none" w:sz="0" w:space="0" w:color="auto"/>
        <w:right w:val="none" w:sz="0" w:space="0" w:color="auto"/>
      </w:divBdr>
    </w:div>
    <w:div w:id="211224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chathamhouse.org/2019/11/kazakhstan&#8211;tested&#8211;transition/5&#8211;identity&#8211;politics"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www.gov.kz/memleket/entities/karaganda&#8211;bilim/press/article%20/details%20/42748"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cabar.asia/en/kazakhstan&#8211;s&#8211;dilemma&#8211;how&#8211;to&#8211;balance&#8211;between&#8211;ethnic&#8211;and&#8211;civic&#8211;identity&#8211;models" TargetMode="Externa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www.netslova.ru/gorny/vl.html" TargetMode="External"/><Relationship Id="rId20" Type="http://schemas.openxmlformats.org/officeDocument/2006/relationships/hyperlink" Target="https://testcenter.kz/ru/stats/statisticheskie&#8211;dannye&#8211;e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anthropologie.spb.ru/pdf/004/004_bezrogov.pdf" TargetMode="External"/><Relationship Id="rId23" Type="http://schemas.openxmlformats.org/officeDocument/2006/relationships/image" Target="media/image8.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online.zakon.kz/Document/?doc_id=3050115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8211;lib.ru/konf/SocPr/2002/sp.html" TargetMode="External"/><Relationship Id="rId22" Type="http://schemas.openxmlformats.org/officeDocument/2006/relationships/image" Target="media/image7.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FE4D4-0839-4EEE-B09E-38B55134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3424</TotalTime>
  <Pages>139</Pages>
  <Words>45601</Words>
  <Characters>325599</Characters>
  <Application>Microsoft Office Word</Application>
  <DocSecurity>0</DocSecurity>
  <Lines>32559</Lines>
  <Paragraphs>12799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Асель Муканова</cp:lastModifiedBy>
  <cp:revision>186</cp:revision>
  <cp:lastPrinted>2025-09-30T17:51:00Z</cp:lastPrinted>
  <dcterms:created xsi:type="dcterms:W3CDTF">2025-08-11T11:21:00Z</dcterms:created>
  <dcterms:modified xsi:type="dcterms:W3CDTF">2025-12-20T18:27:00Z</dcterms:modified>
</cp:coreProperties>
</file>