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930DD1" w14:textId="77777777" w:rsidR="00C341F7" w:rsidRPr="00CB35BE" w:rsidRDefault="00B2196F" w:rsidP="00E970F1">
      <w:pPr>
        <w:spacing w:after="0" w:line="240" w:lineRule="auto"/>
        <w:ind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 xml:space="preserve">                </w:t>
      </w:r>
      <w:r w:rsidR="00C341F7" w:rsidRPr="00E62B0B">
        <w:rPr>
          <w:rFonts w:ascii="Times New Roman" w:hAnsi="Times New Roman" w:cs="Times New Roman"/>
          <w:sz w:val="28"/>
          <w:szCs w:val="28"/>
          <w:lang w:val="kk-KZ"/>
        </w:rPr>
        <w:t>Қазақ ұлттық қыздар педагогикалық университеті</w:t>
      </w:r>
    </w:p>
    <w:p w14:paraId="1086024A" w14:textId="77777777" w:rsidR="00C341F7" w:rsidRPr="00E62B0B" w:rsidRDefault="00C341F7" w:rsidP="00E970F1">
      <w:pPr>
        <w:spacing w:after="0" w:line="240" w:lineRule="auto"/>
        <w:ind w:firstLine="567"/>
        <w:jc w:val="both"/>
        <w:rPr>
          <w:rFonts w:ascii="Times New Roman" w:hAnsi="Times New Roman" w:cs="Times New Roman"/>
          <w:b/>
          <w:sz w:val="28"/>
          <w:szCs w:val="28"/>
          <w:lang w:val="kk-KZ"/>
        </w:rPr>
      </w:pPr>
    </w:p>
    <w:p w14:paraId="001291ED" w14:textId="77777777" w:rsidR="00DE0F62" w:rsidRPr="00E62B0B" w:rsidRDefault="00DE0F62" w:rsidP="00E970F1">
      <w:pPr>
        <w:spacing w:after="0" w:line="240" w:lineRule="auto"/>
        <w:ind w:firstLine="567"/>
        <w:jc w:val="both"/>
        <w:rPr>
          <w:rFonts w:ascii="Times New Roman" w:hAnsi="Times New Roman" w:cs="Times New Roman"/>
          <w:b/>
          <w:sz w:val="28"/>
          <w:szCs w:val="28"/>
          <w:lang w:val="kk-KZ"/>
        </w:rPr>
      </w:pPr>
    </w:p>
    <w:p w14:paraId="6374D7AF" w14:textId="450C8B13" w:rsidR="00DE0F62" w:rsidRPr="00E62B0B" w:rsidRDefault="00633710" w:rsidP="00E970F1">
      <w:pPr>
        <w:spacing w:after="0" w:line="240" w:lineRule="auto"/>
        <w:ind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 xml:space="preserve">  </w:t>
      </w:r>
      <w:r w:rsidR="00DE0F62" w:rsidRPr="00E62B0B">
        <w:rPr>
          <w:rFonts w:ascii="Times New Roman" w:hAnsi="Times New Roman" w:cs="Times New Roman"/>
          <w:sz w:val="28"/>
          <w:szCs w:val="28"/>
          <w:lang w:val="kk-KZ"/>
        </w:rPr>
        <w:t>ӘОЖ</w:t>
      </w:r>
      <w:r w:rsidR="00CB35BE">
        <w:rPr>
          <w:rFonts w:ascii="Times New Roman" w:hAnsi="Times New Roman" w:cs="Times New Roman"/>
          <w:sz w:val="28"/>
          <w:szCs w:val="28"/>
          <w:lang w:val="kk-KZ"/>
        </w:rPr>
        <w:t xml:space="preserve"> </w:t>
      </w:r>
      <w:r w:rsidR="00CB35BE" w:rsidRPr="00CB35BE">
        <w:rPr>
          <w:rFonts w:ascii="Times New Roman" w:hAnsi="Times New Roman" w:cs="Times New Roman"/>
          <w:sz w:val="28"/>
          <w:szCs w:val="28"/>
          <w:lang w:val="kk-KZ"/>
        </w:rPr>
        <w:t>378.016.02</w:t>
      </w:r>
      <w:r w:rsidR="00CB35BE">
        <w:rPr>
          <w:rFonts w:ascii="Times New Roman" w:hAnsi="Times New Roman" w:cs="Times New Roman"/>
          <w:sz w:val="28"/>
          <w:szCs w:val="28"/>
          <w:lang w:val="kk-KZ"/>
        </w:rPr>
        <w:t>:</w:t>
      </w:r>
      <w:r w:rsidR="00CB35BE" w:rsidRPr="00CB35BE">
        <w:rPr>
          <w:rFonts w:ascii="Times New Roman" w:hAnsi="Times New Roman" w:cs="Times New Roman"/>
          <w:sz w:val="28"/>
          <w:szCs w:val="28"/>
          <w:lang w:val="kk-KZ"/>
        </w:rPr>
        <w:t xml:space="preserve">82-3 </w:t>
      </w:r>
      <w:r w:rsidR="00CB35BE">
        <w:rPr>
          <w:rFonts w:ascii="Times New Roman" w:hAnsi="Times New Roman" w:cs="Times New Roman"/>
          <w:sz w:val="28"/>
          <w:szCs w:val="28"/>
          <w:lang w:val="kk-KZ"/>
        </w:rPr>
        <w:t>(</w:t>
      </w:r>
      <w:r w:rsidR="00CB35BE" w:rsidRPr="00CB35BE">
        <w:rPr>
          <w:rFonts w:ascii="Times New Roman" w:hAnsi="Times New Roman" w:cs="Times New Roman"/>
          <w:sz w:val="28"/>
          <w:szCs w:val="28"/>
          <w:lang w:val="kk-KZ"/>
        </w:rPr>
        <w:t>-0</w:t>
      </w:r>
      <w:r w:rsidR="00CB35BE" w:rsidRPr="00491BB2">
        <w:rPr>
          <w:rFonts w:ascii="Times New Roman" w:hAnsi="Times New Roman" w:cs="Times New Roman"/>
          <w:sz w:val="28"/>
          <w:szCs w:val="28"/>
          <w:lang w:val="kk-KZ"/>
        </w:rPr>
        <w:t>55.2</w:t>
      </w:r>
      <w:r w:rsidR="00DE0F62" w:rsidRPr="00E62B0B">
        <w:rPr>
          <w:rFonts w:ascii="Times New Roman" w:hAnsi="Times New Roman" w:cs="Times New Roman"/>
          <w:sz w:val="28"/>
          <w:szCs w:val="28"/>
          <w:lang w:val="kk-KZ"/>
        </w:rPr>
        <w:tab/>
      </w:r>
      <w:r w:rsidR="00CB35BE">
        <w:rPr>
          <w:rFonts w:ascii="Times New Roman" w:hAnsi="Times New Roman" w:cs="Times New Roman"/>
          <w:sz w:val="28"/>
          <w:szCs w:val="28"/>
          <w:lang w:val="kk-KZ"/>
        </w:rPr>
        <w:t>)</w:t>
      </w:r>
      <w:r w:rsidR="00DE0F62" w:rsidRPr="00E62B0B">
        <w:rPr>
          <w:rFonts w:ascii="Times New Roman" w:hAnsi="Times New Roman" w:cs="Times New Roman"/>
          <w:sz w:val="28"/>
          <w:szCs w:val="28"/>
          <w:lang w:val="kk-KZ"/>
        </w:rPr>
        <w:tab/>
      </w:r>
      <w:r w:rsidR="00DE0F62" w:rsidRPr="00E62B0B">
        <w:rPr>
          <w:rFonts w:ascii="Times New Roman" w:hAnsi="Times New Roman" w:cs="Times New Roman"/>
          <w:sz w:val="28"/>
          <w:szCs w:val="28"/>
          <w:lang w:val="kk-KZ"/>
        </w:rPr>
        <w:tab/>
      </w:r>
      <w:r w:rsidR="00DE0F62" w:rsidRPr="00E62B0B">
        <w:rPr>
          <w:rFonts w:ascii="Times New Roman" w:hAnsi="Times New Roman" w:cs="Times New Roman"/>
          <w:sz w:val="28"/>
          <w:szCs w:val="28"/>
          <w:lang w:val="kk-KZ"/>
        </w:rPr>
        <w:tab/>
      </w:r>
      <w:r w:rsidR="00CB35BE">
        <w:rPr>
          <w:rFonts w:ascii="Times New Roman" w:hAnsi="Times New Roman" w:cs="Times New Roman"/>
          <w:sz w:val="28"/>
          <w:szCs w:val="28"/>
          <w:lang w:val="kk-KZ"/>
        </w:rPr>
        <w:t xml:space="preserve">         </w:t>
      </w:r>
      <w:r w:rsidR="00DE0F62" w:rsidRPr="00E62B0B">
        <w:rPr>
          <w:rFonts w:ascii="Times New Roman" w:hAnsi="Times New Roman" w:cs="Times New Roman"/>
          <w:sz w:val="28"/>
          <w:szCs w:val="28"/>
          <w:lang w:val="kk-KZ"/>
        </w:rPr>
        <w:t>Қолжазба құқығында</w:t>
      </w:r>
    </w:p>
    <w:p w14:paraId="14834353" w14:textId="77777777" w:rsidR="00DE0F62" w:rsidRPr="00E62B0B" w:rsidRDefault="00DE0F62" w:rsidP="00E970F1">
      <w:pPr>
        <w:spacing w:after="0" w:line="240" w:lineRule="auto"/>
        <w:ind w:firstLine="567"/>
        <w:jc w:val="both"/>
        <w:rPr>
          <w:rFonts w:ascii="Times New Roman" w:hAnsi="Times New Roman" w:cs="Times New Roman"/>
          <w:b/>
          <w:sz w:val="28"/>
          <w:szCs w:val="28"/>
          <w:lang w:val="kk-KZ"/>
        </w:rPr>
      </w:pPr>
    </w:p>
    <w:p w14:paraId="0ABA73BD" w14:textId="77777777" w:rsidR="00DE0F62" w:rsidRPr="00E62B0B" w:rsidRDefault="00DE0F62" w:rsidP="00E970F1">
      <w:pPr>
        <w:spacing w:after="0" w:line="240" w:lineRule="auto"/>
        <w:ind w:firstLine="567"/>
        <w:jc w:val="both"/>
        <w:rPr>
          <w:rFonts w:ascii="Times New Roman" w:hAnsi="Times New Roman" w:cs="Times New Roman"/>
          <w:b/>
          <w:sz w:val="28"/>
          <w:szCs w:val="28"/>
          <w:lang w:val="kk-KZ"/>
        </w:rPr>
      </w:pPr>
    </w:p>
    <w:p w14:paraId="2DF6D00F" w14:textId="0D3D2E8F" w:rsidR="00DE0F62" w:rsidRPr="00E62B0B" w:rsidRDefault="00DE0F62" w:rsidP="00E970F1">
      <w:pPr>
        <w:spacing w:after="0" w:line="240" w:lineRule="auto"/>
        <w:ind w:firstLine="567"/>
        <w:jc w:val="both"/>
        <w:rPr>
          <w:rFonts w:ascii="Times New Roman" w:hAnsi="Times New Roman" w:cs="Times New Roman"/>
          <w:b/>
          <w:sz w:val="28"/>
          <w:szCs w:val="28"/>
          <w:lang w:val="kk-KZ"/>
        </w:rPr>
      </w:pPr>
    </w:p>
    <w:p w14:paraId="7F2FDCAB" w14:textId="058E448A" w:rsidR="00633710" w:rsidRPr="00E62B0B" w:rsidRDefault="00633710" w:rsidP="00E970F1">
      <w:pPr>
        <w:spacing w:after="0" w:line="240" w:lineRule="auto"/>
        <w:ind w:firstLine="567"/>
        <w:jc w:val="both"/>
        <w:rPr>
          <w:rFonts w:ascii="Times New Roman" w:hAnsi="Times New Roman" w:cs="Times New Roman"/>
          <w:b/>
          <w:sz w:val="28"/>
          <w:szCs w:val="28"/>
          <w:lang w:val="kk-KZ"/>
        </w:rPr>
      </w:pPr>
    </w:p>
    <w:p w14:paraId="3DE821F9" w14:textId="77777777" w:rsidR="00633710" w:rsidRPr="00E62B0B" w:rsidRDefault="00633710" w:rsidP="00E970F1">
      <w:pPr>
        <w:spacing w:after="0" w:line="240" w:lineRule="auto"/>
        <w:ind w:firstLine="567"/>
        <w:jc w:val="both"/>
        <w:rPr>
          <w:rFonts w:ascii="Times New Roman" w:hAnsi="Times New Roman" w:cs="Times New Roman"/>
          <w:b/>
          <w:sz w:val="28"/>
          <w:szCs w:val="28"/>
          <w:lang w:val="kk-KZ"/>
        </w:rPr>
      </w:pPr>
    </w:p>
    <w:p w14:paraId="7098A457" w14:textId="77777777" w:rsidR="00C341F7" w:rsidRPr="00E62B0B" w:rsidRDefault="00DE0F62" w:rsidP="00E970F1">
      <w:pPr>
        <w:spacing w:after="0" w:line="240" w:lineRule="auto"/>
        <w:ind w:firstLine="567"/>
        <w:jc w:val="center"/>
        <w:rPr>
          <w:rFonts w:ascii="Times New Roman" w:hAnsi="Times New Roman" w:cs="Times New Roman"/>
          <w:b/>
          <w:sz w:val="28"/>
          <w:szCs w:val="28"/>
          <w:lang w:val="kk-KZ"/>
        </w:rPr>
      </w:pPr>
      <w:r w:rsidRPr="00E62B0B">
        <w:rPr>
          <w:rFonts w:ascii="Times New Roman" w:hAnsi="Times New Roman" w:cs="Times New Roman"/>
          <w:b/>
          <w:sz w:val="28"/>
          <w:szCs w:val="28"/>
          <w:lang w:val="kk-KZ"/>
        </w:rPr>
        <w:t>МУБАРАК НАЗЕРКЕ ЕЛУБЕКҚЫЗЫ</w:t>
      </w:r>
    </w:p>
    <w:p w14:paraId="2AE59617" w14:textId="77777777" w:rsidR="00C341F7" w:rsidRPr="00E62B0B" w:rsidRDefault="00C341F7" w:rsidP="00E970F1">
      <w:pPr>
        <w:spacing w:after="0" w:line="240" w:lineRule="auto"/>
        <w:ind w:firstLine="567"/>
        <w:jc w:val="both"/>
        <w:rPr>
          <w:rFonts w:ascii="Times New Roman" w:hAnsi="Times New Roman" w:cs="Times New Roman"/>
          <w:b/>
          <w:sz w:val="28"/>
          <w:szCs w:val="28"/>
          <w:lang w:val="kk-KZ"/>
        </w:rPr>
      </w:pPr>
    </w:p>
    <w:p w14:paraId="44BBCD31" w14:textId="77777777" w:rsidR="00C341F7" w:rsidRPr="00E62B0B" w:rsidRDefault="00C341F7" w:rsidP="00E970F1">
      <w:pPr>
        <w:spacing w:after="0" w:line="240" w:lineRule="auto"/>
        <w:ind w:firstLine="567"/>
        <w:jc w:val="both"/>
        <w:rPr>
          <w:rFonts w:ascii="Times New Roman" w:hAnsi="Times New Roman" w:cs="Times New Roman"/>
          <w:b/>
          <w:sz w:val="28"/>
          <w:szCs w:val="28"/>
          <w:lang w:val="kk-KZ"/>
        </w:rPr>
      </w:pPr>
    </w:p>
    <w:p w14:paraId="73BBACA9" w14:textId="77777777" w:rsidR="00C341F7" w:rsidRPr="00E62B0B" w:rsidRDefault="00C341F7" w:rsidP="00E970F1">
      <w:pPr>
        <w:spacing w:after="0" w:line="240" w:lineRule="auto"/>
        <w:ind w:firstLine="567"/>
        <w:jc w:val="both"/>
        <w:rPr>
          <w:rFonts w:ascii="Times New Roman" w:hAnsi="Times New Roman" w:cs="Times New Roman"/>
          <w:b/>
          <w:sz w:val="28"/>
          <w:szCs w:val="28"/>
          <w:lang w:val="kk-KZ"/>
        </w:rPr>
      </w:pPr>
    </w:p>
    <w:p w14:paraId="01DBC3C3" w14:textId="77777777" w:rsidR="00C341F7" w:rsidRPr="00E62B0B" w:rsidRDefault="00C341F7" w:rsidP="00E970F1">
      <w:pPr>
        <w:spacing w:after="0" w:line="240" w:lineRule="auto"/>
        <w:ind w:firstLine="567"/>
        <w:jc w:val="both"/>
        <w:rPr>
          <w:rFonts w:ascii="Times New Roman" w:hAnsi="Times New Roman" w:cs="Times New Roman"/>
          <w:b/>
          <w:sz w:val="28"/>
          <w:szCs w:val="28"/>
          <w:lang w:val="kk-KZ"/>
        </w:rPr>
      </w:pPr>
    </w:p>
    <w:p w14:paraId="18EB7740" w14:textId="3E769C5A" w:rsidR="00633710" w:rsidRPr="00E62B0B" w:rsidRDefault="00633710" w:rsidP="00E970F1">
      <w:pPr>
        <w:spacing w:after="0" w:line="240" w:lineRule="auto"/>
        <w:ind w:firstLine="567"/>
        <w:jc w:val="both"/>
        <w:rPr>
          <w:rFonts w:ascii="Times New Roman" w:hAnsi="Times New Roman" w:cs="Times New Roman"/>
          <w:b/>
          <w:sz w:val="28"/>
          <w:szCs w:val="28"/>
          <w:lang w:val="kk-KZ"/>
        </w:rPr>
      </w:pPr>
    </w:p>
    <w:p w14:paraId="45EFD272" w14:textId="77777777" w:rsidR="00C341F7" w:rsidRPr="00E62B0B" w:rsidRDefault="00C341F7" w:rsidP="00E970F1">
      <w:pPr>
        <w:spacing w:after="0" w:line="240" w:lineRule="auto"/>
        <w:ind w:firstLine="567"/>
        <w:jc w:val="center"/>
        <w:rPr>
          <w:rFonts w:ascii="Times New Roman" w:hAnsi="Times New Roman" w:cs="Times New Roman"/>
          <w:sz w:val="28"/>
          <w:szCs w:val="28"/>
          <w:lang w:val="kk-KZ"/>
        </w:rPr>
      </w:pPr>
      <w:r w:rsidRPr="00E62B0B">
        <w:rPr>
          <w:rFonts w:ascii="Times New Roman" w:hAnsi="Times New Roman" w:cs="Times New Roman"/>
          <w:b/>
          <w:sz w:val="28"/>
          <w:szCs w:val="28"/>
          <w:lang w:val="kk-KZ"/>
        </w:rPr>
        <w:t>Тәуелсіздік кезеңіндегі әйел жазушылар прозасы: көркемдік ізденістері мен оқыту</w:t>
      </w:r>
      <w:r w:rsidRPr="00E62B0B">
        <w:rPr>
          <w:rFonts w:ascii="Times New Roman" w:hAnsi="Times New Roman" w:cs="Times New Roman"/>
          <w:sz w:val="28"/>
          <w:szCs w:val="28"/>
          <w:lang w:val="kk-KZ"/>
        </w:rPr>
        <w:t xml:space="preserve"> </w:t>
      </w:r>
      <w:r w:rsidRPr="00E62B0B">
        <w:rPr>
          <w:rFonts w:ascii="Times New Roman" w:hAnsi="Times New Roman" w:cs="Times New Roman"/>
          <w:b/>
          <w:sz w:val="28"/>
          <w:szCs w:val="28"/>
          <w:lang w:val="kk-KZ"/>
        </w:rPr>
        <w:t>әдістемесі</w:t>
      </w:r>
    </w:p>
    <w:p w14:paraId="1C6935CF" w14:textId="77777777" w:rsidR="00C341F7" w:rsidRPr="00E62B0B" w:rsidRDefault="00C341F7" w:rsidP="00E970F1">
      <w:pPr>
        <w:spacing w:after="0" w:line="240" w:lineRule="auto"/>
        <w:ind w:firstLine="567"/>
        <w:jc w:val="both"/>
        <w:rPr>
          <w:rFonts w:ascii="Times New Roman" w:hAnsi="Times New Roman" w:cs="Times New Roman"/>
          <w:sz w:val="28"/>
          <w:szCs w:val="28"/>
          <w:lang w:val="kk-KZ"/>
        </w:rPr>
      </w:pPr>
    </w:p>
    <w:p w14:paraId="0B420A3D" w14:textId="77777777" w:rsidR="00486BE5" w:rsidRPr="00E62B0B" w:rsidRDefault="00486BE5" w:rsidP="00E970F1">
      <w:pPr>
        <w:spacing w:after="0" w:line="240" w:lineRule="auto"/>
        <w:ind w:firstLine="567"/>
        <w:jc w:val="both"/>
        <w:rPr>
          <w:rFonts w:ascii="Times New Roman" w:hAnsi="Times New Roman" w:cs="Times New Roman"/>
          <w:sz w:val="28"/>
          <w:szCs w:val="28"/>
          <w:lang w:val="kk-KZ"/>
        </w:rPr>
      </w:pPr>
    </w:p>
    <w:p w14:paraId="7F8F76EF" w14:textId="77777777" w:rsidR="00486BE5" w:rsidRPr="00E62B0B" w:rsidRDefault="00486BE5" w:rsidP="00E970F1">
      <w:pPr>
        <w:spacing w:after="0" w:line="240" w:lineRule="auto"/>
        <w:ind w:firstLine="567"/>
        <w:jc w:val="both"/>
        <w:rPr>
          <w:rFonts w:ascii="Times New Roman" w:hAnsi="Times New Roman" w:cs="Times New Roman"/>
          <w:sz w:val="28"/>
          <w:szCs w:val="28"/>
          <w:lang w:val="kk-KZ"/>
        </w:rPr>
      </w:pPr>
    </w:p>
    <w:p w14:paraId="3DD2B88B" w14:textId="77777777" w:rsidR="00C341F7" w:rsidRPr="00E62B0B" w:rsidRDefault="00C341F7" w:rsidP="00E970F1">
      <w:pPr>
        <w:spacing w:after="0" w:line="240" w:lineRule="auto"/>
        <w:ind w:firstLine="567"/>
        <w:jc w:val="center"/>
        <w:rPr>
          <w:rFonts w:ascii="Times New Roman" w:hAnsi="Times New Roman" w:cs="Times New Roman"/>
          <w:sz w:val="28"/>
          <w:szCs w:val="28"/>
          <w:lang w:val="kk-KZ"/>
        </w:rPr>
      </w:pPr>
      <w:r w:rsidRPr="00E62B0B">
        <w:rPr>
          <w:rFonts w:ascii="Times New Roman" w:hAnsi="Times New Roman" w:cs="Times New Roman"/>
          <w:sz w:val="28"/>
          <w:szCs w:val="28"/>
          <w:lang w:val="kk-KZ"/>
        </w:rPr>
        <w:t>8D01701 – Қазақ тілі мен әдебиеті</w:t>
      </w:r>
    </w:p>
    <w:p w14:paraId="57FE80F0" w14:textId="77777777" w:rsidR="00C341F7" w:rsidRPr="00E62B0B" w:rsidRDefault="00C341F7" w:rsidP="00E970F1">
      <w:pPr>
        <w:spacing w:after="0" w:line="240" w:lineRule="auto"/>
        <w:ind w:firstLine="567"/>
        <w:jc w:val="center"/>
        <w:rPr>
          <w:rFonts w:ascii="Times New Roman" w:hAnsi="Times New Roman" w:cs="Times New Roman"/>
          <w:sz w:val="28"/>
          <w:szCs w:val="28"/>
          <w:lang w:val="kk-KZ"/>
        </w:rPr>
      </w:pPr>
    </w:p>
    <w:p w14:paraId="59A56C39" w14:textId="77777777" w:rsidR="00486BE5" w:rsidRPr="00E62B0B" w:rsidRDefault="00486BE5" w:rsidP="00E970F1">
      <w:pPr>
        <w:spacing w:after="0" w:line="240" w:lineRule="auto"/>
        <w:ind w:firstLine="567"/>
        <w:jc w:val="center"/>
        <w:rPr>
          <w:rFonts w:ascii="Times New Roman" w:hAnsi="Times New Roman" w:cs="Times New Roman"/>
          <w:sz w:val="28"/>
          <w:szCs w:val="28"/>
          <w:lang w:val="kk-KZ"/>
        </w:rPr>
      </w:pPr>
    </w:p>
    <w:p w14:paraId="3A35BC45" w14:textId="77777777" w:rsidR="00C341F7" w:rsidRPr="00E62B0B" w:rsidRDefault="00C341F7" w:rsidP="00E970F1">
      <w:pPr>
        <w:spacing w:after="0" w:line="240" w:lineRule="auto"/>
        <w:ind w:firstLine="567"/>
        <w:jc w:val="center"/>
        <w:rPr>
          <w:rFonts w:ascii="Times New Roman" w:hAnsi="Times New Roman" w:cs="Times New Roman"/>
          <w:sz w:val="28"/>
          <w:szCs w:val="28"/>
          <w:lang w:val="kk-KZ"/>
        </w:rPr>
      </w:pPr>
      <w:r w:rsidRPr="00E62B0B">
        <w:rPr>
          <w:rFonts w:ascii="Times New Roman" w:hAnsi="Times New Roman" w:cs="Times New Roman"/>
          <w:sz w:val="28"/>
          <w:szCs w:val="28"/>
          <w:lang w:val="kk-KZ"/>
        </w:rPr>
        <w:t>Философия докторы (PhD)</w:t>
      </w:r>
    </w:p>
    <w:p w14:paraId="3A847CAE" w14:textId="77777777" w:rsidR="00C341F7" w:rsidRPr="00E62B0B" w:rsidRDefault="00DE0F62" w:rsidP="00E970F1">
      <w:pPr>
        <w:spacing w:after="0" w:line="240" w:lineRule="auto"/>
        <w:ind w:firstLine="567"/>
        <w:jc w:val="center"/>
        <w:rPr>
          <w:rFonts w:ascii="Times New Roman" w:hAnsi="Times New Roman" w:cs="Times New Roman"/>
          <w:sz w:val="28"/>
          <w:szCs w:val="28"/>
          <w:lang w:val="kk-KZ"/>
        </w:rPr>
      </w:pPr>
      <w:r w:rsidRPr="00E62B0B">
        <w:rPr>
          <w:rFonts w:ascii="Times New Roman" w:hAnsi="Times New Roman" w:cs="Times New Roman"/>
          <w:sz w:val="28"/>
          <w:szCs w:val="28"/>
          <w:lang w:val="kk-KZ"/>
        </w:rPr>
        <w:t>д</w:t>
      </w:r>
      <w:r w:rsidR="00C341F7" w:rsidRPr="00E62B0B">
        <w:rPr>
          <w:rFonts w:ascii="Times New Roman" w:hAnsi="Times New Roman" w:cs="Times New Roman"/>
          <w:sz w:val="28"/>
          <w:szCs w:val="28"/>
          <w:lang w:val="kk-KZ"/>
        </w:rPr>
        <w:t>әрежесін алу үшін дайындалған диссертация</w:t>
      </w:r>
    </w:p>
    <w:p w14:paraId="07B00258" w14:textId="77777777" w:rsidR="00C341F7" w:rsidRPr="00E62B0B" w:rsidRDefault="00C341F7" w:rsidP="00E970F1">
      <w:pPr>
        <w:spacing w:after="0" w:line="240" w:lineRule="auto"/>
        <w:ind w:firstLine="567"/>
        <w:jc w:val="both"/>
        <w:rPr>
          <w:rFonts w:ascii="Times New Roman" w:hAnsi="Times New Roman" w:cs="Times New Roman"/>
          <w:sz w:val="28"/>
          <w:szCs w:val="28"/>
          <w:lang w:val="kk-KZ"/>
        </w:rPr>
      </w:pPr>
    </w:p>
    <w:p w14:paraId="0656A95D" w14:textId="77777777" w:rsidR="00C341F7" w:rsidRPr="00E62B0B" w:rsidRDefault="00C341F7" w:rsidP="00E970F1">
      <w:pPr>
        <w:spacing w:after="0" w:line="240" w:lineRule="auto"/>
        <w:ind w:firstLine="567"/>
        <w:jc w:val="both"/>
        <w:rPr>
          <w:rFonts w:ascii="Times New Roman" w:hAnsi="Times New Roman" w:cs="Times New Roman"/>
          <w:sz w:val="28"/>
          <w:szCs w:val="28"/>
          <w:lang w:val="kk-KZ"/>
        </w:rPr>
      </w:pPr>
    </w:p>
    <w:p w14:paraId="45ABFB86" w14:textId="77777777" w:rsidR="00486BE5" w:rsidRPr="00E62B0B" w:rsidRDefault="00486BE5" w:rsidP="00E970F1">
      <w:pPr>
        <w:spacing w:after="0" w:line="240" w:lineRule="auto"/>
        <w:ind w:firstLine="567"/>
        <w:jc w:val="both"/>
        <w:rPr>
          <w:rFonts w:ascii="Times New Roman" w:hAnsi="Times New Roman" w:cs="Times New Roman"/>
          <w:sz w:val="28"/>
          <w:szCs w:val="28"/>
          <w:lang w:val="kk-KZ"/>
        </w:rPr>
      </w:pPr>
    </w:p>
    <w:p w14:paraId="71DD19FF" w14:textId="77777777" w:rsidR="00486BE5" w:rsidRPr="00E62B0B" w:rsidRDefault="00486BE5" w:rsidP="00E970F1">
      <w:pPr>
        <w:spacing w:after="0" w:line="240" w:lineRule="auto"/>
        <w:ind w:firstLine="567"/>
        <w:jc w:val="both"/>
        <w:rPr>
          <w:rFonts w:ascii="Times New Roman" w:hAnsi="Times New Roman" w:cs="Times New Roman"/>
          <w:sz w:val="28"/>
          <w:szCs w:val="28"/>
          <w:lang w:val="kk-KZ"/>
        </w:rPr>
      </w:pPr>
    </w:p>
    <w:p w14:paraId="4A3B2F11" w14:textId="77777777" w:rsidR="00C341F7" w:rsidRPr="00E62B0B" w:rsidRDefault="00486BE5" w:rsidP="00E970F1">
      <w:pPr>
        <w:spacing w:after="0" w:line="240" w:lineRule="auto"/>
        <w:ind w:firstLine="567"/>
        <w:jc w:val="right"/>
        <w:rPr>
          <w:rFonts w:ascii="Times New Roman" w:hAnsi="Times New Roman" w:cs="Times New Roman"/>
          <w:sz w:val="28"/>
          <w:szCs w:val="28"/>
          <w:lang w:val="kk-KZ"/>
        </w:rPr>
      </w:pPr>
      <w:r w:rsidRPr="00E62B0B">
        <w:rPr>
          <w:rFonts w:ascii="Times New Roman" w:hAnsi="Times New Roman" w:cs="Times New Roman"/>
          <w:sz w:val="28"/>
          <w:szCs w:val="28"/>
          <w:lang w:val="kk-KZ"/>
        </w:rPr>
        <w:t>Ғылыми</w:t>
      </w:r>
      <w:r w:rsidR="00C341F7" w:rsidRPr="00E62B0B">
        <w:rPr>
          <w:rFonts w:ascii="Times New Roman" w:hAnsi="Times New Roman" w:cs="Times New Roman"/>
          <w:sz w:val="28"/>
          <w:szCs w:val="28"/>
          <w:lang w:val="kk-KZ"/>
        </w:rPr>
        <w:t xml:space="preserve"> кеңесші: </w:t>
      </w:r>
    </w:p>
    <w:p w14:paraId="5B897A83" w14:textId="77777777" w:rsidR="00486BE5" w:rsidRPr="00E62B0B" w:rsidRDefault="00486BE5" w:rsidP="00E970F1">
      <w:pPr>
        <w:spacing w:after="0" w:line="240" w:lineRule="auto"/>
        <w:ind w:firstLine="567"/>
        <w:jc w:val="right"/>
        <w:rPr>
          <w:rFonts w:ascii="Times New Roman" w:hAnsi="Times New Roman" w:cs="Times New Roman"/>
          <w:sz w:val="28"/>
          <w:szCs w:val="28"/>
          <w:lang w:val="kk-KZ"/>
        </w:rPr>
      </w:pPr>
      <w:r w:rsidRPr="00E62B0B">
        <w:rPr>
          <w:rFonts w:ascii="Times New Roman" w:hAnsi="Times New Roman" w:cs="Times New Roman"/>
          <w:sz w:val="28"/>
          <w:szCs w:val="28"/>
          <w:lang w:val="kk-KZ"/>
        </w:rPr>
        <w:t xml:space="preserve">филология ғылымдарының </w:t>
      </w:r>
    </w:p>
    <w:p w14:paraId="442DDD8A" w14:textId="77777777" w:rsidR="00C341F7" w:rsidRPr="00E62B0B" w:rsidRDefault="00486BE5" w:rsidP="00E970F1">
      <w:pPr>
        <w:spacing w:after="0" w:line="240" w:lineRule="auto"/>
        <w:ind w:firstLine="567"/>
        <w:jc w:val="right"/>
        <w:rPr>
          <w:rFonts w:ascii="Times New Roman" w:hAnsi="Times New Roman" w:cs="Times New Roman"/>
          <w:sz w:val="28"/>
          <w:szCs w:val="28"/>
          <w:lang w:val="kk-KZ"/>
        </w:rPr>
      </w:pPr>
      <w:r w:rsidRPr="00E62B0B">
        <w:rPr>
          <w:rFonts w:ascii="Times New Roman" w:hAnsi="Times New Roman" w:cs="Times New Roman"/>
          <w:sz w:val="28"/>
          <w:szCs w:val="28"/>
          <w:lang w:val="kk-KZ"/>
        </w:rPr>
        <w:t>кандидаты,</w:t>
      </w:r>
      <w:r w:rsidR="00C341F7" w:rsidRPr="00E62B0B">
        <w:rPr>
          <w:rFonts w:ascii="Times New Roman" w:hAnsi="Times New Roman" w:cs="Times New Roman"/>
          <w:sz w:val="28"/>
          <w:szCs w:val="28"/>
          <w:lang w:val="kk-KZ"/>
        </w:rPr>
        <w:t xml:space="preserve"> профессор </w:t>
      </w:r>
      <w:r w:rsidR="00DE0F62" w:rsidRPr="00E62B0B">
        <w:rPr>
          <w:rFonts w:ascii="Times New Roman" w:hAnsi="Times New Roman" w:cs="Times New Roman"/>
          <w:sz w:val="28"/>
          <w:szCs w:val="28"/>
          <w:lang w:val="kk-KZ"/>
        </w:rPr>
        <w:t>м.а.</w:t>
      </w:r>
    </w:p>
    <w:p w14:paraId="2E98CAD4" w14:textId="77777777" w:rsidR="00C341F7" w:rsidRPr="00E62B0B" w:rsidRDefault="00C341F7" w:rsidP="00E970F1">
      <w:pPr>
        <w:spacing w:after="0" w:line="240" w:lineRule="auto"/>
        <w:ind w:firstLine="567"/>
        <w:jc w:val="right"/>
        <w:rPr>
          <w:rFonts w:ascii="Times New Roman" w:hAnsi="Times New Roman" w:cs="Times New Roman"/>
          <w:sz w:val="28"/>
          <w:szCs w:val="28"/>
          <w:lang w:val="kk-KZ"/>
        </w:rPr>
      </w:pPr>
      <w:r w:rsidRPr="00E62B0B">
        <w:rPr>
          <w:rFonts w:ascii="Times New Roman" w:hAnsi="Times New Roman" w:cs="Times New Roman"/>
          <w:sz w:val="28"/>
          <w:szCs w:val="28"/>
          <w:lang w:val="kk-KZ"/>
        </w:rPr>
        <w:t>Адилбекова Л.М</w:t>
      </w:r>
      <w:r w:rsidR="00486BE5" w:rsidRPr="00E62B0B">
        <w:rPr>
          <w:rFonts w:ascii="Times New Roman" w:hAnsi="Times New Roman" w:cs="Times New Roman"/>
          <w:sz w:val="28"/>
          <w:szCs w:val="28"/>
          <w:lang w:val="kk-KZ"/>
        </w:rPr>
        <w:t>.</w:t>
      </w:r>
    </w:p>
    <w:p w14:paraId="36A9FCBC" w14:textId="77777777" w:rsidR="00C341F7" w:rsidRPr="00E62B0B" w:rsidRDefault="00C341F7" w:rsidP="00E970F1">
      <w:pPr>
        <w:spacing w:after="0" w:line="240" w:lineRule="auto"/>
        <w:ind w:firstLine="567"/>
        <w:jc w:val="right"/>
        <w:rPr>
          <w:rFonts w:ascii="Times New Roman" w:hAnsi="Times New Roman" w:cs="Times New Roman"/>
          <w:sz w:val="28"/>
          <w:szCs w:val="28"/>
          <w:lang w:val="kk-KZ"/>
        </w:rPr>
      </w:pPr>
    </w:p>
    <w:p w14:paraId="32518A58" w14:textId="77777777" w:rsidR="00C341F7" w:rsidRPr="00E62B0B" w:rsidRDefault="00C341F7" w:rsidP="00E970F1">
      <w:pPr>
        <w:spacing w:after="0" w:line="240" w:lineRule="auto"/>
        <w:ind w:firstLine="567"/>
        <w:jc w:val="right"/>
        <w:rPr>
          <w:rFonts w:ascii="Times New Roman" w:hAnsi="Times New Roman" w:cs="Times New Roman"/>
          <w:sz w:val="28"/>
          <w:szCs w:val="28"/>
          <w:lang w:val="kk-KZ"/>
        </w:rPr>
      </w:pPr>
      <w:r w:rsidRPr="00E62B0B">
        <w:rPr>
          <w:rFonts w:ascii="Times New Roman" w:hAnsi="Times New Roman" w:cs="Times New Roman"/>
          <w:sz w:val="28"/>
          <w:szCs w:val="28"/>
          <w:lang w:val="kk-KZ"/>
        </w:rPr>
        <w:t xml:space="preserve">Шетелдік </w:t>
      </w:r>
      <w:r w:rsidR="00486BE5" w:rsidRPr="00E62B0B">
        <w:rPr>
          <w:rFonts w:ascii="Times New Roman" w:hAnsi="Times New Roman" w:cs="Times New Roman"/>
          <w:sz w:val="28"/>
          <w:szCs w:val="28"/>
          <w:lang w:val="kk-KZ"/>
        </w:rPr>
        <w:t xml:space="preserve">ғылыми </w:t>
      </w:r>
      <w:r w:rsidRPr="00E62B0B">
        <w:rPr>
          <w:rFonts w:ascii="Times New Roman" w:hAnsi="Times New Roman" w:cs="Times New Roman"/>
          <w:sz w:val="28"/>
          <w:szCs w:val="28"/>
          <w:lang w:val="kk-KZ"/>
        </w:rPr>
        <w:t>кеңесші</w:t>
      </w:r>
    </w:p>
    <w:p w14:paraId="7D3527D5" w14:textId="77777777" w:rsidR="00486BE5" w:rsidRPr="00E62B0B" w:rsidRDefault="00486BE5" w:rsidP="00E970F1">
      <w:pPr>
        <w:spacing w:after="0" w:line="240" w:lineRule="auto"/>
        <w:ind w:left="4956" w:firstLine="567"/>
        <w:jc w:val="right"/>
        <w:rPr>
          <w:rFonts w:ascii="Times New Roman" w:hAnsi="Times New Roman" w:cs="Times New Roman"/>
          <w:sz w:val="28"/>
          <w:szCs w:val="28"/>
          <w:lang w:val="kk-KZ"/>
        </w:rPr>
      </w:pPr>
      <w:r w:rsidRPr="00E62B0B">
        <w:rPr>
          <w:rFonts w:ascii="Times New Roman" w:hAnsi="Times New Roman" w:cs="Times New Roman"/>
          <w:sz w:val="28"/>
          <w:szCs w:val="28"/>
          <w:lang w:val="kk-KZ"/>
        </w:rPr>
        <w:t xml:space="preserve">          профессор</w:t>
      </w:r>
      <w:r w:rsidR="00C341F7" w:rsidRPr="00E62B0B">
        <w:rPr>
          <w:rFonts w:ascii="Times New Roman" w:hAnsi="Times New Roman" w:cs="Times New Roman"/>
          <w:sz w:val="28"/>
          <w:szCs w:val="28"/>
          <w:lang w:val="kk-KZ"/>
        </w:rPr>
        <w:t xml:space="preserve"> Хикмет Қораш</w:t>
      </w:r>
      <w:r w:rsidRPr="00E62B0B">
        <w:rPr>
          <w:rFonts w:ascii="Times New Roman" w:hAnsi="Times New Roman" w:cs="Times New Roman"/>
          <w:sz w:val="28"/>
          <w:szCs w:val="28"/>
          <w:lang w:val="kk-KZ"/>
        </w:rPr>
        <w:t xml:space="preserve"> </w:t>
      </w:r>
    </w:p>
    <w:p w14:paraId="7B461CB9" w14:textId="77777777" w:rsidR="00C341F7" w:rsidRPr="00E62B0B" w:rsidRDefault="00486BE5" w:rsidP="00E970F1">
      <w:pPr>
        <w:spacing w:after="0" w:line="240" w:lineRule="auto"/>
        <w:ind w:firstLine="567"/>
        <w:jc w:val="right"/>
        <w:rPr>
          <w:rFonts w:ascii="Times New Roman" w:hAnsi="Times New Roman" w:cs="Times New Roman"/>
          <w:sz w:val="28"/>
          <w:szCs w:val="28"/>
          <w:lang w:val="kk-KZ"/>
        </w:rPr>
      </w:pPr>
      <w:r w:rsidRPr="00E62B0B">
        <w:rPr>
          <w:rFonts w:ascii="Times New Roman" w:hAnsi="Times New Roman" w:cs="Times New Roman"/>
          <w:sz w:val="28"/>
          <w:szCs w:val="28"/>
          <w:lang w:val="kk-KZ"/>
        </w:rPr>
        <w:t>(Түркие)</w:t>
      </w:r>
    </w:p>
    <w:p w14:paraId="4BC8D945" w14:textId="77777777" w:rsidR="00C341F7" w:rsidRPr="00E62B0B" w:rsidRDefault="00C341F7" w:rsidP="00E970F1">
      <w:pPr>
        <w:spacing w:after="0" w:line="240" w:lineRule="auto"/>
        <w:ind w:firstLine="567"/>
        <w:jc w:val="both"/>
        <w:rPr>
          <w:rFonts w:ascii="Times New Roman" w:hAnsi="Times New Roman" w:cs="Times New Roman"/>
          <w:sz w:val="28"/>
          <w:szCs w:val="28"/>
          <w:lang w:val="kk-KZ"/>
        </w:rPr>
      </w:pPr>
    </w:p>
    <w:p w14:paraId="734413D7" w14:textId="77777777" w:rsidR="00C341F7" w:rsidRPr="00E62B0B" w:rsidRDefault="00C341F7" w:rsidP="00E970F1">
      <w:pPr>
        <w:spacing w:after="0" w:line="240" w:lineRule="auto"/>
        <w:ind w:firstLine="567"/>
        <w:jc w:val="both"/>
        <w:rPr>
          <w:rFonts w:ascii="Times New Roman" w:hAnsi="Times New Roman" w:cs="Times New Roman"/>
          <w:sz w:val="28"/>
          <w:szCs w:val="28"/>
          <w:lang w:val="kk-KZ"/>
        </w:rPr>
      </w:pPr>
    </w:p>
    <w:p w14:paraId="15BA0EE7" w14:textId="581A818C" w:rsidR="00C341F7" w:rsidRPr="00E62B0B" w:rsidRDefault="00C341F7" w:rsidP="00E970F1">
      <w:pPr>
        <w:spacing w:after="0" w:line="240" w:lineRule="auto"/>
        <w:ind w:firstLine="567"/>
        <w:jc w:val="both"/>
        <w:rPr>
          <w:rFonts w:ascii="Times New Roman" w:hAnsi="Times New Roman" w:cs="Times New Roman"/>
          <w:sz w:val="28"/>
          <w:szCs w:val="28"/>
          <w:lang w:val="kk-KZ"/>
        </w:rPr>
      </w:pPr>
    </w:p>
    <w:p w14:paraId="6D58420A" w14:textId="5149A290" w:rsidR="00633710" w:rsidRPr="00E62B0B" w:rsidRDefault="00633710" w:rsidP="00E970F1">
      <w:pPr>
        <w:spacing w:after="0" w:line="240" w:lineRule="auto"/>
        <w:ind w:firstLine="567"/>
        <w:jc w:val="both"/>
        <w:rPr>
          <w:rFonts w:ascii="Times New Roman" w:hAnsi="Times New Roman" w:cs="Times New Roman"/>
          <w:sz w:val="28"/>
          <w:szCs w:val="28"/>
          <w:lang w:val="kk-KZ"/>
        </w:rPr>
      </w:pPr>
    </w:p>
    <w:p w14:paraId="62BCF44F" w14:textId="77777777" w:rsidR="00633710" w:rsidRPr="00E62B0B" w:rsidRDefault="00633710" w:rsidP="00E970F1">
      <w:pPr>
        <w:spacing w:after="0" w:line="240" w:lineRule="auto"/>
        <w:ind w:firstLine="567"/>
        <w:jc w:val="both"/>
        <w:rPr>
          <w:rFonts w:ascii="Times New Roman" w:hAnsi="Times New Roman" w:cs="Times New Roman"/>
          <w:sz w:val="28"/>
          <w:szCs w:val="28"/>
          <w:lang w:val="kk-KZ"/>
        </w:rPr>
      </w:pPr>
    </w:p>
    <w:p w14:paraId="1DDA67B2" w14:textId="77777777" w:rsidR="00C341F7" w:rsidRPr="00E62B0B" w:rsidRDefault="00C341F7" w:rsidP="00E970F1">
      <w:pPr>
        <w:spacing w:after="0" w:line="240" w:lineRule="auto"/>
        <w:ind w:firstLine="567"/>
        <w:jc w:val="center"/>
        <w:rPr>
          <w:rFonts w:ascii="Times New Roman" w:hAnsi="Times New Roman" w:cs="Times New Roman"/>
          <w:sz w:val="28"/>
          <w:szCs w:val="28"/>
          <w:lang w:val="kk-KZ"/>
        </w:rPr>
      </w:pPr>
      <w:r w:rsidRPr="00E62B0B">
        <w:rPr>
          <w:rFonts w:ascii="Times New Roman" w:hAnsi="Times New Roman" w:cs="Times New Roman"/>
          <w:sz w:val="28"/>
          <w:szCs w:val="28"/>
          <w:lang w:val="kk-KZ"/>
        </w:rPr>
        <w:t>Қазақстан Республикасы</w:t>
      </w:r>
    </w:p>
    <w:p w14:paraId="5EC8DED8" w14:textId="1176AB8E" w:rsidR="003E2FB2" w:rsidRPr="00E62B0B" w:rsidRDefault="00486BE5" w:rsidP="00E970F1">
      <w:pPr>
        <w:spacing w:after="0" w:line="240" w:lineRule="auto"/>
        <w:ind w:firstLine="567"/>
        <w:jc w:val="center"/>
        <w:rPr>
          <w:rFonts w:ascii="Times New Roman" w:hAnsi="Times New Roman" w:cs="Times New Roman"/>
          <w:sz w:val="28"/>
          <w:szCs w:val="28"/>
          <w:lang w:val="kk-KZ"/>
        </w:rPr>
      </w:pPr>
      <w:r w:rsidRPr="00E62B0B">
        <w:rPr>
          <w:rFonts w:ascii="Times New Roman" w:hAnsi="Times New Roman" w:cs="Times New Roman"/>
          <w:sz w:val="28"/>
          <w:szCs w:val="28"/>
          <w:lang w:val="kk-KZ"/>
        </w:rPr>
        <w:t>Алматы, 202</w:t>
      </w:r>
      <w:r w:rsidR="00633710" w:rsidRPr="00E62B0B">
        <w:rPr>
          <w:rFonts w:ascii="Times New Roman" w:hAnsi="Times New Roman" w:cs="Times New Roman"/>
          <w:sz w:val="28"/>
          <w:szCs w:val="28"/>
          <w:lang w:val="kk-KZ"/>
        </w:rPr>
        <w:t>6</w:t>
      </w:r>
    </w:p>
    <w:p w14:paraId="7C9218C8" w14:textId="77777777" w:rsidR="00643AD1" w:rsidRPr="00E62B0B" w:rsidRDefault="00643AD1" w:rsidP="00633710">
      <w:pPr>
        <w:spacing w:after="0" w:line="240" w:lineRule="auto"/>
        <w:rPr>
          <w:rFonts w:ascii="Times New Roman" w:hAnsi="Times New Roman" w:cs="Times New Roman"/>
          <w:sz w:val="28"/>
          <w:szCs w:val="28"/>
          <w:lang w:val="kk-KZ"/>
        </w:rPr>
        <w:sectPr w:rsidR="00643AD1" w:rsidRPr="00E62B0B" w:rsidSect="00155B0F">
          <w:footerReference w:type="default" r:id="rId8"/>
          <w:footerReference w:type="first" r:id="rId9"/>
          <w:pgSz w:w="11906" w:h="16838"/>
          <w:pgMar w:top="1134" w:right="567" w:bottom="1134" w:left="1701" w:header="709" w:footer="709" w:gutter="0"/>
          <w:cols w:space="708"/>
          <w:docGrid w:linePitch="360"/>
        </w:sectPr>
      </w:pPr>
    </w:p>
    <w:p w14:paraId="67455A77" w14:textId="3F02B3D1" w:rsidR="008B3DC4" w:rsidRPr="00E62B0B" w:rsidRDefault="008B3DC4" w:rsidP="008044BE">
      <w:pPr>
        <w:spacing w:after="0" w:line="240" w:lineRule="auto"/>
        <w:rPr>
          <w:rFonts w:ascii="Times New Roman" w:hAnsi="Times New Roman" w:cs="Times New Roman"/>
          <w:b/>
          <w:sz w:val="28"/>
          <w:szCs w:val="28"/>
          <w:lang w:val="kk-KZ"/>
        </w:rPr>
      </w:pPr>
    </w:p>
    <w:p w14:paraId="5B19F3BC" w14:textId="23FA2C20" w:rsidR="00C341F7" w:rsidRPr="00E62B0B" w:rsidRDefault="00C341F7" w:rsidP="00E970F1">
      <w:pPr>
        <w:spacing w:after="0" w:line="240" w:lineRule="auto"/>
        <w:ind w:firstLine="567"/>
        <w:jc w:val="center"/>
        <w:rPr>
          <w:rFonts w:ascii="Times New Roman" w:hAnsi="Times New Roman" w:cs="Times New Roman"/>
          <w:b/>
          <w:sz w:val="28"/>
          <w:szCs w:val="28"/>
          <w:lang w:val="kk-KZ"/>
        </w:rPr>
      </w:pPr>
      <w:r w:rsidRPr="00E62B0B">
        <w:rPr>
          <w:rFonts w:ascii="Times New Roman" w:hAnsi="Times New Roman" w:cs="Times New Roman"/>
          <w:b/>
          <w:sz w:val="28"/>
          <w:szCs w:val="28"/>
          <w:lang w:val="kk-KZ"/>
        </w:rPr>
        <w:t>МАЗМҰНЫ</w:t>
      </w:r>
    </w:p>
    <w:p w14:paraId="4F7B927A" w14:textId="77777777" w:rsidR="00633710" w:rsidRPr="00E62B0B" w:rsidRDefault="00633710" w:rsidP="00E970F1">
      <w:pPr>
        <w:spacing w:after="0" w:line="240" w:lineRule="auto"/>
        <w:ind w:firstLine="567"/>
        <w:jc w:val="center"/>
        <w:rPr>
          <w:rFonts w:ascii="Times New Roman" w:hAnsi="Times New Roman" w:cs="Times New Roman"/>
          <w:b/>
          <w:sz w:val="28"/>
          <w:szCs w:val="28"/>
          <w:lang w:val="kk-KZ"/>
        </w:rPr>
      </w:pPr>
    </w:p>
    <w:p w14:paraId="0DA86963" w14:textId="20783DEC" w:rsidR="00486BE5" w:rsidRPr="00E62B0B" w:rsidRDefault="00486BE5" w:rsidP="00633710">
      <w:pPr>
        <w:spacing w:after="0" w:line="240" w:lineRule="auto"/>
        <w:jc w:val="both"/>
        <w:rPr>
          <w:rFonts w:ascii="Times New Roman" w:hAnsi="Times New Roman" w:cs="Times New Roman"/>
          <w:b/>
          <w:sz w:val="28"/>
          <w:szCs w:val="28"/>
          <w:lang w:val="kk-KZ"/>
        </w:rPr>
      </w:pPr>
      <w:r w:rsidRPr="00E62B0B">
        <w:rPr>
          <w:rFonts w:ascii="Times New Roman" w:hAnsi="Times New Roman" w:cs="Times New Roman"/>
          <w:b/>
          <w:sz w:val="28"/>
          <w:szCs w:val="28"/>
          <w:lang w:val="kk-KZ"/>
        </w:rPr>
        <w:t>НОРМАТИВТІК СІЛТЕМЕЛЕР</w:t>
      </w:r>
      <w:r w:rsidRPr="00E62B0B">
        <w:rPr>
          <w:rFonts w:ascii="Times New Roman" w:hAnsi="Times New Roman" w:cs="Times New Roman"/>
          <w:sz w:val="28"/>
          <w:szCs w:val="28"/>
          <w:lang w:val="kk-KZ"/>
        </w:rPr>
        <w:t>...............................</w:t>
      </w:r>
      <w:r w:rsidR="0025166D" w:rsidRPr="00E62B0B">
        <w:rPr>
          <w:rFonts w:ascii="Times New Roman" w:hAnsi="Times New Roman" w:cs="Times New Roman"/>
          <w:sz w:val="28"/>
          <w:szCs w:val="28"/>
          <w:lang w:val="kk-KZ"/>
        </w:rPr>
        <w:t>..........................</w:t>
      </w:r>
      <w:r w:rsidRPr="00E62B0B">
        <w:rPr>
          <w:rFonts w:ascii="Times New Roman" w:hAnsi="Times New Roman" w:cs="Times New Roman"/>
          <w:sz w:val="28"/>
          <w:szCs w:val="28"/>
          <w:lang w:val="kk-KZ"/>
        </w:rPr>
        <w:t>....</w:t>
      </w:r>
      <w:r w:rsidR="008456DD" w:rsidRPr="00E62B0B">
        <w:rPr>
          <w:rFonts w:ascii="Times New Roman" w:hAnsi="Times New Roman" w:cs="Times New Roman"/>
          <w:sz w:val="28"/>
          <w:szCs w:val="28"/>
          <w:lang w:val="kk-KZ"/>
        </w:rPr>
        <w:t>.</w:t>
      </w:r>
      <w:r w:rsidRPr="00E62B0B">
        <w:rPr>
          <w:rFonts w:ascii="Times New Roman" w:hAnsi="Times New Roman" w:cs="Times New Roman"/>
          <w:sz w:val="28"/>
          <w:szCs w:val="28"/>
          <w:lang w:val="kk-KZ"/>
        </w:rPr>
        <w:t>.....</w:t>
      </w:r>
      <w:r w:rsidR="00193760" w:rsidRPr="00E62B0B">
        <w:rPr>
          <w:rFonts w:ascii="Times New Roman" w:hAnsi="Times New Roman" w:cs="Times New Roman"/>
          <w:sz w:val="28"/>
          <w:szCs w:val="28"/>
          <w:lang w:val="kk-KZ"/>
        </w:rPr>
        <w:t>.......</w:t>
      </w:r>
      <w:r w:rsidRPr="00E62B0B">
        <w:rPr>
          <w:rFonts w:ascii="Times New Roman" w:hAnsi="Times New Roman" w:cs="Times New Roman"/>
          <w:sz w:val="28"/>
          <w:szCs w:val="28"/>
          <w:lang w:val="kk-KZ"/>
        </w:rPr>
        <w:t>.</w:t>
      </w:r>
      <w:r w:rsidR="008456DD" w:rsidRPr="00E62B0B">
        <w:rPr>
          <w:rFonts w:ascii="Times New Roman" w:hAnsi="Times New Roman" w:cs="Times New Roman"/>
          <w:sz w:val="28"/>
          <w:szCs w:val="28"/>
          <w:lang w:val="kk-KZ"/>
        </w:rPr>
        <w:t>3</w:t>
      </w:r>
    </w:p>
    <w:p w14:paraId="10DFB8A2" w14:textId="054DE5B1" w:rsidR="00486BE5" w:rsidRPr="00E62B0B" w:rsidRDefault="00486BE5" w:rsidP="00633710">
      <w:pPr>
        <w:spacing w:after="0" w:line="240" w:lineRule="auto"/>
        <w:jc w:val="both"/>
        <w:rPr>
          <w:rFonts w:ascii="Times New Roman" w:hAnsi="Times New Roman" w:cs="Times New Roman"/>
          <w:b/>
          <w:sz w:val="28"/>
          <w:szCs w:val="28"/>
          <w:lang w:val="kk-KZ"/>
        </w:rPr>
      </w:pPr>
      <w:r w:rsidRPr="00E62B0B">
        <w:rPr>
          <w:rFonts w:ascii="Times New Roman" w:hAnsi="Times New Roman" w:cs="Times New Roman"/>
          <w:b/>
          <w:sz w:val="28"/>
          <w:szCs w:val="28"/>
          <w:lang w:val="kk-KZ"/>
        </w:rPr>
        <w:t>АНЫҚТАМАЛАР</w:t>
      </w:r>
      <w:r w:rsidRPr="00E62B0B">
        <w:rPr>
          <w:rFonts w:ascii="Times New Roman" w:hAnsi="Times New Roman" w:cs="Times New Roman"/>
          <w:sz w:val="28"/>
          <w:szCs w:val="28"/>
          <w:lang w:val="kk-KZ"/>
        </w:rPr>
        <w:t>...</w:t>
      </w:r>
      <w:r w:rsidR="0025166D" w:rsidRPr="00E62B0B">
        <w:rPr>
          <w:rFonts w:ascii="Times New Roman" w:hAnsi="Times New Roman" w:cs="Times New Roman"/>
          <w:sz w:val="28"/>
          <w:szCs w:val="28"/>
          <w:lang w:val="kk-KZ"/>
        </w:rPr>
        <w:t>..........................</w:t>
      </w:r>
      <w:r w:rsidRPr="00E62B0B">
        <w:rPr>
          <w:rFonts w:ascii="Times New Roman" w:hAnsi="Times New Roman" w:cs="Times New Roman"/>
          <w:sz w:val="28"/>
          <w:szCs w:val="28"/>
          <w:lang w:val="kk-KZ"/>
        </w:rPr>
        <w:t>................................................................</w:t>
      </w:r>
      <w:r w:rsidR="00193760" w:rsidRPr="00E62B0B">
        <w:rPr>
          <w:rFonts w:ascii="Times New Roman" w:hAnsi="Times New Roman" w:cs="Times New Roman"/>
          <w:sz w:val="28"/>
          <w:szCs w:val="28"/>
          <w:lang w:val="kk-KZ"/>
        </w:rPr>
        <w:t>.......</w:t>
      </w:r>
      <w:r w:rsidRPr="00E62B0B">
        <w:rPr>
          <w:rFonts w:ascii="Times New Roman" w:hAnsi="Times New Roman" w:cs="Times New Roman"/>
          <w:sz w:val="28"/>
          <w:szCs w:val="28"/>
          <w:lang w:val="kk-KZ"/>
        </w:rPr>
        <w:t>.</w:t>
      </w:r>
      <w:r w:rsidR="008456DD" w:rsidRPr="00E62B0B">
        <w:rPr>
          <w:rFonts w:ascii="Times New Roman" w:hAnsi="Times New Roman" w:cs="Times New Roman"/>
          <w:sz w:val="28"/>
          <w:szCs w:val="28"/>
          <w:lang w:val="kk-KZ"/>
        </w:rPr>
        <w:t>4</w:t>
      </w:r>
    </w:p>
    <w:p w14:paraId="71BAE522" w14:textId="278D5AC2" w:rsidR="00486BE5" w:rsidRPr="00E62B0B" w:rsidRDefault="00486BE5" w:rsidP="00633710">
      <w:pPr>
        <w:spacing w:after="0" w:line="240" w:lineRule="auto"/>
        <w:jc w:val="both"/>
        <w:rPr>
          <w:rFonts w:ascii="Times New Roman" w:hAnsi="Times New Roman" w:cs="Times New Roman"/>
          <w:b/>
          <w:sz w:val="28"/>
          <w:szCs w:val="28"/>
          <w:lang w:val="kk-KZ"/>
        </w:rPr>
      </w:pPr>
      <w:r w:rsidRPr="00E62B0B">
        <w:rPr>
          <w:rFonts w:ascii="Times New Roman" w:hAnsi="Times New Roman" w:cs="Times New Roman"/>
          <w:b/>
          <w:sz w:val="28"/>
          <w:szCs w:val="28"/>
          <w:lang w:val="kk-KZ"/>
        </w:rPr>
        <w:t>БЕЛГІЛЕУЛЕР МЕН ҚЫСҚАРТУЛАР</w:t>
      </w:r>
      <w:r w:rsidRPr="00E62B0B">
        <w:rPr>
          <w:rFonts w:ascii="Times New Roman" w:hAnsi="Times New Roman" w:cs="Times New Roman"/>
          <w:sz w:val="28"/>
          <w:szCs w:val="28"/>
          <w:lang w:val="kk-KZ"/>
        </w:rPr>
        <w:t>...............</w:t>
      </w:r>
      <w:r w:rsidR="0025166D" w:rsidRPr="00E62B0B">
        <w:rPr>
          <w:rFonts w:ascii="Times New Roman" w:hAnsi="Times New Roman" w:cs="Times New Roman"/>
          <w:sz w:val="28"/>
          <w:szCs w:val="28"/>
          <w:lang w:val="kk-KZ"/>
        </w:rPr>
        <w:t>.....................</w:t>
      </w:r>
      <w:r w:rsidRPr="00E62B0B">
        <w:rPr>
          <w:rFonts w:ascii="Times New Roman" w:hAnsi="Times New Roman" w:cs="Times New Roman"/>
          <w:sz w:val="28"/>
          <w:szCs w:val="28"/>
          <w:lang w:val="kk-KZ"/>
        </w:rPr>
        <w:t>...................</w:t>
      </w:r>
      <w:r w:rsidR="00193760" w:rsidRPr="00E62B0B">
        <w:rPr>
          <w:rFonts w:ascii="Times New Roman" w:hAnsi="Times New Roman" w:cs="Times New Roman"/>
          <w:sz w:val="28"/>
          <w:szCs w:val="28"/>
          <w:lang w:val="kk-KZ"/>
        </w:rPr>
        <w:t>.......</w:t>
      </w:r>
      <w:r w:rsidR="008456DD" w:rsidRPr="00E62B0B">
        <w:rPr>
          <w:rFonts w:ascii="Times New Roman" w:hAnsi="Times New Roman" w:cs="Times New Roman"/>
          <w:sz w:val="28"/>
          <w:szCs w:val="28"/>
          <w:lang w:val="kk-KZ"/>
        </w:rPr>
        <w:t>5</w:t>
      </w:r>
    </w:p>
    <w:p w14:paraId="29F531BA" w14:textId="59D7C8F7" w:rsidR="00486BE5" w:rsidRPr="00E62B0B" w:rsidRDefault="00486BE5" w:rsidP="00633710">
      <w:pPr>
        <w:spacing w:after="0" w:line="240" w:lineRule="auto"/>
        <w:jc w:val="both"/>
        <w:rPr>
          <w:rFonts w:ascii="Times New Roman" w:hAnsi="Times New Roman" w:cs="Times New Roman"/>
          <w:b/>
          <w:sz w:val="28"/>
          <w:szCs w:val="28"/>
          <w:lang w:val="kk-KZ"/>
        </w:rPr>
      </w:pPr>
      <w:r w:rsidRPr="00E62B0B">
        <w:rPr>
          <w:rFonts w:ascii="Times New Roman" w:hAnsi="Times New Roman" w:cs="Times New Roman"/>
          <w:b/>
          <w:sz w:val="28"/>
          <w:szCs w:val="28"/>
          <w:lang w:val="kk-KZ"/>
        </w:rPr>
        <w:t>КІРІСПЕ</w:t>
      </w:r>
      <w:r w:rsidRPr="00E62B0B">
        <w:rPr>
          <w:rFonts w:ascii="Times New Roman" w:hAnsi="Times New Roman" w:cs="Times New Roman"/>
          <w:sz w:val="28"/>
          <w:szCs w:val="28"/>
          <w:lang w:val="kk-KZ"/>
        </w:rPr>
        <w:t>.............</w:t>
      </w:r>
      <w:r w:rsidR="0025166D" w:rsidRPr="00E62B0B">
        <w:rPr>
          <w:rFonts w:ascii="Times New Roman" w:hAnsi="Times New Roman" w:cs="Times New Roman"/>
          <w:sz w:val="28"/>
          <w:szCs w:val="28"/>
          <w:lang w:val="kk-KZ"/>
        </w:rPr>
        <w:t>..........................</w:t>
      </w:r>
      <w:r w:rsidRPr="00E62B0B">
        <w:rPr>
          <w:rFonts w:ascii="Times New Roman" w:hAnsi="Times New Roman" w:cs="Times New Roman"/>
          <w:sz w:val="28"/>
          <w:szCs w:val="28"/>
          <w:lang w:val="kk-KZ"/>
        </w:rPr>
        <w:t>......................................................................</w:t>
      </w:r>
      <w:r w:rsidR="00193760" w:rsidRPr="00E62B0B">
        <w:rPr>
          <w:rFonts w:ascii="Times New Roman" w:hAnsi="Times New Roman" w:cs="Times New Roman"/>
          <w:sz w:val="28"/>
          <w:szCs w:val="28"/>
          <w:lang w:val="kk-KZ"/>
        </w:rPr>
        <w:t>.......</w:t>
      </w:r>
      <w:r w:rsidRPr="00E62B0B">
        <w:rPr>
          <w:rFonts w:ascii="Times New Roman" w:hAnsi="Times New Roman" w:cs="Times New Roman"/>
          <w:sz w:val="28"/>
          <w:szCs w:val="28"/>
          <w:lang w:val="kk-KZ"/>
        </w:rPr>
        <w:t>.</w:t>
      </w:r>
      <w:r w:rsidR="008456DD" w:rsidRPr="00E62B0B">
        <w:rPr>
          <w:rFonts w:ascii="Times New Roman" w:hAnsi="Times New Roman" w:cs="Times New Roman"/>
          <w:sz w:val="28"/>
          <w:szCs w:val="28"/>
          <w:lang w:val="kk-KZ"/>
        </w:rPr>
        <w:t>6</w:t>
      </w:r>
    </w:p>
    <w:p w14:paraId="3E818775" w14:textId="66A977DA" w:rsidR="00486BE5" w:rsidRPr="00E62B0B" w:rsidRDefault="00633710" w:rsidP="00633710">
      <w:pPr>
        <w:spacing w:after="0" w:line="240" w:lineRule="auto"/>
        <w:jc w:val="both"/>
        <w:rPr>
          <w:rFonts w:ascii="Times New Roman" w:hAnsi="Times New Roman" w:cs="Times New Roman"/>
          <w:sz w:val="28"/>
          <w:szCs w:val="28"/>
          <w:lang w:val="kk-KZ"/>
        </w:rPr>
      </w:pPr>
      <w:r w:rsidRPr="00E62B0B">
        <w:rPr>
          <w:rFonts w:ascii="Times New Roman" w:hAnsi="Times New Roman" w:cs="Times New Roman"/>
          <w:b/>
          <w:sz w:val="28"/>
          <w:szCs w:val="28"/>
          <w:lang w:val="kk-KZ"/>
        </w:rPr>
        <w:t>1</w:t>
      </w:r>
      <w:r w:rsidR="00486BE5" w:rsidRPr="00E62B0B">
        <w:rPr>
          <w:rFonts w:ascii="Times New Roman" w:hAnsi="Times New Roman" w:cs="Times New Roman"/>
          <w:b/>
          <w:sz w:val="28"/>
          <w:szCs w:val="28"/>
          <w:lang w:val="kk-KZ"/>
        </w:rPr>
        <w:t xml:space="preserve"> ТӘУЕЛСІЗДІК КЕЗЕҢІНДЕГІ ҚАЗАҚ ПРОЗАСЫНДАҒЫ ЖАҢА ҮРДІСТЕР</w:t>
      </w:r>
      <w:r w:rsidR="004F50AA">
        <w:rPr>
          <w:rFonts w:ascii="Times New Roman" w:hAnsi="Times New Roman" w:cs="Times New Roman"/>
          <w:sz w:val="28"/>
          <w:szCs w:val="28"/>
          <w:lang w:val="kk-KZ"/>
        </w:rPr>
        <w:t>.................................................................................................................13</w:t>
      </w:r>
    </w:p>
    <w:p w14:paraId="0A367A02" w14:textId="1B4C8DEC" w:rsidR="00486BE5" w:rsidRPr="00E62B0B" w:rsidRDefault="00056CC5" w:rsidP="00633710">
      <w:pPr>
        <w:spacing w:after="0" w:line="240" w:lineRule="auto"/>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1.1</w:t>
      </w:r>
      <w:r w:rsidR="00486BE5" w:rsidRPr="00E62B0B">
        <w:rPr>
          <w:rFonts w:ascii="Times New Roman" w:hAnsi="Times New Roman" w:cs="Times New Roman"/>
          <w:sz w:val="28"/>
          <w:szCs w:val="28"/>
          <w:lang w:val="kk-KZ"/>
        </w:rPr>
        <w:t xml:space="preserve"> </w:t>
      </w:r>
      <w:r w:rsidR="00114958" w:rsidRPr="00E62B0B">
        <w:rPr>
          <w:rFonts w:ascii="Times New Roman" w:hAnsi="Times New Roman" w:cs="Times New Roman"/>
          <w:sz w:val="28"/>
          <w:szCs w:val="28"/>
          <w:lang w:val="kk-KZ"/>
        </w:rPr>
        <w:t>Тәуелсіздік жылдарындағы қазақ прозасындағы әлеуметтік-мәдени контекст......................................................................................................................</w:t>
      </w:r>
      <w:r w:rsidR="008456DD" w:rsidRPr="00E62B0B">
        <w:rPr>
          <w:rFonts w:ascii="Times New Roman" w:hAnsi="Times New Roman" w:cs="Times New Roman"/>
          <w:sz w:val="28"/>
          <w:szCs w:val="28"/>
          <w:lang w:val="kk-KZ"/>
        </w:rPr>
        <w:t>1</w:t>
      </w:r>
      <w:r w:rsidR="00193760" w:rsidRPr="00E62B0B">
        <w:rPr>
          <w:rFonts w:ascii="Times New Roman" w:hAnsi="Times New Roman" w:cs="Times New Roman"/>
          <w:sz w:val="28"/>
          <w:szCs w:val="28"/>
          <w:lang w:val="kk-KZ"/>
        </w:rPr>
        <w:t>3</w:t>
      </w:r>
      <w:r w:rsidR="00486BE5" w:rsidRPr="00E62B0B">
        <w:rPr>
          <w:rFonts w:ascii="Times New Roman" w:hAnsi="Times New Roman" w:cs="Times New Roman"/>
          <w:sz w:val="28"/>
          <w:szCs w:val="28"/>
          <w:lang w:val="kk-KZ"/>
        </w:rPr>
        <w:t xml:space="preserve">    </w:t>
      </w:r>
    </w:p>
    <w:p w14:paraId="66F364C8" w14:textId="6E123151" w:rsidR="00486BE5" w:rsidRPr="00E62B0B" w:rsidRDefault="00633710" w:rsidP="00633710">
      <w:pPr>
        <w:tabs>
          <w:tab w:val="left" w:pos="851"/>
        </w:tabs>
        <w:spacing w:after="0" w:line="240" w:lineRule="auto"/>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1.2</w:t>
      </w:r>
      <w:r w:rsidR="00056CC5" w:rsidRPr="00E62B0B">
        <w:rPr>
          <w:rFonts w:ascii="Times New Roman" w:hAnsi="Times New Roman" w:cs="Times New Roman"/>
          <w:sz w:val="28"/>
          <w:szCs w:val="28"/>
          <w:lang w:val="kk-KZ"/>
        </w:rPr>
        <w:t xml:space="preserve">   Әйел жазушылар прозасындағы тақырыптық және идеялық ерекшеліктердің гендерлік сипаты...........................................................</w:t>
      </w:r>
      <w:r w:rsidR="00193760" w:rsidRPr="00E62B0B">
        <w:rPr>
          <w:rFonts w:ascii="Times New Roman" w:hAnsi="Times New Roman" w:cs="Times New Roman"/>
          <w:sz w:val="28"/>
          <w:szCs w:val="28"/>
          <w:lang w:val="kk-KZ"/>
        </w:rPr>
        <w:t>...........................................</w:t>
      </w:r>
      <w:r w:rsidR="00056CC5" w:rsidRPr="00E62B0B">
        <w:rPr>
          <w:rFonts w:ascii="Times New Roman" w:hAnsi="Times New Roman" w:cs="Times New Roman"/>
          <w:sz w:val="28"/>
          <w:szCs w:val="28"/>
          <w:lang w:val="kk-KZ"/>
        </w:rPr>
        <w:t xml:space="preserve">. </w:t>
      </w:r>
      <w:r w:rsidR="00365DD5" w:rsidRPr="00E62B0B">
        <w:rPr>
          <w:rFonts w:ascii="Times New Roman" w:hAnsi="Times New Roman" w:cs="Times New Roman"/>
          <w:sz w:val="28"/>
          <w:szCs w:val="28"/>
          <w:lang w:val="kk-KZ"/>
        </w:rPr>
        <w:t>2</w:t>
      </w:r>
      <w:r w:rsidR="00193760" w:rsidRPr="00E62B0B">
        <w:rPr>
          <w:rFonts w:ascii="Times New Roman" w:hAnsi="Times New Roman" w:cs="Times New Roman"/>
          <w:sz w:val="28"/>
          <w:szCs w:val="28"/>
          <w:lang w:val="kk-KZ"/>
        </w:rPr>
        <w:t>9</w:t>
      </w:r>
      <w:r w:rsidR="00486BE5" w:rsidRPr="00E62B0B">
        <w:rPr>
          <w:rFonts w:ascii="Times New Roman" w:hAnsi="Times New Roman" w:cs="Times New Roman"/>
          <w:sz w:val="28"/>
          <w:szCs w:val="28"/>
          <w:lang w:val="kk-KZ"/>
        </w:rPr>
        <w:t xml:space="preserve"> </w:t>
      </w:r>
    </w:p>
    <w:p w14:paraId="226E467E" w14:textId="7CA700F2" w:rsidR="00C341F7" w:rsidRPr="00E62B0B" w:rsidRDefault="00486BE5" w:rsidP="00633710">
      <w:pPr>
        <w:spacing w:after="0" w:line="240" w:lineRule="auto"/>
        <w:jc w:val="both"/>
        <w:rPr>
          <w:rFonts w:ascii="Times New Roman" w:hAnsi="Times New Roman" w:cs="Times New Roman"/>
          <w:b/>
          <w:sz w:val="28"/>
          <w:szCs w:val="28"/>
          <w:lang w:val="kk-KZ"/>
        </w:rPr>
      </w:pPr>
      <w:r w:rsidRPr="00E62B0B">
        <w:rPr>
          <w:rFonts w:ascii="Times New Roman" w:hAnsi="Times New Roman" w:cs="Times New Roman"/>
          <w:sz w:val="28"/>
          <w:szCs w:val="28"/>
          <w:lang w:val="kk-KZ"/>
        </w:rPr>
        <w:t xml:space="preserve">1.3 </w:t>
      </w:r>
      <w:r w:rsidR="00FD606D" w:rsidRPr="00E62B0B">
        <w:rPr>
          <w:rFonts w:ascii="Times New Roman" w:hAnsi="Times New Roman" w:cs="Times New Roman"/>
          <w:sz w:val="28"/>
          <w:szCs w:val="28"/>
          <w:lang w:val="kk-KZ"/>
        </w:rPr>
        <w:t>Тәуелсіздік кезеңіндегі әйел жазушылар шығармашылығындағы көркемдік ізденістер</w:t>
      </w:r>
      <w:r w:rsidR="008456DD" w:rsidRPr="00E62B0B">
        <w:rPr>
          <w:rFonts w:ascii="Times New Roman" w:hAnsi="Times New Roman" w:cs="Times New Roman"/>
          <w:sz w:val="28"/>
          <w:szCs w:val="28"/>
          <w:lang w:val="kk-KZ"/>
        </w:rPr>
        <w:t>.......................................................</w:t>
      </w:r>
      <w:r w:rsidR="00F404B5" w:rsidRPr="00E62B0B">
        <w:rPr>
          <w:rFonts w:ascii="Times New Roman" w:hAnsi="Times New Roman" w:cs="Times New Roman"/>
          <w:sz w:val="28"/>
          <w:szCs w:val="28"/>
          <w:lang w:val="kk-KZ"/>
        </w:rPr>
        <w:t>..................</w:t>
      </w:r>
      <w:r w:rsidR="008456DD" w:rsidRPr="00E62B0B">
        <w:rPr>
          <w:rFonts w:ascii="Times New Roman" w:hAnsi="Times New Roman" w:cs="Times New Roman"/>
          <w:sz w:val="28"/>
          <w:szCs w:val="28"/>
          <w:lang w:val="kk-KZ"/>
        </w:rPr>
        <w:t>................</w:t>
      </w:r>
      <w:r w:rsidR="00FD606D" w:rsidRPr="00E62B0B">
        <w:rPr>
          <w:rFonts w:ascii="Times New Roman" w:hAnsi="Times New Roman" w:cs="Times New Roman"/>
          <w:sz w:val="28"/>
          <w:szCs w:val="28"/>
          <w:lang w:val="kk-KZ"/>
        </w:rPr>
        <w:t>......</w:t>
      </w:r>
      <w:r w:rsidR="00193760" w:rsidRPr="00E62B0B">
        <w:rPr>
          <w:rFonts w:ascii="Times New Roman" w:hAnsi="Times New Roman" w:cs="Times New Roman"/>
          <w:sz w:val="28"/>
          <w:szCs w:val="28"/>
          <w:lang w:val="kk-KZ"/>
        </w:rPr>
        <w:t>..................</w:t>
      </w:r>
      <w:r w:rsidR="00FD606D" w:rsidRPr="00E62B0B">
        <w:rPr>
          <w:rFonts w:ascii="Times New Roman" w:hAnsi="Times New Roman" w:cs="Times New Roman"/>
          <w:sz w:val="28"/>
          <w:szCs w:val="28"/>
          <w:lang w:val="kk-KZ"/>
        </w:rPr>
        <w:t xml:space="preserve">.. </w:t>
      </w:r>
      <w:r w:rsidR="00193760" w:rsidRPr="00E62B0B">
        <w:rPr>
          <w:rFonts w:ascii="Times New Roman" w:hAnsi="Times New Roman" w:cs="Times New Roman"/>
          <w:sz w:val="28"/>
          <w:szCs w:val="28"/>
          <w:lang w:val="kk-KZ"/>
        </w:rPr>
        <w:t>4</w:t>
      </w:r>
      <w:r w:rsidR="00DC517C">
        <w:rPr>
          <w:rFonts w:ascii="Times New Roman" w:hAnsi="Times New Roman" w:cs="Times New Roman"/>
          <w:sz w:val="28"/>
          <w:szCs w:val="28"/>
          <w:lang w:val="kk-KZ"/>
        </w:rPr>
        <w:t>9</w:t>
      </w:r>
    </w:p>
    <w:p w14:paraId="7B931095" w14:textId="0053483B" w:rsidR="00C341F7" w:rsidRPr="00E62B0B" w:rsidRDefault="00C341F7" w:rsidP="00633710">
      <w:pPr>
        <w:spacing w:after="0" w:line="240" w:lineRule="auto"/>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Бірінші тарау бойынша тұжырым</w:t>
      </w:r>
      <w:r w:rsidR="0025166D" w:rsidRPr="00E62B0B">
        <w:rPr>
          <w:rFonts w:ascii="Times New Roman" w:hAnsi="Times New Roman" w:cs="Times New Roman"/>
          <w:sz w:val="28"/>
          <w:szCs w:val="28"/>
          <w:lang w:val="kk-KZ"/>
        </w:rPr>
        <w:t>.......................</w:t>
      </w:r>
      <w:r w:rsidR="008456DD" w:rsidRPr="00E62B0B">
        <w:rPr>
          <w:rFonts w:ascii="Times New Roman" w:hAnsi="Times New Roman" w:cs="Times New Roman"/>
          <w:sz w:val="28"/>
          <w:szCs w:val="28"/>
          <w:lang w:val="kk-KZ"/>
        </w:rPr>
        <w:t>...............</w:t>
      </w:r>
      <w:r w:rsidR="004E43F7" w:rsidRPr="00E62B0B">
        <w:rPr>
          <w:rFonts w:ascii="Times New Roman" w:hAnsi="Times New Roman" w:cs="Times New Roman"/>
          <w:sz w:val="28"/>
          <w:szCs w:val="28"/>
          <w:lang w:val="kk-KZ"/>
        </w:rPr>
        <w:t>..............................</w:t>
      </w:r>
      <w:r w:rsidR="00193760" w:rsidRPr="00E62B0B">
        <w:rPr>
          <w:rFonts w:ascii="Times New Roman" w:hAnsi="Times New Roman" w:cs="Times New Roman"/>
          <w:sz w:val="28"/>
          <w:szCs w:val="28"/>
          <w:lang w:val="kk-KZ"/>
        </w:rPr>
        <w:t>........6</w:t>
      </w:r>
      <w:r w:rsidR="00DC517C">
        <w:rPr>
          <w:rFonts w:ascii="Times New Roman" w:hAnsi="Times New Roman" w:cs="Times New Roman"/>
          <w:sz w:val="28"/>
          <w:szCs w:val="28"/>
          <w:lang w:val="kk-KZ"/>
        </w:rPr>
        <w:t>4</w:t>
      </w:r>
    </w:p>
    <w:p w14:paraId="53F028E7" w14:textId="77777777" w:rsidR="00C341F7" w:rsidRPr="00E62B0B" w:rsidRDefault="00C341F7" w:rsidP="00E970F1">
      <w:pPr>
        <w:spacing w:after="0" w:line="240" w:lineRule="auto"/>
        <w:ind w:firstLine="567"/>
        <w:jc w:val="both"/>
        <w:rPr>
          <w:rFonts w:ascii="Times New Roman" w:hAnsi="Times New Roman" w:cs="Times New Roman"/>
          <w:sz w:val="28"/>
          <w:szCs w:val="28"/>
          <w:lang w:val="kk-KZ"/>
        </w:rPr>
      </w:pPr>
    </w:p>
    <w:p w14:paraId="3F5DFAAA" w14:textId="4C2FDF2D" w:rsidR="00C341F7" w:rsidRPr="00E62B0B" w:rsidRDefault="00633710" w:rsidP="00633710">
      <w:pPr>
        <w:spacing w:after="0" w:line="240" w:lineRule="auto"/>
        <w:jc w:val="both"/>
        <w:rPr>
          <w:rFonts w:ascii="Times New Roman" w:hAnsi="Times New Roman" w:cs="Times New Roman"/>
          <w:sz w:val="28"/>
          <w:szCs w:val="28"/>
          <w:lang w:val="kk-KZ"/>
        </w:rPr>
      </w:pPr>
      <w:r w:rsidRPr="00E62B0B">
        <w:rPr>
          <w:rFonts w:ascii="Times New Roman" w:hAnsi="Times New Roman" w:cs="Times New Roman"/>
          <w:b/>
          <w:sz w:val="28"/>
          <w:szCs w:val="28"/>
          <w:lang w:val="kk-KZ"/>
        </w:rPr>
        <w:t>2</w:t>
      </w:r>
      <w:r w:rsidR="00C341F7" w:rsidRPr="00E62B0B">
        <w:rPr>
          <w:rFonts w:ascii="Times New Roman" w:hAnsi="Times New Roman" w:cs="Times New Roman"/>
          <w:b/>
          <w:sz w:val="28"/>
          <w:szCs w:val="28"/>
          <w:lang w:val="kk-KZ"/>
        </w:rPr>
        <w:t xml:space="preserve"> </w:t>
      </w:r>
      <w:r w:rsidR="00365DD5" w:rsidRPr="00E62B0B">
        <w:rPr>
          <w:rFonts w:ascii="Times New Roman" w:eastAsia="Times New Roman" w:hAnsi="Times New Roman" w:cs="Times New Roman"/>
          <w:b/>
          <w:bCs/>
          <w:sz w:val="28"/>
          <w:szCs w:val="28"/>
          <w:lang w:val="kk-KZ"/>
        </w:rPr>
        <w:t>ЖОҒАРЫ ОҚУ ОРНЫНДА ӘЙЕЛ ЖАЗУШЫЛАР ПРОЗАСЫН ОҚЫТУДЫҢ ҒЫЛЫМИ-ӘДІСТЕМЕЛІК НЕГІЗДЕРІ</w:t>
      </w:r>
      <w:r w:rsidR="004F50AA" w:rsidRPr="004F50AA">
        <w:rPr>
          <w:rFonts w:ascii="Times New Roman" w:eastAsia="Times New Roman" w:hAnsi="Times New Roman" w:cs="Times New Roman"/>
          <w:sz w:val="28"/>
          <w:szCs w:val="28"/>
          <w:lang w:val="kk-KZ"/>
        </w:rPr>
        <w:t>.................................</w:t>
      </w:r>
      <w:r w:rsidR="004F50AA">
        <w:rPr>
          <w:rFonts w:ascii="Times New Roman" w:eastAsia="Times New Roman" w:hAnsi="Times New Roman" w:cs="Times New Roman"/>
          <w:sz w:val="28"/>
          <w:szCs w:val="28"/>
          <w:lang w:val="kk-KZ"/>
        </w:rPr>
        <w:t>6</w:t>
      </w:r>
      <w:r w:rsidR="00DC517C">
        <w:rPr>
          <w:rFonts w:ascii="Times New Roman" w:eastAsia="Times New Roman" w:hAnsi="Times New Roman" w:cs="Times New Roman"/>
          <w:sz w:val="28"/>
          <w:szCs w:val="28"/>
          <w:lang w:val="kk-KZ"/>
        </w:rPr>
        <w:t>6</w:t>
      </w:r>
    </w:p>
    <w:p w14:paraId="13660FF2" w14:textId="232A3188" w:rsidR="00C341F7" w:rsidRPr="00E62B0B" w:rsidRDefault="00056CC5" w:rsidP="00633710">
      <w:pPr>
        <w:spacing w:after="0" w:line="240" w:lineRule="auto"/>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2.1</w:t>
      </w:r>
      <w:r w:rsidR="00C341F7" w:rsidRPr="00E62B0B">
        <w:rPr>
          <w:rFonts w:ascii="Times New Roman" w:hAnsi="Times New Roman" w:cs="Times New Roman"/>
          <w:sz w:val="28"/>
          <w:szCs w:val="28"/>
          <w:lang w:val="kk-KZ"/>
        </w:rPr>
        <w:t xml:space="preserve"> </w:t>
      </w:r>
      <w:r w:rsidR="00365DD5" w:rsidRPr="00E62B0B">
        <w:rPr>
          <w:rFonts w:ascii="Times New Roman" w:hAnsi="Times New Roman" w:cs="Times New Roman"/>
          <w:sz w:val="28"/>
          <w:szCs w:val="28"/>
          <w:lang w:val="kk-KZ"/>
        </w:rPr>
        <w:t>Жоғары оқу орындарында әйел жазушылар прозасын оқытудың</w:t>
      </w:r>
      <w:r w:rsidR="0012564F">
        <w:rPr>
          <w:rFonts w:ascii="Times New Roman" w:hAnsi="Times New Roman" w:cs="Times New Roman"/>
          <w:sz w:val="28"/>
          <w:szCs w:val="28"/>
          <w:lang w:val="kk-KZ"/>
        </w:rPr>
        <w:t xml:space="preserve"> философиялық негіздері және</w:t>
      </w:r>
      <w:r w:rsidR="00365DD5" w:rsidRPr="00E62B0B">
        <w:rPr>
          <w:rFonts w:ascii="Times New Roman" w:hAnsi="Times New Roman" w:cs="Times New Roman"/>
          <w:sz w:val="28"/>
          <w:szCs w:val="28"/>
          <w:lang w:val="kk-KZ"/>
        </w:rPr>
        <w:t xml:space="preserve"> педагогикалық ұстанымдары мен психологиялық аспектілері</w:t>
      </w:r>
      <w:r w:rsidR="008456DD" w:rsidRPr="00E62B0B">
        <w:rPr>
          <w:rFonts w:ascii="Times New Roman" w:hAnsi="Times New Roman" w:cs="Times New Roman"/>
          <w:sz w:val="28"/>
          <w:szCs w:val="28"/>
          <w:lang w:val="kk-KZ"/>
        </w:rPr>
        <w:t>....</w:t>
      </w:r>
      <w:r w:rsidR="0025166D" w:rsidRPr="00E62B0B">
        <w:rPr>
          <w:rFonts w:ascii="Times New Roman" w:hAnsi="Times New Roman" w:cs="Times New Roman"/>
          <w:sz w:val="28"/>
          <w:szCs w:val="28"/>
          <w:lang w:val="kk-KZ"/>
        </w:rPr>
        <w:t>......................</w:t>
      </w:r>
      <w:r w:rsidR="00365DD5" w:rsidRPr="00E62B0B">
        <w:rPr>
          <w:rFonts w:ascii="Times New Roman" w:hAnsi="Times New Roman" w:cs="Times New Roman"/>
          <w:sz w:val="28"/>
          <w:szCs w:val="28"/>
          <w:lang w:val="kk-KZ"/>
        </w:rPr>
        <w:t>...</w:t>
      </w:r>
      <w:r w:rsidR="0012564F">
        <w:rPr>
          <w:rFonts w:ascii="Times New Roman" w:hAnsi="Times New Roman" w:cs="Times New Roman"/>
          <w:sz w:val="28"/>
          <w:szCs w:val="28"/>
          <w:lang w:val="kk-KZ"/>
        </w:rPr>
        <w:t>.....................................................................................</w:t>
      </w:r>
      <w:r w:rsidR="00107C48" w:rsidRPr="00E62B0B">
        <w:rPr>
          <w:rFonts w:ascii="Times New Roman" w:hAnsi="Times New Roman" w:cs="Times New Roman"/>
          <w:sz w:val="28"/>
          <w:szCs w:val="28"/>
          <w:lang w:val="kk-KZ"/>
        </w:rPr>
        <w:t>6</w:t>
      </w:r>
      <w:r w:rsidR="00DC517C">
        <w:rPr>
          <w:rFonts w:ascii="Times New Roman" w:hAnsi="Times New Roman" w:cs="Times New Roman"/>
          <w:sz w:val="28"/>
          <w:szCs w:val="28"/>
          <w:lang w:val="kk-KZ"/>
        </w:rPr>
        <w:t>6</w:t>
      </w:r>
    </w:p>
    <w:p w14:paraId="4D7E75A1" w14:textId="2199EA11" w:rsidR="00C341F7" w:rsidRPr="00E62B0B" w:rsidRDefault="00056CC5" w:rsidP="00633710">
      <w:pPr>
        <w:spacing w:after="0" w:line="240" w:lineRule="auto"/>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2.2</w:t>
      </w:r>
      <w:r w:rsidR="00C341F7" w:rsidRPr="00E62B0B">
        <w:rPr>
          <w:rFonts w:ascii="Times New Roman" w:hAnsi="Times New Roman" w:cs="Times New Roman"/>
          <w:sz w:val="28"/>
          <w:szCs w:val="28"/>
          <w:lang w:val="kk-KZ"/>
        </w:rPr>
        <w:t xml:space="preserve"> </w:t>
      </w:r>
      <w:r w:rsidR="00365DD5" w:rsidRPr="00E62B0B">
        <w:rPr>
          <w:rFonts w:ascii="Times New Roman" w:hAnsi="Times New Roman" w:cs="Times New Roman"/>
          <w:sz w:val="28"/>
          <w:szCs w:val="28"/>
          <w:lang w:val="kk-KZ"/>
        </w:rPr>
        <w:t>Прозаны оқытудағы әдеби-теориялық және тұлғалық-бағдарлы тәсілдер жүйесі</w:t>
      </w:r>
      <w:r w:rsidR="0025166D" w:rsidRPr="00E62B0B">
        <w:rPr>
          <w:rFonts w:ascii="Times New Roman" w:hAnsi="Times New Roman" w:cs="Times New Roman"/>
          <w:sz w:val="28"/>
          <w:szCs w:val="28"/>
          <w:lang w:val="kk-KZ"/>
        </w:rPr>
        <w:t>.......................</w:t>
      </w:r>
      <w:r w:rsidR="00365DD5" w:rsidRPr="00E62B0B">
        <w:rPr>
          <w:rFonts w:ascii="Times New Roman" w:hAnsi="Times New Roman" w:cs="Times New Roman"/>
          <w:sz w:val="28"/>
          <w:szCs w:val="28"/>
          <w:lang w:val="kk-KZ"/>
        </w:rPr>
        <w:t>.................................................................................................</w:t>
      </w:r>
      <w:r w:rsidR="0025166D" w:rsidRPr="00E62B0B">
        <w:rPr>
          <w:rFonts w:ascii="Times New Roman" w:hAnsi="Times New Roman" w:cs="Times New Roman"/>
          <w:sz w:val="28"/>
          <w:szCs w:val="28"/>
          <w:lang w:val="kk-KZ"/>
        </w:rPr>
        <w:t>..</w:t>
      </w:r>
      <w:r w:rsidR="00DC517C">
        <w:rPr>
          <w:rFonts w:ascii="Times New Roman" w:hAnsi="Times New Roman" w:cs="Times New Roman"/>
          <w:sz w:val="28"/>
          <w:szCs w:val="28"/>
          <w:lang w:val="kk-KZ"/>
        </w:rPr>
        <w:t>89</w:t>
      </w:r>
      <w:r w:rsidR="00C341F7" w:rsidRPr="00E62B0B">
        <w:rPr>
          <w:rFonts w:ascii="Times New Roman" w:hAnsi="Times New Roman" w:cs="Times New Roman"/>
          <w:sz w:val="28"/>
          <w:szCs w:val="28"/>
          <w:lang w:val="kk-KZ"/>
        </w:rPr>
        <w:t xml:space="preserve"> </w:t>
      </w:r>
    </w:p>
    <w:p w14:paraId="07737C9B" w14:textId="1C4BDABE" w:rsidR="00C341F7" w:rsidRPr="00E62B0B" w:rsidRDefault="00056CC5" w:rsidP="00633710">
      <w:pPr>
        <w:spacing w:after="0" w:line="240" w:lineRule="auto"/>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2.3</w:t>
      </w:r>
      <w:r w:rsidR="00C341F7" w:rsidRPr="00E62B0B">
        <w:rPr>
          <w:rFonts w:ascii="Times New Roman" w:hAnsi="Times New Roman" w:cs="Times New Roman"/>
          <w:sz w:val="28"/>
          <w:szCs w:val="28"/>
          <w:lang w:val="kk-KZ"/>
        </w:rPr>
        <w:t xml:space="preserve"> </w:t>
      </w:r>
      <w:r w:rsidR="00365DD5" w:rsidRPr="00E62B0B">
        <w:rPr>
          <w:rFonts w:ascii="Times New Roman" w:hAnsi="Times New Roman" w:cs="Times New Roman"/>
          <w:sz w:val="28"/>
          <w:szCs w:val="28"/>
          <w:lang w:val="kk-KZ"/>
        </w:rPr>
        <w:t>Әйел жазушылар прозасын оқытудағы тәжірибелік-эксперименттік жұмыстар және оның нәтижелері</w:t>
      </w:r>
      <w:r w:rsidR="0025166D" w:rsidRPr="00E62B0B">
        <w:rPr>
          <w:rFonts w:ascii="Times New Roman" w:hAnsi="Times New Roman" w:cs="Times New Roman"/>
          <w:sz w:val="28"/>
          <w:szCs w:val="28"/>
          <w:lang w:val="kk-KZ"/>
        </w:rPr>
        <w:t>.....................................................</w:t>
      </w:r>
      <w:r w:rsidR="00365DD5" w:rsidRPr="00E62B0B">
        <w:rPr>
          <w:rFonts w:ascii="Times New Roman" w:hAnsi="Times New Roman" w:cs="Times New Roman"/>
          <w:sz w:val="28"/>
          <w:szCs w:val="28"/>
          <w:lang w:val="kk-KZ"/>
        </w:rPr>
        <w:t>......................</w:t>
      </w:r>
      <w:r w:rsidR="00107C48" w:rsidRPr="00E62B0B">
        <w:rPr>
          <w:rFonts w:ascii="Times New Roman" w:hAnsi="Times New Roman" w:cs="Times New Roman"/>
          <w:sz w:val="28"/>
          <w:szCs w:val="28"/>
          <w:lang w:val="kk-KZ"/>
        </w:rPr>
        <w:t>1</w:t>
      </w:r>
      <w:r w:rsidR="00DC517C">
        <w:rPr>
          <w:rFonts w:ascii="Times New Roman" w:hAnsi="Times New Roman" w:cs="Times New Roman"/>
          <w:sz w:val="28"/>
          <w:szCs w:val="28"/>
          <w:lang w:val="kk-KZ"/>
        </w:rPr>
        <w:t>22</w:t>
      </w:r>
      <w:r w:rsidR="00C341F7" w:rsidRPr="00E62B0B">
        <w:rPr>
          <w:rFonts w:ascii="Times New Roman" w:hAnsi="Times New Roman" w:cs="Times New Roman"/>
          <w:sz w:val="28"/>
          <w:szCs w:val="28"/>
          <w:lang w:val="kk-KZ"/>
        </w:rPr>
        <w:t xml:space="preserve"> </w:t>
      </w:r>
    </w:p>
    <w:p w14:paraId="747FF4FC" w14:textId="273B246F" w:rsidR="00C341F7" w:rsidRPr="00E62B0B" w:rsidRDefault="00C341F7" w:rsidP="00633710">
      <w:pPr>
        <w:spacing w:after="0" w:line="240" w:lineRule="auto"/>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Екінші тарау бойынша тұжырым</w:t>
      </w:r>
      <w:r w:rsidR="0025166D" w:rsidRPr="00E62B0B">
        <w:rPr>
          <w:rFonts w:ascii="Times New Roman" w:hAnsi="Times New Roman" w:cs="Times New Roman"/>
          <w:sz w:val="28"/>
          <w:szCs w:val="28"/>
          <w:lang w:val="kk-KZ"/>
        </w:rPr>
        <w:t>..................................................................</w:t>
      </w:r>
      <w:r w:rsidR="00107C48" w:rsidRPr="00E62B0B">
        <w:rPr>
          <w:rFonts w:ascii="Times New Roman" w:hAnsi="Times New Roman" w:cs="Times New Roman"/>
          <w:sz w:val="28"/>
          <w:szCs w:val="28"/>
          <w:lang w:val="kk-KZ"/>
        </w:rPr>
        <w:t>.........</w:t>
      </w:r>
      <w:r w:rsidR="0025166D" w:rsidRPr="00E62B0B">
        <w:rPr>
          <w:rFonts w:ascii="Times New Roman" w:hAnsi="Times New Roman" w:cs="Times New Roman"/>
          <w:sz w:val="28"/>
          <w:szCs w:val="28"/>
          <w:lang w:val="kk-KZ"/>
        </w:rPr>
        <w:t>1</w:t>
      </w:r>
      <w:r w:rsidR="00DC517C">
        <w:rPr>
          <w:rFonts w:ascii="Times New Roman" w:hAnsi="Times New Roman" w:cs="Times New Roman"/>
          <w:sz w:val="28"/>
          <w:szCs w:val="28"/>
          <w:lang w:val="kk-KZ"/>
        </w:rPr>
        <w:t>31</w:t>
      </w:r>
    </w:p>
    <w:p w14:paraId="6BE66DF7" w14:textId="1DE0D99F" w:rsidR="00C341F7" w:rsidRPr="00E62B0B" w:rsidRDefault="00C341F7" w:rsidP="00633710">
      <w:pPr>
        <w:spacing w:after="0" w:line="240" w:lineRule="auto"/>
        <w:jc w:val="both"/>
        <w:rPr>
          <w:rFonts w:ascii="Times New Roman" w:hAnsi="Times New Roman" w:cs="Times New Roman"/>
          <w:b/>
          <w:sz w:val="28"/>
          <w:szCs w:val="28"/>
          <w:lang w:val="kk-KZ"/>
        </w:rPr>
      </w:pPr>
      <w:r w:rsidRPr="00E62B0B">
        <w:rPr>
          <w:rFonts w:ascii="Times New Roman" w:hAnsi="Times New Roman" w:cs="Times New Roman"/>
          <w:b/>
          <w:sz w:val="28"/>
          <w:szCs w:val="28"/>
          <w:lang w:val="kk-KZ"/>
        </w:rPr>
        <w:t>ҚОРЫТЫНДЫ</w:t>
      </w:r>
      <w:r w:rsidR="0025166D" w:rsidRPr="00E62B0B">
        <w:rPr>
          <w:rFonts w:ascii="Times New Roman" w:hAnsi="Times New Roman" w:cs="Times New Roman"/>
          <w:sz w:val="28"/>
          <w:szCs w:val="28"/>
          <w:lang w:val="kk-KZ"/>
        </w:rPr>
        <w:t>.................................................................................................</w:t>
      </w:r>
      <w:r w:rsidR="00107C48" w:rsidRPr="00E62B0B">
        <w:rPr>
          <w:rFonts w:ascii="Times New Roman" w:hAnsi="Times New Roman" w:cs="Times New Roman"/>
          <w:sz w:val="28"/>
          <w:szCs w:val="28"/>
          <w:lang w:val="kk-KZ"/>
        </w:rPr>
        <w:t>.....1</w:t>
      </w:r>
      <w:r w:rsidR="00DC517C">
        <w:rPr>
          <w:rFonts w:ascii="Times New Roman" w:hAnsi="Times New Roman" w:cs="Times New Roman"/>
          <w:sz w:val="28"/>
          <w:szCs w:val="28"/>
          <w:lang w:val="kk-KZ"/>
        </w:rPr>
        <w:t>33</w:t>
      </w:r>
    </w:p>
    <w:p w14:paraId="021597D7" w14:textId="1E25C0A6" w:rsidR="00C341F7" w:rsidRPr="00E62B0B" w:rsidRDefault="00C341F7" w:rsidP="00633710">
      <w:pPr>
        <w:spacing w:after="0" w:line="240" w:lineRule="auto"/>
        <w:jc w:val="both"/>
        <w:rPr>
          <w:rFonts w:ascii="Times New Roman" w:hAnsi="Times New Roman" w:cs="Times New Roman"/>
          <w:b/>
          <w:sz w:val="28"/>
          <w:szCs w:val="28"/>
          <w:lang w:val="kk-KZ"/>
        </w:rPr>
      </w:pPr>
      <w:r w:rsidRPr="00E62B0B">
        <w:rPr>
          <w:rFonts w:ascii="Times New Roman" w:hAnsi="Times New Roman" w:cs="Times New Roman"/>
          <w:b/>
          <w:sz w:val="28"/>
          <w:szCs w:val="28"/>
          <w:lang w:val="kk-KZ"/>
        </w:rPr>
        <w:t>ПАЙДАЛАНЫЛҒАН ӘДЕБИЕТТЕР</w:t>
      </w:r>
      <w:r w:rsidR="0025166D" w:rsidRPr="00E62B0B">
        <w:rPr>
          <w:rFonts w:ascii="Times New Roman" w:hAnsi="Times New Roman" w:cs="Times New Roman"/>
          <w:sz w:val="28"/>
          <w:szCs w:val="28"/>
          <w:lang w:val="kk-KZ"/>
        </w:rPr>
        <w:t>..........................................................</w:t>
      </w:r>
      <w:r w:rsidR="00107C48" w:rsidRPr="00E62B0B">
        <w:rPr>
          <w:rFonts w:ascii="Times New Roman" w:hAnsi="Times New Roman" w:cs="Times New Roman"/>
          <w:sz w:val="28"/>
          <w:szCs w:val="28"/>
          <w:lang w:val="kk-KZ"/>
        </w:rPr>
        <w:t>......1</w:t>
      </w:r>
      <w:r w:rsidR="00DC517C">
        <w:rPr>
          <w:rFonts w:ascii="Times New Roman" w:hAnsi="Times New Roman" w:cs="Times New Roman"/>
          <w:sz w:val="28"/>
          <w:szCs w:val="28"/>
          <w:lang w:val="kk-KZ"/>
        </w:rPr>
        <w:t>35</w:t>
      </w:r>
    </w:p>
    <w:p w14:paraId="217E5838" w14:textId="5E89E8A6" w:rsidR="00633710" w:rsidRPr="00E62B0B" w:rsidRDefault="00633710" w:rsidP="00633710">
      <w:pPr>
        <w:spacing w:after="0" w:line="336" w:lineRule="auto"/>
        <w:jc w:val="both"/>
        <w:rPr>
          <w:rFonts w:ascii="Times New Roman" w:hAnsi="Times New Roman" w:cs="Times New Roman"/>
          <w:sz w:val="28"/>
          <w:szCs w:val="28"/>
          <w:lang w:val="kk-KZ"/>
        </w:rPr>
      </w:pPr>
      <w:r w:rsidRPr="00E62B0B">
        <w:rPr>
          <w:rFonts w:ascii="Times New Roman" w:hAnsi="Times New Roman" w:cs="Times New Roman"/>
          <w:b/>
          <w:sz w:val="28"/>
          <w:szCs w:val="28"/>
          <w:lang w:val="kk-KZ"/>
        </w:rPr>
        <w:t>ҚОСЫМША</w:t>
      </w:r>
      <w:r w:rsidRPr="00E62B0B">
        <w:rPr>
          <w:rFonts w:ascii="Times New Roman" w:hAnsi="Times New Roman" w:cs="Times New Roman"/>
          <w:sz w:val="28"/>
          <w:szCs w:val="28"/>
          <w:lang w:val="kk-KZ"/>
        </w:rPr>
        <w:t xml:space="preserve"> </w:t>
      </w:r>
      <w:r w:rsidRPr="00E62B0B">
        <w:rPr>
          <w:rFonts w:ascii="Times New Roman" w:hAnsi="Times New Roman" w:cs="Times New Roman"/>
          <w:b/>
          <w:sz w:val="28"/>
          <w:szCs w:val="28"/>
          <w:lang w:val="kk-KZ"/>
        </w:rPr>
        <w:t xml:space="preserve">А </w:t>
      </w:r>
      <w:r w:rsidRPr="00E62B0B">
        <w:rPr>
          <w:rFonts w:ascii="Times New Roman" w:hAnsi="Times New Roman" w:cs="Times New Roman"/>
          <w:sz w:val="28"/>
          <w:szCs w:val="28"/>
          <w:lang w:val="kk-KZ"/>
        </w:rPr>
        <w:t>– Ғылыми-зерттеу жұмысының нәтижесін оқу үрдісіне ендіру туралы АКТ............................................................................................................</w:t>
      </w:r>
      <w:r w:rsidR="00107C48" w:rsidRPr="00E62B0B">
        <w:rPr>
          <w:rFonts w:ascii="Times New Roman" w:hAnsi="Times New Roman" w:cs="Times New Roman"/>
          <w:sz w:val="28"/>
          <w:szCs w:val="28"/>
          <w:lang w:val="kk-KZ"/>
        </w:rPr>
        <w:t>..</w:t>
      </w:r>
      <w:r w:rsidRPr="00E62B0B">
        <w:rPr>
          <w:rFonts w:ascii="Times New Roman" w:hAnsi="Times New Roman" w:cs="Times New Roman"/>
          <w:sz w:val="28"/>
          <w:szCs w:val="28"/>
          <w:lang w:val="kk-KZ"/>
        </w:rPr>
        <w:t>1</w:t>
      </w:r>
      <w:r w:rsidR="00DC517C">
        <w:rPr>
          <w:rFonts w:ascii="Times New Roman" w:hAnsi="Times New Roman" w:cs="Times New Roman"/>
          <w:sz w:val="28"/>
          <w:szCs w:val="28"/>
          <w:lang w:val="kk-KZ"/>
        </w:rPr>
        <w:t>42</w:t>
      </w:r>
    </w:p>
    <w:p w14:paraId="070B2660" w14:textId="69A65E16" w:rsidR="00633710" w:rsidRPr="00E62B0B" w:rsidRDefault="00633710" w:rsidP="00633710">
      <w:pPr>
        <w:spacing w:after="0" w:line="336" w:lineRule="auto"/>
        <w:jc w:val="both"/>
        <w:rPr>
          <w:rFonts w:ascii="Times New Roman" w:hAnsi="Times New Roman" w:cs="Times New Roman"/>
          <w:sz w:val="28"/>
          <w:szCs w:val="28"/>
          <w:lang w:val="kk-KZ"/>
        </w:rPr>
      </w:pPr>
      <w:r w:rsidRPr="00E62B0B">
        <w:rPr>
          <w:rFonts w:ascii="Times New Roman" w:hAnsi="Times New Roman" w:cs="Times New Roman"/>
          <w:b/>
          <w:sz w:val="28"/>
          <w:szCs w:val="28"/>
          <w:lang w:val="kk-KZ"/>
        </w:rPr>
        <w:t>ҚОСЫМША</w:t>
      </w:r>
      <w:r w:rsidRPr="00E62B0B">
        <w:rPr>
          <w:rFonts w:ascii="Times New Roman" w:hAnsi="Times New Roman" w:cs="Times New Roman"/>
          <w:sz w:val="28"/>
          <w:szCs w:val="28"/>
          <w:lang w:val="kk-KZ"/>
        </w:rPr>
        <w:t xml:space="preserve"> </w:t>
      </w:r>
      <w:r w:rsidR="00107C48" w:rsidRPr="00E62B0B">
        <w:rPr>
          <w:rFonts w:ascii="Times New Roman" w:hAnsi="Times New Roman" w:cs="Times New Roman"/>
          <w:b/>
          <w:sz w:val="28"/>
          <w:szCs w:val="28"/>
          <w:lang w:val="kk-KZ"/>
        </w:rPr>
        <w:t>Б</w:t>
      </w:r>
      <w:r w:rsidRPr="00E62B0B">
        <w:rPr>
          <w:rFonts w:ascii="Times New Roman" w:hAnsi="Times New Roman" w:cs="Times New Roman"/>
          <w:b/>
          <w:sz w:val="28"/>
          <w:szCs w:val="28"/>
          <w:lang w:val="kk-KZ"/>
        </w:rPr>
        <w:t xml:space="preserve"> </w:t>
      </w:r>
      <w:r w:rsidRPr="00E62B0B">
        <w:rPr>
          <w:rFonts w:ascii="Times New Roman" w:hAnsi="Times New Roman" w:cs="Times New Roman"/>
          <w:sz w:val="28"/>
          <w:szCs w:val="28"/>
          <w:lang w:val="kk-KZ"/>
        </w:rPr>
        <w:t>–</w:t>
      </w:r>
      <w:r w:rsidRPr="00E62B0B">
        <w:rPr>
          <w:rFonts w:ascii="Times New Roman" w:eastAsia="Times New Roman" w:hAnsi="Times New Roman" w:cs="Times New Roman"/>
          <w:sz w:val="28"/>
          <w:szCs w:val="28"/>
          <w:lang w:val="kk-KZ" w:eastAsia="ru-RU"/>
        </w:rPr>
        <w:t xml:space="preserve"> </w:t>
      </w:r>
      <w:r w:rsidRPr="00E62B0B">
        <w:rPr>
          <w:rFonts w:ascii="Times New Roman" w:hAnsi="Times New Roman" w:cs="Times New Roman"/>
          <w:sz w:val="28"/>
          <w:szCs w:val="28"/>
          <w:lang w:val="kk-KZ"/>
        </w:rPr>
        <w:t>«</w:t>
      </w:r>
      <w:r w:rsidR="00107C48" w:rsidRPr="00E62B0B">
        <w:rPr>
          <w:rFonts w:ascii="Times New Roman" w:hAnsi="Times New Roman" w:cs="Times New Roman"/>
          <w:sz w:val="28"/>
          <w:szCs w:val="28"/>
          <w:lang w:val="kk-KZ"/>
        </w:rPr>
        <w:t>Тәуелсіздік қазақ әдебиеті</w:t>
      </w:r>
      <w:r w:rsidRPr="00E62B0B">
        <w:rPr>
          <w:rFonts w:ascii="Times New Roman" w:hAnsi="Times New Roman" w:cs="Times New Roman"/>
          <w:sz w:val="28"/>
          <w:szCs w:val="28"/>
          <w:lang w:val="kk-KZ"/>
        </w:rPr>
        <w:t>» пәнінің силлабусы.............</w:t>
      </w:r>
      <w:r w:rsidR="00107C48" w:rsidRPr="00E62B0B">
        <w:rPr>
          <w:rFonts w:ascii="Times New Roman" w:hAnsi="Times New Roman" w:cs="Times New Roman"/>
          <w:sz w:val="28"/>
          <w:szCs w:val="28"/>
          <w:lang w:val="kk-KZ"/>
        </w:rPr>
        <w:t>....</w:t>
      </w:r>
      <w:r w:rsidRPr="00E62B0B">
        <w:rPr>
          <w:rFonts w:ascii="Times New Roman" w:hAnsi="Times New Roman" w:cs="Times New Roman"/>
          <w:sz w:val="28"/>
          <w:szCs w:val="28"/>
          <w:lang w:val="kk-KZ"/>
        </w:rPr>
        <w:t>.1</w:t>
      </w:r>
      <w:r w:rsidR="00DC517C">
        <w:rPr>
          <w:rFonts w:ascii="Times New Roman" w:hAnsi="Times New Roman" w:cs="Times New Roman"/>
          <w:sz w:val="28"/>
          <w:szCs w:val="28"/>
          <w:lang w:val="kk-KZ"/>
        </w:rPr>
        <w:t>43</w:t>
      </w:r>
    </w:p>
    <w:p w14:paraId="51CBF608" w14:textId="30F938C3" w:rsidR="00633710" w:rsidRPr="00E62B0B" w:rsidRDefault="00633710" w:rsidP="00633710">
      <w:pPr>
        <w:spacing w:after="0" w:line="336" w:lineRule="auto"/>
        <w:rPr>
          <w:rFonts w:ascii="Times New Roman" w:hAnsi="Times New Roman" w:cs="Times New Roman"/>
          <w:sz w:val="28"/>
          <w:szCs w:val="28"/>
          <w:lang w:val="kk-KZ"/>
        </w:rPr>
      </w:pPr>
      <w:r w:rsidRPr="00E62B0B">
        <w:rPr>
          <w:rFonts w:ascii="Times New Roman" w:hAnsi="Times New Roman" w:cs="Times New Roman"/>
          <w:b/>
          <w:sz w:val="28"/>
          <w:szCs w:val="28"/>
          <w:lang w:val="kk-KZ"/>
        </w:rPr>
        <w:t>ҚОСЫМША</w:t>
      </w:r>
      <w:r w:rsidRPr="00E62B0B">
        <w:rPr>
          <w:rFonts w:ascii="Times New Roman" w:hAnsi="Times New Roman" w:cs="Times New Roman"/>
          <w:sz w:val="28"/>
          <w:szCs w:val="28"/>
          <w:lang w:val="kk-KZ"/>
        </w:rPr>
        <w:t xml:space="preserve"> </w:t>
      </w:r>
      <w:r w:rsidR="00107C48" w:rsidRPr="00E62B0B">
        <w:rPr>
          <w:rFonts w:ascii="Times New Roman" w:hAnsi="Times New Roman" w:cs="Times New Roman"/>
          <w:b/>
          <w:sz w:val="28"/>
          <w:szCs w:val="28"/>
          <w:lang w:val="kk-KZ"/>
        </w:rPr>
        <w:t>В</w:t>
      </w:r>
      <w:r w:rsidRPr="00E62B0B">
        <w:rPr>
          <w:rFonts w:ascii="Times New Roman" w:hAnsi="Times New Roman" w:cs="Times New Roman"/>
          <w:b/>
          <w:sz w:val="28"/>
          <w:szCs w:val="28"/>
          <w:lang w:val="kk-KZ"/>
        </w:rPr>
        <w:t xml:space="preserve">  </w:t>
      </w:r>
      <w:r w:rsidR="00107C48" w:rsidRPr="00E62B0B">
        <w:rPr>
          <w:rFonts w:ascii="Times New Roman" w:hAnsi="Times New Roman" w:cs="Times New Roman"/>
          <w:sz w:val="28"/>
          <w:szCs w:val="28"/>
          <w:lang w:val="kk-KZ"/>
        </w:rPr>
        <w:t>– А.Кемелбаеваның «Қоңырқаз» әңгімесінің комиксі</w:t>
      </w:r>
      <w:r w:rsidRPr="00E62B0B">
        <w:rPr>
          <w:rFonts w:ascii="Times New Roman" w:hAnsi="Times New Roman" w:cs="Times New Roman"/>
          <w:sz w:val="28"/>
          <w:szCs w:val="28"/>
          <w:lang w:val="kk-KZ"/>
        </w:rPr>
        <w:t>...</w:t>
      </w:r>
      <w:r w:rsidR="00107C48" w:rsidRPr="00E62B0B">
        <w:rPr>
          <w:rFonts w:ascii="Times New Roman" w:hAnsi="Times New Roman" w:cs="Times New Roman"/>
          <w:sz w:val="28"/>
          <w:szCs w:val="28"/>
          <w:lang w:val="kk-KZ"/>
        </w:rPr>
        <w:t>.......</w:t>
      </w:r>
      <w:r w:rsidRPr="00E62B0B">
        <w:rPr>
          <w:rFonts w:ascii="Times New Roman" w:hAnsi="Times New Roman" w:cs="Times New Roman"/>
          <w:sz w:val="28"/>
          <w:szCs w:val="28"/>
          <w:lang w:val="kk-KZ"/>
        </w:rPr>
        <w:t>.1</w:t>
      </w:r>
      <w:r w:rsidR="00DC517C">
        <w:rPr>
          <w:rFonts w:ascii="Times New Roman" w:hAnsi="Times New Roman" w:cs="Times New Roman"/>
          <w:sz w:val="28"/>
          <w:szCs w:val="28"/>
          <w:lang w:val="kk-KZ"/>
        </w:rPr>
        <w:t>50</w:t>
      </w:r>
    </w:p>
    <w:p w14:paraId="3716C6BB" w14:textId="64D505F5" w:rsidR="00107C48" w:rsidRPr="00E62B0B" w:rsidRDefault="00107C48" w:rsidP="00107C48">
      <w:pPr>
        <w:spacing w:after="0" w:line="336" w:lineRule="auto"/>
        <w:rPr>
          <w:rFonts w:ascii="Times New Roman" w:hAnsi="Times New Roman" w:cs="Times New Roman"/>
          <w:sz w:val="28"/>
          <w:szCs w:val="28"/>
          <w:lang w:val="kk-KZ"/>
        </w:rPr>
      </w:pPr>
      <w:r w:rsidRPr="00E62B0B">
        <w:rPr>
          <w:rFonts w:ascii="Times New Roman" w:hAnsi="Times New Roman" w:cs="Times New Roman"/>
          <w:b/>
          <w:sz w:val="28"/>
          <w:szCs w:val="28"/>
          <w:lang w:val="kk-KZ"/>
        </w:rPr>
        <w:t>ҚОСЫМША</w:t>
      </w:r>
      <w:r w:rsidRPr="00E62B0B">
        <w:rPr>
          <w:rFonts w:ascii="Times New Roman" w:hAnsi="Times New Roman" w:cs="Times New Roman"/>
          <w:sz w:val="28"/>
          <w:szCs w:val="28"/>
          <w:lang w:val="kk-KZ"/>
        </w:rPr>
        <w:t xml:space="preserve"> </w:t>
      </w:r>
      <w:r w:rsidRPr="00E62B0B">
        <w:rPr>
          <w:rFonts w:ascii="Times New Roman" w:hAnsi="Times New Roman" w:cs="Times New Roman"/>
          <w:b/>
          <w:sz w:val="28"/>
          <w:szCs w:val="28"/>
          <w:lang w:val="kk-KZ"/>
        </w:rPr>
        <w:t xml:space="preserve">Г  </w:t>
      </w:r>
      <w:r w:rsidRPr="00E62B0B">
        <w:rPr>
          <w:rFonts w:ascii="Times New Roman" w:hAnsi="Times New Roman" w:cs="Times New Roman"/>
          <w:sz w:val="28"/>
          <w:szCs w:val="28"/>
          <w:lang w:val="kk-KZ"/>
        </w:rPr>
        <w:t>– Буккроссинг материалдары....................................................1</w:t>
      </w:r>
      <w:r w:rsidR="00DC517C">
        <w:rPr>
          <w:rFonts w:ascii="Times New Roman" w:hAnsi="Times New Roman" w:cs="Times New Roman"/>
          <w:sz w:val="28"/>
          <w:szCs w:val="28"/>
          <w:lang w:val="kk-KZ"/>
        </w:rPr>
        <w:t>51</w:t>
      </w:r>
      <w:bookmarkStart w:id="0" w:name="_GoBack"/>
      <w:bookmarkEnd w:id="0"/>
    </w:p>
    <w:p w14:paraId="49F8393E" w14:textId="77777777" w:rsidR="00107C48" w:rsidRPr="00E62B0B" w:rsidRDefault="00107C48" w:rsidP="00633710">
      <w:pPr>
        <w:spacing w:after="0" w:line="336" w:lineRule="auto"/>
        <w:rPr>
          <w:rFonts w:ascii="Times New Roman" w:hAnsi="Times New Roman" w:cs="Times New Roman"/>
          <w:b/>
          <w:sz w:val="28"/>
          <w:szCs w:val="28"/>
          <w:lang w:val="kk-KZ"/>
        </w:rPr>
      </w:pPr>
    </w:p>
    <w:p w14:paraId="6448F6D5" w14:textId="77777777" w:rsidR="00C341F7" w:rsidRPr="00E62B0B" w:rsidRDefault="00C341F7" w:rsidP="00E970F1">
      <w:pPr>
        <w:spacing w:after="0" w:line="240" w:lineRule="auto"/>
        <w:ind w:firstLine="567"/>
        <w:jc w:val="both"/>
        <w:rPr>
          <w:rFonts w:ascii="Times New Roman" w:hAnsi="Times New Roman" w:cs="Times New Roman"/>
          <w:sz w:val="28"/>
          <w:szCs w:val="28"/>
          <w:lang w:val="kk-KZ"/>
        </w:rPr>
      </w:pPr>
    </w:p>
    <w:p w14:paraId="5E32375F" w14:textId="77777777" w:rsidR="00C341F7" w:rsidRPr="00E62B0B" w:rsidRDefault="00C341F7" w:rsidP="00E970F1">
      <w:pPr>
        <w:spacing w:after="0" w:line="240" w:lineRule="auto"/>
        <w:ind w:firstLine="567"/>
        <w:jc w:val="both"/>
        <w:rPr>
          <w:rFonts w:ascii="Times New Roman" w:hAnsi="Times New Roman" w:cs="Times New Roman"/>
          <w:sz w:val="28"/>
          <w:szCs w:val="28"/>
          <w:lang w:val="kk-KZ"/>
        </w:rPr>
      </w:pPr>
    </w:p>
    <w:p w14:paraId="47832A3A" w14:textId="77777777" w:rsidR="00C341F7" w:rsidRPr="00E62B0B" w:rsidRDefault="00C341F7" w:rsidP="00E970F1">
      <w:pPr>
        <w:spacing w:after="0" w:line="240" w:lineRule="auto"/>
        <w:ind w:firstLine="567"/>
        <w:jc w:val="both"/>
        <w:rPr>
          <w:rFonts w:ascii="Times New Roman" w:hAnsi="Times New Roman" w:cs="Times New Roman"/>
          <w:sz w:val="28"/>
          <w:szCs w:val="28"/>
          <w:lang w:val="kk-KZ"/>
        </w:rPr>
      </w:pPr>
    </w:p>
    <w:p w14:paraId="0DF7D06F" w14:textId="77777777" w:rsidR="00C341F7" w:rsidRPr="00E62B0B" w:rsidRDefault="00C341F7" w:rsidP="00E970F1">
      <w:pPr>
        <w:spacing w:after="0" w:line="240" w:lineRule="auto"/>
        <w:ind w:firstLine="567"/>
        <w:jc w:val="both"/>
        <w:rPr>
          <w:rFonts w:ascii="Times New Roman" w:hAnsi="Times New Roman" w:cs="Times New Roman"/>
          <w:sz w:val="28"/>
          <w:szCs w:val="28"/>
          <w:lang w:val="kk-KZ"/>
        </w:rPr>
      </w:pPr>
    </w:p>
    <w:p w14:paraId="7703F23C" w14:textId="77777777" w:rsidR="00C341F7" w:rsidRPr="00E62B0B" w:rsidRDefault="00C341F7" w:rsidP="00E970F1">
      <w:pPr>
        <w:spacing w:after="0" w:line="240" w:lineRule="auto"/>
        <w:ind w:firstLine="567"/>
        <w:jc w:val="both"/>
        <w:rPr>
          <w:rFonts w:ascii="Times New Roman" w:hAnsi="Times New Roman" w:cs="Times New Roman"/>
          <w:sz w:val="28"/>
          <w:szCs w:val="28"/>
          <w:lang w:val="kk-KZ"/>
        </w:rPr>
      </w:pPr>
    </w:p>
    <w:p w14:paraId="5F7312E1" w14:textId="11424BBE" w:rsidR="0025166D" w:rsidRPr="00E62B0B" w:rsidRDefault="0025166D" w:rsidP="007F24FB">
      <w:pPr>
        <w:tabs>
          <w:tab w:val="left" w:pos="5220"/>
        </w:tabs>
        <w:spacing w:after="0" w:line="240" w:lineRule="auto"/>
        <w:jc w:val="both"/>
        <w:rPr>
          <w:rFonts w:ascii="Times New Roman" w:hAnsi="Times New Roman" w:cs="Times New Roman"/>
          <w:sz w:val="28"/>
          <w:szCs w:val="28"/>
          <w:lang w:val="kk-KZ"/>
        </w:rPr>
      </w:pPr>
    </w:p>
    <w:p w14:paraId="287446F0" w14:textId="77777777" w:rsidR="004E6120" w:rsidRPr="00E62B0B" w:rsidRDefault="004E6120" w:rsidP="004E6120">
      <w:pPr>
        <w:tabs>
          <w:tab w:val="left" w:pos="5220"/>
        </w:tabs>
        <w:spacing w:after="0" w:line="240" w:lineRule="auto"/>
        <w:jc w:val="both"/>
        <w:rPr>
          <w:rFonts w:ascii="Times New Roman" w:hAnsi="Times New Roman" w:cs="Times New Roman"/>
          <w:sz w:val="28"/>
          <w:szCs w:val="28"/>
          <w:lang w:val="kk-KZ"/>
        </w:rPr>
      </w:pPr>
    </w:p>
    <w:p w14:paraId="22CCF176" w14:textId="1F62B2DB" w:rsidR="008456DD" w:rsidRPr="00E62B0B" w:rsidRDefault="008456DD" w:rsidP="004E6120">
      <w:pPr>
        <w:tabs>
          <w:tab w:val="left" w:pos="5220"/>
        </w:tabs>
        <w:spacing w:after="0" w:line="240" w:lineRule="auto"/>
        <w:jc w:val="center"/>
        <w:rPr>
          <w:rFonts w:ascii="Times New Roman" w:hAnsi="Times New Roman" w:cs="Times New Roman"/>
          <w:sz w:val="28"/>
          <w:szCs w:val="28"/>
          <w:lang w:val="kk-KZ"/>
        </w:rPr>
      </w:pPr>
      <w:r w:rsidRPr="00E62B0B">
        <w:rPr>
          <w:rFonts w:ascii="Times New Roman" w:hAnsi="Times New Roman" w:cs="Times New Roman"/>
          <w:b/>
          <w:sz w:val="28"/>
          <w:szCs w:val="28"/>
          <w:lang w:val="kk-KZ"/>
        </w:rPr>
        <w:lastRenderedPageBreak/>
        <w:t>НОРМАТИВТІК СІЛТЕМЕЛЕР</w:t>
      </w:r>
    </w:p>
    <w:p w14:paraId="2B57F5CA" w14:textId="77777777" w:rsidR="00C341F7" w:rsidRPr="00E62B0B" w:rsidRDefault="00C341F7" w:rsidP="00E970F1">
      <w:pPr>
        <w:spacing w:after="0" w:line="240" w:lineRule="auto"/>
        <w:ind w:firstLine="567"/>
        <w:jc w:val="both"/>
        <w:rPr>
          <w:rFonts w:ascii="Times New Roman" w:hAnsi="Times New Roman" w:cs="Times New Roman"/>
          <w:b/>
          <w:sz w:val="28"/>
          <w:szCs w:val="28"/>
          <w:lang w:val="kk-KZ"/>
        </w:rPr>
      </w:pPr>
    </w:p>
    <w:p w14:paraId="687D0984" w14:textId="77777777" w:rsidR="00966082" w:rsidRPr="00E62B0B" w:rsidRDefault="00966082" w:rsidP="00025F08">
      <w:pPr>
        <w:pStyle w:val="ab"/>
        <w:shd w:val="clear" w:color="auto" w:fill="FFFFFF"/>
        <w:spacing w:before="0" w:beforeAutospacing="0" w:after="0" w:afterAutospacing="0"/>
        <w:ind w:firstLine="567"/>
        <w:jc w:val="both"/>
        <w:rPr>
          <w:sz w:val="28"/>
          <w:szCs w:val="28"/>
          <w:lang w:val="kk-KZ"/>
        </w:rPr>
      </w:pPr>
      <w:r w:rsidRPr="00E62B0B">
        <w:rPr>
          <w:sz w:val="28"/>
          <w:szCs w:val="28"/>
          <w:lang w:val="kk-KZ"/>
        </w:rPr>
        <w:t>Бұл диссертациялық жұмыста келесі нормативті құжаттарға сілтемелер жасалған:</w:t>
      </w:r>
    </w:p>
    <w:p w14:paraId="6176AB4C" w14:textId="77777777" w:rsidR="00CF40DE" w:rsidRPr="00E62B0B" w:rsidRDefault="00CF40DE" w:rsidP="00025F08">
      <w:pPr>
        <w:pStyle w:val="1"/>
        <w:shd w:val="clear" w:color="auto" w:fill="FFFFFF"/>
        <w:spacing w:before="0" w:beforeAutospacing="0" w:after="0" w:afterAutospacing="0"/>
        <w:ind w:firstLine="567"/>
        <w:jc w:val="both"/>
        <w:rPr>
          <w:b w:val="0"/>
          <w:bCs w:val="0"/>
          <w:kern w:val="0"/>
          <w:sz w:val="28"/>
          <w:szCs w:val="28"/>
          <w:lang w:val="kk-KZ"/>
        </w:rPr>
      </w:pPr>
      <w:r w:rsidRPr="00E62B0B">
        <w:rPr>
          <w:b w:val="0"/>
          <w:sz w:val="28"/>
          <w:szCs w:val="28"/>
          <w:lang w:val="kk-KZ"/>
        </w:rPr>
        <w:t xml:space="preserve">1. </w:t>
      </w:r>
      <w:r w:rsidR="00966082" w:rsidRPr="00E62B0B">
        <w:rPr>
          <w:b w:val="0"/>
          <w:sz w:val="28"/>
          <w:szCs w:val="28"/>
          <w:lang w:val="kk-KZ"/>
        </w:rPr>
        <w:t>Мемлекет басшысы Қасым-Жомарт Тоқаевтың</w:t>
      </w:r>
      <w:r w:rsidR="00966082" w:rsidRPr="00E62B0B">
        <w:rPr>
          <w:sz w:val="28"/>
          <w:szCs w:val="28"/>
          <w:lang w:val="kk-KZ"/>
        </w:rPr>
        <w:t xml:space="preserve"> </w:t>
      </w:r>
      <w:r w:rsidRPr="00E62B0B">
        <w:rPr>
          <w:b w:val="0"/>
          <w:sz w:val="28"/>
          <w:szCs w:val="28"/>
          <w:lang w:val="kk-KZ"/>
        </w:rPr>
        <w:t>«Әділетті Қазақстанның экономикалық бағдары» атты Қазақстан халқына Жолдауы.</w:t>
      </w:r>
      <w:r w:rsidRPr="00E62B0B">
        <w:rPr>
          <w:b w:val="0"/>
          <w:sz w:val="29"/>
          <w:szCs w:val="29"/>
          <w:lang w:val="kk-KZ"/>
        </w:rPr>
        <w:t> https://baiterek.gov.kz/kk/president-messages/memleket-basshysy-asym-zhomart-to-aevty-diletti-aza-stanny-ekonomikaly-ba-dary-atty-aza-stan-khal-yn</w:t>
      </w:r>
      <w:r w:rsidRPr="00E62B0B">
        <w:rPr>
          <w:sz w:val="29"/>
          <w:szCs w:val="29"/>
          <w:lang w:val="kk-KZ"/>
        </w:rPr>
        <w:t xml:space="preserve">. </w:t>
      </w:r>
      <w:r w:rsidRPr="00E62B0B">
        <w:rPr>
          <w:b w:val="0"/>
          <w:bCs w:val="0"/>
          <w:noProof/>
          <w:spacing w:val="9"/>
          <w:sz w:val="28"/>
          <w:szCs w:val="28"/>
          <w:lang w:val="kk-KZ"/>
        </w:rPr>
        <w:t>01.09.2023.</w:t>
      </w:r>
    </w:p>
    <w:p w14:paraId="7713AD75" w14:textId="16330981" w:rsidR="00FD123C" w:rsidRPr="008A351E" w:rsidRDefault="00FD123C" w:rsidP="00FD123C">
      <w:pPr>
        <w:pStyle w:val="ab"/>
        <w:shd w:val="clear" w:color="auto" w:fill="FFFFFF"/>
        <w:tabs>
          <w:tab w:val="left" w:pos="284"/>
        </w:tabs>
        <w:spacing w:before="0" w:beforeAutospacing="0" w:after="0" w:afterAutospacing="0"/>
        <w:jc w:val="both"/>
        <w:rPr>
          <w:sz w:val="28"/>
          <w:szCs w:val="28"/>
          <w:lang w:val="kk-KZ"/>
        </w:rPr>
      </w:pPr>
      <w:r>
        <w:rPr>
          <w:sz w:val="28"/>
          <w:szCs w:val="28"/>
          <w:lang w:val="kk-KZ"/>
        </w:rPr>
        <w:tab/>
      </w:r>
      <w:r>
        <w:rPr>
          <w:sz w:val="28"/>
          <w:szCs w:val="28"/>
          <w:lang w:val="kk-KZ"/>
        </w:rPr>
        <w:tab/>
        <w:t>2</w:t>
      </w:r>
      <w:r w:rsidRPr="008D4451">
        <w:rPr>
          <w:sz w:val="28"/>
          <w:szCs w:val="28"/>
          <w:lang w:val="kk-KZ"/>
        </w:rPr>
        <w:t>.</w:t>
      </w:r>
      <w:r>
        <w:rPr>
          <w:b/>
          <w:sz w:val="28"/>
          <w:szCs w:val="28"/>
          <w:lang w:val="kk-KZ"/>
        </w:rPr>
        <w:t xml:space="preserve"> </w:t>
      </w:r>
      <w:r w:rsidRPr="008A351E">
        <w:rPr>
          <w:sz w:val="28"/>
          <w:szCs w:val="28"/>
          <w:lang w:val="kk-KZ"/>
        </w:rPr>
        <w:t>«Білім туралы» Қазақстан Республикасының 2007 жылғы 27 шілде№ 319-ІІІ Заңы (ҚР 14.07.2022ж. №141-VII сәйкес өзгертулер мен толықтырулар енгізілген). https://adilet.zan.kz/kaz/docs/Z070000319_</w:t>
      </w:r>
    </w:p>
    <w:p w14:paraId="48F26BAC" w14:textId="77777777" w:rsidR="00FD123C" w:rsidRDefault="00FD123C" w:rsidP="00FD123C">
      <w:pPr>
        <w:pStyle w:val="1"/>
        <w:shd w:val="clear" w:color="auto" w:fill="FFFFFF"/>
        <w:spacing w:before="0" w:beforeAutospacing="0" w:after="0" w:afterAutospacing="0"/>
        <w:ind w:firstLine="708"/>
        <w:jc w:val="both"/>
        <w:rPr>
          <w:b w:val="0"/>
          <w:sz w:val="28"/>
          <w:szCs w:val="28"/>
          <w:lang w:val="kk-KZ"/>
        </w:rPr>
      </w:pPr>
      <w:r>
        <w:rPr>
          <w:b w:val="0"/>
          <w:bCs w:val="0"/>
          <w:kern w:val="0"/>
          <w:sz w:val="28"/>
          <w:szCs w:val="28"/>
          <w:lang w:val="kk-KZ"/>
        </w:rPr>
        <w:t>3</w:t>
      </w:r>
      <w:r w:rsidRPr="00E62B0B">
        <w:rPr>
          <w:b w:val="0"/>
          <w:bCs w:val="0"/>
          <w:kern w:val="0"/>
          <w:sz w:val="28"/>
          <w:szCs w:val="28"/>
          <w:lang w:val="kk-KZ"/>
        </w:rPr>
        <w:t xml:space="preserve">. </w:t>
      </w:r>
      <w:r w:rsidRPr="00E62B0B">
        <w:rPr>
          <w:sz w:val="28"/>
          <w:szCs w:val="28"/>
          <w:lang w:val="kk-KZ"/>
        </w:rPr>
        <w:t xml:space="preserve"> </w:t>
      </w:r>
      <w:r w:rsidRPr="00E62B0B">
        <w:rPr>
          <w:b w:val="0"/>
          <w:sz w:val="28"/>
          <w:szCs w:val="28"/>
          <w:lang w:val="kk-KZ"/>
        </w:rPr>
        <w:t xml:space="preserve">Қазақстан Республикасы Ғылым және жоғары білім министрінің 2022 жылғы 20 шiлдедегi №2 бұйрығымен бекітілген Жоғары және жоғары оқу орнынан кейінгі білім берудің мемлекеттік жалпыға міндетті стандарты. Әділет министрлігінде 2022 жылғы 27 шiлдеде №28916 болып тіркелген. </w:t>
      </w:r>
      <w:hyperlink r:id="rId10" w:history="1">
        <w:r w:rsidRPr="00E62B0B">
          <w:rPr>
            <w:rStyle w:val="a5"/>
            <w:b w:val="0"/>
            <w:color w:val="auto"/>
            <w:sz w:val="28"/>
            <w:szCs w:val="28"/>
            <w:lang w:val="kk-KZ"/>
          </w:rPr>
          <w:t>https://adilet.zan.kz/kaz/docs/V2200028916. 10.12.2022</w:t>
        </w:r>
      </w:hyperlink>
      <w:r w:rsidRPr="00E62B0B">
        <w:rPr>
          <w:b w:val="0"/>
          <w:sz w:val="28"/>
          <w:szCs w:val="28"/>
          <w:lang w:val="kk-KZ"/>
        </w:rPr>
        <w:t>.</w:t>
      </w:r>
    </w:p>
    <w:p w14:paraId="17197D3A" w14:textId="77777777" w:rsidR="00FD123C" w:rsidRDefault="00FD123C" w:rsidP="00FD123C">
      <w:pPr>
        <w:pStyle w:val="1"/>
        <w:shd w:val="clear" w:color="auto" w:fill="FFFFFF"/>
        <w:spacing w:before="0" w:beforeAutospacing="0" w:after="0" w:afterAutospacing="0"/>
        <w:ind w:firstLine="708"/>
        <w:jc w:val="both"/>
        <w:rPr>
          <w:b w:val="0"/>
          <w:sz w:val="28"/>
          <w:szCs w:val="28"/>
          <w:lang w:val="kk-KZ"/>
        </w:rPr>
      </w:pPr>
      <w:r>
        <w:rPr>
          <w:b w:val="0"/>
          <w:sz w:val="28"/>
          <w:szCs w:val="28"/>
          <w:lang w:val="kk-KZ"/>
        </w:rPr>
        <w:t>4.</w:t>
      </w:r>
      <w:r w:rsidRPr="008D4451">
        <w:t xml:space="preserve"> </w:t>
      </w:r>
      <w:r w:rsidRPr="008D4451">
        <w:rPr>
          <w:b w:val="0"/>
          <w:sz w:val="28"/>
          <w:szCs w:val="28"/>
          <w:lang w:val="kk-KZ"/>
        </w:rPr>
        <w:t>Концепция развития педагогического образования республики Казахстан. – Разработана Казахским национальным педагогическим университетом имени Абая. Алматы, 2024. – 25 с.</w:t>
      </w:r>
    </w:p>
    <w:p w14:paraId="06470F04" w14:textId="6D409970" w:rsidR="008456DD" w:rsidRPr="00E62B0B" w:rsidRDefault="008456DD" w:rsidP="00CF40DE">
      <w:pPr>
        <w:pStyle w:val="Default"/>
        <w:tabs>
          <w:tab w:val="left" w:pos="0"/>
          <w:tab w:val="left" w:pos="284"/>
          <w:tab w:val="left" w:pos="851"/>
        </w:tabs>
        <w:jc w:val="both"/>
        <w:rPr>
          <w:b/>
          <w:color w:val="auto"/>
          <w:sz w:val="28"/>
          <w:szCs w:val="28"/>
          <w:lang w:val="kk-KZ"/>
        </w:rPr>
      </w:pPr>
    </w:p>
    <w:p w14:paraId="6F17BD61" w14:textId="77777777" w:rsidR="008456DD" w:rsidRPr="00E62B0B" w:rsidRDefault="008456DD" w:rsidP="00E970F1">
      <w:pPr>
        <w:spacing w:after="0" w:line="240" w:lineRule="auto"/>
        <w:ind w:firstLine="567"/>
        <w:jc w:val="both"/>
        <w:rPr>
          <w:rFonts w:ascii="Times New Roman" w:hAnsi="Times New Roman" w:cs="Times New Roman"/>
          <w:b/>
          <w:sz w:val="28"/>
          <w:szCs w:val="28"/>
          <w:lang w:val="kk-KZ"/>
        </w:rPr>
      </w:pPr>
    </w:p>
    <w:p w14:paraId="7CC92387" w14:textId="77777777" w:rsidR="008456DD" w:rsidRPr="00E62B0B" w:rsidRDefault="008456DD" w:rsidP="00E970F1">
      <w:pPr>
        <w:spacing w:after="0" w:line="240" w:lineRule="auto"/>
        <w:ind w:firstLine="567"/>
        <w:jc w:val="both"/>
        <w:rPr>
          <w:rFonts w:ascii="Times New Roman" w:hAnsi="Times New Roman" w:cs="Times New Roman"/>
          <w:b/>
          <w:sz w:val="28"/>
          <w:szCs w:val="28"/>
          <w:lang w:val="kk-KZ"/>
        </w:rPr>
      </w:pPr>
    </w:p>
    <w:p w14:paraId="4B64E475" w14:textId="77777777" w:rsidR="008456DD" w:rsidRPr="00E62B0B" w:rsidRDefault="008456DD" w:rsidP="00E970F1">
      <w:pPr>
        <w:spacing w:after="0" w:line="240" w:lineRule="auto"/>
        <w:ind w:firstLine="567"/>
        <w:jc w:val="both"/>
        <w:rPr>
          <w:rFonts w:ascii="Times New Roman" w:hAnsi="Times New Roman" w:cs="Times New Roman"/>
          <w:b/>
          <w:sz w:val="28"/>
          <w:szCs w:val="28"/>
          <w:lang w:val="kk-KZ"/>
        </w:rPr>
      </w:pPr>
    </w:p>
    <w:p w14:paraId="789D446D" w14:textId="77777777" w:rsidR="008456DD" w:rsidRPr="00E62B0B" w:rsidRDefault="008456DD" w:rsidP="00E970F1">
      <w:pPr>
        <w:spacing w:after="0" w:line="240" w:lineRule="auto"/>
        <w:ind w:firstLine="567"/>
        <w:jc w:val="both"/>
        <w:rPr>
          <w:rFonts w:ascii="Times New Roman" w:hAnsi="Times New Roman" w:cs="Times New Roman"/>
          <w:b/>
          <w:sz w:val="28"/>
          <w:szCs w:val="28"/>
          <w:lang w:val="kk-KZ"/>
        </w:rPr>
      </w:pPr>
    </w:p>
    <w:p w14:paraId="44570754" w14:textId="77777777" w:rsidR="008456DD" w:rsidRPr="00E62B0B" w:rsidRDefault="008456DD" w:rsidP="00E970F1">
      <w:pPr>
        <w:spacing w:after="0" w:line="240" w:lineRule="auto"/>
        <w:ind w:firstLine="567"/>
        <w:jc w:val="both"/>
        <w:rPr>
          <w:rFonts w:ascii="Times New Roman" w:hAnsi="Times New Roman" w:cs="Times New Roman"/>
          <w:b/>
          <w:sz w:val="28"/>
          <w:szCs w:val="28"/>
          <w:lang w:val="kk-KZ"/>
        </w:rPr>
      </w:pPr>
    </w:p>
    <w:p w14:paraId="59C0F390" w14:textId="77777777" w:rsidR="008456DD" w:rsidRPr="00E62B0B" w:rsidRDefault="008456DD" w:rsidP="00E970F1">
      <w:pPr>
        <w:spacing w:after="0" w:line="240" w:lineRule="auto"/>
        <w:ind w:firstLine="567"/>
        <w:jc w:val="both"/>
        <w:rPr>
          <w:rFonts w:ascii="Times New Roman" w:hAnsi="Times New Roman" w:cs="Times New Roman"/>
          <w:b/>
          <w:sz w:val="28"/>
          <w:szCs w:val="28"/>
          <w:lang w:val="kk-KZ"/>
        </w:rPr>
      </w:pPr>
    </w:p>
    <w:p w14:paraId="5A4CB12E" w14:textId="77777777" w:rsidR="008456DD" w:rsidRPr="00E62B0B" w:rsidRDefault="008456DD" w:rsidP="00E970F1">
      <w:pPr>
        <w:spacing w:after="0" w:line="240" w:lineRule="auto"/>
        <w:ind w:firstLine="567"/>
        <w:jc w:val="both"/>
        <w:rPr>
          <w:rFonts w:ascii="Times New Roman" w:hAnsi="Times New Roman" w:cs="Times New Roman"/>
          <w:b/>
          <w:sz w:val="28"/>
          <w:szCs w:val="28"/>
          <w:lang w:val="kk-KZ"/>
        </w:rPr>
      </w:pPr>
    </w:p>
    <w:p w14:paraId="4B3611B2" w14:textId="77777777" w:rsidR="008456DD" w:rsidRPr="00E62B0B" w:rsidRDefault="008456DD" w:rsidP="00E970F1">
      <w:pPr>
        <w:spacing w:after="0" w:line="240" w:lineRule="auto"/>
        <w:ind w:firstLine="567"/>
        <w:jc w:val="both"/>
        <w:rPr>
          <w:rFonts w:ascii="Times New Roman" w:hAnsi="Times New Roman" w:cs="Times New Roman"/>
          <w:b/>
          <w:sz w:val="28"/>
          <w:szCs w:val="28"/>
          <w:lang w:val="kk-KZ"/>
        </w:rPr>
      </w:pPr>
    </w:p>
    <w:p w14:paraId="7451A749" w14:textId="77777777" w:rsidR="008456DD" w:rsidRPr="00E62B0B" w:rsidRDefault="008456DD" w:rsidP="00E970F1">
      <w:pPr>
        <w:spacing w:after="0" w:line="240" w:lineRule="auto"/>
        <w:ind w:firstLine="567"/>
        <w:jc w:val="both"/>
        <w:rPr>
          <w:rFonts w:ascii="Times New Roman" w:hAnsi="Times New Roman" w:cs="Times New Roman"/>
          <w:b/>
          <w:sz w:val="28"/>
          <w:szCs w:val="28"/>
          <w:lang w:val="kk-KZ"/>
        </w:rPr>
      </w:pPr>
    </w:p>
    <w:p w14:paraId="7B8BA29D" w14:textId="77777777" w:rsidR="008456DD" w:rsidRPr="00E62B0B" w:rsidRDefault="008456DD" w:rsidP="00E970F1">
      <w:pPr>
        <w:spacing w:after="0" w:line="240" w:lineRule="auto"/>
        <w:ind w:firstLine="567"/>
        <w:jc w:val="both"/>
        <w:rPr>
          <w:rFonts w:ascii="Times New Roman" w:hAnsi="Times New Roman" w:cs="Times New Roman"/>
          <w:b/>
          <w:sz w:val="28"/>
          <w:szCs w:val="28"/>
          <w:lang w:val="kk-KZ"/>
        </w:rPr>
      </w:pPr>
    </w:p>
    <w:p w14:paraId="36EA4E0F" w14:textId="77777777" w:rsidR="008456DD" w:rsidRPr="00E62B0B" w:rsidRDefault="008456DD" w:rsidP="00E970F1">
      <w:pPr>
        <w:spacing w:after="0" w:line="240" w:lineRule="auto"/>
        <w:ind w:firstLine="567"/>
        <w:jc w:val="both"/>
        <w:rPr>
          <w:rFonts w:ascii="Times New Roman" w:hAnsi="Times New Roman" w:cs="Times New Roman"/>
          <w:b/>
          <w:sz w:val="28"/>
          <w:szCs w:val="28"/>
          <w:lang w:val="kk-KZ"/>
        </w:rPr>
      </w:pPr>
    </w:p>
    <w:p w14:paraId="55C15403" w14:textId="77777777" w:rsidR="008456DD" w:rsidRPr="00E62B0B" w:rsidRDefault="008456DD" w:rsidP="00E970F1">
      <w:pPr>
        <w:spacing w:after="0" w:line="240" w:lineRule="auto"/>
        <w:ind w:firstLine="567"/>
        <w:jc w:val="both"/>
        <w:rPr>
          <w:rFonts w:ascii="Times New Roman" w:hAnsi="Times New Roman" w:cs="Times New Roman"/>
          <w:b/>
          <w:sz w:val="28"/>
          <w:szCs w:val="28"/>
          <w:lang w:val="kk-KZ"/>
        </w:rPr>
      </w:pPr>
    </w:p>
    <w:p w14:paraId="74C0EAA0" w14:textId="77777777" w:rsidR="008456DD" w:rsidRPr="00E62B0B" w:rsidRDefault="008456DD" w:rsidP="00E970F1">
      <w:pPr>
        <w:spacing w:after="0" w:line="240" w:lineRule="auto"/>
        <w:ind w:firstLine="567"/>
        <w:jc w:val="both"/>
        <w:rPr>
          <w:rFonts w:ascii="Times New Roman" w:hAnsi="Times New Roman" w:cs="Times New Roman"/>
          <w:b/>
          <w:sz w:val="28"/>
          <w:szCs w:val="28"/>
          <w:lang w:val="kk-KZ"/>
        </w:rPr>
      </w:pPr>
    </w:p>
    <w:p w14:paraId="27F5FFC7" w14:textId="77777777" w:rsidR="008456DD" w:rsidRPr="00E62B0B" w:rsidRDefault="008456DD" w:rsidP="00E970F1">
      <w:pPr>
        <w:spacing w:after="0" w:line="240" w:lineRule="auto"/>
        <w:ind w:firstLine="567"/>
        <w:jc w:val="both"/>
        <w:rPr>
          <w:rFonts w:ascii="Times New Roman" w:hAnsi="Times New Roman" w:cs="Times New Roman"/>
          <w:b/>
          <w:sz w:val="28"/>
          <w:szCs w:val="28"/>
          <w:lang w:val="kk-KZ"/>
        </w:rPr>
      </w:pPr>
    </w:p>
    <w:p w14:paraId="23622E51" w14:textId="77777777" w:rsidR="008456DD" w:rsidRPr="00E62B0B" w:rsidRDefault="008456DD" w:rsidP="00E970F1">
      <w:pPr>
        <w:spacing w:after="0" w:line="240" w:lineRule="auto"/>
        <w:ind w:firstLine="567"/>
        <w:jc w:val="both"/>
        <w:rPr>
          <w:rFonts w:ascii="Times New Roman" w:hAnsi="Times New Roman" w:cs="Times New Roman"/>
          <w:b/>
          <w:sz w:val="28"/>
          <w:szCs w:val="28"/>
          <w:lang w:val="kk-KZ"/>
        </w:rPr>
      </w:pPr>
    </w:p>
    <w:p w14:paraId="089795AC" w14:textId="77777777" w:rsidR="008456DD" w:rsidRPr="00E62B0B" w:rsidRDefault="008456DD" w:rsidP="00E970F1">
      <w:pPr>
        <w:spacing w:after="0" w:line="240" w:lineRule="auto"/>
        <w:ind w:firstLine="567"/>
        <w:jc w:val="both"/>
        <w:rPr>
          <w:rFonts w:ascii="Times New Roman" w:hAnsi="Times New Roman" w:cs="Times New Roman"/>
          <w:b/>
          <w:sz w:val="28"/>
          <w:szCs w:val="28"/>
          <w:lang w:val="kk-KZ"/>
        </w:rPr>
      </w:pPr>
    </w:p>
    <w:p w14:paraId="3A559C76" w14:textId="77777777" w:rsidR="008456DD" w:rsidRPr="00E62B0B" w:rsidRDefault="008456DD" w:rsidP="00E970F1">
      <w:pPr>
        <w:spacing w:after="0" w:line="240" w:lineRule="auto"/>
        <w:ind w:firstLine="567"/>
        <w:jc w:val="both"/>
        <w:rPr>
          <w:rFonts w:ascii="Times New Roman" w:hAnsi="Times New Roman" w:cs="Times New Roman"/>
          <w:b/>
          <w:sz w:val="28"/>
          <w:szCs w:val="28"/>
          <w:lang w:val="kk-KZ"/>
        </w:rPr>
      </w:pPr>
    </w:p>
    <w:p w14:paraId="01601E75" w14:textId="77777777" w:rsidR="008456DD" w:rsidRPr="00E62B0B" w:rsidRDefault="008456DD" w:rsidP="00E970F1">
      <w:pPr>
        <w:spacing w:after="0" w:line="240" w:lineRule="auto"/>
        <w:ind w:firstLine="567"/>
        <w:jc w:val="both"/>
        <w:rPr>
          <w:rFonts w:ascii="Times New Roman" w:hAnsi="Times New Roman" w:cs="Times New Roman"/>
          <w:b/>
          <w:sz w:val="28"/>
          <w:szCs w:val="28"/>
          <w:lang w:val="kk-KZ"/>
        </w:rPr>
      </w:pPr>
    </w:p>
    <w:p w14:paraId="5F7D1BD5" w14:textId="77777777" w:rsidR="008456DD" w:rsidRPr="00E62B0B" w:rsidRDefault="008456DD" w:rsidP="00E970F1">
      <w:pPr>
        <w:spacing w:after="0" w:line="240" w:lineRule="auto"/>
        <w:ind w:firstLine="567"/>
        <w:jc w:val="both"/>
        <w:rPr>
          <w:rFonts w:ascii="Times New Roman" w:hAnsi="Times New Roman" w:cs="Times New Roman"/>
          <w:b/>
          <w:sz w:val="28"/>
          <w:szCs w:val="28"/>
          <w:lang w:val="kk-KZ"/>
        </w:rPr>
      </w:pPr>
    </w:p>
    <w:p w14:paraId="5DA1B676" w14:textId="77777777" w:rsidR="008456DD" w:rsidRPr="00E62B0B" w:rsidRDefault="008456DD" w:rsidP="00E970F1">
      <w:pPr>
        <w:spacing w:after="0" w:line="240" w:lineRule="auto"/>
        <w:ind w:firstLine="567"/>
        <w:jc w:val="both"/>
        <w:rPr>
          <w:rFonts w:ascii="Times New Roman" w:hAnsi="Times New Roman" w:cs="Times New Roman"/>
          <w:b/>
          <w:sz w:val="28"/>
          <w:szCs w:val="28"/>
          <w:lang w:val="kk-KZ"/>
        </w:rPr>
      </w:pPr>
    </w:p>
    <w:p w14:paraId="1FE1AA61" w14:textId="77777777" w:rsidR="008456DD" w:rsidRPr="00E62B0B" w:rsidRDefault="008456DD" w:rsidP="00E970F1">
      <w:pPr>
        <w:spacing w:after="0" w:line="240" w:lineRule="auto"/>
        <w:ind w:firstLine="567"/>
        <w:jc w:val="both"/>
        <w:rPr>
          <w:rFonts w:ascii="Times New Roman" w:hAnsi="Times New Roman" w:cs="Times New Roman"/>
          <w:b/>
          <w:sz w:val="28"/>
          <w:szCs w:val="28"/>
          <w:lang w:val="kk-KZ"/>
        </w:rPr>
      </w:pPr>
    </w:p>
    <w:p w14:paraId="2F521917" w14:textId="77777777" w:rsidR="008456DD" w:rsidRPr="00E62B0B" w:rsidRDefault="008456DD" w:rsidP="00E970F1">
      <w:pPr>
        <w:spacing w:after="0" w:line="240" w:lineRule="auto"/>
        <w:ind w:firstLine="567"/>
        <w:jc w:val="both"/>
        <w:rPr>
          <w:rFonts w:ascii="Times New Roman" w:hAnsi="Times New Roman" w:cs="Times New Roman"/>
          <w:b/>
          <w:sz w:val="28"/>
          <w:szCs w:val="28"/>
          <w:lang w:val="kk-KZ"/>
        </w:rPr>
      </w:pPr>
    </w:p>
    <w:p w14:paraId="5F89749F" w14:textId="35E6AD1C" w:rsidR="008456DD" w:rsidRPr="00E62B0B" w:rsidRDefault="008456DD" w:rsidP="0090128B">
      <w:pPr>
        <w:spacing w:after="0" w:line="240" w:lineRule="auto"/>
        <w:jc w:val="both"/>
        <w:rPr>
          <w:rFonts w:ascii="Times New Roman" w:hAnsi="Times New Roman" w:cs="Times New Roman"/>
          <w:b/>
          <w:sz w:val="28"/>
          <w:szCs w:val="28"/>
          <w:lang w:val="kk-KZ"/>
        </w:rPr>
      </w:pPr>
    </w:p>
    <w:p w14:paraId="374BE4DC" w14:textId="77777777" w:rsidR="008456DD" w:rsidRPr="00E62B0B" w:rsidRDefault="008456DD" w:rsidP="00E970F1">
      <w:pPr>
        <w:pStyle w:val="ab"/>
        <w:shd w:val="clear" w:color="auto" w:fill="FFFFFF"/>
        <w:spacing w:before="0" w:beforeAutospacing="0" w:after="0" w:afterAutospacing="0"/>
        <w:ind w:firstLine="567"/>
        <w:jc w:val="center"/>
        <w:rPr>
          <w:b/>
          <w:sz w:val="28"/>
          <w:szCs w:val="28"/>
          <w:lang w:val="kk-KZ"/>
        </w:rPr>
      </w:pPr>
      <w:r w:rsidRPr="00E62B0B">
        <w:rPr>
          <w:b/>
          <w:sz w:val="28"/>
          <w:szCs w:val="28"/>
          <w:lang w:val="kk-KZ"/>
        </w:rPr>
        <w:lastRenderedPageBreak/>
        <w:t>АНЫҚТАМАЛАР</w:t>
      </w:r>
    </w:p>
    <w:p w14:paraId="75979161" w14:textId="77777777" w:rsidR="00F65AE9" w:rsidRPr="00E62B0B" w:rsidRDefault="00F65AE9" w:rsidP="00E970F1">
      <w:pPr>
        <w:shd w:val="clear" w:color="auto" w:fill="FFFFFF"/>
        <w:spacing w:after="0" w:line="240" w:lineRule="auto"/>
        <w:rPr>
          <w:rFonts w:ascii="Times New Roman" w:hAnsi="Times New Roman" w:cs="Times New Roman"/>
          <w:b/>
          <w:sz w:val="28"/>
          <w:szCs w:val="28"/>
          <w:lang w:val="kk-KZ"/>
        </w:rPr>
      </w:pPr>
    </w:p>
    <w:p w14:paraId="6FF327DE" w14:textId="5943A3AA" w:rsidR="00F65AE9" w:rsidRPr="00E62B0B" w:rsidRDefault="00F65AE9" w:rsidP="008B3DC4">
      <w:pPr>
        <w:shd w:val="clear" w:color="auto" w:fill="FFFFFF"/>
        <w:spacing w:after="0" w:line="240" w:lineRule="auto"/>
        <w:ind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Диссертацияда мынадай терминдерге қатысты анықтамалар пайдаланылған:</w:t>
      </w:r>
    </w:p>
    <w:p w14:paraId="50199204" w14:textId="04273436" w:rsidR="00627DEF" w:rsidRPr="00E62B0B" w:rsidRDefault="00627DEF" w:rsidP="00643AD1">
      <w:pPr>
        <w:spacing w:after="0" w:line="240" w:lineRule="auto"/>
        <w:ind w:firstLine="567"/>
        <w:jc w:val="both"/>
        <w:rPr>
          <w:rFonts w:ascii="Times New Roman" w:hAnsi="Times New Roman" w:cs="Times New Roman"/>
          <w:sz w:val="28"/>
          <w:szCs w:val="28"/>
          <w:lang w:val="kk-KZ"/>
        </w:rPr>
      </w:pPr>
      <w:r w:rsidRPr="00E62B0B">
        <w:rPr>
          <w:rFonts w:ascii="Times New Roman" w:hAnsi="Times New Roman" w:cs="Times New Roman"/>
          <w:b/>
          <w:bCs/>
          <w:sz w:val="28"/>
          <w:szCs w:val="28"/>
          <w:lang w:val="kk-KZ"/>
        </w:rPr>
        <w:t>Арт технологиялар</w:t>
      </w:r>
      <w:r w:rsidR="004522C3" w:rsidRPr="00E62B0B">
        <w:rPr>
          <w:rFonts w:ascii="Times New Roman" w:hAnsi="Times New Roman" w:cs="Times New Roman"/>
          <w:sz w:val="28"/>
          <w:szCs w:val="28"/>
          <w:lang w:val="kk-KZ"/>
        </w:rPr>
        <w:t xml:space="preserve"> –</w:t>
      </w:r>
      <w:r w:rsidR="0099054A" w:rsidRPr="00E62B0B">
        <w:rPr>
          <w:rStyle w:val="ypks7kbdpwfgdykd3qb9"/>
          <w:rFonts w:ascii="Times New Roman" w:hAnsi="Times New Roman" w:cs="Times New Roman"/>
          <w:sz w:val="28"/>
          <w:szCs w:val="28"/>
          <w:lang w:val="kk-KZ"/>
        </w:rPr>
        <w:t xml:space="preserve"> </w:t>
      </w:r>
      <w:r w:rsidR="004522C3" w:rsidRPr="00E62B0B">
        <w:rPr>
          <w:rStyle w:val="ypks7kbdpwfgdykd3qb9"/>
          <w:rFonts w:ascii="Times New Roman" w:hAnsi="Times New Roman" w:cs="Times New Roman"/>
          <w:sz w:val="28"/>
          <w:szCs w:val="28"/>
          <w:lang w:val="kk-KZ"/>
        </w:rPr>
        <w:t>білім</w:t>
      </w:r>
      <w:r w:rsidR="004522C3" w:rsidRPr="00E62B0B">
        <w:rPr>
          <w:rFonts w:ascii="Times New Roman" w:hAnsi="Times New Roman" w:cs="Times New Roman"/>
          <w:sz w:val="28"/>
          <w:szCs w:val="28"/>
          <w:lang w:val="kk-KZ"/>
        </w:rPr>
        <w:t xml:space="preserve"> беру </w:t>
      </w:r>
      <w:r w:rsidR="004522C3" w:rsidRPr="00E62B0B">
        <w:rPr>
          <w:rStyle w:val="ypks7kbdpwfgdykd3qb9"/>
          <w:rFonts w:ascii="Times New Roman" w:hAnsi="Times New Roman" w:cs="Times New Roman"/>
          <w:sz w:val="28"/>
          <w:szCs w:val="28"/>
          <w:lang w:val="kk-KZ"/>
        </w:rPr>
        <w:t>үдерісінде</w:t>
      </w:r>
      <w:r w:rsidR="004522C3" w:rsidRPr="00E62B0B">
        <w:rPr>
          <w:rFonts w:ascii="Times New Roman" w:hAnsi="Times New Roman" w:cs="Times New Roman"/>
          <w:sz w:val="28"/>
          <w:szCs w:val="28"/>
          <w:lang w:val="kk-KZ"/>
        </w:rPr>
        <w:t xml:space="preserve"> </w:t>
      </w:r>
      <w:r w:rsidR="004522C3" w:rsidRPr="00E62B0B">
        <w:rPr>
          <w:rStyle w:val="ypks7kbdpwfgdykd3qb9"/>
          <w:rFonts w:ascii="Times New Roman" w:hAnsi="Times New Roman" w:cs="Times New Roman"/>
          <w:sz w:val="28"/>
          <w:szCs w:val="28"/>
          <w:lang w:val="kk-KZ"/>
        </w:rPr>
        <w:t>тұлғаның</w:t>
      </w:r>
      <w:r w:rsidR="004522C3" w:rsidRPr="00E62B0B">
        <w:rPr>
          <w:rFonts w:ascii="Times New Roman" w:hAnsi="Times New Roman" w:cs="Times New Roman"/>
          <w:sz w:val="28"/>
          <w:szCs w:val="28"/>
          <w:lang w:val="kk-KZ"/>
        </w:rPr>
        <w:t xml:space="preserve"> </w:t>
      </w:r>
      <w:r w:rsidR="004522C3" w:rsidRPr="00E62B0B">
        <w:rPr>
          <w:rStyle w:val="ypks7kbdpwfgdykd3qb9"/>
          <w:rFonts w:ascii="Times New Roman" w:hAnsi="Times New Roman" w:cs="Times New Roman"/>
          <w:sz w:val="28"/>
          <w:szCs w:val="28"/>
          <w:lang w:val="kk-KZ"/>
        </w:rPr>
        <w:t>шығармашылық</w:t>
      </w:r>
      <w:r w:rsidR="004522C3" w:rsidRPr="00E62B0B">
        <w:rPr>
          <w:rFonts w:ascii="Times New Roman" w:hAnsi="Times New Roman" w:cs="Times New Roman"/>
          <w:sz w:val="28"/>
          <w:szCs w:val="28"/>
          <w:lang w:val="kk-KZ"/>
        </w:rPr>
        <w:t xml:space="preserve"> </w:t>
      </w:r>
      <w:r w:rsidR="004522C3" w:rsidRPr="00E62B0B">
        <w:rPr>
          <w:rStyle w:val="ypks7kbdpwfgdykd3qb9"/>
          <w:rFonts w:ascii="Times New Roman" w:hAnsi="Times New Roman" w:cs="Times New Roman"/>
          <w:sz w:val="28"/>
          <w:szCs w:val="28"/>
          <w:lang w:val="kk-KZ"/>
        </w:rPr>
        <w:t>әлеуетін</w:t>
      </w:r>
      <w:r w:rsidR="004522C3" w:rsidRPr="00E62B0B">
        <w:rPr>
          <w:rFonts w:ascii="Times New Roman" w:hAnsi="Times New Roman" w:cs="Times New Roman"/>
          <w:sz w:val="28"/>
          <w:szCs w:val="28"/>
          <w:lang w:val="kk-KZ"/>
        </w:rPr>
        <w:t xml:space="preserve"> </w:t>
      </w:r>
      <w:r w:rsidR="004522C3" w:rsidRPr="00E62B0B">
        <w:rPr>
          <w:rStyle w:val="ypks7kbdpwfgdykd3qb9"/>
          <w:rFonts w:ascii="Times New Roman" w:hAnsi="Times New Roman" w:cs="Times New Roman"/>
          <w:sz w:val="28"/>
          <w:szCs w:val="28"/>
          <w:lang w:val="kk-KZ"/>
        </w:rPr>
        <w:t>дамытуға</w:t>
      </w:r>
      <w:r w:rsidR="004522C3" w:rsidRPr="00E62B0B">
        <w:rPr>
          <w:rFonts w:ascii="Times New Roman" w:hAnsi="Times New Roman" w:cs="Times New Roman"/>
          <w:sz w:val="28"/>
          <w:szCs w:val="28"/>
          <w:lang w:val="kk-KZ"/>
        </w:rPr>
        <w:t xml:space="preserve"> </w:t>
      </w:r>
      <w:r w:rsidR="004522C3" w:rsidRPr="00E62B0B">
        <w:rPr>
          <w:rStyle w:val="ypks7kbdpwfgdykd3qb9"/>
          <w:rFonts w:ascii="Times New Roman" w:hAnsi="Times New Roman" w:cs="Times New Roman"/>
          <w:sz w:val="28"/>
          <w:szCs w:val="28"/>
          <w:lang w:val="kk-KZ"/>
        </w:rPr>
        <w:t>бағытталған</w:t>
      </w:r>
      <w:r w:rsidR="004522C3" w:rsidRPr="00E62B0B">
        <w:rPr>
          <w:rFonts w:ascii="Times New Roman" w:hAnsi="Times New Roman" w:cs="Times New Roman"/>
          <w:sz w:val="28"/>
          <w:szCs w:val="28"/>
          <w:lang w:val="kk-KZ"/>
        </w:rPr>
        <w:t xml:space="preserve"> әр</w:t>
      </w:r>
      <w:r w:rsidR="004522C3" w:rsidRPr="00E62B0B">
        <w:rPr>
          <w:rStyle w:val="ypks7kbdpwfgdykd3qb9"/>
          <w:rFonts w:ascii="Times New Roman" w:hAnsi="Times New Roman" w:cs="Times New Roman"/>
          <w:sz w:val="28"/>
          <w:szCs w:val="28"/>
          <w:lang w:val="kk-KZ"/>
        </w:rPr>
        <w:t>түрлі</w:t>
      </w:r>
      <w:r w:rsidR="004522C3" w:rsidRPr="00E62B0B">
        <w:rPr>
          <w:rFonts w:ascii="Times New Roman" w:hAnsi="Times New Roman" w:cs="Times New Roman"/>
          <w:sz w:val="28"/>
          <w:szCs w:val="28"/>
          <w:lang w:val="kk-KZ"/>
        </w:rPr>
        <w:t xml:space="preserve"> </w:t>
      </w:r>
      <w:r w:rsidR="004522C3" w:rsidRPr="00E62B0B">
        <w:rPr>
          <w:rStyle w:val="ypks7kbdpwfgdykd3qb9"/>
          <w:rFonts w:ascii="Times New Roman" w:hAnsi="Times New Roman" w:cs="Times New Roman"/>
          <w:sz w:val="28"/>
          <w:szCs w:val="28"/>
          <w:lang w:val="kk-KZ"/>
        </w:rPr>
        <w:t>өнер</w:t>
      </w:r>
      <w:r w:rsidR="004522C3" w:rsidRPr="00E62B0B">
        <w:rPr>
          <w:rFonts w:ascii="Times New Roman" w:hAnsi="Times New Roman" w:cs="Times New Roman"/>
          <w:sz w:val="28"/>
          <w:szCs w:val="28"/>
          <w:lang w:val="kk-KZ"/>
        </w:rPr>
        <w:t xml:space="preserve"> түрлерінің </w:t>
      </w:r>
      <w:r w:rsidR="004522C3" w:rsidRPr="00E62B0B">
        <w:rPr>
          <w:rStyle w:val="ypks7kbdpwfgdykd3qb9"/>
          <w:rFonts w:ascii="Times New Roman" w:hAnsi="Times New Roman" w:cs="Times New Roman"/>
          <w:sz w:val="28"/>
          <w:szCs w:val="28"/>
          <w:lang w:val="kk-KZ"/>
        </w:rPr>
        <w:t>формалары,</w:t>
      </w:r>
      <w:r w:rsidR="004522C3" w:rsidRPr="00E62B0B">
        <w:rPr>
          <w:rFonts w:ascii="Times New Roman" w:hAnsi="Times New Roman" w:cs="Times New Roman"/>
          <w:sz w:val="28"/>
          <w:szCs w:val="28"/>
          <w:lang w:val="kk-KZ"/>
        </w:rPr>
        <w:t xml:space="preserve"> </w:t>
      </w:r>
      <w:r w:rsidR="004522C3" w:rsidRPr="00E62B0B">
        <w:rPr>
          <w:rStyle w:val="ypks7kbdpwfgdykd3qb9"/>
          <w:rFonts w:ascii="Times New Roman" w:hAnsi="Times New Roman" w:cs="Times New Roman"/>
          <w:sz w:val="28"/>
          <w:szCs w:val="28"/>
          <w:lang w:val="kk-KZ"/>
        </w:rPr>
        <w:t>әдістері</w:t>
      </w:r>
      <w:r w:rsidR="004522C3" w:rsidRPr="00E62B0B">
        <w:rPr>
          <w:rFonts w:ascii="Times New Roman" w:hAnsi="Times New Roman" w:cs="Times New Roman"/>
          <w:sz w:val="28"/>
          <w:szCs w:val="28"/>
          <w:lang w:val="kk-KZ"/>
        </w:rPr>
        <w:t xml:space="preserve"> </w:t>
      </w:r>
      <w:r w:rsidR="004522C3" w:rsidRPr="00E62B0B">
        <w:rPr>
          <w:rStyle w:val="ypks7kbdpwfgdykd3qb9"/>
          <w:rFonts w:ascii="Times New Roman" w:hAnsi="Times New Roman" w:cs="Times New Roman"/>
          <w:sz w:val="28"/>
          <w:szCs w:val="28"/>
          <w:lang w:val="kk-KZ"/>
        </w:rPr>
        <w:t>мен</w:t>
      </w:r>
      <w:r w:rsidR="004522C3" w:rsidRPr="00E62B0B">
        <w:rPr>
          <w:rFonts w:ascii="Times New Roman" w:hAnsi="Times New Roman" w:cs="Times New Roman"/>
          <w:sz w:val="28"/>
          <w:szCs w:val="28"/>
          <w:lang w:val="kk-KZ"/>
        </w:rPr>
        <w:t xml:space="preserve"> </w:t>
      </w:r>
      <w:r w:rsidR="004522C3" w:rsidRPr="00E62B0B">
        <w:rPr>
          <w:rStyle w:val="ypks7kbdpwfgdykd3qb9"/>
          <w:rFonts w:ascii="Times New Roman" w:hAnsi="Times New Roman" w:cs="Times New Roman"/>
          <w:sz w:val="28"/>
          <w:szCs w:val="28"/>
          <w:lang w:val="kk-KZ"/>
        </w:rPr>
        <w:t>құралдарының</w:t>
      </w:r>
      <w:r w:rsidR="004522C3" w:rsidRPr="00E62B0B">
        <w:rPr>
          <w:rFonts w:ascii="Times New Roman" w:hAnsi="Times New Roman" w:cs="Times New Roman"/>
          <w:sz w:val="28"/>
          <w:szCs w:val="28"/>
          <w:lang w:val="kk-KZ"/>
        </w:rPr>
        <w:t xml:space="preserve"> </w:t>
      </w:r>
      <w:r w:rsidR="004522C3" w:rsidRPr="00E62B0B">
        <w:rPr>
          <w:rStyle w:val="ypks7kbdpwfgdykd3qb9"/>
          <w:rFonts w:ascii="Times New Roman" w:hAnsi="Times New Roman" w:cs="Times New Roman"/>
          <w:sz w:val="28"/>
          <w:szCs w:val="28"/>
          <w:lang w:val="kk-KZ"/>
        </w:rPr>
        <w:t>жиынтығы.</w:t>
      </w:r>
    </w:p>
    <w:p w14:paraId="5E4D58FF" w14:textId="6B59271A" w:rsidR="00F65AE9" w:rsidRPr="00E62B0B" w:rsidRDefault="00627DEF" w:rsidP="00643AD1">
      <w:pPr>
        <w:spacing w:after="0" w:line="240" w:lineRule="auto"/>
        <w:ind w:firstLine="567"/>
        <w:jc w:val="both"/>
        <w:rPr>
          <w:rStyle w:val="ypks7kbdpwfgdykd3qb9"/>
          <w:rFonts w:ascii="Times New Roman" w:hAnsi="Times New Roman" w:cs="Times New Roman"/>
          <w:sz w:val="28"/>
          <w:szCs w:val="28"/>
          <w:lang w:val="kk-KZ"/>
        </w:rPr>
      </w:pPr>
      <w:r w:rsidRPr="00E62B0B">
        <w:rPr>
          <w:rFonts w:ascii="Times New Roman" w:hAnsi="Times New Roman" w:cs="Times New Roman"/>
          <w:b/>
          <w:bCs/>
          <w:sz w:val="28"/>
          <w:szCs w:val="28"/>
          <w:lang w:val="kk-KZ"/>
        </w:rPr>
        <w:t>Білім беру технологиялары</w:t>
      </w:r>
      <w:r w:rsidRPr="00E62B0B">
        <w:rPr>
          <w:rFonts w:ascii="Times New Roman" w:hAnsi="Times New Roman" w:cs="Times New Roman"/>
          <w:sz w:val="28"/>
          <w:szCs w:val="28"/>
          <w:lang w:val="kk-KZ"/>
        </w:rPr>
        <w:t xml:space="preserve"> </w:t>
      </w:r>
      <w:r w:rsidR="00F65AE9" w:rsidRPr="00E62B0B">
        <w:rPr>
          <w:rFonts w:ascii="Times New Roman" w:hAnsi="Times New Roman" w:cs="Times New Roman"/>
          <w:sz w:val="28"/>
          <w:szCs w:val="28"/>
          <w:lang w:val="kk-KZ"/>
        </w:rPr>
        <w:t>–</w:t>
      </w:r>
      <w:r w:rsidR="0099054A" w:rsidRPr="00E62B0B">
        <w:rPr>
          <w:rFonts w:ascii="Times New Roman" w:hAnsi="Times New Roman" w:cs="Times New Roman"/>
          <w:sz w:val="28"/>
          <w:szCs w:val="28"/>
          <w:lang w:val="kk-KZ"/>
        </w:rPr>
        <w:t xml:space="preserve"> </w:t>
      </w:r>
      <w:r w:rsidR="004522C3" w:rsidRPr="00E62B0B">
        <w:rPr>
          <w:rStyle w:val="ypks7kbdpwfgdykd3qb9"/>
          <w:rFonts w:ascii="Times New Roman" w:hAnsi="Times New Roman" w:cs="Times New Roman"/>
          <w:sz w:val="28"/>
          <w:szCs w:val="28"/>
          <w:lang w:val="kk-KZ"/>
        </w:rPr>
        <w:t>нақты</w:t>
      </w:r>
      <w:r w:rsidR="004522C3" w:rsidRPr="00E62B0B">
        <w:rPr>
          <w:rFonts w:ascii="Times New Roman" w:hAnsi="Times New Roman" w:cs="Times New Roman"/>
          <w:sz w:val="28"/>
          <w:szCs w:val="28"/>
          <w:lang w:val="kk-KZ"/>
        </w:rPr>
        <w:t xml:space="preserve"> </w:t>
      </w:r>
      <w:r w:rsidR="004522C3" w:rsidRPr="00E62B0B">
        <w:rPr>
          <w:rStyle w:val="ypks7kbdpwfgdykd3qb9"/>
          <w:rFonts w:ascii="Times New Roman" w:hAnsi="Times New Roman" w:cs="Times New Roman"/>
          <w:sz w:val="28"/>
          <w:szCs w:val="28"/>
          <w:lang w:val="kk-KZ"/>
        </w:rPr>
        <w:t>білім</w:t>
      </w:r>
      <w:r w:rsidR="004522C3" w:rsidRPr="00E62B0B">
        <w:rPr>
          <w:rFonts w:ascii="Times New Roman" w:hAnsi="Times New Roman" w:cs="Times New Roman"/>
          <w:sz w:val="28"/>
          <w:szCs w:val="28"/>
          <w:lang w:val="kk-KZ"/>
        </w:rPr>
        <w:t xml:space="preserve"> беру </w:t>
      </w:r>
      <w:r w:rsidR="004522C3" w:rsidRPr="00E62B0B">
        <w:rPr>
          <w:rStyle w:val="ypks7kbdpwfgdykd3qb9"/>
          <w:rFonts w:ascii="Times New Roman" w:hAnsi="Times New Roman" w:cs="Times New Roman"/>
          <w:sz w:val="28"/>
          <w:szCs w:val="28"/>
          <w:lang w:val="kk-KZ"/>
        </w:rPr>
        <w:t>мақсаттарына</w:t>
      </w:r>
      <w:r w:rsidR="004522C3" w:rsidRPr="00E62B0B">
        <w:rPr>
          <w:rFonts w:ascii="Times New Roman" w:hAnsi="Times New Roman" w:cs="Times New Roman"/>
          <w:sz w:val="28"/>
          <w:szCs w:val="28"/>
          <w:lang w:val="kk-KZ"/>
        </w:rPr>
        <w:t xml:space="preserve"> қол </w:t>
      </w:r>
      <w:r w:rsidR="004522C3" w:rsidRPr="00E62B0B">
        <w:rPr>
          <w:rStyle w:val="ypks7kbdpwfgdykd3qb9"/>
          <w:rFonts w:ascii="Times New Roman" w:hAnsi="Times New Roman" w:cs="Times New Roman"/>
          <w:sz w:val="28"/>
          <w:szCs w:val="28"/>
          <w:lang w:val="kk-KZ"/>
        </w:rPr>
        <w:t>жеткізуге</w:t>
      </w:r>
      <w:r w:rsidR="004522C3" w:rsidRPr="00E62B0B">
        <w:rPr>
          <w:rFonts w:ascii="Times New Roman" w:hAnsi="Times New Roman" w:cs="Times New Roman"/>
          <w:sz w:val="28"/>
          <w:szCs w:val="28"/>
          <w:lang w:val="kk-KZ"/>
        </w:rPr>
        <w:t xml:space="preserve">, </w:t>
      </w:r>
      <w:r w:rsidR="004522C3" w:rsidRPr="00E62B0B">
        <w:rPr>
          <w:rStyle w:val="ypks7kbdpwfgdykd3qb9"/>
          <w:rFonts w:ascii="Times New Roman" w:hAnsi="Times New Roman" w:cs="Times New Roman"/>
          <w:sz w:val="28"/>
          <w:szCs w:val="28"/>
          <w:lang w:val="kk-KZ"/>
        </w:rPr>
        <w:t>оқытуды</w:t>
      </w:r>
      <w:r w:rsidR="004522C3" w:rsidRPr="00E62B0B">
        <w:rPr>
          <w:rFonts w:ascii="Times New Roman" w:hAnsi="Times New Roman" w:cs="Times New Roman"/>
          <w:sz w:val="28"/>
          <w:szCs w:val="28"/>
          <w:lang w:val="kk-KZ"/>
        </w:rPr>
        <w:t xml:space="preserve"> </w:t>
      </w:r>
      <w:r w:rsidR="004522C3" w:rsidRPr="00E62B0B">
        <w:rPr>
          <w:rStyle w:val="ypks7kbdpwfgdykd3qb9"/>
          <w:rFonts w:ascii="Times New Roman" w:hAnsi="Times New Roman" w:cs="Times New Roman"/>
          <w:sz w:val="28"/>
          <w:szCs w:val="28"/>
          <w:lang w:val="kk-KZ"/>
        </w:rPr>
        <w:t>оңтайландыруға</w:t>
      </w:r>
      <w:r w:rsidR="004522C3" w:rsidRPr="00E62B0B">
        <w:rPr>
          <w:rFonts w:ascii="Times New Roman" w:hAnsi="Times New Roman" w:cs="Times New Roman"/>
          <w:sz w:val="28"/>
          <w:szCs w:val="28"/>
          <w:lang w:val="kk-KZ"/>
        </w:rPr>
        <w:t xml:space="preserve"> </w:t>
      </w:r>
      <w:r w:rsidR="004522C3" w:rsidRPr="00E62B0B">
        <w:rPr>
          <w:rStyle w:val="ypks7kbdpwfgdykd3qb9"/>
          <w:rFonts w:ascii="Times New Roman" w:hAnsi="Times New Roman" w:cs="Times New Roman"/>
          <w:sz w:val="28"/>
          <w:szCs w:val="28"/>
          <w:lang w:val="kk-KZ"/>
        </w:rPr>
        <w:t>және</w:t>
      </w:r>
      <w:r w:rsidR="004522C3" w:rsidRPr="00E62B0B">
        <w:rPr>
          <w:rFonts w:ascii="Times New Roman" w:hAnsi="Times New Roman" w:cs="Times New Roman"/>
          <w:sz w:val="28"/>
          <w:szCs w:val="28"/>
          <w:lang w:val="kk-KZ"/>
        </w:rPr>
        <w:t xml:space="preserve"> </w:t>
      </w:r>
      <w:r w:rsidR="004522C3" w:rsidRPr="00E62B0B">
        <w:rPr>
          <w:rStyle w:val="ypks7kbdpwfgdykd3qb9"/>
          <w:rFonts w:ascii="Times New Roman" w:hAnsi="Times New Roman" w:cs="Times New Roman"/>
          <w:sz w:val="28"/>
          <w:szCs w:val="28"/>
          <w:lang w:val="kk-KZ"/>
        </w:rPr>
        <w:t>студенттердің</w:t>
      </w:r>
      <w:r w:rsidR="004522C3" w:rsidRPr="00E62B0B">
        <w:rPr>
          <w:rFonts w:ascii="Times New Roman" w:hAnsi="Times New Roman" w:cs="Times New Roman"/>
          <w:sz w:val="28"/>
          <w:szCs w:val="28"/>
          <w:lang w:val="kk-KZ"/>
        </w:rPr>
        <w:t xml:space="preserve"> </w:t>
      </w:r>
      <w:r w:rsidR="004522C3" w:rsidRPr="00E62B0B">
        <w:rPr>
          <w:rStyle w:val="ypks7kbdpwfgdykd3qb9"/>
          <w:rFonts w:ascii="Times New Roman" w:hAnsi="Times New Roman" w:cs="Times New Roman"/>
          <w:sz w:val="28"/>
          <w:szCs w:val="28"/>
          <w:lang w:val="kk-KZ"/>
        </w:rPr>
        <w:t>білімді</w:t>
      </w:r>
      <w:r w:rsidR="004522C3" w:rsidRPr="00E62B0B">
        <w:rPr>
          <w:rFonts w:ascii="Times New Roman" w:hAnsi="Times New Roman" w:cs="Times New Roman"/>
          <w:sz w:val="28"/>
          <w:szCs w:val="28"/>
          <w:lang w:val="kk-KZ"/>
        </w:rPr>
        <w:t xml:space="preserve"> </w:t>
      </w:r>
      <w:r w:rsidR="004522C3" w:rsidRPr="00E62B0B">
        <w:rPr>
          <w:rStyle w:val="ypks7kbdpwfgdykd3qb9"/>
          <w:rFonts w:ascii="Times New Roman" w:hAnsi="Times New Roman" w:cs="Times New Roman"/>
          <w:sz w:val="28"/>
          <w:szCs w:val="28"/>
          <w:lang w:val="kk-KZ"/>
        </w:rPr>
        <w:t>игеру</w:t>
      </w:r>
      <w:r w:rsidR="004522C3" w:rsidRPr="00E62B0B">
        <w:rPr>
          <w:rFonts w:ascii="Times New Roman" w:hAnsi="Times New Roman" w:cs="Times New Roman"/>
          <w:sz w:val="28"/>
          <w:szCs w:val="28"/>
          <w:lang w:val="kk-KZ"/>
        </w:rPr>
        <w:t xml:space="preserve"> </w:t>
      </w:r>
      <w:r w:rsidR="004522C3" w:rsidRPr="00E62B0B">
        <w:rPr>
          <w:rStyle w:val="ypks7kbdpwfgdykd3qb9"/>
          <w:rFonts w:ascii="Times New Roman" w:hAnsi="Times New Roman" w:cs="Times New Roman"/>
          <w:sz w:val="28"/>
          <w:szCs w:val="28"/>
          <w:lang w:val="kk-KZ"/>
        </w:rPr>
        <w:t>тиімділігін</w:t>
      </w:r>
      <w:r w:rsidR="004522C3" w:rsidRPr="00E62B0B">
        <w:rPr>
          <w:rFonts w:ascii="Times New Roman" w:hAnsi="Times New Roman" w:cs="Times New Roman"/>
          <w:sz w:val="28"/>
          <w:szCs w:val="28"/>
          <w:lang w:val="kk-KZ"/>
        </w:rPr>
        <w:t xml:space="preserve"> </w:t>
      </w:r>
      <w:r w:rsidR="004522C3" w:rsidRPr="00E62B0B">
        <w:rPr>
          <w:rStyle w:val="ypks7kbdpwfgdykd3qb9"/>
          <w:rFonts w:ascii="Times New Roman" w:hAnsi="Times New Roman" w:cs="Times New Roman"/>
          <w:sz w:val="28"/>
          <w:szCs w:val="28"/>
          <w:lang w:val="kk-KZ"/>
        </w:rPr>
        <w:t>арттыруға</w:t>
      </w:r>
      <w:r w:rsidR="004522C3" w:rsidRPr="00E62B0B">
        <w:rPr>
          <w:rFonts w:ascii="Times New Roman" w:hAnsi="Times New Roman" w:cs="Times New Roman"/>
          <w:sz w:val="28"/>
          <w:szCs w:val="28"/>
          <w:lang w:val="kk-KZ"/>
        </w:rPr>
        <w:t xml:space="preserve"> </w:t>
      </w:r>
      <w:r w:rsidR="004522C3" w:rsidRPr="00E62B0B">
        <w:rPr>
          <w:rStyle w:val="ypks7kbdpwfgdykd3qb9"/>
          <w:rFonts w:ascii="Times New Roman" w:hAnsi="Times New Roman" w:cs="Times New Roman"/>
          <w:sz w:val="28"/>
          <w:szCs w:val="28"/>
          <w:lang w:val="kk-KZ"/>
        </w:rPr>
        <w:t>бағытталған</w:t>
      </w:r>
      <w:r w:rsidR="004522C3" w:rsidRPr="00E62B0B">
        <w:rPr>
          <w:rFonts w:ascii="Times New Roman" w:hAnsi="Times New Roman" w:cs="Times New Roman"/>
          <w:sz w:val="28"/>
          <w:szCs w:val="28"/>
          <w:lang w:val="kk-KZ"/>
        </w:rPr>
        <w:t xml:space="preserve"> </w:t>
      </w:r>
      <w:r w:rsidR="004522C3" w:rsidRPr="00E62B0B">
        <w:rPr>
          <w:rStyle w:val="ypks7kbdpwfgdykd3qb9"/>
          <w:rFonts w:ascii="Times New Roman" w:hAnsi="Times New Roman" w:cs="Times New Roman"/>
          <w:sz w:val="28"/>
          <w:szCs w:val="28"/>
          <w:lang w:val="kk-KZ"/>
        </w:rPr>
        <w:t>оқыту</w:t>
      </w:r>
      <w:r w:rsidR="004522C3" w:rsidRPr="00E62B0B">
        <w:rPr>
          <w:rFonts w:ascii="Times New Roman" w:hAnsi="Times New Roman" w:cs="Times New Roman"/>
          <w:sz w:val="28"/>
          <w:szCs w:val="28"/>
          <w:lang w:val="kk-KZ"/>
        </w:rPr>
        <w:t xml:space="preserve"> </w:t>
      </w:r>
      <w:r w:rsidR="0099054A" w:rsidRPr="00E62B0B">
        <w:rPr>
          <w:rStyle w:val="ypks7kbdpwfgdykd3qb9"/>
          <w:rFonts w:ascii="Times New Roman" w:hAnsi="Times New Roman" w:cs="Times New Roman"/>
          <w:sz w:val="28"/>
          <w:szCs w:val="28"/>
          <w:lang w:val="kk-KZ"/>
        </w:rPr>
        <w:t>үдерісін</w:t>
      </w:r>
      <w:r w:rsidR="004522C3" w:rsidRPr="00E62B0B">
        <w:rPr>
          <w:rFonts w:ascii="Times New Roman" w:hAnsi="Times New Roman" w:cs="Times New Roman"/>
          <w:sz w:val="28"/>
          <w:szCs w:val="28"/>
          <w:lang w:val="kk-KZ"/>
        </w:rPr>
        <w:t xml:space="preserve"> жүзеге </w:t>
      </w:r>
      <w:r w:rsidR="004522C3" w:rsidRPr="00E62B0B">
        <w:rPr>
          <w:rStyle w:val="ypks7kbdpwfgdykd3qb9"/>
          <w:rFonts w:ascii="Times New Roman" w:hAnsi="Times New Roman" w:cs="Times New Roman"/>
          <w:sz w:val="28"/>
          <w:szCs w:val="28"/>
          <w:lang w:val="kk-KZ"/>
        </w:rPr>
        <w:t>асырудың</w:t>
      </w:r>
      <w:r w:rsidR="004522C3" w:rsidRPr="00E62B0B">
        <w:rPr>
          <w:rFonts w:ascii="Times New Roman" w:hAnsi="Times New Roman" w:cs="Times New Roman"/>
          <w:sz w:val="28"/>
          <w:szCs w:val="28"/>
          <w:lang w:val="kk-KZ"/>
        </w:rPr>
        <w:t xml:space="preserve"> </w:t>
      </w:r>
      <w:r w:rsidR="004522C3" w:rsidRPr="00E62B0B">
        <w:rPr>
          <w:rStyle w:val="ypks7kbdpwfgdykd3qb9"/>
          <w:rFonts w:ascii="Times New Roman" w:hAnsi="Times New Roman" w:cs="Times New Roman"/>
          <w:sz w:val="28"/>
          <w:szCs w:val="28"/>
          <w:lang w:val="kk-KZ"/>
        </w:rPr>
        <w:t>жүйелік</w:t>
      </w:r>
      <w:r w:rsidR="004522C3" w:rsidRPr="00E62B0B">
        <w:rPr>
          <w:rFonts w:ascii="Times New Roman" w:hAnsi="Times New Roman" w:cs="Times New Roman"/>
          <w:sz w:val="28"/>
          <w:szCs w:val="28"/>
          <w:lang w:val="kk-KZ"/>
        </w:rPr>
        <w:t xml:space="preserve"> </w:t>
      </w:r>
      <w:r w:rsidR="004522C3" w:rsidRPr="00E62B0B">
        <w:rPr>
          <w:rStyle w:val="ypks7kbdpwfgdykd3qb9"/>
          <w:rFonts w:ascii="Times New Roman" w:hAnsi="Times New Roman" w:cs="Times New Roman"/>
          <w:sz w:val="28"/>
          <w:szCs w:val="28"/>
          <w:lang w:val="kk-KZ"/>
        </w:rPr>
        <w:t>әдістері,</w:t>
      </w:r>
      <w:r w:rsidR="004522C3" w:rsidRPr="00E62B0B">
        <w:rPr>
          <w:rFonts w:ascii="Times New Roman" w:hAnsi="Times New Roman" w:cs="Times New Roman"/>
          <w:sz w:val="28"/>
          <w:szCs w:val="28"/>
          <w:lang w:val="kk-KZ"/>
        </w:rPr>
        <w:t xml:space="preserve"> </w:t>
      </w:r>
      <w:r w:rsidR="004522C3" w:rsidRPr="00E62B0B">
        <w:rPr>
          <w:rStyle w:val="ypks7kbdpwfgdykd3qb9"/>
          <w:rFonts w:ascii="Times New Roman" w:hAnsi="Times New Roman" w:cs="Times New Roman"/>
          <w:sz w:val="28"/>
          <w:szCs w:val="28"/>
          <w:lang w:val="kk-KZ"/>
        </w:rPr>
        <w:t>формалары,</w:t>
      </w:r>
      <w:r w:rsidR="004522C3" w:rsidRPr="00E62B0B">
        <w:rPr>
          <w:rFonts w:ascii="Times New Roman" w:hAnsi="Times New Roman" w:cs="Times New Roman"/>
          <w:sz w:val="28"/>
          <w:szCs w:val="28"/>
          <w:lang w:val="kk-KZ"/>
        </w:rPr>
        <w:t xml:space="preserve"> </w:t>
      </w:r>
      <w:r w:rsidR="004522C3" w:rsidRPr="00E62B0B">
        <w:rPr>
          <w:rStyle w:val="ypks7kbdpwfgdykd3qb9"/>
          <w:rFonts w:ascii="Times New Roman" w:hAnsi="Times New Roman" w:cs="Times New Roman"/>
          <w:sz w:val="28"/>
          <w:szCs w:val="28"/>
          <w:lang w:val="kk-KZ"/>
        </w:rPr>
        <w:t>құралдары</w:t>
      </w:r>
      <w:r w:rsidR="004522C3" w:rsidRPr="00E62B0B">
        <w:rPr>
          <w:rFonts w:ascii="Times New Roman" w:hAnsi="Times New Roman" w:cs="Times New Roman"/>
          <w:sz w:val="28"/>
          <w:szCs w:val="28"/>
          <w:lang w:val="kk-KZ"/>
        </w:rPr>
        <w:t xml:space="preserve"> </w:t>
      </w:r>
      <w:r w:rsidR="004522C3" w:rsidRPr="00E62B0B">
        <w:rPr>
          <w:rStyle w:val="ypks7kbdpwfgdykd3qb9"/>
          <w:rFonts w:ascii="Times New Roman" w:hAnsi="Times New Roman" w:cs="Times New Roman"/>
          <w:sz w:val="28"/>
          <w:szCs w:val="28"/>
          <w:lang w:val="kk-KZ"/>
        </w:rPr>
        <w:t>мен</w:t>
      </w:r>
      <w:r w:rsidR="004522C3" w:rsidRPr="00E62B0B">
        <w:rPr>
          <w:rFonts w:ascii="Times New Roman" w:hAnsi="Times New Roman" w:cs="Times New Roman"/>
          <w:sz w:val="28"/>
          <w:szCs w:val="28"/>
          <w:lang w:val="kk-KZ"/>
        </w:rPr>
        <w:t xml:space="preserve"> </w:t>
      </w:r>
      <w:r w:rsidR="00F25824" w:rsidRPr="00E62B0B">
        <w:rPr>
          <w:rStyle w:val="ypks7kbdpwfgdykd3qb9"/>
          <w:rFonts w:ascii="Times New Roman" w:hAnsi="Times New Roman" w:cs="Times New Roman"/>
          <w:sz w:val="28"/>
          <w:szCs w:val="28"/>
          <w:lang w:val="kk-KZ"/>
        </w:rPr>
        <w:t>тәсілдер</w:t>
      </w:r>
      <w:r w:rsidR="004522C3" w:rsidRPr="00E62B0B">
        <w:rPr>
          <w:rStyle w:val="ypks7kbdpwfgdykd3qb9"/>
          <w:rFonts w:ascii="Times New Roman" w:hAnsi="Times New Roman" w:cs="Times New Roman"/>
          <w:sz w:val="28"/>
          <w:szCs w:val="28"/>
          <w:lang w:val="kk-KZ"/>
        </w:rPr>
        <w:t>і.</w:t>
      </w:r>
    </w:p>
    <w:p w14:paraId="49AA2C34" w14:textId="4699D33C" w:rsidR="00627DEF" w:rsidRPr="00E62B0B" w:rsidRDefault="00627DEF" w:rsidP="00643AD1">
      <w:pPr>
        <w:spacing w:after="0" w:line="240" w:lineRule="auto"/>
        <w:ind w:firstLine="567"/>
        <w:jc w:val="both"/>
        <w:rPr>
          <w:rFonts w:ascii="Times New Roman" w:hAnsi="Times New Roman" w:cs="Times New Roman"/>
          <w:sz w:val="28"/>
          <w:szCs w:val="28"/>
          <w:lang w:val="kk-KZ"/>
        </w:rPr>
      </w:pPr>
      <w:r w:rsidRPr="00E62B0B">
        <w:rPr>
          <w:rFonts w:ascii="Times New Roman" w:hAnsi="Times New Roman" w:cs="Times New Roman"/>
          <w:b/>
          <w:bCs/>
          <w:sz w:val="28"/>
          <w:szCs w:val="28"/>
          <w:lang w:val="kk-KZ"/>
        </w:rPr>
        <w:t>Дидактикалық ұстанымдар</w:t>
      </w:r>
      <w:r w:rsidR="00F25824" w:rsidRPr="00E62B0B">
        <w:rPr>
          <w:rFonts w:ascii="Times New Roman" w:hAnsi="Times New Roman" w:cs="Times New Roman"/>
          <w:sz w:val="28"/>
          <w:szCs w:val="28"/>
          <w:lang w:val="kk-KZ"/>
        </w:rPr>
        <w:t xml:space="preserve"> –</w:t>
      </w:r>
      <w:r w:rsidRPr="00E62B0B">
        <w:rPr>
          <w:rFonts w:ascii="Times New Roman" w:hAnsi="Times New Roman" w:cs="Times New Roman"/>
          <w:sz w:val="28"/>
          <w:szCs w:val="28"/>
          <w:lang w:val="kk-KZ"/>
        </w:rPr>
        <w:t xml:space="preserve"> </w:t>
      </w:r>
      <w:r w:rsidR="00F25824" w:rsidRPr="00E62B0B">
        <w:rPr>
          <w:rFonts w:ascii="Times New Roman" w:hAnsi="Times New Roman" w:cs="Times New Roman"/>
          <w:sz w:val="28"/>
          <w:szCs w:val="28"/>
          <w:lang w:val="kk-KZ"/>
        </w:rPr>
        <w:t>оқы</w:t>
      </w:r>
      <w:r w:rsidR="00F25824" w:rsidRPr="00E62B0B">
        <w:rPr>
          <w:rStyle w:val="ypks7kbdpwfgdykd3qb9"/>
          <w:rFonts w:ascii="Times New Roman" w:hAnsi="Times New Roman" w:cs="Times New Roman"/>
          <w:sz w:val="28"/>
          <w:szCs w:val="28"/>
          <w:lang w:val="kk-KZ"/>
        </w:rPr>
        <w:t>тудың</w:t>
      </w:r>
      <w:r w:rsidR="00F25824" w:rsidRPr="00E62B0B">
        <w:rPr>
          <w:rFonts w:ascii="Times New Roman" w:hAnsi="Times New Roman" w:cs="Times New Roman"/>
          <w:sz w:val="28"/>
          <w:szCs w:val="28"/>
          <w:lang w:val="kk-KZ"/>
        </w:rPr>
        <w:t xml:space="preserve"> </w:t>
      </w:r>
      <w:r w:rsidR="00F25824" w:rsidRPr="00E62B0B">
        <w:rPr>
          <w:rStyle w:val="ypks7kbdpwfgdykd3qb9"/>
          <w:rFonts w:ascii="Times New Roman" w:hAnsi="Times New Roman" w:cs="Times New Roman"/>
          <w:sz w:val="28"/>
          <w:szCs w:val="28"/>
          <w:lang w:val="kk-KZ"/>
        </w:rPr>
        <w:t>мазмұнын,</w:t>
      </w:r>
      <w:r w:rsidR="00F25824" w:rsidRPr="00E62B0B">
        <w:rPr>
          <w:rFonts w:ascii="Times New Roman" w:hAnsi="Times New Roman" w:cs="Times New Roman"/>
          <w:sz w:val="28"/>
          <w:szCs w:val="28"/>
          <w:lang w:val="kk-KZ"/>
        </w:rPr>
        <w:t xml:space="preserve"> жүйесін, </w:t>
      </w:r>
      <w:r w:rsidR="00F25824" w:rsidRPr="00E62B0B">
        <w:rPr>
          <w:rStyle w:val="ypks7kbdpwfgdykd3qb9"/>
          <w:rFonts w:ascii="Times New Roman" w:hAnsi="Times New Roman" w:cs="Times New Roman"/>
          <w:sz w:val="28"/>
          <w:szCs w:val="28"/>
          <w:lang w:val="kk-KZ"/>
        </w:rPr>
        <w:t>әдістері</w:t>
      </w:r>
      <w:r w:rsidR="00F25824" w:rsidRPr="00E62B0B">
        <w:rPr>
          <w:rFonts w:ascii="Times New Roman" w:hAnsi="Times New Roman" w:cs="Times New Roman"/>
          <w:sz w:val="28"/>
          <w:szCs w:val="28"/>
          <w:lang w:val="kk-KZ"/>
        </w:rPr>
        <w:t xml:space="preserve"> </w:t>
      </w:r>
      <w:r w:rsidR="00F25824" w:rsidRPr="00E62B0B">
        <w:rPr>
          <w:rStyle w:val="ypks7kbdpwfgdykd3qb9"/>
          <w:rFonts w:ascii="Times New Roman" w:hAnsi="Times New Roman" w:cs="Times New Roman"/>
          <w:sz w:val="28"/>
          <w:szCs w:val="28"/>
          <w:lang w:val="kk-KZ"/>
        </w:rPr>
        <w:t>мен</w:t>
      </w:r>
      <w:r w:rsidR="00F25824" w:rsidRPr="00E62B0B">
        <w:rPr>
          <w:rFonts w:ascii="Times New Roman" w:hAnsi="Times New Roman" w:cs="Times New Roman"/>
          <w:sz w:val="28"/>
          <w:szCs w:val="28"/>
          <w:lang w:val="kk-KZ"/>
        </w:rPr>
        <w:t xml:space="preserve"> </w:t>
      </w:r>
      <w:r w:rsidR="00F25824" w:rsidRPr="00E62B0B">
        <w:rPr>
          <w:rStyle w:val="ypks7kbdpwfgdykd3qb9"/>
          <w:rFonts w:ascii="Times New Roman" w:hAnsi="Times New Roman" w:cs="Times New Roman"/>
          <w:sz w:val="28"/>
          <w:szCs w:val="28"/>
          <w:lang w:val="kk-KZ"/>
        </w:rPr>
        <w:t>ұйымдастырылуын</w:t>
      </w:r>
      <w:r w:rsidR="00F25824" w:rsidRPr="00E62B0B">
        <w:rPr>
          <w:rFonts w:ascii="Times New Roman" w:hAnsi="Times New Roman" w:cs="Times New Roman"/>
          <w:sz w:val="28"/>
          <w:szCs w:val="28"/>
          <w:lang w:val="kk-KZ"/>
        </w:rPr>
        <w:t xml:space="preserve"> </w:t>
      </w:r>
      <w:r w:rsidR="00F25824" w:rsidRPr="00E62B0B">
        <w:rPr>
          <w:rStyle w:val="ypks7kbdpwfgdykd3qb9"/>
          <w:rFonts w:ascii="Times New Roman" w:hAnsi="Times New Roman" w:cs="Times New Roman"/>
          <w:sz w:val="28"/>
          <w:szCs w:val="28"/>
          <w:lang w:val="kk-KZ"/>
        </w:rPr>
        <w:t>айқындайтын</w:t>
      </w:r>
      <w:r w:rsidR="00F25824" w:rsidRPr="00E62B0B">
        <w:rPr>
          <w:rFonts w:ascii="Times New Roman" w:hAnsi="Times New Roman" w:cs="Times New Roman"/>
          <w:sz w:val="28"/>
          <w:szCs w:val="28"/>
          <w:lang w:val="kk-KZ"/>
        </w:rPr>
        <w:t xml:space="preserve"> </w:t>
      </w:r>
      <w:r w:rsidR="00F25824" w:rsidRPr="00E62B0B">
        <w:rPr>
          <w:rStyle w:val="ypks7kbdpwfgdykd3qb9"/>
          <w:rFonts w:ascii="Times New Roman" w:hAnsi="Times New Roman" w:cs="Times New Roman"/>
          <w:sz w:val="28"/>
          <w:szCs w:val="28"/>
          <w:lang w:val="kk-KZ"/>
        </w:rPr>
        <w:t>негізгі</w:t>
      </w:r>
      <w:r w:rsidR="00F25824" w:rsidRPr="00E62B0B">
        <w:rPr>
          <w:rFonts w:ascii="Times New Roman" w:hAnsi="Times New Roman" w:cs="Times New Roman"/>
          <w:sz w:val="28"/>
          <w:szCs w:val="28"/>
          <w:lang w:val="kk-KZ"/>
        </w:rPr>
        <w:t xml:space="preserve"> </w:t>
      </w:r>
      <w:r w:rsidR="00F25824" w:rsidRPr="00E62B0B">
        <w:rPr>
          <w:rStyle w:val="ypks7kbdpwfgdykd3qb9"/>
          <w:rFonts w:ascii="Times New Roman" w:hAnsi="Times New Roman" w:cs="Times New Roman"/>
          <w:sz w:val="28"/>
          <w:szCs w:val="28"/>
          <w:lang w:val="kk-KZ"/>
        </w:rPr>
        <w:t>ережелер</w:t>
      </w:r>
      <w:r w:rsidR="00F25824" w:rsidRPr="00E62B0B">
        <w:rPr>
          <w:rFonts w:ascii="Times New Roman" w:hAnsi="Times New Roman" w:cs="Times New Roman"/>
          <w:sz w:val="28"/>
          <w:szCs w:val="28"/>
          <w:lang w:val="kk-KZ"/>
        </w:rPr>
        <w:t xml:space="preserve"> </w:t>
      </w:r>
      <w:r w:rsidR="00F25824" w:rsidRPr="00E62B0B">
        <w:rPr>
          <w:rStyle w:val="ypks7kbdpwfgdykd3qb9"/>
          <w:rFonts w:ascii="Times New Roman" w:hAnsi="Times New Roman" w:cs="Times New Roman"/>
          <w:sz w:val="28"/>
          <w:szCs w:val="28"/>
          <w:lang w:val="kk-KZ"/>
        </w:rPr>
        <w:t>мен</w:t>
      </w:r>
      <w:r w:rsidR="00F25824" w:rsidRPr="00E62B0B">
        <w:rPr>
          <w:rFonts w:ascii="Times New Roman" w:hAnsi="Times New Roman" w:cs="Times New Roman"/>
          <w:sz w:val="28"/>
          <w:szCs w:val="28"/>
          <w:lang w:val="kk-KZ"/>
        </w:rPr>
        <w:t xml:space="preserve"> </w:t>
      </w:r>
      <w:r w:rsidR="00F25824" w:rsidRPr="00E62B0B">
        <w:rPr>
          <w:rStyle w:val="ypks7kbdpwfgdykd3qb9"/>
          <w:rFonts w:ascii="Times New Roman" w:hAnsi="Times New Roman" w:cs="Times New Roman"/>
          <w:sz w:val="28"/>
          <w:szCs w:val="28"/>
          <w:lang w:val="kk-KZ"/>
        </w:rPr>
        <w:t>талаптар.</w:t>
      </w:r>
    </w:p>
    <w:p w14:paraId="206E963E" w14:textId="56A116BC" w:rsidR="00627DEF" w:rsidRPr="00E62B0B" w:rsidRDefault="00627DEF" w:rsidP="00643AD1">
      <w:pPr>
        <w:spacing w:after="0" w:line="240" w:lineRule="auto"/>
        <w:ind w:firstLine="567"/>
        <w:jc w:val="both"/>
        <w:rPr>
          <w:rFonts w:ascii="Times New Roman" w:hAnsi="Times New Roman" w:cs="Times New Roman"/>
          <w:sz w:val="28"/>
          <w:szCs w:val="28"/>
          <w:lang w:val="kk-KZ"/>
        </w:rPr>
      </w:pPr>
      <w:r w:rsidRPr="00E62B0B">
        <w:rPr>
          <w:rFonts w:ascii="Times New Roman" w:hAnsi="Times New Roman" w:cs="Times New Roman"/>
          <w:b/>
          <w:bCs/>
          <w:sz w:val="28"/>
          <w:szCs w:val="28"/>
          <w:lang w:val="kk-KZ"/>
        </w:rPr>
        <w:t>Инновация</w:t>
      </w:r>
      <w:r w:rsidR="00640F7D" w:rsidRPr="00E62B0B">
        <w:rPr>
          <w:rFonts w:ascii="Times New Roman" w:hAnsi="Times New Roman" w:cs="Times New Roman"/>
          <w:sz w:val="28"/>
          <w:szCs w:val="28"/>
          <w:lang w:val="kk-KZ"/>
        </w:rPr>
        <w:t xml:space="preserve"> – </w:t>
      </w:r>
      <w:r w:rsidR="00640F7D" w:rsidRPr="00E62B0B">
        <w:rPr>
          <w:rStyle w:val="ypks7kbdpwfgdykd3qb9"/>
          <w:rFonts w:ascii="Times New Roman" w:hAnsi="Times New Roman" w:cs="Times New Roman"/>
          <w:sz w:val="28"/>
          <w:szCs w:val="28"/>
          <w:lang w:val="kk-KZ"/>
        </w:rPr>
        <w:t>білім</w:t>
      </w:r>
      <w:r w:rsidR="00640F7D" w:rsidRPr="00E62B0B">
        <w:rPr>
          <w:rFonts w:ascii="Times New Roman" w:hAnsi="Times New Roman" w:cs="Times New Roman"/>
          <w:sz w:val="28"/>
          <w:szCs w:val="28"/>
          <w:lang w:val="kk-KZ"/>
        </w:rPr>
        <w:t xml:space="preserve"> беру </w:t>
      </w:r>
      <w:r w:rsidR="00640F7D" w:rsidRPr="00E62B0B">
        <w:rPr>
          <w:rStyle w:val="ypks7kbdpwfgdykd3qb9"/>
          <w:rFonts w:ascii="Times New Roman" w:hAnsi="Times New Roman" w:cs="Times New Roman"/>
          <w:sz w:val="28"/>
          <w:szCs w:val="28"/>
          <w:lang w:val="kk-KZ"/>
        </w:rPr>
        <w:t>мекемелерінде</w:t>
      </w:r>
      <w:r w:rsidR="00640F7D" w:rsidRPr="00E62B0B">
        <w:rPr>
          <w:rFonts w:ascii="Times New Roman" w:hAnsi="Times New Roman" w:cs="Times New Roman"/>
          <w:sz w:val="28"/>
          <w:szCs w:val="28"/>
          <w:lang w:val="kk-KZ"/>
        </w:rPr>
        <w:t xml:space="preserve"> </w:t>
      </w:r>
      <w:r w:rsidR="00640F7D" w:rsidRPr="00E62B0B">
        <w:rPr>
          <w:rStyle w:val="ypks7kbdpwfgdykd3qb9"/>
          <w:rFonts w:ascii="Times New Roman" w:hAnsi="Times New Roman" w:cs="Times New Roman"/>
          <w:sz w:val="28"/>
          <w:szCs w:val="28"/>
          <w:lang w:val="kk-KZ"/>
        </w:rPr>
        <w:t>оқыту</w:t>
      </w:r>
      <w:r w:rsidR="00E70B43" w:rsidRPr="00E62B0B">
        <w:rPr>
          <w:rStyle w:val="ypks7kbdpwfgdykd3qb9"/>
          <w:rFonts w:ascii="Times New Roman" w:hAnsi="Times New Roman" w:cs="Times New Roman"/>
          <w:sz w:val="28"/>
          <w:szCs w:val="28"/>
          <w:lang w:val="kk-KZ"/>
        </w:rPr>
        <w:t xml:space="preserve"> мен </w:t>
      </w:r>
      <w:r w:rsidR="00640F7D" w:rsidRPr="00E62B0B">
        <w:rPr>
          <w:rStyle w:val="ypks7kbdpwfgdykd3qb9"/>
          <w:rFonts w:ascii="Times New Roman" w:hAnsi="Times New Roman" w:cs="Times New Roman"/>
          <w:sz w:val="28"/>
          <w:szCs w:val="28"/>
          <w:lang w:val="kk-KZ"/>
        </w:rPr>
        <w:t>тәрбиелеудің</w:t>
      </w:r>
      <w:r w:rsidR="00640F7D" w:rsidRPr="00E62B0B">
        <w:rPr>
          <w:rFonts w:ascii="Times New Roman" w:hAnsi="Times New Roman" w:cs="Times New Roman"/>
          <w:sz w:val="28"/>
          <w:szCs w:val="28"/>
          <w:lang w:val="kk-KZ"/>
        </w:rPr>
        <w:t xml:space="preserve"> </w:t>
      </w:r>
      <w:r w:rsidR="00640F7D" w:rsidRPr="00E62B0B">
        <w:rPr>
          <w:rStyle w:val="ypks7kbdpwfgdykd3qb9"/>
          <w:rFonts w:ascii="Times New Roman" w:hAnsi="Times New Roman" w:cs="Times New Roman"/>
          <w:sz w:val="28"/>
          <w:szCs w:val="28"/>
          <w:lang w:val="kk-KZ"/>
        </w:rPr>
        <w:t>сапасын</w:t>
      </w:r>
      <w:r w:rsidR="00640F7D" w:rsidRPr="00E62B0B">
        <w:rPr>
          <w:rFonts w:ascii="Times New Roman" w:hAnsi="Times New Roman" w:cs="Times New Roman"/>
          <w:sz w:val="28"/>
          <w:szCs w:val="28"/>
          <w:lang w:val="kk-KZ"/>
        </w:rPr>
        <w:t xml:space="preserve"> </w:t>
      </w:r>
      <w:r w:rsidR="00640F7D" w:rsidRPr="00E62B0B">
        <w:rPr>
          <w:rStyle w:val="ypks7kbdpwfgdykd3qb9"/>
          <w:rFonts w:ascii="Times New Roman" w:hAnsi="Times New Roman" w:cs="Times New Roman"/>
          <w:sz w:val="28"/>
          <w:szCs w:val="28"/>
          <w:lang w:val="kk-KZ"/>
        </w:rPr>
        <w:t>және</w:t>
      </w:r>
      <w:r w:rsidR="00640F7D" w:rsidRPr="00E62B0B">
        <w:rPr>
          <w:rFonts w:ascii="Times New Roman" w:hAnsi="Times New Roman" w:cs="Times New Roman"/>
          <w:sz w:val="28"/>
          <w:szCs w:val="28"/>
          <w:lang w:val="kk-KZ"/>
        </w:rPr>
        <w:t xml:space="preserve"> </w:t>
      </w:r>
      <w:r w:rsidR="00640F7D" w:rsidRPr="00E62B0B">
        <w:rPr>
          <w:rStyle w:val="ypks7kbdpwfgdykd3qb9"/>
          <w:rFonts w:ascii="Times New Roman" w:hAnsi="Times New Roman" w:cs="Times New Roman"/>
          <w:sz w:val="28"/>
          <w:szCs w:val="28"/>
          <w:lang w:val="kk-KZ"/>
        </w:rPr>
        <w:t>басқарудың</w:t>
      </w:r>
      <w:r w:rsidR="00640F7D" w:rsidRPr="00E62B0B">
        <w:rPr>
          <w:rFonts w:ascii="Times New Roman" w:hAnsi="Times New Roman" w:cs="Times New Roman"/>
          <w:sz w:val="28"/>
          <w:szCs w:val="28"/>
          <w:lang w:val="kk-KZ"/>
        </w:rPr>
        <w:t xml:space="preserve"> </w:t>
      </w:r>
      <w:r w:rsidR="00640F7D" w:rsidRPr="00E62B0B">
        <w:rPr>
          <w:rStyle w:val="ypks7kbdpwfgdykd3qb9"/>
          <w:rFonts w:ascii="Times New Roman" w:hAnsi="Times New Roman" w:cs="Times New Roman"/>
          <w:sz w:val="28"/>
          <w:szCs w:val="28"/>
          <w:lang w:val="kk-KZ"/>
        </w:rPr>
        <w:t>тиімділігін</w:t>
      </w:r>
      <w:r w:rsidR="00640F7D" w:rsidRPr="00E62B0B">
        <w:rPr>
          <w:rFonts w:ascii="Times New Roman" w:hAnsi="Times New Roman" w:cs="Times New Roman"/>
          <w:sz w:val="28"/>
          <w:szCs w:val="28"/>
          <w:lang w:val="kk-KZ"/>
        </w:rPr>
        <w:t xml:space="preserve"> </w:t>
      </w:r>
      <w:r w:rsidR="00640F7D" w:rsidRPr="00E62B0B">
        <w:rPr>
          <w:rStyle w:val="ypks7kbdpwfgdykd3qb9"/>
          <w:rFonts w:ascii="Times New Roman" w:hAnsi="Times New Roman" w:cs="Times New Roman"/>
          <w:sz w:val="28"/>
          <w:szCs w:val="28"/>
          <w:lang w:val="kk-KZ"/>
        </w:rPr>
        <w:t>арттыруға</w:t>
      </w:r>
      <w:r w:rsidR="00640F7D" w:rsidRPr="00E62B0B">
        <w:rPr>
          <w:rFonts w:ascii="Times New Roman" w:hAnsi="Times New Roman" w:cs="Times New Roman"/>
          <w:sz w:val="28"/>
          <w:szCs w:val="28"/>
          <w:lang w:val="kk-KZ"/>
        </w:rPr>
        <w:t xml:space="preserve"> </w:t>
      </w:r>
      <w:r w:rsidR="00640F7D" w:rsidRPr="00E62B0B">
        <w:rPr>
          <w:rStyle w:val="ypks7kbdpwfgdykd3qb9"/>
          <w:rFonts w:ascii="Times New Roman" w:hAnsi="Times New Roman" w:cs="Times New Roman"/>
          <w:sz w:val="28"/>
          <w:szCs w:val="28"/>
          <w:lang w:val="kk-KZ"/>
        </w:rPr>
        <w:t>бағытталған</w:t>
      </w:r>
      <w:r w:rsidR="00640F7D" w:rsidRPr="00E62B0B">
        <w:rPr>
          <w:rFonts w:ascii="Times New Roman" w:hAnsi="Times New Roman" w:cs="Times New Roman"/>
          <w:sz w:val="28"/>
          <w:szCs w:val="28"/>
          <w:lang w:val="kk-KZ"/>
        </w:rPr>
        <w:t xml:space="preserve"> </w:t>
      </w:r>
      <w:r w:rsidR="00640F7D" w:rsidRPr="00E62B0B">
        <w:rPr>
          <w:rStyle w:val="ypks7kbdpwfgdykd3qb9"/>
          <w:rFonts w:ascii="Times New Roman" w:hAnsi="Times New Roman" w:cs="Times New Roman"/>
          <w:sz w:val="28"/>
          <w:szCs w:val="28"/>
          <w:lang w:val="kk-KZ"/>
        </w:rPr>
        <w:t>жаңа</w:t>
      </w:r>
      <w:r w:rsidR="00640F7D" w:rsidRPr="00E62B0B">
        <w:rPr>
          <w:rFonts w:ascii="Times New Roman" w:hAnsi="Times New Roman" w:cs="Times New Roman"/>
          <w:sz w:val="28"/>
          <w:szCs w:val="28"/>
          <w:lang w:val="kk-KZ"/>
        </w:rPr>
        <w:t xml:space="preserve"> </w:t>
      </w:r>
      <w:r w:rsidR="00640F7D" w:rsidRPr="00E62B0B">
        <w:rPr>
          <w:rStyle w:val="ypks7kbdpwfgdykd3qb9"/>
          <w:rFonts w:ascii="Times New Roman" w:hAnsi="Times New Roman" w:cs="Times New Roman"/>
          <w:sz w:val="28"/>
          <w:szCs w:val="28"/>
          <w:lang w:val="kk-KZ"/>
        </w:rPr>
        <w:t>идеяларды,</w:t>
      </w:r>
      <w:r w:rsidR="00640F7D" w:rsidRPr="00E62B0B">
        <w:rPr>
          <w:rFonts w:ascii="Times New Roman" w:hAnsi="Times New Roman" w:cs="Times New Roman"/>
          <w:sz w:val="28"/>
          <w:szCs w:val="28"/>
          <w:lang w:val="kk-KZ"/>
        </w:rPr>
        <w:t xml:space="preserve"> </w:t>
      </w:r>
      <w:r w:rsidR="00640F7D" w:rsidRPr="00E62B0B">
        <w:rPr>
          <w:rStyle w:val="ypks7kbdpwfgdykd3qb9"/>
          <w:rFonts w:ascii="Times New Roman" w:hAnsi="Times New Roman" w:cs="Times New Roman"/>
          <w:sz w:val="28"/>
          <w:szCs w:val="28"/>
          <w:lang w:val="kk-KZ"/>
        </w:rPr>
        <w:t>әдістерді,</w:t>
      </w:r>
      <w:r w:rsidR="00640F7D" w:rsidRPr="00E62B0B">
        <w:rPr>
          <w:rFonts w:ascii="Times New Roman" w:hAnsi="Times New Roman" w:cs="Times New Roman"/>
          <w:sz w:val="28"/>
          <w:szCs w:val="28"/>
          <w:lang w:val="kk-KZ"/>
        </w:rPr>
        <w:t xml:space="preserve"> </w:t>
      </w:r>
      <w:r w:rsidR="00640F7D" w:rsidRPr="00E62B0B">
        <w:rPr>
          <w:rStyle w:val="ypks7kbdpwfgdykd3qb9"/>
          <w:rFonts w:ascii="Times New Roman" w:hAnsi="Times New Roman" w:cs="Times New Roman"/>
          <w:sz w:val="28"/>
          <w:szCs w:val="28"/>
          <w:lang w:val="kk-KZ"/>
        </w:rPr>
        <w:t>технологиялар</w:t>
      </w:r>
      <w:r w:rsidR="00640F7D" w:rsidRPr="00E62B0B">
        <w:rPr>
          <w:rFonts w:ascii="Times New Roman" w:hAnsi="Times New Roman" w:cs="Times New Roman"/>
          <w:sz w:val="28"/>
          <w:szCs w:val="28"/>
          <w:lang w:val="kk-KZ"/>
        </w:rPr>
        <w:t xml:space="preserve"> </w:t>
      </w:r>
      <w:r w:rsidR="00640F7D" w:rsidRPr="00E62B0B">
        <w:rPr>
          <w:rStyle w:val="ypks7kbdpwfgdykd3qb9"/>
          <w:rFonts w:ascii="Times New Roman" w:hAnsi="Times New Roman" w:cs="Times New Roman"/>
          <w:sz w:val="28"/>
          <w:szCs w:val="28"/>
          <w:lang w:val="kk-KZ"/>
        </w:rPr>
        <w:t>мен</w:t>
      </w:r>
      <w:r w:rsidR="00640F7D" w:rsidRPr="00E62B0B">
        <w:rPr>
          <w:rFonts w:ascii="Times New Roman" w:hAnsi="Times New Roman" w:cs="Times New Roman"/>
          <w:sz w:val="28"/>
          <w:szCs w:val="28"/>
          <w:lang w:val="kk-KZ"/>
        </w:rPr>
        <w:t xml:space="preserve"> </w:t>
      </w:r>
      <w:r w:rsidR="00640F7D" w:rsidRPr="00E62B0B">
        <w:rPr>
          <w:rStyle w:val="ypks7kbdpwfgdykd3qb9"/>
          <w:rFonts w:ascii="Times New Roman" w:hAnsi="Times New Roman" w:cs="Times New Roman"/>
          <w:sz w:val="28"/>
          <w:szCs w:val="28"/>
          <w:lang w:val="kk-KZ"/>
        </w:rPr>
        <w:t>тәсілдерді</w:t>
      </w:r>
      <w:r w:rsidR="00640F7D" w:rsidRPr="00E62B0B">
        <w:rPr>
          <w:rFonts w:ascii="Times New Roman" w:hAnsi="Times New Roman" w:cs="Times New Roman"/>
          <w:sz w:val="28"/>
          <w:szCs w:val="28"/>
          <w:lang w:val="kk-KZ"/>
        </w:rPr>
        <w:t xml:space="preserve"> </w:t>
      </w:r>
      <w:r w:rsidR="00640F7D" w:rsidRPr="00E62B0B">
        <w:rPr>
          <w:rStyle w:val="ypks7kbdpwfgdykd3qb9"/>
          <w:rFonts w:ascii="Times New Roman" w:hAnsi="Times New Roman" w:cs="Times New Roman"/>
          <w:sz w:val="28"/>
          <w:szCs w:val="28"/>
          <w:lang w:val="kk-KZ"/>
        </w:rPr>
        <w:t>мақсатты</w:t>
      </w:r>
      <w:r w:rsidR="00640F7D" w:rsidRPr="00E62B0B">
        <w:rPr>
          <w:rFonts w:ascii="Times New Roman" w:hAnsi="Times New Roman" w:cs="Times New Roman"/>
          <w:sz w:val="28"/>
          <w:szCs w:val="28"/>
          <w:lang w:val="kk-KZ"/>
        </w:rPr>
        <w:t xml:space="preserve"> түрде</w:t>
      </w:r>
      <w:r w:rsidR="00E70B43" w:rsidRPr="00E62B0B">
        <w:rPr>
          <w:rFonts w:ascii="Times New Roman" w:hAnsi="Times New Roman" w:cs="Times New Roman"/>
          <w:sz w:val="28"/>
          <w:szCs w:val="28"/>
          <w:lang w:val="kk-KZ"/>
        </w:rPr>
        <w:t xml:space="preserve"> оқу үдерісіне </w:t>
      </w:r>
      <w:r w:rsidR="00640F7D" w:rsidRPr="00E62B0B">
        <w:rPr>
          <w:rStyle w:val="ypks7kbdpwfgdykd3qb9"/>
          <w:rFonts w:ascii="Times New Roman" w:hAnsi="Times New Roman" w:cs="Times New Roman"/>
          <w:sz w:val="28"/>
          <w:szCs w:val="28"/>
          <w:lang w:val="kk-KZ"/>
        </w:rPr>
        <w:t>енгізу.</w:t>
      </w:r>
    </w:p>
    <w:p w14:paraId="4D8689B6" w14:textId="718DD19C" w:rsidR="00627DEF" w:rsidRPr="00E62B0B" w:rsidRDefault="00627DEF" w:rsidP="00643AD1">
      <w:pPr>
        <w:spacing w:after="0" w:line="240" w:lineRule="auto"/>
        <w:ind w:firstLine="567"/>
        <w:jc w:val="both"/>
        <w:rPr>
          <w:rFonts w:ascii="Times New Roman" w:hAnsi="Times New Roman" w:cs="Times New Roman"/>
          <w:sz w:val="28"/>
          <w:szCs w:val="28"/>
          <w:lang w:val="kk-KZ"/>
        </w:rPr>
      </w:pPr>
      <w:r w:rsidRPr="00E62B0B">
        <w:rPr>
          <w:rFonts w:ascii="Times New Roman" w:hAnsi="Times New Roman" w:cs="Times New Roman"/>
          <w:b/>
          <w:bCs/>
          <w:sz w:val="28"/>
          <w:szCs w:val="28"/>
          <w:lang w:val="kk-KZ"/>
        </w:rPr>
        <w:t>Интеграциялық әдістер</w:t>
      </w:r>
      <w:r w:rsidR="00E70B43" w:rsidRPr="00E62B0B">
        <w:rPr>
          <w:rStyle w:val="ypks7kbdpwfgdykd3qb9"/>
          <w:rFonts w:ascii="Times New Roman" w:hAnsi="Times New Roman" w:cs="Times New Roman"/>
          <w:sz w:val="28"/>
          <w:szCs w:val="28"/>
          <w:lang w:val="kk-KZ"/>
        </w:rPr>
        <w:t xml:space="preserve"> </w:t>
      </w:r>
      <w:r w:rsidR="00E70B43" w:rsidRPr="00E62B0B">
        <w:rPr>
          <w:rFonts w:ascii="Times New Roman" w:hAnsi="Times New Roman" w:cs="Times New Roman"/>
          <w:sz w:val="28"/>
          <w:szCs w:val="28"/>
          <w:lang w:val="kk-KZ"/>
        </w:rPr>
        <w:t>–</w:t>
      </w:r>
      <w:r w:rsidR="00643AD1" w:rsidRPr="00E62B0B">
        <w:rPr>
          <w:rFonts w:ascii="Times New Roman" w:hAnsi="Times New Roman" w:cs="Times New Roman"/>
          <w:sz w:val="28"/>
          <w:szCs w:val="28"/>
          <w:lang w:val="kk-KZ"/>
        </w:rPr>
        <w:t xml:space="preserve"> </w:t>
      </w:r>
      <w:r w:rsidR="00E70B43" w:rsidRPr="00E62B0B">
        <w:rPr>
          <w:rFonts w:ascii="Times New Roman" w:hAnsi="Times New Roman" w:cs="Times New Roman"/>
          <w:sz w:val="28"/>
          <w:szCs w:val="28"/>
          <w:lang w:val="kk-KZ"/>
        </w:rPr>
        <w:t xml:space="preserve">білім беруде </w:t>
      </w:r>
      <w:r w:rsidR="00E70B43" w:rsidRPr="00E62B0B">
        <w:rPr>
          <w:rStyle w:val="ypks7kbdpwfgdykd3qb9"/>
          <w:rFonts w:ascii="Times New Roman" w:hAnsi="Times New Roman" w:cs="Times New Roman"/>
          <w:sz w:val="28"/>
          <w:szCs w:val="28"/>
          <w:lang w:val="kk-KZ"/>
        </w:rPr>
        <w:t>пәндік</w:t>
      </w:r>
      <w:r w:rsidR="00E70B43" w:rsidRPr="00E62B0B">
        <w:rPr>
          <w:rFonts w:ascii="Times New Roman" w:hAnsi="Times New Roman" w:cs="Times New Roman"/>
          <w:sz w:val="28"/>
          <w:szCs w:val="28"/>
          <w:lang w:val="kk-KZ"/>
        </w:rPr>
        <w:t xml:space="preserve"> </w:t>
      </w:r>
      <w:r w:rsidR="00E70B43" w:rsidRPr="00E62B0B">
        <w:rPr>
          <w:rStyle w:val="ypks7kbdpwfgdykd3qb9"/>
          <w:rFonts w:ascii="Times New Roman" w:hAnsi="Times New Roman" w:cs="Times New Roman"/>
          <w:sz w:val="28"/>
          <w:szCs w:val="28"/>
          <w:lang w:val="kk-KZ"/>
        </w:rPr>
        <w:t>сала</w:t>
      </w:r>
      <w:r w:rsidR="00E70B43" w:rsidRPr="00E62B0B">
        <w:rPr>
          <w:rFonts w:ascii="Times New Roman" w:hAnsi="Times New Roman" w:cs="Times New Roman"/>
          <w:sz w:val="28"/>
          <w:szCs w:val="28"/>
          <w:lang w:val="kk-KZ"/>
        </w:rPr>
        <w:t xml:space="preserve"> </w:t>
      </w:r>
      <w:r w:rsidR="00E70B43" w:rsidRPr="00E62B0B">
        <w:rPr>
          <w:rStyle w:val="ypks7kbdpwfgdykd3qb9"/>
          <w:rFonts w:ascii="Times New Roman" w:hAnsi="Times New Roman" w:cs="Times New Roman"/>
          <w:sz w:val="28"/>
          <w:szCs w:val="28"/>
          <w:lang w:val="kk-KZ"/>
        </w:rPr>
        <w:t>мен</w:t>
      </w:r>
      <w:r w:rsidR="00E70B43" w:rsidRPr="00E62B0B">
        <w:rPr>
          <w:rFonts w:ascii="Times New Roman" w:hAnsi="Times New Roman" w:cs="Times New Roman"/>
          <w:sz w:val="28"/>
          <w:szCs w:val="28"/>
          <w:lang w:val="kk-KZ"/>
        </w:rPr>
        <w:t xml:space="preserve"> </w:t>
      </w:r>
      <w:r w:rsidR="00E70B43" w:rsidRPr="00E62B0B">
        <w:rPr>
          <w:rStyle w:val="ypks7kbdpwfgdykd3qb9"/>
          <w:rFonts w:ascii="Times New Roman" w:hAnsi="Times New Roman" w:cs="Times New Roman"/>
          <w:sz w:val="28"/>
          <w:szCs w:val="28"/>
          <w:lang w:val="kk-KZ"/>
        </w:rPr>
        <w:t>қоршаған</w:t>
      </w:r>
      <w:r w:rsidR="00E70B43" w:rsidRPr="00E62B0B">
        <w:rPr>
          <w:rFonts w:ascii="Times New Roman" w:hAnsi="Times New Roman" w:cs="Times New Roman"/>
          <w:sz w:val="28"/>
          <w:szCs w:val="28"/>
          <w:lang w:val="kk-KZ"/>
        </w:rPr>
        <w:t xml:space="preserve"> </w:t>
      </w:r>
      <w:r w:rsidR="00E70B43" w:rsidRPr="00E62B0B">
        <w:rPr>
          <w:rStyle w:val="ypks7kbdpwfgdykd3qb9"/>
          <w:rFonts w:ascii="Times New Roman" w:hAnsi="Times New Roman" w:cs="Times New Roman"/>
          <w:sz w:val="28"/>
          <w:szCs w:val="28"/>
          <w:lang w:val="kk-KZ"/>
        </w:rPr>
        <w:t>әлем</w:t>
      </w:r>
      <w:r w:rsidR="00E70B43" w:rsidRPr="00E62B0B">
        <w:rPr>
          <w:rFonts w:ascii="Times New Roman" w:hAnsi="Times New Roman" w:cs="Times New Roman"/>
          <w:sz w:val="28"/>
          <w:szCs w:val="28"/>
          <w:lang w:val="kk-KZ"/>
        </w:rPr>
        <w:t xml:space="preserve"> туралы </w:t>
      </w:r>
      <w:r w:rsidR="00E70B43" w:rsidRPr="00E62B0B">
        <w:rPr>
          <w:rStyle w:val="ypks7kbdpwfgdykd3qb9"/>
          <w:rFonts w:ascii="Times New Roman" w:hAnsi="Times New Roman" w:cs="Times New Roman"/>
          <w:sz w:val="28"/>
          <w:szCs w:val="28"/>
          <w:lang w:val="kk-KZ"/>
        </w:rPr>
        <w:t>тұтас</w:t>
      </w:r>
      <w:r w:rsidR="00E70B43" w:rsidRPr="00E62B0B">
        <w:rPr>
          <w:rFonts w:ascii="Times New Roman" w:hAnsi="Times New Roman" w:cs="Times New Roman"/>
          <w:sz w:val="28"/>
          <w:szCs w:val="28"/>
          <w:lang w:val="kk-KZ"/>
        </w:rPr>
        <w:t xml:space="preserve"> </w:t>
      </w:r>
      <w:r w:rsidR="00E70B43" w:rsidRPr="00E62B0B">
        <w:rPr>
          <w:rStyle w:val="ypks7kbdpwfgdykd3qb9"/>
          <w:rFonts w:ascii="Times New Roman" w:hAnsi="Times New Roman" w:cs="Times New Roman"/>
          <w:sz w:val="28"/>
          <w:szCs w:val="28"/>
          <w:lang w:val="kk-KZ"/>
        </w:rPr>
        <w:t>түсінік</w:t>
      </w:r>
      <w:r w:rsidR="00E70B43" w:rsidRPr="00E62B0B">
        <w:rPr>
          <w:rFonts w:ascii="Times New Roman" w:hAnsi="Times New Roman" w:cs="Times New Roman"/>
          <w:sz w:val="28"/>
          <w:szCs w:val="28"/>
          <w:lang w:val="kk-KZ"/>
        </w:rPr>
        <w:t xml:space="preserve"> </w:t>
      </w:r>
      <w:r w:rsidR="00E70B43" w:rsidRPr="00E62B0B">
        <w:rPr>
          <w:rStyle w:val="ypks7kbdpwfgdykd3qb9"/>
          <w:rFonts w:ascii="Times New Roman" w:hAnsi="Times New Roman" w:cs="Times New Roman"/>
          <w:sz w:val="28"/>
          <w:szCs w:val="28"/>
          <w:lang w:val="kk-KZ"/>
        </w:rPr>
        <w:t>қалыптастыру</w:t>
      </w:r>
      <w:r w:rsidR="00E70B43" w:rsidRPr="00E62B0B">
        <w:rPr>
          <w:rFonts w:ascii="Times New Roman" w:hAnsi="Times New Roman" w:cs="Times New Roman"/>
          <w:sz w:val="28"/>
          <w:szCs w:val="28"/>
          <w:lang w:val="kk-KZ"/>
        </w:rPr>
        <w:t xml:space="preserve"> </w:t>
      </w:r>
      <w:r w:rsidR="00E70B43" w:rsidRPr="00E62B0B">
        <w:rPr>
          <w:rStyle w:val="ypks7kbdpwfgdykd3qb9"/>
          <w:rFonts w:ascii="Times New Roman" w:hAnsi="Times New Roman" w:cs="Times New Roman"/>
          <w:sz w:val="28"/>
          <w:szCs w:val="28"/>
          <w:lang w:val="kk-KZ"/>
        </w:rPr>
        <w:t>үшін</w:t>
      </w:r>
      <w:r w:rsidR="00E70B43" w:rsidRPr="00E62B0B">
        <w:rPr>
          <w:rFonts w:ascii="Times New Roman" w:hAnsi="Times New Roman" w:cs="Times New Roman"/>
          <w:sz w:val="28"/>
          <w:szCs w:val="28"/>
          <w:lang w:val="kk-KZ"/>
        </w:rPr>
        <w:t xml:space="preserve"> </w:t>
      </w:r>
      <w:r w:rsidR="00E70B43" w:rsidRPr="00E62B0B">
        <w:rPr>
          <w:rStyle w:val="ypks7kbdpwfgdykd3qb9"/>
          <w:rFonts w:ascii="Times New Roman" w:hAnsi="Times New Roman" w:cs="Times New Roman"/>
          <w:sz w:val="28"/>
          <w:szCs w:val="28"/>
          <w:lang w:val="kk-KZ"/>
        </w:rPr>
        <w:t>әртүрлі</w:t>
      </w:r>
      <w:r w:rsidR="00E70B43" w:rsidRPr="00E62B0B">
        <w:rPr>
          <w:rFonts w:ascii="Times New Roman" w:hAnsi="Times New Roman" w:cs="Times New Roman"/>
          <w:sz w:val="28"/>
          <w:szCs w:val="28"/>
          <w:lang w:val="kk-KZ"/>
        </w:rPr>
        <w:t xml:space="preserve"> </w:t>
      </w:r>
      <w:r w:rsidR="00E70B43" w:rsidRPr="00E62B0B">
        <w:rPr>
          <w:rStyle w:val="ypks7kbdpwfgdykd3qb9"/>
          <w:rFonts w:ascii="Times New Roman" w:hAnsi="Times New Roman" w:cs="Times New Roman"/>
          <w:sz w:val="28"/>
          <w:szCs w:val="28"/>
          <w:lang w:val="kk-KZ"/>
        </w:rPr>
        <w:t>пәндерді,</w:t>
      </w:r>
      <w:r w:rsidR="00E70B43" w:rsidRPr="00E62B0B">
        <w:rPr>
          <w:rFonts w:ascii="Times New Roman" w:hAnsi="Times New Roman" w:cs="Times New Roman"/>
          <w:sz w:val="28"/>
          <w:szCs w:val="28"/>
          <w:lang w:val="kk-KZ"/>
        </w:rPr>
        <w:t xml:space="preserve"> </w:t>
      </w:r>
      <w:r w:rsidR="00E70B43" w:rsidRPr="00E62B0B">
        <w:rPr>
          <w:rStyle w:val="ypks7kbdpwfgdykd3qb9"/>
          <w:rFonts w:ascii="Times New Roman" w:hAnsi="Times New Roman" w:cs="Times New Roman"/>
          <w:sz w:val="28"/>
          <w:szCs w:val="28"/>
          <w:lang w:val="kk-KZ"/>
        </w:rPr>
        <w:t>оқыту</w:t>
      </w:r>
      <w:r w:rsidR="00E70B43" w:rsidRPr="00E62B0B">
        <w:rPr>
          <w:rFonts w:ascii="Times New Roman" w:hAnsi="Times New Roman" w:cs="Times New Roman"/>
          <w:sz w:val="28"/>
          <w:szCs w:val="28"/>
          <w:lang w:val="kk-KZ"/>
        </w:rPr>
        <w:t xml:space="preserve"> </w:t>
      </w:r>
      <w:r w:rsidR="00E70B43" w:rsidRPr="00E62B0B">
        <w:rPr>
          <w:rStyle w:val="ypks7kbdpwfgdykd3qb9"/>
          <w:rFonts w:ascii="Times New Roman" w:hAnsi="Times New Roman" w:cs="Times New Roman"/>
          <w:sz w:val="28"/>
          <w:szCs w:val="28"/>
          <w:lang w:val="kk-KZ"/>
        </w:rPr>
        <w:t>әдістерін</w:t>
      </w:r>
      <w:r w:rsidR="00E70B43" w:rsidRPr="00E62B0B">
        <w:rPr>
          <w:rFonts w:ascii="Times New Roman" w:hAnsi="Times New Roman" w:cs="Times New Roman"/>
          <w:sz w:val="28"/>
          <w:szCs w:val="28"/>
          <w:lang w:val="kk-KZ"/>
        </w:rPr>
        <w:t xml:space="preserve"> </w:t>
      </w:r>
      <w:r w:rsidR="00E70B43" w:rsidRPr="00E62B0B">
        <w:rPr>
          <w:rStyle w:val="ypks7kbdpwfgdykd3qb9"/>
          <w:rFonts w:ascii="Times New Roman" w:hAnsi="Times New Roman" w:cs="Times New Roman"/>
          <w:sz w:val="28"/>
          <w:szCs w:val="28"/>
          <w:lang w:val="kk-KZ"/>
        </w:rPr>
        <w:t>және</w:t>
      </w:r>
      <w:r w:rsidR="00E70B43" w:rsidRPr="00E62B0B">
        <w:rPr>
          <w:rFonts w:ascii="Times New Roman" w:hAnsi="Times New Roman" w:cs="Times New Roman"/>
          <w:sz w:val="28"/>
          <w:szCs w:val="28"/>
          <w:lang w:val="kk-KZ"/>
        </w:rPr>
        <w:t xml:space="preserve"> </w:t>
      </w:r>
      <w:r w:rsidR="00E70B43" w:rsidRPr="00E62B0B">
        <w:rPr>
          <w:rStyle w:val="ypks7kbdpwfgdykd3qb9"/>
          <w:rFonts w:ascii="Times New Roman" w:hAnsi="Times New Roman" w:cs="Times New Roman"/>
          <w:sz w:val="28"/>
          <w:szCs w:val="28"/>
          <w:lang w:val="kk-KZ"/>
        </w:rPr>
        <w:t>педагогикалық</w:t>
      </w:r>
      <w:r w:rsidR="00E70B43" w:rsidRPr="00E62B0B">
        <w:rPr>
          <w:rFonts w:ascii="Times New Roman" w:hAnsi="Times New Roman" w:cs="Times New Roman"/>
          <w:sz w:val="28"/>
          <w:szCs w:val="28"/>
          <w:lang w:val="kk-KZ"/>
        </w:rPr>
        <w:t xml:space="preserve"> </w:t>
      </w:r>
      <w:r w:rsidR="00E70B43" w:rsidRPr="00E62B0B">
        <w:rPr>
          <w:rStyle w:val="ypks7kbdpwfgdykd3qb9"/>
          <w:rFonts w:ascii="Times New Roman" w:hAnsi="Times New Roman" w:cs="Times New Roman"/>
          <w:sz w:val="28"/>
          <w:szCs w:val="28"/>
          <w:lang w:val="kk-KZ"/>
        </w:rPr>
        <w:t>тәсілдерді</w:t>
      </w:r>
      <w:r w:rsidR="00E70B43" w:rsidRPr="00E62B0B">
        <w:rPr>
          <w:rFonts w:ascii="Times New Roman" w:hAnsi="Times New Roman" w:cs="Times New Roman"/>
          <w:sz w:val="28"/>
          <w:szCs w:val="28"/>
          <w:lang w:val="kk-KZ"/>
        </w:rPr>
        <w:t xml:space="preserve"> </w:t>
      </w:r>
      <w:r w:rsidR="00E70B43" w:rsidRPr="00E62B0B">
        <w:rPr>
          <w:rStyle w:val="ypks7kbdpwfgdykd3qb9"/>
          <w:rFonts w:ascii="Times New Roman" w:hAnsi="Times New Roman" w:cs="Times New Roman"/>
          <w:sz w:val="28"/>
          <w:szCs w:val="28"/>
          <w:lang w:val="kk-KZ"/>
        </w:rPr>
        <w:t>біріктіру үрдісі.</w:t>
      </w:r>
    </w:p>
    <w:p w14:paraId="564D9ADD" w14:textId="1991A6E8" w:rsidR="00627DEF" w:rsidRPr="00E62B0B" w:rsidRDefault="00627DEF" w:rsidP="00643AD1">
      <w:pPr>
        <w:spacing w:after="0" w:line="240" w:lineRule="auto"/>
        <w:ind w:firstLine="567"/>
        <w:jc w:val="both"/>
        <w:rPr>
          <w:rFonts w:ascii="Times New Roman" w:hAnsi="Times New Roman" w:cs="Times New Roman"/>
          <w:sz w:val="28"/>
          <w:szCs w:val="28"/>
          <w:lang w:val="kk-KZ"/>
        </w:rPr>
      </w:pPr>
      <w:r w:rsidRPr="00E62B0B">
        <w:rPr>
          <w:rFonts w:ascii="Times New Roman" w:hAnsi="Times New Roman" w:cs="Times New Roman"/>
          <w:b/>
          <w:bCs/>
          <w:sz w:val="28"/>
          <w:szCs w:val="28"/>
          <w:lang w:val="kk-KZ"/>
        </w:rPr>
        <w:t>Мистика</w:t>
      </w:r>
      <w:r w:rsidR="00E70B43" w:rsidRPr="00E62B0B">
        <w:rPr>
          <w:rFonts w:ascii="Times New Roman" w:hAnsi="Times New Roman" w:cs="Times New Roman"/>
          <w:sz w:val="28"/>
          <w:szCs w:val="28"/>
          <w:lang w:val="kk-KZ"/>
        </w:rPr>
        <w:t xml:space="preserve"> – көркем шығармада фантастика мен қиял элементтері кіріктірілген әдеби жанр.</w:t>
      </w:r>
    </w:p>
    <w:p w14:paraId="7A3AFCB4" w14:textId="5DB37A1C" w:rsidR="00627DEF" w:rsidRPr="00E62B0B" w:rsidRDefault="00627DEF" w:rsidP="00643AD1">
      <w:pPr>
        <w:spacing w:after="0" w:line="240" w:lineRule="auto"/>
        <w:ind w:firstLine="567"/>
        <w:jc w:val="both"/>
        <w:rPr>
          <w:rFonts w:ascii="Times New Roman" w:hAnsi="Times New Roman" w:cs="Times New Roman"/>
          <w:sz w:val="28"/>
          <w:szCs w:val="28"/>
          <w:lang w:val="kk-KZ"/>
        </w:rPr>
      </w:pPr>
      <w:r w:rsidRPr="00E62B0B">
        <w:rPr>
          <w:rFonts w:ascii="Times New Roman" w:hAnsi="Times New Roman" w:cs="Times New Roman"/>
          <w:b/>
          <w:bCs/>
          <w:sz w:val="28"/>
          <w:szCs w:val="28"/>
          <w:lang w:val="kk-KZ"/>
        </w:rPr>
        <w:t>Модернизм</w:t>
      </w:r>
      <w:r w:rsidR="00E70B43" w:rsidRPr="00E62B0B">
        <w:rPr>
          <w:rFonts w:ascii="Times New Roman" w:hAnsi="Times New Roman" w:cs="Times New Roman"/>
          <w:sz w:val="28"/>
          <w:szCs w:val="28"/>
          <w:lang w:val="kk-KZ"/>
        </w:rPr>
        <w:t xml:space="preserve"> –</w:t>
      </w:r>
      <w:r w:rsidR="00412C81" w:rsidRPr="00E62B0B">
        <w:rPr>
          <w:rFonts w:ascii="Times New Roman" w:hAnsi="Times New Roman" w:cs="Times New Roman"/>
          <w:sz w:val="28"/>
          <w:szCs w:val="28"/>
          <w:lang w:val="kk-KZ"/>
        </w:rPr>
        <w:t xml:space="preserve"> </w:t>
      </w:r>
      <w:r w:rsidR="00E70B43" w:rsidRPr="00E62B0B">
        <w:rPr>
          <w:rStyle w:val="ypks7kbdpwfgdykd3qb9"/>
          <w:rFonts w:ascii="Times New Roman" w:hAnsi="Times New Roman" w:cs="Times New Roman"/>
          <w:sz w:val="28"/>
          <w:szCs w:val="28"/>
          <w:lang w:val="kk-KZ"/>
        </w:rPr>
        <w:t>XIX ғ</w:t>
      </w:r>
      <w:r w:rsidR="00412C81" w:rsidRPr="00E62B0B">
        <w:rPr>
          <w:rStyle w:val="ypks7kbdpwfgdykd3qb9"/>
          <w:rFonts w:ascii="Times New Roman" w:hAnsi="Times New Roman" w:cs="Times New Roman"/>
          <w:sz w:val="28"/>
          <w:szCs w:val="28"/>
          <w:lang w:val="kk-KZ"/>
        </w:rPr>
        <w:t>.а.</w:t>
      </w:r>
      <w:r w:rsidR="00E70B43" w:rsidRPr="00E62B0B">
        <w:rPr>
          <w:rStyle w:val="ypks7kbdpwfgdykd3qb9"/>
          <w:rFonts w:ascii="Times New Roman" w:hAnsi="Times New Roman" w:cs="Times New Roman"/>
          <w:sz w:val="28"/>
          <w:szCs w:val="28"/>
          <w:lang w:val="kk-KZ"/>
        </w:rPr>
        <w:t xml:space="preserve"> мен ХХ ғ.б.</w:t>
      </w:r>
      <w:r w:rsidR="00E70B43" w:rsidRPr="00E62B0B">
        <w:rPr>
          <w:rFonts w:ascii="Times New Roman" w:hAnsi="Times New Roman" w:cs="Times New Roman"/>
          <w:sz w:val="28"/>
          <w:szCs w:val="28"/>
          <w:lang w:val="kk-KZ"/>
        </w:rPr>
        <w:t xml:space="preserve"> </w:t>
      </w:r>
      <w:r w:rsidR="00412C81" w:rsidRPr="00E62B0B">
        <w:rPr>
          <w:rStyle w:val="ypks7kbdpwfgdykd3qb9"/>
          <w:rFonts w:ascii="Times New Roman" w:hAnsi="Times New Roman" w:cs="Times New Roman"/>
          <w:sz w:val="28"/>
          <w:szCs w:val="28"/>
          <w:lang w:val="kk-KZ"/>
        </w:rPr>
        <w:t xml:space="preserve">қалыптасқан, </w:t>
      </w:r>
      <w:r w:rsidR="00E70B43" w:rsidRPr="00E62B0B">
        <w:rPr>
          <w:rStyle w:val="ypks7kbdpwfgdykd3qb9"/>
          <w:rFonts w:ascii="Times New Roman" w:hAnsi="Times New Roman" w:cs="Times New Roman"/>
          <w:sz w:val="28"/>
          <w:szCs w:val="28"/>
          <w:lang w:val="kk-KZ"/>
        </w:rPr>
        <w:t>классикалық</w:t>
      </w:r>
      <w:r w:rsidR="00E70B43" w:rsidRPr="00E62B0B">
        <w:rPr>
          <w:rFonts w:ascii="Times New Roman" w:hAnsi="Times New Roman" w:cs="Times New Roman"/>
          <w:sz w:val="28"/>
          <w:szCs w:val="28"/>
          <w:lang w:val="kk-KZ"/>
        </w:rPr>
        <w:t xml:space="preserve"> </w:t>
      </w:r>
      <w:r w:rsidR="00E70B43" w:rsidRPr="00E62B0B">
        <w:rPr>
          <w:rStyle w:val="ypks7kbdpwfgdykd3qb9"/>
          <w:rFonts w:ascii="Times New Roman" w:hAnsi="Times New Roman" w:cs="Times New Roman"/>
          <w:sz w:val="28"/>
          <w:szCs w:val="28"/>
          <w:lang w:val="kk-KZ"/>
        </w:rPr>
        <w:t>формаларды</w:t>
      </w:r>
      <w:r w:rsidR="00E70B43" w:rsidRPr="00E62B0B">
        <w:rPr>
          <w:rFonts w:ascii="Times New Roman" w:hAnsi="Times New Roman" w:cs="Times New Roman"/>
          <w:sz w:val="28"/>
          <w:szCs w:val="28"/>
          <w:lang w:val="kk-KZ"/>
        </w:rPr>
        <w:t xml:space="preserve"> </w:t>
      </w:r>
      <w:r w:rsidR="00E70B43" w:rsidRPr="00E62B0B">
        <w:rPr>
          <w:rStyle w:val="ypks7kbdpwfgdykd3qb9"/>
          <w:rFonts w:ascii="Times New Roman" w:hAnsi="Times New Roman" w:cs="Times New Roman"/>
          <w:sz w:val="28"/>
          <w:szCs w:val="28"/>
          <w:lang w:val="kk-KZ"/>
        </w:rPr>
        <w:t>түбегейлі</w:t>
      </w:r>
      <w:r w:rsidR="00E70B43" w:rsidRPr="00E62B0B">
        <w:rPr>
          <w:rFonts w:ascii="Times New Roman" w:hAnsi="Times New Roman" w:cs="Times New Roman"/>
          <w:sz w:val="28"/>
          <w:szCs w:val="28"/>
          <w:lang w:val="kk-KZ"/>
        </w:rPr>
        <w:t xml:space="preserve"> </w:t>
      </w:r>
      <w:r w:rsidR="00E70B43" w:rsidRPr="00E62B0B">
        <w:rPr>
          <w:rStyle w:val="ypks7kbdpwfgdykd3qb9"/>
          <w:rFonts w:ascii="Times New Roman" w:hAnsi="Times New Roman" w:cs="Times New Roman"/>
          <w:sz w:val="28"/>
          <w:szCs w:val="28"/>
          <w:lang w:val="kk-KZ"/>
        </w:rPr>
        <w:t>қайта</w:t>
      </w:r>
      <w:r w:rsidR="00E70B43" w:rsidRPr="00E62B0B">
        <w:rPr>
          <w:rFonts w:ascii="Times New Roman" w:hAnsi="Times New Roman" w:cs="Times New Roman"/>
          <w:sz w:val="28"/>
          <w:szCs w:val="28"/>
          <w:lang w:val="kk-KZ"/>
        </w:rPr>
        <w:t xml:space="preserve"> қараған </w:t>
      </w:r>
      <w:r w:rsidR="00E70B43" w:rsidRPr="00E62B0B">
        <w:rPr>
          <w:rStyle w:val="ypks7kbdpwfgdykd3qb9"/>
          <w:rFonts w:ascii="Times New Roman" w:hAnsi="Times New Roman" w:cs="Times New Roman"/>
          <w:sz w:val="28"/>
          <w:szCs w:val="28"/>
          <w:lang w:val="kk-KZ"/>
        </w:rPr>
        <w:t>және</w:t>
      </w:r>
      <w:r w:rsidR="00E70B43" w:rsidRPr="00E62B0B">
        <w:rPr>
          <w:rFonts w:ascii="Times New Roman" w:hAnsi="Times New Roman" w:cs="Times New Roman"/>
          <w:sz w:val="28"/>
          <w:szCs w:val="28"/>
          <w:lang w:val="kk-KZ"/>
        </w:rPr>
        <w:t xml:space="preserve"> </w:t>
      </w:r>
      <w:r w:rsidR="00E70B43" w:rsidRPr="00E62B0B">
        <w:rPr>
          <w:rStyle w:val="ypks7kbdpwfgdykd3qb9"/>
          <w:rFonts w:ascii="Times New Roman" w:hAnsi="Times New Roman" w:cs="Times New Roman"/>
          <w:sz w:val="28"/>
          <w:szCs w:val="28"/>
          <w:lang w:val="kk-KZ"/>
        </w:rPr>
        <w:t>реализм</w:t>
      </w:r>
      <w:r w:rsidR="00E70B43" w:rsidRPr="00E62B0B">
        <w:rPr>
          <w:rFonts w:ascii="Times New Roman" w:hAnsi="Times New Roman" w:cs="Times New Roman"/>
          <w:sz w:val="28"/>
          <w:szCs w:val="28"/>
          <w:lang w:val="kk-KZ"/>
        </w:rPr>
        <w:t xml:space="preserve"> </w:t>
      </w:r>
      <w:r w:rsidR="00E70B43" w:rsidRPr="00E62B0B">
        <w:rPr>
          <w:rStyle w:val="ypks7kbdpwfgdykd3qb9"/>
          <w:rFonts w:ascii="Times New Roman" w:hAnsi="Times New Roman" w:cs="Times New Roman"/>
          <w:sz w:val="28"/>
          <w:szCs w:val="28"/>
          <w:lang w:val="kk-KZ"/>
        </w:rPr>
        <w:t>дәстүрін</w:t>
      </w:r>
      <w:r w:rsidR="00E70B43" w:rsidRPr="00E62B0B">
        <w:rPr>
          <w:rFonts w:ascii="Times New Roman" w:hAnsi="Times New Roman" w:cs="Times New Roman"/>
          <w:sz w:val="28"/>
          <w:szCs w:val="28"/>
          <w:lang w:val="kk-KZ"/>
        </w:rPr>
        <w:t xml:space="preserve"> </w:t>
      </w:r>
      <w:r w:rsidR="00E70B43" w:rsidRPr="00E62B0B">
        <w:rPr>
          <w:rStyle w:val="ypks7kbdpwfgdykd3qb9"/>
          <w:rFonts w:ascii="Times New Roman" w:hAnsi="Times New Roman" w:cs="Times New Roman"/>
          <w:sz w:val="28"/>
          <w:szCs w:val="28"/>
          <w:lang w:val="kk-KZ"/>
        </w:rPr>
        <w:t>бұзған</w:t>
      </w:r>
      <w:r w:rsidR="00E70B43" w:rsidRPr="00E62B0B">
        <w:rPr>
          <w:rFonts w:ascii="Times New Roman" w:hAnsi="Times New Roman" w:cs="Times New Roman"/>
          <w:sz w:val="28"/>
          <w:szCs w:val="28"/>
          <w:lang w:val="kk-KZ"/>
        </w:rPr>
        <w:t xml:space="preserve"> </w:t>
      </w:r>
      <w:r w:rsidR="00412C81" w:rsidRPr="00E62B0B">
        <w:rPr>
          <w:rFonts w:ascii="Times New Roman" w:hAnsi="Times New Roman" w:cs="Times New Roman"/>
          <w:sz w:val="28"/>
          <w:szCs w:val="28"/>
          <w:lang w:val="kk-KZ"/>
        </w:rPr>
        <w:t xml:space="preserve">әдеби </w:t>
      </w:r>
      <w:r w:rsidR="00E70B43" w:rsidRPr="00E62B0B">
        <w:rPr>
          <w:rStyle w:val="ypks7kbdpwfgdykd3qb9"/>
          <w:rFonts w:ascii="Times New Roman" w:hAnsi="Times New Roman" w:cs="Times New Roman"/>
          <w:sz w:val="28"/>
          <w:szCs w:val="28"/>
          <w:lang w:val="kk-KZ"/>
        </w:rPr>
        <w:t>бағыт.</w:t>
      </w:r>
    </w:p>
    <w:p w14:paraId="43FD7F39" w14:textId="14894A7C" w:rsidR="00627DEF" w:rsidRPr="00E62B0B" w:rsidRDefault="00627DEF" w:rsidP="00643AD1">
      <w:pPr>
        <w:spacing w:after="0" w:line="240" w:lineRule="auto"/>
        <w:ind w:firstLine="567"/>
        <w:jc w:val="both"/>
        <w:rPr>
          <w:rFonts w:ascii="Times New Roman" w:hAnsi="Times New Roman" w:cs="Times New Roman"/>
          <w:sz w:val="28"/>
          <w:szCs w:val="28"/>
          <w:lang w:val="kk-KZ"/>
        </w:rPr>
      </w:pPr>
      <w:r w:rsidRPr="00E62B0B">
        <w:rPr>
          <w:rFonts w:ascii="Times New Roman" w:hAnsi="Times New Roman" w:cs="Times New Roman"/>
          <w:b/>
          <w:bCs/>
          <w:sz w:val="28"/>
          <w:szCs w:val="28"/>
          <w:lang w:val="kk-KZ"/>
        </w:rPr>
        <w:t>Плейкаст технологиялар</w:t>
      </w:r>
      <w:r w:rsidR="00177F63" w:rsidRPr="00E62B0B">
        <w:rPr>
          <w:rFonts w:ascii="Times New Roman" w:hAnsi="Times New Roman" w:cs="Times New Roman"/>
          <w:sz w:val="28"/>
          <w:szCs w:val="28"/>
          <w:lang w:val="kk-KZ"/>
        </w:rPr>
        <w:t xml:space="preserve"> – әдебиетті оқытуда көркем шығарманы танып, түсіну және қабылдау үшін  </w:t>
      </w:r>
      <w:r w:rsidR="00177F63" w:rsidRPr="00E62B0B">
        <w:rPr>
          <w:rStyle w:val="ypks7kbdpwfgdykd3qb9"/>
          <w:rFonts w:ascii="Times New Roman" w:hAnsi="Times New Roman" w:cs="Times New Roman"/>
          <w:sz w:val="28"/>
          <w:szCs w:val="28"/>
          <w:lang w:val="kk-KZ"/>
        </w:rPr>
        <w:t>мәтінді,</w:t>
      </w:r>
      <w:r w:rsidR="00177F63" w:rsidRPr="00E62B0B">
        <w:rPr>
          <w:rFonts w:ascii="Times New Roman" w:hAnsi="Times New Roman" w:cs="Times New Roman"/>
          <w:sz w:val="28"/>
          <w:szCs w:val="28"/>
          <w:lang w:val="kk-KZ"/>
        </w:rPr>
        <w:t xml:space="preserve"> </w:t>
      </w:r>
      <w:r w:rsidR="00177F63" w:rsidRPr="00E62B0B">
        <w:rPr>
          <w:rStyle w:val="ypks7kbdpwfgdykd3qb9"/>
          <w:rFonts w:ascii="Times New Roman" w:hAnsi="Times New Roman" w:cs="Times New Roman"/>
          <w:sz w:val="28"/>
          <w:szCs w:val="28"/>
          <w:lang w:val="kk-KZ"/>
        </w:rPr>
        <w:t>дыбысты</w:t>
      </w:r>
      <w:r w:rsidR="00177F63" w:rsidRPr="00E62B0B">
        <w:rPr>
          <w:rFonts w:ascii="Times New Roman" w:hAnsi="Times New Roman" w:cs="Times New Roman"/>
          <w:sz w:val="28"/>
          <w:szCs w:val="28"/>
          <w:lang w:val="kk-KZ"/>
        </w:rPr>
        <w:t xml:space="preserve"> </w:t>
      </w:r>
      <w:r w:rsidR="00177F63" w:rsidRPr="00E62B0B">
        <w:rPr>
          <w:rStyle w:val="ypks7kbdpwfgdykd3qb9"/>
          <w:rFonts w:ascii="Times New Roman" w:hAnsi="Times New Roman" w:cs="Times New Roman"/>
          <w:sz w:val="28"/>
          <w:szCs w:val="28"/>
          <w:lang w:val="kk-KZ"/>
        </w:rPr>
        <w:t>және</w:t>
      </w:r>
      <w:r w:rsidR="00177F63" w:rsidRPr="00E62B0B">
        <w:rPr>
          <w:rFonts w:ascii="Times New Roman" w:hAnsi="Times New Roman" w:cs="Times New Roman"/>
          <w:sz w:val="28"/>
          <w:szCs w:val="28"/>
          <w:lang w:val="kk-KZ"/>
        </w:rPr>
        <w:t xml:space="preserve"> </w:t>
      </w:r>
      <w:r w:rsidR="00177F63" w:rsidRPr="00E62B0B">
        <w:rPr>
          <w:rStyle w:val="ypks7kbdpwfgdykd3qb9"/>
          <w:rFonts w:ascii="Times New Roman" w:hAnsi="Times New Roman" w:cs="Times New Roman"/>
          <w:sz w:val="28"/>
          <w:szCs w:val="28"/>
          <w:lang w:val="kk-KZ"/>
        </w:rPr>
        <w:t>бейнені</w:t>
      </w:r>
      <w:r w:rsidR="00177F63" w:rsidRPr="00E62B0B">
        <w:rPr>
          <w:rFonts w:ascii="Times New Roman" w:hAnsi="Times New Roman" w:cs="Times New Roman"/>
          <w:sz w:val="28"/>
          <w:szCs w:val="28"/>
          <w:lang w:val="kk-KZ"/>
        </w:rPr>
        <w:t xml:space="preserve"> </w:t>
      </w:r>
      <w:r w:rsidR="00177F63" w:rsidRPr="00E62B0B">
        <w:rPr>
          <w:rStyle w:val="ypks7kbdpwfgdykd3qb9"/>
          <w:rFonts w:ascii="Times New Roman" w:hAnsi="Times New Roman" w:cs="Times New Roman"/>
          <w:sz w:val="28"/>
          <w:szCs w:val="28"/>
          <w:lang w:val="kk-KZ"/>
        </w:rPr>
        <w:t>біріктіретін</w:t>
      </w:r>
      <w:r w:rsidR="00177F63" w:rsidRPr="00E62B0B">
        <w:rPr>
          <w:rFonts w:ascii="Times New Roman" w:hAnsi="Times New Roman" w:cs="Times New Roman"/>
          <w:sz w:val="28"/>
          <w:szCs w:val="28"/>
          <w:lang w:val="kk-KZ"/>
        </w:rPr>
        <w:t xml:space="preserve"> </w:t>
      </w:r>
      <w:r w:rsidR="00177F63" w:rsidRPr="00E62B0B">
        <w:rPr>
          <w:rStyle w:val="ypks7kbdpwfgdykd3qb9"/>
          <w:rFonts w:ascii="Times New Roman" w:hAnsi="Times New Roman" w:cs="Times New Roman"/>
          <w:sz w:val="28"/>
          <w:szCs w:val="28"/>
          <w:lang w:val="kk-KZ"/>
        </w:rPr>
        <w:t>заманауи</w:t>
      </w:r>
      <w:r w:rsidR="00177F63" w:rsidRPr="00E62B0B">
        <w:rPr>
          <w:rFonts w:ascii="Times New Roman" w:hAnsi="Times New Roman" w:cs="Times New Roman"/>
          <w:sz w:val="28"/>
          <w:szCs w:val="28"/>
          <w:lang w:val="kk-KZ"/>
        </w:rPr>
        <w:t xml:space="preserve"> </w:t>
      </w:r>
      <w:r w:rsidR="00177F63" w:rsidRPr="00E62B0B">
        <w:rPr>
          <w:rStyle w:val="ypks7kbdpwfgdykd3qb9"/>
          <w:rFonts w:ascii="Times New Roman" w:hAnsi="Times New Roman" w:cs="Times New Roman"/>
          <w:sz w:val="28"/>
          <w:szCs w:val="28"/>
          <w:lang w:val="kk-KZ"/>
        </w:rPr>
        <w:t>мультимедиялық</w:t>
      </w:r>
      <w:r w:rsidR="00177F63" w:rsidRPr="00E62B0B">
        <w:rPr>
          <w:rFonts w:ascii="Times New Roman" w:hAnsi="Times New Roman" w:cs="Times New Roman"/>
          <w:sz w:val="28"/>
          <w:szCs w:val="28"/>
          <w:lang w:val="kk-KZ"/>
        </w:rPr>
        <w:t xml:space="preserve"> </w:t>
      </w:r>
      <w:r w:rsidR="00177F63" w:rsidRPr="00E62B0B">
        <w:rPr>
          <w:rStyle w:val="ypks7kbdpwfgdykd3qb9"/>
          <w:rFonts w:ascii="Times New Roman" w:hAnsi="Times New Roman" w:cs="Times New Roman"/>
          <w:sz w:val="28"/>
          <w:szCs w:val="28"/>
          <w:lang w:val="kk-KZ"/>
        </w:rPr>
        <w:t>әдіс.</w:t>
      </w:r>
    </w:p>
    <w:p w14:paraId="6F069508" w14:textId="5615C124" w:rsidR="00627DEF" w:rsidRPr="00E62B0B" w:rsidRDefault="00627DEF" w:rsidP="00643AD1">
      <w:pPr>
        <w:spacing w:after="0" w:line="240" w:lineRule="auto"/>
        <w:ind w:firstLine="567"/>
        <w:jc w:val="both"/>
        <w:rPr>
          <w:rFonts w:ascii="Times New Roman" w:hAnsi="Times New Roman" w:cs="Times New Roman"/>
          <w:sz w:val="28"/>
          <w:szCs w:val="28"/>
          <w:lang w:val="kk-KZ"/>
        </w:rPr>
      </w:pPr>
      <w:r w:rsidRPr="00E62B0B">
        <w:rPr>
          <w:rFonts w:ascii="Times New Roman" w:hAnsi="Times New Roman" w:cs="Times New Roman"/>
          <w:b/>
          <w:bCs/>
          <w:sz w:val="28"/>
          <w:szCs w:val="28"/>
          <w:lang w:val="kk-KZ"/>
        </w:rPr>
        <w:t>Проза</w:t>
      </w:r>
      <w:r w:rsidR="00177F63" w:rsidRPr="00E62B0B">
        <w:rPr>
          <w:rFonts w:ascii="Times New Roman" w:hAnsi="Times New Roman" w:cs="Times New Roman"/>
          <w:sz w:val="28"/>
          <w:szCs w:val="28"/>
          <w:lang w:val="kk-KZ"/>
        </w:rPr>
        <w:t xml:space="preserve"> – поэзия мен драмаға қарама-қарсы, автордың ойын, көзқарасын, сезімін қара сөз арқылы беретін әдеби жанр түрі.</w:t>
      </w:r>
    </w:p>
    <w:p w14:paraId="6A904040" w14:textId="3591E9F5" w:rsidR="00627DEF" w:rsidRPr="00E62B0B" w:rsidRDefault="00627DEF" w:rsidP="00643AD1">
      <w:pPr>
        <w:spacing w:after="0" w:line="240" w:lineRule="auto"/>
        <w:ind w:firstLine="567"/>
        <w:jc w:val="both"/>
        <w:rPr>
          <w:rFonts w:ascii="Times New Roman" w:hAnsi="Times New Roman" w:cs="Times New Roman"/>
          <w:sz w:val="28"/>
          <w:szCs w:val="28"/>
          <w:lang w:val="kk-KZ"/>
        </w:rPr>
      </w:pPr>
      <w:r w:rsidRPr="00E62B0B">
        <w:rPr>
          <w:rFonts w:ascii="Times New Roman" w:hAnsi="Times New Roman" w:cs="Times New Roman"/>
          <w:b/>
          <w:bCs/>
          <w:sz w:val="28"/>
          <w:szCs w:val="28"/>
          <w:lang w:val="kk-KZ"/>
        </w:rPr>
        <w:t>Психологизм</w:t>
      </w:r>
      <w:r w:rsidR="00177F63" w:rsidRPr="00E62B0B">
        <w:rPr>
          <w:rFonts w:ascii="Times New Roman" w:hAnsi="Times New Roman" w:cs="Times New Roman"/>
          <w:sz w:val="28"/>
          <w:szCs w:val="28"/>
          <w:lang w:val="kk-KZ"/>
        </w:rPr>
        <w:t xml:space="preserve"> – әдеби шығармада </w:t>
      </w:r>
      <w:r w:rsidR="00177F63" w:rsidRPr="00E62B0B">
        <w:rPr>
          <w:rStyle w:val="ypks7kbdpwfgdykd3qb9"/>
          <w:rFonts w:ascii="Times New Roman" w:hAnsi="Times New Roman" w:cs="Times New Roman"/>
          <w:sz w:val="28"/>
          <w:szCs w:val="28"/>
          <w:lang w:val="kk-KZ"/>
        </w:rPr>
        <w:t>кейіпкердің</w:t>
      </w:r>
      <w:r w:rsidR="00177F63" w:rsidRPr="00E62B0B">
        <w:rPr>
          <w:rFonts w:ascii="Times New Roman" w:hAnsi="Times New Roman" w:cs="Times New Roman"/>
          <w:sz w:val="28"/>
          <w:szCs w:val="28"/>
          <w:lang w:val="kk-KZ"/>
        </w:rPr>
        <w:t xml:space="preserve"> </w:t>
      </w:r>
      <w:r w:rsidR="00177F63" w:rsidRPr="00E62B0B">
        <w:rPr>
          <w:rStyle w:val="ypks7kbdpwfgdykd3qb9"/>
          <w:rFonts w:ascii="Times New Roman" w:hAnsi="Times New Roman" w:cs="Times New Roman"/>
          <w:sz w:val="28"/>
          <w:szCs w:val="28"/>
          <w:lang w:val="kk-KZ"/>
        </w:rPr>
        <w:t>ішкі</w:t>
      </w:r>
      <w:r w:rsidR="00177F63" w:rsidRPr="00E62B0B">
        <w:rPr>
          <w:rFonts w:ascii="Times New Roman" w:hAnsi="Times New Roman" w:cs="Times New Roman"/>
          <w:sz w:val="28"/>
          <w:szCs w:val="28"/>
          <w:lang w:val="kk-KZ"/>
        </w:rPr>
        <w:t xml:space="preserve"> </w:t>
      </w:r>
      <w:r w:rsidR="00177F63" w:rsidRPr="00E62B0B">
        <w:rPr>
          <w:rStyle w:val="ypks7kbdpwfgdykd3qb9"/>
          <w:rFonts w:ascii="Times New Roman" w:hAnsi="Times New Roman" w:cs="Times New Roman"/>
          <w:sz w:val="28"/>
          <w:szCs w:val="28"/>
          <w:lang w:val="kk-KZ"/>
        </w:rPr>
        <w:t>әлемі мен жан дүниесін,</w:t>
      </w:r>
      <w:r w:rsidR="00177F63" w:rsidRPr="00E62B0B">
        <w:rPr>
          <w:rFonts w:ascii="Times New Roman" w:hAnsi="Times New Roman" w:cs="Times New Roman"/>
          <w:sz w:val="28"/>
          <w:szCs w:val="28"/>
          <w:lang w:val="kk-KZ"/>
        </w:rPr>
        <w:t xml:space="preserve"> </w:t>
      </w:r>
      <w:r w:rsidR="00177F63" w:rsidRPr="00E62B0B">
        <w:rPr>
          <w:rStyle w:val="ypks7kbdpwfgdykd3qb9"/>
          <w:rFonts w:ascii="Times New Roman" w:hAnsi="Times New Roman" w:cs="Times New Roman"/>
          <w:sz w:val="28"/>
          <w:szCs w:val="28"/>
          <w:lang w:val="kk-KZ"/>
        </w:rPr>
        <w:t>оның</w:t>
      </w:r>
      <w:r w:rsidR="00177F63" w:rsidRPr="00E62B0B">
        <w:rPr>
          <w:rFonts w:ascii="Times New Roman" w:hAnsi="Times New Roman" w:cs="Times New Roman"/>
          <w:sz w:val="28"/>
          <w:szCs w:val="28"/>
          <w:lang w:val="kk-KZ"/>
        </w:rPr>
        <w:t xml:space="preserve"> </w:t>
      </w:r>
      <w:r w:rsidR="00177F63" w:rsidRPr="00E62B0B">
        <w:rPr>
          <w:rStyle w:val="ypks7kbdpwfgdykd3qb9"/>
          <w:rFonts w:ascii="Times New Roman" w:hAnsi="Times New Roman" w:cs="Times New Roman"/>
          <w:sz w:val="28"/>
          <w:szCs w:val="28"/>
          <w:lang w:val="kk-KZ"/>
        </w:rPr>
        <w:t>ойлары мен</w:t>
      </w:r>
      <w:r w:rsidR="00177F63" w:rsidRPr="00E62B0B">
        <w:rPr>
          <w:rFonts w:ascii="Times New Roman" w:hAnsi="Times New Roman" w:cs="Times New Roman"/>
          <w:sz w:val="28"/>
          <w:szCs w:val="28"/>
          <w:lang w:val="kk-KZ"/>
        </w:rPr>
        <w:t xml:space="preserve"> </w:t>
      </w:r>
      <w:r w:rsidR="00177F63" w:rsidRPr="00E62B0B">
        <w:rPr>
          <w:rStyle w:val="ypks7kbdpwfgdykd3qb9"/>
          <w:rFonts w:ascii="Times New Roman" w:hAnsi="Times New Roman" w:cs="Times New Roman"/>
          <w:sz w:val="28"/>
          <w:szCs w:val="28"/>
          <w:lang w:val="kk-KZ"/>
        </w:rPr>
        <w:t>сезімдері мен өмірлік тәжірибелерін</w:t>
      </w:r>
      <w:r w:rsidR="00177F63" w:rsidRPr="00E62B0B">
        <w:rPr>
          <w:rFonts w:ascii="Times New Roman" w:hAnsi="Times New Roman" w:cs="Times New Roman"/>
          <w:sz w:val="28"/>
          <w:szCs w:val="28"/>
          <w:lang w:val="kk-KZ"/>
        </w:rPr>
        <w:t xml:space="preserve"> </w:t>
      </w:r>
      <w:r w:rsidR="00177F63" w:rsidRPr="00E62B0B">
        <w:rPr>
          <w:rStyle w:val="ypks7kbdpwfgdykd3qb9"/>
          <w:rFonts w:ascii="Times New Roman" w:hAnsi="Times New Roman" w:cs="Times New Roman"/>
          <w:sz w:val="28"/>
          <w:szCs w:val="28"/>
          <w:lang w:val="kk-KZ"/>
        </w:rPr>
        <w:t>бейнелеудің</w:t>
      </w:r>
      <w:r w:rsidR="00177F63" w:rsidRPr="00E62B0B">
        <w:rPr>
          <w:rFonts w:ascii="Times New Roman" w:hAnsi="Times New Roman" w:cs="Times New Roman"/>
          <w:sz w:val="28"/>
          <w:szCs w:val="28"/>
          <w:lang w:val="kk-KZ"/>
        </w:rPr>
        <w:t xml:space="preserve"> </w:t>
      </w:r>
      <w:r w:rsidR="00177F63" w:rsidRPr="00E62B0B">
        <w:rPr>
          <w:rStyle w:val="ypks7kbdpwfgdykd3qb9"/>
          <w:rFonts w:ascii="Times New Roman" w:hAnsi="Times New Roman" w:cs="Times New Roman"/>
          <w:sz w:val="28"/>
          <w:szCs w:val="28"/>
          <w:lang w:val="kk-KZ"/>
        </w:rPr>
        <w:t>көркемдік</w:t>
      </w:r>
      <w:r w:rsidR="00177F63" w:rsidRPr="00E62B0B">
        <w:rPr>
          <w:rFonts w:ascii="Times New Roman" w:hAnsi="Times New Roman" w:cs="Times New Roman"/>
          <w:sz w:val="28"/>
          <w:szCs w:val="28"/>
          <w:lang w:val="kk-KZ"/>
        </w:rPr>
        <w:t xml:space="preserve"> </w:t>
      </w:r>
      <w:r w:rsidR="00177F63" w:rsidRPr="00E62B0B">
        <w:rPr>
          <w:rStyle w:val="ypks7kbdpwfgdykd3qb9"/>
          <w:rFonts w:ascii="Times New Roman" w:hAnsi="Times New Roman" w:cs="Times New Roman"/>
          <w:sz w:val="28"/>
          <w:szCs w:val="28"/>
          <w:lang w:val="kk-KZ"/>
        </w:rPr>
        <w:t>әдісі.</w:t>
      </w:r>
    </w:p>
    <w:p w14:paraId="42568E32" w14:textId="78E13007" w:rsidR="00627DEF" w:rsidRPr="00E62B0B" w:rsidRDefault="00627DEF" w:rsidP="00643AD1">
      <w:pPr>
        <w:spacing w:after="0" w:line="240" w:lineRule="auto"/>
        <w:ind w:firstLine="567"/>
        <w:jc w:val="both"/>
        <w:rPr>
          <w:rFonts w:ascii="Times New Roman" w:hAnsi="Times New Roman" w:cs="Times New Roman"/>
          <w:sz w:val="28"/>
          <w:szCs w:val="28"/>
          <w:lang w:val="kk-KZ"/>
        </w:rPr>
      </w:pPr>
      <w:r w:rsidRPr="00E62B0B">
        <w:rPr>
          <w:rFonts w:ascii="Times New Roman" w:hAnsi="Times New Roman" w:cs="Times New Roman"/>
          <w:b/>
          <w:bCs/>
          <w:sz w:val="28"/>
          <w:szCs w:val="28"/>
          <w:lang w:val="kk-KZ"/>
        </w:rPr>
        <w:t>Соцалистік реализм әдісі</w:t>
      </w:r>
      <w:r w:rsidR="00815109" w:rsidRPr="00E62B0B">
        <w:rPr>
          <w:rFonts w:ascii="Times New Roman" w:hAnsi="Times New Roman" w:cs="Times New Roman"/>
          <w:sz w:val="28"/>
          <w:szCs w:val="28"/>
          <w:lang w:val="kk-KZ"/>
        </w:rPr>
        <w:t xml:space="preserve"> – көркем туындыда </w:t>
      </w:r>
      <w:r w:rsidR="00815109" w:rsidRPr="00E62B0B">
        <w:rPr>
          <w:rStyle w:val="ypks7kbdpwfgdykd3qb9"/>
          <w:rFonts w:ascii="Times New Roman" w:hAnsi="Times New Roman" w:cs="Times New Roman"/>
          <w:sz w:val="28"/>
          <w:szCs w:val="28"/>
          <w:lang w:val="kk-KZ"/>
        </w:rPr>
        <w:t>шындықты</w:t>
      </w:r>
      <w:r w:rsidR="00815109" w:rsidRPr="00E62B0B">
        <w:rPr>
          <w:rFonts w:ascii="Times New Roman" w:hAnsi="Times New Roman" w:cs="Times New Roman"/>
          <w:sz w:val="28"/>
          <w:szCs w:val="28"/>
          <w:lang w:val="kk-KZ"/>
        </w:rPr>
        <w:t xml:space="preserve"> </w:t>
      </w:r>
      <w:r w:rsidR="00815109" w:rsidRPr="00E62B0B">
        <w:rPr>
          <w:rStyle w:val="ypks7kbdpwfgdykd3qb9"/>
          <w:rFonts w:ascii="Times New Roman" w:hAnsi="Times New Roman" w:cs="Times New Roman"/>
          <w:sz w:val="28"/>
          <w:szCs w:val="28"/>
          <w:lang w:val="kk-KZ"/>
        </w:rPr>
        <w:t>шынайы,</w:t>
      </w:r>
      <w:r w:rsidR="00815109" w:rsidRPr="00E62B0B">
        <w:rPr>
          <w:rFonts w:ascii="Times New Roman" w:hAnsi="Times New Roman" w:cs="Times New Roman"/>
          <w:sz w:val="28"/>
          <w:szCs w:val="28"/>
          <w:lang w:val="kk-KZ"/>
        </w:rPr>
        <w:t xml:space="preserve"> </w:t>
      </w:r>
      <w:r w:rsidR="00815109" w:rsidRPr="00E62B0B">
        <w:rPr>
          <w:rStyle w:val="ypks7kbdpwfgdykd3qb9"/>
          <w:rFonts w:ascii="Times New Roman" w:hAnsi="Times New Roman" w:cs="Times New Roman"/>
          <w:sz w:val="28"/>
          <w:szCs w:val="28"/>
          <w:lang w:val="kk-KZ"/>
        </w:rPr>
        <w:t>тарихи-нақты</w:t>
      </w:r>
      <w:r w:rsidR="00815109" w:rsidRPr="00E62B0B">
        <w:rPr>
          <w:rFonts w:ascii="Times New Roman" w:hAnsi="Times New Roman" w:cs="Times New Roman"/>
          <w:sz w:val="28"/>
          <w:szCs w:val="28"/>
          <w:lang w:val="kk-KZ"/>
        </w:rPr>
        <w:t xml:space="preserve"> </w:t>
      </w:r>
      <w:r w:rsidR="00815109" w:rsidRPr="00E62B0B">
        <w:rPr>
          <w:rStyle w:val="ypks7kbdpwfgdykd3qb9"/>
          <w:rFonts w:ascii="Times New Roman" w:hAnsi="Times New Roman" w:cs="Times New Roman"/>
          <w:sz w:val="28"/>
          <w:szCs w:val="28"/>
          <w:lang w:val="kk-KZ"/>
        </w:rPr>
        <w:t>бейнелеудің революциялық</w:t>
      </w:r>
      <w:r w:rsidR="00815109" w:rsidRPr="00E62B0B">
        <w:rPr>
          <w:rFonts w:ascii="Times New Roman" w:hAnsi="Times New Roman" w:cs="Times New Roman"/>
          <w:sz w:val="28"/>
          <w:szCs w:val="28"/>
          <w:lang w:val="kk-KZ"/>
        </w:rPr>
        <w:t xml:space="preserve"> </w:t>
      </w:r>
      <w:r w:rsidR="00815109" w:rsidRPr="00E62B0B">
        <w:rPr>
          <w:rStyle w:val="ypks7kbdpwfgdykd3qb9"/>
          <w:rFonts w:ascii="Times New Roman" w:hAnsi="Times New Roman" w:cs="Times New Roman"/>
          <w:sz w:val="28"/>
          <w:szCs w:val="28"/>
          <w:lang w:val="kk-KZ"/>
        </w:rPr>
        <w:t>жолын көрсететін,</w:t>
      </w:r>
      <w:r w:rsidR="00815109" w:rsidRPr="00E62B0B">
        <w:rPr>
          <w:rFonts w:ascii="Times New Roman" w:hAnsi="Times New Roman" w:cs="Times New Roman"/>
          <w:sz w:val="28"/>
          <w:szCs w:val="28"/>
          <w:lang w:val="kk-KZ"/>
        </w:rPr>
        <w:t xml:space="preserve"> </w:t>
      </w:r>
      <w:r w:rsidR="00815109" w:rsidRPr="00E62B0B">
        <w:rPr>
          <w:rStyle w:val="ypks7kbdpwfgdykd3qb9"/>
          <w:rFonts w:ascii="Times New Roman" w:hAnsi="Times New Roman" w:cs="Times New Roman"/>
          <w:sz w:val="28"/>
          <w:szCs w:val="28"/>
          <w:lang w:val="kk-KZ"/>
        </w:rPr>
        <w:t>1934</w:t>
      </w:r>
      <w:r w:rsidR="00815109" w:rsidRPr="00E62B0B">
        <w:rPr>
          <w:rFonts w:ascii="Times New Roman" w:hAnsi="Times New Roman" w:cs="Times New Roman"/>
          <w:sz w:val="28"/>
          <w:szCs w:val="28"/>
          <w:lang w:val="kk-KZ"/>
        </w:rPr>
        <w:t xml:space="preserve"> </w:t>
      </w:r>
      <w:r w:rsidR="00815109" w:rsidRPr="00E62B0B">
        <w:rPr>
          <w:rStyle w:val="ypks7kbdpwfgdykd3qb9"/>
          <w:rFonts w:ascii="Times New Roman" w:hAnsi="Times New Roman" w:cs="Times New Roman"/>
          <w:sz w:val="28"/>
          <w:szCs w:val="28"/>
          <w:lang w:val="kk-KZ"/>
        </w:rPr>
        <w:t>жылы</w:t>
      </w:r>
      <w:r w:rsidR="00815109" w:rsidRPr="00E62B0B">
        <w:rPr>
          <w:rFonts w:ascii="Times New Roman" w:hAnsi="Times New Roman" w:cs="Times New Roman"/>
          <w:sz w:val="28"/>
          <w:szCs w:val="28"/>
          <w:lang w:val="kk-KZ"/>
        </w:rPr>
        <w:t xml:space="preserve"> </w:t>
      </w:r>
      <w:r w:rsidR="00815109" w:rsidRPr="00E62B0B">
        <w:rPr>
          <w:rStyle w:val="ypks7kbdpwfgdykd3qb9"/>
          <w:rFonts w:ascii="Times New Roman" w:hAnsi="Times New Roman" w:cs="Times New Roman"/>
          <w:sz w:val="28"/>
          <w:szCs w:val="28"/>
          <w:lang w:val="kk-KZ"/>
        </w:rPr>
        <w:t>бекітілген</w:t>
      </w:r>
      <w:r w:rsidR="00815109" w:rsidRPr="00E62B0B">
        <w:rPr>
          <w:rFonts w:ascii="Times New Roman" w:hAnsi="Times New Roman" w:cs="Times New Roman"/>
          <w:sz w:val="28"/>
          <w:szCs w:val="28"/>
          <w:lang w:val="kk-KZ"/>
        </w:rPr>
        <w:t xml:space="preserve"> </w:t>
      </w:r>
      <w:r w:rsidR="00815109" w:rsidRPr="00E62B0B">
        <w:rPr>
          <w:rStyle w:val="ypks7kbdpwfgdykd3qb9"/>
          <w:rFonts w:ascii="Times New Roman" w:hAnsi="Times New Roman" w:cs="Times New Roman"/>
          <w:sz w:val="28"/>
          <w:szCs w:val="28"/>
          <w:lang w:val="kk-KZ"/>
        </w:rPr>
        <w:t>КСРО</w:t>
      </w:r>
      <w:r w:rsidR="00815109" w:rsidRPr="00E62B0B">
        <w:rPr>
          <w:rFonts w:ascii="Times New Roman" w:hAnsi="Times New Roman" w:cs="Times New Roman"/>
          <w:sz w:val="28"/>
          <w:szCs w:val="28"/>
          <w:lang w:val="kk-KZ"/>
        </w:rPr>
        <w:t xml:space="preserve">-дағы </w:t>
      </w:r>
      <w:r w:rsidR="00815109" w:rsidRPr="00E62B0B">
        <w:rPr>
          <w:rStyle w:val="ypks7kbdpwfgdykd3qb9"/>
          <w:rFonts w:ascii="Times New Roman" w:hAnsi="Times New Roman" w:cs="Times New Roman"/>
          <w:sz w:val="28"/>
          <w:szCs w:val="28"/>
          <w:lang w:val="kk-KZ"/>
        </w:rPr>
        <w:t>әдебиет</w:t>
      </w:r>
      <w:r w:rsidR="00815109" w:rsidRPr="00E62B0B">
        <w:rPr>
          <w:rFonts w:ascii="Times New Roman" w:hAnsi="Times New Roman" w:cs="Times New Roman"/>
          <w:sz w:val="28"/>
          <w:szCs w:val="28"/>
          <w:lang w:val="kk-KZ"/>
        </w:rPr>
        <w:t xml:space="preserve"> </w:t>
      </w:r>
      <w:r w:rsidR="00815109" w:rsidRPr="00E62B0B">
        <w:rPr>
          <w:rStyle w:val="ypks7kbdpwfgdykd3qb9"/>
          <w:rFonts w:ascii="Times New Roman" w:hAnsi="Times New Roman" w:cs="Times New Roman"/>
          <w:sz w:val="28"/>
          <w:szCs w:val="28"/>
          <w:lang w:val="kk-KZ"/>
        </w:rPr>
        <w:t>пен</w:t>
      </w:r>
      <w:r w:rsidR="00815109" w:rsidRPr="00E62B0B">
        <w:rPr>
          <w:rFonts w:ascii="Times New Roman" w:hAnsi="Times New Roman" w:cs="Times New Roman"/>
          <w:sz w:val="28"/>
          <w:szCs w:val="28"/>
          <w:lang w:val="kk-KZ"/>
        </w:rPr>
        <w:t xml:space="preserve"> </w:t>
      </w:r>
      <w:r w:rsidR="00815109" w:rsidRPr="00E62B0B">
        <w:rPr>
          <w:rStyle w:val="ypks7kbdpwfgdykd3qb9"/>
          <w:rFonts w:ascii="Times New Roman" w:hAnsi="Times New Roman" w:cs="Times New Roman"/>
          <w:sz w:val="28"/>
          <w:szCs w:val="28"/>
          <w:lang w:val="kk-KZ"/>
        </w:rPr>
        <w:t>өнердің</w:t>
      </w:r>
      <w:r w:rsidR="00815109" w:rsidRPr="00E62B0B">
        <w:rPr>
          <w:rFonts w:ascii="Times New Roman" w:hAnsi="Times New Roman" w:cs="Times New Roman"/>
          <w:sz w:val="28"/>
          <w:szCs w:val="28"/>
          <w:lang w:val="kk-KZ"/>
        </w:rPr>
        <w:t xml:space="preserve"> </w:t>
      </w:r>
      <w:r w:rsidR="00815109" w:rsidRPr="00E62B0B">
        <w:rPr>
          <w:rStyle w:val="ypks7kbdpwfgdykd3qb9"/>
          <w:rFonts w:ascii="Times New Roman" w:hAnsi="Times New Roman" w:cs="Times New Roman"/>
          <w:sz w:val="28"/>
          <w:szCs w:val="28"/>
          <w:lang w:val="kk-KZ"/>
        </w:rPr>
        <w:t>негізгі</w:t>
      </w:r>
      <w:r w:rsidR="00815109" w:rsidRPr="00E62B0B">
        <w:rPr>
          <w:rFonts w:ascii="Times New Roman" w:hAnsi="Times New Roman" w:cs="Times New Roman"/>
          <w:sz w:val="28"/>
          <w:szCs w:val="28"/>
          <w:lang w:val="kk-KZ"/>
        </w:rPr>
        <w:t xml:space="preserve"> </w:t>
      </w:r>
      <w:r w:rsidR="00815109" w:rsidRPr="00E62B0B">
        <w:rPr>
          <w:rStyle w:val="ypks7kbdpwfgdykd3qb9"/>
          <w:rFonts w:ascii="Times New Roman" w:hAnsi="Times New Roman" w:cs="Times New Roman"/>
          <w:sz w:val="28"/>
          <w:szCs w:val="28"/>
          <w:lang w:val="kk-KZ"/>
        </w:rPr>
        <w:t>көркемдік</w:t>
      </w:r>
      <w:r w:rsidR="00815109" w:rsidRPr="00E62B0B">
        <w:rPr>
          <w:rFonts w:ascii="Times New Roman" w:hAnsi="Times New Roman" w:cs="Times New Roman"/>
          <w:sz w:val="28"/>
          <w:szCs w:val="28"/>
          <w:lang w:val="kk-KZ"/>
        </w:rPr>
        <w:t xml:space="preserve"> </w:t>
      </w:r>
      <w:r w:rsidR="00815109" w:rsidRPr="00E62B0B">
        <w:rPr>
          <w:rStyle w:val="ypks7kbdpwfgdykd3qb9"/>
          <w:rFonts w:ascii="Times New Roman" w:hAnsi="Times New Roman" w:cs="Times New Roman"/>
          <w:sz w:val="28"/>
          <w:szCs w:val="28"/>
          <w:lang w:val="kk-KZ"/>
        </w:rPr>
        <w:t>әдісі</w:t>
      </w:r>
      <w:r w:rsidR="00815109" w:rsidRPr="00E62B0B">
        <w:rPr>
          <w:rFonts w:ascii="Times New Roman" w:hAnsi="Times New Roman" w:cs="Times New Roman"/>
          <w:sz w:val="28"/>
          <w:szCs w:val="28"/>
          <w:lang w:val="kk-KZ"/>
        </w:rPr>
        <w:t>.</w:t>
      </w:r>
    </w:p>
    <w:p w14:paraId="0D99ED2F" w14:textId="14694B46" w:rsidR="00627DEF" w:rsidRPr="00E62B0B" w:rsidRDefault="00627DEF" w:rsidP="00643AD1">
      <w:pPr>
        <w:spacing w:after="0" w:line="240" w:lineRule="auto"/>
        <w:ind w:firstLine="567"/>
        <w:jc w:val="both"/>
        <w:rPr>
          <w:rFonts w:ascii="Times New Roman" w:hAnsi="Times New Roman" w:cs="Times New Roman"/>
          <w:sz w:val="28"/>
          <w:szCs w:val="28"/>
          <w:lang w:val="kk-KZ"/>
        </w:rPr>
      </w:pPr>
      <w:r w:rsidRPr="00E62B0B">
        <w:rPr>
          <w:rFonts w:ascii="Times New Roman" w:hAnsi="Times New Roman" w:cs="Times New Roman"/>
          <w:b/>
          <w:bCs/>
          <w:sz w:val="28"/>
          <w:szCs w:val="28"/>
          <w:lang w:val="kk-KZ"/>
        </w:rPr>
        <w:t>Стиль</w:t>
      </w:r>
      <w:r w:rsidR="00815109" w:rsidRPr="00E62B0B">
        <w:rPr>
          <w:rFonts w:ascii="Times New Roman" w:hAnsi="Times New Roman" w:cs="Times New Roman"/>
          <w:sz w:val="28"/>
          <w:szCs w:val="28"/>
          <w:lang w:val="kk-KZ"/>
        </w:rPr>
        <w:t xml:space="preserve"> – жеке </w:t>
      </w:r>
      <w:r w:rsidR="00815109" w:rsidRPr="00E62B0B">
        <w:rPr>
          <w:rStyle w:val="ypks7kbdpwfgdykd3qb9"/>
          <w:rFonts w:ascii="Times New Roman" w:hAnsi="Times New Roman" w:cs="Times New Roman"/>
          <w:sz w:val="28"/>
          <w:szCs w:val="28"/>
          <w:lang w:val="kk-KZ"/>
        </w:rPr>
        <w:t>автордың,</w:t>
      </w:r>
      <w:r w:rsidR="00815109" w:rsidRPr="00E62B0B">
        <w:rPr>
          <w:rFonts w:ascii="Times New Roman" w:hAnsi="Times New Roman" w:cs="Times New Roman"/>
          <w:sz w:val="28"/>
          <w:szCs w:val="28"/>
          <w:lang w:val="kk-KZ"/>
        </w:rPr>
        <w:t xml:space="preserve"> </w:t>
      </w:r>
      <w:r w:rsidR="00815109" w:rsidRPr="00E62B0B">
        <w:rPr>
          <w:rStyle w:val="ypks7kbdpwfgdykd3qb9"/>
          <w:rFonts w:ascii="Times New Roman" w:hAnsi="Times New Roman" w:cs="Times New Roman"/>
          <w:sz w:val="28"/>
          <w:szCs w:val="28"/>
          <w:lang w:val="kk-KZ"/>
        </w:rPr>
        <w:t>әдеби</w:t>
      </w:r>
      <w:r w:rsidR="00815109" w:rsidRPr="00E62B0B">
        <w:rPr>
          <w:rFonts w:ascii="Times New Roman" w:hAnsi="Times New Roman" w:cs="Times New Roman"/>
          <w:sz w:val="28"/>
          <w:szCs w:val="28"/>
          <w:lang w:val="kk-KZ"/>
        </w:rPr>
        <w:t xml:space="preserve"> </w:t>
      </w:r>
      <w:r w:rsidR="00815109" w:rsidRPr="00E62B0B">
        <w:rPr>
          <w:rStyle w:val="ypks7kbdpwfgdykd3qb9"/>
          <w:rFonts w:ascii="Times New Roman" w:hAnsi="Times New Roman" w:cs="Times New Roman"/>
          <w:sz w:val="28"/>
          <w:szCs w:val="28"/>
          <w:lang w:val="kk-KZ"/>
        </w:rPr>
        <w:t>бағыт</w:t>
      </w:r>
      <w:r w:rsidR="00815109" w:rsidRPr="00E62B0B">
        <w:rPr>
          <w:rFonts w:ascii="Times New Roman" w:hAnsi="Times New Roman" w:cs="Times New Roman"/>
          <w:sz w:val="28"/>
          <w:szCs w:val="28"/>
          <w:lang w:val="kk-KZ"/>
        </w:rPr>
        <w:t xml:space="preserve"> </w:t>
      </w:r>
      <w:r w:rsidR="00815109" w:rsidRPr="00E62B0B">
        <w:rPr>
          <w:rStyle w:val="ypks7kbdpwfgdykd3qb9"/>
          <w:rFonts w:ascii="Times New Roman" w:hAnsi="Times New Roman" w:cs="Times New Roman"/>
          <w:sz w:val="28"/>
          <w:szCs w:val="28"/>
          <w:lang w:val="kk-KZ"/>
        </w:rPr>
        <w:t>немесе</w:t>
      </w:r>
      <w:r w:rsidR="00815109" w:rsidRPr="00E62B0B">
        <w:rPr>
          <w:rFonts w:ascii="Times New Roman" w:hAnsi="Times New Roman" w:cs="Times New Roman"/>
          <w:sz w:val="28"/>
          <w:szCs w:val="28"/>
          <w:lang w:val="kk-KZ"/>
        </w:rPr>
        <w:t xml:space="preserve"> </w:t>
      </w:r>
      <w:r w:rsidR="00815109" w:rsidRPr="00E62B0B">
        <w:rPr>
          <w:rStyle w:val="ypks7kbdpwfgdykd3qb9"/>
          <w:rFonts w:ascii="Times New Roman" w:hAnsi="Times New Roman" w:cs="Times New Roman"/>
          <w:sz w:val="28"/>
          <w:szCs w:val="28"/>
          <w:lang w:val="kk-KZ"/>
        </w:rPr>
        <w:t>дәуірдің</w:t>
      </w:r>
      <w:r w:rsidR="00815109" w:rsidRPr="00E62B0B">
        <w:rPr>
          <w:rFonts w:ascii="Times New Roman" w:hAnsi="Times New Roman" w:cs="Times New Roman"/>
          <w:sz w:val="28"/>
          <w:szCs w:val="28"/>
          <w:lang w:val="kk-KZ"/>
        </w:rPr>
        <w:t xml:space="preserve"> </w:t>
      </w:r>
      <w:r w:rsidR="00815109" w:rsidRPr="00E62B0B">
        <w:rPr>
          <w:rStyle w:val="ypks7kbdpwfgdykd3qb9"/>
          <w:rFonts w:ascii="Times New Roman" w:hAnsi="Times New Roman" w:cs="Times New Roman"/>
          <w:sz w:val="28"/>
          <w:szCs w:val="28"/>
          <w:lang w:val="kk-KZ"/>
        </w:rPr>
        <w:t>ерекше</w:t>
      </w:r>
      <w:r w:rsidR="00815109" w:rsidRPr="00E62B0B">
        <w:rPr>
          <w:rFonts w:ascii="Times New Roman" w:hAnsi="Times New Roman" w:cs="Times New Roman"/>
          <w:sz w:val="28"/>
          <w:szCs w:val="28"/>
          <w:lang w:val="kk-KZ"/>
        </w:rPr>
        <w:t xml:space="preserve"> </w:t>
      </w:r>
      <w:r w:rsidR="00815109" w:rsidRPr="00E62B0B">
        <w:rPr>
          <w:rStyle w:val="ypks7kbdpwfgdykd3qb9"/>
          <w:rFonts w:ascii="Times New Roman" w:hAnsi="Times New Roman" w:cs="Times New Roman"/>
          <w:sz w:val="28"/>
          <w:szCs w:val="28"/>
          <w:lang w:val="kk-KZ"/>
        </w:rPr>
        <w:t>жазу</w:t>
      </w:r>
      <w:r w:rsidR="00815109" w:rsidRPr="00E62B0B">
        <w:rPr>
          <w:rFonts w:ascii="Times New Roman" w:hAnsi="Times New Roman" w:cs="Times New Roman"/>
          <w:sz w:val="28"/>
          <w:szCs w:val="28"/>
          <w:lang w:val="kk-KZ"/>
        </w:rPr>
        <w:t xml:space="preserve"> </w:t>
      </w:r>
      <w:r w:rsidR="00815109" w:rsidRPr="00E62B0B">
        <w:rPr>
          <w:rStyle w:val="ypks7kbdpwfgdykd3qb9"/>
          <w:rFonts w:ascii="Times New Roman" w:hAnsi="Times New Roman" w:cs="Times New Roman"/>
          <w:sz w:val="28"/>
          <w:szCs w:val="28"/>
          <w:lang w:val="kk-KZ"/>
        </w:rPr>
        <w:t>мәнерін</w:t>
      </w:r>
      <w:r w:rsidR="00815109" w:rsidRPr="00E62B0B">
        <w:rPr>
          <w:rFonts w:ascii="Times New Roman" w:hAnsi="Times New Roman" w:cs="Times New Roman"/>
          <w:sz w:val="28"/>
          <w:szCs w:val="28"/>
          <w:lang w:val="kk-KZ"/>
        </w:rPr>
        <w:t xml:space="preserve"> </w:t>
      </w:r>
      <w:r w:rsidR="00815109" w:rsidRPr="00E62B0B">
        <w:rPr>
          <w:rStyle w:val="ypks7kbdpwfgdykd3qb9"/>
          <w:rFonts w:ascii="Times New Roman" w:hAnsi="Times New Roman" w:cs="Times New Roman"/>
          <w:sz w:val="28"/>
          <w:szCs w:val="28"/>
          <w:lang w:val="kk-KZ"/>
        </w:rPr>
        <w:t>қалыптастыратын</w:t>
      </w:r>
      <w:r w:rsidR="00815109" w:rsidRPr="00E62B0B">
        <w:rPr>
          <w:rFonts w:ascii="Times New Roman" w:hAnsi="Times New Roman" w:cs="Times New Roman"/>
          <w:sz w:val="28"/>
          <w:szCs w:val="28"/>
          <w:lang w:val="kk-KZ"/>
        </w:rPr>
        <w:t xml:space="preserve"> </w:t>
      </w:r>
      <w:r w:rsidR="00815109" w:rsidRPr="00E62B0B">
        <w:rPr>
          <w:rStyle w:val="ypks7kbdpwfgdykd3qb9"/>
          <w:rFonts w:ascii="Times New Roman" w:hAnsi="Times New Roman" w:cs="Times New Roman"/>
          <w:sz w:val="28"/>
          <w:szCs w:val="28"/>
          <w:lang w:val="kk-KZ"/>
        </w:rPr>
        <w:t>көркемдік</w:t>
      </w:r>
      <w:r w:rsidR="00815109" w:rsidRPr="00E62B0B">
        <w:rPr>
          <w:rFonts w:ascii="Times New Roman" w:hAnsi="Times New Roman" w:cs="Times New Roman"/>
          <w:sz w:val="28"/>
          <w:szCs w:val="28"/>
          <w:lang w:val="kk-KZ"/>
        </w:rPr>
        <w:t xml:space="preserve"> </w:t>
      </w:r>
      <w:r w:rsidR="00815109" w:rsidRPr="00E62B0B">
        <w:rPr>
          <w:rStyle w:val="ypks7kbdpwfgdykd3qb9"/>
          <w:rFonts w:ascii="Times New Roman" w:hAnsi="Times New Roman" w:cs="Times New Roman"/>
          <w:sz w:val="28"/>
          <w:szCs w:val="28"/>
          <w:lang w:val="kk-KZ"/>
        </w:rPr>
        <w:t>әдістер мен тілдік</w:t>
      </w:r>
      <w:r w:rsidR="00815109" w:rsidRPr="00E62B0B">
        <w:rPr>
          <w:rFonts w:ascii="Times New Roman" w:hAnsi="Times New Roman" w:cs="Times New Roman"/>
          <w:sz w:val="28"/>
          <w:szCs w:val="28"/>
          <w:lang w:val="kk-KZ"/>
        </w:rPr>
        <w:t xml:space="preserve"> </w:t>
      </w:r>
      <w:r w:rsidR="00815109" w:rsidRPr="00E62B0B">
        <w:rPr>
          <w:rStyle w:val="ypks7kbdpwfgdykd3qb9"/>
          <w:rFonts w:ascii="Times New Roman" w:hAnsi="Times New Roman" w:cs="Times New Roman"/>
          <w:sz w:val="28"/>
          <w:szCs w:val="28"/>
          <w:lang w:val="kk-KZ"/>
        </w:rPr>
        <w:t>құралдардың,</w:t>
      </w:r>
      <w:r w:rsidR="00815109" w:rsidRPr="00E62B0B">
        <w:rPr>
          <w:rFonts w:ascii="Times New Roman" w:hAnsi="Times New Roman" w:cs="Times New Roman"/>
          <w:sz w:val="28"/>
          <w:szCs w:val="28"/>
          <w:lang w:val="kk-KZ"/>
        </w:rPr>
        <w:t xml:space="preserve"> архитектоникалық </w:t>
      </w:r>
      <w:r w:rsidR="00815109" w:rsidRPr="00E62B0B">
        <w:rPr>
          <w:rStyle w:val="ypks7kbdpwfgdykd3qb9"/>
          <w:rFonts w:ascii="Times New Roman" w:hAnsi="Times New Roman" w:cs="Times New Roman"/>
          <w:sz w:val="28"/>
          <w:szCs w:val="28"/>
          <w:lang w:val="kk-KZ"/>
        </w:rPr>
        <w:t>ерекшеліктер</w:t>
      </w:r>
      <w:r w:rsidR="00815109" w:rsidRPr="00E62B0B">
        <w:rPr>
          <w:rFonts w:ascii="Times New Roman" w:hAnsi="Times New Roman" w:cs="Times New Roman"/>
          <w:sz w:val="28"/>
          <w:szCs w:val="28"/>
          <w:lang w:val="kk-KZ"/>
        </w:rPr>
        <w:t xml:space="preserve"> </w:t>
      </w:r>
      <w:r w:rsidR="00815109" w:rsidRPr="00E62B0B">
        <w:rPr>
          <w:rStyle w:val="ypks7kbdpwfgdykd3qb9"/>
          <w:rFonts w:ascii="Times New Roman" w:hAnsi="Times New Roman" w:cs="Times New Roman"/>
          <w:sz w:val="28"/>
          <w:szCs w:val="28"/>
          <w:lang w:val="kk-KZ"/>
        </w:rPr>
        <w:t>мен</w:t>
      </w:r>
      <w:r w:rsidR="00815109" w:rsidRPr="00E62B0B">
        <w:rPr>
          <w:rFonts w:ascii="Times New Roman" w:hAnsi="Times New Roman" w:cs="Times New Roman"/>
          <w:sz w:val="28"/>
          <w:szCs w:val="28"/>
          <w:lang w:val="kk-KZ"/>
        </w:rPr>
        <w:t xml:space="preserve"> </w:t>
      </w:r>
      <w:r w:rsidR="00815109" w:rsidRPr="00E62B0B">
        <w:rPr>
          <w:rStyle w:val="ypks7kbdpwfgdykd3qb9"/>
          <w:rFonts w:ascii="Times New Roman" w:hAnsi="Times New Roman" w:cs="Times New Roman"/>
          <w:sz w:val="28"/>
          <w:szCs w:val="28"/>
          <w:lang w:val="kk-KZ"/>
        </w:rPr>
        <w:t>композицияның</w:t>
      </w:r>
      <w:r w:rsidR="00815109" w:rsidRPr="00E62B0B">
        <w:rPr>
          <w:rFonts w:ascii="Times New Roman" w:hAnsi="Times New Roman" w:cs="Times New Roman"/>
          <w:sz w:val="28"/>
          <w:szCs w:val="28"/>
          <w:lang w:val="kk-KZ"/>
        </w:rPr>
        <w:t xml:space="preserve"> </w:t>
      </w:r>
      <w:r w:rsidR="00815109" w:rsidRPr="00E62B0B">
        <w:rPr>
          <w:rStyle w:val="ypks7kbdpwfgdykd3qb9"/>
          <w:rFonts w:ascii="Times New Roman" w:hAnsi="Times New Roman" w:cs="Times New Roman"/>
          <w:sz w:val="28"/>
          <w:szCs w:val="28"/>
          <w:lang w:val="kk-KZ"/>
        </w:rPr>
        <w:t>жалпы құрылымын қалыптастыратын тәсілдердің тұрақты</w:t>
      </w:r>
      <w:r w:rsidR="00815109" w:rsidRPr="00E62B0B">
        <w:rPr>
          <w:rFonts w:ascii="Times New Roman" w:hAnsi="Times New Roman" w:cs="Times New Roman"/>
          <w:sz w:val="28"/>
          <w:szCs w:val="28"/>
          <w:lang w:val="kk-KZ"/>
        </w:rPr>
        <w:t xml:space="preserve"> </w:t>
      </w:r>
      <w:r w:rsidR="00815109" w:rsidRPr="00E62B0B">
        <w:rPr>
          <w:rStyle w:val="ypks7kbdpwfgdykd3qb9"/>
          <w:rFonts w:ascii="Times New Roman" w:hAnsi="Times New Roman" w:cs="Times New Roman"/>
          <w:sz w:val="28"/>
          <w:szCs w:val="28"/>
          <w:lang w:val="kk-KZ"/>
        </w:rPr>
        <w:t>жиынтығы.</w:t>
      </w:r>
    </w:p>
    <w:p w14:paraId="652CCF75" w14:textId="7B6862FA" w:rsidR="00627DEF" w:rsidRPr="00E62B0B" w:rsidRDefault="00627DEF" w:rsidP="00643AD1">
      <w:pPr>
        <w:spacing w:after="0" w:line="240" w:lineRule="auto"/>
        <w:ind w:firstLine="567"/>
        <w:jc w:val="both"/>
        <w:rPr>
          <w:rFonts w:ascii="Times New Roman" w:hAnsi="Times New Roman" w:cs="Times New Roman"/>
          <w:b/>
          <w:bCs/>
          <w:sz w:val="28"/>
          <w:szCs w:val="28"/>
          <w:lang w:val="kk-KZ"/>
        </w:rPr>
      </w:pPr>
      <w:r w:rsidRPr="00E62B0B">
        <w:rPr>
          <w:rFonts w:ascii="Times New Roman" w:hAnsi="Times New Roman" w:cs="Times New Roman"/>
          <w:b/>
          <w:bCs/>
          <w:sz w:val="28"/>
          <w:szCs w:val="28"/>
          <w:lang w:val="kk-KZ"/>
        </w:rPr>
        <w:t>Тақырып</w:t>
      </w:r>
      <w:r w:rsidR="00382F44" w:rsidRPr="00E62B0B">
        <w:rPr>
          <w:rFonts w:ascii="Times New Roman" w:hAnsi="Times New Roman" w:cs="Times New Roman"/>
          <w:b/>
          <w:bCs/>
          <w:sz w:val="28"/>
          <w:szCs w:val="28"/>
          <w:lang w:val="kk-KZ"/>
        </w:rPr>
        <w:t xml:space="preserve"> </w:t>
      </w:r>
      <w:r w:rsidR="00382F44" w:rsidRPr="00E62B0B">
        <w:rPr>
          <w:rFonts w:ascii="Times New Roman" w:hAnsi="Times New Roman" w:cs="Times New Roman"/>
          <w:sz w:val="28"/>
          <w:szCs w:val="28"/>
          <w:lang w:val="kk-KZ"/>
        </w:rPr>
        <w:t xml:space="preserve">– әдебиеттегі </w:t>
      </w:r>
      <w:r w:rsidR="00382F44" w:rsidRPr="00E62B0B">
        <w:rPr>
          <w:rStyle w:val="ypks7kbdpwfgdykd3qb9"/>
          <w:rFonts w:ascii="Times New Roman" w:hAnsi="Times New Roman" w:cs="Times New Roman"/>
          <w:sz w:val="28"/>
          <w:szCs w:val="28"/>
          <w:lang w:val="kk-KZ"/>
        </w:rPr>
        <w:t>көркем</w:t>
      </w:r>
      <w:r w:rsidR="00382F44" w:rsidRPr="00E62B0B">
        <w:rPr>
          <w:rFonts w:ascii="Times New Roman" w:hAnsi="Times New Roman" w:cs="Times New Roman"/>
          <w:sz w:val="28"/>
          <w:szCs w:val="28"/>
          <w:lang w:val="kk-KZ"/>
        </w:rPr>
        <w:t xml:space="preserve"> </w:t>
      </w:r>
      <w:r w:rsidR="00382F44" w:rsidRPr="00E62B0B">
        <w:rPr>
          <w:rStyle w:val="ypks7kbdpwfgdykd3qb9"/>
          <w:rFonts w:ascii="Times New Roman" w:hAnsi="Times New Roman" w:cs="Times New Roman"/>
          <w:sz w:val="28"/>
          <w:szCs w:val="28"/>
          <w:lang w:val="kk-KZ"/>
        </w:rPr>
        <w:t>бейнелеу</w:t>
      </w:r>
      <w:r w:rsidR="00382F44" w:rsidRPr="00E62B0B">
        <w:rPr>
          <w:rFonts w:ascii="Times New Roman" w:hAnsi="Times New Roman" w:cs="Times New Roman"/>
          <w:sz w:val="28"/>
          <w:szCs w:val="28"/>
          <w:lang w:val="kk-KZ"/>
        </w:rPr>
        <w:t xml:space="preserve"> </w:t>
      </w:r>
      <w:r w:rsidR="00382F44" w:rsidRPr="00E62B0B">
        <w:rPr>
          <w:rStyle w:val="ypks7kbdpwfgdykd3qb9"/>
          <w:rFonts w:ascii="Times New Roman" w:hAnsi="Times New Roman" w:cs="Times New Roman"/>
          <w:sz w:val="28"/>
          <w:szCs w:val="28"/>
          <w:lang w:val="kk-KZ"/>
        </w:rPr>
        <w:t>нысаны</w:t>
      </w:r>
      <w:r w:rsidR="00382F44" w:rsidRPr="00E62B0B">
        <w:rPr>
          <w:rFonts w:ascii="Times New Roman" w:hAnsi="Times New Roman" w:cs="Times New Roman"/>
          <w:sz w:val="28"/>
          <w:szCs w:val="28"/>
          <w:lang w:val="kk-KZ"/>
        </w:rPr>
        <w:t xml:space="preserve">, шығарманың </w:t>
      </w:r>
      <w:r w:rsidR="0033674A" w:rsidRPr="00E62B0B">
        <w:rPr>
          <w:rFonts w:ascii="Times New Roman" w:hAnsi="Times New Roman" w:cs="Times New Roman"/>
          <w:sz w:val="28"/>
          <w:szCs w:val="28"/>
          <w:lang w:val="kk-KZ"/>
        </w:rPr>
        <w:t>ө</w:t>
      </w:r>
      <w:r w:rsidR="00382F44" w:rsidRPr="00E62B0B">
        <w:rPr>
          <w:rFonts w:ascii="Times New Roman" w:hAnsi="Times New Roman" w:cs="Times New Roman"/>
          <w:sz w:val="28"/>
          <w:szCs w:val="28"/>
          <w:lang w:val="kk-KZ"/>
        </w:rPr>
        <w:t>ң бойында</w:t>
      </w:r>
      <w:r w:rsidR="0033674A" w:rsidRPr="00E62B0B">
        <w:rPr>
          <w:rFonts w:ascii="Times New Roman" w:hAnsi="Times New Roman" w:cs="Times New Roman"/>
          <w:sz w:val="28"/>
          <w:szCs w:val="28"/>
          <w:lang w:val="kk-KZ"/>
        </w:rPr>
        <w:t xml:space="preserve"> берілетін</w:t>
      </w:r>
      <w:r w:rsidR="00382F44" w:rsidRPr="00E62B0B">
        <w:rPr>
          <w:rFonts w:ascii="Times New Roman" w:hAnsi="Times New Roman" w:cs="Times New Roman"/>
          <w:sz w:val="28"/>
          <w:szCs w:val="28"/>
          <w:lang w:val="kk-KZ"/>
        </w:rPr>
        <w:t xml:space="preserve"> </w:t>
      </w:r>
      <w:r w:rsidR="00382F44" w:rsidRPr="00E62B0B">
        <w:rPr>
          <w:rStyle w:val="ypks7kbdpwfgdykd3qb9"/>
          <w:rFonts w:ascii="Times New Roman" w:hAnsi="Times New Roman" w:cs="Times New Roman"/>
          <w:sz w:val="28"/>
          <w:szCs w:val="28"/>
          <w:lang w:val="kk-KZ"/>
        </w:rPr>
        <w:t>өмірлік</w:t>
      </w:r>
      <w:r w:rsidR="00382F44" w:rsidRPr="00E62B0B">
        <w:rPr>
          <w:rFonts w:ascii="Times New Roman" w:hAnsi="Times New Roman" w:cs="Times New Roman"/>
          <w:sz w:val="28"/>
          <w:szCs w:val="28"/>
          <w:lang w:val="kk-KZ"/>
        </w:rPr>
        <w:t xml:space="preserve"> </w:t>
      </w:r>
      <w:r w:rsidR="00382F44" w:rsidRPr="00E62B0B">
        <w:rPr>
          <w:rStyle w:val="ypks7kbdpwfgdykd3qb9"/>
          <w:rFonts w:ascii="Times New Roman" w:hAnsi="Times New Roman" w:cs="Times New Roman"/>
          <w:sz w:val="28"/>
          <w:szCs w:val="28"/>
          <w:lang w:val="kk-KZ"/>
        </w:rPr>
        <w:t>құбылыстар мен</w:t>
      </w:r>
      <w:r w:rsidR="00382F44" w:rsidRPr="00E62B0B">
        <w:rPr>
          <w:rFonts w:ascii="Times New Roman" w:hAnsi="Times New Roman" w:cs="Times New Roman"/>
          <w:sz w:val="28"/>
          <w:szCs w:val="28"/>
          <w:lang w:val="kk-KZ"/>
        </w:rPr>
        <w:t xml:space="preserve"> </w:t>
      </w:r>
      <w:r w:rsidR="00382F44" w:rsidRPr="00E62B0B">
        <w:rPr>
          <w:rStyle w:val="ypks7kbdpwfgdykd3qb9"/>
          <w:rFonts w:ascii="Times New Roman" w:hAnsi="Times New Roman" w:cs="Times New Roman"/>
          <w:sz w:val="28"/>
          <w:szCs w:val="28"/>
          <w:lang w:val="kk-KZ"/>
        </w:rPr>
        <w:t>оқиғалардың,</w:t>
      </w:r>
      <w:r w:rsidR="00382F44" w:rsidRPr="00E62B0B">
        <w:rPr>
          <w:rFonts w:ascii="Times New Roman" w:hAnsi="Times New Roman" w:cs="Times New Roman"/>
          <w:sz w:val="28"/>
          <w:szCs w:val="28"/>
          <w:lang w:val="kk-KZ"/>
        </w:rPr>
        <w:t xml:space="preserve"> </w:t>
      </w:r>
      <w:r w:rsidR="0033674A" w:rsidRPr="00E62B0B">
        <w:rPr>
          <w:rStyle w:val="ypks7kbdpwfgdykd3qb9"/>
          <w:rFonts w:ascii="Times New Roman" w:hAnsi="Times New Roman" w:cs="Times New Roman"/>
          <w:sz w:val="28"/>
          <w:szCs w:val="28"/>
          <w:lang w:val="kk-KZ"/>
        </w:rPr>
        <w:t>жағдаяттар мен</w:t>
      </w:r>
      <w:r w:rsidR="00382F44" w:rsidRPr="00E62B0B">
        <w:rPr>
          <w:rFonts w:ascii="Times New Roman" w:hAnsi="Times New Roman" w:cs="Times New Roman"/>
          <w:sz w:val="28"/>
          <w:szCs w:val="28"/>
          <w:lang w:val="kk-KZ"/>
        </w:rPr>
        <w:t xml:space="preserve"> </w:t>
      </w:r>
      <w:r w:rsidR="00382F44" w:rsidRPr="00E62B0B">
        <w:rPr>
          <w:rStyle w:val="ypks7kbdpwfgdykd3qb9"/>
          <w:rFonts w:ascii="Times New Roman" w:hAnsi="Times New Roman" w:cs="Times New Roman"/>
          <w:sz w:val="28"/>
          <w:szCs w:val="28"/>
          <w:lang w:val="kk-KZ"/>
        </w:rPr>
        <w:t>шығарманың</w:t>
      </w:r>
      <w:r w:rsidR="00382F44" w:rsidRPr="00E62B0B">
        <w:rPr>
          <w:rFonts w:ascii="Times New Roman" w:hAnsi="Times New Roman" w:cs="Times New Roman"/>
          <w:sz w:val="28"/>
          <w:szCs w:val="28"/>
          <w:lang w:val="kk-KZ"/>
        </w:rPr>
        <w:t xml:space="preserve"> </w:t>
      </w:r>
      <w:r w:rsidR="00382F44" w:rsidRPr="00E62B0B">
        <w:rPr>
          <w:rStyle w:val="ypks7kbdpwfgdykd3qb9"/>
          <w:rFonts w:ascii="Times New Roman" w:hAnsi="Times New Roman" w:cs="Times New Roman"/>
          <w:sz w:val="28"/>
          <w:szCs w:val="28"/>
          <w:lang w:val="kk-KZ"/>
        </w:rPr>
        <w:t>негізіне</w:t>
      </w:r>
      <w:r w:rsidR="00382F44" w:rsidRPr="00E62B0B">
        <w:rPr>
          <w:rFonts w:ascii="Times New Roman" w:hAnsi="Times New Roman" w:cs="Times New Roman"/>
          <w:sz w:val="28"/>
          <w:szCs w:val="28"/>
          <w:lang w:val="kk-KZ"/>
        </w:rPr>
        <w:t xml:space="preserve"> алынған </w:t>
      </w:r>
      <w:r w:rsidR="00382F44" w:rsidRPr="00E62B0B">
        <w:rPr>
          <w:rStyle w:val="ypks7kbdpwfgdykd3qb9"/>
          <w:rFonts w:ascii="Times New Roman" w:hAnsi="Times New Roman" w:cs="Times New Roman"/>
          <w:sz w:val="28"/>
          <w:szCs w:val="28"/>
          <w:lang w:val="kk-KZ"/>
        </w:rPr>
        <w:t>мәселелердің</w:t>
      </w:r>
      <w:r w:rsidR="00382F44" w:rsidRPr="00E62B0B">
        <w:rPr>
          <w:rFonts w:ascii="Times New Roman" w:hAnsi="Times New Roman" w:cs="Times New Roman"/>
          <w:sz w:val="28"/>
          <w:szCs w:val="28"/>
          <w:lang w:val="kk-KZ"/>
        </w:rPr>
        <w:t xml:space="preserve"> </w:t>
      </w:r>
      <w:r w:rsidR="00382F44" w:rsidRPr="00E62B0B">
        <w:rPr>
          <w:rStyle w:val="ypks7kbdpwfgdykd3qb9"/>
          <w:rFonts w:ascii="Times New Roman" w:hAnsi="Times New Roman" w:cs="Times New Roman"/>
          <w:sz w:val="28"/>
          <w:szCs w:val="28"/>
          <w:lang w:val="kk-KZ"/>
        </w:rPr>
        <w:t>негізгі</w:t>
      </w:r>
      <w:r w:rsidR="00382F44" w:rsidRPr="00E62B0B">
        <w:rPr>
          <w:rFonts w:ascii="Times New Roman" w:hAnsi="Times New Roman" w:cs="Times New Roman"/>
          <w:sz w:val="28"/>
          <w:szCs w:val="28"/>
          <w:lang w:val="kk-KZ"/>
        </w:rPr>
        <w:t xml:space="preserve"> </w:t>
      </w:r>
      <w:r w:rsidR="00382F44" w:rsidRPr="00E62B0B">
        <w:rPr>
          <w:rStyle w:val="ypks7kbdpwfgdykd3qb9"/>
          <w:rFonts w:ascii="Times New Roman" w:hAnsi="Times New Roman" w:cs="Times New Roman"/>
          <w:sz w:val="28"/>
          <w:szCs w:val="28"/>
          <w:lang w:val="kk-KZ"/>
        </w:rPr>
        <w:t>шеңбері.</w:t>
      </w:r>
    </w:p>
    <w:p w14:paraId="3EC55E89" w14:textId="1B0EF13C" w:rsidR="00F65AE9" w:rsidRPr="00E62B0B" w:rsidRDefault="00F65AE9" w:rsidP="00E970F1">
      <w:pPr>
        <w:pStyle w:val="ab"/>
        <w:spacing w:before="0" w:beforeAutospacing="0" w:after="0" w:afterAutospacing="0"/>
        <w:jc w:val="both"/>
        <w:rPr>
          <w:sz w:val="28"/>
          <w:szCs w:val="28"/>
          <w:lang w:val="kk-KZ"/>
        </w:rPr>
      </w:pPr>
    </w:p>
    <w:p w14:paraId="45773DAD" w14:textId="77777777" w:rsidR="00FE7579" w:rsidRPr="00E62B0B" w:rsidRDefault="00FE7579" w:rsidP="00E970F1">
      <w:pPr>
        <w:spacing w:after="0" w:line="240" w:lineRule="auto"/>
        <w:rPr>
          <w:rFonts w:ascii="Times New Roman" w:hAnsi="Times New Roman" w:cs="Times New Roman"/>
          <w:sz w:val="28"/>
          <w:szCs w:val="28"/>
          <w:lang w:val="kk-KZ"/>
        </w:rPr>
      </w:pPr>
    </w:p>
    <w:p w14:paraId="55E8BC65" w14:textId="77777777" w:rsidR="00BA54D1" w:rsidRPr="00E62B0B" w:rsidRDefault="00BA54D1" w:rsidP="00E970F1">
      <w:pPr>
        <w:shd w:val="clear" w:color="auto" w:fill="FFFFFF"/>
        <w:spacing w:after="0" w:line="240" w:lineRule="auto"/>
        <w:jc w:val="center"/>
        <w:rPr>
          <w:rFonts w:ascii="Times New Roman" w:hAnsi="Times New Roman" w:cs="Times New Roman"/>
          <w:sz w:val="28"/>
          <w:szCs w:val="28"/>
          <w:lang w:val="kk-KZ"/>
        </w:rPr>
      </w:pPr>
    </w:p>
    <w:p w14:paraId="5048D919" w14:textId="1F8BEBFB" w:rsidR="00F65AE9" w:rsidRPr="00E62B0B" w:rsidRDefault="00F65AE9" w:rsidP="00E970F1">
      <w:pPr>
        <w:shd w:val="clear" w:color="auto" w:fill="FFFFFF"/>
        <w:spacing w:after="0" w:line="240" w:lineRule="auto"/>
        <w:jc w:val="center"/>
        <w:rPr>
          <w:rFonts w:ascii="Times New Roman" w:hAnsi="Times New Roman" w:cs="Times New Roman"/>
          <w:b/>
          <w:sz w:val="28"/>
          <w:szCs w:val="28"/>
          <w:lang w:val="kk-KZ"/>
        </w:rPr>
      </w:pPr>
      <w:r w:rsidRPr="00E62B0B">
        <w:rPr>
          <w:rFonts w:ascii="Times New Roman" w:hAnsi="Times New Roman" w:cs="Times New Roman"/>
          <w:b/>
          <w:sz w:val="28"/>
          <w:szCs w:val="28"/>
          <w:lang w:val="kk-KZ"/>
        </w:rPr>
        <w:lastRenderedPageBreak/>
        <w:t>БЕЛГІЛЕУЛЕР МЕН ҚЫСҚАРТУЛАР</w:t>
      </w:r>
    </w:p>
    <w:p w14:paraId="15BD7E55" w14:textId="77777777" w:rsidR="00F65AE9" w:rsidRPr="00E62B0B" w:rsidRDefault="00F65AE9" w:rsidP="00E970F1">
      <w:pPr>
        <w:shd w:val="clear" w:color="auto" w:fill="FFFFFF"/>
        <w:spacing w:after="0" w:line="240" w:lineRule="auto"/>
        <w:rPr>
          <w:rFonts w:ascii="Times New Roman" w:hAnsi="Times New Roman" w:cs="Times New Roman"/>
          <w:b/>
          <w:sz w:val="28"/>
          <w:szCs w:val="28"/>
          <w:lang w:val="kk-KZ"/>
        </w:rPr>
      </w:pPr>
    </w:p>
    <w:p w14:paraId="21A44C16" w14:textId="77777777" w:rsidR="00F65AE9" w:rsidRPr="00E62B0B" w:rsidRDefault="00F65AE9" w:rsidP="00E970F1">
      <w:pPr>
        <w:pStyle w:val="ab"/>
        <w:spacing w:before="0" w:beforeAutospacing="0" w:after="0" w:afterAutospacing="0"/>
        <w:rPr>
          <w:sz w:val="28"/>
          <w:szCs w:val="28"/>
          <w:lang w:val="kk-KZ"/>
        </w:rPr>
      </w:pPr>
      <w:r w:rsidRPr="00E62B0B">
        <w:rPr>
          <w:sz w:val="28"/>
          <w:szCs w:val="28"/>
          <w:lang w:val="kk-KZ"/>
        </w:rPr>
        <w:t xml:space="preserve">ҚР – Қазақстан Республикасы </w:t>
      </w:r>
    </w:p>
    <w:p w14:paraId="3707AD3A" w14:textId="77777777" w:rsidR="00F65AE9" w:rsidRPr="00E62B0B" w:rsidRDefault="00F65AE9" w:rsidP="00E970F1">
      <w:pPr>
        <w:pStyle w:val="ab"/>
        <w:spacing w:before="0" w:beforeAutospacing="0" w:after="0" w:afterAutospacing="0"/>
        <w:rPr>
          <w:sz w:val="28"/>
          <w:szCs w:val="28"/>
          <w:lang w:val="kk-KZ"/>
        </w:rPr>
      </w:pPr>
      <w:r w:rsidRPr="00E62B0B">
        <w:rPr>
          <w:sz w:val="28"/>
          <w:szCs w:val="28"/>
          <w:lang w:val="kk-KZ"/>
        </w:rPr>
        <w:t xml:space="preserve">ҚР ҒжЖБМ – Қазақстан Республикасы Ғылым жəне жоғары білім министрлігі </w:t>
      </w:r>
    </w:p>
    <w:p w14:paraId="3C8D5D9E" w14:textId="77777777" w:rsidR="00F65AE9" w:rsidRPr="00E62B0B" w:rsidRDefault="00F65AE9" w:rsidP="00E970F1">
      <w:pPr>
        <w:pStyle w:val="ab"/>
        <w:spacing w:before="0" w:beforeAutospacing="0" w:after="0" w:afterAutospacing="0"/>
        <w:rPr>
          <w:sz w:val="28"/>
          <w:szCs w:val="28"/>
          <w:lang w:val="kk-KZ"/>
        </w:rPr>
      </w:pPr>
      <w:r w:rsidRPr="00E62B0B">
        <w:rPr>
          <w:sz w:val="28"/>
          <w:szCs w:val="28"/>
          <w:lang w:val="kk-KZ"/>
        </w:rPr>
        <w:t xml:space="preserve">ЖОО – жоғары оқу орындары </w:t>
      </w:r>
    </w:p>
    <w:p w14:paraId="164D3E2F" w14:textId="77777777" w:rsidR="00F65AE9" w:rsidRPr="00E62B0B" w:rsidRDefault="00F65AE9" w:rsidP="00E970F1">
      <w:pPr>
        <w:pStyle w:val="ab"/>
        <w:spacing w:before="0" w:beforeAutospacing="0" w:after="0" w:afterAutospacing="0"/>
        <w:rPr>
          <w:sz w:val="28"/>
          <w:szCs w:val="28"/>
          <w:lang w:val="kk-KZ"/>
        </w:rPr>
      </w:pPr>
      <w:r w:rsidRPr="00E62B0B">
        <w:rPr>
          <w:sz w:val="28"/>
          <w:szCs w:val="28"/>
          <w:lang w:val="kk-KZ"/>
        </w:rPr>
        <w:t xml:space="preserve">БББ – білім беру бағдарламасы </w:t>
      </w:r>
    </w:p>
    <w:p w14:paraId="2C574500" w14:textId="77777777" w:rsidR="00F65AE9" w:rsidRPr="00E62B0B" w:rsidRDefault="00F65AE9" w:rsidP="00E970F1">
      <w:pPr>
        <w:pStyle w:val="ab"/>
        <w:spacing w:before="0" w:beforeAutospacing="0" w:after="0" w:afterAutospacing="0"/>
        <w:rPr>
          <w:sz w:val="28"/>
          <w:szCs w:val="28"/>
          <w:lang w:val="kk-KZ"/>
        </w:rPr>
      </w:pPr>
      <w:r w:rsidRPr="00E62B0B">
        <w:rPr>
          <w:sz w:val="28"/>
          <w:szCs w:val="28"/>
          <w:lang w:val="kk-KZ"/>
        </w:rPr>
        <w:t xml:space="preserve">ЭТ – эксперименттік топ </w:t>
      </w:r>
    </w:p>
    <w:p w14:paraId="2AFEE61F" w14:textId="77777777" w:rsidR="00F65AE9" w:rsidRPr="00E62B0B" w:rsidRDefault="00F65AE9" w:rsidP="00E970F1">
      <w:pPr>
        <w:shd w:val="clear" w:color="auto" w:fill="FFFFFF"/>
        <w:spacing w:after="0" w:line="240" w:lineRule="auto"/>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БТ – бақылау тобы</w:t>
      </w:r>
    </w:p>
    <w:p w14:paraId="0FCEF3EE" w14:textId="20723895" w:rsidR="00F65AE9" w:rsidRPr="00E62B0B" w:rsidRDefault="00F65AE9" w:rsidP="00E970F1">
      <w:pPr>
        <w:shd w:val="clear" w:color="auto" w:fill="FFFFFF"/>
        <w:spacing w:after="0" w:line="240" w:lineRule="auto"/>
        <w:jc w:val="both"/>
        <w:rPr>
          <w:rFonts w:ascii="Times New Roman" w:hAnsi="Times New Roman" w:cs="Times New Roman"/>
          <w:bCs/>
          <w:sz w:val="28"/>
          <w:szCs w:val="28"/>
          <w:lang w:val="kk-KZ"/>
        </w:rPr>
      </w:pPr>
      <w:r w:rsidRPr="00E62B0B">
        <w:rPr>
          <w:rFonts w:ascii="Times New Roman" w:hAnsi="Times New Roman" w:cs="Times New Roman"/>
          <w:sz w:val="28"/>
          <w:szCs w:val="28"/>
          <w:lang w:val="kk-KZ"/>
        </w:rPr>
        <w:t>б.</w:t>
      </w:r>
      <w:r w:rsidRPr="00E62B0B">
        <w:rPr>
          <w:rFonts w:ascii="Times New Roman" w:hAnsi="Times New Roman" w:cs="Times New Roman"/>
          <w:bCs/>
          <w:sz w:val="28"/>
          <w:szCs w:val="28"/>
          <w:lang w:val="kk-KZ"/>
        </w:rPr>
        <w:t xml:space="preserve"> – бет</w:t>
      </w:r>
    </w:p>
    <w:p w14:paraId="58F16F1D" w14:textId="42B6AA8C" w:rsidR="00DD1FAE" w:rsidRPr="00E62B0B" w:rsidRDefault="00DD1FAE" w:rsidP="00E970F1">
      <w:pPr>
        <w:shd w:val="clear" w:color="auto" w:fill="FFFFFF"/>
        <w:spacing w:after="0" w:line="240" w:lineRule="auto"/>
        <w:jc w:val="both"/>
        <w:rPr>
          <w:rFonts w:ascii="Times New Roman" w:hAnsi="Times New Roman" w:cs="Times New Roman"/>
          <w:bCs/>
          <w:sz w:val="28"/>
          <w:szCs w:val="28"/>
          <w:lang w:val="kk-KZ"/>
        </w:rPr>
      </w:pPr>
      <w:r w:rsidRPr="00E62B0B">
        <w:rPr>
          <w:rFonts w:ascii="Times New Roman" w:hAnsi="Times New Roman" w:cs="Times New Roman"/>
          <w:bCs/>
          <w:sz w:val="28"/>
          <w:szCs w:val="28"/>
          <w:lang w:val="kk-KZ"/>
        </w:rPr>
        <w:t>ғ.а. – ғасырдың басы</w:t>
      </w:r>
    </w:p>
    <w:p w14:paraId="58116522" w14:textId="10FB2155" w:rsidR="00DD1FAE" w:rsidRPr="00E62B0B" w:rsidRDefault="00DD1FAE" w:rsidP="00E970F1">
      <w:pPr>
        <w:shd w:val="clear" w:color="auto" w:fill="FFFFFF"/>
        <w:spacing w:after="0" w:line="240" w:lineRule="auto"/>
        <w:jc w:val="both"/>
        <w:rPr>
          <w:rFonts w:ascii="Times New Roman" w:hAnsi="Times New Roman" w:cs="Times New Roman"/>
          <w:b/>
          <w:sz w:val="28"/>
          <w:szCs w:val="28"/>
          <w:lang w:val="kk-KZ"/>
        </w:rPr>
      </w:pPr>
      <w:r w:rsidRPr="00E62B0B">
        <w:rPr>
          <w:rFonts w:ascii="Times New Roman" w:hAnsi="Times New Roman" w:cs="Times New Roman"/>
          <w:bCs/>
          <w:sz w:val="28"/>
          <w:szCs w:val="28"/>
          <w:lang w:val="kk-KZ"/>
        </w:rPr>
        <w:t>ғ.б. – ғасырдың аяғы</w:t>
      </w:r>
    </w:p>
    <w:p w14:paraId="11709B93" w14:textId="6C66C4A0" w:rsidR="00F65AE9" w:rsidRPr="00E62B0B" w:rsidRDefault="00F65AE9" w:rsidP="00E970F1">
      <w:pPr>
        <w:pStyle w:val="ab"/>
        <w:spacing w:before="0" w:beforeAutospacing="0" w:after="0" w:afterAutospacing="0"/>
        <w:rPr>
          <w:bCs/>
          <w:sz w:val="28"/>
          <w:szCs w:val="28"/>
          <w:lang w:val="kk-KZ"/>
        </w:rPr>
      </w:pPr>
      <w:r w:rsidRPr="00E62B0B">
        <w:rPr>
          <w:bCs/>
          <w:sz w:val="28"/>
          <w:szCs w:val="28"/>
          <w:lang w:val="kk-KZ"/>
        </w:rPr>
        <w:t xml:space="preserve">ж – жыл </w:t>
      </w:r>
    </w:p>
    <w:p w14:paraId="3D921FDE" w14:textId="3F6AB95F" w:rsidR="004E6120" w:rsidRPr="00E62B0B" w:rsidRDefault="004E6120" w:rsidP="00E970F1">
      <w:pPr>
        <w:pStyle w:val="ab"/>
        <w:spacing w:before="0" w:beforeAutospacing="0" w:after="0" w:afterAutospacing="0"/>
        <w:rPr>
          <w:bCs/>
          <w:sz w:val="28"/>
          <w:szCs w:val="28"/>
          <w:lang w:val="kk-KZ"/>
        </w:rPr>
      </w:pPr>
      <w:r w:rsidRPr="00E62B0B">
        <w:rPr>
          <w:bCs/>
          <w:sz w:val="28"/>
          <w:szCs w:val="28"/>
          <w:lang w:val="kk-KZ"/>
        </w:rPr>
        <w:t>ҚазҰҚПУ– Қазақ ұлттық қыздар педагогикалық университеті</w:t>
      </w:r>
    </w:p>
    <w:p w14:paraId="51421BC1" w14:textId="32E003DF" w:rsidR="004E6120" w:rsidRPr="00E62B0B" w:rsidRDefault="004E6120" w:rsidP="00E970F1">
      <w:pPr>
        <w:pStyle w:val="ab"/>
        <w:spacing w:before="0" w:beforeAutospacing="0" w:after="0" w:afterAutospacing="0"/>
        <w:rPr>
          <w:sz w:val="28"/>
          <w:szCs w:val="28"/>
          <w:lang w:val="kk-KZ"/>
        </w:rPr>
      </w:pPr>
      <w:r w:rsidRPr="00E62B0B">
        <w:rPr>
          <w:bCs/>
          <w:sz w:val="28"/>
          <w:szCs w:val="28"/>
          <w:lang w:val="kk-KZ"/>
        </w:rPr>
        <w:t>p. – page</w:t>
      </w:r>
    </w:p>
    <w:p w14:paraId="280D0D07" w14:textId="77777777" w:rsidR="00F65AE9" w:rsidRPr="00E62B0B" w:rsidRDefault="00F65AE9" w:rsidP="00E970F1">
      <w:pPr>
        <w:shd w:val="clear" w:color="auto" w:fill="FFFFFF"/>
        <w:spacing w:after="0" w:line="240" w:lineRule="auto"/>
        <w:jc w:val="both"/>
        <w:rPr>
          <w:rFonts w:ascii="Times New Roman" w:hAnsi="Times New Roman" w:cs="Times New Roman"/>
          <w:sz w:val="28"/>
          <w:szCs w:val="28"/>
          <w:lang w:val="kk-KZ"/>
        </w:rPr>
      </w:pPr>
      <w:r w:rsidRPr="00E62B0B">
        <w:rPr>
          <w:rFonts w:ascii="Times New Roman" w:hAnsi="Times New Roman" w:cs="Times New Roman"/>
          <w:bCs/>
          <w:sz w:val="28"/>
          <w:szCs w:val="28"/>
          <w:lang w:val="kk-KZ"/>
        </w:rPr>
        <w:t xml:space="preserve">т.б. </w:t>
      </w:r>
      <w:r w:rsidRPr="00E62B0B">
        <w:rPr>
          <w:rFonts w:ascii="Times New Roman" w:hAnsi="Times New Roman" w:cs="Times New Roman"/>
          <w:sz w:val="28"/>
          <w:szCs w:val="28"/>
          <w:lang w:val="kk-KZ"/>
        </w:rPr>
        <w:t>– тағы басқа</w:t>
      </w:r>
    </w:p>
    <w:p w14:paraId="17B988FB" w14:textId="77777777" w:rsidR="00F65AE9" w:rsidRPr="00E62B0B" w:rsidRDefault="00F65AE9" w:rsidP="00E970F1">
      <w:pPr>
        <w:shd w:val="clear" w:color="auto" w:fill="FFFFFF"/>
        <w:spacing w:after="0" w:line="240" w:lineRule="auto"/>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стр.</w:t>
      </w:r>
      <w:r w:rsidRPr="00E62B0B">
        <w:rPr>
          <w:rFonts w:ascii="Times New Roman" w:hAnsi="Times New Roman" w:cs="Times New Roman"/>
          <w:bCs/>
          <w:sz w:val="28"/>
          <w:szCs w:val="28"/>
          <w:lang w:val="kk-KZ"/>
        </w:rPr>
        <w:t xml:space="preserve"> – страница</w:t>
      </w:r>
    </w:p>
    <w:p w14:paraId="43C8CAF1" w14:textId="77777777" w:rsidR="008456DD" w:rsidRPr="00E62B0B" w:rsidRDefault="008456DD" w:rsidP="00E970F1">
      <w:pPr>
        <w:spacing w:after="0" w:line="240" w:lineRule="auto"/>
        <w:ind w:firstLine="567"/>
        <w:jc w:val="both"/>
        <w:rPr>
          <w:rFonts w:ascii="Times New Roman" w:hAnsi="Times New Roman" w:cs="Times New Roman"/>
          <w:b/>
          <w:sz w:val="28"/>
          <w:szCs w:val="28"/>
          <w:lang w:val="kk-KZ"/>
        </w:rPr>
      </w:pPr>
    </w:p>
    <w:p w14:paraId="091E5D84" w14:textId="77777777" w:rsidR="00475058" w:rsidRPr="00E62B0B" w:rsidRDefault="00475058" w:rsidP="00E970F1">
      <w:pPr>
        <w:spacing w:after="0" w:line="240" w:lineRule="auto"/>
        <w:ind w:firstLine="567"/>
        <w:jc w:val="both"/>
        <w:rPr>
          <w:rFonts w:ascii="Times New Roman" w:hAnsi="Times New Roman" w:cs="Times New Roman"/>
          <w:b/>
          <w:sz w:val="28"/>
          <w:szCs w:val="28"/>
          <w:lang w:val="kk-KZ"/>
        </w:rPr>
      </w:pPr>
    </w:p>
    <w:p w14:paraId="6CF63BE2" w14:textId="77777777" w:rsidR="00475058" w:rsidRPr="00E62B0B" w:rsidRDefault="00475058" w:rsidP="00E970F1">
      <w:pPr>
        <w:spacing w:after="0" w:line="240" w:lineRule="auto"/>
        <w:ind w:firstLine="567"/>
        <w:jc w:val="both"/>
        <w:rPr>
          <w:rFonts w:ascii="Times New Roman" w:hAnsi="Times New Roman" w:cs="Times New Roman"/>
          <w:b/>
          <w:sz w:val="28"/>
          <w:szCs w:val="28"/>
          <w:lang w:val="kk-KZ"/>
        </w:rPr>
      </w:pPr>
    </w:p>
    <w:p w14:paraId="3D645060" w14:textId="77777777" w:rsidR="00475058" w:rsidRPr="00E62B0B" w:rsidRDefault="00475058" w:rsidP="00E970F1">
      <w:pPr>
        <w:spacing w:after="0" w:line="240" w:lineRule="auto"/>
        <w:ind w:firstLine="567"/>
        <w:jc w:val="both"/>
        <w:rPr>
          <w:rFonts w:ascii="Times New Roman" w:hAnsi="Times New Roman" w:cs="Times New Roman"/>
          <w:b/>
          <w:sz w:val="28"/>
          <w:szCs w:val="28"/>
          <w:lang w:val="kk-KZ"/>
        </w:rPr>
      </w:pPr>
    </w:p>
    <w:p w14:paraId="4C6C55B4" w14:textId="77777777" w:rsidR="00475058" w:rsidRPr="00E62B0B" w:rsidRDefault="00475058" w:rsidP="00E970F1">
      <w:pPr>
        <w:spacing w:after="0" w:line="240" w:lineRule="auto"/>
        <w:ind w:firstLine="567"/>
        <w:jc w:val="both"/>
        <w:rPr>
          <w:rFonts w:ascii="Times New Roman" w:hAnsi="Times New Roman" w:cs="Times New Roman"/>
          <w:b/>
          <w:sz w:val="28"/>
          <w:szCs w:val="28"/>
          <w:lang w:val="kk-KZ"/>
        </w:rPr>
      </w:pPr>
    </w:p>
    <w:p w14:paraId="7320CAA1" w14:textId="77777777" w:rsidR="00475058" w:rsidRPr="00E62B0B" w:rsidRDefault="00475058" w:rsidP="00E970F1">
      <w:pPr>
        <w:spacing w:after="0" w:line="240" w:lineRule="auto"/>
        <w:ind w:firstLine="567"/>
        <w:jc w:val="both"/>
        <w:rPr>
          <w:rFonts w:ascii="Times New Roman" w:hAnsi="Times New Roman" w:cs="Times New Roman"/>
          <w:b/>
          <w:sz w:val="28"/>
          <w:szCs w:val="28"/>
          <w:lang w:val="kk-KZ"/>
        </w:rPr>
      </w:pPr>
    </w:p>
    <w:p w14:paraId="4C0A8670" w14:textId="77777777" w:rsidR="00475058" w:rsidRPr="00E62B0B" w:rsidRDefault="00475058" w:rsidP="00E970F1">
      <w:pPr>
        <w:spacing w:after="0" w:line="240" w:lineRule="auto"/>
        <w:ind w:firstLine="567"/>
        <w:jc w:val="both"/>
        <w:rPr>
          <w:rFonts w:ascii="Times New Roman" w:hAnsi="Times New Roman" w:cs="Times New Roman"/>
          <w:b/>
          <w:sz w:val="28"/>
          <w:szCs w:val="28"/>
          <w:lang w:val="kk-KZ"/>
        </w:rPr>
      </w:pPr>
    </w:p>
    <w:p w14:paraId="4AD44B95" w14:textId="77777777" w:rsidR="00475058" w:rsidRPr="00E62B0B" w:rsidRDefault="00475058" w:rsidP="00E970F1">
      <w:pPr>
        <w:spacing w:after="0" w:line="240" w:lineRule="auto"/>
        <w:ind w:firstLine="567"/>
        <w:jc w:val="both"/>
        <w:rPr>
          <w:rFonts w:ascii="Times New Roman" w:hAnsi="Times New Roman" w:cs="Times New Roman"/>
          <w:b/>
          <w:sz w:val="28"/>
          <w:szCs w:val="28"/>
          <w:lang w:val="kk-KZ"/>
        </w:rPr>
      </w:pPr>
    </w:p>
    <w:p w14:paraId="4D646540" w14:textId="77777777" w:rsidR="00475058" w:rsidRPr="00E62B0B" w:rsidRDefault="00475058" w:rsidP="00E970F1">
      <w:pPr>
        <w:spacing w:after="0" w:line="240" w:lineRule="auto"/>
        <w:ind w:firstLine="567"/>
        <w:jc w:val="both"/>
        <w:rPr>
          <w:rFonts w:ascii="Times New Roman" w:hAnsi="Times New Roman" w:cs="Times New Roman"/>
          <w:b/>
          <w:sz w:val="28"/>
          <w:szCs w:val="28"/>
          <w:lang w:val="kk-KZ"/>
        </w:rPr>
      </w:pPr>
    </w:p>
    <w:p w14:paraId="1F8D2517" w14:textId="77777777" w:rsidR="00475058" w:rsidRPr="00E62B0B" w:rsidRDefault="00475058" w:rsidP="00E970F1">
      <w:pPr>
        <w:spacing w:after="0" w:line="240" w:lineRule="auto"/>
        <w:ind w:firstLine="567"/>
        <w:jc w:val="both"/>
        <w:rPr>
          <w:rFonts w:ascii="Times New Roman" w:hAnsi="Times New Roman" w:cs="Times New Roman"/>
          <w:b/>
          <w:sz w:val="28"/>
          <w:szCs w:val="28"/>
          <w:lang w:val="kk-KZ"/>
        </w:rPr>
      </w:pPr>
    </w:p>
    <w:p w14:paraId="04D498DC" w14:textId="77777777" w:rsidR="00475058" w:rsidRPr="00E62B0B" w:rsidRDefault="00475058" w:rsidP="00E970F1">
      <w:pPr>
        <w:spacing w:after="0" w:line="240" w:lineRule="auto"/>
        <w:ind w:firstLine="567"/>
        <w:jc w:val="both"/>
        <w:rPr>
          <w:rFonts w:ascii="Times New Roman" w:hAnsi="Times New Roman" w:cs="Times New Roman"/>
          <w:b/>
          <w:sz w:val="28"/>
          <w:szCs w:val="28"/>
          <w:lang w:val="kk-KZ"/>
        </w:rPr>
      </w:pPr>
    </w:p>
    <w:p w14:paraId="6AF8D78F" w14:textId="77777777" w:rsidR="00475058" w:rsidRPr="00E62B0B" w:rsidRDefault="00475058" w:rsidP="00E970F1">
      <w:pPr>
        <w:spacing w:after="0" w:line="240" w:lineRule="auto"/>
        <w:ind w:firstLine="567"/>
        <w:jc w:val="both"/>
        <w:rPr>
          <w:rFonts w:ascii="Times New Roman" w:hAnsi="Times New Roman" w:cs="Times New Roman"/>
          <w:b/>
          <w:sz w:val="28"/>
          <w:szCs w:val="28"/>
          <w:lang w:val="kk-KZ"/>
        </w:rPr>
      </w:pPr>
    </w:p>
    <w:p w14:paraId="67726628" w14:textId="77777777" w:rsidR="00475058" w:rsidRPr="00E62B0B" w:rsidRDefault="00475058" w:rsidP="00E970F1">
      <w:pPr>
        <w:spacing w:after="0" w:line="240" w:lineRule="auto"/>
        <w:ind w:firstLine="567"/>
        <w:jc w:val="both"/>
        <w:rPr>
          <w:rFonts w:ascii="Times New Roman" w:hAnsi="Times New Roman" w:cs="Times New Roman"/>
          <w:b/>
          <w:sz w:val="28"/>
          <w:szCs w:val="28"/>
          <w:lang w:val="kk-KZ"/>
        </w:rPr>
      </w:pPr>
    </w:p>
    <w:p w14:paraId="2AC60B3D" w14:textId="77777777" w:rsidR="00475058" w:rsidRPr="00E62B0B" w:rsidRDefault="00475058" w:rsidP="00E970F1">
      <w:pPr>
        <w:spacing w:after="0" w:line="240" w:lineRule="auto"/>
        <w:ind w:firstLine="567"/>
        <w:jc w:val="both"/>
        <w:rPr>
          <w:rFonts w:ascii="Times New Roman" w:hAnsi="Times New Roman" w:cs="Times New Roman"/>
          <w:b/>
          <w:sz w:val="28"/>
          <w:szCs w:val="28"/>
          <w:lang w:val="kk-KZ"/>
        </w:rPr>
      </w:pPr>
    </w:p>
    <w:p w14:paraId="0AA9DC8F" w14:textId="77777777" w:rsidR="00475058" w:rsidRPr="00E62B0B" w:rsidRDefault="00475058" w:rsidP="00E970F1">
      <w:pPr>
        <w:spacing w:after="0" w:line="240" w:lineRule="auto"/>
        <w:ind w:firstLine="567"/>
        <w:jc w:val="both"/>
        <w:rPr>
          <w:rFonts w:ascii="Times New Roman" w:hAnsi="Times New Roman" w:cs="Times New Roman"/>
          <w:b/>
          <w:sz w:val="28"/>
          <w:szCs w:val="28"/>
          <w:lang w:val="kk-KZ"/>
        </w:rPr>
      </w:pPr>
    </w:p>
    <w:p w14:paraId="317F12AC" w14:textId="77777777" w:rsidR="00475058" w:rsidRPr="00E62B0B" w:rsidRDefault="00475058" w:rsidP="00E970F1">
      <w:pPr>
        <w:spacing w:after="0" w:line="240" w:lineRule="auto"/>
        <w:ind w:firstLine="567"/>
        <w:jc w:val="both"/>
        <w:rPr>
          <w:rFonts w:ascii="Times New Roman" w:hAnsi="Times New Roman" w:cs="Times New Roman"/>
          <w:b/>
          <w:sz w:val="28"/>
          <w:szCs w:val="28"/>
          <w:lang w:val="kk-KZ"/>
        </w:rPr>
      </w:pPr>
    </w:p>
    <w:p w14:paraId="72FC1737" w14:textId="77777777" w:rsidR="00475058" w:rsidRPr="00E62B0B" w:rsidRDefault="00475058" w:rsidP="00E970F1">
      <w:pPr>
        <w:spacing w:after="0" w:line="240" w:lineRule="auto"/>
        <w:ind w:firstLine="567"/>
        <w:jc w:val="both"/>
        <w:rPr>
          <w:rFonts w:ascii="Times New Roman" w:hAnsi="Times New Roman" w:cs="Times New Roman"/>
          <w:b/>
          <w:sz w:val="28"/>
          <w:szCs w:val="28"/>
          <w:lang w:val="kk-KZ"/>
        </w:rPr>
      </w:pPr>
    </w:p>
    <w:p w14:paraId="4C1384CD" w14:textId="77777777" w:rsidR="00475058" w:rsidRPr="00E62B0B" w:rsidRDefault="00475058" w:rsidP="00E970F1">
      <w:pPr>
        <w:spacing w:after="0" w:line="240" w:lineRule="auto"/>
        <w:ind w:firstLine="567"/>
        <w:jc w:val="both"/>
        <w:rPr>
          <w:rFonts w:ascii="Times New Roman" w:hAnsi="Times New Roman" w:cs="Times New Roman"/>
          <w:b/>
          <w:sz w:val="28"/>
          <w:szCs w:val="28"/>
          <w:lang w:val="kk-KZ"/>
        </w:rPr>
      </w:pPr>
    </w:p>
    <w:p w14:paraId="23DA9500" w14:textId="77777777" w:rsidR="00475058" w:rsidRPr="00E62B0B" w:rsidRDefault="00475058" w:rsidP="00E970F1">
      <w:pPr>
        <w:spacing w:after="0" w:line="240" w:lineRule="auto"/>
        <w:ind w:firstLine="567"/>
        <w:jc w:val="both"/>
        <w:rPr>
          <w:rFonts w:ascii="Times New Roman" w:hAnsi="Times New Roman" w:cs="Times New Roman"/>
          <w:b/>
          <w:sz w:val="28"/>
          <w:szCs w:val="28"/>
          <w:lang w:val="kk-KZ"/>
        </w:rPr>
      </w:pPr>
    </w:p>
    <w:p w14:paraId="1392E364" w14:textId="77777777" w:rsidR="00475058" w:rsidRPr="00E62B0B" w:rsidRDefault="00475058" w:rsidP="00E970F1">
      <w:pPr>
        <w:spacing w:after="0" w:line="240" w:lineRule="auto"/>
        <w:ind w:firstLine="567"/>
        <w:jc w:val="both"/>
        <w:rPr>
          <w:rFonts w:ascii="Times New Roman" w:hAnsi="Times New Roman" w:cs="Times New Roman"/>
          <w:b/>
          <w:sz w:val="28"/>
          <w:szCs w:val="28"/>
          <w:lang w:val="kk-KZ"/>
        </w:rPr>
      </w:pPr>
    </w:p>
    <w:p w14:paraId="052A2443" w14:textId="77777777" w:rsidR="00475058" w:rsidRPr="00E62B0B" w:rsidRDefault="00475058" w:rsidP="00E970F1">
      <w:pPr>
        <w:spacing w:after="0" w:line="240" w:lineRule="auto"/>
        <w:ind w:firstLine="567"/>
        <w:jc w:val="both"/>
        <w:rPr>
          <w:rFonts w:ascii="Times New Roman" w:hAnsi="Times New Roman" w:cs="Times New Roman"/>
          <w:b/>
          <w:sz w:val="28"/>
          <w:szCs w:val="28"/>
          <w:lang w:val="kk-KZ"/>
        </w:rPr>
      </w:pPr>
    </w:p>
    <w:p w14:paraId="3CBDC2E8" w14:textId="77777777" w:rsidR="00475058" w:rsidRPr="00E62B0B" w:rsidRDefault="00475058" w:rsidP="00E970F1">
      <w:pPr>
        <w:spacing w:after="0" w:line="240" w:lineRule="auto"/>
        <w:ind w:firstLine="567"/>
        <w:jc w:val="both"/>
        <w:rPr>
          <w:rFonts w:ascii="Times New Roman" w:hAnsi="Times New Roman" w:cs="Times New Roman"/>
          <w:b/>
          <w:sz w:val="28"/>
          <w:szCs w:val="28"/>
          <w:lang w:val="kk-KZ"/>
        </w:rPr>
      </w:pPr>
    </w:p>
    <w:p w14:paraId="56EB0A55" w14:textId="77777777" w:rsidR="00475058" w:rsidRPr="00E62B0B" w:rsidRDefault="00475058" w:rsidP="00E970F1">
      <w:pPr>
        <w:spacing w:after="0" w:line="240" w:lineRule="auto"/>
        <w:ind w:firstLine="567"/>
        <w:jc w:val="both"/>
        <w:rPr>
          <w:rFonts w:ascii="Times New Roman" w:hAnsi="Times New Roman" w:cs="Times New Roman"/>
          <w:b/>
          <w:sz w:val="28"/>
          <w:szCs w:val="28"/>
          <w:lang w:val="kk-KZ"/>
        </w:rPr>
      </w:pPr>
    </w:p>
    <w:p w14:paraId="11F846BC" w14:textId="77777777" w:rsidR="00475058" w:rsidRPr="00E62B0B" w:rsidRDefault="00475058" w:rsidP="00E970F1">
      <w:pPr>
        <w:spacing w:after="0" w:line="240" w:lineRule="auto"/>
        <w:ind w:firstLine="567"/>
        <w:jc w:val="both"/>
        <w:rPr>
          <w:rFonts w:ascii="Times New Roman" w:hAnsi="Times New Roman" w:cs="Times New Roman"/>
          <w:b/>
          <w:sz w:val="28"/>
          <w:szCs w:val="28"/>
          <w:lang w:val="kk-KZ"/>
        </w:rPr>
      </w:pPr>
    </w:p>
    <w:p w14:paraId="7CBE4454" w14:textId="77777777" w:rsidR="00475058" w:rsidRPr="00E62B0B" w:rsidRDefault="00475058" w:rsidP="00E970F1">
      <w:pPr>
        <w:spacing w:after="0" w:line="240" w:lineRule="auto"/>
        <w:ind w:firstLine="567"/>
        <w:jc w:val="both"/>
        <w:rPr>
          <w:rFonts w:ascii="Times New Roman" w:hAnsi="Times New Roman" w:cs="Times New Roman"/>
          <w:b/>
          <w:sz w:val="28"/>
          <w:szCs w:val="28"/>
          <w:lang w:val="kk-KZ"/>
        </w:rPr>
      </w:pPr>
    </w:p>
    <w:p w14:paraId="2A5046E6" w14:textId="77777777" w:rsidR="00FE7579" w:rsidRPr="00E62B0B" w:rsidRDefault="00FE7579" w:rsidP="00E970F1">
      <w:pPr>
        <w:spacing w:after="0" w:line="240" w:lineRule="auto"/>
        <w:ind w:firstLine="567"/>
        <w:jc w:val="both"/>
        <w:rPr>
          <w:rFonts w:ascii="Times New Roman" w:hAnsi="Times New Roman" w:cs="Times New Roman"/>
          <w:b/>
          <w:sz w:val="28"/>
          <w:szCs w:val="28"/>
          <w:lang w:val="kk-KZ"/>
        </w:rPr>
      </w:pPr>
    </w:p>
    <w:p w14:paraId="1540ED1F" w14:textId="53D6532C" w:rsidR="008456DD" w:rsidRDefault="008456DD" w:rsidP="004E6120">
      <w:pPr>
        <w:spacing w:after="0" w:line="240" w:lineRule="auto"/>
        <w:jc w:val="both"/>
        <w:rPr>
          <w:rFonts w:ascii="Times New Roman" w:hAnsi="Times New Roman" w:cs="Times New Roman"/>
          <w:b/>
          <w:sz w:val="28"/>
          <w:szCs w:val="28"/>
          <w:lang w:val="kk-KZ"/>
        </w:rPr>
      </w:pPr>
    </w:p>
    <w:p w14:paraId="6041AE07" w14:textId="77777777" w:rsidR="00621425" w:rsidRPr="00E62B0B" w:rsidRDefault="00621425" w:rsidP="004E6120">
      <w:pPr>
        <w:spacing w:after="0" w:line="240" w:lineRule="auto"/>
        <w:jc w:val="both"/>
        <w:rPr>
          <w:rFonts w:ascii="Times New Roman" w:hAnsi="Times New Roman" w:cs="Times New Roman"/>
          <w:b/>
          <w:sz w:val="28"/>
          <w:szCs w:val="28"/>
          <w:lang w:val="kk-KZ"/>
        </w:rPr>
      </w:pPr>
    </w:p>
    <w:p w14:paraId="76D58C55" w14:textId="77777777" w:rsidR="00C341F7" w:rsidRPr="00E62B0B" w:rsidRDefault="00C341F7" w:rsidP="00E970F1">
      <w:pPr>
        <w:spacing w:after="0" w:line="240" w:lineRule="auto"/>
        <w:ind w:firstLine="567"/>
        <w:jc w:val="center"/>
        <w:rPr>
          <w:rFonts w:ascii="Times New Roman" w:hAnsi="Times New Roman" w:cs="Times New Roman"/>
          <w:b/>
          <w:sz w:val="28"/>
          <w:szCs w:val="28"/>
          <w:lang w:val="kk-KZ"/>
        </w:rPr>
      </w:pPr>
      <w:r w:rsidRPr="00E62B0B">
        <w:rPr>
          <w:rFonts w:ascii="Times New Roman" w:hAnsi="Times New Roman" w:cs="Times New Roman"/>
          <w:b/>
          <w:sz w:val="28"/>
          <w:szCs w:val="28"/>
          <w:lang w:val="kk-KZ"/>
        </w:rPr>
        <w:lastRenderedPageBreak/>
        <w:t>КІРІСПЕ</w:t>
      </w:r>
    </w:p>
    <w:p w14:paraId="7975A36B" w14:textId="77777777" w:rsidR="00F65AE9" w:rsidRPr="00E62B0B" w:rsidRDefault="00F65AE9" w:rsidP="00E970F1">
      <w:pPr>
        <w:spacing w:after="0" w:line="240" w:lineRule="auto"/>
        <w:ind w:firstLine="567"/>
        <w:jc w:val="center"/>
        <w:rPr>
          <w:rFonts w:ascii="Times New Roman" w:hAnsi="Times New Roman" w:cs="Times New Roman"/>
          <w:b/>
          <w:sz w:val="28"/>
          <w:szCs w:val="28"/>
          <w:lang w:val="kk-KZ"/>
        </w:rPr>
      </w:pPr>
    </w:p>
    <w:p w14:paraId="5E19521E" w14:textId="77777777" w:rsidR="00066B21" w:rsidRPr="00E62B0B" w:rsidRDefault="00066B21" w:rsidP="00C909DA">
      <w:pPr>
        <w:spacing w:after="0" w:line="240" w:lineRule="auto"/>
        <w:ind w:firstLine="567"/>
        <w:jc w:val="both"/>
        <w:rPr>
          <w:rFonts w:ascii="Times New Roman" w:eastAsia="Times New Roman" w:hAnsi="Times New Roman" w:cs="Times New Roman"/>
          <w:sz w:val="28"/>
          <w:szCs w:val="28"/>
          <w:lang w:val="kk-KZ" w:eastAsia="ru-RU"/>
        </w:rPr>
      </w:pPr>
      <w:r w:rsidRPr="00E62B0B">
        <w:rPr>
          <w:rFonts w:ascii="Times New Roman" w:hAnsi="Times New Roman" w:cs="Times New Roman"/>
          <w:b/>
          <w:sz w:val="28"/>
          <w:szCs w:val="28"/>
          <w:lang w:val="kk-KZ"/>
        </w:rPr>
        <w:t>Зерттеудің өзектілігі.</w:t>
      </w:r>
      <w:r w:rsidRPr="00E62B0B">
        <w:rPr>
          <w:rFonts w:ascii="Times New Roman" w:hAnsi="Times New Roman" w:cs="Times New Roman"/>
          <w:sz w:val="28"/>
          <w:szCs w:val="28"/>
          <w:lang w:val="kk-KZ"/>
        </w:rPr>
        <w:t xml:space="preserve"> </w:t>
      </w:r>
      <w:r w:rsidRPr="00E62B0B">
        <w:rPr>
          <w:rFonts w:ascii="Times New Roman" w:eastAsia="Times New Roman" w:hAnsi="Times New Roman" w:cs="Times New Roman"/>
          <w:sz w:val="28"/>
          <w:szCs w:val="28"/>
          <w:lang w:val="kk-KZ" w:eastAsia="ru-RU"/>
        </w:rPr>
        <w:t>Еліміз тәуелсіздік алғаннан кейін ұлттық әдебиетте мазмұндық әрі пішіндік тұрғыдан жаңа бағыттар қалыптасты. Қоғамдық сана, тарихи жады, ұлттық болмыс, гендерлік мәселелер жаңаша пайымдала бастады. Осы үдерісте әйел жазушылар прозасы айрықша белсенділік танытып, әдеби кеңістікте тың тақырыптар мен көркемдік шешімдерді ұсынды. Сондықтан тәуелсіздік дәуіріндегі әйел прозасының табиғатын арнайы зерттеу – әдеби дамудың толық көрінісін жасау үшін де маңызды. Тәуелсіздік жылдарында әйел қаламгерлер шығармаларында әйел психологиясы, отбасы және қоғам, ұлттық құндылықтар трансформациясы, жеке тұлға еркіндігі, әлеуметтік теңсіздік мәселелері терең көрініс тапты. Бұл шығармаларда авторлық субъективтілік, ішкі монолог, психологиялық талдау, символикалық образдар жүйесі кеңінен қолданылды. Мұндай көркемдік ізденістер қазіргі әдебиеттануда гендерлік зерттеу бағыттарымен сабақтас қарастыруды талап етеді.</w:t>
      </w:r>
    </w:p>
    <w:p w14:paraId="0C701F98" w14:textId="77777777" w:rsidR="00066B21" w:rsidRPr="00E62B0B" w:rsidRDefault="00066B21" w:rsidP="00C909DA">
      <w:pPr>
        <w:spacing w:after="0" w:line="240" w:lineRule="auto"/>
        <w:ind w:firstLine="567"/>
        <w:jc w:val="both"/>
        <w:rPr>
          <w:rFonts w:ascii="Times New Roman" w:eastAsia="Times New Roman" w:hAnsi="Times New Roman" w:cs="Times New Roman"/>
          <w:b/>
          <w:bCs/>
          <w:sz w:val="28"/>
          <w:szCs w:val="28"/>
          <w:lang w:val="kk-KZ" w:eastAsia="ru-RU"/>
        </w:rPr>
      </w:pPr>
      <w:r w:rsidRPr="00E62B0B">
        <w:rPr>
          <w:rFonts w:ascii="Times New Roman" w:eastAsia="Times New Roman" w:hAnsi="Times New Roman" w:cs="Times New Roman"/>
          <w:sz w:val="28"/>
          <w:szCs w:val="28"/>
          <w:lang w:val="kk-KZ" w:eastAsia="ru-RU"/>
        </w:rPr>
        <w:t>Тәуелсіздік кезеңіндегі әйел жазушылар прозасында</w:t>
      </w:r>
      <w:r w:rsidRPr="00E62B0B">
        <w:rPr>
          <w:rFonts w:ascii="Times New Roman" w:eastAsia="Times New Roman" w:hAnsi="Times New Roman" w:cs="Times New Roman"/>
          <w:bCs/>
          <w:sz w:val="28"/>
          <w:szCs w:val="28"/>
          <w:lang w:val="kk-KZ" w:eastAsia="ru-RU"/>
        </w:rPr>
        <w:t xml:space="preserve"> көркемдік жаңашылдық пен жанрлық эволюция айқын көрінді. Бұл үдеріс м</w:t>
      </w:r>
      <w:r w:rsidRPr="00E62B0B">
        <w:rPr>
          <w:rFonts w:ascii="Times New Roman" w:eastAsia="Times New Roman" w:hAnsi="Times New Roman" w:cs="Times New Roman"/>
          <w:sz w:val="28"/>
          <w:szCs w:val="28"/>
          <w:lang w:val="kk-KZ" w:eastAsia="ru-RU"/>
        </w:rPr>
        <w:t>одернистік және постмодернистік элементтерден, интермәтіндік тәсілдер, ұлттық мифопоэтика, реализм мен символизм синтезінен байқалады. Ал бұндай құбылыстарды талдау – қазақ прозасының эволюциясын жүйелеуге мүмкіндік береді. Сонымен бірге</w:t>
      </w:r>
      <w:r w:rsidRPr="00E62B0B">
        <w:rPr>
          <w:rFonts w:ascii="Times New Roman" w:eastAsia="Times New Roman" w:hAnsi="Times New Roman" w:cs="Times New Roman"/>
          <w:b/>
          <w:bCs/>
          <w:sz w:val="28"/>
          <w:szCs w:val="28"/>
          <w:lang w:val="kk-KZ" w:eastAsia="ru-RU"/>
        </w:rPr>
        <w:t xml:space="preserve"> ж</w:t>
      </w:r>
      <w:r w:rsidRPr="00E62B0B">
        <w:rPr>
          <w:rFonts w:ascii="Times New Roman" w:eastAsia="Times New Roman" w:hAnsi="Times New Roman" w:cs="Times New Roman"/>
          <w:sz w:val="28"/>
          <w:szCs w:val="28"/>
          <w:lang w:val="kk-KZ" w:eastAsia="ru-RU"/>
        </w:rPr>
        <w:t>алпы білім беретін мектептер мен жоғары оқу орындарында тәуелсіздік кезеңі әдебиеті жеткілікті деңгейде жүйеленіп, әдістемелік тұрғыдан толық қамтылды дей алмаймыз. Әсіресе, әйел жазушылар прозасын оқытуда мәтінге гендерлік талдау жүргізудің,</w:t>
      </w:r>
      <w:r w:rsidRPr="00E62B0B">
        <w:rPr>
          <w:rFonts w:ascii="Times New Roman" w:eastAsia="Times New Roman" w:hAnsi="Times New Roman" w:cs="Times New Roman"/>
          <w:b/>
          <w:bCs/>
          <w:sz w:val="28"/>
          <w:szCs w:val="28"/>
          <w:lang w:val="kk-KZ" w:eastAsia="ru-RU"/>
        </w:rPr>
        <w:t xml:space="preserve"> </w:t>
      </w:r>
      <w:r w:rsidRPr="00E62B0B">
        <w:rPr>
          <w:rFonts w:ascii="Times New Roman" w:eastAsia="Times New Roman" w:hAnsi="Times New Roman" w:cs="Times New Roman"/>
          <w:sz w:val="28"/>
          <w:szCs w:val="28"/>
          <w:lang w:val="kk-KZ" w:eastAsia="ru-RU"/>
        </w:rPr>
        <w:t>кейіпкер психологиясын интерактивті әдістер арқылы ашудың,</w:t>
      </w:r>
      <w:r w:rsidRPr="00E62B0B">
        <w:rPr>
          <w:rFonts w:ascii="Times New Roman" w:eastAsia="Times New Roman" w:hAnsi="Times New Roman" w:cs="Times New Roman"/>
          <w:b/>
          <w:bCs/>
          <w:sz w:val="28"/>
          <w:szCs w:val="28"/>
          <w:lang w:val="kk-KZ" w:eastAsia="ru-RU"/>
        </w:rPr>
        <w:t xml:space="preserve"> </w:t>
      </w:r>
      <w:r w:rsidRPr="00E62B0B">
        <w:rPr>
          <w:rFonts w:ascii="Times New Roman" w:eastAsia="Times New Roman" w:hAnsi="Times New Roman" w:cs="Times New Roman"/>
          <w:sz w:val="28"/>
          <w:szCs w:val="28"/>
          <w:lang w:val="kk-KZ" w:eastAsia="ru-RU"/>
        </w:rPr>
        <w:t>салыстырмалы әдеби талдаудың,</w:t>
      </w:r>
      <w:r w:rsidRPr="00E62B0B">
        <w:rPr>
          <w:rFonts w:ascii="Times New Roman" w:eastAsia="Times New Roman" w:hAnsi="Times New Roman" w:cs="Times New Roman"/>
          <w:b/>
          <w:bCs/>
          <w:sz w:val="28"/>
          <w:szCs w:val="28"/>
          <w:lang w:val="kk-KZ" w:eastAsia="ru-RU"/>
        </w:rPr>
        <w:t xml:space="preserve"> </w:t>
      </w:r>
      <w:r w:rsidRPr="00E62B0B">
        <w:rPr>
          <w:rFonts w:ascii="Times New Roman" w:eastAsia="Times New Roman" w:hAnsi="Times New Roman" w:cs="Times New Roman"/>
          <w:sz w:val="28"/>
          <w:szCs w:val="28"/>
          <w:lang w:val="kk-KZ" w:eastAsia="ru-RU"/>
        </w:rPr>
        <w:t>жобалық және зерттеу жұмыстары әдістерін қолданудың қажеттілігі туады.</w:t>
      </w:r>
      <w:r w:rsidRPr="00E62B0B">
        <w:rPr>
          <w:rFonts w:ascii="Times New Roman" w:eastAsia="Times New Roman" w:hAnsi="Times New Roman" w:cs="Times New Roman"/>
          <w:b/>
          <w:bCs/>
          <w:sz w:val="28"/>
          <w:szCs w:val="28"/>
          <w:lang w:val="kk-KZ" w:eastAsia="ru-RU"/>
        </w:rPr>
        <w:t xml:space="preserve"> </w:t>
      </w:r>
      <w:r w:rsidRPr="00E62B0B">
        <w:rPr>
          <w:rFonts w:ascii="Times New Roman" w:eastAsia="Times New Roman" w:hAnsi="Times New Roman" w:cs="Times New Roman"/>
          <w:sz w:val="28"/>
          <w:szCs w:val="28"/>
          <w:lang w:val="kk-KZ" w:eastAsia="ru-RU"/>
        </w:rPr>
        <w:t>Сондықтан бұл зерттеу тақырыбы әдістемелік тұрғыдан да өзекті.</w:t>
      </w:r>
    </w:p>
    <w:p w14:paraId="4478C3C4" w14:textId="03DEFD4A" w:rsidR="00066B21" w:rsidRPr="00E62B0B" w:rsidRDefault="00066B21" w:rsidP="00C909DA">
      <w:pPr>
        <w:spacing w:after="0" w:line="240" w:lineRule="auto"/>
        <w:ind w:firstLine="567"/>
        <w:jc w:val="both"/>
        <w:rPr>
          <w:rFonts w:ascii="Times New Roman" w:eastAsia="Times New Roman" w:hAnsi="Times New Roman" w:cs="Times New Roman"/>
          <w:b/>
          <w:bCs/>
          <w:sz w:val="28"/>
          <w:szCs w:val="28"/>
          <w:lang w:val="kk-KZ" w:eastAsia="ru-RU"/>
        </w:rPr>
      </w:pPr>
      <w:r w:rsidRPr="00E62B0B">
        <w:rPr>
          <w:rFonts w:ascii="Times New Roman" w:eastAsia="Times New Roman" w:hAnsi="Times New Roman" w:cs="Times New Roman"/>
          <w:sz w:val="28"/>
          <w:szCs w:val="28"/>
          <w:lang w:val="kk-KZ" w:eastAsia="ru-RU"/>
        </w:rPr>
        <w:t xml:space="preserve">Қазіргі кезеңде ұлттық құндылықтарды сақтау мен жаңғырту мәселесі алдыңғы қатарға шықты. </w:t>
      </w:r>
      <w:r w:rsidR="00175C8A" w:rsidRPr="00E62B0B">
        <w:rPr>
          <w:rFonts w:ascii="Times New Roman" w:eastAsia="Times New Roman" w:hAnsi="Times New Roman" w:cs="Times New Roman"/>
          <w:sz w:val="28"/>
          <w:szCs w:val="28"/>
          <w:lang w:val="kk-KZ" w:eastAsia="ru-RU"/>
        </w:rPr>
        <w:t>Е</w:t>
      </w:r>
      <w:r w:rsidR="00175C8A" w:rsidRPr="00E62B0B">
        <w:rPr>
          <w:rFonts w:ascii="Times New Roman" w:hAnsi="Times New Roman" w:cs="Times New Roman"/>
          <w:sz w:val="28"/>
          <w:szCs w:val="28"/>
          <w:lang w:val="kk-KZ"/>
        </w:rPr>
        <w:t>л Президенті Қ.Тоқаев</w:t>
      </w:r>
      <w:r w:rsidR="006A0EE7" w:rsidRPr="00E62B0B">
        <w:rPr>
          <w:rFonts w:ascii="Times New Roman" w:hAnsi="Times New Roman" w:cs="Times New Roman"/>
          <w:sz w:val="28"/>
          <w:szCs w:val="28"/>
          <w:lang w:val="kk-KZ"/>
        </w:rPr>
        <w:t xml:space="preserve"> өз Жолдауында</w:t>
      </w:r>
      <w:r w:rsidR="00175C8A" w:rsidRPr="00E62B0B">
        <w:rPr>
          <w:rFonts w:ascii="Times New Roman" w:hAnsi="Times New Roman" w:cs="Times New Roman"/>
          <w:sz w:val="28"/>
          <w:szCs w:val="28"/>
          <w:lang w:val="kk-KZ"/>
        </w:rPr>
        <w:t xml:space="preserve">: </w:t>
      </w:r>
      <w:r w:rsidR="006A0EE7" w:rsidRPr="00E62B0B">
        <w:rPr>
          <w:rFonts w:ascii="Times New Roman" w:hAnsi="Times New Roman" w:cs="Times New Roman"/>
          <w:sz w:val="28"/>
          <w:szCs w:val="28"/>
          <w:lang w:val="kk-KZ"/>
        </w:rPr>
        <w:t>«</w:t>
      </w:r>
      <w:r w:rsidR="00175C8A" w:rsidRPr="00E62B0B">
        <w:rPr>
          <w:rFonts w:ascii="Times New Roman" w:hAnsi="Times New Roman" w:cs="Times New Roman"/>
          <w:sz w:val="28"/>
          <w:szCs w:val="28"/>
          <w:shd w:val="clear" w:color="auto" w:fill="FFFFFF"/>
          <w:lang w:val="kk-KZ"/>
        </w:rPr>
        <w:t>Біз мәдениетті, білімді, ғылымды дамыту арқылы қазіргі ашық әлемнің бір бөлшегі болуға ұмтылуымыз керек. Алдымызға қойған биік мақсатқа жету оңай болмайды. Бірақ бүкіл ел болып кіріссек, бұл – қолдан келетін шаруа»</w:t>
      </w:r>
      <w:r w:rsidR="006A0EE7" w:rsidRPr="00E62B0B">
        <w:rPr>
          <w:rFonts w:ascii="Times New Roman" w:hAnsi="Times New Roman" w:cs="Times New Roman"/>
          <w:sz w:val="28"/>
          <w:szCs w:val="28"/>
          <w:shd w:val="clear" w:color="auto" w:fill="FFFFFF"/>
          <w:lang w:val="kk-KZ"/>
        </w:rPr>
        <w:t xml:space="preserve"> [1] дейді</w:t>
      </w:r>
      <w:r w:rsidR="00175C8A" w:rsidRPr="00E62B0B">
        <w:rPr>
          <w:rFonts w:ascii="Times New Roman" w:hAnsi="Times New Roman" w:cs="Times New Roman"/>
          <w:sz w:val="28"/>
          <w:szCs w:val="28"/>
          <w:shd w:val="clear" w:color="auto" w:fill="FFFFFF"/>
          <w:lang w:val="kk-KZ"/>
        </w:rPr>
        <w:t>.</w:t>
      </w:r>
      <w:r w:rsidR="006A0EE7" w:rsidRPr="00E62B0B">
        <w:rPr>
          <w:rFonts w:ascii="Times New Roman" w:hAnsi="Times New Roman" w:cs="Times New Roman"/>
          <w:sz w:val="28"/>
          <w:szCs w:val="28"/>
          <w:shd w:val="clear" w:color="auto" w:fill="FFFFFF"/>
          <w:lang w:val="kk-KZ"/>
        </w:rPr>
        <w:t xml:space="preserve"> Ал әдебиет – ұлттың рухани-мәдени мұрасын құрайтын, ұлттық құндылықтарды ұлықтайтын, тілі мен ділі көрініс тапқан көркем өнер түрі. Сол себепті ә</w:t>
      </w:r>
      <w:r w:rsidRPr="00E62B0B">
        <w:rPr>
          <w:rFonts w:ascii="Times New Roman" w:eastAsia="Times New Roman" w:hAnsi="Times New Roman" w:cs="Times New Roman"/>
          <w:sz w:val="28"/>
          <w:szCs w:val="28"/>
          <w:lang w:val="kk-KZ" w:eastAsia="ru-RU"/>
        </w:rPr>
        <w:t>йел қаламгерлер шығармаларындағы ана тілі, тәрбие, отбасы институты, тарихи жады мәселелері рухани құндылықтарды жаңғырту үдерісімен тікелей байланысты.</w:t>
      </w:r>
      <w:r w:rsidRPr="00E62B0B">
        <w:rPr>
          <w:rFonts w:ascii="Times New Roman" w:eastAsia="Times New Roman" w:hAnsi="Times New Roman" w:cs="Times New Roman"/>
          <w:b/>
          <w:bCs/>
          <w:sz w:val="28"/>
          <w:szCs w:val="28"/>
          <w:lang w:val="kk-KZ" w:eastAsia="ru-RU"/>
        </w:rPr>
        <w:t xml:space="preserve"> </w:t>
      </w:r>
      <w:r w:rsidRPr="00E62B0B">
        <w:rPr>
          <w:rFonts w:ascii="Times New Roman" w:eastAsia="Times New Roman" w:hAnsi="Times New Roman" w:cs="Times New Roman"/>
          <w:sz w:val="28"/>
          <w:szCs w:val="28"/>
          <w:lang w:val="kk-KZ" w:eastAsia="ru-RU"/>
        </w:rPr>
        <w:t>Тәуелсіздік кезеңіндегі әйел жазушылар прозасын көркемдік ізденістер тұрғысынан және оны оқыту әдістемесі бағытында кешенді зерттеу –</w:t>
      </w:r>
      <w:r w:rsidRPr="00E62B0B">
        <w:rPr>
          <w:rFonts w:ascii="Times New Roman" w:eastAsia="Times New Roman" w:hAnsi="Times New Roman" w:cs="Times New Roman"/>
          <w:b/>
          <w:bCs/>
          <w:sz w:val="28"/>
          <w:szCs w:val="28"/>
          <w:lang w:val="kk-KZ" w:eastAsia="ru-RU"/>
        </w:rPr>
        <w:t xml:space="preserve"> </w:t>
      </w:r>
      <w:r w:rsidRPr="00E62B0B">
        <w:rPr>
          <w:rFonts w:ascii="Times New Roman" w:eastAsia="Times New Roman" w:hAnsi="Times New Roman" w:cs="Times New Roman"/>
          <w:sz w:val="28"/>
          <w:szCs w:val="28"/>
          <w:lang w:val="kk-KZ" w:eastAsia="ru-RU"/>
        </w:rPr>
        <w:t>әдеби процестің толық бейнесін жасауға,</w:t>
      </w:r>
      <w:r w:rsidRPr="00E62B0B">
        <w:rPr>
          <w:rFonts w:ascii="Times New Roman" w:eastAsia="Times New Roman" w:hAnsi="Times New Roman" w:cs="Times New Roman"/>
          <w:b/>
          <w:bCs/>
          <w:sz w:val="28"/>
          <w:szCs w:val="28"/>
          <w:lang w:val="kk-KZ" w:eastAsia="ru-RU"/>
        </w:rPr>
        <w:t xml:space="preserve"> </w:t>
      </w:r>
      <w:r w:rsidRPr="00E62B0B">
        <w:rPr>
          <w:rFonts w:ascii="Times New Roman" w:eastAsia="Times New Roman" w:hAnsi="Times New Roman" w:cs="Times New Roman"/>
          <w:sz w:val="28"/>
          <w:szCs w:val="28"/>
          <w:lang w:val="kk-KZ" w:eastAsia="ru-RU"/>
        </w:rPr>
        <w:t>гендерлік әдебиеттануды дамытуға,</w:t>
      </w:r>
      <w:r w:rsidRPr="00E62B0B">
        <w:rPr>
          <w:rFonts w:ascii="Times New Roman" w:eastAsia="Times New Roman" w:hAnsi="Times New Roman" w:cs="Times New Roman"/>
          <w:b/>
          <w:bCs/>
          <w:sz w:val="28"/>
          <w:szCs w:val="28"/>
          <w:lang w:val="kk-KZ" w:eastAsia="ru-RU"/>
        </w:rPr>
        <w:t xml:space="preserve"> </w:t>
      </w:r>
      <w:r w:rsidRPr="00E62B0B">
        <w:rPr>
          <w:rFonts w:ascii="Times New Roman" w:eastAsia="Times New Roman" w:hAnsi="Times New Roman" w:cs="Times New Roman"/>
          <w:sz w:val="28"/>
          <w:szCs w:val="28"/>
          <w:lang w:val="kk-KZ" w:eastAsia="ru-RU"/>
        </w:rPr>
        <w:t>білім беру жүйесін жаңғыртуға,</w:t>
      </w:r>
      <w:r w:rsidRPr="00E62B0B">
        <w:rPr>
          <w:rFonts w:ascii="Times New Roman" w:eastAsia="Times New Roman" w:hAnsi="Times New Roman" w:cs="Times New Roman"/>
          <w:b/>
          <w:bCs/>
          <w:sz w:val="28"/>
          <w:szCs w:val="28"/>
          <w:lang w:val="kk-KZ" w:eastAsia="ru-RU"/>
        </w:rPr>
        <w:t xml:space="preserve"> </w:t>
      </w:r>
      <w:r w:rsidRPr="00E62B0B">
        <w:rPr>
          <w:rFonts w:ascii="Times New Roman" w:eastAsia="Times New Roman" w:hAnsi="Times New Roman" w:cs="Times New Roman"/>
          <w:sz w:val="28"/>
          <w:szCs w:val="28"/>
          <w:lang w:val="kk-KZ" w:eastAsia="ru-RU"/>
        </w:rPr>
        <w:t>ұлттық әдеби мұраны жүйелеуге мүмкіндік береді.</w:t>
      </w:r>
      <w:r w:rsidRPr="00E62B0B">
        <w:rPr>
          <w:rFonts w:ascii="Times New Roman" w:eastAsia="Times New Roman" w:hAnsi="Times New Roman" w:cs="Times New Roman"/>
          <w:b/>
          <w:bCs/>
          <w:sz w:val="28"/>
          <w:szCs w:val="28"/>
          <w:lang w:val="kk-KZ" w:eastAsia="ru-RU"/>
        </w:rPr>
        <w:t xml:space="preserve"> </w:t>
      </w:r>
      <w:r w:rsidRPr="00E62B0B">
        <w:rPr>
          <w:rFonts w:ascii="Times New Roman" w:eastAsia="Times New Roman" w:hAnsi="Times New Roman" w:cs="Times New Roman"/>
          <w:sz w:val="28"/>
          <w:szCs w:val="28"/>
          <w:lang w:val="kk-KZ" w:eastAsia="ru-RU"/>
        </w:rPr>
        <w:t>Осыдан келіп аталған тақырып ғылыми, әлеуметтік және педагогикалық тұрғыдан өзекті болып табылады.</w:t>
      </w:r>
    </w:p>
    <w:p w14:paraId="67FAFCDC" w14:textId="77777777" w:rsidR="00066B21" w:rsidRPr="00E62B0B" w:rsidRDefault="00066B21" w:rsidP="00E121AC">
      <w:pPr>
        <w:spacing w:after="0" w:line="240" w:lineRule="auto"/>
        <w:ind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 xml:space="preserve">Қазақ әдебиетінде тәуелсіздік тұсында танылған Шәрбану Бейсенова, Роза Мұқанова, Айгүл Кемелбаева, Аягүл Мантай, Лира Қоныс шығармаларының </w:t>
      </w:r>
      <w:r w:rsidRPr="00E62B0B">
        <w:rPr>
          <w:rFonts w:ascii="Times New Roman" w:hAnsi="Times New Roman" w:cs="Times New Roman"/>
          <w:sz w:val="28"/>
          <w:szCs w:val="28"/>
          <w:lang w:val="kk-KZ"/>
        </w:rPr>
        <w:lastRenderedPageBreak/>
        <w:t>идеялық-көркемдік табиғаты қазіргі қазақ әдебиетінің даму арнасын көрсететін маңызды құбылыс болып саналды. Олардың туындыларында ұлттық болмысты танытумен қатар, заманауи әдеби үрдістермен үндес жаңашылдықтар орын алған. Әдеби шығарманы оқытуда заманауи әдіс-тәсілдерді пайдалану, студенттердің ұлттық дүниетанымын қалыптастыруға, сыни ойлау қабілетін дамытуға ықпал ететіндігі негізделді.</w:t>
      </w:r>
    </w:p>
    <w:p w14:paraId="40A1BA6B" w14:textId="5EE29D09" w:rsidR="00E121AC" w:rsidRPr="00BF0AD4" w:rsidRDefault="00066B21" w:rsidP="00916759">
      <w:pPr>
        <w:spacing w:after="0" w:line="240" w:lineRule="auto"/>
        <w:ind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Диссертациялық жұмыста әйел жазушылардың көркем туындылары талданып, шығармалардың тематикалық үндестігі, мазмұн мен пішін бірлестігі, прозадағы әйел образының, замандас келбетінің сипаты кең қарастырылған. Әйелдің жан дүниесі, болмыс-бітімі, оның қоғамдағы орны туралы арнайы тақырыпқа құрылған бірнеше шығарма қамтылып, өзекті ой қозғалған. Бұған дейін де әдебиетімізде ана, әйел тақырыбын жан-жақты көтеріп, классикалық деңгейге жеткізген Ғ.Мүсірепов, одан беріректе Б.Нұржекеев, М.Мағауин</w:t>
      </w:r>
      <w:r w:rsidR="00717F66">
        <w:rPr>
          <w:rFonts w:ascii="Times New Roman" w:hAnsi="Times New Roman" w:cs="Times New Roman"/>
          <w:sz w:val="28"/>
          <w:szCs w:val="28"/>
          <w:lang w:val="kk-KZ"/>
        </w:rPr>
        <w:t>,</w:t>
      </w:r>
      <w:r w:rsidRPr="00E62B0B">
        <w:rPr>
          <w:rFonts w:ascii="Times New Roman" w:hAnsi="Times New Roman" w:cs="Times New Roman"/>
          <w:sz w:val="28"/>
          <w:szCs w:val="28"/>
          <w:lang w:val="kk-KZ"/>
        </w:rPr>
        <w:t xml:space="preserve"> т.б.</w:t>
      </w:r>
      <w:r w:rsidR="00717F66">
        <w:rPr>
          <w:rFonts w:ascii="Times New Roman" w:hAnsi="Times New Roman" w:cs="Times New Roman"/>
          <w:sz w:val="28"/>
          <w:szCs w:val="28"/>
          <w:lang w:val="kk-KZ"/>
        </w:rPr>
        <w:t>, сондай-ақ</w:t>
      </w:r>
      <w:r w:rsidRPr="00E62B0B">
        <w:rPr>
          <w:rFonts w:ascii="Times New Roman" w:hAnsi="Times New Roman" w:cs="Times New Roman"/>
          <w:sz w:val="28"/>
          <w:szCs w:val="28"/>
          <w:lang w:val="kk-KZ"/>
        </w:rPr>
        <w:t xml:space="preserve"> </w:t>
      </w:r>
      <w:r w:rsidR="007F422F">
        <w:rPr>
          <w:rFonts w:ascii="Times New Roman" w:hAnsi="Times New Roman" w:cs="Times New Roman"/>
          <w:sz w:val="28"/>
          <w:szCs w:val="28"/>
          <w:lang w:val="kk-KZ"/>
        </w:rPr>
        <w:t xml:space="preserve">әдеби үдерістің дамуына үлес қосқан, өзіндік сүрлеу салған қазақтың қаламгер қыздары да аз емес. </w:t>
      </w:r>
      <w:r w:rsidR="007F422F" w:rsidRPr="00CC0C82">
        <w:rPr>
          <w:rFonts w:ascii="Times New Roman" w:hAnsi="Times New Roman" w:cs="Times New Roman"/>
          <w:sz w:val="28"/>
          <w:szCs w:val="28"/>
          <w:lang w:val="kk-KZ"/>
        </w:rPr>
        <w:t>ХХ ғасыр басындағы қазақ</w:t>
      </w:r>
      <w:r w:rsidR="007F422F">
        <w:rPr>
          <w:rFonts w:ascii="Times New Roman" w:hAnsi="Times New Roman" w:cs="Times New Roman"/>
          <w:sz w:val="28"/>
          <w:szCs w:val="28"/>
          <w:lang w:val="kk-KZ"/>
        </w:rPr>
        <w:t>тың оқыған</w:t>
      </w:r>
      <w:r w:rsidR="007F422F" w:rsidRPr="00CC0C82">
        <w:rPr>
          <w:rFonts w:ascii="Times New Roman" w:hAnsi="Times New Roman" w:cs="Times New Roman"/>
          <w:sz w:val="28"/>
          <w:szCs w:val="28"/>
          <w:lang w:val="kk-KZ"/>
        </w:rPr>
        <w:t xml:space="preserve"> қыздары Н</w:t>
      </w:r>
      <w:r w:rsidR="007F422F">
        <w:rPr>
          <w:rFonts w:ascii="Times New Roman" w:hAnsi="Times New Roman" w:cs="Times New Roman"/>
          <w:sz w:val="28"/>
          <w:szCs w:val="28"/>
          <w:lang w:val="kk-KZ"/>
        </w:rPr>
        <w:t>.</w:t>
      </w:r>
      <w:r w:rsidR="007F422F" w:rsidRPr="00CC0C82">
        <w:rPr>
          <w:rFonts w:ascii="Times New Roman" w:hAnsi="Times New Roman" w:cs="Times New Roman"/>
          <w:sz w:val="28"/>
          <w:szCs w:val="28"/>
          <w:lang w:val="kk-KZ"/>
        </w:rPr>
        <w:t>Құлжанова, А</w:t>
      </w:r>
      <w:r w:rsidR="007F422F">
        <w:rPr>
          <w:rFonts w:ascii="Times New Roman" w:hAnsi="Times New Roman" w:cs="Times New Roman"/>
          <w:sz w:val="28"/>
          <w:szCs w:val="28"/>
          <w:lang w:val="kk-KZ"/>
        </w:rPr>
        <w:t>.</w:t>
      </w:r>
      <w:r w:rsidR="007F422F" w:rsidRPr="00CC0C82">
        <w:rPr>
          <w:rFonts w:ascii="Times New Roman" w:hAnsi="Times New Roman" w:cs="Times New Roman"/>
          <w:sz w:val="28"/>
          <w:szCs w:val="28"/>
          <w:lang w:val="kk-KZ"/>
        </w:rPr>
        <w:t>Досжанова, Ғ</w:t>
      </w:r>
      <w:r w:rsidR="007F422F">
        <w:rPr>
          <w:rFonts w:ascii="Times New Roman" w:hAnsi="Times New Roman" w:cs="Times New Roman"/>
          <w:sz w:val="28"/>
          <w:szCs w:val="28"/>
          <w:lang w:val="kk-KZ"/>
        </w:rPr>
        <w:t>.</w:t>
      </w:r>
      <w:r w:rsidR="007F422F" w:rsidRPr="00CC0C82">
        <w:rPr>
          <w:rFonts w:ascii="Times New Roman" w:hAnsi="Times New Roman" w:cs="Times New Roman"/>
          <w:sz w:val="28"/>
          <w:szCs w:val="28"/>
          <w:lang w:val="kk-KZ"/>
        </w:rPr>
        <w:t xml:space="preserve">Дулатова, </w:t>
      </w:r>
      <w:r w:rsidR="007F422F">
        <w:rPr>
          <w:rFonts w:ascii="Times New Roman" w:hAnsi="Times New Roman" w:cs="Times New Roman"/>
          <w:sz w:val="28"/>
          <w:szCs w:val="28"/>
          <w:lang w:val="kk-KZ"/>
        </w:rPr>
        <w:t>Ш.Иманбаева, әдебиетте өзіндік қолтаңбасымен танылған Ш.Құмарова, М.Хакімжанова, Т.Абдрахманова, Қ.Бұғыбаева, З.Ахметова, т.б.</w:t>
      </w:r>
      <w:r w:rsidR="007F422F" w:rsidRPr="00CC0C82">
        <w:rPr>
          <w:rFonts w:ascii="Times New Roman" w:hAnsi="Times New Roman" w:cs="Times New Roman"/>
          <w:sz w:val="28"/>
          <w:szCs w:val="28"/>
          <w:lang w:val="kk-KZ"/>
        </w:rPr>
        <w:t xml:space="preserve"> ұлт руханият</w:t>
      </w:r>
      <w:r w:rsidR="007F422F">
        <w:rPr>
          <w:rFonts w:ascii="Times New Roman" w:hAnsi="Times New Roman" w:cs="Times New Roman"/>
          <w:sz w:val="28"/>
          <w:szCs w:val="28"/>
          <w:lang w:val="kk-KZ"/>
        </w:rPr>
        <w:t>ына өлшеусіз қызмет етті.</w:t>
      </w:r>
      <w:r w:rsidR="00E25CCE" w:rsidRPr="00E25CCE">
        <w:rPr>
          <w:lang w:val="kk-KZ"/>
        </w:rPr>
        <w:t xml:space="preserve"> </w:t>
      </w:r>
      <w:r w:rsidR="00E25CCE" w:rsidRPr="00E25CCE">
        <w:rPr>
          <w:rFonts w:ascii="Times New Roman" w:hAnsi="Times New Roman" w:cs="Times New Roman"/>
          <w:sz w:val="28"/>
          <w:szCs w:val="28"/>
          <w:lang w:val="kk-KZ"/>
        </w:rPr>
        <w:t>Аталған қаламгерлер туындысы өзінен кейінгі буын өкілдеріне, соның ішінде әйел жазушыларға</w:t>
      </w:r>
      <w:r w:rsidR="0068407D">
        <w:rPr>
          <w:rFonts w:ascii="Times New Roman" w:hAnsi="Times New Roman" w:cs="Times New Roman"/>
          <w:sz w:val="28"/>
          <w:szCs w:val="28"/>
          <w:lang w:val="kk-KZ"/>
        </w:rPr>
        <w:t xml:space="preserve"> </w:t>
      </w:r>
      <w:r w:rsidR="00E25CCE" w:rsidRPr="00E25CCE">
        <w:rPr>
          <w:rFonts w:ascii="Times New Roman" w:hAnsi="Times New Roman" w:cs="Times New Roman"/>
          <w:sz w:val="28"/>
          <w:szCs w:val="28"/>
          <w:lang w:val="kk-KZ"/>
        </w:rPr>
        <w:t>әдеби мектеп болды.</w:t>
      </w:r>
      <w:r w:rsidR="0068407D">
        <w:rPr>
          <w:rFonts w:ascii="Times New Roman" w:hAnsi="Times New Roman" w:cs="Times New Roman"/>
          <w:sz w:val="28"/>
          <w:szCs w:val="28"/>
          <w:lang w:val="kk-KZ"/>
        </w:rPr>
        <w:t xml:space="preserve"> Қазақ әдебиетінің тарихында көркем туындыларымен танылған әйел қаламгерлер шоғыры үлкен. Олардың шығармашылық әлеуеті бірнеше зерттеу жұмысына арқау бола алады. Біз өз зерттеуімізде  </w:t>
      </w:r>
      <w:r w:rsidR="007F422F">
        <w:rPr>
          <w:rFonts w:ascii="Times New Roman" w:hAnsi="Times New Roman" w:cs="Times New Roman"/>
          <w:sz w:val="28"/>
          <w:szCs w:val="28"/>
          <w:lang w:val="kk-KZ"/>
        </w:rPr>
        <w:t xml:space="preserve"> </w:t>
      </w:r>
      <w:r w:rsidRPr="00E62B0B">
        <w:rPr>
          <w:rFonts w:ascii="Times New Roman" w:hAnsi="Times New Roman" w:cs="Times New Roman"/>
          <w:sz w:val="28"/>
          <w:szCs w:val="28"/>
          <w:lang w:val="kk-KZ"/>
        </w:rPr>
        <w:t>Ш.Бейсенова, Р.Мұқанова</w:t>
      </w:r>
      <w:r w:rsidR="0068407D">
        <w:rPr>
          <w:rFonts w:ascii="Times New Roman" w:hAnsi="Times New Roman" w:cs="Times New Roman"/>
          <w:sz w:val="28"/>
          <w:szCs w:val="28"/>
          <w:lang w:val="kk-KZ"/>
        </w:rPr>
        <w:t>, А.Кемелбаева, А.Мантай сияқты қаламгерлердің шығармашылық зертханасын қарастыруды мақсат еттік. Оның бірнеше себебі</w:t>
      </w:r>
      <w:r w:rsidR="00E121AC">
        <w:rPr>
          <w:rFonts w:ascii="Times New Roman" w:hAnsi="Times New Roman" w:cs="Times New Roman"/>
          <w:sz w:val="28"/>
          <w:szCs w:val="28"/>
          <w:lang w:val="kk-KZ"/>
        </w:rPr>
        <w:t xml:space="preserve"> бар</w:t>
      </w:r>
      <w:r w:rsidR="0068407D">
        <w:rPr>
          <w:rFonts w:ascii="Times New Roman" w:hAnsi="Times New Roman" w:cs="Times New Roman"/>
          <w:sz w:val="28"/>
          <w:szCs w:val="28"/>
          <w:lang w:val="kk-KZ"/>
        </w:rPr>
        <w:t xml:space="preserve">: </w:t>
      </w:r>
      <w:r w:rsidR="0068407D" w:rsidRPr="00BD058A">
        <w:rPr>
          <w:rFonts w:ascii="Times New Roman" w:hAnsi="Times New Roman" w:cs="Times New Roman"/>
          <w:i/>
          <w:sz w:val="28"/>
          <w:szCs w:val="28"/>
          <w:lang w:val="kk-KZ"/>
        </w:rPr>
        <w:t>біріншіден</w:t>
      </w:r>
      <w:r w:rsidR="0068407D">
        <w:rPr>
          <w:rFonts w:ascii="Times New Roman" w:hAnsi="Times New Roman" w:cs="Times New Roman"/>
          <w:sz w:val="28"/>
          <w:szCs w:val="28"/>
          <w:lang w:val="kk-KZ"/>
        </w:rPr>
        <w:t>,</w:t>
      </w:r>
      <w:r w:rsidR="00E121AC" w:rsidRPr="00E121AC">
        <w:rPr>
          <w:rFonts w:ascii="Times New Roman" w:hAnsi="Times New Roman" w:cs="Times New Roman"/>
          <w:sz w:val="28"/>
          <w:szCs w:val="28"/>
          <w:lang w:val="kk-KZ"/>
        </w:rPr>
        <w:t xml:space="preserve"> </w:t>
      </w:r>
      <w:r w:rsidR="00E121AC">
        <w:rPr>
          <w:rFonts w:ascii="Times New Roman" w:hAnsi="Times New Roman" w:cs="Times New Roman"/>
          <w:sz w:val="28"/>
          <w:szCs w:val="28"/>
          <w:lang w:val="kk-KZ"/>
        </w:rPr>
        <w:t>т</w:t>
      </w:r>
      <w:r w:rsidR="00E121AC" w:rsidRPr="00BF0AD4">
        <w:rPr>
          <w:rFonts w:ascii="Times New Roman" w:hAnsi="Times New Roman" w:cs="Times New Roman"/>
          <w:sz w:val="28"/>
          <w:szCs w:val="28"/>
          <w:lang w:val="kk-KZ"/>
        </w:rPr>
        <w:t>әуелсіздік кезеңінің көркемдік парадигмасын көрсетуі</w:t>
      </w:r>
      <w:r w:rsidR="00E121AC">
        <w:rPr>
          <w:rFonts w:ascii="Times New Roman" w:hAnsi="Times New Roman" w:cs="Times New Roman"/>
          <w:sz w:val="28"/>
          <w:szCs w:val="28"/>
          <w:lang w:val="kk-KZ"/>
        </w:rPr>
        <w:t>. Олардың</w:t>
      </w:r>
      <w:r w:rsidR="00E121AC" w:rsidRPr="00BF0AD4">
        <w:rPr>
          <w:rFonts w:ascii="Times New Roman" w:hAnsi="Times New Roman" w:cs="Times New Roman"/>
          <w:sz w:val="28"/>
          <w:szCs w:val="28"/>
          <w:lang w:val="kk-KZ"/>
        </w:rPr>
        <w:t xml:space="preserve"> шығармаларында кеңестік кезеңнен кейінгі жаңа дүниетаным, ұлттық сана, жеке тұлғаның еркіндігі, рухани ізденіс айқын </w:t>
      </w:r>
      <w:r w:rsidR="00E121AC">
        <w:rPr>
          <w:rFonts w:ascii="Times New Roman" w:hAnsi="Times New Roman" w:cs="Times New Roman"/>
          <w:sz w:val="28"/>
          <w:szCs w:val="28"/>
          <w:lang w:val="kk-KZ"/>
        </w:rPr>
        <w:t>тапқан</w:t>
      </w:r>
      <w:r w:rsidR="00E121AC" w:rsidRPr="00BF0AD4">
        <w:rPr>
          <w:rFonts w:ascii="Times New Roman" w:hAnsi="Times New Roman" w:cs="Times New Roman"/>
          <w:sz w:val="28"/>
          <w:szCs w:val="28"/>
          <w:lang w:val="kk-KZ"/>
        </w:rPr>
        <w:t xml:space="preserve">. </w:t>
      </w:r>
      <w:r w:rsidR="00E121AC" w:rsidRPr="00BD058A">
        <w:rPr>
          <w:rFonts w:ascii="Times New Roman" w:hAnsi="Times New Roman" w:cs="Times New Roman"/>
          <w:i/>
          <w:sz w:val="28"/>
          <w:szCs w:val="28"/>
          <w:lang w:val="kk-KZ"/>
        </w:rPr>
        <w:t>Екіншіден</w:t>
      </w:r>
      <w:r w:rsidR="00E121AC">
        <w:rPr>
          <w:rFonts w:ascii="Times New Roman" w:hAnsi="Times New Roman" w:cs="Times New Roman"/>
          <w:sz w:val="28"/>
          <w:szCs w:val="28"/>
          <w:lang w:val="kk-KZ"/>
        </w:rPr>
        <w:t>,</w:t>
      </w:r>
      <w:r w:rsidR="00E121AC" w:rsidRPr="00E121AC">
        <w:rPr>
          <w:rFonts w:ascii="Times New Roman" w:hAnsi="Times New Roman" w:cs="Times New Roman"/>
          <w:sz w:val="28"/>
          <w:szCs w:val="28"/>
          <w:lang w:val="kk-KZ"/>
        </w:rPr>
        <w:t xml:space="preserve"> </w:t>
      </w:r>
      <w:r w:rsidR="00E121AC">
        <w:rPr>
          <w:rFonts w:ascii="Times New Roman" w:hAnsi="Times New Roman" w:cs="Times New Roman"/>
          <w:sz w:val="28"/>
          <w:szCs w:val="28"/>
          <w:lang w:val="kk-KZ"/>
        </w:rPr>
        <w:t>ә</w:t>
      </w:r>
      <w:r w:rsidR="00E121AC" w:rsidRPr="00BF0AD4">
        <w:rPr>
          <w:rFonts w:ascii="Times New Roman" w:hAnsi="Times New Roman" w:cs="Times New Roman"/>
          <w:sz w:val="28"/>
          <w:szCs w:val="28"/>
          <w:lang w:val="kk-KZ"/>
        </w:rPr>
        <w:t>йел прозасының эволюциясын таныту</w:t>
      </w:r>
      <w:r w:rsidR="00E121AC">
        <w:rPr>
          <w:rFonts w:ascii="Times New Roman" w:hAnsi="Times New Roman" w:cs="Times New Roman"/>
          <w:sz w:val="28"/>
          <w:szCs w:val="28"/>
          <w:lang w:val="kk-KZ"/>
        </w:rPr>
        <w:t xml:space="preserve">. Аталған жазушылар қазақ </w:t>
      </w:r>
      <w:r w:rsidR="00E121AC" w:rsidRPr="00BF0AD4">
        <w:rPr>
          <w:rFonts w:ascii="Times New Roman" w:hAnsi="Times New Roman" w:cs="Times New Roman"/>
          <w:sz w:val="28"/>
          <w:szCs w:val="28"/>
          <w:lang w:val="kk-KZ"/>
        </w:rPr>
        <w:t>әдебиетіндегі әйел авторлар</w:t>
      </w:r>
      <w:r w:rsidR="00E121AC">
        <w:rPr>
          <w:rFonts w:ascii="Times New Roman" w:hAnsi="Times New Roman" w:cs="Times New Roman"/>
          <w:sz w:val="28"/>
          <w:szCs w:val="28"/>
          <w:lang w:val="kk-KZ"/>
        </w:rPr>
        <w:t xml:space="preserve"> дәстүрін жаңа деңгейге көтерді. Шығармаларында </w:t>
      </w:r>
      <w:r w:rsidR="00E121AC" w:rsidRPr="00BF0AD4">
        <w:rPr>
          <w:rFonts w:ascii="Times New Roman" w:hAnsi="Times New Roman" w:cs="Times New Roman"/>
          <w:sz w:val="28"/>
          <w:szCs w:val="28"/>
          <w:lang w:val="kk-KZ"/>
        </w:rPr>
        <w:t>әйел психологиясын терең ашу, гендерлік мәселелерді көтеру, ішкі монолог, психологиялық талдау тәсілдерін кең қолдану</w:t>
      </w:r>
      <w:r w:rsidR="00E121AC">
        <w:rPr>
          <w:rFonts w:ascii="Times New Roman" w:hAnsi="Times New Roman" w:cs="Times New Roman"/>
          <w:sz w:val="28"/>
          <w:szCs w:val="28"/>
          <w:lang w:val="kk-KZ"/>
        </w:rPr>
        <w:t>ға талпыныс жасады</w:t>
      </w:r>
      <w:r w:rsidR="00E121AC" w:rsidRPr="00BF0AD4">
        <w:rPr>
          <w:rFonts w:ascii="Times New Roman" w:hAnsi="Times New Roman" w:cs="Times New Roman"/>
          <w:sz w:val="28"/>
          <w:szCs w:val="28"/>
          <w:lang w:val="kk-KZ"/>
        </w:rPr>
        <w:t>.</w:t>
      </w:r>
      <w:r w:rsidR="00E121AC">
        <w:rPr>
          <w:rFonts w:ascii="Times New Roman" w:hAnsi="Times New Roman" w:cs="Times New Roman"/>
          <w:sz w:val="28"/>
          <w:szCs w:val="28"/>
          <w:lang w:val="kk-KZ"/>
        </w:rPr>
        <w:t xml:space="preserve"> </w:t>
      </w:r>
      <w:r w:rsidR="00E121AC" w:rsidRPr="00BD058A">
        <w:rPr>
          <w:rFonts w:ascii="Times New Roman" w:hAnsi="Times New Roman" w:cs="Times New Roman"/>
          <w:i/>
          <w:sz w:val="28"/>
          <w:szCs w:val="28"/>
          <w:lang w:val="kk-KZ"/>
        </w:rPr>
        <w:t>Үшіншіден</w:t>
      </w:r>
      <w:r w:rsidR="00E121AC">
        <w:rPr>
          <w:rFonts w:ascii="Times New Roman" w:hAnsi="Times New Roman" w:cs="Times New Roman"/>
          <w:sz w:val="28"/>
          <w:szCs w:val="28"/>
          <w:lang w:val="kk-KZ"/>
        </w:rPr>
        <w:t>, к</w:t>
      </w:r>
      <w:r w:rsidR="00E121AC" w:rsidRPr="00BF0AD4">
        <w:rPr>
          <w:rFonts w:ascii="Times New Roman" w:hAnsi="Times New Roman" w:cs="Times New Roman"/>
          <w:sz w:val="28"/>
          <w:szCs w:val="28"/>
          <w:lang w:val="kk-KZ"/>
        </w:rPr>
        <w:t>өркемдік ізденістердің алуандығы</w:t>
      </w:r>
      <w:r w:rsidR="00E121AC">
        <w:rPr>
          <w:rFonts w:ascii="Times New Roman" w:hAnsi="Times New Roman" w:cs="Times New Roman"/>
          <w:sz w:val="28"/>
          <w:szCs w:val="28"/>
          <w:lang w:val="kk-KZ"/>
        </w:rPr>
        <w:t>. Қаламгерлер</w:t>
      </w:r>
      <w:r w:rsidR="00916759">
        <w:rPr>
          <w:rFonts w:ascii="Times New Roman" w:hAnsi="Times New Roman" w:cs="Times New Roman"/>
          <w:sz w:val="28"/>
          <w:szCs w:val="28"/>
          <w:lang w:val="kk-KZ"/>
        </w:rPr>
        <w:t xml:space="preserve"> шығармаларында</w:t>
      </w:r>
      <w:r w:rsidR="00E121AC">
        <w:rPr>
          <w:rFonts w:ascii="Times New Roman" w:hAnsi="Times New Roman" w:cs="Times New Roman"/>
          <w:sz w:val="28"/>
          <w:szCs w:val="28"/>
          <w:lang w:val="kk-KZ"/>
        </w:rPr>
        <w:t xml:space="preserve"> </w:t>
      </w:r>
      <w:r w:rsidR="00E121AC" w:rsidRPr="00BF0AD4">
        <w:rPr>
          <w:rFonts w:ascii="Times New Roman" w:hAnsi="Times New Roman" w:cs="Times New Roman"/>
          <w:sz w:val="28"/>
          <w:szCs w:val="28"/>
          <w:lang w:val="kk-KZ"/>
        </w:rPr>
        <w:t>әртүрлі поэтикалық бағыттарды қамтид</w:t>
      </w:r>
      <w:r w:rsidR="00916759">
        <w:rPr>
          <w:rFonts w:ascii="Times New Roman" w:hAnsi="Times New Roman" w:cs="Times New Roman"/>
          <w:sz w:val="28"/>
          <w:szCs w:val="28"/>
          <w:lang w:val="kk-KZ"/>
        </w:rPr>
        <w:t>ы. М</w:t>
      </w:r>
      <w:r w:rsidR="00E121AC" w:rsidRPr="00BF0AD4">
        <w:rPr>
          <w:rFonts w:ascii="Times New Roman" w:hAnsi="Times New Roman" w:cs="Times New Roman"/>
          <w:sz w:val="28"/>
          <w:szCs w:val="28"/>
          <w:lang w:val="kk-KZ"/>
        </w:rPr>
        <w:t xml:space="preserve">одернистік және постмодернистік тәсілдер, </w:t>
      </w:r>
    </w:p>
    <w:p w14:paraId="5ABB5585" w14:textId="3F4C007C" w:rsidR="00E121AC" w:rsidRPr="00BF0AD4" w:rsidRDefault="00E121AC" w:rsidP="00E121AC">
      <w:pPr>
        <w:spacing w:after="0" w:line="240" w:lineRule="auto"/>
        <w:jc w:val="both"/>
        <w:rPr>
          <w:rFonts w:ascii="Times New Roman" w:hAnsi="Times New Roman" w:cs="Times New Roman"/>
          <w:sz w:val="28"/>
          <w:szCs w:val="28"/>
          <w:lang w:val="kk-KZ"/>
        </w:rPr>
      </w:pPr>
      <w:r w:rsidRPr="00BF0AD4">
        <w:rPr>
          <w:rFonts w:ascii="Times New Roman" w:hAnsi="Times New Roman" w:cs="Times New Roman"/>
          <w:sz w:val="28"/>
          <w:szCs w:val="28"/>
          <w:lang w:val="kk-KZ"/>
        </w:rPr>
        <w:t>мифологиялық сана мен реализм синтезі, фрагментарлық құрылым, интертекстуалдық элементтер</w:t>
      </w:r>
      <w:r w:rsidR="00916759">
        <w:rPr>
          <w:rFonts w:ascii="Times New Roman" w:hAnsi="Times New Roman" w:cs="Times New Roman"/>
          <w:sz w:val="28"/>
          <w:szCs w:val="28"/>
          <w:lang w:val="kk-KZ"/>
        </w:rPr>
        <w:t>, мистика</w:t>
      </w:r>
      <w:r w:rsidR="00270504">
        <w:rPr>
          <w:rFonts w:ascii="Times New Roman" w:hAnsi="Times New Roman" w:cs="Times New Roman"/>
          <w:sz w:val="28"/>
          <w:szCs w:val="28"/>
          <w:lang w:val="kk-KZ"/>
        </w:rPr>
        <w:t xml:space="preserve">ны пайдалану жазушылар шығармаларының көркемдігін арттыра түскен. </w:t>
      </w:r>
      <w:r w:rsidR="00270504" w:rsidRPr="00BD058A">
        <w:rPr>
          <w:rFonts w:ascii="Times New Roman" w:hAnsi="Times New Roman" w:cs="Times New Roman"/>
          <w:i/>
          <w:sz w:val="28"/>
          <w:szCs w:val="28"/>
          <w:lang w:val="kk-KZ"/>
        </w:rPr>
        <w:t>Төртіншіден</w:t>
      </w:r>
      <w:r w:rsidR="00270504">
        <w:rPr>
          <w:rFonts w:ascii="Times New Roman" w:hAnsi="Times New Roman" w:cs="Times New Roman"/>
          <w:sz w:val="28"/>
          <w:szCs w:val="28"/>
          <w:lang w:val="kk-KZ"/>
        </w:rPr>
        <w:t>, жазушылар шығармашылығының қ</w:t>
      </w:r>
      <w:r w:rsidRPr="00BF0AD4">
        <w:rPr>
          <w:rFonts w:ascii="Times New Roman" w:hAnsi="Times New Roman" w:cs="Times New Roman"/>
          <w:sz w:val="28"/>
          <w:szCs w:val="28"/>
          <w:lang w:val="kk-KZ"/>
        </w:rPr>
        <w:t xml:space="preserve">азіргі оқырманға жақындығы және оқу </w:t>
      </w:r>
      <w:r w:rsidR="00270504">
        <w:rPr>
          <w:rFonts w:ascii="Times New Roman" w:hAnsi="Times New Roman" w:cs="Times New Roman"/>
          <w:sz w:val="28"/>
          <w:szCs w:val="28"/>
          <w:lang w:val="kk-KZ"/>
        </w:rPr>
        <w:t xml:space="preserve">үдерісінде оқытылуы. Бұл жазушылардың шығармалары </w:t>
      </w:r>
      <w:r w:rsidRPr="00BF0AD4">
        <w:rPr>
          <w:rFonts w:ascii="Times New Roman" w:hAnsi="Times New Roman" w:cs="Times New Roman"/>
          <w:sz w:val="28"/>
          <w:szCs w:val="28"/>
          <w:lang w:val="kk-KZ"/>
        </w:rPr>
        <w:t xml:space="preserve">қазіргі жастардың өміріне жақын, </w:t>
      </w:r>
    </w:p>
    <w:p w14:paraId="26CA7AF5" w14:textId="2583D7C0" w:rsidR="00E121AC" w:rsidRPr="00BF0AD4" w:rsidRDefault="00E121AC" w:rsidP="00621425">
      <w:pPr>
        <w:spacing w:after="0" w:line="240" w:lineRule="auto"/>
        <w:jc w:val="both"/>
        <w:rPr>
          <w:rFonts w:ascii="Times New Roman" w:hAnsi="Times New Roman" w:cs="Times New Roman"/>
          <w:sz w:val="28"/>
          <w:szCs w:val="28"/>
          <w:lang w:val="kk-KZ"/>
        </w:rPr>
      </w:pPr>
      <w:r w:rsidRPr="00BF0AD4">
        <w:rPr>
          <w:rFonts w:ascii="Times New Roman" w:hAnsi="Times New Roman" w:cs="Times New Roman"/>
          <w:sz w:val="28"/>
          <w:szCs w:val="28"/>
          <w:lang w:val="kk-KZ"/>
        </w:rPr>
        <w:t>тілдік және стильдік тұрғыдан заманауи, талдауға қолайлы</w:t>
      </w:r>
      <w:r w:rsidR="00270504">
        <w:rPr>
          <w:rFonts w:ascii="Times New Roman" w:hAnsi="Times New Roman" w:cs="Times New Roman"/>
          <w:sz w:val="28"/>
          <w:szCs w:val="28"/>
          <w:lang w:val="kk-KZ"/>
        </w:rPr>
        <w:t xml:space="preserve"> қысқа прозалық формаларға бай.</w:t>
      </w:r>
    </w:p>
    <w:p w14:paraId="22C368C7" w14:textId="7E913C39" w:rsidR="00066B21" w:rsidRPr="00E62B0B" w:rsidRDefault="00E121AC" w:rsidP="00E121AC">
      <w:pPr>
        <w:spacing w:after="0" w:line="240" w:lineRule="auto"/>
        <w:ind w:firstLine="567"/>
        <w:jc w:val="both"/>
        <w:rPr>
          <w:rFonts w:ascii="Times New Roman" w:hAnsi="Times New Roman" w:cs="Times New Roman"/>
          <w:sz w:val="28"/>
          <w:szCs w:val="28"/>
          <w:lang w:val="kk-KZ"/>
        </w:rPr>
      </w:pPr>
      <w:r w:rsidRPr="00BF0AD4">
        <w:rPr>
          <w:rFonts w:ascii="Times New Roman" w:hAnsi="Times New Roman" w:cs="Times New Roman"/>
          <w:sz w:val="28"/>
          <w:szCs w:val="28"/>
          <w:lang w:val="kk-KZ"/>
        </w:rPr>
        <w:t xml:space="preserve"> </w:t>
      </w:r>
      <w:r w:rsidR="0068407D">
        <w:rPr>
          <w:rFonts w:ascii="Times New Roman" w:hAnsi="Times New Roman" w:cs="Times New Roman"/>
          <w:sz w:val="28"/>
          <w:szCs w:val="28"/>
          <w:lang w:val="kk-KZ"/>
        </w:rPr>
        <w:t xml:space="preserve"> </w:t>
      </w:r>
      <w:r w:rsidR="00066B21" w:rsidRPr="00E62B0B">
        <w:rPr>
          <w:rFonts w:ascii="Times New Roman" w:hAnsi="Times New Roman" w:cs="Times New Roman"/>
          <w:sz w:val="28"/>
          <w:szCs w:val="28"/>
          <w:lang w:val="kk-KZ"/>
        </w:rPr>
        <w:t xml:space="preserve"> Өйткені тәуелсіздік кезеңіндегі әйел жазушылар шығармашылығында қай жастағы оқырманға болса да берері көп тәлім-тәрбие, үлгі-өнеге бар. Көркем әдебиет адам тәрбиелеудің ең ұтымды құралы қызметін адал атқарған өнер туындысы ретінде қай қоғамда да құны жоғары болған. Ал әйел жазушылардың </w:t>
      </w:r>
      <w:r w:rsidR="00066B21" w:rsidRPr="00E62B0B">
        <w:rPr>
          <w:rFonts w:ascii="Times New Roman" w:hAnsi="Times New Roman" w:cs="Times New Roman"/>
          <w:sz w:val="28"/>
          <w:szCs w:val="28"/>
          <w:lang w:val="kk-KZ"/>
        </w:rPr>
        <w:lastRenderedPageBreak/>
        <w:t xml:space="preserve">қоғамдық сана мен әлеуметтік теңсіздікті, ұлт болашағын, қоғамдағы ең өзекті проблемаларды әрі өткір, әрі шынайы суреттеп, дәуірлік мәселелерді көркем шындыққа айналдыруы олардың шығармашылығын бүгінгі күн талабы тұрғысынан қарастыру өзектілігін туғызып отыр. </w:t>
      </w:r>
    </w:p>
    <w:p w14:paraId="3D976080" w14:textId="77777777" w:rsidR="00066B21" w:rsidRPr="00E62B0B" w:rsidRDefault="00066B21" w:rsidP="00C909DA">
      <w:pPr>
        <w:spacing w:after="0" w:line="240" w:lineRule="auto"/>
        <w:ind w:firstLine="567"/>
        <w:jc w:val="both"/>
        <w:rPr>
          <w:rFonts w:ascii="Times New Roman" w:hAnsi="Times New Roman" w:cs="Times New Roman"/>
          <w:sz w:val="28"/>
          <w:szCs w:val="28"/>
          <w:lang w:val="kk-KZ"/>
        </w:rPr>
      </w:pPr>
      <w:r w:rsidRPr="00E62B0B">
        <w:rPr>
          <w:rFonts w:ascii="Times New Roman" w:hAnsi="Times New Roman" w:cs="Times New Roman"/>
          <w:b/>
          <w:sz w:val="28"/>
          <w:szCs w:val="28"/>
          <w:lang w:val="kk-KZ"/>
        </w:rPr>
        <w:t>Зерттеу нысаны.</w:t>
      </w:r>
      <w:r w:rsidRPr="00E62B0B">
        <w:rPr>
          <w:rFonts w:ascii="Times New Roman" w:hAnsi="Times New Roman" w:cs="Times New Roman"/>
          <w:sz w:val="28"/>
          <w:szCs w:val="28"/>
          <w:lang w:val="kk-KZ"/>
        </w:rPr>
        <w:t xml:space="preserve"> Прозалық шығармаларды жоғары оқу орындарында оқыту үдерісі.</w:t>
      </w:r>
    </w:p>
    <w:p w14:paraId="735DEFE7" w14:textId="77777777" w:rsidR="00066B21" w:rsidRPr="00E62B0B" w:rsidRDefault="00066B21" w:rsidP="00C909DA">
      <w:pPr>
        <w:spacing w:after="0" w:line="240" w:lineRule="auto"/>
        <w:ind w:firstLine="567"/>
        <w:jc w:val="both"/>
        <w:rPr>
          <w:rFonts w:ascii="Times New Roman" w:hAnsi="Times New Roman" w:cs="Times New Roman"/>
          <w:b/>
          <w:sz w:val="28"/>
          <w:szCs w:val="28"/>
          <w:lang w:val="kk-KZ"/>
        </w:rPr>
      </w:pPr>
      <w:r w:rsidRPr="00E62B0B">
        <w:rPr>
          <w:rFonts w:ascii="Times New Roman" w:hAnsi="Times New Roman" w:cs="Times New Roman"/>
          <w:b/>
          <w:sz w:val="28"/>
          <w:szCs w:val="28"/>
          <w:lang w:val="kk-KZ"/>
        </w:rPr>
        <w:t xml:space="preserve">Зерттеу пәні. </w:t>
      </w:r>
      <w:r w:rsidRPr="00E62B0B">
        <w:rPr>
          <w:rFonts w:ascii="Times New Roman" w:hAnsi="Times New Roman" w:cs="Times New Roman"/>
          <w:sz w:val="28"/>
          <w:szCs w:val="28"/>
          <w:lang w:val="kk-KZ"/>
        </w:rPr>
        <w:t>Тәуелсіздік кезеңіндегі қазақ әйел жазушылары прозасын оқыту әдістемесі.</w:t>
      </w:r>
    </w:p>
    <w:p w14:paraId="75C97636" w14:textId="77777777" w:rsidR="00066B21" w:rsidRPr="00E62B0B" w:rsidRDefault="00066B21" w:rsidP="00C909DA">
      <w:pPr>
        <w:spacing w:after="0" w:line="240" w:lineRule="auto"/>
        <w:ind w:firstLine="567"/>
        <w:jc w:val="both"/>
        <w:rPr>
          <w:rFonts w:ascii="Times New Roman" w:hAnsi="Times New Roman" w:cs="Times New Roman"/>
          <w:sz w:val="28"/>
          <w:szCs w:val="28"/>
          <w:lang w:val="kk-KZ"/>
        </w:rPr>
      </w:pPr>
      <w:r w:rsidRPr="00E62B0B">
        <w:rPr>
          <w:rFonts w:ascii="Times New Roman" w:hAnsi="Times New Roman" w:cs="Times New Roman"/>
          <w:b/>
          <w:sz w:val="28"/>
          <w:szCs w:val="28"/>
          <w:lang w:val="kk-KZ"/>
        </w:rPr>
        <w:t xml:space="preserve">Зерттеудің мақсаты. </w:t>
      </w:r>
      <w:r w:rsidRPr="00E62B0B">
        <w:rPr>
          <w:rFonts w:ascii="Times New Roman" w:hAnsi="Times New Roman" w:cs="Times New Roman"/>
          <w:sz w:val="28"/>
          <w:szCs w:val="28"/>
          <w:lang w:val="kk-KZ"/>
        </w:rPr>
        <w:t xml:space="preserve">Тәуелсіздік кезеңіндегі әйел жазушылар прозасын оқытудың теориялық және ғылыми-әдіснамалық негіздерін айқындап, оны білім беру үдерісіне ендіру жолдарын қарастыру.  </w:t>
      </w:r>
    </w:p>
    <w:p w14:paraId="4CC8FB37" w14:textId="77777777" w:rsidR="00066B21" w:rsidRPr="00E62B0B" w:rsidRDefault="00066B21" w:rsidP="00C909DA">
      <w:pPr>
        <w:spacing w:after="0" w:line="240" w:lineRule="auto"/>
        <w:ind w:firstLine="567"/>
        <w:jc w:val="both"/>
        <w:rPr>
          <w:rFonts w:ascii="Times New Roman" w:hAnsi="Times New Roman" w:cs="Times New Roman"/>
          <w:b/>
          <w:sz w:val="28"/>
          <w:szCs w:val="28"/>
          <w:lang w:val="kk-KZ"/>
        </w:rPr>
      </w:pPr>
      <w:r w:rsidRPr="00E62B0B">
        <w:rPr>
          <w:rFonts w:ascii="Times New Roman" w:hAnsi="Times New Roman" w:cs="Times New Roman"/>
          <w:b/>
          <w:sz w:val="28"/>
          <w:szCs w:val="28"/>
          <w:lang w:val="kk-KZ"/>
        </w:rPr>
        <w:t>Зерттеудің міндеттері:</w:t>
      </w:r>
    </w:p>
    <w:p w14:paraId="555A41B9" w14:textId="77777777" w:rsidR="00066B21" w:rsidRPr="00E62B0B" w:rsidRDefault="00066B21" w:rsidP="00C909DA">
      <w:pPr>
        <w:pStyle w:val="a3"/>
        <w:numPr>
          <w:ilvl w:val="1"/>
          <w:numId w:val="1"/>
        </w:numPr>
        <w:spacing w:after="0" w:line="240" w:lineRule="auto"/>
        <w:ind w:left="0" w:firstLine="567"/>
        <w:jc w:val="both"/>
        <w:rPr>
          <w:rFonts w:ascii="Times New Roman" w:hAnsi="Times New Roman" w:cs="Times New Roman"/>
          <w:sz w:val="28"/>
          <w:szCs w:val="28"/>
          <w:lang w:val="kk-KZ"/>
        </w:rPr>
      </w:pPr>
      <w:r w:rsidRPr="00E62B0B">
        <w:rPr>
          <w:rFonts w:ascii="Times New Roman" w:eastAsia="Times New Roman" w:hAnsi="Times New Roman" w:cs="Times New Roman"/>
          <w:bCs/>
          <w:sz w:val="28"/>
          <w:szCs w:val="28"/>
          <w:lang w:val="kk-KZ"/>
        </w:rPr>
        <w:t>тәуелсіздік жылдарындағы қазақ прозасының даму сипатын айқындау;</w:t>
      </w:r>
    </w:p>
    <w:p w14:paraId="029840C2" w14:textId="77777777" w:rsidR="00066B21" w:rsidRPr="00E62B0B" w:rsidRDefault="00066B21" w:rsidP="00C909DA">
      <w:pPr>
        <w:pStyle w:val="a3"/>
        <w:numPr>
          <w:ilvl w:val="1"/>
          <w:numId w:val="1"/>
        </w:numPr>
        <w:spacing w:after="0" w:line="240" w:lineRule="auto"/>
        <w:ind w:left="0"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тәуелсіздік кезеңіндегі әйел жазушылар прозасындағы көркемдік ізденістер эволюциясын саралау;</w:t>
      </w:r>
    </w:p>
    <w:p w14:paraId="25F91132" w14:textId="076D86D4" w:rsidR="00066B21" w:rsidRPr="00E62B0B" w:rsidRDefault="00066B21" w:rsidP="00C909DA">
      <w:pPr>
        <w:pStyle w:val="a3"/>
        <w:numPr>
          <w:ilvl w:val="1"/>
          <w:numId w:val="1"/>
        </w:numPr>
        <w:spacing w:after="0" w:line="240" w:lineRule="auto"/>
        <w:ind w:left="0"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ЖОО-да әйел жазушылар прозасын оқытудың</w:t>
      </w:r>
      <w:r w:rsidR="0090128B" w:rsidRPr="0090128B">
        <w:rPr>
          <w:rFonts w:ascii="Times New Roman" w:hAnsi="Times New Roman" w:cs="Times New Roman"/>
          <w:b/>
          <w:sz w:val="28"/>
          <w:szCs w:val="28"/>
          <w:lang w:val="kk-KZ"/>
        </w:rPr>
        <w:t xml:space="preserve"> </w:t>
      </w:r>
      <w:r w:rsidR="0090128B" w:rsidRPr="0090128B">
        <w:rPr>
          <w:rFonts w:ascii="Times New Roman" w:hAnsi="Times New Roman" w:cs="Times New Roman"/>
          <w:sz w:val="28"/>
          <w:szCs w:val="28"/>
          <w:lang w:val="kk-KZ"/>
        </w:rPr>
        <w:t>философиялық негіздері</w:t>
      </w:r>
      <w:r w:rsidR="0090128B" w:rsidRPr="00C603AF">
        <w:rPr>
          <w:rFonts w:ascii="Times New Roman" w:hAnsi="Times New Roman" w:cs="Times New Roman"/>
          <w:b/>
          <w:sz w:val="28"/>
          <w:szCs w:val="28"/>
          <w:lang w:val="kk-KZ"/>
        </w:rPr>
        <w:t xml:space="preserve">, </w:t>
      </w:r>
      <w:r w:rsidRPr="00E62B0B">
        <w:rPr>
          <w:rFonts w:ascii="Times New Roman" w:hAnsi="Times New Roman" w:cs="Times New Roman"/>
          <w:sz w:val="28"/>
          <w:szCs w:val="28"/>
          <w:lang w:val="kk-KZ"/>
        </w:rPr>
        <w:t xml:space="preserve"> педагогикалық ұстанымдары мен психологиялық аспектілерін анықтау;</w:t>
      </w:r>
    </w:p>
    <w:p w14:paraId="5F155FEA" w14:textId="77777777" w:rsidR="00066B21" w:rsidRPr="00E62B0B" w:rsidRDefault="00066B21" w:rsidP="00C909DA">
      <w:pPr>
        <w:pStyle w:val="a3"/>
        <w:numPr>
          <w:ilvl w:val="1"/>
          <w:numId w:val="1"/>
        </w:numPr>
        <w:spacing w:after="0" w:line="240" w:lineRule="auto"/>
        <w:ind w:left="0"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прозаны оқытудағы әдеби-теориялық және тұлғалық-бағдарлы тәсілдер жүйесін ұсыну;</w:t>
      </w:r>
    </w:p>
    <w:p w14:paraId="520D800E" w14:textId="77777777" w:rsidR="00066B21" w:rsidRPr="00E62B0B" w:rsidRDefault="00066B21" w:rsidP="00C909DA">
      <w:pPr>
        <w:pStyle w:val="a3"/>
        <w:numPr>
          <w:ilvl w:val="1"/>
          <w:numId w:val="1"/>
        </w:numPr>
        <w:spacing w:after="0" w:line="240" w:lineRule="auto"/>
        <w:ind w:left="0"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әйел жазушылар прозасын оқыту әдістемесінің тиімділігін эксперимент тәжірибелері арқылы бағалау.</w:t>
      </w:r>
    </w:p>
    <w:p w14:paraId="6AF67013" w14:textId="77777777" w:rsidR="00066B21" w:rsidRPr="00E62B0B" w:rsidRDefault="00066B21" w:rsidP="00C909DA">
      <w:pPr>
        <w:spacing w:after="0" w:line="240" w:lineRule="auto"/>
        <w:ind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 xml:space="preserve">Зерттеу жұмысының мақсаты мен міндеттерін жүзеге асыру барысында келесі </w:t>
      </w:r>
      <w:r w:rsidRPr="00E62B0B">
        <w:rPr>
          <w:rFonts w:ascii="Times New Roman" w:hAnsi="Times New Roman" w:cs="Times New Roman"/>
          <w:b/>
          <w:sz w:val="28"/>
          <w:szCs w:val="28"/>
          <w:lang w:val="kk-KZ"/>
        </w:rPr>
        <w:t>зерттеу әдістері</w:t>
      </w:r>
      <w:r w:rsidRPr="00E62B0B">
        <w:rPr>
          <w:rFonts w:ascii="Times New Roman" w:hAnsi="Times New Roman" w:cs="Times New Roman"/>
          <w:sz w:val="28"/>
          <w:szCs w:val="28"/>
          <w:lang w:val="kk-KZ"/>
        </w:rPr>
        <w:t xml:space="preserve"> қолданылды: </w:t>
      </w:r>
    </w:p>
    <w:p w14:paraId="0B3684B0" w14:textId="77777777" w:rsidR="00066B21" w:rsidRPr="00E62B0B" w:rsidRDefault="00066B21" w:rsidP="00C909DA">
      <w:pPr>
        <w:pStyle w:val="a3"/>
        <w:numPr>
          <w:ilvl w:val="0"/>
          <w:numId w:val="9"/>
        </w:numPr>
        <w:tabs>
          <w:tab w:val="left" w:pos="851"/>
        </w:tabs>
        <w:spacing w:after="0" w:line="240" w:lineRule="auto"/>
        <w:ind w:left="0"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теориялық: педагогикалық, психологиялық және филологиялық ғылыми-әдістемелік зерттеу еңбектерді талдау, саралау, салыстыру, қорытынды жасау;</w:t>
      </w:r>
    </w:p>
    <w:p w14:paraId="458D0A1C" w14:textId="51E485D9" w:rsidR="00066B21" w:rsidRPr="00E62B0B" w:rsidRDefault="00066B21" w:rsidP="00C909DA">
      <w:pPr>
        <w:pStyle w:val="a3"/>
        <w:numPr>
          <w:ilvl w:val="0"/>
          <w:numId w:val="9"/>
        </w:numPr>
        <w:tabs>
          <w:tab w:val="left" w:pos="851"/>
        </w:tabs>
        <w:spacing w:after="0" w:line="240" w:lineRule="auto"/>
        <w:ind w:left="0"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эмпирикалық: сауалнама жүргізу, салыстырмалы талдау, алынған мәлеметтерді жүйелеу, диагностика, синтездеу, сандық және сапалық нәтижелерді статистикалық өңдеу.</w:t>
      </w:r>
    </w:p>
    <w:p w14:paraId="4EC9BA86" w14:textId="77777777" w:rsidR="00066B21" w:rsidRPr="00E62B0B" w:rsidRDefault="00066B21" w:rsidP="00C909DA">
      <w:pPr>
        <w:spacing w:after="0" w:line="240" w:lineRule="auto"/>
        <w:ind w:firstLine="567"/>
        <w:jc w:val="both"/>
        <w:rPr>
          <w:rFonts w:ascii="Times New Roman" w:hAnsi="Times New Roman" w:cs="Times New Roman"/>
          <w:b/>
          <w:sz w:val="28"/>
          <w:szCs w:val="28"/>
          <w:lang w:val="kk-KZ"/>
        </w:rPr>
      </w:pPr>
      <w:r w:rsidRPr="00E62B0B">
        <w:rPr>
          <w:rFonts w:ascii="Times New Roman" w:hAnsi="Times New Roman" w:cs="Times New Roman"/>
          <w:b/>
          <w:sz w:val="28"/>
          <w:szCs w:val="28"/>
          <w:lang w:val="kk-KZ"/>
        </w:rPr>
        <w:t xml:space="preserve">Зерттеудің ғылыми болжамы. </w:t>
      </w:r>
      <w:r w:rsidRPr="00E62B0B">
        <w:rPr>
          <w:rFonts w:ascii="Times New Roman" w:hAnsi="Times New Roman" w:cs="Times New Roman"/>
          <w:b/>
          <w:i/>
          <w:sz w:val="28"/>
          <w:szCs w:val="28"/>
          <w:lang w:val="kk-KZ"/>
        </w:rPr>
        <w:t>Егер,</w:t>
      </w:r>
      <w:r w:rsidRPr="00E62B0B">
        <w:rPr>
          <w:rFonts w:ascii="Times New Roman" w:hAnsi="Times New Roman" w:cs="Times New Roman"/>
          <w:sz w:val="28"/>
          <w:szCs w:val="28"/>
          <w:lang w:val="kk-KZ"/>
        </w:rPr>
        <w:t xml:space="preserve"> тәуелсіздік кезеңіндегі әйел жазушылар прозасын оқытудың теориялық және ғылыми-әдіснамалық негіздері айқындалып, әдістемелік жүйесі жасалса, </w:t>
      </w:r>
      <w:r w:rsidRPr="00E62B0B">
        <w:rPr>
          <w:rFonts w:ascii="Times New Roman" w:hAnsi="Times New Roman" w:cs="Times New Roman"/>
          <w:b/>
          <w:i/>
          <w:sz w:val="28"/>
          <w:szCs w:val="28"/>
          <w:lang w:val="kk-KZ"/>
        </w:rPr>
        <w:t>онда</w:t>
      </w:r>
      <w:r w:rsidRPr="00E62B0B">
        <w:rPr>
          <w:rFonts w:ascii="Times New Roman" w:hAnsi="Times New Roman" w:cs="Times New Roman"/>
          <w:sz w:val="28"/>
          <w:szCs w:val="28"/>
          <w:lang w:val="kk-KZ"/>
        </w:rPr>
        <w:t xml:space="preserve"> қазақ тілі мен әдебиеті пәні мамандығының студенттерінің әдеби білімі артып, ЖОО білім бағдарламасын сапалы игертуге мүмкіндік туады, </w:t>
      </w:r>
      <w:r w:rsidRPr="00E62B0B">
        <w:rPr>
          <w:rFonts w:ascii="Times New Roman" w:hAnsi="Times New Roman" w:cs="Times New Roman"/>
          <w:b/>
          <w:i/>
          <w:sz w:val="28"/>
          <w:szCs w:val="28"/>
          <w:lang w:val="kk-KZ"/>
        </w:rPr>
        <w:t>өйткені,</w:t>
      </w:r>
      <w:r w:rsidRPr="00E62B0B">
        <w:rPr>
          <w:rFonts w:ascii="Times New Roman" w:hAnsi="Times New Roman" w:cs="Times New Roman"/>
          <w:sz w:val="28"/>
          <w:szCs w:val="28"/>
          <w:lang w:val="kk-KZ"/>
        </w:rPr>
        <w:t xml:space="preserve"> тәуелсіздік кезеңіндегі әйел жазушылар шығармашылығын жан-жақты зерттеп, талдау арқылы педагогтің теориялық-әдістемелік әлеуеті қалыптасады. </w:t>
      </w:r>
    </w:p>
    <w:p w14:paraId="136CD7AA" w14:textId="1607123C" w:rsidR="00C341F7" w:rsidRPr="00E62B0B" w:rsidRDefault="00C341F7" w:rsidP="005B0E6B">
      <w:pPr>
        <w:spacing w:after="0" w:line="240" w:lineRule="auto"/>
        <w:ind w:firstLine="567"/>
        <w:jc w:val="both"/>
        <w:rPr>
          <w:rFonts w:ascii="Times New Roman" w:hAnsi="Times New Roman" w:cs="Times New Roman"/>
          <w:sz w:val="28"/>
          <w:szCs w:val="28"/>
          <w:lang w:val="kk-KZ"/>
        </w:rPr>
      </w:pPr>
      <w:r w:rsidRPr="00E62B0B">
        <w:rPr>
          <w:rFonts w:ascii="Times New Roman" w:hAnsi="Times New Roman" w:cs="Times New Roman"/>
          <w:b/>
          <w:sz w:val="28"/>
          <w:szCs w:val="28"/>
          <w:lang w:val="kk-KZ"/>
        </w:rPr>
        <w:t>Зерттеудің әдіснамалық негіздері</w:t>
      </w:r>
      <w:r w:rsidR="003814F1" w:rsidRPr="00E62B0B">
        <w:rPr>
          <w:rFonts w:ascii="Times New Roman" w:hAnsi="Times New Roman" w:cs="Times New Roman"/>
          <w:b/>
          <w:sz w:val="28"/>
          <w:szCs w:val="28"/>
          <w:lang w:val="kk-KZ"/>
        </w:rPr>
        <w:t>.</w:t>
      </w:r>
      <w:r w:rsidR="00066B21" w:rsidRPr="00E62B0B">
        <w:rPr>
          <w:rFonts w:ascii="Times New Roman" w:hAnsi="Times New Roman" w:cs="Times New Roman"/>
          <w:sz w:val="28"/>
          <w:szCs w:val="28"/>
          <w:lang w:val="kk-KZ"/>
        </w:rPr>
        <w:t xml:space="preserve"> Ш.Бейсенова, Р.Мұқанова, А.Кемелбаева, А.</w:t>
      </w:r>
      <w:r w:rsidRPr="00E62B0B">
        <w:rPr>
          <w:rFonts w:ascii="Times New Roman" w:hAnsi="Times New Roman" w:cs="Times New Roman"/>
          <w:sz w:val="28"/>
          <w:szCs w:val="28"/>
          <w:lang w:val="kk-KZ"/>
        </w:rPr>
        <w:t xml:space="preserve">Мантай шығармаларындағы идеялық-көркемдік бағытты айқындауда әдеби </w:t>
      </w:r>
      <w:r w:rsidR="00066B21" w:rsidRPr="00E62B0B">
        <w:rPr>
          <w:rFonts w:ascii="Times New Roman" w:hAnsi="Times New Roman" w:cs="Times New Roman"/>
          <w:sz w:val="28"/>
          <w:szCs w:val="28"/>
          <w:lang w:val="kk-KZ"/>
        </w:rPr>
        <w:t>үдерістегі</w:t>
      </w:r>
      <w:r w:rsidRPr="00E62B0B">
        <w:rPr>
          <w:rFonts w:ascii="Times New Roman" w:hAnsi="Times New Roman" w:cs="Times New Roman"/>
          <w:sz w:val="28"/>
          <w:szCs w:val="28"/>
          <w:lang w:val="kk-KZ"/>
        </w:rPr>
        <w:t xml:space="preserve"> </w:t>
      </w:r>
      <w:r w:rsidRPr="00E62B0B">
        <w:rPr>
          <w:rFonts w:ascii="Times New Roman" w:hAnsi="Times New Roman" w:cs="Times New Roman"/>
          <w:bCs/>
          <w:sz w:val="28"/>
          <w:szCs w:val="28"/>
          <w:lang w:val="kk-KZ"/>
        </w:rPr>
        <w:t>реалистік және модернистік дәстүрдің сабақтастығы</w:t>
      </w:r>
      <w:r w:rsidRPr="00E62B0B">
        <w:rPr>
          <w:rFonts w:ascii="Times New Roman" w:hAnsi="Times New Roman" w:cs="Times New Roman"/>
          <w:sz w:val="28"/>
          <w:szCs w:val="28"/>
          <w:lang w:val="kk-KZ"/>
        </w:rPr>
        <w:t xml:space="preserve">, </w:t>
      </w:r>
      <w:r w:rsidRPr="00E62B0B">
        <w:rPr>
          <w:rFonts w:ascii="Times New Roman" w:hAnsi="Times New Roman" w:cs="Times New Roman"/>
          <w:bCs/>
          <w:sz w:val="28"/>
          <w:szCs w:val="28"/>
          <w:lang w:val="kk-KZ"/>
        </w:rPr>
        <w:t>психологиялық тереңдік пен философиялық талдау</w:t>
      </w:r>
      <w:r w:rsidRPr="00E62B0B">
        <w:rPr>
          <w:rFonts w:ascii="Times New Roman" w:hAnsi="Times New Roman" w:cs="Times New Roman"/>
          <w:sz w:val="28"/>
          <w:szCs w:val="28"/>
          <w:lang w:val="kk-KZ"/>
        </w:rPr>
        <w:t xml:space="preserve"> принциптері басшылыққа алынды. Зерттеу барысында әйел жазушыларының көркемдік тәжірибесі ұлттық әдебиеттің жалпы даму контексінде қарастырылып, олардың шығармаларындағы өмірлік шындық пен көркемдік қиялдың арақатынасы анықталады.</w:t>
      </w:r>
      <w:r w:rsidR="008625C6" w:rsidRPr="00E62B0B">
        <w:rPr>
          <w:rFonts w:ascii="Times New Roman" w:hAnsi="Times New Roman" w:cs="Times New Roman"/>
          <w:sz w:val="28"/>
          <w:szCs w:val="28"/>
          <w:lang w:val="kk-KZ"/>
        </w:rPr>
        <w:t xml:space="preserve"> Зерттеу жұмысын жүргізуде қазақ прозасын</w:t>
      </w:r>
      <w:r w:rsidR="00014B21">
        <w:rPr>
          <w:rFonts w:ascii="Times New Roman" w:hAnsi="Times New Roman" w:cs="Times New Roman"/>
          <w:sz w:val="28"/>
          <w:szCs w:val="28"/>
          <w:lang w:val="kk-KZ"/>
        </w:rPr>
        <w:t>ың бастауларын, қалыптасу тарихын</w:t>
      </w:r>
      <w:r w:rsidR="008625C6" w:rsidRPr="00E62B0B">
        <w:rPr>
          <w:rFonts w:ascii="Times New Roman" w:hAnsi="Times New Roman" w:cs="Times New Roman"/>
          <w:sz w:val="28"/>
          <w:szCs w:val="28"/>
          <w:lang w:val="kk-KZ"/>
        </w:rPr>
        <w:t xml:space="preserve"> зерттеген С.Қирабаев, Р.Нұрғали,</w:t>
      </w:r>
      <w:r w:rsidR="00670C98" w:rsidRPr="00E62B0B">
        <w:rPr>
          <w:rFonts w:ascii="Times New Roman" w:hAnsi="Times New Roman" w:cs="Times New Roman"/>
          <w:sz w:val="28"/>
          <w:szCs w:val="28"/>
          <w:lang w:val="kk-KZ"/>
        </w:rPr>
        <w:t xml:space="preserve"> З.Қабдолов,</w:t>
      </w:r>
      <w:r w:rsidR="0055701D" w:rsidRPr="00E62B0B">
        <w:rPr>
          <w:rFonts w:ascii="Times New Roman" w:hAnsi="Times New Roman" w:cs="Times New Roman"/>
          <w:sz w:val="28"/>
          <w:szCs w:val="28"/>
          <w:lang w:val="kk-KZ"/>
        </w:rPr>
        <w:t xml:space="preserve"> </w:t>
      </w:r>
      <w:r w:rsidR="0055701D" w:rsidRPr="00E62B0B">
        <w:rPr>
          <w:rFonts w:ascii="Times New Roman" w:hAnsi="Times New Roman" w:cs="Times New Roman"/>
          <w:sz w:val="28"/>
          <w:szCs w:val="28"/>
          <w:lang w:val="kk-KZ"/>
        </w:rPr>
        <w:lastRenderedPageBreak/>
        <w:t>С.Мақпыр</w:t>
      </w:r>
      <w:r w:rsidR="00670C98" w:rsidRPr="00E62B0B">
        <w:rPr>
          <w:rFonts w:ascii="Times New Roman" w:hAnsi="Times New Roman" w:cs="Times New Roman"/>
          <w:sz w:val="28"/>
          <w:szCs w:val="28"/>
          <w:lang w:val="kk-KZ"/>
        </w:rPr>
        <w:t>ұлы</w:t>
      </w:r>
      <w:r w:rsidR="0055701D" w:rsidRPr="00E62B0B">
        <w:rPr>
          <w:rFonts w:ascii="Times New Roman" w:hAnsi="Times New Roman" w:cs="Times New Roman"/>
          <w:sz w:val="28"/>
          <w:szCs w:val="28"/>
          <w:lang w:val="kk-KZ"/>
        </w:rPr>
        <w:t>,</w:t>
      </w:r>
      <w:r w:rsidR="008625C6" w:rsidRPr="00E62B0B">
        <w:rPr>
          <w:rFonts w:ascii="Times New Roman" w:hAnsi="Times New Roman" w:cs="Times New Roman"/>
          <w:sz w:val="28"/>
          <w:szCs w:val="28"/>
          <w:lang w:val="kk-KZ"/>
        </w:rPr>
        <w:t xml:space="preserve"> Г.Пірәлі, Б.Майтанов,</w:t>
      </w:r>
      <w:r w:rsidR="00670C98" w:rsidRPr="00E62B0B">
        <w:rPr>
          <w:rFonts w:ascii="Times New Roman" w:hAnsi="Times New Roman" w:cs="Times New Roman"/>
          <w:sz w:val="28"/>
          <w:szCs w:val="28"/>
          <w:lang w:val="kk-KZ"/>
        </w:rPr>
        <w:t xml:space="preserve"> Д.Ысқақұлы, А.Ісімақова</w:t>
      </w:r>
      <w:r w:rsidR="00014B21">
        <w:rPr>
          <w:rFonts w:ascii="Times New Roman" w:hAnsi="Times New Roman" w:cs="Times New Roman"/>
          <w:sz w:val="28"/>
          <w:szCs w:val="28"/>
          <w:lang w:val="kk-KZ"/>
        </w:rPr>
        <w:t>лардың</w:t>
      </w:r>
      <w:r w:rsidR="00670C98" w:rsidRPr="00E62B0B">
        <w:rPr>
          <w:rFonts w:ascii="Times New Roman" w:hAnsi="Times New Roman" w:cs="Times New Roman"/>
          <w:sz w:val="28"/>
          <w:szCs w:val="28"/>
          <w:lang w:val="kk-KZ"/>
        </w:rPr>
        <w:t>,</w:t>
      </w:r>
      <w:r w:rsidR="00014B21">
        <w:rPr>
          <w:rFonts w:ascii="Times New Roman" w:hAnsi="Times New Roman" w:cs="Times New Roman"/>
          <w:sz w:val="28"/>
          <w:szCs w:val="28"/>
          <w:lang w:val="kk-KZ"/>
        </w:rPr>
        <w:t xml:space="preserve"> тәуелсіздік кезеңіндегі прозаның табиғатын қарастырған</w:t>
      </w:r>
      <w:r w:rsidR="008625C6" w:rsidRPr="00E62B0B">
        <w:rPr>
          <w:rFonts w:ascii="Times New Roman" w:hAnsi="Times New Roman" w:cs="Times New Roman"/>
          <w:sz w:val="28"/>
          <w:szCs w:val="28"/>
          <w:lang w:val="kk-KZ"/>
        </w:rPr>
        <w:t xml:space="preserve"> Г.Орда,</w:t>
      </w:r>
      <w:r w:rsidR="0055701D" w:rsidRPr="00E62B0B">
        <w:rPr>
          <w:rFonts w:ascii="Times New Roman" w:hAnsi="Times New Roman" w:cs="Times New Roman"/>
          <w:sz w:val="28"/>
          <w:szCs w:val="28"/>
          <w:lang w:val="kk-KZ"/>
        </w:rPr>
        <w:t xml:space="preserve"> Г.Балтабаева,</w:t>
      </w:r>
      <w:r w:rsidR="008625C6" w:rsidRPr="00E62B0B">
        <w:rPr>
          <w:rFonts w:ascii="Times New Roman" w:hAnsi="Times New Roman" w:cs="Times New Roman"/>
          <w:sz w:val="28"/>
          <w:szCs w:val="28"/>
          <w:lang w:val="kk-KZ"/>
        </w:rPr>
        <w:t xml:space="preserve"> Ж.Жақыпов,</w:t>
      </w:r>
      <w:r w:rsidR="00670C98" w:rsidRPr="00E62B0B">
        <w:rPr>
          <w:rFonts w:ascii="Times New Roman" w:hAnsi="Times New Roman" w:cs="Times New Roman"/>
          <w:sz w:val="28"/>
          <w:szCs w:val="28"/>
          <w:lang w:val="kk-KZ"/>
        </w:rPr>
        <w:t xml:space="preserve"> Г.Сәулембек,</w:t>
      </w:r>
      <w:r w:rsidR="0055701D" w:rsidRPr="00E62B0B">
        <w:rPr>
          <w:rFonts w:ascii="Times New Roman" w:hAnsi="Times New Roman" w:cs="Times New Roman"/>
          <w:sz w:val="28"/>
          <w:szCs w:val="28"/>
          <w:lang w:val="kk-KZ"/>
        </w:rPr>
        <w:t xml:space="preserve"> т.б. </w:t>
      </w:r>
      <w:r w:rsidR="00670C98" w:rsidRPr="00E62B0B">
        <w:rPr>
          <w:rFonts w:ascii="Times New Roman" w:hAnsi="Times New Roman" w:cs="Times New Roman"/>
          <w:sz w:val="28"/>
          <w:szCs w:val="28"/>
          <w:lang w:val="kk-KZ"/>
        </w:rPr>
        <w:t xml:space="preserve">отандық ғалымдардың және </w:t>
      </w:r>
      <w:r w:rsidR="0055701D" w:rsidRPr="00E62B0B">
        <w:rPr>
          <w:rFonts w:ascii="Times New Roman" w:hAnsi="Times New Roman" w:cs="Times New Roman"/>
          <w:sz w:val="28"/>
          <w:szCs w:val="28"/>
          <w:lang w:val="kk-KZ"/>
        </w:rPr>
        <w:t>сонымен бірге</w:t>
      </w:r>
      <w:r w:rsidR="00670C98" w:rsidRPr="00E62B0B">
        <w:rPr>
          <w:rFonts w:ascii="Times New Roman" w:hAnsi="Times New Roman" w:cs="Times New Roman"/>
          <w:sz w:val="28"/>
          <w:szCs w:val="28"/>
          <w:lang w:val="kk-KZ"/>
        </w:rPr>
        <w:t xml:space="preserve"> әдебиетті гендерлік тұрғыдан зерттеген шетелдік</w:t>
      </w:r>
      <w:r w:rsidR="008625C6" w:rsidRPr="00E62B0B">
        <w:rPr>
          <w:rFonts w:ascii="Times New Roman" w:hAnsi="Times New Roman" w:cs="Times New Roman"/>
          <w:sz w:val="28"/>
          <w:szCs w:val="28"/>
          <w:lang w:val="kk-KZ"/>
        </w:rPr>
        <w:t xml:space="preserve"> әдебиетші ғалымдар</w:t>
      </w:r>
      <w:r w:rsidR="00670C98" w:rsidRPr="00E62B0B">
        <w:rPr>
          <w:rFonts w:ascii="Times New Roman" w:hAnsi="Times New Roman" w:cs="Times New Roman"/>
          <w:sz w:val="28"/>
          <w:szCs w:val="28"/>
          <w:lang w:val="kk-KZ"/>
        </w:rPr>
        <w:t xml:space="preserve"> Т.Мелешко, А.Афанасьев, И.Зумбулидзе, т.б. теориялық еңбектері басшылыққа алынды.</w:t>
      </w:r>
      <w:r w:rsidR="00066B21" w:rsidRPr="00E62B0B">
        <w:rPr>
          <w:rFonts w:ascii="Times New Roman" w:hAnsi="Times New Roman" w:cs="Times New Roman"/>
          <w:sz w:val="28"/>
          <w:szCs w:val="28"/>
          <w:lang w:val="kk-KZ"/>
        </w:rPr>
        <w:t xml:space="preserve"> </w:t>
      </w:r>
      <w:r w:rsidRPr="00E62B0B">
        <w:rPr>
          <w:rFonts w:ascii="Times New Roman" w:hAnsi="Times New Roman" w:cs="Times New Roman"/>
          <w:sz w:val="28"/>
          <w:szCs w:val="28"/>
          <w:lang w:val="kk-KZ"/>
        </w:rPr>
        <w:t xml:space="preserve">Сонымен қатар жұмыстың әдіснамалық негізін </w:t>
      </w:r>
      <w:r w:rsidRPr="00E62B0B">
        <w:rPr>
          <w:rFonts w:ascii="Times New Roman" w:hAnsi="Times New Roman" w:cs="Times New Roman"/>
          <w:bCs/>
          <w:sz w:val="28"/>
          <w:szCs w:val="28"/>
          <w:lang w:val="kk-KZ"/>
        </w:rPr>
        <w:t>әдеби шығарманы оқыту теориясы мен әдістемесі</w:t>
      </w:r>
      <w:r w:rsidRPr="00E62B0B">
        <w:rPr>
          <w:rFonts w:ascii="Times New Roman" w:hAnsi="Times New Roman" w:cs="Times New Roman"/>
          <w:sz w:val="28"/>
          <w:szCs w:val="28"/>
          <w:lang w:val="kk-KZ"/>
        </w:rPr>
        <w:t xml:space="preserve"> саласындағы зерттеулер құрайды. Бұл бағытта</w:t>
      </w:r>
      <w:r w:rsidR="008625C6" w:rsidRPr="00E62B0B">
        <w:rPr>
          <w:rFonts w:ascii="Times New Roman" w:hAnsi="Times New Roman" w:cs="Times New Roman"/>
          <w:sz w:val="28"/>
          <w:szCs w:val="28"/>
          <w:lang w:val="kk-KZ"/>
        </w:rPr>
        <w:t xml:space="preserve"> ЖОО</w:t>
      </w:r>
      <w:r w:rsidR="00670C98" w:rsidRPr="00E62B0B">
        <w:rPr>
          <w:rFonts w:ascii="Times New Roman" w:hAnsi="Times New Roman" w:cs="Times New Roman"/>
          <w:sz w:val="28"/>
          <w:szCs w:val="28"/>
          <w:lang w:val="kk-KZ"/>
        </w:rPr>
        <w:t xml:space="preserve"> қазақ тілі мен әдебиетін</w:t>
      </w:r>
      <w:r w:rsidR="008625C6" w:rsidRPr="00E62B0B">
        <w:rPr>
          <w:rFonts w:ascii="Times New Roman" w:hAnsi="Times New Roman" w:cs="Times New Roman"/>
          <w:sz w:val="28"/>
          <w:szCs w:val="28"/>
          <w:lang w:val="kk-KZ"/>
        </w:rPr>
        <w:t xml:space="preserve"> оқытудың әдістемесі</w:t>
      </w:r>
      <w:r w:rsidR="00F35982" w:rsidRPr="00E62B0B">
        <w:rPr>
          <w:rFonts w:ascii="Times New Roman" w:hAnsi="Times New Roman" w:cs="Times New Roman"/>
          <w:sz w:val="28"/>
          <w:szCs w:val="28"/>
          <w:lang w:val="kk-KZ"/>
        </w:rPr>
        <w:t xml:space="preserve"> мен педагогикаға </w:t>
      </w:r>
      <w:r w:rsidR="00670C98" w:rsidRPr="00E62B0B">
        <w:rPr>
          <w:rFonts w:ascii="Times New Roman" w:hAnsi="Times New Roman" w:cs="Times New Roman"/>
          <w:sz w:val="28"/>
          <w:szCs w:val="28"/>
          <w:lang w:val="kk-KZ"/>
        </w:rPr>
        <w:t xml:space="preserve"> байланысты еңбектер жазып, зерттеулер жүргізген</w:t>
      </w:r>
      <w:r w:rsidRPr="00E62B0B">
        <w:rPr>
          <w:rFonts w:ascii="Times New Roman" w:hAnsi="Times New Roman" w:cs="Times New Roman"/>
          <w:sz w:val="28"/>
          <w:szCs w:val="28"/>
          <w:lang w:val="kk-KZ"/>
        </w:rPr>
        <w:t xml:space="preserve"> </w:t>
      </w:r>
      <w:r w:rsidR="00CD7D29" w:rsidRPr="00E62B0B">
        <w:rPr>
          <w:rFonts w:ascii="Times New Roman" w:hAnsi="Times New Roman" w:cs="Times New Roman"/>
          <w:sz w:val="28"/>
          <w:szCs w:val="28"/>
          <w:lang w:val="kk-KZ"/>
        </w:rPr>
        <w:t xml:space="preserve">отандық </w:t>
      </w:r>
      <w:r w:rsidRPr="00E62B0B">
        <w:rPr>
          <w:rFonts w:ascii="Times New Roman" w:hAnsi="Times New Roman" w:cs="Times New Roman"/>
          <w:bCs/>
          <w:sz w:val="28"/>
          <w:szCs w:val="28"/>
          <w:lang w:val="kk-KZ"/>
        </w:rPr>
        <w:t>Ә</w:t>
      </w:r>
      <w:r w:rsidR="00F2226F" w:rsidRPr="00E62B0B">
        <w:rPr>
          <w:rFonts w:ascii="Times New Roman" w:hAnsi="Times New Roman" w:cs="Times New Roman"/>
          <w:bCs/>
          <w:sz w:val="28"/>
          <w:szCs w:val="28"/>
          <w:lang w:val="kk-KZ"/>
        </w:rPr>
        <w:t>.</w:t>
      </w:r>
      <w:r w:rsidRPr="00E62B0B">
        <w:rPr>
          <w:rFonts w:ascii="Times New Roman" w:hAnsi="Times New Roman" w:cs="Times New Roman"/>
          <w:bCs/>
          <w:sz w:val="28"/>
          <w:szCs w:val="28"/>
          <w:lang w:val="kk-KZ"/>
        </w:rPr>
        <w:t>Қоңыратбаев</w:t>
      </w:r>
      <w:r w:rsidRPr="00E62B0B">
        <w:rPr>
          <w:rFonts w:ascii="Times New Roman" w:hAnsi="Times New Roman" w:cs="Times New Roman"/>
          <w:sz w:val="28"/>
          <w:szCs w:val="28"/>
          <w:lang w:val="kk-KZ"/>
        </w:rPr>
        <w:t>,</w:t>
      </w:r>
      <w:r w:rsidR="00F35982" w:rsidRPr="00E62B0B">
        <w:rPr>
          <w:rFonts w:ascii="Times New Roman" w:hAnsi="Times New Roman" w:cs="Times New Roman"/>
          <w:sz w:val="28"/>
          <w:szCs w:val="28"/>
          <w:lang w:val="kk-KZ"/>
        </w:rPr>
        <w:t xml:space="preserve"> </w:t>
      </w:r>
      <w:r w:rsidRPr="00E62B0B">
        <w:rPr>
          <w:rFonts w:ascii="Times New Roman" w:hAnsi="Times New Roman" w:cs="Times New Roman"/>
          <w:sz w:val="28"/>
          <w:szCs w:val="28"/>
          <w:lang w:val="kk-KZ"/>
        </w:rPr>
        <w:t xml:space="preserve"> </w:t>
      </w:r>
      <w:r w:rsidR="00670C98" w:rsidRPr="00E62B0B">
        <w:rPr>
          <w:rFonts w:ascii="Times New Roman" w:hAnsi="Times New Roman" w:cs="Times New Roman"/>
          <w:sz w:val="28"/>
          <w:szCs w:val="28"/>
          <w:lang w:val="kk-KZ"/>
        </w:rPr>
        <w:t>Т.Жұмажанова,</w:t>
      </w:r>
      <w:r w:rsidR="00F35982" w:rsidRPr="00E62B0B">
        <w:rPr>
          <w:rFonts w:ascii="Times New Roman" w:hAnsi="Times New Roman" w:cs="Times New Roman"/>
          <w:sz w:val="28"/>
          <w:szCs w:val="28"/>
          <w:lang w:val="kk-KZ"/>
        </w:rPr>
        <w:t xml:space="preserve"> Ф.Оразбаева, Б.Сманов,</w:t>
      </w:r>
      <w:r w:rsidR="00670C98" w:rsidRPr="00E62B0B">
        <w:rPr>
          <w:rFonts w:ascii="Times New Roman" w:hAnsi="Times New Roman" w:cs="Times New Roman"/>
          <w:sz w:val="28"/>
          <w:szCs w:val="28"/>
          <w:lang w:val="kk-KZ"/>
        </w:rPr>
        <w:t xml:space="preserve"> </w:t>
      </w:r>
      <w:r w:rsidRPr="00E62B0B">
        <w:rPr>
          <w:rFonts w:ascii="Times New Roman" w:hAnsi="Times New Roman" w:cs="Times New Roman"/>
          <w:bCs/>
          <w:sz w:val="28"/>
          <w:szCs w:val="28"/>
          <w:lang w:val="kk-KZ"/>
        </w:rPr>
        <w:t>Қ</w:t>
      </w:r>
      <w:r w:rsidR="00F2226F" w:rsidRPr="00E62B0B">
        <w:rPr>
          <w:rFonts w:ascii="Times New Roman" w:hAnsi="Times New Roman" w:cs="Times New Roman"/>
          <w:bCs/>
          <w:sz w:val="28"/>
          <w:szCs w:val="28"/>
          <w:lang w:val="kk-KZ"/>
        </w:rPr>
        <w:t>.</w:t>
      </w:r>
      <w:r w:rsidRPr="00E62B0B">
        <w:rPr>
          <w:rFonts w:ascii="Times New Roman" w:hAnsi="Times New Roman" w:cs="Times New Roman"/>
          <w:bCs/>
          <w:sz w:val="28"/>
          <w:szCs w:val="28"/>
          <w:lang w:val="kk-KZ"/>
        </w:rPr>
        <w:t>Бітібаева</w:t>
      </w:r>
      <w:r w:rsidR="00670C98" w:rsidRPr="00E62B0B">
        <w:rPr>
          <w:rFonts w:ascii="Times New Roman" w:hAnsi="Times New Roman" w:cs="Times New Roman"/>
          <w:sz w:val="28"/>
          <w:szCs w:val="28"/>
          <w:lang w:val="kk-KZ"/>
        </w:rPr>
        <w:t xml:space="preserve">, </w:t>
      </w:r>
      <w:r w:rsidR="00F35982" w:rsidRPr="00E62B0B">
        <w:rPr>
          <w:rFonts w:ascii="Times New Roman" w:hAnsi="Times New Roman" w:cs="Times New Roman"/>
          <w:sz w:val="28"/>
          <w:szCs w:val="28"/>
          <w:lang w:val="kk-KZ"/>
        </w:rPr>
        <w:t xml:space="preserve">А.Құсайынов, Ж.Сүлейменова, </w:t>
      </w:r>
      <w:r w:rsidR="00670C98" w:rsidRPr="00E62B0B">
        <w:rPr>
          <w:rFonts w:ascii="Times New Roman" w:hAnsi="Times New Roman" w:cs="Times New Roman"/>
          <w:sz w:val="28"/>
          <w:szCs w:val="28"/>
          <w:lang w:val="kk-KZ"/>
        </w:rPr>
        <w:t>Б.Жұмақаева, А.Найманбаев, Е.Әбдімомынов,</w:t>
      </w:r>
      <w:r w:rsidR="00B21DF5">
        <w:rPr>
          <w:rFonts w:ascii="Times New Roman" w:hAnsi="Times New Roman" w:cs="Times New Roman"/>
          <w:sz w:val="28"/>
          <w:szCs w:val="28"/>
          <w:lang w:val="kk-KZ"/>
        </w:rPr>
        <w:t xml:space="preserve"> Ж.Алиева,</w:t>
      </w:r>
      <w:r w:rsidR="00CD7D29" w:rsidRPr="00E62B0B">
        <w:rPr>
          <w:rFonts w:ascii="Times New Roman" w:hAnsi="Times New Roman" w:cs="Times New Roman"/>
          <w:sz w:val="28"/>
          <w:szCs w:val="28"/>
          <w:lang w:val="kk-KZ"/>
        </w:rPr>
        <w:t xml:space="preserve"> т.б.  және шетелдік Я.А.Коменский, А.Дистервег, Ю.К.Бабанский, М.М.Скаткин,  В.И.Загвязинский, В.А.Сластенин, И.П.Подласый, И.Зимняя</w:t>
      </w:r>
      <w:r w:rsidR="00F35982" w:rsidRPr="00E62B0B">
        <w:rPr>
          <w:rFonts w:ascii="Times New Roman" w:hAnsi="Times New Roman" w:cs="Times New Roman"/>
          <w:sz w:val="28"/>
          <w:szCs w:val="28"/>
          <w:lang w:val="kk-KZ"/>
        </w:rPr>
        <w:t>, т.б.</w:t>
      </w:r>
      <w:r w:rsidR="00670C98" w:rsidRPr="00E62B0B">
        <w:rPr>
          <w:rFonts w:ascii="Times New Roman" w:hAnsi="Times New Roman" w:cs="Times New Roman"/>
          <w:sz w:val="28"/>
          <w:szCs w:val="28"/>
          <w:lang w:val="kk-KZ"/>
        </w:rPr>
        <w:t xml:space="preserve"> </w:t>
      </w:r>
      <w:r w:rsidRPr="00E62B0B">
        <w:rPr>
          <w:rFonts w:ascii="Times New Roman" w:hAnsi="Times New Roman" w:cs="Times New Roman"/>
          <w:sz w:val="28"/>
          <w:szCs w:val="28"/>
          <w:lang w:val="kk-KZ"/>
        </w:rPr>
        <w:t>сияқты әдіскер-ғалымдардың еңбектері пайдаланылды. Аталған зерттеушілердің еңбектері көркем мәтінді талдау жолдары, әдебиетті оқытудағы тұлғалық және құндылықтық бағыт, шығарманы қабылдау психологиясы тұрғысынан маңызды әдістемелік негіз қызметін атқарды.</w:t>
      </w:r>
    </w:p>
    <w:p w14:paraId="519A526C" w14:textId="380D2C91" w:rsidR="00C341F7" w:rsidRPr="00E62B0B" w:rsidRDefault="00C341F7" w:rsidP="005B0E6B">
      <w:pPr>
        <w:spacing w:after="0" w:line="240" w:lineRule="auto"/>
        <w:ind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 xml:space="preserve">Диссертациялық жұмыста әдіснамалық тұрғыдан </w:t>
      </w:r>
      <w:r w:rsidRPr="00E62B0B">
        <w:rPr>
          <w:rFonts w:ascii="Times New Roman" w:hAnsi="Times New Roman" w:cs="Times New Roman"/>
          <w:bCs/>
          <w:sz w:val="28"/>
          <w:szCs w:val="28"/>
          <w:lang w:val="kk-KZ"/>
        </w:rPr>
        <w:t>пәнаралық</w:t>
      </w:r>
      <w:r w:rsidR="00F74C67" w:rsidRPr="00E62B0B">
        <w:rPr>
          <w:rFonts w:ascii="Times New Roman" w:hAnsi="Times New Roman" w:cs="Times New Roman"/>
          <w:bCs/>
          <w:sz w:val="28"/>
          <w:szCs w:val="28"/>
          <w:lang w:val="kk-KZ"/>
        </w:rPr>
        <w:t xml:space="preserve"> </w:t>
      </w:r>
      <w:r w:rsidR="00CD7D29" w:rsidRPr="00E62B0B">
        <w:rPr>
          <w:rFonts w:ascii="Times New Roman" w:hAnsi="Times New Roman" w:cs="Times New Roman"/>
          <w:bCs/>
          <w:sz w:val="28"/>
          <w:szCs w:val="28"/>
          <w:lang w:val="kk-KZ"/>
        </w:rPr>
        <w:t xml:space="preserve">интеграция </w:t>
      </w:r>
      <w:r w:rsidRPr="00E62B0B">
        <w:rPr>
          <w:rFonts w:ascii="Times New Roman" w:hAnsi="Times New Roman" w:cs="Times New Roman"/>
          <w:bCs/>
          <w:sz w:val="28"/>
          <w:szCs w:val="28"/>
          <w:lang w:val="kk-KZ"/>
        </w:rPr>
        <w:t xml:space="preserve"> көзқарас</w:t>
      </w:r>
      <w:r w:rsidR="00CD7D29" w:rsidRPr="00E62B0B">
        <w:rPr>
          <w:rFonts w:ascii="Times New Roman" w:hAnsi="Times New Roman" w:cs="Times New Roman"/>
          <w:bCs/>
          <w:sz w:val="28"/>
          <w:szCs w:val="28"/>
          <w:lang w:val="kk-KZ"/>
        </w:rPr>
        <w:t>ы</w:t>
      </w:r>
      <w:r w:rsidRPr="00E62B0B">
        <w:rPr>
          <w:rFonts w:ascii="Times New Roman" w:hAnsi="Times New Roman" w:cs="Times New Roman"/>
          <w:sz w:val="28"/>
          <w:szCs w:val="28"/>
          <w:lang w:val="kk-KZ"/>
        </w:rPr>
        <w:t xml:space="preserve"> </w:t>
      </w:r>
      <w:r w:rsidR="00F74C67" w:rsidRPr="00E62B0B">
        <w:rPr>
          <w:rFonts w:ascii="Times New Roman" w:hAnsi="Times New Roman" w:cs="Times New Roman"/>
          <w:sz w:val="28"/>
          <w:szCs w:val="28"/>
          <w:lang w:val="kk-KZ"/>
        </w:rPr>
        <w:t>негізге алынып,</w:t>
      </w:r>
      <w:r w:rsidRPr="00E62B0B">
        <w:rPr>
          <w:rFonts w:ascii="Times New Roman" w:hAnsi="Times New Roman" w:cs="Times New Roman"/>
          <w:sz w:val="28"/>
          <w:szCs w:val="28"/>
          <w:lang w:val="kk-KZ"/>
        </w:rPr>
        <w:t xml:space="preserve"> әдебиеттану,</w:t>
      </w:r>
      <w:r w:rsidR="004300F6">
        <w:rPr>
          <w:rFonts w:ascii="Times New Roman" w:hAnsi="Times New Roman" w:cs="Times New Roman"/>
          <w:sz w:val="28"/>
          <w:szCs w:val="28"/>
          <w:lang w:val="kk-KZ"/>
        </w:rPr>
        <w:t xml:space="preserve"> философия,</w:t>
      </w:r>
      <w:r w:rsidRPr="00E62B0B">
        <w:rPr>
          <w:rFonts w:ascii="Times New Roman" w:hAnsi="Times New Roman" w:cs="Times New Roman"/>
          <w:sz w:val="28"/>
          <w:szCs w:val="28"/>
          <w:lang w:val="kk-KZ"/>
        </w:rPr>
        <w:t xml:space="preserve"> педагогика және психология ғылымдарының тоғысындағы ұстанымдар</w:t>
      </w:r>
      <w:r w:rsidR="00F74C67" w:rsidRPr="00E62B0B">
        <w:rPr>
          <w:rFonts w:ascii="Times New Roman" w:hAnsi="Times New Roman" w:cs="Times New Roman"/>
          <w:sz w:val="28"/>
          <w:szCs w:val="28"/>
          <w:lang w:val="kk-KZ"/>
        </w:rPr>
        <w:t xml:space="preserve"> мен аспектілер</w:t>
      </w:r>
      <w:r w:rsidR="00F35982" w:rsidRPr="00E62B0B">
        <w:rPr>
          <w:rFonts w:ascii="Times New Roman" w:hAnsi="Times New Roman" w:cs="Times New Roman"/>
          <w:sz w:val="28"/>
          <w:szCs w:val="28"/>
          <w:lang w:val="kk-KZ"/>
        </w:rPr>
        <w:t>ге</w:t>
      </w:r>
      <w:r w:rsidR="00F74C67" w:rsidRPr="00E62B0B">
        <w:rPr>
          <w:rFonts w:ascii="Times New Roman" w:hAnsi="Times New Roman" w:cs="Times New Roman"/>
          <w:sz w:val="28"/>
          <w:szCs w:val="28"/>
          <w:lang w:val="kk-KZ"/>
        </w:rPr>
        <w:t xml:space="preserve"> сүйені</w:t>
      </w:r>
      <w:r w:rsidRPr="00E62B0B">
        <w:rPr>
          <w:rFonts w:ascii="Times New Roman" w:hAnsi="Times New Roman" w:cs="Times New Roman"/>
          <w:sz w:val="28"/>
          <w:szCs w:val="28"/>
          <w:lang w:val="kk-KZ"/>
        </w:rPr>
        <w:t>п, көркем туындыны талдау мен оны оқыту арасындағы өзара байланыс сараланды. Бұл бағыт зерттеудің теориялық тұжырымдары мен практикалық нәтижелерін нақтылауға мүмкіндік береді.</w:t>
      </w:r>
    </w:p>
    <w:p w14:paraId="7577D11C" w14:textId="732E7B4B" w:rsidR="00C341F7" w:rsidRPr="00E62B0B" w:rsidRDefault="00C341F7" w:rsidP="005B0E6B">
      <w:pPr>
        <w:spacing w:after="0" w:line="240" w:lineRule="auto"/>
        <w:ind w:firstLine="567"/>
        <w:jc w:val="both"/>
        <w:rPr>
          <w:rFonts w:ascii="Times New Roman" w:hAnsi="Times New Roman" w:cs="Times New Roman"/>
          <w:sz w:val="28"/>
          <w:szCs w:val="28"/>
          <w:lang w:val="kk-KZ"/>
        </w:rPr>
      </w:pPr>
      <w:r w:rsidRPr="00E62B0B">
        <w:rPr>
          <w:rFonts w:ascii="Times New Roman" w:hAnsi="Times New Roman" w:cs="Times New Roman"/>
          <w:b/>
          <w:sz w:val="28"/>
          <w:szCs w:val="28"/>
          <w:lang w:val="kk-KZ"/>
        </w:rPr>
        <w:t>Зерттеудің ғылыми жаңалығы</w:t>
      </w:r>
      <w:r w:rsidR="003814F1" w:rsidRPr="00E62B0B">
        <w:rPr>
          <w:rFonts w:ascii="Times New Roman" w:hAnsi="Times New Roman" w:cs="Times New Roman"/>
          <w:b/>
          <w:sz w:val="28"/>
          <w:szCs w:val="28"/>
          <w:lang w:val="kk-KZ"/>
        </w:rPr>
        <w:t xml:space="preserve">. </w:t>
      </w:r>
      <w:r w:rsidRPr="00E62B0B">
        <w:rPr>
          <w:rFonts w:ascii="Times New Roman" w:hAnsi="Times New Roman" w:cs="Times New Roman"/>
          <w:sz w:val="28"/>
          <w:szCs w:val="28"/>
          <w:lang w:val="kk-KZ"/>
        </w:rPr>
        <w:t>Зерттеу жұмысы тәуелсіздік кезеңіндегі қазақ әйел жазушыларының прозасын</w:t>
      </w:r>
      <w:r w:rsidR="00F35982" w:rsidRPr="00E62B0B">
        <w:rPr>
          <w:rFonts w:ascii="Times New Roman" w:hAnsi="Times New Roman" w:cs="Times New Roman"/>
          <w:sz w:val="28"/>
          <w:szCs w:val="28"/>
          <w:lang w:val="kk-KZ"/>
        </w:rPr>
        <w:t xml:space="preserve"> </w:t>
      </w:r>
      <w:r w:rsidRPr="00E62B0B">
        <w:rPr>
          <w:rFonts w:ascii="Times New Roman" w:hAnsi="Times New Roman" w:cs="Times New Roman"/>
          <w:sz w:val="28"/>
          <w:szCs w:val="28"/>
          <w:lang w:val="kk-KZ"/>
        </w:rPr>
        <w:t>көркемдік және әдістемелік тұрғыдан тұтастықта қарастыруымен ерекшеленеді. Бұған дейін аталған авторлардың шығармалары жеке талдауларда қарастырылғанымен, олардың ортақ көркемдік ұстанымдары мен шығармашылық әдістерін біріктіре зерттеу, сонымен қатар бұл шығармаларды жоғары оқу орындарында оқыту әдістемесімен байланыстыра зерделеу алғаш рет жүйелі түрде жүргізілді.</w:t>
      </w:r>
    </w:p>
    <w:p w14:paraId="109E205A" w14:textId="1211655B" w:rsidR="00C341F7" w:rsidRPr="00E62B0B" w:rsidRDefault="00C341F7" w:rsidP="005B0E6B">
      <w:pPr>
        <w:spacing w:after="0" w:line="240" w:lineRule="auto"/>
        <w:ind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Осы тұрғыдан алғанда, зерттеу жұмысының ғылыми жаңалығы төмендегідей тұжырымдар арқылы айқындалады:</w:t>
      </w:r>
      <w:r w:rsidR="002679A7" w:rsidRPr="00E62B0B">
        <w:rPr>
          <w:rFonts w:ascii="Times New Roman" w:hAnsi="Times New Roman" w:cs="Times New Roman"/>
          <w:sz w:val="28"/>
          <w:szCs w:val="28"/>
          <w:lang w:val="kk-KZ"/>
        </w:rPr>
        <w:t xml:space="preserve"> </w:t>
      </w:r>
    </w:p>
    <w:p w14:paraId="3B3BA3D1" w14:textId="38B37251" w:rsidR="002679A7" w:rsidRPr="00E62B0B" w:rsidRDefault="002679A7" w:rsidP="005B0E6B">
      <w:pPr>
        <w:tabs>
          <w:tab w:val="left" w:pos="851"/>
        </w:tabs>
        <w:spacing w:after="0" w:line="240" w:lineRule="auto"/>
        <w:ind w:firstLine="567"/>
        <w:jc w:val="both"/>
        <w:rPr>
          <w:rFonts w:ascii="Times New Roman" w:hAnsi="Times New Roman" w:cs="Times New Roman"/>
          <w:sz w:val="28"/>
          <w:szCs w:val="28"/>
          <w:lang w:val="kk-KZ"/>
        </w:rPr>
      </w:pPr>
      <w:r w:rsidRPr="00E62B0B">
        <w:rPr>
          <w:rFonts w:ascii="Times New Roman" w:hAnsi="Times New Roman" w:cs="Times New Roman"/>
          <w:bCs/>
          <w:sz w:val="28"/>
          <w:szCs w:val="28"/>
          <w:lang w:val="kk-KZ"/>
        </w:rPr>
        <w:tab/>
      </w:r>
      <w:r w:rsidRPr="00E62B0B">
        <w:rPr>
          <w:rFonts w:ascii="Times New Roman" w:hAnsi="Times New Roman" w:cs="Times New Roman"/>
          <w:sz w:val="28"/>
          <w:szCs w:val="28"/>
          <w:lang w:val="kk-KZ"/>
        </w:rPr>
        <w:t>–</w:t>
      </w:r>
      <w:r w:rsidRPr="00E62B0B">
        <w:rPr>
          <w:rFonts w:ascii="Times New Roman" w:hAnsi="Times New Roman" w:cs="Times New Roman"/>
          <w:bCs/>
          <w:sz w:val="28"/>
          <w:szCs w:val="28"/>
          <w:lang w:val="kk-KZ"/>
        </w:rPr>
        <w:t xml:space="preserve"> </w:t>
      </w:r>
      <w:r w:rsidR="00392505" w:rsidRPr="00392505">
        <w:rPr>
          <w:rFonts w:ascii="Times New Roman" w:hAnsi="Times New Roman" w:cs="Times New Roman"/>
          <w:sz w:val="28"/>
          <w:szCs w:val="28"/>
          <w:lang w:val="kk-KZ"/>
        </w:rPr>
        <w:t>тәуелсіздік кезеңіндегі әйел жазушылар прозасын оқытудың тұтас ғылыми-әдіснамалық жүйесі алғаш рет кешенді түрде негізделді;</w:t>
      </w:r>
      <w:r w:rsidR="00392505" w:rsidRPr="00E62B0B">
        <w:rPr>
          <w:rFonts w:ascii="Times New Roman" w:hAnsi="Times New Roman" w:cs="Times New Roman"/>
          <w:bCs/>
          <w:sz w:val="28"/>
          <w:szCs w:val="28"/>
          <w:lang w:val="kk-KZ"/>
        </w:rPr>
        <w:t xml:space="preserve"> </w:t>
      </w:r>
      <w:r w:rsidR="00392505" w:rsidRPr="00E62B0B">
        <w:rPr>
          <w:rFonts w:ascii="Times New Roman" w:hAnsi="Times New Roman" w:cs="Times New Roman"/>
          <w:sz w:val="28"/>
          <w:szCs w:val="28"/>
          <w:lang w:val="kk-KZ"/>
        </w:rPr>
        <w:t xml:space="preserve"> </w:t>
      </w:r>
      <w:r w:rsidRPr="00E62B0B">
        <w:rPr>
          <w:rFonts w:ascii="Times New Roman" w:hAnsi="Times New Roman" w:cs="Times New Roman"/>
          <w:bCs/>
          <w:sz w:val="28"/>
          <w:szCs w:val="28"/>
          <w:lang w:val="kk-KZ"/>
        </w:rPr>
        <w:t xml:space="preserve"> </w:t>
      </w:r>
      <w:r w:rsidRPr="00E62B0B">
        <w:rPr>
          <w:rFonts w:ascii="Times New Roman" w:hAnsi="Times New Roman" w:cs="Times New Roman"/>
          <w:sz w:val="28"/>
          <w:szCs w:val="28"/>
          <w:lang w:val="kk-KZ"/>
        </w:rPr>
        <w:t xml:space="preserve"> </w:t>
      </w:r>
    </w:p>
    <w:p w14:paraId="7A0850C7" w14:textId="2B2D6B41" w:rsidR="002679A7" w:rsidRPr="00E62B0B" w:rsidRDefault="002679A7" w:rsidP="005B0E6B">
      <w:pPr>
        <w:tabs>
          <w:tab w:val="left" w:pos="851"/>
        </w:tabs>
        <w:spacing w:after="0" w:line="240" w:lineRule="auto"/>
        <w:ind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ab/>
        <w:t>–</w:t>
      </w:r>
      <w:r w:rsidRPr="00E62B0B">
        <w:rPr>
          <w:rFonts w:ascii="Times New Roman" w:hAnsi="Times New Roman" w:cs="Times New Roman"/>
          <w:bCs/>
          <w:sz w:val="28"/>
          <w:szCs w:val="28"/>
          <w:lang w:val="kk-KZ"/>
        </w:rPr>
        <w:t xml:space="preserve"> </w:t>
      </w:r>
      <w:r w:rsidRPr="00E62B0B">
        <w:rPr>
          <w:rFonts w:ascii="Times New Roman" w:hAnsi="Times New Roman" w:cs="Times New Roman"/>
          <w:sz w:val="28"/>
          <w:szCs w:val="28"/>
          <w:lang w:val="kk-KZ"/>
        </w:rPr>
        <w:t xml:space="preserve">Ш.Бейсенова, Р.Мұқанова, А.Кемелбаева және А.Мантай шығармаларындағы идеялық-эстетикалық бағыттар мен көркемдік </w:t>
      </w:r>
      <w:r w:rsidRPr="00E62B0B">
        <w:rPr>
          <w:rFonts w:ascii="Times New Roman" w:hAnsi="Times New Roman" w:cs="Times New Roman"/>
          <w:bCs/>
          <w:sz w:val="28"/>
          <w:szCs w:val="28"/>
          <w:lang w:val="kk-KZ"/>
        </w:rPr>
        <w:t xml:space="preserve">ізденістер ұлттық әдеби даму контексінде сараланып, </w:t>
      </w:r>
      <w:r w:rsidRPr="00E62B0B">
        <w:rPr>
          <w:rFonts w:ascii="Times New Roman" w:hAnsi="Times New Roman" w:cs="Times New Roman"/>
          <w:sz w:val="28"/>
          <w:szCs w:val="28"/>
          <w:lang w:val="kk-KZ"/>
        </w:rPr>
        <w:t>салыстырыла талданып, олардың прозалық әлемін біріктіретін ортақ көркемдік заңдылықтар айқындалды;</w:t>
      </w:r>
    </w:p>
    <w:p w14:paraId="08786DEA" w14:textId="2AF8D355" w:rsidR="001B0E4A" w:rsidRPr="00E62B0B" w:rsidRDefault="001B0E4A" w:rsidP="005B0E6B">
      <w:pPr>
        <w:tabs>
          <w:tab w:val="left" w:pos="851"/>
        </w:tabs>
        <w:spacing w:after="0" w:line="240" w:lineRule="auto"/>
        <w:ind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ab/>
        <w:t>–</w:t>
      </w:r>
      <w:r w:rsidRPr="00E62B0B">
        <w:rPr>
          <w:rFonts w:ascii="Times New Roman" w:hAnsi="Times New Roman" w:cs="Times New Roman"/>
          <w:bCs/>
          <w:sz w:val="28"/>
          <w:szCs w:val="28"/>
          <w:lang w:val="kk-KZ"/>
        </w:rPr>
        <w:t xml:space="preserve"> әйелдер прозасын көркем-психологиялық талдау ерекшеліктері анықталды.</w:t>
      </w:r>
      <w:r w:rsidRPr="00E62B0B">
        <w:rPr>
          <w:rFonts w:ascii="Times New Roman" w:hAnsi="Times New Roman" w:cs="Times New Roman"/>
          <w:sz w:val="28"/>
          <w:szCs w:val="28"/>
          <w:lang w:val="kk-KZ"/>
        </w:rPr>
        <w:t xml:space="preserve"> </w:t>
      </w:r>
      <w:r w:rsidR="00392505" w:rsidRPr="00E62B0B">
        <w:rPr>
          <w:rFonts w:ascii="Times New Roman" w:hAnsi="Times New Roman" w:cs="Times New Roman"/>
          <w:sz w:val="28"/>
          <w:szCs w:val="28"/>
          <w:lang w:val="kk-KZ"/>
        </w:rPr>
        <w:t xml:space="preserve">Кейіпкер әлемін ашудағы ішкі монолог, авторлық баяндау, символика мен уақыт-кеңістік қатынастарының көрінісі нақты мысалдармен </w:t>
      </w:r>
      <w:r w:rsidR="00392505" w:rsidRPr="00392505">
        <w:rPr>
          <w:rFonts w:ascii="Times New Roman" w:hAnsi="Times New Roman" w:cs="Times New Roman"/>
          <w:sz w:val="28"/>
          <w:szCs w:val="28"/>
          <w:lang w:val="kk-KZ"/>
        </w:rPr>
        <w:t>жабық дискурстық талдау арқылы дәлелденді</w:t>
      </w:r>
      <w:r w:rsidRPr="00392505">
        <w:rPr>
          <w:rFonts w:ascii="Times New Roman" w:hAnsi="Times New Roman" w:cs="Times New Roman"/>
          <w:sz w:val="28"/>
          <w:szCs w:val="28"/>
          <w:lang w:val="kk-KZ"/>
        </w:rPr>
        <w:t>;</w:t>
      </w:r>
    </w:p>
    <w:p w14:paraId="2C0FE9EA" w14:textId="1D98AFA6" w:rsidR="002679A7" w:rsidRPr="00E62B0B" w:rsidRDefault="002679A7" w:rsidP="00C909DA">
      <w:pPr>
        <w:tabs>
          <w:tab w:val="left" w:pos="851"/>
        </w:tabs>
        <w:spacing w:after="0" w:line="240" w:lineRule="auto"/>
        <w:ind w:firstLine="567"/>
        <w:jc w:val="both"/>
        <w:rPr>
          <w:rFonts w:ascii="Times New Roman" w:hAnsi="Times New Roman" w:cs="Times New Roman"/>
          <w:sz w:val="28"/>
          <w:szCs w:val="28"/>
          <w:lang w:val="be-BY"/>
        </w:rPr>
      </w:pPr>
      <w:r w:rsidRPr="00E62B0B">
        <w:rPr>
          <w:rFonts w:ascii="Times New Roman" w:hAnsi="Times New Roman" w:cs="Times New Roman"/>
          <w:sz w:val="28"/>
          <w:szCs w:val="28"/>
          <w:lang w:val="kk-KZ"/>
        </w:rPr>
        <w:lastRenderedPageBreak/>
        <w:tab/>
        <w:t xml:space="preserve">– ЖОО-да әйел жазушылар шығармашылығын оқытудың </w:t>
      </w:r>
      <w:r w:rsidR="00392505" w:rsidRPr="00392505">
        <w:rPr>
          <w:rFonts w:ascii="Times New Roman" w:hAnsi="Times New Roman" w:cs="Times New Roman"/>
          <w:sz w:val="28"/>
          <w:szCs w:val="28"/>
          <w:lang w:val="kk-KZ"/>
        </w:rPr>
        <w:t xml:space="preserve">құрылымдық-мазмұндық </w:t>
      </w:r>
      <w:r w:rsidR="00392505" w:rsidRPr="00392505">
        <w:rPr>
          <w:rFonts w:ascii="Times New Roman" w:hAnsi="Times New Roman" w:cs="Times New Roman"/>
          <w:sz w:val="28"/>
          <w:szCs w:val="28"/>
          <w:lang w:val="be-BY"/>
        </w:rPr>
        <w:t xml:space="preserve">моделі </w:t>
      </w:r>
      <w:r w:rsidRPr="00E62B0B">
        <w:rPr>
          <w:rFonts w:ascii="Times New Roman" w:hAnsi="Times New Roman" w:cs="Times New Roman"/>
          <w:sz w:val="28"/>
          <w:szCs w:val="28"/>
          <w:lang w:val="be-BY"/>
        </w:rPr>
        <w:t xml:space="preserve">мен </w:t>
      </w:r>
      <w:r w:rsidRPr="00E62B0B">
        <w:rPr>
          <w:rFonts w:ascii="Times New Roman" w:hAnsi="Times New Roman" w:cs="Times New Roman"/>
          <w:sz w:val="28"/>
          <w:szCs w:val="28"/>
          <w:lang w:val="kk-KZ"/>
        </w:rPr>
        <w:t>дидактикалық ұстанымдары және психологиялық аспектілері</w:t>
      </w:r>
      <w:r w:rsidR="00392505">
        <w:rPr>
          <w:rFonts w:ascii="Times New Roman" w:hAnsi="Times New Roman" w:cs="Times New Roman"/>
          <w:sz w:val="28"/>
          <w:szCs w:val="28"/>
          <w:lang w:val="kk-KZ"/>
        </w:rPr>
        <w:t xml:space="preserve"> мен философиялық негіздері</w:t>
      </w:r>
      <w:r w:rsidRPr="00E62B0B">
        <w:rPr>
          <w:rFonts w:ascii="Times New Roman" w:hAnsi="Times New Roman" w:cs="Times New Roman"/>
          <w:sz w:val="28"/>
          <w:szCs w:val="28"/>
          <w:lang w:val="kk-KZ"/>
        </w:rPr>
        <w:t>, кешенді әдістемелік жүйесі ұсынылды</w:t>
      </w:r>
      <w:r w:rsidR="001B0E4A" w:rsidRPr="00E62B0B">
        <w:rPr>
          <w:rFonts w:ascii="Times New Roman" w:hAnsi="Times New Roman" w:cs="Times New Roman"/>
          <w:sz w:val="28"/>
          <w:szCs w:val="28"/>
          <w:lang w:val="be-BY"/>
        </w:rPr>
        <w:t>;</w:t>
      </w:r>
    </w:p>
    <w:p w14:paraId="7F61F602" w14:textId="4DBDFC69" w:rsidR="001B0E4A" w:rsidRPr="00E62B0B" w:rsidRDefault="001B0E4A" w:rsidP="00C909DA">
      <w:pPr>
        <w:spacing w:after="0" w:line="240" w:lineRule="auto"/>
        <w:ind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 ЖОО-да әйел жазушылар шығармашылығын меңгертудің ұсынылған әдістемелік жүйесі эксперименттен өткізіліп, тиімділігі тәжірибе жүзінде дәлелденді.</w:t>
      </w:r>
    </w:p>
    <w:p w14:paraId="0D73DE18" w14:textId="09B95227" w:rsidR="00C26BF3" w:rsidRPr="00E62B0B" w:rsidRDefault="001B0E4A" w:rsidP="00C909DA">
      <w:pPr>
        <w:spacing w:after="0" w:line="240" w:lineRule="auto"/>
        <w:ind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ab/>
      </w:r>
      <w:r w:rsidR="003814F1" w:rsidRPr="00E62B0B">
        <w:rPr>
          <w:rFonts w:ascii="Times New Roman" w:hAnsi="Times New Roman" w:cs="Times New Roman"/>
          <w:b/>
          <w:sz w:val="28"/>
          <w:szCs w:val="28"/>
          <w:lang w:val="kk-KZ"/>
        </w:rPr>
        <w:t>Зерттеудің теориялық мәні.</w:t>
      </w:r>
      <w:r w:rsidR="00C341F7" w:rsidRPr="00E62B0B">
        <w:rPr>
          <w:rFonts w:ascii="Times New Roman" w:eastAsia="Times New Roman" w:hAnsi="Times New Roman" w:cs="Times New Roman"/>
          <w:sz w:val="28"/>
          <w:szCs w:val="28"/>
          <w:lang w:val="kk-KZ" w:eastAsia="ru-RU"/>
        </w:rPr>
        <w:t xml:space="preserve"> </w:t>
      </w:r>
      <w:r w:rsidR="00C341F7" w:rsidRPr="00E62B0B">
        <w:rPr>
          <w:rFonts w:ascii="Times New Roman" w:hAnsi="Times New Roman" w:cs="Times New Roman"/>
          <w:sz w:val="28"/>
          <w:szCs w:val="28"/>
          <w:lang w:val="kk-KZ"/>
        </w:rPr>
        <w:t>Зерттеу жұмысының теориялық мәні тәуелсіздік кезеңіндегі қазақ әйел жазушыларының прозалық шығармашылығын қазіргі әдебиеттану ұстанымдары тұрғысынан жүйелі талдауында және көркем мәтінді оқытудың ғылыми негіздерін айқындауында</w:t>
      </w:r>
      <w:r w:rsidR="00C26BF3" w:rsidRPr="00E62B0B">
        <w:rPr>
          <w:rFonts w:ascii="Times New Roman" w:hAnsi="Times New Roman" w:cs="Times New Roman"/>
          <w:sz w:val="28"/>
          <w:szCs w:val="28"/>
          <w:lang w:val="kk-KZ"/>
        </w:rPr>
        <w:t>,</w:t>
      </w:r>
      <w:r w:rsidR="002F6D42" w:rsidRPr="00E62B0B">
        <w:rPr>
          <w:rFonts w:ascii="Times New Roman" w:hAnsi="Times New Roman" w:cs="Times New Roman"/>
          <w:sz w:val="28"/>
          <w:szCs w:val="28"/>
          <w:lang w:val="kk-KZ"/>
        </w:rPr>
        <w:t xml:space="preserve"> сол секілді</w:t>
      </w:r>
      <w:r w:rsidR="00C26BF3" w:rsidRPr="00E62B0B">
        <w:rPr>
          <w:rFonts w:ascii="Times New Roman" w:hAnsi="Times New Roman" w:cs="Times New Roman"/>
          <w:sz w:val="28"/>
          <w:szCs w:val="28"/>
          <w:lang w:val="kk-KZ"/>
        </w:rPr>
        <w:t xml:space="preserve"> ЖОО-да </w:t>
      </w:r>
      <w:r w:rsidR="002F6D42" w:rsidRPr="00E62B0B">
        <w:rPr>
          <w:rFonts w:ascii="Times New Roman" w:hAnsi="Times New Roman" w:cs="Times New Roman"/>
          <w:sz w:val="28"/>
          <w:szCs w:val="28"/>
          <w:lang w:val="kk-KZ"/>
        </w:rPr>
        <w:t>оқытылатын «Тәуелсіздік кезеңіндегі қазақ әдебиет» пәнін</w:t>
      </w:r>
      <w:r w:rsidR="00C26BF3" w:rsidRPr="00E62B0B">
        <w:rPr>
          <w:rFonts w:ascii="Times New Roman" w:hAnsi="Times New Roman" w:cs="Times New Roman"/>
          <w:sz w:val="28"/>
          <w:szCs w:val="28"/>
          <w:lang w:val="kk-KZ"/>
        </w:rPr>
        <w:t xml:space="preserve"> </w:t>
      </w:r>
      <w:r w:rsidR="002F6D42" w:rsidRPr="00E62B0B">
        <w:rPr>
          <w:rFonts w:ascii="Times New Roman" w:hAnsi="Times New Roman" w:cs="Times New Roman"/>
          <w:sz w:val="28"/>
          <w:szCs w:val="28"/>
          <w:lang w:val="kk-KZ"/>
        </w:rPr>
        <w:t>БББ оңтайландыруға</w:t>
      </w:r>
      <w:r w:rsidR="00C26BF3" w:rsidRPr="00E62B0B">
        <w:rPr>
          <w:rFonts w:ascii="Times New Roman" w:hAnsi="Times New Roman" w:cs="Times New Roman"/>
          <w:sz w:val="28"/>
          <w:szCs w:val="28"/>
          <w:lang w:val="kk-KZ"/>
        </w:rPr>
        <w:t xml:space="preserve"> </w:t>
      </w:r>
      <w:r w:rsidR="002F6D42" w:rsidRPr="00E62B0B">
        <w:rPr>
          <w:rFonts w:ascii="Times New Roman" w:hAnsi="Times New Roman" w:cs="Times New Roman"/>
          <w:sz w:val="28"/>
          <w:szCs w:val="28"/>
          <w:lang w:val="kk-KZ"/>
        </w:rPr>
        <w:t xml:space="preserve">әрі мамандыққа қатысты әдеби білім мазмұнын </w:t>
      </w:r>
      <w:r w:rsidR="00C26BF3" w:rsidRPr="00E62B0B">
        <w:rPr>
          <w:rFonts w:ascii="Times New Roman" w:hAnsi="Times New Roman" w:cs="Times New Roman"/>
          <w:sz w:val="28"/>
          <w:szCs w:val="28"/>
          <w:lang w:val="kk-KZ"/>
        </w:rPr>
        <w:t xml:space="preserve">жаңартуға ықпал етуімен негізделеді. </w:t>
      </w:r>
    </w:p>
    <w:p w14:paraId="18985931" w14:textId="378BACF8" w:rsidR="004612AD" w:rsidRPr="00E62B0B" w:rsidRDefault="00C341F7" w:rsidP="00C909DA">
      <w:pPr>
        <w:spacing w:after="0" w:line="240" w:lineRule="auto"/>
        <w:ind w:firstLine="567"/>
        <w:jc w:val="both"/>
        <w:rPr>
          <w:rFonts w:ascii="Times New Roman" w:hAnsi="Times New Roman" w:cs="Times New Roman"/>
          <w:sz w:val="28"/>
          <w:szCs w:val="28"/>
          <w:lang w:val="kk-KZ"/>
        </w:rPr>
      </w:pPr>
      <w:r w:rsidRPr="00E62B0B">
        <w:rPr>
          <w:rFonts w:ascii="Times New Roman" w:hAnsi="Times New Roman" w:cs="Times New Roman"/>
          <w:b/>
          <w:sz w:val="28"/>
          <w:szCs w:val="28"/>
          <w:lang w:val="kk-KZ"/>
        </w:rPr>
        <w:t>Зерттеу жұмысының тәжірибелік маңыздылығы</w:t>
      </w:r>
      <w:r w:rsidR="003814F1" w:rsidRPr="00E62B0B">
        <w:rPr>
          <w:rFonts w:ascii="Times New Roman" w:hAnsi="Times New Roman" w:cs="Times New Roman"/>
          <w:b/>
          <w:sz w:val="28"/>
          <w:szCs w:val="28"/>
          <w:lang w:val="kk-KZ"/>
        </w:rPr>
        <w:t>.</w:t>
      </w:r>
      <w:r w:rsidRPr="00E62B0B">
        <w:rPr>
          <w:rFonts w:ascii="Times New Roman" w:hAnsi="Times New Roman" w:cs="Times New Roman"/>
          <w:b/>
          <w:sz w:val="28"/>
          <w:szCs w:val="28"/>
          <w:lang w:val="kk-KZ"/>
        </w:rPr>
        <w:t xml:space="preserve"> </w:t>
      </w:r>
      <w:r w:rsidRPr="00E62B0B">
        <w:rPr>
          <w:rFonts w:ascii="Times New Roman" w:hAnsi="Times New Roman" w:cs="Times New Roman"/>
          <w:sz w:val="28"/>
          <w:szCs w:val="28"/>
          <w:lang w:val="kk-KZ"/>
        </w:rPr>
        <w:t>Зерттеу жұмысының тәжірибелік маңызды</w:t>
      </w:r>
      <w:r w:rsidR="004612AD" w:rsidRPr="00E62B0B">
        <w:rPr>
          <w:rFonts w:ascii="Times New Roman" w:hAnsi="Times New Roman" w:cs="Times New Roman"/>
          <w:sz w:val="28"/>
          <w:szCs w:val="28"/>
          <w:lang w:val="kk-KZ"/>
        </w:rPr>
        <w:t>лығы</w:t>
      </w:r>
      <w:r w:rsidRPr="00E62B0B">
        <w:rPr>
          <w:rFonts w:ascii="Times New Roman" w:hAnsi="Times New Roman" w:cs="Times New Roman"/>
          <w:sz w:val="28"/>
          <w:szCs w:val="28"/>
          <w:lang w:val="kk-KZ"/>
        </w:rPr>
        <w:t xml:space="preserve"> тәуелсіздік кезеңіндегі қазақ әйел жазушыларының прозасын жоғары оқу орындарында оқытудың ғылыми-әдістемелік негіздерін айқындап, оқу </w:t>
      </w:r>
      <w:r w:rsidR="002F6D42" w:rsidRPr="00E62B0B">
        <w:rPr>
          <w:rFonts w:ascii="Times New Roman" w:hAnsi="Times New Roman" w:cs="Times New Roman"/>
          <w:sz w:val="28"/>
          <w:szCs w:val="28"/>
          <w:lang w:val="kk-KZ"/>
        </w:rPr>
        <w:t>үдерісіне</w:t>
      </w:r>
      <w:r w:rsidRPr="00E62B0B">
        <w:rPr>
          <w:rFonts w:ascii="Times New Roman" w:hAnsi="Times New Roman" w:cs="Times New Roman"/>
          <w:sz w:val="28"/>
          <w:szCs w:val="28"/>
          <w:lang w:val="kk-KZ"/>
        </w:rPr>
        <w:t xml:space="preserve"> ти</w:t>
      </w:r>
      <w:r w:rsidR="004612AD" w:rsidRPr="00E62B0B">
        <w:rPr>
          <w:rFonts w:ascii="Times New Roman" w:hAnsi="Times New Roman" w:cs="Times New Roman"/>
          <w:sz w:val="28"/>
          <w:szCs w:val="28"/>
          <w:lang w:val="kk-KZ"/>
        </w:rPr>
        <w:t>імді енгізу жолдарын ұсынуында. Диссертациялық жұмыс</w:t>
      </w:r>
      <w:r w:rsidRPr="00E62B0B">
        <w:rPr>
          <w:rFonts w:ascii="Times New Roman" w:hAnsi="Times New Roman" w:cs="Times New Roman"/>
          <w:sz w:val="28"/>
          <w:szCs w:val="28"/>
          <w:lang w:val="kk-KZ"/>
        </w:rPr>
        <w:t xml:space="preserve"> нәтиже</w:t>
      </w:r>
      <w:r w:rsidR="004612AD" w:rsidRPr="00E62B0B">
        <w:rPr>
          <w:rFonts w:ascii="Times New Roman" w:hAnsi="Times New Roman" w:cs="Times New Roman"/>
          <w:sz w:val="28"/>
          <w:szCs w:val="28"/>
          <w:lang w:val="kk-KZ"/>
        </w:rPr>
        <w:t>лерін</w:t>
      </w:r>
      <w:r w:rsidRPr="00E62B0B">
        <w:rPr>
          <w:rFonts w:ascii="Times New Roman" w:hAnsi="Times New Roman" w:cs="Times New Roman"/>
          <w:sz w:val="28"/>
          <w:szCs w:val="28"/>
          <w:lang w:val="kk-KZ"/>
        </w:rPr>
        <w:t xml:space="preserve"> </w:t>
      </w:r>
      <w:r w:rsidR="004612AD" w:rsidRPr="00E62B0B">
        <w:rPr>
          <w:rFonts w:ascii="Times New Roman" w:hAnsi="Times New Roman" w:cs="Times New Roman"/>
          <w:sz w:val="28"/>
          <w:szCs w:val="28"/>
          <w:lang w:val="kk-KZ"/>
        </w:rPr>
        <w:t>«Қ</w:t>
      </w:r>
      <w:r w:rsidRPr="00E62B0B">
        <w:rPr>
          <w:rFonts w:ascii="Times New Roman" w:hAnsi="Times New Roman" w:cs="Times New Roman"/>
          <w:sz w:val="28"/>
          <w:szCs w:val="28"/>
          <w:lang w:val="kk-KZ"/>
        </w:rPr>
        <w:t>азіргі қазақ әдебиеті</w:t>
      </w:r>
      <w:r w:rsidR="004612AD" w:rsidRPr="00E62B0B">
        <w:rPr>
          <w:rFonts w:ascii="Times New Roman" w:hAnsi="Times New Roman" w:cs="Times New Roman"/>
          <w:sz w:val="28"/>
          <w:szCs w:val="28"/>
          <w:lang w:val="kk-KZ"/>
        </w:rPr>
        <w:t xml:space="preserve">», </w:t>
      </w:r>
      <w:r w:rsidR="00110416" w:rsidRPr="00E62B0B">
        <w:rPr>
          <w:rFonts w:ascii="Times New Roman" w:hAnsi="Times New Roman" w:cs="Times New Roman"/>
          <w:bCs/>
          <w:sz w:val="28"/>
          <w:szCs w:val="28"/>
          <w:lang w:val="kk-KZ"/>
        </w:rPr>
        <w:t>«</w:t>
      </w:r>
      <w:r w:rsidR="004612AD" w:rsidRPr="00E62B0B">
        <w:rPr>
          <w:rFonts w:ascii="Times New Roman" w:hAnsi="Times New Roman" w:cs="Times New Roman"/>
          <w:bCs/>
          <w:sz w:val="28"/>
          <w:szCs w:val="28"/>
          <w:lang w:val="kk-KZ"/>
        </w:rPr>
        <w:t>Көркем мәтінді әдеби талдау негіздері</w:t>
      </w:r>
      <w:r w:rsidR="00110416" w:rsidRPr="00E62B0B">
        <w:rPr>
          <w:rFonts w:ascii="Times New Roman" w:hAnsi="Times New Roman" w:cs="Times New Roman"/>
          <w:bCs/>
          <w:sz w:val="28"/>
          <w:szCs w:val="28"/>
          <w:lang w:val="kk-KZ"/>
        </w:rPr>
        <w:t>»</w:t>
      </w:r>
      <w:r w:rsidRPr="00E62B0B">
        <w:rPr>
          <w:rFonts w:ascii="Times New Roman" w:hAnsi="Times New Roman" w:cs="Times New Roman"/>
          <w:bCs/>
          <w:sz w:val="28"/>
          <w:szCs w:val="28"/>
          <w:lang w:val="kk-KZ"/>
        </w:rPr>
        <w:t xml:space="preserve">, </w:t>
      </w:r>
      <w:r w:rsidR="00110416" w:rsidRPr="00E62B0B">
        <w:rPr>
          <w:rFonts w:ascii="Times New Roman" w:hAnsi="Times New Roman" w:cs="Times New Roman"/>
          <w:bCs/>
          <w:sz w:val="28"/>
          <w:szCs w:val="28"/>
          <w:lang w:val="kk-KZ"/>
        </w:rPr>
        <w:t>«</w:t>
      </w:r>
      <w:r w:rsidRPr="00E62B0B">
        <w:rPr>
          <w:rFonts w:ascii="Times New Roman" w:hAnsi="Times New Roman" w:cs="Times New Roman"/>
          <w:bCs/>
          <w:sz w:val="28"/>
          <w:szCs w:val="28"/>
          <w:lang w:val="kk-KZ"/>
        </w:rPr>
        <w:t>Әдеби</w:t>
      </w:r>
      <w:r w:rsidR="004612AD" w:rsidRPr="00E62B0B">
        <w:rPr>
          <w:rFonts w:ascii="Times New Roman" w:hAnsi="Times New Roman" w:cs="Times New Roman"/>
          <w:bCs/>
          <w:sz w:val="28"/>
          <w:szCs w:val="28"/>
          <w:lang w:val="kk-KZ"/>
        </w:rPr>
        <w:t>ет</w:t>
      </w:r>
      <w:r w:rsidRPr="00E62B0B">
        <w:rPr>
          <w:rFonts w:ascii="Times New Roman" w:hAnsi="Times New Roman" w:cs="Times New Roman"/>
          <w:bCs/>
          <w:sz w:val="28"/>
          <w:szCs w:val="28"/>
          <w:lang w:val="kk-KZ"/>
        </w:rPr>
        <w:t xml:space="preserve"> теориясы</w:t>
      </w:r>
      <w:r w:rsidR="00110416" w:rsidRPr="00E62B0B">
        <w:rPr>
          <w:rFonts w:ascii="Times New Roman" w:hAnsi="Times New Roman" w:cs="Times New Roman"/>
          <w:bCs/>
          <w:sz w:val="28"/>
          <w:szCs w:val="28"/>
          <w:lang w:val="kk-KZ"/>
        </w:rPr>
        <w:t>»</w:t>
      </w:r>
      <w:r w:rsidRPr="00E62B0B">
        <w:rPr>
          <w:rFonts w:ascii="Times New Roman" w:hAnsi="Times New Roman" w:cs="Times New Roman"/>
          <w:sz w:val="28"/>
          <w:szCs w:val="28"/>
          <w:lang w:val="kk-KZ"/>
        </w:rPr>
        <w:t xml:space="preserve"> пәндерін</w:t>
      </w:r>
      <w:r w:rsidR="004612AD" w:rsidRPr="00E62B0B">
        <w:rPr>
          <w:rFonts w:ascii="Times New Roman" w:hAnsi="Times New Roman" w:cs="Times New Roman"/>
          <w:sz w:val="28"/>
          <w:szCs w:val="28"/>
          <w:lang w:val="kk-KZ"/>
        </w:rPr>
        <w:t xml:space="preserve"> оқытуда</w:t>
      </w:r>
      <w:r w:rsidRPr="00E62B0B">
        <w:rPr>
          <w:rFonts w:ascii="Times New Roman" w:hAnsi="Times New Roman" w:cs="Times New Roman"/>
          <w:sz w:val="28"/>
          <w:szCs w:val="28"/>
          <w:lang w:val="kk-KZ"/>
        </w:rPr>
        <w:t xml:space="preserve"> қолдануға бола</w:t>
      </w:r>
      <w:r w:rsidR="004612AD" w:rsidRPr="00E62B0B">
        <w:rPr>
          <w:rFonts w:ascii="Times New Roman" w:hAnsi="Times New Roman" w:cs="Times New Roman"/>
          <w:sz w:val="28"/>
          <w:szCs w:val="28"/>
          <w:lang w:val="kk-KZ"/>
        </w:rPr>
        <w:t>ды</w:t>
      </w:r>
      <w:r w:rsidRPr="00E62B0B">
        <w:rPr>
          <w:rFonts w:ascii="Times New Roman" w:hAnsi="Times New Roman" w:cs="Times New Roman"/>
          <w:sz w:val="28"/>
          <w:szCs w:val="28"/>
          <w:lang w:val="kk-KZ"/>
        </w:rPr>
        <w:t>.</w:t>
      </w:r>
      <w:r w:rsidR="004612AD" w:rsidRPr="00E62B0B">
        <w:rPr>
          <w:rFonts w:ascii="Times New Roman" w:hAnsi="Times New Roman" w:cs="Times New Roman"/>
          <w:sz w:val="28"/>
          <w:szCs w:val="28"/>
          <w:lang w:val="kk-KZ"/>
        </w:rPr>
        <w:t xml:space="preserve"> </w:t>
      </w:r>
      <w:r w:rsidRPr="00E62B0B">
        <w:rPr>
          <w:rFonts w:ascii="Times New Roman" w:hAnsi="Times New Roman" w:cs="Times New Roman"/>
          <w:sz w:val="28"/>
          <w:szCs w:val="28"/>
          <w:lang w:val="kk-KZ"/>
        </w:rPr>
        <w:t xml:space="preserve">Зерттеу нәтижесінде құрастырылған </w:t>
      </w:r>
      <w:r w:rsidR="00110416" w:rsidRPr="00E62B0B">
        <w:rPr>
          <w:rFonts w:ascii="Times New Roman" w:hAnsi="Times New Roman" w:cs="Times New Roman"/>
          <w:bCs/>
          <w:sz w:val="28"/>
          <w:szCs w:val="28"/>
          <w:lang w:val="kk-KZ"/>
        </w:rPr>
        <w:t>«</w:t>
      </w:r>
      <w:r w:rsidRPr="00E62B0B">
        <w:rPr>
          <w:rFonts w:ascii="Times New Roman" w:hAnsi="Times New Roman" w:cs="Times New Roman"/>
          <w:bCs/>
          <w:sz w:val="28"/>
          <w:szCs w:val="28"/>
          <w:lang w:val="kk-KZ"/>
        </w:rPr>
        <w:t>Қазақ әйел жазушылары прозасын ЖОО-да оқыту әдістемесі</w:t>
      </w:r>
      <w:r w:rsidR="00110416" w:rsidRPr="00E62B0B">
        <w:rPr>
          <w:rFonts w:ascii="Times New Roman" w:hAnsi="Times New Roman" w:cs="Times New Roman"/>
          <w:bCs/>
          <w:sz w:val="28"/>
          <w:szCs w:val="28"/>
          <w:lang w:val="kk-KZ"/>
        </w:rPr>
        <w:t>»</w:t>
      </w:r>
      <w:r w:rsidRPr="00E62B0B">
        <w:rPr>
          <w:rFonts w:ascii="Times New Roman" w:hAnsi="Times New Roman" w:cs="Times New Roman"/>
          <w:sz w:val="28"/>
          <w:szCs w:val="28"/>
          <w:lang w:val="kk-KZ"/>
        </w:rPr>
        <w:t xml:space="preserve"> атты әдістемелік нұсқаулық</w:t>
      </w:r>
      <w:r w:rsidR="004612AD" w:rsidRPr="00E62B0B">
        <w:rPr>
          <w:rFonts w:ascii="Times New Roman" w:hAnsi="Times New Roman" w:cs="Times New Roman"/>
          <w:sz w:val="28"/>
          <w:szCs w:val="28"/>
          <w:lang w:val="kk-KZ"/>
        </w:rPr>
        <w:t>ты</w:t>
      </w:r>
      <w:r w:rsidRPr="00E62B0B">
        <w:rPr>
          <w:rFonts w:ascii="Times New Roman" w:hAnsi="Times New Roman" w:cs="Times New Roman"/>
          <w:sz w:val="28"/>
          <w:szCs w:val="28"/>
          <w:lang w:val="kk-KZ"/>
        </w:rPr>
        <w:t xml:space="preserve"> </w:t>
      </w:r>
      <w:r w:rsidR="004612AD" w:rsidRPr="00E62B0B">
        <w:rPr>
          <w:rFonts w:ascii="Times New Roman" w:hAnsi="Times New Roman" w:cs="Times New Roman"/>
          <w:sz w:val="28"/>
          <w:szCs w:val="28"/>
          <w:lang w:val="kk-KZ"/>
        </w:rPr>
        <w:t>«</w:t>
      </w:r>
      <w:r w:rsidRPr="00E62B0B">
        <w:rPr>
          <w:rFonts w:ascii="Times New Roman" w:hAnsi="Times New Roman" w:cs="Times New Roman"/>
          <w:sz w:val="28"/>
          <w:szCs w:val="28"/>
          <w:lang w:val="kk-KZ"/>
        </w:rPr>
        <w:t>қазақ</w:t>
      </w:r>
      <w:r w:rsidR="004612AD" w:rsidRPr="00E62B0B">
        <w:rPr>
          <w:rFonts w:ascii="Times New Roman" w:hAnsi="Times New Roman" w:cs="Times New Roman"/>
          <w:sz w:val="28"/>
          <w:szCs w:val="28"/>
          <w:lang w:val="kk-KZ"/>
        </w:rPr>
        <w:t xml:space="preserve"> тілі мен</w:t>
      </w:r>
      <w:r w:rsidRPr="00E62B0B">
        <w:rPr>
          <w:rFonts w:ascii="Times New Roman" w:hAnsi="Times New Roman" w:cs="Times New Roman"/>
          <w:sz w:val="28"/>
          <w:szCs w:val="28"/>
          <w:lang w:val="kk-KZ"/>
        </w:rPr>
        <w:t xml:space="preserve"> әдебиеті</w:t>
      </w:r>
      <w:r w:rsidR="004612AD" w:rsidRPr="00E62B0B">
        <w:rPr>
          <w:rFonts w:ascii="Times New Roman" w:hAnsi="Times New Roman" w:cs="Times New Roman"/>
          <w:sz w:val="28"/>
          <w:szCs w:val="28"/>
          <w:lang w:val="kk-KZ"/>
        </w:rPr>
        <w:t>»</w:t>
      </w:r>
      <w:r w:rsidRPr="00E62B0B">
        <w:rPr>
          <w:rFonts w:ascii="Times New Roman" w:hAnsi="Times New Roman" w:cs="Times New Roman"/>
          <w:sz w:val="28"/>
          <w:szCs w:val="28"/>
          <w:lang w:val="kk-KZ"/>
        </w:rPr>
        <w:t xml:space="preserve"> </w:t>
      </w:r>
      <w:r w:rsidR="004612AD" w:rsidRPr="00E62B0B">
        <w:rPr>
          <w:rFonts w:ascii="Times New Roman" w:hAnsi="Times New Roman" w:cs="Times New Roman"/>
          <w:sz w:val="28"/>
          <w:szCs w:val="28"/>
          <w:lang w:val="kk-KZ"/>
        </w:rPr>
        <w:t>БББ</w:t>
      </w:r>
      <w:r w:rsidRPr="00E62B0B">
        <w:rPr>
          <w:rFonts w:ascii="Times New Roman" w:hAnsi="Times New Roman" w:cs="Times New Roman"/>
          <w:sz w:val="28"/>
          <w:szCs w:val="28"/>
          <w:lang w:val="kk-KZ"/>
        </w:rPr>
        <w:t xml:space="preserve"> студенттері мен магистранттарына арналған көмекші құрал ретінде </w:t>
      </w:r>
      <w:r w:rsidR="004612AD" w:rsidRPr="00E62B0B">
        <w:rPr>
          <w:rFonts w:ascii="Times New Roman" w:hAnsi="Times New Roman" w:cs="Times New Roman"/>
          <w:sz w:val="28"/>
          <w:szCs w:val="28"/>
          <w:lang w:val="kk-KZ"/>
        </w:rPr>
        <w:t xml:space="preserve">пайдалануға болады. </w:t>
      </w:r>
      <w:r w:rsidRPr="00E62B0B">
        <w:rPr>
          <w:rFonts w:ascii="Times New Roman" w:hAnsi="Times New Roman" w:cs="Times New Roman"/>
          <w:sz w:val="28"/>
          <w:szCs w:val="28"/>
          <w:lang w:val="kk-KZ"/>
        </w:rPr>
        <w:t>Бұл нұсқаулықта әйел прозасындағы көркемдік-эстетикалық ізденістерді талдау жолдары, ішкі монолог, кейіпкер психологиясы, баяндау тәсілдері мен стильдік ерекшеліктерін оқы</w:t>
      </w:r>
      <w:r w:rsidR="002D5582" w:rsidRPr="00E62B0B">
        <w:rPr>
          <w:rFonts w:ascii="Times New Roman" w:hAnsi="Times New Roman" w:cs="Times New Roman"/>
          <w:sz w:val="28"/>
          <w:szCs w:val="28"/>
          <w:lang w:val="kk-KZ"/>
        </w:rPr>
        <w:t>ту үлгілері жүйеленіп берілген.</w:t>
      </w:r>
    </w:p>
    <w:p w14:paraId="2B3563D0" w14:textId="7D329558" w:rsidR="00C341F7" w:rsidRPr="00E62B0B" w:rsidRDefault="00C341F7" w:rsidP="00C909DA">
      <w:pPr>
        <w:spacing w:after="0" w:line="240" w:lineRule="auto"/>
        <w:ind w:firstLine="567"/>
        <w:jc w:val="both"/>
        <w:rPr>
          <w:rFonts w:ascii="Times New Roman" w:hAnsi="Times New Roman" w:cs="Times New Roman"/>
          <w:b/>
          <w:sz w:val="28"/>
          <w:szCs w:val="28"/>
          <w:lang w:val="kk-KZ"/>
        </w:rPr>
      </w:pPr>
      <w:r w:rsidRPr="00E62B0B">
        <w:rPr>
          <w:rFonts w:ascii="Times New Roman" w:hAnsi="Times New Roman" w:cs="Times New Roman"/>
          <w:b/>
          <w:sz w:val="28"/>
          <w:szCs w:val="28"/>
          <w:lang w:val="kk-KZ"/>
        </w:rPr>
        <w:t>Қорғауға ұсынылатын тұжырымдар:</w:t>
      </w:r>
    </w:p>
    <w:p w14:paraId="3A42EED7" w14:textId="0E98033C" w:rsidR="00C341F7" w:rsidRPr="00E62B0B" w:rsidRDefault="00EE0C0D" w:rsidP="00C909DA">
      <w:pPr>
        <w:spacing w:after="0" w:line="240" w:lineRule="auto"/>
        <w:ind w:firstLine="567"/>
        <w:contextualSpacing/>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 xml:space="preserve">– </w:t>
      </w:r>
      <w:r w:rsidRPr="00E62B0B">
        <w:rPr>
          <w:rFonts w:ascii="Times New Roman" w:hAnsi="Times New Roman" w:cs="Times New Roman"/>
          <w:bCs/>
          <w:sz w:val="28"/>
          <w:szCs w:val="28"/>
          <w:lang w:val="kk-KZ"/>
        </w:rPr>
        <w:t>т</w:t>
      </w:r>
      <w:r w:rsidR="00C341F7" w:rsidRPr="00E62B0B">
        <w:rPr>
          <w:rFonts w:ascii="Times New Roman" w:hAnsi="Times New Roman" w:cs="Times New Roman"/>
          <w:bCs/>
          <w:sz w:val="28"/>
          <w:szCs w:val="28"/>
          <w:lang w:val="kk-KZ"/>
        </w:rPr>
        <w:t>әуелсіздік кезеңіндегі қазақ әйел жазушыларының прозасы</w:t>
      </w:r>
      <w:r w:rsidR="00C341F7" w:rsidRPr="00E62B0B">
        <w:rPr>
          <w:rFonts w:ascii="Times New Roman" w:hAnsi="Times New Roman" w:cs="Times New Roman"/>
          <w:sz w:val="28"/>
          <w:szCs w:val="28"/>
          <w:lang w:val="kk-KZ"/>
        </w:rPr>
        <w:t xml:space="preserve"> – ұлттық әдеби дамудың жаңа белесі ретінде көрінеді. Бұл кезеңдегі шығармаларда әйел тұлғасының рухани ізденісі, өмірлік ұстанымы мен әлеуметтік белсенділігі көркемдік тұрғыдан жаңа деңгейде бейнеленеді.</w:t>
      </w:r>
    </w:p>
    <w:p w14:paraId="34D18480" w14:textId="37C21889" w:rsidR="00C341F7" w:rsidRPr="00E62B0B" w:rsidRDefault="00EE0C0D" w:rsidP="00C909DA">
      <w:pPr>
        <w:spacing w:after="0" w:line="240" w:lineRule="auto"/>
        <w:ind w:firstLine="567"/>
        <w:contextualSpacing/>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 xml:space="preserve">– </w:t>
      </w:r>
      <w:r w:rsidR="00C341F7" w:rsidRPr="00E62B0B">
        <w:rPr>
          <w:rFonts w:ascii="Times New Roman" w:hAnsi="Times New Roman" w:cs="Times New Roman"/>
          <w:bCs/>
          <w:sz w:val="28"/>
          <w:szCs w:val="28"/>
          <w:lang w:val="kk-KZ"/>
        </w:rPr>
        <w:t>Ш</w:t>
      </w:r>
      <w:r w:rsidR="00F2226F" w:rsidRPr="00E62B0B">
        <w:rPr>
          <w:rFonts w:ascii="Times New Roman" w:hAnsi="Times New Roman" w:cs="Times New Roman"/>
          <w:bCs/>
          <w:sz w:val="28"/>
          <w:szCs w:val="28"/>
          <w:lang w:val="kk-KZ"/>
        </w:rPr>
        <w:t>.</w:t>
      </w:r>
      <w:r w:rsidR="00C341F7" w:rsidRPr="00E62B0B">
        <w:rPr>
          <w:rFonts w:ascii="Times New Roman" w:hAnsi="Times New Roman" w:cs="Times New Roman"/>
          <w:bCs/>
          <w:sz w:val="28"/>
          <w:szCs w:val="28"/>
          <w:lang w:val="kk-KZ"/>
        </w:rPr>
        <w:t>Бейсенова, А</w:t>
      </w:r>
      <w:r w:rsidR="00F2226F" w:rsidRPr="00E62B0B">
        <w:rPr>
          <w:rFonts w:ascii="Times New Roman" w:hAnsi="Times New Roman" w:cs="Times New Roman"/>
          <w:bCs/>
          <w:sz w:val="28"/>
          <w:szCs w:val="28"/>
          <w:lang w:val="kk-KZ"/>
        </w:rPr>
        <w:t>.</w:t>
      </w:r>
      <w:r w:rsidR="00C341F7" w:rsidRPr="00E62B0B">
        <w:rPr>
          <w:rFonts w:ascii="Times New Roman" w:hAnsi="Times New Roman" w:cs="Times New Roman"/>
          <w:bCs/>
          <w:sz w:val="28"/>
          <w:szCs w:val="28"/>
          <w:lang w:val="kk-KZ"/>
        </w:rPr>
        <w:t>Кемелбаева, Р</w:t>
      </w:r>
      <w:r w:rsidR="00F2226F" w:rsidRPr="00E62B0B">
        <w:rPr>
          <w:rFonts w:ascii="Times New Roman" w:hAnsi="Times New Roman" w:cs="Times New Roman"/>
          <w:bCs/>
          <w:sz w:val="28"/>
          <w:szCs w:val="28"/>
          <w:lang w:val="kk-KZ"/>
        </w:rPr>
        <w:t>.</w:t>
      </w:r>
      <w:r w:rsidR="00C341F7" w:rsidRPr="00E62B0B">
        <w:rPr>
          <w:rFonts w:ascii="Times New Roman" w:hAnsi="Times New Roman" w:cs="Times New Roman"/>
          <w:bCs/>
          <w:sz w:val="28"/>
          <w:szCs w:val="28"/>
          <w:lang w:val="kk-KZ"/>
        </w:rPr>
        <w:t>Мұқанова, А</w:t>
      </w:r>
      <w:r w:rsidR="00F2226F" w:rsidRPr="00E62B0B">
        <w:rPr>
          <w:rFonts w:ascii="Times New Roman" w:hAnsi="Times New Roman" w:cs="Times New Roman"/>
          <w:bCs/>
          <w:sz w:val="28"/>
          <w:szCs w:val="28"/>
          <w:lang w:val="kk-KZ"/>
        </w:rPr>
        <w:t>.</w:t>
      </w:r>
      <w:r w:rsidR="00C341F7" w:rsidRPr="00E62B0B">
        <w:rPr>
          <w:rFonts w:ascii="Times New Roman" w:hAnsi="Times New Roman" w:cs="Times New Roman"/>
          <w:bCs/>
          <w:sz w:val="28"/>
          <w:szCs w:val="28"/>
          <w:lang w:val="kk-KZ"/>
        </w:rPr>
        <w:t>Мантай</w:t>
      </w:r>
      <w:r w:rsidR="00C341F7" w:rsidRPr="00E62B0B">
        <w:rPr>
          <w:rFonts w:ascii="Times New Roman" w:hAnsi="Times New Roman" w:cs="Times New Roman"/>
          <w:sz w:val="28"/>
          <w:szCs w:val="28"/>
          <w:lang w:val="kk-KZ"/>
        </w:rPr>
        <w:t xml:space="preserve"> сияқты қаламгерлердің туындылары әйел болмысының ішкі әлемін, психологиялық иірімдерін, өмір шындығын философиялық тұрғыдан терең ашуымен ерекшеленеді. Олардың прозасындағы көркемдік ізденістер ұлттық әдебиеттегі жаңа эстетикалық бағыттарды айқындайды.</w:t>
      </w:r>
    </w:p>
    <w:p w14:paraId="569CECE9" w14:textId="39C8ADAA" w:rsidR="00C341F7" w:rsidRPr="00E62B0B" w:rsidRDefault="00EE0C0D" w:rsidP="00C909DA">
      <w:pPr>
        <w:spacing w:after="0" w:line="240" w:lineRule="auto"/>
        <w:ind w:firstLine="567"/>
        <w:contextualSpacing/>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 т</w:t>
      </w:r>
      <w:r w:rsidR="00C341F7" w:rsidRPr="00E62B0B">
        <w:rPr>
          <w:rFonts w:ascii="Times New Roman" w:hAnsi="Times New Roman" w:cs="Times New Roman"/>
          <w:sz w:val="28"/>
          <w:szCs w:val="28"/>
          <w:lang w:val="kk-KZ"/>
        </w:rPr>
        <w:t xml:space="preserve">әуелсіздік дәуірі әйел прозасы </w:t>
      </w:r>
      <w:r w:rsidR="00C341F7" w:rsidRPr="00E62B0B">
        <w:rPr>
          <w:rFonts w:ascii="Times New Roman" w:hAnsi="Times New Roman" w:cs="Times New Roman"/>
          <w:bCs/>
          <w:sz w:val="28"/>
          <w:szCs w:val="28"/>
          <w:lang w:val="kk-KZ"/>
        </w:rPr>
        <w:t>қоғамдық және рухани құндылықтардың жаңаша пайымын</w:t>
      </w:r>
      <w:r w:rsidR="00C341F7" w:rsidRPr="00E62B0B">
        <w:rPr>
          <w:rFonts w:ascii="Times New Roman" w:hAnsi="Times New Roman" w:cs="Times New Roman"/>
          <w:sz w:val="28"/>
          <w:szCs w:val="28"/>
          <w:lang w:val="kk-KZ"/>
        </w:rPr>
        <w:t>, адам мен уақыт, әйел мен қоғам арасындағы қатынастарды көркемдік-философиялық деңгейде көрсетуімен құнды.</w:t>
      </w:r>
    </w:p>
    <w:p w14:paraId="5D3989FF" w14:textId="06EFBE2C" w:rsidR="00C341F7" w:rsidRPr="00E62B0B" w:rsidRDefault="00EE0C0D" w:rsidP="00C909DA">
      <w:pPr>
        <w:spacing w:after="0" w:line="240" w:lineRule="auto"/>
        <w:ind w:firstLine="567"/>
        <w:contextualSpacing/>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 з</w:t>
      </w:r>
      <w:r w:rsidR="00C341F7" w:rsidRPr="00E62B0B">
        <w:rPr>
          <w:rFonts w:ascii="Times New Roman" w:hAnsi="Times New Roman" w:cs="Times New Roman"/>
          <w:sz w:val="28"/>
          <w:szCs w:val="28"/>
          <w:lang w:val="kk-KZ"/>
        </w:rPr>
        <w:t xml:space="preserve">ерттеу барысында айқындалған тұжырымдар негізінде </w:t>
      </w:r>
      <w:r w:rsidR="00C341F7" w:rsidRPr="00E62B0B">
        <w:rPr>
          <w:rFonts w:ascii="Times New Roman" w:hAnsi="Times New Roman" w:cs="Times New Roman"/>
          <w:bCs/>
          <w:sz w:val="28"/>
          <w:szCs w:val="28"/>
          <w:lang w:val="kk-KZ"/>
        </w:rPr>
        <w:t>қазақ әйел жазушылары прозасын жоғары оқу орындарында оқытудың ғылыми-әдістемелік жүйесі</w:t>
      </w:r>
      <w:r w:rsidR="00C341F7" w:rsidRPr="00E62B0B">
        <w:rPr>
          <w:rFonts w:ascii="Times New Roman" w:hAnsi="Times New Roman" w:cs="Times New Roman"/>
          <w:sz w:val="28"/>
          <w:szCs w:val="28"/>
          <w:lang w:val="kk-KZ"/>
        </w:rPr>
        <w:t xml:space="preserve"> жасалды. Бұл жүйе студенттердің көркем мәтінді талдау, шығарманың идеялық-көркемдік ерекшелігін анықтау дағдысын дамытуға бағытталған.</w:t>
      </w:r>
    </w:p>
    <w:p w14:paraId="036FF64C" w14:textId="25DB0FE3" w:rsidR="00C341F7" w:rsidRPr="00E62B0B" w:rsidRDefault="00EE0C0D" w:rsidP="00C909DA">
      <w:pPr>
        <w:spacing w:after="0" w:line="240" w:lineRule="auto"/>
        <w:ind w:firstLine="567"/>
        <w:contextualSpacing/>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 з</w:t>
      </w:r>
      <w:r w:rsidR="00C341F7" w:rsidRPr="00E62B0B">
        <w:rPr>
          <w:rFonts w:ascii="Times New Roman" w:hAnsi="Times New Roman" w:cs="Times New Roman"/>
          <w:sz w:val="28"/>
          <w:szCs w:val="28"/>
          <w:lang w:val="kk-KZ"/>
        </w:rPr>
        <w:t xml:space="preserve">ерттеу нәтижесінде әзірленген </w:t>
      </w:r>
      <w:r w:rsidR="00110416" w:rsidRPr="00E62B0B">
        <w:rPr>
          <w:rFonts w:ascii="Times New Roman" w:hAnsi="Times New Roman" w:cs="Times New Roman"/>
          <w:bCs/>
          <w:sz w:val="28"/>
          <w:szCs w:val="28"/>
          <w:lang w:val="kk-KZ"/>
        </w:rPr>
        <w:t>«</w:t>
      </w:r>
      <w:r w:rsidR="00C341F7" w:rsidRPr="00E62B0B">
        <w:rPr>
          <w:rFonts w:ascii="Times New Roman" w:hAnsi="Times New Roman" w:cs="Times New Roman"/>
          <w:bCs/>
          <w:sz w:val="28"/>
          <w:szCs w:val="28"/>
          <w:lang w:val="kk-KZ"/>
        </w:rPr>
        <w:t>Қазақ әйел жазушылары прозасын ЖОО-да оқыту әдістемесі</w:t>
      </w:r>
      <w:r w:rsidR="00110416" w:rsidRPr="00E62B0B">
        <w:rPr>
          <w:rFonts w:ascii="Times New Roman" w:hAnsi="Times New Roman" w:cs="Times New Roman"/>
          <w:bCs/>
          <w:sz w:val="28"/>
          <w:szCs w:val="28"/>
          <w:lang w:val="kk-KZ"/>
        </w:rPr>
        <w:t>»</w:t>
      </w:r>
      <w:r w:rsidR="00C341F7" w:rsidRPr="00E62B0B">
        <w:rPr>
          <w:rFonts w:ascii="Times New Roman" w:hAnsi="Times New Roman" w:cs="Times New Roman"/>
          <w:bCs/>
          <w:sz w:val="28"/>
          <w:szCs w:val="28"/>
          <w:lang w:val="kk-KZ"/>
        </w:rPr>
        <w:t xml:space="preserve"> атты әдістемелік нұсқаулық</w:t>
      </w:r>
      <w:r w:rsidR="00C341F7" w:rsidRPr="00E62B0B">
        <w:rPr>
          <w:rFonts w:ascii="Times New Roman" w:hAnsi="Times New Roman" w:cs="Times New Roman"/>
          <w:sz w:val="28"/>
          <w:szCs w:val="28"/>
          <w:lang w:val="kk-KZ"/>
        </w:rPr>
        <w:t xml:space="preserve"> оқу процесінде пайдалануға </w:t>
      </w:r>
      <w:r w:rsidR="00C341F7" w:rsidRPr="00E62B0B">
        <w:rPr>
          <w:rFonts w:ascii="Times New Roman" w:hAnsi="Times New Roman" w:cs="Times New Roman"/>
          <w:sz w:val="28"/>
          <w:szCs w:val="28"/>
          <w:lang w:val="kk-KZ"/>
        </w:rPr>
        <w:lastRenderedPageBreak/>
        <w:t xml:space="preserve">арналған тәжірибелік құрал болып табылады. Ол болашақ </w:t>
      </w:r>
      <w:r w:rsidRPr="00E62B0B">
        <w:rPr>
          <w:rFonts w:ascii="Times New Roman" w:hAnsi="Times New Roman" w:cs="Times New Roman"/>
          <w:sz w:val="28"/>
          <w:szCs w:val="28"/>
          <w:lang w:val="kk-KZ"/>
        </w:rPr>
        <w:t>қазақ тілі мен әдебиеті мамандарының</w:t>
      </w:r>
      <w:r w:rsidR="00C341F7" w:rsidRPr="00E62B0B">
        <w:rPr>
          <w:rFonts w:ascii="Times New Roman" w:hAnsi="Times New Roman" w:cs="Times New Roman"/>
          <w:sz w:val="28"/>
          <w:szCs w:val="28"/>
          <w:lang w:val="kk-KZ"/>
        </w:rPr>
        <w:t xml:space="preserve"> әдеби-танымдық, теориялық және әдістемелік дайындығын жетілдіруге мүмкіндік береді.</w:t>
      </w:r>
    </w:p>
    <w:p w14:paraId="1AA1222C" w14:textId="4A04889F" w:rsidR="00EE0C0D" w:rsidRPr="00E62B0B" w:rsidRDefault="00EE0C0D" w:rsidP="00C909DA">
      <w:pPr>
        <w:tabs>
          <w:tab w:val="left" w:pos="709"/>
          <w:tab w:val="left" w:pos="993"/>
        </w:tabs>
        <w:spacing w:after="0" w:line="240" w:lineRule="auto"/>
        <w:ind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ab/>
        <w:t>– болашақ қазақ тілі мен әдебиеті пәні мұғалімдерін</w:t>
      </w:r>
      <w:r w:rsidR="00F92760" w:rsidRPr="00E62B0B">
        <w:rPr>
          <w:rFonts w:ascii="Times New Roman" w:hAnsi="Times New Roman" w:cs="Times New Roman"/>
          <w:sz w:val="28"/>
          <w:szCs w:val="28"/>
          <w:lang w:val="kk-KZ"/>
        </w:rPr>
        <w:t>е</w:t>
      </w:r>
      <w:r w:rsidRPr="00E62B0B">
        <w:rPr>
          <w:rFonts w:ascii="Times New Roman" w:hAnsi="Times New Roman" w:cs="Times New Roman"/>
          <w:sz w:val="28"/>
          <w:szCs w:val="28"/>
          <w:lang w:val="kk-KZ"/>
        </w:rPr>
        <w:t xml:space="preserve"> әйел жазушылар прозасын </w:t>
      </w:r>
      <w:r w:rsidR="00F92760" w:rsidRPr="00E62B0B">
        <w:rPr>
          <w:rFonts w:ascii="Times New Roman" w:hAnsi="Times New Roman" w:cs="Times New Roman"/>
          <w:sz w:val="28"/>
          <w:szCs w:val="28"/>
          <w:lang w:val="kk-KZ"/>
        </w:rPr>
        <w:t>меңгертуде мәтін талдаудың</w:t>
      </w:r>
      <w:r w:rsidRPr="00E62B0B">
        <w:rPr>
          <w:rFonts w:ascii="Times New Roman" w:hAnsi="Times New Roman" w:cs="Times New Roman"/>
          <w:sz w:val="28"/>
          <w:szCs w:val="28"/>
          <w:lang w:val="kk-KZ"/>
        </w:rPr>
        <w:t xml:space="preserve"> </w:t>
      </w:r>
      <w:r w:rsidR="00F92760" w:rsidRPr="00E62B0B">
        <w:rPr>
          <w:rFonts w:ascii="Times New Roman" w:hAnsi="Times New Roman" w:cs="Times New Roman"/>
          <w:sz w:val="28"/>
          <w:szCs w:val="28"/>
          <w:lang w:val="kk-KZ"/>
        </w:rPr>
        <w:t>әдеби-теориялық, тұлғалық-бағдарлы тәсілдері мен пәнаралық интеграция әдістері, арт және плейкаст технол</w:t>
      </w:r>
      <w:r w:rsidRPr="00E62B0B">
        <w:rPr>
          <w:rFonts w:ascii="Times New Roman" w:hAnsi="Times New Roman" w:cs="Times New Roman"/>
          <w:sz w:val="28"/>
          <w:szCs w:val="28"/>
          <w:lang w:val="kk-KZ"/>
        </w:rPr>
        <w:t>огия</w:t>
      </w:r>
      <w:r w:rsidR="00F92760" w:rsidRPr="00E62B0B">
        <w:rPr>
          <w:rFonts w:ascii="Times New Roman" w:hAnsi="Times New Roman" w:cs="Times New Roman"/>
          <w:sz w:val="28"/>
          <w:szCs w:val="28"/>
          <w:lang w:val="kk-KZ"/>
        </w:rPr>
        <w:t>лар</w:t>
      </w:r>
      <w:r w:rsidRPr="00E62B0B">
        <w:rPr>
          <w:rFonts w:ascii="Times New Roman" w:hAnsi="Times New Roman" w:cs="Times New Roman"/>
          <w:sz w:val="28"/>
          <w:szCs w:val="28"/>
          <w:lang w:val="kk-KZ"/>
        </w:rPr>
        <w:t xml:space="preserve">, </w:t>
      </w:r>
      <w:r w:rsidR="00F92760" w:rsidRPr="00E62B0B">
        <w:rPr>
          <w:rFonts w:ascii="Times New Roman" w:hAnsi="Times New Roman" w:cs="Times New Roman"/>
          <w:sz w:val="28"/>
          <w:szCs w:val="28"/>
          <w:lang w:val="kk-KZ"/>
        </w:rPr>
        <w:t xml:space="preserve">буккроссинг әдістері, </w:t>
      </w:r>
      <w:r w:rsidRPr="00E62B0B">
        <w:rPr>
          <w:rFonts w:ascii="Times New Roman" w:hAnsi="Times New Roman" w:cs="Times New Roman"/>
          <w:sz w:val="28"/>
          <w:szCs w:val="28"/>
          <w:lang w:val="kk-KZ"/>
        </w:rPr>
        <w:t>БЛУМ таксономиясы</w:t>
      </w:r>
      <w:r w:rsidR="00F92760" w:rsidRPr="00E62B0B">
        <w:rPr>
          <w:rFonts w:ascii="Times New Roman" w:hAnsi="Times New Roman" w:cs="Times New Roman"/>
          <w:sz w:val="28"/>
          <w:szCs w:val="28"/>
          <w:lang w:val="kk-KZ"/>
        </w:rPr>
        <w:t xml:space="preserve"> негізінде</w:t>
      </w:r>
      <w:r w:rsidRPr="00E62B0B">
        <w:rPr>
          <w:rFonts w:ascii="Times New Roman" w:hAnsi="Times New Roman" w:cs="Times New Roman"/>
          <w:sz w:val="28"/>
          <w:szCs w:val="28"/>
          <w:lang w:val="kk-KZ"/>
        </w:rPr>
        <w:t xml:space="preserve"> </w:t>
      </w:r>
      <w:r w:rsidR="00F92760" w:rsidRPr="00E62B0B">
        <w:rPr>
          <w:rFonts w:ascii="Times New Roman" w:hAnsi="Times New Roman" w:cs="Times New Roman"/>
          <w:sz w:val="28"/>
          <w:szCs w:val="28"/>
          <w:lang w:val="kk-KZ"/>
        </w:rPr>
        <w:t>құрастырылған</w:t>
      </w:r>
      <w:r w:rsidRPr="00E62B0B">
        <w:rPr>
          <w:rFonts w:ascii="Times New Roman" w:hAnsi="Times New Roman" w:cs="Times New Roman"/>
          <w:sz w:val="28"/>
          <w:szCs w:val="28"/>
          <w:lang w:val="kk-KZ"/>
        </w:rPr>
        <w:t xml:space="preserve"> тапсырмаларды </w:t>
      </w:r>
      <w:r w:rsidR="00F92760" w:rsidRPr="00E62B0B">
        <w:rPr>
          <w:rFonts w:ascii="Times New Roman" w:hAnsi="Times New Roman" w:cs="Times New Roman"/>
          <w:sz w:val="28"/>
          <w:szCs w:val="28"/>
          <w:lang w:val="kk-KZ"/>
        </w:rPr>
        <w:t>тәжірибеге</w:t>
      </w:r>
      <w:r w:rsidRPr="00E62B0B">
        <w:rPr>
          <w:rFonts w:ascii="Times New Roman" w:hAnsi="Times New Roman" w:cs="Times New Roman"/>
          <w:sz w:val="28"/>
          <w:szCs w:val="28"/>
          <w:lang w:val="kk-KZ"/>
        </w:rPr>
        <w:t xml:space="preserve"> ен</w:t>
      </w:r>
      <w:r w:rsidR="00F92760" w:rsidRPr="00E62B0B">
        <w:rPr>
          <w:rFonts w:ascii="Times New Roman" w:hAnsi="Times New Roman" w:cs="Times New Roman"/>
          <w:sz w:val="28"/>
          <w:szCs w:val="28"/>
          <w:lang w:val="kk-KZ"/>
        </w:rPr>
        <w:t>гізу</w:t>
      </w:r>
      <w:r w:rsidRPr="00E62B0B">
        <w:rPr>
          <w:rFonts w:ascii="Times New Roman" w:hAnsi="Times New Roman" w:cs="Times New Roman"/>
          <w:sz w:val="28"/>
          <w:szCs w:val="28"/>
          <w:lang w:val="kk-KZ"/>
        </w:rPr>
        <w:t xml:space="preserve">мен </w:t>
      </w:r>
      <w:r w:rsidR="00F92760" w:rsidRPr="00E62B0B">
        <w:rPr>
          <w:rFonts w:ascii="Times New Roman" w:hAnsi="Times New Roman" w:cs="Times New Roman"/>
          <w:sz w:val="28"/>
          <w:szCs w:val="28"/>
          <w:lang w:val="kk-KZ"/>
        </w:rPr>
        <w:t>іске</w:t>
      </w:r>
      <w:r w:rsidRPr="00E62B0B">
        <w:rPr>
          <w:rFonts w:ascii="Times New Roman" w:hAnsi="Times New Roman" w:cs="Times New Roman"/>
          <w:sz w:val="28"/>
          <w:szCs w:val="28"/>
          <w:lang w:val="kk-KZ"/>
        </w:rPr>
        <w:t xml:space="preserve"> асырылады.</w:t>
      </w:r>
    </w:p>
    <w:p w14:paraId="6A2BB45D" w14:textId="77777777" w:rsidR="007F7316" w:rsidRPr="00E62B0B" w:rsidRDefault="00C341F7" w:rsidP="00C909DA">
      <w:pPr>
        <w:pStyle w:val="ab"/>
        <w:shd w:val="clear" w:color="auto" w:fill="FFFFFF"/>
        <w:spacing w:before="0" w:beforeAutospacing="0" w:after="0" w:afterAutospacing="0"/>
        <w:ind w:firstLine="567"/>
        <w:jc w:val="both"/>
        <w:textAlignment w:val="baseline"/>
        <w:rPr>
          <w:sz w:val="28"/>
          <w:szCs w:val="28"/>
          <w:lang w:val="kk-KZ"/>
        </w:rPr>
      </w:pPr>
      <w:r w:rsidRPr="00E62B0B">
        <w:rPr>
          <w:b/>
          <w:sz w:val="28"/>
          <w:szCs w:val="28"/>
          <w:lang w:val="kk-KZ"/>
        </w:rPr>
        <w:t>Зерттеу жұмысының жариялануы мен мақұлдануы</w:t>
      </w:r>
      <w:r w:rsidR="00896432" w:rsidRPr="00E62B0B">
        <w:rPr>
          <w:b/>
          <w:sz w:val="28"/>
          <w:szCs w:val="28"/>
          <w:lang w:val="kk-KZ"/>
        </w:rPr>
        <w:t>.</w:t>
      </w:r>
      <w:r w:rsidR="00CD55A9" w:rsidRPr="00E62B0B">
        <w:rPr>
          <w:spacing w:val="2"/>
          <w:sz w:val="28"/>
          <w:szCs w:val="28"/>
          <w:lang w:val="kk-KZ"/>
        </w:rPr>
        <w:t xml:space="preserve"> </w:t>
      </w:r>
      <w:r w:rsidR="00963BAC" w:rsidRPr="00E62B0B">
        <w:rPr>
          <w:sz w:val="28"/>
          <w:szCs w:val="28"/>
          <w:lang w:val="kk-KZ"/>
        </w:rPr>
        <w:t>Диссертацияның негізгі нәтижелері мен қорытындылары отандық және шетелдік басылымдарда жарияланды. Оның ішінде Қ</w:t>
      </w:r>
      <w:r w:rsidR="00BF35B9" w:rsidRPr="00E62B0B">
        <w:rPr>
          <w:sz w:val="28"/>
          <w:szCs w:val="28"/>
          <w:lang w:val="kk-KZ"/>
        </w:rPr>
        <w:t>Р</w:t>
      </w:r>
      <w:r w:rsidR="00963BAC" w:rsidRPr="00E62B0B">
        <w:rPr>
          <w:sz w:val="28"/>
          <w:szCs w:val="28"/>
          <w:lang w:val="kk-KZ"/>
        </w:rPr>
        <w:t xml:space="preserve"> </w:t>
      </w:r>
      <w:r w:rsidR="00BF35B9" w:rsidRPr="00E62B0B">
        <w:rPr>
          <w:sz w:val="28"/>
          <w:szCs w:val="28"/>
          <w:lang w:val="kk-KZ"/>
        </w:rPr>
        <w:t>Ғылым және жоғары білім министрлігінің</w:t>
      </w:r>
      <w:r w:rsidR="00EB79A6" w:rsidRPr="00E62B0B">
        <w:rPr>
          <w:sz w:val="28"/>
          <w:szCs w:val="28"/>
          <w:lang w:val="kk-KZ"/>
        </w:rPr>
        <w:t xml:space="preserve"> </w:t>
      </w:r>
      <w:r w:rsidR="00BF35B9" w:rsidRPr="00E62B0B">
        <w:rPr>
          <w:sz w:val="28"/>
          <w:szCs w:val="28"/>
          <w:lang w:val="kk-KZ"/>
        </w:rPr>
        <w:t>білім саласындағы сапаны қамтамасыз ету комитетінің</w:t>
      </w:r>
      <w:r w:rsidR="00BF35B9" w:rsidRPr="00E62B0B">
        <w:rPr>
          <w:b/>
          <w:sz w:val="28"/>
          <w:szCs w:val="28"/>
          <w:lang w:val="kk-KZ"/>
        </w:rPr>
        <w:t xml:space="preserve"> </w:t>
      </w:r>
      <w:r w:rsidR="00EB79A6" w:rsidRPr="00E62B0B">
        <w:rPr>
          <w:sz w:val="28"/>
          <w:szCs w:val="28"/>
          <w:lang w:val="kk-KZ"/>
        </w:rPr>
        <w:t xml:space="preserve">ұсынған журналдарында 3 ғылыми мақала, </w:t>
      </w:r>
      <w:r w:rsidRPr="00E62B0B">
        <w:rPr>
          <w:sz w:val="28"/>
          <w:szCs w:val="28"/>
          <w:lang w:val="kk-KZ"/>
        </w:rPr>
        <w:t xml:space="preserve">индекстелген Scopus базасында </w:t>
      </w:r>
      <w:r w:rsidR="00465689" w:rsidRPr="00E62B0B">
        <w:rPr>
          <w:sz w:val="28"/>
          <w:szCs w:val="28"/>
          <w:lang w:val="kk-KZ"/>
        </w:rPr>
        <w:t>рецензияланған ғылыми басылымдар</w:t>
      </w:r>
      <w:r w:rsidR="00BF35B9" w:rsidRPr="00E62B0B">
        <w:rPr>
          <w:sz w:val="28"/>
          <w:szCs w:val="28"/>
          <w:lang w:val="kk-KZ"/>
        </w:rPr>
        <w:t>да 2</w:t>
      </w:r>
      <w:r w:rsidR="006F2AB7" w:rsidRPr="00E62B0B">
        <w:rPr>
          <w:sz w:val="28"/>
          <w:szCs w:val="28"/>
          <w:lang w:val="kk-KZ"/>
        </w:rPr>
        <w:t xml:space="preserve"> мақала</w:t>
      </w:r>
      <w:r w:rsidR="00896432" w:rsidRPr="00E62B0B">
        <w:rPr>
          <w:sz w:val="28"/>
          <w:szCs w:val="28"/>
          <w:lang w:val="kk-KZ"/>
        </w:rPr>
        <w:t xml:space="preserve"> және әдістемелік нұсқаулық</w:t>
      </w:r>
      <w:r w:rsidR="006F2AB7" w:rsidRPr="00E62B0B">
        <w:rPr>
          <w:sz w:val="28"/>
          <w:szCs w:val="28"/>
          <w:lang w:val="kk-KZ"/>
        </w:rPr>
        <w:t xml:space="preserve"> жарық көрді.</w:t>
      </w:r>
    </w:p>
    <w:p w14:paraId="0CD5F1BC" w14:textId="3EC0167E" w:rsidR="00C341F7" w:rsidRPr="00E62B0B" w:rsidRDefault="00C341F7" w:rsidP="00C909DA">
      <w:pPr>
        <w:pStyle w:val="ab"/>
        <w:shd w:val="clear" w:color="auto" w:fill="FFFFFF"/>
        <w:spacing w:before="0" w:beforeAutospacing="0" w:after="0" w:afterAutospacing="0"/>
        <w:ind w:firstLine="567"/>
        <w:jc w:val="both"/>
        <w:textAlignment w:val="baseline"/>
        <w:rPr>
          <w:sz w:val="28"/>
          <w:szCs w:val="28"/>
          <w:lang w:val="kk-KZ"/>
        </w:rPr>
      </w:pPr>
      <w:r w:rsidRPr="00E62B0B">
        <w:rPr>
          <w:b/>
          <w:sz w:val="28"/>
          <w:szCs w:val="28"/>
          <w:lang w:val="kk-KZ"/>
        </w:rPr>
        <w:t>Зерттеу екі кезеңде жүргізілді</w:t>
      </w:r>
      <w:r w:rsidR="00CD55A9" w:rsidRPr="00E62B0B">
        <w:rPr>
          <w:b/>
          <w:sz w:val="28"/>
          <w:szCs w:val="28"/>
          <w:lang w:val="kk-KZ"/>
        </w:rPr>
        <w:t>:</w:t>
      </w:r>
    </w:p>
    <w:p w14:paraId="06A77EE9" w14:textId="77777777" w:rsidR="00C341F7" w:rsidRPr="00E62B0B" w:rsidRDefault="00BF35B9" w:rsidP="00C909DA">
      <w:pPr>
        <w:spacing w:after="0" w:line="240" w:lineRule="auto"/>
        <w:ind w:firstLine="567"/>
        <w:jc w:val="both"/>
        <w:rPr>
          <w:rFonts w:ascii="Times New Roman" w:hAnsi="Times New Roman" w:cs="Times New Roman"/>
          <w:sz w:val="28"/>
          <w:szCs w:val="28"/>
          <w:lang w:val="kk-KZ"/>
        </w:rPr>
      </w:pPr>
      <w:r w:rsidRPr="00E62B0B">
        <w:rPr>
          <w:rFonts w:ascii="Times New Roman" w:hAnsi="Times New Roman" w:cs="Times New Roman"/>
          <w:bCs/>
          <w:sz w:val="28"/>
          <w:szCs w:val="28"/>
          <w:lang w:val="kk-KZ"/>
        </w:rPr>
        <w:t>Бірінші кезең (2022-</w:t>
      </w:r>
      <w:r w:rsidR="00C341F7" w:rsidRPr="00E62B0B">
        <w:rPr>
          <w:rFonts w:ascii="Times New Roman" w:hAnsi="Times New Roman" w:cs="Times New Roman"/>
          <w:bCs/>
          <w:sz w:val="28"/>
          <w:szCs w:val="28"/>
          <w:lang w:val="kk-KZ"/>
        </w:rPr>
        <w:t>2023 жж.)</w:t>
      </w:r>
      <w:r w:rsidR="00C341F7" w:rsidRPr="00E62B0B">
        <w:rPr>
          <w:rFonts w:ascii="Times New Roman" w:hAnsi="Times New Roman" w:cs="Times New Roman"/>
          <w:sz w:val="28"/>
          <w:szCs w:val="28"/>
          <w:lang w:val="kk-KZ"/>
        </w:rPr>
        <w:t xml:space="preserve"> – зерттеу тақырыбының теориялық және ғылыми-әдеби негіздері айқындалды. Тәуелсіздік кезеңіндегі қазақ прозасының даму бағыттары, әдеби үрдістегі жаңа көркемдік ізденістер, соның ішінде әйел жазушылар шығармашылығына қатысты ғылыми еңбектер жүйеленіп, талдау жасалды. Ш</w:t>
      </w:r>
      <w:r w:rsidR="00F2226F" w:rsidRPr="00E62B0B">
        <w:rPr>
          <w:rFonts w:ascii="Times New Roman" w:hAnsi="Times New Roman" w:cs="Times New Roman"/>
          <w:sz w:val="28"/>
          <w:szCs w:val="28"/>
          <w:lang w:val="kk-KZ"/>
        </w:rPr>
        <w:t>.</w:t>
      </w:r>
      <w:r w:rsidR="00C341F7" w:rsidRPr="00E62B0B">
        <w:rPr>
          <w:rFonts w:ascii="Times New Roman" w:hAnsi="Times New Roman" w:cs="Times New Roman"/>
          <w:sz w:val="28"/>
          <w:szCs w:val="28"/>
          <w:lang w:val="kk-KZ"/>
        </w:rPr>
        <w:t>Бейсенова, Р</w:t>
      </w:r>
      <w:r w:rsidR="00F2226F" w:rsidRPr="00E62B0B">
        <w:rPr>
          <w:rFonts w:ascii="Times New Roman" w:hAnsi="Times New Roman" w:cs="Times New Roman"/>
          <w:sz w:val="28"/>
          <w:szCs w:val="28"/>
          <w:lang w:val="kk-KZ"/>
        </w:rPr>
        <w:t>.</w:t>
      </w:r>
      <w:r w:rsidR="00C341F7" w:rsidRPr="00E62B0B">
        <w:rPr>
          <w:rFonts w:ascii="Times New Roman" w:hAnsi="Times New Roman" w:cs="Times New Roman"/>
          <w:sz w:val="28"/>
          <w:szCs w:val="28"/>
          <w:lang w:val="kk-KZ"/>
        </w:rPr>
        <w:t>Мұқанова, А</w:t>
      </w:r>
      <w:r w:rsidR="00F2226F" w:rsidRPr="00E62B0B">
        <w:rPr>
          <w:rFonts w:ascii="Times New Roman" w:hAnsi="Times New Roman" w:cs="Times New Roman"/>
          <w:sz w:val="28"/>
          <w:szCs w:val="28"/>
          <w:lang w:val="kk-KZ"/>
        </w:rPr>
        <w:t>.</w:t>
      </w:r>
      <w:r w:rsidR="00C341F7" w:rsidRPr="00E62B0B">
        <w:rPr>
          <w:rFonts w:ascii="Times New Roman" w:hAnsi="Times New Roman" w:cs="Times New Roman"/>
          <w:sz w:val="28"/>
          <w:szCs w:val="28"/>
          <w:lang w:val="kk-KZ"/>
        </w:rPr>
        <w:t>Кемелбаева, А</w:t>
      </w:r>
      <w:r w:rsidR="00F2226F" w:rsidRPr="00E62B0B">
        <w:rPr>
          <w:rFonts w:ascii="Times New Roman" w:hAnsi="Times New Roman" w:cs="Times New Roman"/>
          <w:sz w:val="28"/>
          <w:szCs w:val="28"/>
          <w:lang w:val="kk-KZ"/>
        </w:rPr>
        <w:t>.</w:t>
      </w:r>
      <w:r w:rsidR="00C341F7" w:rsidRPr="00E62B0B">
        <w:rPr>
          <w:rFonts w:ascii="Times New Roman" w:hAnsi="Times New Roman" w:cs="Times New Roman"/>
          <w:sz w:val="28"/>
          <w:szCs w:val="28"/>
          <w:lang w:val="kk-KZ"/>
        </w:rPr>
        <w:t>Мантай шығармалары зерттеу нысаны ретінде таңдалып, олардың прозасындағы идеялық-көркемдік және поэтикалық ерекшеліктер анықталды. Сонымен қатар, тақырыпқа байланысты отандық және шетелдік зерттеулер қарастырылып, әдіснамалық база мен теориялық тұғырлар қалыптастырылды.</w:t>
      </w:r>
    </w:p>
    <w:p w14:paraId="62BC5A4E" w14:textId="77777777" w:rsidR="00C341F7" w:rsidRPr="00E62B0B" w:rsidRDefault="00BF35B9" w:rsidP="00C909DA">
      <w:pPr>
        <w:spacing w:after="0" w:line="240" w:lineRule="auto"/>
        <w:ind w:firstLine="567"/>
        <w:jc w:val="both"/>
        <w:rPr>
          <w:rFonts w:ascii="Times New Roman" w:hAnsi="Times New Roman" w:cs="Times New Roman"/>
          <w:sz w:val="28"/>
          <w:szCs w:val="28"/>
          <w:lang w:val="kk-KZ"/>
        </w:rPr>
      </w:pPr>
      <w:r w:rsidRPr="00E62B0B">
        <w:rPr>
          <w:rFonts w:ascii="Times New Roman" w:hAnsi="Times New Roman" w:cs="Times New Roman"/>
          <w:bCs/>
          <w:sz w:val="28"/>
          <w:szCs w:val="28"/>
          <w:lang w:val="kk-KZ"/>
        </w:rPr>
        <w:t>Екінші кезең (2023-</w:t>
      </w:r>
      <w:r w:rsidR="00C341F7" w:rsidRPr="00E62B0B">
        <w:rPr>
          <w:rFonts w:ascii="Times New Roman" w:hAnsi="Times New Roman" w:cs="Times New Roman"/>
          <w:bCs/>
          <w:sz w:val="28"/>
          <w:szCs w:val="28"/>
          <w:lang w:val="kk-KZ"/>
        </w:rPr>
        <w:t>2025 жж.)</w:t>
      </w:r>
      <w:r w:rsidR="00C341F7" w:rsidRPr="00E62B0B">
        <w:rPr>
          <w:rFonts w:ascii="Times New Roman" w:hAnsi="Times New Roman" w:cs="Times New Roman"/>
          <w:sz w:val="28"/>
          <w:szCs w:val="28"/>
          <w:lang w:val="kk-KZ"/>
        </w:rPr>
        <w:t xml:space="preserve"> – зерттеу нәтижелерін тәжірибеде сынақтан өткізу және әдістемелік тұрғыдан жүйелеу кезеңі болды. Бұл кезеңде жоғары оқу орындарында қазақ әйел жазушыларының прозасын оқыту тәжірибесі ұйымдастырылып, арнайы бағдарлама мен әдістемелік нұсқаулық құрастырылды. Зерттеу нәтижелері оқу процесінде апробациядан өткізіліп, студенттердің шығармашылық белсенділігі мен талдау қабілеттеріне әсері анықталды. Сонымен қатар, алынған нәтижелер ғылыми конференциялар мен басылымдарда талқыланып, зерттеу тұжырымдары нақтыланды.</w:t>
      </w:r>
    </w:p>
    <w:p w14:paraId="6EE13BDF" w14:textId="77777777" w:rsidR="00BF35B9" w:rsidRPr="00E62B0B" w:rsidRDefault="00BF35B9" w:rsidP="00C909DA">
      <w:pPr>
        <w:spacing w:after="0" w:line="240" w:lineRule="auto"/>
        <w:ind w:firstLine="567"/>
        <w:jc w:val="both"/>
        <w:rPr>
          <w:rFonts w:ascii="Times New Roman" w:hAnsi="Times New Roman" w:cs="Times New Roman"/>
          <w:b/>
          <w:sz w:val="28"/>
          <w:szCs w:val="28"/>
          <w:lang w:val="kk-KZ"/>
        </w:rPr>
      </w:pPr>
      <w:r w:rsidRPr="00E62B0B">
        <w:rPr>
          <w:rFonts w:ascii="Times New Roman" w:hAnsi="Times New Roman" w:cs="Times New Roman"/>
          <w:b/>
          <w:sz w:val="28"/>
          <w:szCs w:val="28"/>
          <w:lang w:val="kk-KZ"/>
        </w:rPr>
        <w:t>Диссертациялық жұмыстың құрылымы мен мазмұны.</w:t>
      </w:r>
    </w:p>
    <w:p w14:paraId="51C2DC89" w14:textId="77777777" w:rsidR="00BF35B9" w:rsidRPr="00E62B0B" w:rsidRDefault="00BF35B9" w:rsidP="00C909DA">
      <w:pPr>
        <w:spacing w:after="0" w:line="240" w:lineRule="auto"/>
        <w:ind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Диссертациялық жұмыстың құрылымы кіріспеден, екі тараудан, қорытындыдан, пайдаланылған әдебиеттер мен қосымшадан тұрады.</w:t>
      </w:r>
    </w:p>
    <w:p w14:paraId="3B935DCB" w14:textId="77777777" w:rsidR="00C341F7" w:rsidRPr="00E62B0B" w:rsidRDefault="00C341F7" w:rsidP="00C909DA">
      <w:pPr>
        <w:spacing w:after="0" w:line="240" w:lineRule="auto"/>
        <w:ind w:firstLine="567"/>
        <w:jc w:val="both"/>
        <w:rPr>
          <w:rFonts w:ascii="Times New Roman" w:hAnsi="Times New Roman" w:cs="Times New Roman"/>
          <w:b/>
          <w:sz w:val="28"/>
          <w:szCs w:val="28"/>
          <w:lang w:val="kk-KZ"/>
        </w:rPr>
      </w:pPr>
      <w:r w:rsidRPr="000C29C5">
        <w:rPr>
          <w:rFonts w:ascii="Times New Roman" w:hAnsi="Times New Roman" w:cs="Times New Roman"/>
          <w:b/>
          <w:iCs/>
          <w:sz w:val="28"/>
          <w:szCs w:val="28"/>
          <w:lang w:val="kk-KZ"/>
        </w:rPr>
        <w:t>Кіріспеде</w:t>
      </w:r>
      <w:r w:rsidRPr="00E62B0B">
        <w:rPr>
          <w:rFonts w:ascii="Times New Roman" w:hAnsi="Times New Roman" w:cs="Times New Roman"/>
          <w:b/>
          <w:sz w:val="28"/>
          <w:szCs w:val="28"/>
          <w:lang w:val="kk-KZ"/>
        </w:rPr>
        <w:t xml:space="preserve"> </w:t>
      </w:r>
      <w:r w:rsidRPr="00E62B0B">
        <w:rPr>
          <w:rFonts w:ascii="Times New Roman" w:hAnsi="Times New Roman" w:cs="Times New Roman"/>
          <w:sz w:val="28"/>
          <w:szCs w:val="28"/>
          <w:lang w:val="kk-KZ"/>
        </w:rPr>
        <w:t>диссертациялық жұмыстың өзектілігі анықталып, ғылыми-зерттеу жұмысының ғылыми аппараты құрылды, онда: зерттеудің мақсаты, міндеттері, зерттеудің пәні мен нысаны, зерттеудің болжамы, зерттеу базасы мен зерттеу кезеңдері, зерттеудің ғылыми жаңалығы мен қорғауға ұсынылған тұжырымдар берілген.</w:t>
      </w:r>
    </w:p>
    <w:p w14:paraId="1F820F69" w14:textId="77777777" w:rsidR="00C341F7" w:rsidRPr="00E62B0B" w:rsidRDefault="00110416" w:rsidP="00C909DA">
      <w:pPr>
        <w:spacing w:after="0" w:line="240" w:lineRule="auto"/>
        <w:ind w:firstLine="567"/>
        <w:jc w:val="both"/>
        <w:rPr>
          <w:rFonts w:ascii="Times New Roman" w:hAnsi="Times New Roman" w:cs="Times New Roman"/>
          <w:b/>
          <w:sz w:val="28"/>
          <w:szCs w:val="28"/>
          <w:lang w:val="kk-KZ"/>
        </w:rPr>
      </w:pPr>
      <w:r w:rsidRPr="00E62B0B">
        <w:rPr>
          <w:rFonts w:ascii="Times New Roman" w:hAnsi="Times New Roman" w:cs="Times New Roman"/>
          <w:b/>
          <w:bCs/>
          <w:i/>
          <w:sz w:val="28"/>
          <w:szCs w:val="28"/>
          <w:lang w:val="kk-KZ"/>
        </w:rPr>
        <w:t>«</w:t>
      </w:r>
      <w:r w:rsidR="00C341F7" w:rsidRPr="000C29C5">
        <w:rPr>
          <w:rFonts w:ascii="Times New Roman" w:hAnsi="Times New Roman" w:cs="Times New Roman"/>
          <w:b/>
          <w:bCs/>
          <w:iCs/>
          <w:sz w:val="28"/>
          <w:szCs w:val="28"/>
          <w:lang w:val="kk-KZ"/>
        </w:rPr>
        <w:t>Тәуелсіздік кезеңіндегі қазақ прозасындағы жаңа үрдістер</w:t>
      </w:r>
      <w:r w:rsidRPr="00E62B0B">
        <w:rPr>
          <w:rFonts w:ascii="Times New Roman" w:hAnsi="Times New Roman" w:cs="Times New Roman"/>
          <w:b/>
          <w:bCs/>
          <w:i/>
          <w:sz w:val="28"/>
          <w:szCs w:val="28"/>
          <w:lang w:val="kk-KZ"/>
        </w:rPr>
        <w:t>»</w:t>
      </w:r>
      <w:r w:rsidR="00C341F7" w:rsidRPr="00E62B0B">
        <w:rPr>
          <w:rFonts w:ascii="Times New Roman" w:hAnsi="Times New Roman" w:cs="Times New Roman"/>
          <w:b/>
          <w:bCs/>
          <w:sz w:val="28"/>
          <w:szCs w:val="28"/>
          <w:lang w:val="kk-KZ"/>
        </w:rPr>
        <w:t xml:space="preserve"> </w:t>
      </w:r>
      <w:r w:rsidR="00C341F7" w:rsidRPr="00E62B0B">
        <w:rPr>
          <w:rFonts w:ascii="Times New Roman" w:hAnsi="Times New Roman" w:cs="Times New Roman"/>
          <w:bCs/>
          <w:sz w:val="28"/>
          <w:szCs w:val="28"/>
          <w:lang w:val="kk-KZ"/>
        </w:rPr>
        <w:t>бөлімінде</w:t>
      </w:r>
      <w:r w:rsidR="00BF35B9" w:rsidRPr="00E62B0B">
        <w:rPr>
          <w:rFonts w:ascii="Times New Roman" w:hAnsi="Times New Roman" w:cs="Times New Roman"/>
          <w:b/>
          <w:sz w:val="28"/>
          <w:szCs w:val="28"/>
          <w:lang w:val="kk-KZ"/>
        </w:rPr>
        <w:t xml:space="preserve"> </w:t>
      </w:r>
      <w:r w:rsidR="00BF35B9" w:rsidRPr="00E62B0B">
        <w:rPr>
          <w:rFonts w:ascii="Times New Roman" w:hAnsi="Times New Roman" w:cs="Times New Roman"/>
          <w:sz w:val="28"/>
          <w:szCs w:val="28"/>
          <w:lang w:val="kk-KZ"/>
        </w:rPr>
        <w:t>т</w:t>
      </w:r>
      <w:r w:rsidR="00C341F7" w:rsidRPr="00E62B0B">
        <w:rPr>
          <w:rFonts w:ascii="Times New Roman" w:hAnsi="Times New Roman" w:cs="Times New Roman"/>
          <w:sz w:val="28"/>
          <w:szCs w:val="28"/>
          <w:lang w:val="kk-KZ"/>
        </w:rPr>
        <w:t xml:space="preserve">әуелсіздік жылдарындағы қазақ прозасының дамуы мен жаңаша бағыттары қарастырылады. Тәуелсіздікпен бірге әдебиетте қоғамдық сана жаңғырып, бұрын айтуға тыйым салынған тақырыптар көркемдік тұрғыдан батыл бейнелене </w:t>
      </w:r>
      <w:r w:rsidR="00C341F7" w:rsidRPr="00E62B0B">
        <w:rPr>
          <w:rFonts w:ascii="Times New Roman" w:hAnsi="Times New Roman" w:cs="Times New Roman"/>
          <w:sz w:val="28"/>
          <w:szCs w:val="28"/>
          <w:lang w:val="kk-KZ"/>
        </w:rPr>
        <w:lastRenderedPageBreak/>
        <w:t>бастады. Әдеби үдерістің негізгі ерекшелігі — ұлттық болмысқа, адам психологиясына, рухани ізденіске бетбұрыс жасауы. Қаламгерлер өткен тарихқа жаңаша көзқараспен қарап, ұлттық жады мен тарихи шындықты көркемдік әдіс арқылы жаңғыртты.</w:t>
      </w:r>
    </w:p>
    <w:p w14:paraId="24A74B72" w14:textId="7DC8DAB6" w:rsidR="00C341F7" w:rsidRPr="00E62B0B" w:rsidRDefault="00C341F7" w:rsidP="00C909DA">
      <w:pPr>
        <w:spacing w:after="0" w:line="240" w:lineRule="auto"/>
        <w:ind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 xml:space="preserve">Бұл кезең прозасында жеке тұлғаның ішкі әлемін ашу, психологиялық тереңдік пен философиялық ой ағымын бейнелеу алдыңғы қатарға шықты. Қоғамдық-саяси өзгерістермен қатар, көркемдік форма, баяндау тәсілдері, стильдік ізденістер тұрғысынан да жаңару үдерісі жүрді. Әсіресе әйел жазушылар шығармашылығында адам жанының нәзік иірімдері, аналық мейірім мен рухани қайшылықтар, ұлттық сана мен жеке </w:t>
      </w:r>
      <w:r w:rsidR="00110416" w:rsidRPr="00E62B0B">
        <w:rPr>
          <w:rFonts w:ascii="Times New Roman" w:hAnsi="Times New Roman" w:cs="Times New Roman"/>
          <w:sz w:val="28"/>
          <w:szCs w:val="28"/>
          <w:lang w:val="kk-KZ"/>
        </w:rPr>
        <w:t>«</w:t>
      </w:r>
      <w:r w:rsidRPr="00E62B0B">
        <w:rPr>
          <w:rFonts w:ascii="Times New Roman" w:hAnsi="Times New Roman" w:cs="Times New Roman"/>
          <w:sz w:val="28"/>
          <w:szCs w:val="28"/>
          <w:lang w:val="kk-KZ"/>
        </w:rPr>
        <w:t>Мен</w:t>
      </w:r>
      <w:r w:rsidR="00110416" w:rsidRPr="00E62B0B">
        <w:rPr>
          <w:rFonts w:ascii="Times New Roman" w:hAnsi="Times New Roman" w:cs="Times New Roman"/>
          <w:sz w:val="28"/>
          <w:szCs w:val="28"/>
          <w:lang w:val="kk-KZ"/>
        </w:rPr>
        <w:t>»</w:t>
      </w:r>
      <w:r w:rsidR="00646D69" w:rsidRPr="00E62B0B">
        <w:rPr>
          <w:rFonts w:ascii="Times New Roman" w:hAnsi="Times New Roman" w:cs="Times New Roman"/>
          <w:sz w:val="28"/>
          <w:szCs w:val="28"/>
          <w:lang w:val="kk-KZ"/>
        </w:rPr>
        <w:t xml:space="preserve"> мәселесі ерекше көрініс тапты. </w:t>
      </w:r>
      <w:r w:rsidRPr="00E62B0B">
        <w:rPr>
          <w:rFonts w:ascii="Times New Roman" w:hAnsi="Times New Roman" w:cs="Times New Roman"/>
          <w:sz w:val="28"/>
          <w:szCs w:val="28"/>
          <w:lang w:val="kk-KZ"/>
        </w:rPr>
        <w:t>Осы тарауда тәуелсіздік дәуіріндегі қазақ әдеби процесінің жалпы сипаты айқындалып, жаңа тақырыптық-идеялық бағыттар талданады. Әйел жазушылардың шығармашылық қолтаңбасына, олардың ұлттық әдебиетке қосқан үлесіне және көркемдік-стильдік ізденістеріне назар ауд</w:t>
      </w:r>
      <w:r w:rsidR="00F2226F" w:rsidRPr="00E62B0B">
        <w:rPr>
          <w:rFonts w:ascii="Times New Roman" w:hAnsi="Times New Roman" w:cs="Times New Roman"/>
          <w:sz w:val="28"/>
          <w:szCs w:val="28"/>
          <w:lang w:val="kk-KZ"/>
        </w:rPr>
        <w:t>арылады. Сондай-ақ Ш.</w:t>
      </w:r>
      <w:r w:rsidRPr="00E62B0B">
        <w:rPr>
          <w:rFonts w:ascii="Times New Roman" w:hAnsi="Times New Roman" w:cs="Times New Roman"/>
          <w:sz w:val="28"/>
          <w:szCs w:val="28"/>
          <w:lang w:val="kk-KZ"/>
        </w:rPr>
        <w:t>Бейсенова,</w:t>
      </w:r>
      <w:r w:rsidR="00F2226F" w:rsidRPr="00E62B0B">
        <w:rPr>
          <w:rFonts w:ascii="Times New Roman" w:hAnsi="Times New Roman" w:cs="Times New Roman"/>
          <w:sz w:val="28"/>
          <w:szCs w:val="28"/>
          <w:lang w:val="kk-KZ"/>
        </w:rPr>
        <w:t xml:space="preserve"> Р.Мұқанова, А.Кемелбаева, А.</w:t>
      </w:r>
      <w:r w:rsidRPr="00E62B0B">
        <w:rPr>
          <w:rFonts w:ascii="Times New Roman" w:hAnsi="Times New Roman" w:cs="Times New Roman"/>
          <w:sz w:val="28"/>
          <w:szCs w:val="28"/>
          <w:lang w:val="kk-KZ"/>
        </w:rPr>
        <w:t>Мантай секілді қаламгерлердің прозалық туындылары мысалында тәуелсіздік рухындағы жаңа көркемдік бағыттардың сипаты ашылады.</w:t>
      </w:r>
    </w:p>
    <w:p w14:paraId="410626C3" w14:textId="5610CA73" w:rsidR="00C341F7" w:rsidRPr="00E62B0B" w:rsidRDefault="00110416" w:rsidP="00C909DA">
      <w:pPr>
        <w:spacing w:after="0" w:line="240" w:lineRule="auto"/>
        <w:ind w:firstLine="567"/>
        <w:jc w:val="both"/>
        <w:rPr>
          <w:rFonts w:ascii="Times New Roman" w:hAnsi="Times New Roman" w:cs="Times New Roman"/>
          <w:b/>
          <w:sz w:val="28"/>
          <w:szCs w:val="28"/>
          <w:lang w:val="kk-KZ"/>
        </w:rPr>
      </w:pPr>
      <w:r w:rsidRPr="00E62B0B">
        <w:rPr>
          <w:rFonts w:ascii="Times New Roman" w:hAnsi="Times New Roman" w:cs="Times New Roman"/>
          <w:b/>
          <w:bCs/>
          <w:sz w:val="28"/>
          <w:szCs w:val="28"/>
          <w:lang w:val="kk-KZ"/>
        </w:rPr>
        <w:t>«</w:t>
      </w:r>
      <w:r w:rsidR="00BF35B9" w:rsidRPr="000C29C5">
        <w:rPr>
          <w:rFonts w:ascii="Times New Roman" w:eastAsia="Times New Roman" w:hAnsi="Times New Roman" w:cs="Times New Roman"/>
          <w:b/>
          <w:bCs/>
          <w:iCs/>
          <w:sz w:val="28"/>
          <w:szCs w:val="28"/>
          <w:lang w:val="kk-KZ"/>
        </w:rPr>
        <w:t>Жоғары оқу орнында әйел жазушылар прозасын оқытудың ғылыми-әдістемелік негіздері</w:t>
      </w:r>
      <w:r w:rsidRPr="00E62B0B">
        <w:rPr>
          <w:rFonts w:ascii="Times New Roman" w:hAnsi="Times New Roman" w:cs="Times New Roman"/>
          <w:b/>
          <w:bCs/>
          <w:sz w:val="28"/>
          <w:szCs w:val="28"/>
          <w:lang w:val="kk-KZ"/>
        </w:rPr>
        <w:t>»</w:t>
      </w:r>
      <w:r w:rsidR="00C341F7" w:rsidRPr="00E62B0B">
        <w:rPr>
          <w:rFonts w:ascii="Times New Roman" w:hAnsi="Times New Roman" w:cs="Times New Roman"/>
          <w:b/>
          <w:bCs/>
          <w:sz w:val="28"/>
          <w:szCs w:val="28"/>
          <w:lang w:val="kk-KZ"/>
        </w:rPr>
        <w:t xml:space="preserve"> </w:t>
      </w:r>
      <w:r w:rsidR="00C341F7" w:rsidRPr="00E62B0B">
        <w:rPr>
          <w:rFonts w:ascii="Times New Roman" w:hAnsi="Times New Roman" w:cs="Times New Roman"/>
          <w:bCs/>
          <w:sz w:val="28"/>
          <w:szCs w:val="28"/>
          <w:lang w:val="kk-KZ"/>
        </w:rPr>
        <w:t>бөлімінде</w:t>
      </w:r>
      <w:r w:rsidR="00BF35B9" w:rsidRPr="00E62B0B">
        <w:rPr>
          <w:rFonts w:ascii="Times New Roman" w:hAnsi="Times New Roman" w:cs="Times New Roman"/>
          <w:sz w:val="28"/>
          <w:szCs w:val="28"/>
          <w:lang w:val="kk-KZ"/>
        </w:rPr>
        <w:t xml:space="preserve"> т</w:t>
      </w:r>
      <w:r w:rsidR="00C341F7" w:rsidRPr="00E62B0B">
        <w:rPr>
          <w:rFonts w:ascii="Times New Roman" w:hAnsi="Times New Roman" w:cs="Times New Roman"/>
          <w:sz w:val="28"/>
          <w:szCs w:val="28"/>
          <w:lang w:val="kk-KZ"/>
        </w:rPr>
        <w:t>әуелсіздік кезеңіндегі қазақ әйел жазушыларының шығармаларын жоғары оқу орындарында оқытуға арналған әдістемелік негізде</w:t>
      </w:r>
      <w:r w:rsidR="00A71122" w:rsidRPr="00E62B0B">
        <w:rPr>
          <w:rFonts w:ascii="Times New Roman" w:hAnsi="Times New Roman" w:cs="Times New Roman"/>
          <w:sz w:val="28"/>
          <w:szCs w:val="28"/>
          <w:lang w:val="kk-KZ"/>
        </w:rPr>
        <w:t xml:space="preserve">р жүйеленіп, олардың мазмұндық </w:t>
      </w:r>
      <w:r w:rsidR="00C341F7" w:rsidRPr="00E62B0B">
        <w:rPr>
          <w:rFonts w:ascii="Times New Roman" w:hAnsi="Times New Roman" w:cs="Times New Roman"/>
          <w:sz w:val="28"/>
          <w:szCs w:val="28"/>
          <w:lang w:val="kk-KZ"/>
        </w:rPr>
        <w:t xml:space="preserve">және </w:t>
      </w:r>
      <w:r w:rsidR="00A71122" w:rsidRPr="00E62B0B">
        <w:rPr>
          <w:rFonts w:ascii="Times New Roman" w:hAnsi="Times New Roman" w:cs="Times New Roman"/>
          <w:sz w:val="28"/>
          <w:szCs w:val="28"/>
          <w:lang w:val="kk-KZ"/>
        </w:rPr>
        <w:t xml:space="preserve">көркемдік </w:t>
      </w:r>
      <w:r w:rsidR="00C341F7" w:rsidRPr="00E62B0B">
        <w:rPr>
          <w:rFonts w:ascii="Times New Roman" w:hAnsi="Times New Roman" w:cs="Times New Roman"/>
          <w:sz w:val="28"/>
          <w:szCs w:val="28"/>
          <w:lang w:val="kk-KZ"/>
        </w:rPr>
        <w:t>қырларын меңгертудің тиімді жолдары қарастырылады. Қазіргі филологиялық білім беру үдерісінде көркем шығарманы терең талдау, студенттің ойлау, сезіну және шығармашылық қабілетін дамыту маңызды міндеттердің біріне айналды. Осы тұрғыдан әйел қаламгерлер прозасын оқыту әдебиеттанулық біліммен қатар, рухани-адамгершілік тәрбиенің де пәрменді тетігі ретінде қарастырылады.</w:t>
      </w:r>
    </w:p>
    <w:p w14:paraId="2409D238" w14:textId="2AA30BC9" w:rsidR="00C341F7" w:rsidRPr="00E62B0B" w:rsidRDefault="00C341F7" w:rsidP="00C909DA">
      <w:pPr>
        <w:spacing w:after="0" w:line="240" w:lineRule="auto"/>
        <w:ind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 xml:space="preserve">Тарауда оқу </w:t>
      </w:r>
      <w:r w:rsidR="00646D69" w:rsidRPr="00E62B0B">
        <w:rPr>
          <w:rFonts w:ascii="Times New Roman" w:hAnsi="Times New Roman" w:cs="Times New Roman"/>
          <w:sz w:val="28"/>
          <w:szCs w:val="28"/>
          <w:lang w:val="kk-KZ"/>
        </w:rPr>
        <w:t>үдерісіне</w:t>
      </w:r>
      <w:r w:rsidRPr="00E62B0B">
        <w:rPr>
          <w:rFonts w:ascii="Times New Roman" w:hAnsi="Times New Roman" w:cs="Times New Roman"/>
          <w:sz w:val="28"/>
          <w:szCs w:val="28"/>
          <w:lang w:val="kk-KZ"/>
        </w:rPr>
        <w:t xml:space="preserve"> бейімделген мазмұндық және әдістемелік бағыттар айқындалып, мәтінмен жұмыс жүргізудің инновациялық түрлері мен оқыту технологиялары талданады. Әйел жазушылар туындыларындағы психологиялық, эстетикалық және әлеуметтік-рухани мәселелерді студенттерге түсіндірудің тиімді әдістері жүйеленеді. Сонымен қатар зерттеу барысында жүргізілген тәжірибелік-эксперименттік жұмыс нәтижелері талданып, олардың оқу процесіне енгізілу жолдары ұсынылады.</w:t>
      </w:r>
    </w:p>
    <w:p w14:paraId="27D27DD8" w14:textId="77777777" w:rsidR="00C341F7" w:rsidRPr="00E62B0B" w:rsidRDefault="00C341F7" w:rsidP="00C909DA">
      <w:pPr>
        <w:spacing w:after="0" w:line="240" w:lineRule="auto"/>
        <w:ind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Бұл бөлімнің басты мақсаты</w:t>
      </w:r>
      <w:r w:rsidR="006B7261" w:rsidRPr="00E62B0B">
        <w:rPr>
          <w:rFonts w:ascii="Times New Roman" w:hAnsi="Times New Roman" w:cs="Times New Roman"/>
          <w:sz w:val="28"/>
          <w:szCs w:val="28"/>
          <w:lang w:val="kk-KZ"/>
        </w:rPr>
        <w:t xml:space="preserve"> –  </w:t>
      </w:r>
      <w:r w:rsidRPr="00E62B0B">
        <w:rPr>
          <w:rFonts w:ascii="Times New Roman" w:hAnsi="Times New Roman" w:cs="Times New Roman"/>
          <w:sz w:val="28"/>
          <w:szCs w:val="28"/>
          <w:lang w:val="kk-KZ"/>
        </w:rPr>
        <w:t>әйел жазушылар прозасын оқыту тәжірибесін ғылыми-әдістемелік тұрғыда негіздеу, әдебиетті оқытуда заманауи педагогикалық тәсілдерді тиімді пайдалану жолдарын көрсету. Осы арқылы ұлттық әдебиетті оқытудың жаңа үлгісін қалыптастыруға, студенттердің көркем мәтінді қабылдау мәдениеті мен әдеби талдау қабілетін арттыруға бағытталған ұсыныстар беріледі.</w:t>
      </w:r>
    </w:p>
    <w:p w14:paraId="51329698" w14:textId="1DC9AB54" w:rsidR="00C341F7" w:rsidRPr="000C29C5" w:rsidRDefault="00C341F7" w:rsidP="00C909DA">
      <w:pPr>
        <w:spacing w:after="0" w:line="240" w:lineRule="auto"/>
        <w:ind w:firstLine="567"/>
        <w:jc w:val="both"/>
        <w:rPr>
          <w:rFonts w:ascii="Times New Roman" w:hAnsi="Times New Roman" w:cs="Times New Roman"/>
          <w:iCs/>
          <w:sz w:val="28"/>
          <w:szCs w:val="28"/>
          <w:lang w:val="kk-KZ"/>
        </w:rPr>
      </w:pPr>
      <w:r w:rsidRPr="000C29C5">
        <w:rPr>
          <w:rFonts w:ascii="Times New Roman" w:hAnsi="Times New Roman" w:cs="Times New Roman"/>
          <w:b/>
          <w:iCs/>
          <w:sz w:val="28"/>
          <w:szCs w:val="28"/>
          <w:lang w:val="kk-KZ"/>
        </w:rPr>
        <w:t>Қорытындыда</w:t>
      </w:r>
      <w:r w:rsidRPr="000C29C5">
        <w:rPr>
          <w:rFonts w:ascii="Times New Roman" w:hAnsi="Times New Roman" w:cs="Times New Roman"/>
          <w:iCs/>
          <w:sz w:val="28"/>
          <w:szCs w:val="28"/>
          <w:lang w:val="kk-KZ"/>
        </w:rPr>
        <w:t xml:space="preserve"> </w:t>
      </w:r>
      <w:r w:rsidR="00646D69" w:rsidRPr="000C29C5">
        <w:rPr>
          <w:rFonts w:ascii="Times New Roman" w:hAnsi="Times New Roman" w:cs="Times New Roman"/>
          <w:iCs/>
          <w:sz w:val="28"/>
          <w:szCs w:val="28"/>
          <w:lang w:val="kk-KZ"/>
        </w:rPr>
        <w:t>зерттеу жұмысының</w:t>
      </w:r>
      <w:r w:rsidRPr="000C29C5">
        <w:rPr>
          <w:rFonts w:ascii="Times New Roman" w:hAnsi="Times New Roman" w:cs="Times New Roman"/>
          <w:iCs/>
          <w:sz w:val="28"/>
          <w:szCs w:val="28"/>
          <w:lang w:val="kk-KZ"/>
        </w:rPr>
        <w:t xml:space="preserve"> нәтижелері </w:t>
      </w:r>
      <w:r w:rsidR="00646D69" w:rsidRPr="000C29C5">
        <w:rPr>
          <w:rFonts w:ascii="Times New Roman" w:hAnsi="Times New Roman" w:cs="Times New Roman"/>
          <w:iCs/>
          <w:sz w:val="28"/>
          <w:szCs w:val="28"/>
          <w:lang w:val="kk-KZ"/>
        </w:rPr>
        <w:t>бойынша</w:t>
      </w:r>
      <w:r w:rsidRPr="000C29C5">
        <w:rPr>
          <w:rFonts w:ascii="Times New Roman" w:hAnsi="Times New Roman" w:cs="Times New Roman"/>
          <w:iCs/>
          <w:sz w:val="28"/>
          <w:szCs w:val="28"/>
          <w:lang w:val="kk-KZ"/>
        </w:rPr>
        <w:t xml:space="preserve"> ұсыныстар берілді және тұжырымдар жасалды.</w:t>
      </w:r>
    </w:p>
    <w:p w14:paraId="033E5314" w14:textId="19D222A7" w:rsidR="00966082" w:rsidRPr="00E62B0B" w:rsidRDefault="00BF35B9" w:rsidP="00392505">
      <w:pPr>
        <w:spacing w:after="0" w:line="240" w:lineRule="auto"/>
        <w:ind w:firstLine="567"/>
        <w:jc w:val="both"/>
        <w:rPr>
          <w:rFonts w:ascii="Times New Roman" w:hAnsi="Times New Roman" w:cs="Times New Roman"/>
          <w:sz w:val="28"/>
          <w:szCs w:val="28"/>
          <w:lang w:val="kk-KZ"/>
        </w:rPr>
      </w:pPr>
      <w:r w:rsidRPr="000C29C5">
        <w:rPr>
          <w:rFonts w:ascii="Times New Roman" w:hAnsi="Times New Roman" w:cs="Times New Roman"/>
          <w:b/>
          <w:iCs/>
          <w:sz w:val="28"/>
          <w:szCs w:val="28"/>
          <w:lang w:val="kk-KZ"/>
        </w:rPr>
        <w:t>Қосымшада</w:t>
      </w:r>
      <w:r w:rsidRPr="00E62B0B">
        <w:rPr>
          <w:rFonts w:ascii="Times New Roman" w:hAnsi="Times New Roman" w:cs="Times New Roman"/>
          <w:b/>
          <w:i/>
          <w:sz w:val="28"/>
          <w:szCs w:val="28"/>
          <w:lang w:val="kk-KZ"/>
        </w:rPr>
        <w:t xml:space="preserve"> </w:t>
      </w:r>
      <w:r w:rsidR="00646D69" w:rsidRPr="00E62B0B">
        <w:rPr>
          <w:rFonts w:ascii="Times New Roman" w:hAnsi="Times New Roman" w:cs="Times New Roman"/>
          <w:sz w:val="28"/>
          <w:szCs w:val="28"/>
          <w:lang w:val="kk-KZ"/>
        </w:rPr>
        <w:t>эксперименттік</w:t>
      </w:r>
      <w:r w:rsidRPr="00E62B0B">
        <w:rPr>
          <w:rFonts w:ascii="Times New Roman" w:hAnsi="Times New Roman" w:cs="Times New Roman"/>
          <w:sz w:val="28"/>
          <w:szCs w:val="28"/>
          <w:lang w:val="kk-KZ"/>
        </w:rPr>
        <w:t xml:space="preserve"> жұмысқа қатысты ендіру акті</w:t>
      </w:r>
      <w:r w:rsidR="00646D69" w:rsidRPr="00E62B0B">
        <w:rPr>
          <w:rFonts w:ascii="Times New Roman" w:hAnsi="Times New Roman" w:cs="Times New Roman"/>
          <w:sz w:val="28"/>
          <w:szCs w:val="28"/>
          <w:lang w:val="kk-KZ"/>
        </w:rPr>
        <w:t>с</w:t>
      </w:r>
      <w:r w:rsidRPr="00E62B0B">
        <w:rPr>
          <w:rFonts w:ascii="Times New Roman" w:hAnsi="Times New Roman" w:cs="Times New Roman"/>
          <w:sz w:val="28"/>
          <w:szCs w:val="28"/>
          <w:lang w:val="kk-KZ"/>
        </w:rPr>
        <w:t xml:space="preserve">і, </w:t>
      </w:r>
      <w:r w:rsidR="00646D69" w:rsidRPr="00E62B0B">
        <w:rPr>
          <w:rFonts w:ascii="Times New Roman" w:hAnsi="Times New Roman" w:cs="Times New Roman"/>
          <w:sz w:val="28"/>
          <w:szCs w:val="28"/>
          <w:lang w:val="kk-KZ"/>
        </w:rPr>
        <w:t>оқу жоспары (силлабус)</w:t>
      </w:r>
      <w:r w:rsidR="00A71122" w:rsidRPr="00E62B0B">
        <w:rPr>
          <w:rFonts w:ascii="Times New Roman" w:hAnsi="Times New Roman" w:cs="Times New Roman"/>
          <w:sz w:val="28"/>
          <w:szCs w:val="28"/>
          <w:lang w:val="kk-KZ"/>
        </w:rPr>
        <w:t>, комикс мәтіні және буккросинг материалдары</w:t>
      </w:r>
      <w:r w:rsidRPr="00E62B0B">
        <w:rPr>
          <w:rFonts w:ascii="Times New Roman" w:hAnsi="Times New Roman" w:cs="Times New Roman"/>
          <w:sz w:val="28"/>
          <w:szCs w:val="28"/>
          <w:lang w:val="kk-KZ"/>
        </w:rPr>
        <w:t xml:space="preserve"> берілді.</w:t>
      </w:r>
    </w:p>
    <w:p w14:paraId="2746266B" w14:textId="2EEDB101" w:rsidR="00030286" w:rsidRPr="00E62B0B" w:rsidRDefault="00030286" w:rsidP="001D50E7">
      <w:pPr>
        <w:spacing w:after="0" w:line="240" w:lineRule="auto"/>
        <w:jc w:val="both"/>
        <w:rPr>
          <w:rFonts w:ascii="Times New Roman" w:hAnsi="Times New Roman" w:cs="Times New Roman"/>
          <w:sz w:val="28"/>
          <w:szCs w:val="28"/>
          <w:lang w:val="kk-KZ"/>
        </w:rPr>
      </w:pPr>
    </w:p>
    <w:p w14:paraId="493C907E" w14:textId="77777777" w:rsidR="00823545" w:rsidRPr="00E62B0B" w:rsidRDefault="00823545" w:rsidP="00C909DA">
      <w:pPr>
        <w:spacing w:after="0" w:line="240" w:lineRule="auto"/>
        <w:ind w:firstLine="567"/>
        <w:jc w:val="both"/>
        <w:rPr>
          <w:rFonts w:ascii="Times New Roman" w:hAnsi="Times New Roman" w:cs="Times New Roman"/>
          <w:b/>
          <w:sz w:val="28"/>
          <w:szCs w:val="28"/>
          <w:lang w:val="kk-KZ"/>
        </w:rPr>
      </w:pPr>
      <w:r w:rsidRPr="00E62B0B">
        <w:rPr>
          <w:rFonts w:ascii="Times New Roman" w:hAnsi="Times New Roman" w:cs="Times New Roman"/>
          <w:b/>
          <w:sz w:val="28"/>
          <w:szCs w:val="28"/>
          <w:lang w:val="kk-KZ"/>
        </w:rPr>
        <w:lastRenderedPageBreak/>
        <w:t>1 ТӘУЕЛСІЗДІК КЕЗЕҢІНДЕГІ ҚАЗАҚ ПРОЗАСЫНЫҢ ДАМУ ҮРДІСТЕРІ</w:t>
      </w:r>
    </w:p>
    <w:p w14:paraId="337FFF66" w14:textId="77777777" w:rsidR="00823545" w:rsidRPr="00E62B0B" w:rsidRDefault="00823545" w:rsidP="00C909DA">
      <w:pPr>
        <w:spacing w:after="0" w:line="240" w:lineRule="auto"/>
        <w:ind w:firstLine="567"/>
        <w:jc w:val="both"/>
        <w:rPr>
          <w:rFonts w:ascii="Times New Roman" w:hAnsi="Times New Roman" w:cs="Times New Roman"/>
          <w:b/>
          <w:sz w:val="28"/>
          <w:szCs w:val="28"/>
          <w:lang w:val="kk-KZ"/>
        </w:rPr>
      </w:pPr>
    </w:p>
    <w:p w14:paraId="523E27F7" w14:textId="177FBFFA" w:rsidR="00F2226F" w:rsidRPr="00E62B0B" w:rsidRDefault="00196D04" w:rsidP="00C909DA">
      <w:pPr>
        <w:numPr>
          <w:ilvl w:val="1"/>
          <w:numId w:val="8"/>
        </w:numPr>
        <w:tabs>
          <w:tab w:val="left" w:pos="567"/>
        </w:tabs>
        <w:spacing w:after="0" w:line="240" w:lineRule="auto"/>
        <w:ind w:left="0" w:firstLine="567"/>
        <w:contextualSpacing/>
        <w:jc w:val="both"/>
        <w:rPr>
          <w:rFonts w:ascii="Times New Roman" w:hAnsi="Times New Roman" w:cs="Times New Roman"/>
          <w:b/>
          <w:sz w:val="28"/>
          <w:szCs w:val="28"/>
          <w:lang w:val="kk-KZ"/>
        </w:rPr>
      </w:pPr>
      <w:r w:rsidRPr="00E62B0B">
        <w:rPr>
          <w:rFonts w:ascii="Times New Roman" w:hAnsi="Times New Roman" w:cs="Times New Roman"/>
          <w:b/>
          <w:sz w:val="28"/>
          <w:szCs w:val="28"/>
          <w:lang w:val="kk-KZ"/>
        </w:rPr>
        <w:t>Тәуелсіздік жылдарындағы қазақ прозасындағы әлеуметтік-мәдени контекст</w:t>
      </w:r>
      <w:r w:rsidRPr="00E62B0B">
        <w:rPr>
          <w:rFonts w:ascii="Times New Roman" w:eastAsia="Times New Roman" w:hAnsi="Times New Roman" w:cs="Times New Roman"/>
          <w:b/>
          <w:bCs/>
          <w:sz w:val="28"/>
          <w:szCs w:val="28"/>
          <w:lang w:val="kk-KZ"/>
        </w:rPr>
        <w:t xml:space="preserve"> </w:t>
      </w:r>
    </w:p>
    <w:p w14:paraId="1AF49B03" w14:textId="77777777" w:rsidR="00E3182C" w:rsidRPr="00E62B0B" w:rsidRDefault="00E3182C" w:rsidP="00C909DA">
      <w:pPr>
        <w:tabs>
          <w:tab w:val="left" w:pos="1134"/>
        </w:tabs>
        <w:spacing w:after="0" w:line="240" w:lineRule="auto"/>
        <w:ind w:left="1084" w:firstLine="567"/>
        <w:contextualSpacing/>
        <w:jc w:val="both"/>
        <w:rPr>
          <w:rFonts w:ascii="Times New Roman" w:hAnsi="Times New Roman" w:cs="Times New Roman"/>
          <w:b/>
          <w:sz w:val="28"/>
          <w:szCs w:val="28"/>
          <w:lang w:val="kk-KZ"/>
        </w:rPr>
      </w:pPr>
    </w:p>
    <w:p w14:paraId="675F2E43" w14:textId="2F5DEB90" w:rsidR="00B07604" w:rsidRPr="00E62B0B" w:rsidRDefault="00B07604" w:rsidP="00C909DA">
      <w:pPr>
        <w:spacing w:after="0" w:line="240" w:lineRule="auto"/>
        <w:ind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 xml:space="preserve">Еліміз тәуелсіздік алғаннан кейін қазақ әдебиеті өзінің жаңа өрлеу жолына түсіп, қоғамда қалыптасқан жаңа тарихи-әлеуметтік жағдайларға бейімделіп, қоғамдағы өзгерістердің рухани айнасына айналды. Кеңестік саясаттың қатаң тәртібі мен идеологиясының шектеулерінен арылған әдеби үрдіс шығармашылық еркіндікті ту етіп, ұлттық болмыс пен тарихи жадты жаңаша пайымдауға бағытталды. Бұл дәуірдегі қазақ прозасының басты ерекшелігі – </w:t>
      </w:r>
      <w:r w:rsidRPr="00E62B0B">
        <w:rPr>
          <w:rFonts w:ascii="Times New Roman" w:hAnsi="Times New Roman" w:cs="Times New Roman"/>
          <w:bCs/>
          <w:sz w:val="28"/>
          <w:szCs w:val="28"/>
          <w:lang w:val="kk-KZ"/>
        </w:rPr>
        <w:t>ұлттық рух пен тәуелсіздіктің құндылығын дәріптеу, тарихи әділеттілікті қалпына келтіру және жаңа көркемдік ізденістерге бет бұру</w:t>
      </w:r>
      <w:r w:rsidRPr="00E62B0B">
        <w:rPr>
          <w:rFonts w:ascii="Times New Roman" w:hAnsi="Times New Roman" w:cs="Times New Roman"/>
          <w:sz w:val="28"/>
          <w:szCs w:val="28"/>
          <w:lang w:val="kk-KZ"/>
        </w:rPr>
        <w:t xml:space="preserve"> болды.</w:t>
      </w:r>
      <w:r w:rsidR="0046500D" w:rsidRPr="00E62B0B">
        <w:rPr>
          <w:rFonts w:ascii="Times New Roman" w:hAnsi="Times New Roman" w:cs="Times New Roman"/>
          <w:sz w:val="28"/>
          <w:szCs w:val="28"/>
          <w:lang w:val="kk-KZ"/>
        </w:rPr>
        <w:t xml:space="preserve"> «Еліміздің тәуелсіздік алуы ұлттық әдеби өмір шежіресінде жаңа тарихи кезеңнің бастау алуына себеп болды. Қазіргі қазақ әдебиеті – көркем мазмұн мен пішін тұрғысында да, идеялық концептуалдық тұрғыда да жаңарған, толысқан әдебиет. Ұлттық рухтың жаңғыруы әдеби әлемде игі өзгерістер мен құбылыстарға жол ашты. Егемендіктің жариялануы бұрынғы саяси идеологияның салдарынан бұрмаланған ұлт тарихын қайта зерделеуге, тарихтағы және жалпы руханияттағы (дін, тіл, мәдениет, әдебиет) ақтаңдақтардың орнын толтыруға мүмкіндік берді. Ұлттық әдебиеттің саясат құрсауынан (изоляциядан) босап, әлемдік әдеби кеңістікпен ықпалдастығы (интеграциясы) артуынан көркемдік даму арналарында әлемдік мегаүрдістердің әсер-ықпалы айқын аңғарыла бастады» [</w:t>
      </w:r>
      <w:r w:rsidR="001D50E7" w:rsidRPr="00E62B0B">
        <w:rPr>
          <w:rFonts w:ascii="Times New Roman" w:hAnsi="Times New Roman" w:cs="Times New Roman"/>
          <w:sz w:val="28"/>
          <w:szCs w:val="28"/>
          <w:lang w:val="kk-KZ"/>
        </w:rPr>
        <w:t>2</w:t>
      </w:r>
      <w:r w:rsidR="0046500D" w:rsidRPr="00E62B0B">
        <w:rPr>
          <w:rFonts w:ascii="Times New Roman" w:hAnsi="Times New Roman" w:cs="Times New Roman"/>
          <w:sz w:val="28"/>
          <w:szCs w:val="28"/>
          <w:lang w:val="kk-KZ"/>
        </w:rPr>
        <w:t>, 3 б.]. Соның салдарынан қазақ әдебиетіндегі ақтаңдақ беттер ашылып,  ұлттық әдебиетіміз де жаңғырып, идеялық-тақырыптық жағынан тың өзгерістерге жол ашылды. Қазақстанның тәуелсіз мемлекет ретінде қалыптасуы ұлттық әдебиетіміздің даму бағытын түбегейлі жаңартып, көркем ойлау жүйесінің идеялық және тақырыптық аясын кеңейтті. Бұрын саяси шектеулерге байланысты ашық көтерілмеген 1986 жылғы Желтоқсан оқиғасы, Ауған соғысы, Семей ядролық сынақ аймағы сияқты тарихи-әлеуметтік мәселелер тәуелсіздікпен бірге әдебиетке еркін енді. Осы тақырыптарда қалам тербеген жазушылардың шығармалары нәтижесінде қазақ прозасында жаңа мазмұндық кеңістік қалыптасты. Бұл құбылыс ұлттық әдебиеттің жаңару кезеңінің айқын белгісі болып табылады. Соған сай зерттеу жұмысымызда тәуелсіздік кезеңінде жазылған прозалық  шығармалар идеялық-тақырыптық тұрғыдан сараланып, оның өзіндік ерекшелігі мен жазушылардың шығармашылық зертханасының көркемдік сипатына назар аударылды.</w:t>
      </w:r>
    </w:p>
    <w:p w14:paraId="35900C9E" w14:textId="7C906F2B" w:rsidR="00823545" w:rsidRPr="00E62B0B" w:rsidRDefault="00B07604" w:rsidP="00C909DA">
      <w:pPr>
        <w:spacing w:after="0" w:line="240" w:lineRule="auto"/>
        <w:ind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 xml:space="preserve">Әдеби үрдіс жалпы алғанда бірнеше </w:t>
      </w:r>
      <w:r w:rsidR="009C3378" w:rsidRPr="00E62B0B">
        <w:rPr>
          <w:rFonts w:ascii="Times New Roman" w:hAnsi="Times New Roman" w:cs="Times New Roman"/>
          <w:sz w:val="28"/>
          <w:szCs w:val="28"/>
          <w:lang w:val="kk-KZ"/>
        </w:rPr>
        <w:t>бағытта</w:t>
      </w:r>
      <w:r w:rsidRPr="00E62B0B">
        <w:rPr>
          <w:rFonts w:ascii="Times New Roman" w:hAnsi="Times New Roman" w:cs="Times New Roman"/>
          <w:sz w:val="28"/>
          <w:szCs w:val="28"/>
          <w:lang w:val="kk-KZ"/>
        </w:rPr>
        <w:t xml:space="preserve"> өріс алды. Біріншіден, тарихи тақырыпқа оралу, отаршылдық пен кеңестік дәуірде бұрмаланған шындықты көркем шығармаларда қайта қарастыру айқын көрінді. Екіншіден, ұлттық сана мен рухани азаттықты бейнелеу басты идеялық бағдарға айналды. Үшіншіден, көркемдік формада да тың ізденістер байқалды: психологиялық талдау, ішкі монолог, эстетикалық баяндау, постмодернистік тәсілдер әдеби туындының </w:t>
      </w:r>
      <w:r w:rsidRPr="00E62B0B">
        <w:rPr>
          <w:rFonts w:ascii="Times New Roman" w:hAnsi="Times New Roman" w:cs="Times New Roman"/>
          <w:sz w:val="28"/>
          <w:szCs w:val="28"/>
          <w:lang w:val="kk-KZ"/>
        </w:rPr>
        <w:lastRenderedPageBreak/>
        <w:t>озық тәсіліне айналды.</w:t>
      </w:r>
      <w:r w:rsidRPr="00E62B0B">
        <w:rPr>
          <w:lang w:val="kk-KZ"/>
        </w:rPr>
        <w:t xml:space="preserve"> </w:t>
      </w:r>
      <w:r w:rsidRPr="00E62B0B">
        <w:rPr>
          <w:rFonts w:ascii="Times New Roman" w:hAnsi="Times New Roman" w:cs="Times New Roman"/>
          <w:sz w:val="28"/>
          <w:szCs w:val="28"/>
          <w:lang w:val="kk-KZ"/>
        </w:rPr>
        <w:t>Яғни, «Тәуелсіздік кезеңіндегі қазақ прозасы қазіргі қоғамның бет-бейнесін, заман ағымындағы адамдардың болмысын дәлдеп көрсете алуымен ғана емес, өткен тарихты бүгінгі проза – әлемдік әдеби үрдістерді өзімізге әкеліп, қаламгерлер әртүрлі тәжірибелер жасау арқылы алуан түрлі жанрда түрлі тақырыпта әлемдік мәселелер сөз болуды. Оның тұздығы ретінде тәуелсіздік, еркіндік, азаттық сынды тақырыптарды тілге тиек етуге әбден болады. Белгілі бір тақырыпта ғана ойланып, соны ғана өзек тұтпай негізгі тақырып айналасында түрлі кейіпкерлердің күйін көрсету арқылы мейлінше жан дүниесі бөлек, басқаларға ұқсай бермейтін образдар жасап, қалыптастырды» [</w:t>
      </w:r>
      <w:r w:rsidR="007F7316" w:rsidRPr="00E62B0B">
        <w:rPr>
          <w:rFonts w:ascii="Times New Roman" w:hAnsi="Times New Roman" w:cs="Times New Roman"/>
          <w:sz w:val="28"/>
          <w:szCs w:val="28"/>
          <w:lang w:val="kk-KZ"/>
        </w:rPr>
        <w:t>3</w:t>
      </w:r>
      <w:r w:rsidRPr="00E62B0B">
        <w:rPr>
          <w:rFonts w:ascii="Times New Roman" w:hAnsi="Times New Roman" w:cs="Times New Roman"/>
          <w:sz w:val="28"/>
          <w:szCs w:val="28"/>
          <w:lang w:val="kk-KZ"/>
        </w:rPr>
        <w:t xml:space="preserve">, 174 б.]. </w:t>
      </w:r>
      <w:r w:rsidR="004C5D1A" w:rsidRPr="00E62B0B">
        <w:rPr>
          <w:rFonts w:ascii="Times New Roman" w:hAnsi="Times New Roman" w:cs="Times New Roman"/>
          <w:sz w:val="28"/>
          <w:szCs w:val="28"/>
          <w:lang w:val="kk-KZ"/>
        </w:rPr>
        <w:t>Мұның барлығы зерттеушілер еңбектерінде жазғандай тәуелсіздікпен бірге келген сөз бостандығының ықпалына қатысты жүзеге асты. Ал сөз өнерінің еркіндік алуы, зиялы қауымға сөз бостандығының берілуі әдебиеттің ақтаңдақ беттерінің ашылуына тікелей әсер етті. Бұл өзгерістерді өз зерттеуінде тәуелсіздік прозасын жан-жақты зерттеген, осы кезеңде әдебиет майданында көркем туындыларын жазған ақын-жазушылар шығармашылығын бүге-шігесіне дейін талдап, баға берген әдебиеттанушы</w:t>
      </w:r>
      <w:r w:rsidR="00832C9A" w:rsidRPr="00E62B0B">
        <w:rPr>
          <w:rFonts w:ascii="Times New Roman" w:hAnsi="Times New Roman" w:cs="Times New Roman"/>
          <w:sz w:val="28"/>
          <w:szCs w:val="28"/>
          <w:lang w:val="kk-KZ"/>
        </w:rPr>
        <w:t>-ғалым Г.Орда да атап өтеді: «Тәуелсіздік жазушыларға сөз бостандығын берді. Сөз бостандығы қазақ жазушыларына кеңестік дәуірде еркін бара алмаған</w:t>
      </w:r>
      <w:r w:rsidR="002B0AE0" w:rsidRPr="00E62B0B">
        <w:rPr>
          <w:rFonts w:ascii="Times New Roman" w:hAnsi="Times New Roman" w:cs="Times New Roman"/>
          <w:sz w:val="28"/>
          <w:szCs w:val="28"/>
          <w:lang w:val="kk-KZ"/>
        </w:rPr>
        <w:t>, кең қозғай алмаған тақырыптарға қайта үңілуге мүмкіндік берді»  [</w:t>
      </w:r>
      <w:r w:rsidR="007F7316" w:rsidRPr="00E62B0B">
        <w:rPr>
          <w:rFonts w:ascii="Times New Roman" w:hAnsi="Times New Roman" w:cs="Times New Roman"/>
          <w:sz w:val="28"/>
          <w:szCs w:val="28"/>
          <w:lang w:val="kk-KZ"/>
        </w:rPr>
        <w:t>4</w:t>
      </w:r>
      <w:r w:rsidR="002B0AE0" w:rsidRPr="00E62B0B">
        <w:rPr>
          <w:rFonts w:ascii="Times New Roman" w:hAnsi="Times New Roman" w:cs="Times New Roman"/>
          <w:sz w:val="28"/>
          <w:szCs w:val="28"/>
          <w:lang w:val="kk-KZ"/>
        </w:rPr>
        <w:t>, 43 б.]. Сол себепті т</w:t>
      </w:r>
      <w:r w:rsidR="00823545" w:rsidRPr="00E62B0B">
        <w:rPr>
          <w:rFonts w:ascii="Times New Roman" w:hAnsi="Times New Roman" w:cs="Times New Roman"/>
          <w:sz w:val="28"/>
          <w:szCs w:val="28"/>
          <w:lang w:val="kk-KZ"/>
        </w:rPr>
        <w:t>әуелсіздік кезеңінде қазақ прозасы, соның ішінде</w:t>
      </w:r>
      <w:r w:rsidRPr="00E62B0B">
        <w:rPr>
          <w:rFonts w:ascii="Times New Roman" w:hAnsi="Times New Roman" w:cs="Times New Roman"/>
          <w:sz w:val="28"/>
          <w:szCs w:val="28"/>
          <w:lang w:val="kk-KZ"/>
        </w:rPr>
        <w:t>, әсіресе, шағын көлемді эпикалық жанрға жататын</w:t>
      </w:r>
      <w:r w:rsidR="00823545" w:rsidRPr="00E62B0B">
        <w:rPr>
          <w:rFonts w:ascii="Times New Roman" w:hAnsi="Times New Roman" w:cs="Times New Roman"/>
          <w:sz w:val="28"/>
          <w:szCs w:val="28"/>
          <w:lang w:val="kk-KZ"/>
        </w:rPr>
        <w:t xml:space="preserve"> әңгіме көркемдік-стильдік және мазмұндық </w:t>
      </w:r>
      <w:r w:rsidR="00F2226F" w:rsidRPr="00E62B0B">
        <w:rPr>
          <w:rFonts w:ascii="Times New Roman" w:hAnsi="Times New Roman" w:cs="Times New Roman"/>
          <w:sz w:val="28"/>
          <w:szCs w:val="28"/>
          <w:lang w:val="kk-KZ"/>
        </w:rPr>
        <w:t xml:space="preserve">жағынан </w:t>
      </w:r>
      <w:r w:rsidR="00823545" w:rsidRPr="00E62B0B">
        <w:rPr>
          <w:rFonts w:ascii="Times New Roman" w:hAnsi="Times New Roman" w:cs="Times New Roman"/>
          <w:sz w:val="28"/>
          <w:szCs w:val="28"/>
          <w:lang w:val="kk-KZ"/>
        </w:rPr>
        <w:t xml:space="preserve">елеулі өзгерістерге ұшырады. </w:t>
      </w:r>
      <w:r w:rsidR="00E27573" w:rsidRPr="00E62B0B">
        <w:rPr>
          <w:rFonts w:ascii="Times New Roman" w:hAnsi="Times New Roman" w:cs="Times New Roman"/>
          <w:sz w:val="28"/>
          <w:szCs w:val="28"/>
          <w:lang w:val="kk-KZ"/>
        </w:rPr>
        <w:t>ХХ ғ.б. алғаш қазақ әдебиетінің тарихында М.Дулатов, М.Жұмабаев, Ж.Аймауытов сынды Алаш зиялыларының прозасынан бастау алған жаңаша пайымдаулар мен көркемдік ізденістер</w:t>
      </w:r>
      <w:r w:rsidR="00823545" w:rsidRPr="00E62B0B">
        <w:rPr>
          <w:rFonts w:ascii="Times New Roman" w:hAnsi="Times New Roman" w:cs="Times New Roman"/>
          <w:sz w:val="28"/>
          <w:szCs w:val="28"/>
          <w:lang w:val="kk-KZ"/>
        </w:rPr>
        <w:t xml:space="preserve"> </w:t>
      </w:r>
      <w:r w:rsidR="00E27573" w:rsidRPr="00E62B0B">
        <w:rPr>
          <w:rFonts w:ascii="Times New Roman" w:hAnsi="Times New Roman" w:cs="Times New Roman"/>
          <w:sz w:val="28"/>
          <w:szCs w:val="28"/>
          <w:lang w:val="kk-KZ"/>
        </w:rPr>
        <w:t xml:space="preserve">ХХ ғ. 60-70-жылдары әдебиетке келген, </w:t>
      </w:r>
      <w:r w:rsidR="00823545" w:rsidRPr="00E62B0B">
        <w:rPr>
          <w:rFonts w:ascii="Times New Roman" w:hAnsi="Times New Roman" w:cs="Times New Roman"/>
          <w:sz w:val="28"/>
          <w:szCs w:val="28"/>
          <w:lang w:val="kk-KZ"/>
        </w:rPr>
        <w:t>«алтын көпір»</w:t>
      </w:r>
      <w:r w:rsidR="00E27573" w:rsidRPr="00E62B0B">
        <w:rPr>
          <w:rFonts w:ascii="Times New Roman" w:hAnsi="Times New Roman" w:cs="Times New Roman"/>
          <w:sz w:val="28"/>
          <w:szCs w:val="28"/>
          <w:lang w:val="kk-KZ"/>
        </w:rPr>
        <w:t xml:space="preserve"> атанған М.Мағауин, Т.Әбдік, Ә.Кекілбаев, Д.Исабеков, т.с.с. жазушылардың</w:t>
      </w:r>
      <w:r w:rsidR="00823545" w:rsidRPr="00E62B0B">
        <w:rPr>
          <w:rFonts w:ascii="Times New Roman" w:hAnsi="Times New Roman" w:cs="Times New Roman"/>
          <w:sz w:val="28"/>
          <w:szCs w:val="28"/>
          <w:lang w:val="kk-KZ"/>
        </w:rPr>
        <w:t xml:space="preserve"> шығармашылық </w:t>
      </w:r>
      <w:r w:rsidR="00E27573" w:rsidRPr="00E62B0B">
        <w:rPr>
          <w:rFonts w:ascii="Times New Roman" w:hAnsi="Times New Roman" w:cs="Times New Roman"/>
          <w:sz w:val="28"/>
          <w:szCs w:val="28"/>
          <w:lang w:val="kk-KZ"/>
        </w:rPr>
        <w:t>зертханасында</w:t>
      </w:r>
      <w:r w:rsidR="00823545" w:rsidRPr="00E62B0B">
        <w:rPr>
          <w:rFonts w:ascii="Times New Roman" w:hAnsi="Times New Roman" w:cs="Times New Roman"/>
          <w:sz w:val="28"/>
          <w:szCs w:val="28"/>
          <w:lang w:val="kk-KZ"/>
        </w:rPr>
        <w:t xml:space="preserve"> айқын көрініс тапты. </w:t>
      </w:r>
      <w:r w:rsidR="00E27573" w:rsidRPr="00E62B0B">
        <w:rPr>
          <w:rFonts w:ascii="Times New Roman" w:hAnsi="Times New Roman" w:cs="Times New Roman"/>
          <w:sz w:val="28"/>
          <w:szCs w:val="28"/>
          <w:lang w:val="kk-KZ"/>
        </w:rPr>
        <w:t>Олар Алаш жазушылары</w:t>
      </w:r>
      <w:r w:rsidR="00823545" w:rsidRPr="00E62B0B">
        <w:rPr>
          <w:rFonts w:ascii="Times New Roman" w:hAnsi="Times New Roman" w:cs="Times New Roman"/>
          <w:sz w:val="28"/>
          <w:szCs w:val="28"/>
          <w:lang w:val="kk-KZ"/>
        </w:rPr>
        <w:t xml:space="preserve"> қалыптас</w:t>
      </w:r>
      <w:r w:rsidR="00E27573" w:rsidRPr="00E62B0B">
        <w:rPr>
          <w:rFonts w:ascii="Times New Roman" w:hAnsi="Times New Roman" w:cs="Times New Roman"/>
          <w:sz w:val="28"/>
          <w:szCs w:val="28"/>
          <w:lang w:val="kk-KZ"/>
        </w:rPr>
        <w:t>тырға</w:t>
      </w:r>
      <w:r w:rsidR="00823545" w:rsidRPr="00E62B0B">
        <w:rPr>
          <w:rFonts w:ascii="Times New Roman" w:hAnsi="Times New Roman" w:cs="Times New Roman"/>
          <w:sz w:val="28"/>
          <w:szCs w:val="28"/>
          <w:lang w:val="kk-KZ"/>
        </w:rPr>
        <w:t>н</w:t>
      </w:r>
      <w:r w:rsidR="00E27573" w:rsidRPr="00E62B0B">
        <w:rPr>
          <w:rFonts w:ascii="Times New Roman" w:hAnsi="Times New Roman" w:cs="Times New Roman"/>
          <w:sz w:val="28"/>
          <w:szCs w:val="28"/>
          <w:lang w:val="kk-KZ"/>
        </w:rPr>
        <w:t xml:space="preserve"> үдерісті бұзбай,</w:t>
      </w:r>
      <w:r w:rsidR="00823545" w:rsidRPr="00E62B0B">
        <w:rPr>
          <w:rFonts w:ascii="Times New Roman" w:hAnsi="Times New Roman" w:cs="Times New Roman"/>
          <w:sz w:val="28"/>
          <w:szCs w:val="28"/>
          <w:lang w:val="kk-KZ"/>
        </w:rPr>
        <w:t xml:space="preserve"> </w:t>
      </w:r>
      <w:r w:rsidR="00E27573" w:rsidRPr="00E62B0B">
        <w:rPr>
          <w:rFonts w:ascii="Times New Roman" w:hAnsi="Times New Roman" w:cs="Times New Roman"/>
          <w:sz w:val="28"/>
          <w:szCs w:val="28"/>
          <w:lang w:val="kk-KZ"/>
        </w:rPr>
        <w:t xml:space="preserve">шығарманың </w:t>
      </w:r>
      <w:r w:rsidR="00823545" w:rsidRPr="00E62B0B">
        <w:rPr>
          <w:rFonts w:ascii="Times New Roman" w:hAnsi="Times New Roman" w:cs="Times New Roman"/>
          <w:sz w:val="28"/>
          <w:szCs w:val="28"/>
          <w:lang w:val="kk-KZ"/>
        </w:rPr>
        <w:t>тақырыпты</w:t>
      </w:r>
      <w:r w:rsidR="00E27573" w:rsidRPr="00E62B0B">
        <w:rPr>
          <w:rFonts w:ascii="Times New Roman" w:hAnsi="Times New Roman" w:cs="Times New Roman"/>
          <w:sz w:val="28"/>
          <w:szCs w:val="28"/>
          <w:lang w:val="kk-KZ"/>
        </w:rPr>
        <w:t>қ-идеялық</w:t>
      </w:r>
      <w:r w:rsidR="00823545" w:rsidRPr="00E62B0B">
        <w:rPr>
          <w:rFonts w:ascii="Times New Roman" w:hAnsi="Times New Roman" w:cs="Times New Roman"/>
          <w:sz w:val="28"/>
          <w:szCs w:val="28"/>
          <w:lang w:val="kk-KZ"/>
        </w:rPr>
        <w:t xml:space="preserve"> аясын </w:t>
      </w:r>
      <w:r w:rsidR="00E27573" w:rsidRPr="00E62B0B">
        <w:rPr>
          <w:rFonts w:ascii="Times New Roman" w:hAnsi="Times New Roman" w:cs="Times New Roman"/>
          <w:sz w:val="28"/>
          <w:szCs w:val="28"/>
          <w:lang w:val="kk-KZ"/>
        </w:rPr>
        <w:t>кеңітіп</w:t>
      </w:r>
      <w:r w:rsidR="00823545" w:rsidRPr="00E62B0B">
        <w:rPr>
          <w:rFonts w:ascii="Times New Roman" w:hAnsi="Times New Roman" w:cs="Times New Roman"/>
          <w:sz w:val="28"/>
          <w:szCs w:val="28"/>
          <w:lang w:val="kk-KZ"/>
        </w:rPr>
        <w:t>, оны өзгеше стильдік тәсілдер</w:t>
      </w:r>
      <w:r w:rsidR="00E27573" w:rsidRPr="00E62B0B">
        <w:rPr>
          <w:rFonts w:ascii="Times New Roman" w:hAnsi="Times New Roman" w:cs="Times New Roman"/>
          <w:sz w:val="28"/>
          <w:szCs w:val="28"/>
          <w:lang w:val="kk-KZ"/>
        </w:rPr>
        <w:t xml:space="preserve"> мен формалар</w:t>
      </w:r>
      <w:r w:rsidR="00823545" w:rsidRPr="00E62B0B">
        <w:rPr>
          <w:rFonts w:ascii="Times New Roman" w:hAnsi="Times New Roman" w:cs="Times New Roman"/>
          <w:sz w:val="28"/>
          <w:szCs w:val="28"/>
          <w:lang w:val="kk-KZ"/>
        </w:rPr>
        <w:t xml:space="preserve"> арқылы</w:t>
      </w:r>
      <w:r w:rsidR="00E27573" w:rsidRPr="00E62B0B">
        <w:rPr>
          <w:rFonts w:ascii="Times New Roman" w:hAnsi="Times New Roman" w:cs="Times New Roman"/>
          <w:sz w:val="28"/>
          <w:szCs w:val="28"/>
          <w:lang w:val="kk-KZ"/>
        </w:rPr>
        <w:t xml:space="preserve"> оқырманға</w:t>
      </w:r>
      <w:r w:rsidR="00823545" w:rsidRPr="00E62B0B">
        <w:rPr>
          <w:rFonts w:ascii="Times New Roman" w:hAnsi="Times New Roman" w:cs="Times New Roman"/>
          <w:sz w:val="28"/>
          <w:szCs w:val="28"/>
          <w:lang w:val="kk-KZ"/>
        </w:rPr>
        <w:t xml:space="preserve"> көркемде</w:t>
      </w:r>
      <w:r w:rsidR="00E27573" w:rsidRPr="00E62B0B">
        <w:rPr>
          <w:rFonts w:ascii="Times New Roman" w:hAnsi="Times New Roman" w:cs="Times New Roman"/>
          <w:sz w:val="28"/>
          <w:szCs w:val="28"/>
          <w:lang w:val="kk-KZ"/>
        </w:rPr>
        <w:t>п ұсынуға</w:t>
      </w:r>
      <w:r w:rsidR="00823545" w:rsidRPr="00E62B0B">
        <w:rPr>
          <w:rFonts w:ascii="Times New Roman" w:hAnsi="Times New Roman" w:cs="Times New Roman"/>
          <w:sz w:val="28"/>
          <w:szCs w:val="28"/>
          <w:lang w:val="kk-KZ"/>
        </w:rPr>
        <w:t xml:space="preserve"> ұмтылды.</w:t>
      </w:r>
      <w:r w:rsidR="00E27573" w:rsidRPr="00E62B0B">
        <w:rPr>
          <w:rFonts w:ascii="Times New Roman" w:hAnsi="Times New Roman" w:cs="Times New Roman"/>
          <w:sz w:val="28"/>
          <w:szCs w:val="28"/>
          <w:lang w:val="kk-KZ"/>
        </w:rPr>
        <w:t xml:space="preserve"> </w:t>
      </w:r>
      <w:r w:rsidR="004F5CF9" w:rsidRPr="00E62B0B">
        <w:rPr>
          <w:rFonts w:ascii="Times New Roman" w:hAnsi="Times New Roman" w:cs="Times New Roman"/>
          <w:sz w:val="28"/>
          <w:szCs w:val="28"/>
          <w:lang w:val="kk-KZ"/>
        </w:rPr>
        <w:t>Өз кезегінде ж</w:t>
      </w:r>
      <w:r w:rsidR="00E27573" w:rsidRPr="00E62B0B">
        <w:rPr>
          <w:rFonts w:ascii="Times New Roman" w:hAnsi="Times New Roman" w:cs="Times New Roman"/>
          <w:sz w:val="28"/>
          <w:szCs w:val="28"/>
          <w:lang w:val="kk-KZ"/>
        </w:rPr>
        <w:t>аңа буынның қаламгерлері</w:t>
      </w:r>
      <w:r w:rsidR="0081445B" w:rsidRPr="00E62B0B">
        <w:rPr>
          <w:rFonts w:ascii="Times New Roman" w:hAnsi="Times New Roman" w:cs="Times New Roman"/>
          <w:sz w:val="28"/>
          <w:szCs w:val="28"/>
          <w:lang w:val="kk-KZ"/>
        </w:rPr>
        <w:t xml:space="preserve"> де</w:t>
      </w:r>
      <w:r w:rsidR="00E27573" w:rsidRPr="00E62B0B">
        <w:rPr>
          <w:rFonts w:ascii="Times New Roman" w:hAnsi="Times New Roman" w:cs="Times New Roman"/>
          <w:sz w:val="28"/>
          <w:szCs w:val="28"/>
          <w:lang w:val="kk-KZ"/>
        </w:rPr>
        <w:t xml:space="preserve"> кеңестік көркемдік жүйеден бойын аулақ ұстап, заман талабына сай ұлттық прозаның жаңаша моделін қалыптастыруға барынша ұмтылды. </w:t>
      </w:r>
      <w:r w:rsidR="00823545" w:rsidRPr="00E62B0B">
        <w:rPr>
          <w:rFonts w:ascii="Times New Roman" w:hAnsi="Times New Roman" w:cs="Times New Roman"/>
          <w:sz w:val="28"/>
          <w:szCs w:val="28"/>
          <w:lang w:val="kk-KZ"/>
        </w:rPr>
        <w:t xml:space="preserve"> </w:t>
      </w:r>
      <w:r w:rsidR="006E3475" w:rsidRPr="00E62B0B">
        <w:rPr>
          <w:rFonts w:ascii="Times New Roman" w:hAnsi="Times New Roman" w:cs="Times New Roman"/>
          <w:sz w:val="28"/>
          <w:szCs w:val="28"/>
          <w:lang w:val="kk-KZ"/>
        </w:rPr>
        <w:t>Тәуелсіздік кезеңінде әдебиетке келген</w:t>
      </w:r>
      <w:r w:rsidR="00823545" w:rsidRPr="00E62B0B">
        <w:rPr>
          <w:rFonts w:ascii="Times New Roman" w:hAnsi="Times New Roman" w:cs="Times New Roman"/>
          <w:sz w:val="28"/>
          <w:szCs w:val="28"/>
          <w:lang w:val="kk-KZ"/>
        </w:rPr>
        <w:t xml:space="preserve"> жас жазушылар бұл екі б</w:t>
      </w:r>
      <w:r w:rsidR="006E3475" w:rsidRPr="00E62B0B">
        <w:rPr>
          <w:rFonts w:ascii="Times New Roman" w:hAnsi="Times New Roman" w:cs="Times New Roman"/>
          <w:sz w:val="28"/>
          <w:szCs w:val="28"/>
          <w:lang w:val="kk-KZ"/>
        </w:rPr>
        <w:t>ағытты бір арнаға тоғыстыр</w:t>
      </w:r>
      <w:r w:rsidR="00823545" w:rsidRPr="00E62B0B">
        <w:rPr>
          <w:rFonts w:ascii="Times New Roman" w:hAnsi="Times New Roman" w:cs="Times New Roman"/>
          <w:sz w:val="28"/>
          <w:szCs w:val="28"/>
          <w:lang w:val="kk-KZ"/>
        </w:rPr>
        <w:t>ып, әрі мазмұнды, әрі көркемдік форманы жаңартуға бағытталған жаңа прозалық сапаны қалыптастыруға талпынды</w:t>
      </w:r>
      <w:r w:rsidR="006E3475" w:rsidRPr="00E62B0B">
        <w:rPr>
          <w:rFonts w:ascii="Times New Roman" w:hAnsi="Times New Roman" w:cs="Times New Roman"/>
          <w:sz w:val="28"/>
          <w:szCs w:val="28"/>
          <w:lang w:val="kk-KZ"/>
        </w:rPr>
        <w:t>, әдебиетте бұрыннан қалыптасқан игі дәстүрді жалғастырып, заман талабы мен оқырман талғамына сай жаңашылдыққа бет бұрды.</w:t>
      </w:r>
    </w:p>
    <w:p w14:paraId="3C07679A" w14:textId="03DA8B33" w:rsidR="00823545" w:rsidRPr="00E62B0B" w:rsidRDefault="00823545" w:rsidP="00C909DA">
      <w:pPr>
        <w:spacing w:after="0" w:line="240" w:lineRule="auto"/>
        <w:ind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Қазіргі қазақ прозасы,</w:t>
      </w:r>
      <w:r w:rsidR="00620A12" w:rsidRPr="00E62B0B">
        <w:rPr>
          <w:rFonts w:ascii="Times New Roman" w:hAnsi="Times New Roman" w:cs="Times New Roman"/>
          <w:sz w:val="28"/>
          <w:szCs w:val="28"/>
          <w:lang w:val="kk-KZ"/>
        </w:rPr>
        <w:t xml:space="preserve"> оның ішінде</w:t>
      </w:r>
      <w:r w:rsidRPr="00E62B0B">
        <w:rPr>
          <w:rFonts w:ascii="Times New Roman" w:hAnsi="Times New Roman" w:cs="Times New Roman"/>
          <w:sz w:val="28"/>
          <w:szCs w:val="28"/>
          <w:lang w:val="kk-KZ"/>
        </w:rPr>
        <w:t xml:space="preserve"> әңгіме жанры,</w:t>
      </w:r>
      <w:r w:rsidR="003F60BE" w:rsidRPr="00E62B0B">
        <w:rPr>
          <w:rFonts w:ascii="Times New Roman" w:hAnsi="Times New Roman" w:cs="Times New Roman"/>
          <w:sz w:val="28"/>
          <w:szCs w:val="28"/>
          <w:lang w:val="kk-KZ"/>
        </w:rPr>
        <w:t xml:space="preserve"> тәуелсіздік кезеңінде</w:t>
      </w:r>
      <w:r w:rsidRPr="00E62B0B">
        <w:rPr>
          <w:rFonts w:ascii="Times New Roman" w:hAnsi="Times New Roman" w:cs="Times New Roman"/>
          <w:sz w:val="28"/>
          <w:szCs w:val="28"/>
          <w:lang w:val="kk-KZ"/>
        </w:rPr>
        <w:t xml:space="preserve"> </w:t>
      </w:r>
      <w:r w:rsidR="00620A12" w:rsidRPr="00E62B0B">
        <w:rPr>
          <w:rFonts w:ascii="Times New Roman" w:hAnsi="Times New Roman" w:cs="Times New Roman"/>
          <w:sz w:val="28"/>
          <w:szCs w:val="28"/>
          <w:lang w:val="kk-KZ"/>
        </w:rPr>
        <w:t xml:space="preserve">әдебиеттануда қалыптасқан </w:t>
      </w:r>
      <w:r w:rsidRPr="00E62B0B">
        <w:rPr>
          <w:rFonts w:ascii="Times New Roman" w:hAnsi="Times New Roman" w:cs="Times New Roman"/>
          <w:sz w:val="28"/>
          <w:szCs w:val="28"/>
          <w:lang w:val="kk-KZ"/>
        </w:rPr>
        <w:t>ұлттық көркемдік дәстүр мен әлемдік</w:t>
      </w:r>
      <w:r w:rsidR="00620A12" w:rsidRPr="00E62B0B">
        <w:rPr>
          <w:rFonts w:ascii="Times New Roman" w:hAnsi="Times New Roman" w:cs="Times New Roman"/>
          <w:sz w:val="28"/>
          <w:szCs w:val="28"/>
          <w:lang w:val="kk-KZ"/>
        </w:rPr>
        <w:t xml:space="preserve"> әдеби үрдісте туындаған жаңашылдық ұғымының аясында</w:t>
      </w:r>
      <w:r w:rsidRPr="00E62B0B">
        <w:rPr>
          <w:rFonts w:ascii="Times New Roman" w:hAnsi="Times New Roman" w:cs="Times New Roman"/>
          <w:sz w:val="28"/>
          <w:szCs w:val="28"/>
          <w:lang w:val="kk-KZ"/>
        </w:rPr>
        <w:t xml:space="preserve"> </w:t>
      </w:r>
      <w:r w:rsidR="00620A12" w:rsidRPr="00E62B0B">
        <w:rPr>
          <w:rFonts w:ascii="Times New Roman" w:hAnsi="Times New Roman" w:cs="Times New Roman"/>
          <w:sz w:val="28"/>
          <w:szCs w:val="28"/>
          <w:lang w:val="kk-KZ"/>
        </w:rPr>
        <w:t>ықпалдасу нәтижесінде</w:t>
      </w:r>
      <w:r w:rsidRPr="00E62B0B">
        <w:rPr>
          <w:rFonts w:ascii="Times New Roman" w:hAnsi="Times New Roman" w:cs="Times New Roman"/>
          <w:sz w:val="28"/>
          <w:szCs w:val="28"/>
          <w:lang w:val="kk-KZ"/>
        </w:rPr>
        <w:t xml:space="preserve"> дамып отыр. Бұрынғы тарихи кезеңдерді көркемдік тұрғыда игерген аға буыннан кейінгі қаламгерлер шоғыры бүгінгі оқырманның ұлттық жадын жаңғыртып, тарихи сананы қайта пайымдауға мүмкіндік беретін</w:t>
      </w:r>
      <w:r w:rsidR="00620A12" w:rsidRPr="00E62B0B">
        <w:rPr>
          <w:rFonts w:ascii="Times New Roman" w:hAnsi="Times New Roman" w:cs="Times New Roman"/>
          <w:sz w:val="28"/>
          <w:szCs w:val="28"/>
          <w:lang w:val="kk-KZ"/>
        </w:rPr>
        <w:t>дей</w:t>
      </w:r>
      <w:r w:rsidRPr="00E62B0B">
        <w:rPr>
          <w:rFonts w:ascii="Times New Roman" w:hAnsi="Times New Roman" w:cs="Times New Roman"/>
          <w:sz w:val="28"/>
          <w:szCs w:val="28"/>
          <w:lang w:val="kk-KZ"/>
        </w:rPr>
        <w:t xml:space="preserve"> туындылар тудыруда. Мұндай жаңашылдық тек тың тақырыптармен</w:t>
      </w:r>
      <w:r w:rsidR="00620A12" w:rsidRPr="00E62B0B">
        <w:rPr>
          <w:rFonts w:ascii="Times New Roman" w:hAnsi="Times New Roman" w:cs="Times New Roman"/>
          <w:sz w:val="28"/>
          <w:szCs w:val="28"/>
          <w:lang w:val="kk-KZ"/>
        </w:rPr>
        <w:t xml:space="preserve"> ғана</w:t>
      </w:r>
      <w:r w:rsidRPr="00E62B0B">
        <w:rPr>
          <w:rFonts w:ascii="Times New Roman" w:hAnsi="Times New Roman" w:cs="Times New Roman"/>
          <w:sz w:val="28"/>
          <w:szCs w:val="28"/>
          <w:lang w:val="kk-KZ"/>
        </w:rPr>
        <w:t xml:space="preserve"> шектелмей, көркемдік ойлау мен бейнелеу тәсілдерінің жаңаруымен</w:t>
      </w:r>
      <w:r w:rsidR="00620A12" w:rsidRPr="00E62B0B">
        <w:rPr>
          <w:rFonts w:ascii="Times New Roman" w:hAnsi="Times New Roman" w:cs="Times New Roman"/>
          <w:sz w:val="28"/>
          <w:szCs w:val="28"/>
          <w:lang w:val="kk-KZ"/>
        </w:rPr>
        <w:t xml:space="preserve"> де</w:t>
      </w:r>
      <w:r w:rsidRPr="00E62B0B">
        <w:rPr>
          <w:rFonts w:ascii="Times New Roman" w:hAnsi="Times New Roman" w:cs="Times New Roman"/>
          <w:sz w:val="28"/>
          <w:szCs w:val="28"/>
          <w:lang w:val="kk-KZ"/>
        </w:rPr>
        <w:t xml:space="preserve"> тығыз байланысты. Жазушының</w:t>
      </w:r>
      <w:r w:rsidR="00620A12" w:rsidRPr="00E62B0B">
        <w:rPr>
          <w:rFonts w:ascii="Times New Roman" w:hAnsi="Times New Roman" w:cs="Times New Roman"/>
          <w:sz w:val="28"/>
          <w:szCs w:val="28"/>
          <w:lang w:val="kk-KZ"/>
        </w:rPr>
        <w:t xml:space="preserve"> </w:t>
      </w:r>
      <w:r w:rsidR="00620A12" w:rsidRPr="00E62B0B">
        <w:rPr>
          <w:rFonts w:ascii="Times New Roman" w:hAnsi="Times New Roman" w:cs="Times New Roman"/>
          <w:sz w:val="28"/>
          <w:szCs w:val="28"/>
          <w:lang w:val="kk-KZ"/>
        </w:rPr>
        <w:lastRenderedPageBreak/>
        <w:t>әдеби шығармадағы басты</w:t>
      </w:r>
      <w:r w:rsidRPr="00E62B0B">
        <w:rPr>
          <w:rFonts w:ascii="Times New Roman" w:hAnsi="Times New Roman" w:cs="Times New Roman"/>
          <w:sz w:val="28"/>
          <w:szCs w:val="28"/>
          <w:lang w:val="kk-KZ"/>
        </w:rPr>
        <w:t xml:space="preserve"> идеяны жеткізу </w:t>
      </w:r>
      <w:r w:rsidR="00620A12" w:rsidRPr="00E62B0B">
        <w:rPr>
          <w:rFonts w:ascii="Times New Roman" w:hAnsi="Times New Roman" w:cs="Times New Roman"/>
          <w:sz w:val="28"/>
          <w:szCs w:val="28"/>
          <w:lang w:val="kk-KZ"/>
        </w:rPr>
        <w:t>тәсілі</w:t>
      </w:r>
      <w:r w:rsidRPr="00E62B0B">
        <w:rPr>
          <w:rFonts w:ascii="Times New Roman" w:hAnsi="Times New Roman" w:cs="Times New Roman"/>
          <w:sz w:val="28"/>
          <w:szCs w:val="28"/>
          <w:lang w:val="kk-KZ"/>
        </w:rPr>
        <w:t xml:space="preserve">, </w:t>
      </w:r>
      <w:r w:rsidR="00995D28" w:rsidRPr="00E62B0B">
        <w:rPr>
          <w:rFonts w:ascii="Times New Roman" w:hAnsi="Times New Roman" w:cs="Times New Roman"/>
          <w:sz w:val="28"/>
          <w:szCs w:val="28"/>
          <w:lang w:val="kk-KZ"/>
        </w:rPr>
        <w:t xml:space="preserve">қоршаған орта мен </w:t>
      </w:r>
      <w:r w:rsidRPr="00E62B0B">
        <w:rPr>
          <w:rFonts w:ascii="Times New Roman" w:hAnsi="Times New Roman" w:cs="Times New Roman"/>
          <w:sz w:val="28"/>
          <w:szCs w:val="28"/>
          <w:lang w:val="kk-KZ"/>
        </w:rPr>
        <w:t xml:space="preserve">өмірді тану көкжиегі, әлеуметтік құбылыстарды көркемдік тұрғыда </w:t>
      </w:r>
      <w:r w:rsidR="00995D28" w:rsidRPr="00E62B0B">
        <w:rPr>
          <w:rFonts w:ascii="Times New Roman" w:hAnsi="Times New Roman" w:cs="Times New Roman"/>
          <w:sz w:val="28"/>
          <w:szCs w:val="28"/>
          <w:lang w:val="kk-KZ"/>
        </w:rPr>
        <w:t>бейнелеуі</w:t>
      </w:r>
      <w:r w:rsidRPr="00E62B0B">
        <w:rPr>
          <w:rFonts w:ascii="Times New Roman" w:hAnsi="Times New Roman" w:cs="Times New Roman"/>
          <w:sz w:val="28"/>
          <w:szCs w:val="28"/>
          <w:lang w:val="kk-KZ"/>
        </w:rPr>
        <w:t xml:space="preserve"> шығарманың көркемдік деңгейін айқындайды.</w:t>
      </w:r>
      <w:r w:rsidR="00B9792C" w:rsidRPr="00E62B0B">
        <w:rPr>
          <w:rFonts w:ascii="Times New Roman" w:hAnsi="Times New Roman" w:cs="Times New Roman"/>
          <w:sz w:val="28"/>
          <w:szCs w:val="28"/>
          <w:lang w:val="kk-KZ"/>
        </w:rPr>
        <w:t xml:space="preserve"> «Әр жазушы өзінше сөз саптайды, өзінше суреттейді, образдар жасайды. Жазушы өмір шындығын шығарымпаздық қиялымен типтендіре жинақтай отырып образ жасайды, суреттейді» [</w:t>
      </w:r>
      <w:r w:rsidR="00491BB2" w:rsidRPr="00491BB2">
        <w:rPr>
          <w:rFonts w:ascii="Times New Roman" w:hAnsi="Times New Roman" w:cs="Times New Roman"/>
          <w:sz w:val="28"/>
          <w:szCs w:val="28"/>
          <w:lang w:val="kk-KZ"/>
        </w:rPr>
        <w:t>5</w:t>
      </w:r>
      <w:r w:rsidR="00BC3093" w:rsidRPr="00491BB2">
        <w:rPr>
          <w:rFonts w:ascii="Times New Roman" w:hAnsi="Times New Roman" w:cs="Times New Roman"/>
          <w:sz w:val="28"/>
          <w:szCs w:val="28"/>
          <w:lang w:val="kk-KZ"/>
        </w:rPr>
        <w:t>,</w:t>
      </w:r>
      <w:r w:rsidR="00BC3093" w:rsidRPr="00E62B0B">
        <w:rPr>
          <w:rFonts w:ascii="Times New Roman" w:hAnsi="Times New Roman" w:cs="Times New Roman"/>
          <w:sz w:val="28"/>
          <w:szCs w:val="28"/>
          <w:lang w:val="kk-KZ"/>
        </w:rPr>
        <w:t xml:space="preserve"> </w:t>
      </w:r>
      <w:r w:rsidR="004C407A" w:rsidRPr="00E62B0B">
        <w:rPr>
          <w:rFonts w:ascii="Times New Roman" w:hAnsi="Times New Roman" w:cs="Times New Roman"/>
          <w:sz w:val="28"/>
          <w:szCs w:val="28"/>
          <w:lang w:val="kk-KZ"/>
        </w:rPr>
        <w:t>125-</w:t>
      </w:r>
      <w:r w:rsidR="00B9792C" w:rsidRPr="00E62B0B">
        <w:rPr>
          <w:rFonts w:ascii="Times New Roman" w:hAnsi="Times New Roman" w:cs="Times New Roman"/>
          <w:sz w:val="28"/>
          <w:szCs w:val="28"/>
          <w:lang w:val="kk-KZ"/>
        </w:rPr>
        <w:t>12</w:t>
      </w:r>
      <w:r w:rsidR="004C407A" w:rsidRPr="00E62B0B">
        <w:rPr>
          <w:rFonts w:ascii="Times New Roman" w:hAnsi="Times New Roman" w:cs="Times New Roman"/>
          <w:sz w:val="28"/>
          <w:szCs w:val="28"/>
          <w:lang w:val="kk-KZ"/>
        </w:rPr>
        <w:t>7</w:t>
      </w:r>
      <w:r w:rsidR="005E26AC" w:rsidRPr="00E62B0B">
        <w:rPr>
          <w:rFonts w:ascii="Times New Roman" w:hAnsi="Times New Roman" w:cs="Times New Roman"/>
          <w:sz w:val="28"/>
          <w:szCs w:val="28"/>
          <w:lang w:val="kk-KZ"/>
        </w:rPr>
        <w:t xml:space="preserve"> </w:t>
      </w:r>
      <w:r w:rsidR="00B9792C" w:rsidRPr="00E62B0B">
        <w:rPr>
          <w:rFonts w:ascii="Times New Roman" w:hAnsi="Times New Roman" w:cs="Times New Roman"/>
          <w:sz w:val="28"/>
          <w:szCs w:val="28"/>
          <w:lang w:val="kk-KZ"/>
        </w:rPr>
        <w:t xml:space="preserve">б.]. </w:t>
      </w:r>
      <w:r w:rsidRPr="00E62B0B">
        <w:rPr>
          <w:rFonts w:ascii="Times New Roman" w:hAnsi="Times New Roman" w:cs="Times New Roman"/>
          <w:sz w:val="28"/>
          <w:szCs w:val="28"/>
          <w:lang w:val="kk-KZ"/>
        </w:rPr>
        <w:t xml:space="preserve"> </w:t>
      </w:r>
      <w:r w:rsidR="00B9792C" w:rsidRPr="00E62B0B">
        <w:rPr>
          <w:rFonts w:ascii="Times New Roman" w:hAnsi="Times New Roman" w:cs="Times New Roman"/>
          <w:sz w:val="28"/>
          <w:szCs w:val="28"/>
          <w:lang w:val="kk-KZ"/>
        </w:rPr>
        <w:t>Соған сәйкес</w:t>
      </w:r>
      <w:r w:rsidR="00995D28" w:rsidRPr="00E62B0B">
        <w:rPr>
          <w:rFonts w:ascii="Times New Roman" w:hAnsi="Times New Roman" w:cs="Times New Roman"/>
          <w:sz w:val="28"/>
          <w:szCs w:val="28"/>
          <w:lang w:val="kk-KZ"/>
        </w:rPr>
        <w:t xml:space="preserve"> шығармадағы</w:t>
      </w:r>
      <w:r w:rsidRPr="00E62B0B">
        <w:rPr>
          <w:rFonts w:ascii="Times New Roman" w:hAnsi="Times New Roman" w:cs="Times New Roman"/>
          <w:sz w:val="28"/>
          <w:szCs w:val="28"/>
          <w:lang w:val="kk-KZ"/>
        </w:rPr>
        <w:t xml:space="preserve"> сюжеттік құрылым, композиция, кейіпкер</w:t>
      </w:r>
      <w:r w:rsidR="00995D28" w:rsidRPr="00E62B0B">
        <w:rPr>
          <w:rFonts w:ascii="Times New Roman" w:hAnsi="Times New Roman" w:cs="Times New Roman"/>
          <w:sz w:val="28"/>
          <w:szCs w:val="28"/>
          <w:lang w:val="kk-KZ"/>
        </w:rPr>
        <w:t>лер</w:t>
      </w:r>
      <w:r w:rsidRPr="00E62B0B">
        <w:rPr>
          <w:rFonts w:ascii="Times New Roman" w:hAnsi="Times New Roman" w:cs="Times New Roman"/>
          <w:sz w:val="28"/>
          <w:szCs w:val="28"/>
          <w:lang w:val="kk-KZ"/>
        </w:rPr>
        <w:t xml:space="preserve"> жүйесі, тілдік өрнек пен стильдік шешімдер авторлық даралықты танытады. </w:t>
      </w:r>
      <w:r w:rsidR="00995D28" w:rsidRPr="00E62B0B">
        <w:rPr>
          <w:rFonts w:ascii="Times New Roman" w:hAnsi="Times New Roman" w:cs="Times New Roman"/>
          <w:sz w:val="28"/>
          <w:szCs w:val="28"/>
          <w:lang w:val="kk-KZ"/>
        </w:rPr>
        <w:t>Мұның барлығы тек</w:t>
      </w:r>
      <w:r w:rsidRPr="00E62B0B">
        <w:rPr>
          <w:rFonts w:ascii="Times New Roman" w:hAnsi="Times New Roman" w:cs="Times New Roman"/>
          <w:sz w:val="28"/>
          <w:szCs w:val="28"/>
          <w:lang w:val="kk-KZ"/>
        </w:rPr>
        <w:t xml:space="preserve"> әдеби жаңалық</w:t>
      </w:r>
      <w:r w:rsidR="00B9792C" w:rsidRPr="00E62B0B">
        <w:rPr>
          <w:rFonts w:ascii="Times New Roman" w:hAnsi="Times New Roman" w:cs="Times New Roman"/>
          <w:sz w:val="28"/>
          <w:szCs w:val="28"/>
          <w:lang w:val="kk-KZ"/>
        </w:rPr>
        <w:t>ты</w:t>
      </w:r>
      <w:r w:rsidRPr="00E62B0B">
        <w:rPr>
          <w:rFonts w:ascii="Times New Roman" w:hAnsi="Times New Roman" w:cs="Times New Roman"/>
          <w:sz w:val="28"/>
          <w:szCs w:val="28"/>
          <w:lang w:val="kk-KZ"/>
        </w:rPr>
        <w:t xml:space="preserve"> дәстүрмен ұштас</w:t>
      </w:r>
      <w:r w:rsidR="00B9792C" w:rsidRPr="00E62B0B">
        <w:rPr>
          <w:rFonts w:ascii="Times New Roman" w:hAnsi="Times New Roman" w:cs="Times New Roman"/>
          <w:sz w:val="28"/>
          <w:szCs w:val="28"/>
          <w:lang w:val="kk-KZ"/>
        </w:rPr>
        <w:t>тырғ</w:t>
      </w:r>
      <w:r w:rsidRPr="00E62B0B">
        <w:rPr>
          <w:rFonts w:ascii="Times New Roman" w:hAnsi="Times New Roman" w:cs="Times New Roman"/>
          <w:sz w:val="28"/>
          <w:szCs w:val="28"/>
          <w:lang w:val="kk-KZ"/>
        </w:rPr>
        <w:t>анда ғана көркемдік тұрғыда нәтижелі болмақ.</w:t>
      </w:r>
    </w:p>
    <w:p w14:paraId="031E617B" w14:textId="548EF689" w:rsidR="005E218D" w:rsidRPr="00E62B0B" w:rsidRDefault="005E218D" w:rsidP="00C909DA">
      <w:pPr>
        <w:spacing w:after="0" w:line="240" w:lineRule="auto"/>
        <w:ind w:left="-17" w:right="34" w:firstLine="567"/>
        <w:jc w:val="both"/>
        <w:rPr>
          <w:rFonts w:ascii="Times New Roman" w:eastAsia="Times New Roman" w:hAnsi="Times New Roman" w:cs="Times New Roman"/>
          <w:bCs/>
          <w:sz w:val="28"/>
          <w:szCs w:val="28"/>
          <w:lang w:val="kk-KZ"/>
        </w:rPr>
      </w:pPr>
      <w:r w:rsidRPr="00E62B0B">
        <w:rPr>
          <w:rFonts w:ascii="Times New Roman" w:eastAsia="Times New Roman" w:hAnsi="Times New Roman" w:cs="Times New Roman"/>
          <w:sz w:val="28"/>
          <w:szCs w:val="28"/>
          <w:lang w:val="kk-KZ"/>
        </w:rPr>
        <w:t>Кеңестер одағы құлағаннан кейін одақтас республикалар құрамында болған басқа да ұлттық әдебиеттер секілді қазақ әдебиеті де әлемдік әдебиетану ғылымындағы үрдістерге сай бұрынғы идеологиялық насихаттан бүгінгі заманға лайық жаңа парадигмаларға көше бастады.</w:t>
      </w:r>
      <w:r w:rsidR="00FC167F" w:rsidRPr="00E62B0B">
        <w:rPr>
          <w:rFonts w:ascii="Times New Roman" w:eastAsia="Times New Roman" w:hAnsi="Times New Roman" w:cs="Times New Roman"/>
          <w:sz w:val="28"/>
          <w:szCs w:val="28"/>
          <w:lang w:val="kk-KZ"/>
        </w:rPr>
        <w:t xml:space="preserve"> Дәл осы кезеңде ұлтқа тән дүниелерге тың көзқараспен қайта қарау, өткен тарихқа баға беру, ұлтқа тән құндылықтар мен ұлттық мотивтерді көркемдеп жазу үрдіс алды. Яғни, «</w:t>
      </w:r>
      <w:r w:rsidR="00FC167F" w:rsidRPr="00E62B0B">
        <w:rPr>
          <w:rFonts w:ascii="Times New Roman" w:hAnsi="Times New Roman" w:cs="Times New Roman"/>
          <w:sz w:val="28"/>
          <w:szCs w:val="28"/>
          <w:lang w:val="en-US"/>
        </w:rPr>
        <w:t>Literature became a vital medium for reflecting the country’s complex social transformations and the search for a renewed national identity. The main features of postmodern literature in Kazakhstan, particularly in its search for a national ideology, reflect a unique adaptation of global postmodern trends to local historical and cultural contexts</w:t>
      </w:r>
      <w:r w:rsidR="00491BB2">
        <w:rPr>
          <w:rFonts w:ascii="Times New Roman" w:hAnsi="Times New Roman" w:cs="Times New Roman"/>
          <w:sz w:val="28"/>
          <w:szCs w:val="28"/>
          <w:lang w:val="kk-KZ"/>
        </w:rPr>
        <w:t xml:space="preserve">» </w:t>
      </w:r>
      <w:r w:rsidR="00FC167F" w:rsidRPr="00E62B0B">
        <w:rPr>
          <w:rFonts w:ascii="Times New Roman" w:hAnsi="Times New Roman" w:cs="Times New Roman"/>
          <w:sz w:val="28"/>
          <w:szCs w:val="28"/>
          <w:lang w:val="kk-KZ"/>
        </w:rPr>
        <w:t>[</w:t>
      </w:r>
      <w:r w:rsidR="007F7316" w:rsidRPr="00E62B0B">
        <w:rPr>
          <w:rFonts w:ascii="Times New Roman" w:hAnsi="Times New Roman" w:cs="Times New Roman"/>
          <w:sz w:val="28"/>
          <w:szCs w:val="28"/>
          <w:lang w:val="kk-KZ"/>
        </w:rPr>
        <w:t xml:space="preserve">6, </w:t>
      </w:r>
      <w:r w:rsidR="00FC167F" w:rsidRPr="00E62B0B">
        <w:rPr>
          <w:rFonts w:ascii="Times New Roman" w:hAnsi="Times New Roman" w:cs="Times New Roman"/>
          <w:sz w:val="28"/>
          <w:szCs w:val="28"/>
          <w:lang w:val="kk-KZ"/>
        </w:rPr>
        <w:t xml:space="preserve">3533 </w:t>
      </w:r>
      <w:r w:rsidR="00FC167F" w:rsidRPr="00E62B0B">
        <w:rPr>
          <w:rFonts w:ascii="Times New Roman" w:hAnsi="Times New Roman" w:cs="Times New Roman"/>
          <w:sz w:val="28"/>
          <w:szCs w:val="28"/>
          <w:lang w:val="en-US"/>
        </w:rPr>
        <w:t>p</w:t>
      </w:r>
      <w:r w:rsidR="00FC167F" w:rsidRPr="00E62B0B">
        <w:rPr>
          <w:rFonts w:ascii="Times New Roman" w:hAnsi="Times New Roman" w:cs="Times New Roman"/>
          <w:sz w:val="28"/>
          <w:szCs w:val="28"/>
          <w:lang w:val="kk-KZ"/>
        </w:rPr>
        <w:t>.].</w:t>
      </w:r>
      <w:r w:rsidRPr="00E62B0B">
        <w:rPr>
          <w:rFonts w:ascii="Times New Roman" w:eastAsia="Times New Roman" w:hAnsi="Times New Roman" w:cs="Times New Roman"/>
          <w:sz w:val="28"/>
          <w:szCs w:val="28"/>
          <w:lang w:val="kk-KZ"/>
        </w:rPr>
        <w:t xml:space="preserve"> Соған сай әдебиеттің басты тақырыптары ретінде </w:t>
      </w:r>
      <w:r w:rsidR="00D92F67" w:rsidRPr="000C29C5">
        <w:rPr>
          <w:rFonts w:ascii="Times New Roman" w:eastAsia="Times New Roman" w:hAnsi="Times New Roman" w:cs="Times New Roman"/>
          <w:iCs/>
          <w:sz w:val="28"/>
          <w:szCs w:val="28"/>
          <w:lang w:val="kk-KZ"/>
        </w:rPr>
        <w:t xml:space="preserve">өткен кезеңді, яғни кеңестік </w:t>
      </w:r>
      <w:r w:rsidRPr="000C29C5">
        <w:rPr>
          <w:rFonts w:ascii="Times New Roman" w:eastAsia="Times New Roman" w:hAnsi="Times New Roman" w:cs="Times New Roman"/>
          <w:iCs/>
          <w:sz w:val="28"/>
          <w:szCs w:val="28"/>
          <w:lang w:val="kk-KZ"/>
        </w:rPr>
        <w:t>өмірді қайта таразылау, репрессия зардабын суреттеу, 1</w:t>
      </w:r>
      <w:r w:rsidR="005671E4" w:rsidRPr="000C29C5">
        <w:rPr>
          <w:rFonts w:ascii="Times New Roman" w:eastAsia="Times New Roman" w:hAnsi="Times New Roman" w:cs="Times New Roman"/>
          <w:iCs/>
          <w:sz w:val="28"/>
          <w:szCs w:val="28"/>
          <w:lang w:val="kk-KZ"/>
        </w:rPr>
        <w:t xml:space="preserve">990 жылдардағы қоғамдағы хаос, </w:t>
      </w:r>
      <w:r w:rsidRPr="000C29C5">
        <w:rPr>
          <w:rFonts w:ascii="Times New Roman" w:eastAsia="Times New Roman" w:hAnsi="Times New Roman" w:cs="Times New Roman"/>
          <w:iCs/>
          <w:sz w:val="28"/>
          <w:szCs w:val="28"/>
          <w:lang w:val="kk-KZ"/>
        </w:rPr>
        <w:t>ұлттық бірегейлікті жоғалту, жаңа бастамаларды іздеу, посмодерндік ирония, өмірдегі абсурд теориясы, соцалистік құрылыстың ыдырауы, жаңа реалийлерде адамның өмір сүруі, т.б. мәсел</w:t>
      </w:r>
      <w:r w:rsidRPr="00E62B0B">
        <w:rPr>
          <w:rFonts w:ascii="Times New Roman" w:eastAsia="Times New Roman" w:hAnsi="Times New Roman" w:cs="Times New Roman"/>
          <w:sz w:val="28"/>
          <w:szCs w:val="28"/>
          <w:lang w:val="kk-KZ"/>
        </w:rPr>
        <w:t>елері алдыңғы қатарға шықты.</w:t>
      </w:r>
      <w:r w:rsidR="009E2579" w:rsidRPr="00E62B0B">
        <w:rPr>
          <w:rFonts w:ascii="Times New Roman" w:hAnsi="Times New Roman" w:cs="Times New Roman"/>
          <w:sz w:val="28"/>
          <w:szCs w:val="28"/>
          <w:lang w:val="kk-KZ"/>
        </w:rPr>
        <w:t xml:space="preserve"> Г.Орда атап көрсеткендей, «</w:t>
      </w:r>
      <w:r w:rsidR="00AC0573" w:rsidRPr="00E62B0B">
        <w:rPr>
          <w:rFonts w:ascii="Times New Roman" w:hAnsi="Times New Roman" w:cs="Times New Roman"/>
          <w:sz w:val="28"/>
          <w:szCs w:val="28"/>
          <w:shd w:val="clear" w:color="auto" w:fill="FFFFFF"/>
          <w:lang w:val="kk-KZ"/>
        </w:rPr>
        <w:t>Тәуелсіздік жылдары қазақ жазушылары әңгіме жанрында қалыптасқан дәстүрді жалғастыра отырып, мазмұндық, түрлік ізденістерге барды. Бұл жанр кеңестік дәуір тұсында тыйым салынған діни-философиялық, эротикалық, интимдік әңгімелермен толықты</w:t>
      </w:r>
      <w:r w:rsidR="00AF0EA2" w:rsidRPr="00E62B0B">
        <w:rPr>
          <w:rFonts w:ascii="Times New Roman" w:hAnsi="Times New Roman" w:cs="Times New Roman"/>
          <w:sz w:val="28"/>
          <w:szCs w:val="28"/>
          <w:shd w:val="clear" w:color="auto" w:fill="FFFFFF"/>
          <w:lang w:val="kk-KZ"/>
        </w:rPr>
        <w:t>. М.Мағауин, Б.</w:t>
      </w:r>
      <w:r w:rsidR="00AC0573" w:rsidRPr="00E62B0B">
        <w:rPr>
          <w:rFonts w:ascii="Times New Roman" w:hAnsi="Times New Roman" w:cs="Times New Roman"/>
          <w:sz w:val="28"/>
          <w:szCs w:val="28"/>
          <w:shd w:val="clear" w:color="auto" w:fill="FFFFFF"/>
          <w:lang w:val="kk-KZ"/>
        </w:rPr>
        <w:t>Нұржеке, Қ.</w:t>
      </w:r>
      <w:r w:rsidR="00AF0EA2" w:rsidRPr="00E62B0B">
        <w:rPr>
          <w:rFonts w:ascii="Times New Roman" w:hAnsi="Times New Roman" w:cs="Times New Roman"/>
          <w:sz w:val="28"/>
          <w:szCs w:val="28"/>
          <w:shd w:val="clear" w:color="auto" w:fill="FFFFFF"/>
          <w:lang w:val="kk-KZ"/>
        </w:rPr>
        <w:t>Жұмаділов, Т.Ахметжан, Н.</w:t>
      </w:r>
      <w:r w:rsidR="00AC0573" w:rsidRPr="00E62B0B">
        <w:rPr>
          <w:rFonts w:ascii="Times New Roman" w:hAnsi="Times New Roman" w:cs="Times New Roman"/>
          <w:sz w:val="28"/>
          <w:szCs w:val="28"/>
          <w:shd w:val="clear" w:color="auto" w:fill="FFFFFF"/>
          <w:lang w:val="kk-KZ"/>
        </w:rPr>
        <w:t>Ораз, т.б. жазушылар адам жанының ішкі иірімдеріне үңілуде психологиялық әңгімелер қатарын көбейтті. Дәстүрлі ұлттық таным тәуелсіздік тұсындағы әңгімелерде батыс әдебиетінде қалыптасқан әр түрлі ағымдармен жалғасты. Сондықтан да қазақ әңгімелерінде модернистік, постмо</w:t>
      </w:r>
      <w:r w:rsidR="00AC0573" w:rsidRPr="00E62B0B">
        <w:rPr>
          <w:rFonts w:ascii="Times New Roman" w:hAnsi="Times New Roman" w:cs="Times New Roman"/>
          <w:sz w:val="28"/>
          <w:szCs w:val="28"/>
          <w:shd w:val="clear" w:color="auto" w:fill="FFFFFF"/>
          <w:lang w:val="kk-KZ"/>
        </w:rPr>
        <w:softHyphen/>
        <w:t>дернистік ағымдар пайда болды</w:t>
      </w:r>
      <w:r w:rsidR="009E2579" w:rsidRPr="00E62B0B">
        <w:rPr>
          <w:rFonts w:ascii="Times New Roman" w:hAnsi="Times New Roman" w:cs="Times New Roman"/>
          <w:sz w:val="28"/>
          <w:szCs w:val="28"/>
          <w:lang w:val="kk-KZ"/>
        </w:rPr>
        <w:t>» [</w:t>
      </w:r>
      <w:r w:rsidR="00341DC7" w:rsidRPr="00E62B0B">
        <w:rPr>
          <w:rFonts w:ascii="Times New Roman" w:hAnsi="Times New Roman" w:cs="Times New Roman"/>
          <w:sz w:val="28"/>
          <w:szCs w:val="28"/>
          <w:lang w:val="kk-KZ"/>
        </w:rPr>
        <w:t>7</w:t>
      </w:r>
      <w:r w:rsidR="009E2579" w:rsidRPr="00E62B0B">
        <w:rPr>
          <w:rFonts w:ascii="Times New Roman" w:hAnsi="Times New Roman" w:cs="Times New Roman"/>
          <w:sz w:val="28"/>
          <w:szCs w:val="28"/>
          <w:lang w:val="kk-KZ"/>
        </w:rPr>
        <w:t xml:space="preserve">, 3 б.]. </w:t>
      </w:r>
      <w:r w:rsidR="00180A3D" w:rsidRPr="00E62B0B">
        <w:rPr>
          <w:rFonts w:ascii="Times New Roman" w:eastAsia="Times New Roman" w:hAnsi="Times New Roman" w:cs="Times New Roman"/>
          <w:sz w:val="28"/>
          <w:szCs w:val="28"/>
          <w:lang w:val="kk-KZ"/>
        </w:rPr>
        <w:t xml:space="preserve"> Өз жұмысымызда</w:t>
      </w:r>
      <w:r w:rsidRPr="00E62B0B">
        <w:rPr>
          <w:rFonts w:ascii="Times New Roman" w:eastAsia="Times New Roman" w:hAnsi="Times New Roman" w:cs="Times New Roman"/>
          <w:sz w:val="28"/>
          <w:szCs w:val="28"/>
          <w:lang w:val="kk-KZ"/>
        </w:rPr>
        <w:t xml:space="preserve"> </w:t>
      </w:r>
      <w:r w:rsidR="00180A3D" w:rsidRPr="00E62B0B">
        <w:rPr>
          <w:rFonts w:ascii="Times New Roman" w:eastAsia="Times New Roman" w:hAnsi="Times New Roman" w:cs="Times New Roman"/>
          <w:bCs/>
          <w:sz w:val="28"/>
          <w:szCs w:val="28"/>
          <w:lang w:val="kk-KZ"/>
        </w:rPr>
        <w:t xml:space="preserve">1991 жылдан кейінгі қазақ әдебиетіндегі басты тақырыптар мен бағыттарды кесте түрінде </w:t>
      </w:r>
      <w:r w:rsidR="003E31FB" w:rsidRPr="00E62B0B">
        <w:rPr>
          <w:rFonts w:ascii="Times New Roman" w:eastAsia="Times New Roman" w:hAnsi="Times New Roman" w:cs="Times New Roman"/>
          <w:bCs/>
          <w:sz w:val="28"/>
          <w:szCs w:val="28"/>
          <w:lang w:val="kk-KZ"/>
        </w:rPr>
        <w:t>төменде көрсеттік</w:t>
      </w:r>
      <w:r w:rsidR="00B7592B" w:rsidRPr="00E62B0B">
        <w:rPr>
          <w:rFonts w:ascii="Times New Roman" w:eastAsia="Times New Roman" w:hAnsi="Times New Roman" w:cs="Times New Roman"/>
          <w:bCs/>
          <w:sz w:val="28"/>
          <w:szCs w:val="28"/>
          <w:lang w:val="kk-KZ"/>
        </w:rPr>
        <w:t>.</w:t>
      </w:r>
    </w:p>
    <w:p w14:paraId="47DEB1B2" w14:textId="150D16EF" w:rsidR="00341DC7" w:rsidRPr="00E62B0B" w:rsidRDefault="00341DC7" w:rsidP="00FC167F">
      <w:pPr>
        <w:spacing w:after="0" w:line="240" w:lineRule="auto"/>
        <w:ind w:left="-17" w:right="34" w:firstLine="584"/>
        <w:jc w:val="both"/>
        <w:rPr>
          <w:rFonts w:ascii="Times New Roman" w:eastAsia="Times New Roman" w:hAnsi="Times New Roman" w:cs="Times New Roman"/>
          <w:bCs/>
          <w:sz w:val="28"/>
          <w:szCs w:val="28"/>
          <w:lang w:val="kk-KZ"/>
        </w:rPr>
      </w:pPr>
    </w:p>
    <w:p w14:paraId="70D2FADA" w14:textId="3AD0B147" w:rsidR="00F82E7D" w:rsidRPr="00E62B0B" w:rsidRDefault="00F82E7D" w:rsidP="00000BC3">
      <w:pPr>
        <w:spacing w:after="0" w:line="240" w:lineRule="auto"/>
        <w:ind w:right="34"/>
        <w:jc w:val="both"/>
        <w:rPr>
          <w:rFonts w:ascii="Times New Roman" w:eastAsia="Times New Roman" w:hAnsi="Times New Roman" w:cs="Times New Roman"/>
          <w:bCs/>
          <w:sz w:val="28"/>
          <w:szCs w:val="28"/>
          <w:lang w:val="kk-KZ"/>
        </w:rPr>
      </w:pPr>
      <w:r w:rsidRPr="00E62B0B">
        <w:rPr>
          <w:rFonts w:ascii="Times New Roman" w:eastAsia="Times New Roman" w:hAnsi="Times New Roman" w:cs="Times New Roman"/>
          <w:bCs/>
          <w:sz w:val="28"/>
          <w:szCs w:val="28"/>
          <w:lang w:val="kk-KZ"/>
        </w:rPr>
        <w:t>Кесте 1</w:t>
      </w:r>
      <w:r w:rsidR="00D1221D" w:rsidRPr="00E62B0B">
        <w:rPr>
          <w:rFonts w:ascii="Times New Roman" w:eastAsia="Times New Roman" w:hAnsi="Times New Roman" w:cs="Times New Roman"/>
          <w:bCs/>
          <w:sz w:val="28"/>
          <w:szCs w:val="28"/>
          <w:lang w:val="kk-KZ"/>
        </w:rPr>
        <w:t xml:space="preserve"> – Тәуелсіздік кезең әдебиетінің тақырыптық жүйесі</w:t>
      </w:r>
      <w:r w:rsidRPr="00E62B0B">
        <w:rPr>
          <w:rFonts w:ascii="Times New Roman" w:eastAsia="Times New Roman" w:hAnsi="Times New Roman" w:cs="Times New Roman"/>
          <w:bCs/>
          <w:sz w:val="28"/>
          <w:szCs w:val="28"/>
          <w:lang w:val="kk-KZ"/>
        </w:rPr>
        <w:t xml:space="preserve"> </w:t>
      </w:r>
    </w:p>
    <w:p w14:paraId="077F9067" w14:textId="293AD818" w:rsidR="00F82E7D" w:rsidRPr="00E62B0B" w:rsidRDefault="00F82E7D" w:rsidP="00A35116">
      <w:pPr>
        <w:shd w:val="clear" w:color="auto" w:fill="FFFFFF"/>
        <w:spacing w:after="0" w:line="240" w:lineRule="auto"/>
        <w:ind w:firstLine="567"/>
        <w:jc w:val="both"/>
        <w:rPr>
          <w:rFonts w:ascii="Times New Roman" w:eastAsia="Times New Roman" w:hAnsi="Times New Roman" w:cs="Times New Roman"/>
          <w:bCs/>
          <w:sz w:val="20"/>
          <w:szCs w:val="20"/>
          <w:lang w:val="kk-KZ"/>
        </w:rPr>
      </w:pPr>
    </w:p>
    <w:tbl>
      <w:tblPr>
        <w:tblStyle w:val="aa"/>
        <w:tblW w:w="9634" w:type="dxa"/>
        <w:tblLayout w:type="fixed"/>
        <w:tblLook w:val="0600" w:firstRow="0" w:lastRow="0" w:firstColumn="0" w:lastColumn="0" w:noHBand="1" w:noVBand="1"/>
      </w:tblPr>
      <w:tblGrid>
        <w:gridCol w:w="2689"/>
        <w:gridCol w:w="3402"/>
        <w:gridCol w:w="3543"/>
      </w:tblGrid>
      <w:tr w:rsidR="00180A3D" w:rsidRPr="00E62B0B" w14:paraId="780D10AA" w14:textId="77777777" w:rsidTr="000C29C5">
        <w:trPr>
          <w:trHeight w:val="111"/>
        </w:trPr>
        <w:tc>
          <w:tcPr>
            <w:tcW w:w="2689" w:type="dxa"/>
          </w:tcPr>
          <w:p w14:paraId="5313A302" w14:textId="77777777" w:rsidR="00180A3D" w:rsidRPr="000C29C5" w:rsidRDefault="001927C5" w:rsidP="00A35116">
            <w:pPr>
              <w:jc w:val="center"/>
              <w:rPr>
                <w:rFonts w:ascii="Times New Roman" w:hAnsi="Times New Roman" w:cs="Times New Roman"/>
                <w:iCs/>
                <w:sz w:val="24"/>
                <w:szCs w:val="24"/>
                <w:lang w:val="kk-KZ"/>
              </w:rPr>
            </w:pPr>
            <w:r w:rsidRPr="000C29C5">
              <w:rPr>
                <w:rFonts w:ascii="Times New Roman" w:hAnsi="Times New Roman" w:cs="Times New Roman"/>
                <w:iCs/>
                <w:sz w:val="24"/>
                <w:szCs w:val="24"/>
                <w:lang w:val="kk-KZ"/>
              </w:rPr>
              <w:t>Тақырыптар</w:t>
            </w:r>
          </w:p>
        </w:tc>
        <w:tc>
          <w:tcPr>
            <w:tcW w:w="3402" w:type="dxa"/>
          </w:tcPr>
          <w:p w14:paraId="33616E0D" w14:textId="77777777" w:rsidR="00180A3D" w:rsidRPr="000C29C5" w:rsidRDefault="001927C5" w:rsidP="00A35116">
            <w:pPr>
              <w:jc w:val="center"/>
              <w:rPr>
                <w:rFonts w:ascii="Times New Roman" w:hAnsi="Times New Roman" w:cs="Times New Roman"/>
                <w:iCs/>
                <w:sz w:val="24"/>
                <w:szCs w:val="24"/>
                <w:lang w:val="kk-KZ"/>
              </w:rPr>
            </w:pPr>
            <w:r w:rsidRPr="000C29C5">
              <w:rPr>
                <w:rFonts w:ascii="Times New Roman" w:hAnsi="Times New Roman" w:cs="Times New Roman"/>
                <w:iCs/>
                <w:sz w:val="24"/>
                <w:szCs w:val="24"/>
                <w:lang w:val="kk-KZ"/>
              </w:rPr>
              <w:t>Көтерілген мәселе мен басты идея</w:t>
            </w:r>
          </w:p>
        </w:tc>
        <w:tc>
          <w:tcPr>
            <w:tcW w:w="3543" w:type="dxa"/>
          </w:tcPr>
          <w:p w14:paraId="3BC7B8E6" w14:textId="77777777" w:rsidR="00180A3D" w:rsidRPr="000C29C5" w:rsidRDefault="001927C5" w:rsidP="00A35116">
            <w:pPr>
              <w:rPr>
                <w:rFonts w:ascii="Times New Roman" w:hAnsi="Times New Roman" w:cs="Times New Roman"/>
                <w:sz w:val="24"/>
                <w:szCs w:val="24"/>
                <w:lang w:val="kk-KZ"/>
              </w:rPr>
            </w:pPr>
            <w:r w:rsidRPr="000C29C5">
              <w:rPr>
                <w:rFonts w:ascii="Times New Roman" w:hAnsi="Times New Roman" w:cs="Times New Roman"/>
                <w:sz w:val="24"/>
                <w:szCs w:val="24"/>
                <w:lang w:val="kk-KZ"/>
              </w:rPr>
              <w:t>Авторлар мен шығармалар</w:t>
            </w:r>
          </w:p>
        </w:tc>
      </w:tr>
      <w:tr w:rsidR="006C6235" w:rsidRPr="00E62B0B" w14:paraId="427EC655" w14:textId="77777777" w:rsidTr="000C29C5">
        <w:trPr>
          <w:trHeight w:val="111"/>
        </w:trPr>
        <w:tc>
          <w:tcPr>
            <w:tcW w:w="2689" w:type="dxa"/>
            <w:tcBorders>
              <w:bottom w:val="single" w:sz="4" w:space="0" w:color="auto"/>
            </w:tcBorders>
          </w:tcPr>
          <w:p w14:paraId="70606FE7" w14:textId="5DDD39C6" w:rsidR="006C6235" w:rsidRPr="000C29C5" w:rsidRDefault="006C6235" w:rsidP="00A35116">
            <w:pPr>
              <w:jc w:val="center"/>
              <w:rPr>
                <w:rFonts w:ascii="Times New Roman" w:hAnsi="Times New Roman" w:cs="Times New Roman"/>
                <w:iCs/>
                <w:sz w:val="24"/>
                <w:szCs w:val="24"/>
                <w:lang w:val="kk-KZ"/>
              </w:rPr>
            </w:pPr>
            <w:r w:rsidRPr="000C29C5">
              <w:rPr>
                <w:rFonts w:ascii="Times New Roman" w:hAnsi="Times New Roman" w:cs="Times New Roman"/>
                <w:iCs/>
                <w:sz w:val="24"/>
                <w:szCs w:val="24"/>
                <w:lang w:val="kk-KZ"/>
              </w:rPr>
              <w:t>1</w:t>
            </w:r>
          </w:p>
        </w:tc>
        <w:tc>
          <w:tcPr>
            <w:tcW w:w="3402" w:type="dxa"/>
            <w:tcBorders>
              <w:bottom w:val="single" w:sz="4" w:space="0" w:color="auto"/>
            </w:tcBorders>
          </w:tcPr>
          <w:p w14:paraId="3EB1ED86" w14:textId="3DFBBA85" w:rsidR="006C6235" w:rsidRPr="000C29C5" w:rsidRDefault="006C6235" w:rsidP="00A35116">
            <w:pPr>
              <w:jc w:val="center"/>
              <w:rPr>
                <w:rFonts w:ascii="Times New Roman" w:hAnsi="Times New Roman" w:cs="Times New Roman"/>
                <w:iCs/>
                <w:sz w:val="24"/>
                <w:szCs w:val="24"/>
                <w:lang w:val="kk-KZ"/>
              </w:rPr>
            </w:pPr>
            <w:r w:rsidRPr="000C29C5">
              <w:rPr>
                <w:rFonts w:ascii="Times New Roman" w:hAnsi="Times New Roman" w:cs="Times New Roman"/>
                <w:iCs/>
                <w:sz w:val="24"/>
                <w:szCs w:val="24"/>
                <w:lang w:val="kk-KZ"/>
              </w:rPr>
              <w:t>2</w:t>
            </w:r>
          </w:p>
        </w:tc>
        <w:tc>
          <w:tcPr>
            <w:tcW w:w="3543" w:type="dxa"/>
            <w:tcBorders>
              <w:bottom w:val="single" w:sz="4" w:space="0" w:color="auto"/>
            </w:tcBorders>
          </w:tcPr>
          <w:p w14:paraId="4AF20A37" w14:textId="4C76F305" w:rsidR="006C6235" w:rsidRPr="000C29C5" w:rsidRDefault="006C6235" w:rsidP="006C6235">
            <w:pPr>
              <w:jc w:val="center"/>
              <w:rPr>
                <w:rFonts w:ascii="Times New Roman" w:hAnsi="Times New Roman" w:cs="Times New Roman"/>
                <w:sz w:val="24"/>
                <w:szCs w:val="24"/>
                <w:lang w:val="kk-KZ"/>
              </w:rPr>
            </w:pPr>
            <w:r w:rsidRPr="000C29C5">
              <w:rPr>
                <w:rFonts w:ascii="Times New Roman" w:hAnsi="Times New Roman" w:cs="Times New Roman"/>
                <w:sz w:val="24"/>
                <w:szCs w:val="24"/>
                <w:lang w:val="kk-KZ"/>
              </w:rPr>
              <w:t>3</w:t>
            </w:r>
          </w:p>
        </w:tc>
      </w:tr>
      <w:tr w:rsidR="00F82E7D" w:rsidRPr="00E62B0B" w14:paraId="5DC81701" w14:textId="77777777" w:rsidTr="003719AB">
        <w:trPr>
          <w:trHeight w:val="111"/>
        </w:trPr>
        <w:tc>
          <w:tcPr>
            <w:tcW w:w="2689" w:type="dxa"/>
            <w:tcBorders>
              <w:bottom w:val="single" w:sz="4" w:space="0" w:color="auto"/>
            </w:tcBorders>
          </w:tcPr>
          <w:p w14:paraId="2A6C8C94" w14:textId="78D8C9CD" w:rsidR="00F82E7D" w:rsidRPr="000C29C5" w:rsidRDefault="00F82E7D" w:rsidP="00A35116">
            <w:pPr>
              <w:jc w:val="center"/>
              <w:rPr>
                <w:rFonts w:ascii="Times New Roman" w:hAnsi="Times New Roman" w:cs="Times New Roman"/>
                <w:iCs/>
                <w:sz w:val="24"/>
                <w:szCs w:val="24"/>
                <w:lang w:val="kk-KZ"/>
              </w:rPr>
            </w:pPr>
            <w:r w:rsidRPr="000C29C5">
              <w:rPr>
                <w:rFonts w:ascii="Times New Roman" w:eastAsia="Times New Roman" w:hAnsi="Times New Roman" w:cs="Times New Roman"/>
                <w:sz w:val="24"/>
                <w:szCs w:val="24"/>
                <w:lang w:val="kk-KZ"/>
              </w:rPr>
              <w:t>Кеңестер одағының құлдырауы және өткенді таразылау мәселесі</w:t>
            </w:r>
          </w:p>
        </w:tc>
        <w:tc>
          <w:tcPr>
            <w:tcW w:w="3402" w:type="dxa"/>
            <w:tcBorders>
              <w:bottom w:val="single" w:sz="4" w:space="0" w:color="auto"/>
            </w:tcBorders>
          </w:tcPr>
          <w:p w14:paraId="2159D9B7" w14:textId="3C1822F6" w:rsidR="00F82E7D" w:rsidRPr="000C29C5" w:rsidRDefault="00F82E7D" w:rsidP="00F82E7D">
            <w:pPr>
              <w:jc w:val="both"/>
              <w:rPr>
                <w:rFonts w:ascii="Times New Roman" w:hAnsi="Times New Roman" w:cs="Times New Roman"/>
                <w:iCs/>
                <w:sz w:val="24"/>
                <w:szCs w:val="24"/>
                <w:lang w:val="kk-KZ"/>
              </w:rPr>
            </w:pPr>
            <w:r w:rsidRPr="000C29C5">
              <w:rPr>
                <w:rFonts w:ascii="Times New Roman" w:eastAsia="Times New Roman" w:hAnsi="Times New Roman" w:cs="Times New Roman"/>
                <w:sz w:val="24"/>
                <w:szCs w:val="24"/>
                <w:lang w:val="kk-KZ"/>
              </w:rPr>
              <w:t>Кеңестік одақтың құлау себептерін іздеу, өткен кезеңді таразылау мен бағалау, жалған мифтерді қайта қарау,</w:t>
            </w:r>
          </w:p>
        </w:tc>
        <w:tc>
          <w:tcPr>
            <w:tcW w:w="3543" w:type="dxa"/>
            <w:tcBorders>
              <w:bottom w:val="single" w:sz="4" w:space="0" w:color="auto"/>
            </w:tcBorders>
          </w:tcPr>
          <w:p w14:paraId="0F02140E" w14:textId="31AA4ED5" w:rsidR="00F82E7D" w:rsidRPr="000C29C5" w:rsidRDefault="00F82E7D" w:rsidP="00F82E7D">
            <w:pPr>
              <w:jc w:val="both"/>
              <w:rPr>
                <w:rFonts w:ascii="Times New Roman" w:hAnsi="Times New Roman" w:cs="Times New Roman"/>
                <w:sz w:val="24"/>
                <w:szCs w:val="24"/>
                <w:lang w:val="kk-KZ"/>
              </w:rPr>
            </w:pPr>
            <w:r w:rsidRPr="000C29C5">
              <w:rPr>
                <w:rFonts w:ascii="Times New Roman" w:eastAsia="Times New Roman" w:hAnsi="Times New Roman" w:cs="Times New Roman"/>
                <w:sz w:val="24"/>
                <w:szCs w:val="24"/>
                <w:lang w:val="kk-KZ"/>
              </w:rPr>
              <w:t>Ш.Мұртаза «Ай мен Айша», С.Елубай «Ақ боз үй», С.Сматаев «Біз құлмыз ба? Біз кімбіз?», Ұ.Доспамбетов</w:t>
            </w:r>
          </w:p>
        </w:tc>
      </w:tr>
      <w:tr w:rsidR="00F82E7D" w:rsidRPr="00E62B0B" w14:paraId="561E248F" w14:textId="77777777" w:rsidTr="003719AB">
        <w:trPr>
          <w:trHeight w:val="111"/>
        </w:trPr>
        <w:tc>
          <w:tcPr>
            <w:tcW w:w="2689" w:type="dxa"/>
            <w:tcBorders>
              <w:top w:val="single" w:sz="4" w:space="0" w:color="auto"/>
              <w:bottom w:val="nil"/>
            </w:tcBorders>
          </w:tcPr>
          <w:p w14:paraId="74C8A50D" w14:textId="77777777" w:rsidR="00F82E7D" w:rsidRPr="00E62B0B" w:rsidRDefault="00F82E7D" w:rsidP="00A35116">
            <w:pPr>
              <w:jc w:val="center"/>
              <w:rPr>
                <w:rFonts w:ascii="Times New Roman" w:eastAsia="Times New Roman" w:hAnsi="Times New Roman" w:cs="Times New Roman"/>
                <w:b/>
                <w:bCs/>
                <w:sz w:val="24"/>
                <w:szCs w:val="24"/>
                <w:lang w:val="kk-KZ"/>
              </w:rPr>
            </w:pPr>
          </w:p>
        </w:tc>
        <w:tc>
          <w:tcPr>
            <w:tcW w:w="3402" w:type="dxa"/>
            <w:tcBorders>
              <w:top w:val="single" w:sz="4" w:space="0" w:color="auto"/>
              <w:bottom w:val="nil"/>
            </w:tcBorders>
          </w:tcPr>
          <w:p w14:paraId="5070EC3E" w14:textId="77777777" w:rsidR="00F82E7D" w:rsidRPr="00E62B0B" w:rsidRDefault="00F82E7D" w:rsidP="00A35116">
            <w:pPr>
              <w:jc w:val="center"/>
              <w:rPr>
                <w:rFonts w:ascii="Times New Roman" w:hAnsi="Times New Roman" w:cs="Times New Roman"/>
                <w:b/>
                <w:bCs/>
                <w:iCs/>
                <w:sz w:val="24"/>
                <w:szCs w:val="24"/>
                <w:lang w:val="kk-KZ"/>
              </w:rPr>
            </w:pPr>
          </w:p>
        </w:tc>
        <w:tc>
          <w:tcPr>
            <w:tcW w:w="3543" w:type="dxa"/>
            <w:tcBorders>
              <w:top w:val="single" w:sz="4" w:space="0" w:color="auto"/>
              <w:bottom w:val="nil"/>
            </w:tcBorders>
          </w:tcPr>
          <w:p w14:paraId="1723DE91" w14:textId="77777777" w:rsidR="00F82E7D" w:rsidRPr="00E62B0B" w:rsidRDefault="00F82E7D" w:rsidP="006C6235">
            <w:pPr>
              <w:jc w:val="center"/>
              <w:rPr>
                <w:rFonts w:ascii="Times New Roman" w:hAnsi="Times New Roman" w:cs="Times New Roman"/>
                <w:b/>
                <w:bCs/>
                <w:sz w:val="24"/>
                <w:szCs w:val="24"/>
                <w:lang w:val="kk-KZ"/>
              </w:rPr>
            </w:pPr>
          </w:p>
        </w:tc>
      </w:tr>
      <w:tr w:rsidR="00F82E7D" w:rsidRPr="00E62B0B" w14:paraId="2FDA0A3A" w14:textId="77777777" w:rsidTr="000C29C5">
        <w:trPr>
          <w:trHeight w:val="141"/>
        </w:trPr>
        <w:tc>
          <w:tcPr>
            <w:tcW w:w="9634" w:type="dxa"/>
            <w:gridSpan w:val="3"/>
            <w:tcBorders>
              <w:top w:val="nil"/>
              <w:left w:val="nil"/>
              <w:right w:val="nil"/>
            </w:tcBorders>
          </w:tcPr>
          <w:p w14:paraId="3C269976" w14:textId="38413C49" w:rsidR="000C29C5" w:rsidRPr="003719AB" w:rsidRDefault="00F82E7D" w:rsidP="00F82E7D">
            <w:pPr>
              <w:jc w:val="both"/>
              <w:rPr>
                <w:rFonts w:ascii="Times New Roman" w:eastAsia="Times New Roman" w:hAnsi="Times New Roman" w:cs="Times New Roman"/>
                <w:i/>
                <w:sz w:val="28"/>
                <w:szCs w:val="28"/>
                <w:lang w:val="kk-KZ"/>
              </w:rPr>
            </w:pPr>
            <w:r w:rsidRPr="003719AB">
              <w:rPr>
                <w:rFonts w:ascii="Times New Roman" w:eastAsia="Times New Roman" w:hAnsi="Times New Roman" w:cs="Times New Roman"/>
                <w:i/>
                <w:sz w:val="28"/>
                <w:szCs w:val="28"/>
                <w:lang w:val="kk-KZ"/>
              </w:rPr>
              <w:lastRenderedPageBreak/>
              <w:t>1-кестенің жалғасы</w:t>
            </w:r>
          </w:p>
        </w:tc>
      </w:tr>
      <w:tr w:rsidR="00F82E7D" w:rsidRPr="00E62B0B" w14:paraId="35CAE346" w14:textId="77777777" w:rsidTr="000C29C5">
        <w:trPr>
          <w:trHeight w:val="141"/>
        </w:trPr>
        <w:tc>
          <w:tcPr>
            <w:tcW w:w="2689" w:type="dxa"/>
            <w:tcBorders>
              <w:top w:val="nil"/>
            </w:tcBorders>
          </w:tcPr>
          <w:p w14:paraId="7A19B5D9" w14:textId="5B46504A" w:rsidR="00F82E7D" w:rsidRPr="000C29C5" w:rsidRDefault="00F82E7D" w:rsidP="00F82E7D">
            <w:pPr>
              <w:jc w:val="center"/>
              <w:rPr>
                <w:rFonts w:ascii="Times New Roman" w:hAnsi="Times New Roman" w:cs="Times New Roman"/>
                <w:bCs/>
                <w:sz w:val="24"/>
                <w:szCs w:val="24"/>
                <w:lang w:val="kk-KZ"/>
              </w:rPr>
            </w:pPr>
            <w:r w:rsidRPr="000C29C5">
              <w:rPr>
                <w:rFonts w:ascii="Times New Roman" w:hAnsi="Times New Roman" w:cs="Times New Roman"/>
                <w:bCs/>
                <w:sz w:val="24"/>
                <w:szCs w:val="24"/>
                <w:lang w:val="kk-KZ"/>
              </w:rPr>
              <w:t>1</w:t>
            </w:r>
          </w:p>
        </w:tc>
        <w:tc>
          <w:tcPr>
            <w:tcW w:w="3402" w:type="dxa"/>
            <w:tcBorders>
              <w:top w:val="nil"/>
            </w:tcBorders>
          </w:tcPr>
          <w:p w14:paraId="47624F66" w14:textId="34094EA0" w:rsidR="00F82E7D" w:rsidRPr="000C29C5" w:rsidRDefault="00F82E7D" w:rsidP="00F82E7D">
            <w:pPr>
              <w:jc w:val="center"/>
              <w:rPr>
                <w:rFonts w:ascii="Times New Roman" w:eastAsia="Times New Roman" w:hAnsi="Times New Roman" w:cs="Times New Roman"/>
                <w:bCs/>
                <w:sz w:val="24"/>
                <w:szCs w:val="24"/>
                <w:lang w:val="kk-KZ"/>
              </w:rPr>
            </w:pPr>
            <w:r w:rsidRPr="000C29C5">
              <w:rPr>
                <w:rFonts w:ascii="Times New Roman" w:eastAsia="Times New Roman" w:hAnsi="Times New Roman" w:cs="Times New Roman"/>
                <w:bCs/>
                <w:sz w:val="24"/>
                <w:szCs w:val="24"/>
                <w:lang w:val="kk-KZ"/>
              </w:rPr>
              <w:t>2</w:t>
            </w:r>
          </w:p>
        </w:tc>
        <w:tc>
          <w:tcPr>
            <w:tcW w:w="3543" w:type="dxa"/>
            <w:tcBorders>
              <w:top w:val="nil"/>
            </w:tcBorders>
          </w:tcPr>
          <w:p w14:paraId="218CE8C7" w14:textId="14CE7ACB" w:rsidR="00F82E7D" w:rsidRPr="000C29C5" w:rsidRDefault="00F82E7D" w:rsidP="00F82E7D">
            <w:pPr>
              <w:jc w:val="center"/>
              <w:rPr>
                <w:rFonts w:ascii="Times New Roman" w:eastAsia="Times New Roman" w:hAnsi="Times New Roman" w:cs="Times New Roman"/>
                <w:bCs/>
                <w:sz w:val="24"/>
                <w:szCs w:val="24"/>
                <w:lang w:val="kk-KZ"/>
              </w:rPr>
            </w:pPr>
            <w:r w:rsidRPr="000C29C5">
              <w:rPr>
                <w:rFonts w:ascii="Times New Roman" w:eastAsia="Times New Roman" w:hAnsi="Times New Roman" w:cs="Times New Roman"/>
                <w:bCs/>
                <w:sz w:val="24"/>
                <w:szCs w:val="24"/>
                <w:lang w:val="kk-KZ"/>
              </w:rPr>
              <w:t>3</w:t>
            </w:r>
          </w:p>
        </w:tc>
      </w:tr>
      <w:tr w:rsidR="00F82E7D" w:rsidRPr="003A7E28" w14:paraId="3A851D63" w14:textId="77777777" w:rsidTr="000C29C5">
        <w:trPr>
          <w:trHeight w:val="3504"/>
        </w:trPr>
        <w:tc>
          <w:tcPr>
            <w:tcW w:w="2689" w:type="dxa"/>
            <w:hideMark/>
          </w:tcPr>
          <w:p w14:paraId="2845440B" w14:textId="7EB741EE" w:rsidR="00F82E7D" w:rsidRPr="00E62B0B" w:rsidRDefault="00F82E7D" w:rsidP="00F82E7D">
            <w:pPr>
              <w:jc w:val="center"/>
              <w:rPr>
                <w:rFonts w:ascii="Times New Roman" w:hAnsi="Times New Roman" w:cs="Times New Roman"/>
                <w:b/>
                <w:sz w:val="24"/>
                <w:szCs w:val="24"/>
                <w:lang w:val="kk-KZ"/>
              </w:rPr>
            </w:pPr>
          </w:p>
        </w:tc>
        <w:tc>
          <w:tcPr>
            <w:tcW w:w="3402" w:type="dxa"/>
            <w:hideMark/>
          </w:tcPr>
          <w:p w14:paraId="04501E42" w14:textId="6FE23B38" w:rsidR="00F82E7D" w:rsidRPr="00E62B0B" w:rsidRDefault="00F82E7D" w:rsidP="00F82E7D">
            <w:pPr>
              <w:jc w:val="both"/>
              <w:rPr>
                <w:rFonts w:ascii="Times New Roman" w:hAnsi="Times New Roman" w:cs="Times New Roman"/>
                <w:sz w:val="24"/>
                <w:szCs w:val="24"/>
                <w:lang w:val="kk-KZ"/>
              </w:rPr>
            </w:pPr>
            <w:r w:rsidRPr="00E62B0B">
              <w:rPr>
                <w:rFonts w:ascii="Times New Roman" w:eastAsia="Times New Roman" w:hAnsi="Times New Roman" w:cs="Times New Roman"/>
                <w:sz w:val="24"/>
                <w:szCs w:val="24"/>
                <w:lang w:val="kk-KZ"/>
              </w:rPr>
              <w:t>репрессия мен депортация шындығы, қуғындалған тағдырлар, жалған өмір, т.б.</w:t>
            </w:r>
          </w:p>
        </w:tc>
        <w:tc>
          <w:tcPr>
            <w:tcW w:w="3543" w:type="dxa"/>
            <w:hideMark/>
          </w:tcPr>
          <w:p w14:paraId="10A58FAA" w14:textId="473AB59A" w:rsidR="00F82E7D" w:rsidRPr="00E62B0B" w:rsidRDefault="00F82E7D" w:rsidP="00F82E7D">
            <w:pPr>
              <w:jc w:val="both"/>
              <w:rPr>
                <w:rFonts w:ascii="Times New Roman" w:eastAsia="Times New Roman" w:hAnsi="Times New Roman" w:cs="Times New Roman"/>
                <w:sz w:val="24"/>
                <w:szCs w:val="24"/>
                <w:lang w:val="kk-KZ"/>
              </w:rPr>
            </w:pPr>
            <w:r w:rsidRPr="00E62B0B">
              <w:rPr>
                <w:rFonts w:ascii="Times New Roman" w:eastAsia="Times New Roman" w:hAnsi="Times New Roman" w:cs="Times New Roman"/>
                <w:sz w:val="24"/>
                <w:szCs w:val="24"/>
                <w:lang w:val="kk-KZ"/>
              </w:rPr>
              <w:t xml:space="preserve"> «Жылусыз от», Б.Мұқай «Өмірзая», Г.Бельгер «Дом скитальца» романдары, Т.Сәукетаев «Құзғын тойған қыс», Н.Қапалбекұлы «Таудан түскен тұман», Ә.Асқаров «Өр Алтай, мен қайтейін биігіңді», Н.Ақыш «Рақымсыз көктем», Ж.Шаштайұлы «Тау мен дала» повестері, Ш.Мұртаза «Торғай шалдың есегі», Қ.Жұмаділов «Бұқарбайдың бұқасы», Ә.Тарази «2999999+1» әңгімелері, т.б.</w:t>
            </w:r>
          </w:p>
        </w:tc>
      </w:tr>
      <w:tr w:rsidR="00F82E7D" w:rsidRPr="003A7E28" w14:paraId="409BCBCF" w14:textId="77777777" w:rsidTr="000C29C5">
        <w:trPr>
          <w:trHeight w:val="759"/>
        </w:trPr>
        <w:tc>
          <w:tcPr>
            <w:tcW w:w="2689" w:type="dxa"/>
            <w:hideMark/>
          </w:tcPr>
          <w:p w14:paraId="1FC53463" w14:textId="77777777" w:rsidR="00F82E7D" w:rsidRPr="000C29C5" w:rsidRDefault="00F82E7D" w:rsidP="00F82E7D">
            <w:pPr>
              <w:jc w:val="center"/>
              <w:rPr>
                <w:rFonts w:ascii="Times New Roman" w:hAnsi="Times New Roman" w:cs="Times New Roman"/>
                <w:sz w:val="24"/>
                <w:szCs w:val="24"/>
                <w:lang w:val="kk-KZ"/>
              </w:rPr>
            </w:pPr>
            <w:r w:rsidRPr="000C29C5">
              <w:rPr>
                <w:rFonts w:ascii="Times New Roman" w:eastAsia="Times New Roman" w:hAnsi="Times New Roman" w:cs="Times New Roman"/>
                <w:sz w:val="24"/>
                <w:szCs w:val="24"/>
                <w:lang w:val="kk-KZ"/>
              </w:rPr>
              <w:t xml:space="preserve">Өткен кезең жарақаты  мен естелік </w:t>
            </w:r>
          </w:p>
        </w:tc>
        <w:tc>
          <w:tcPr>
            <w:tcW w:w="3402" w:type="dxa"/>
            <w:hideMark/>
          </w:tcPr>
          <w:p w14:paraId="6B777023" w14:textId="77777777" w:rsidR="00F82E7D" w:rsidRPr="00E62B0B" w:rsidRDefault="00F82E7D" w:rsidP="00F82E7D">
            <w:pPr>
              <w:jc w:val="both"/>
              <w:rPr>
                <w:rFonts w:ascii="Times New Roman" w:hAnsi="Times New Roman" w:cs="Times New Roman"/>
                <w:sz w:val="24"/>
                <w:szCs w:val="24"/>
                <w:lang w:val="kk-KZ"/>
              </w:rPr>
            </w:pPr>
            <w:r w:rsidRPr="00E62B0B">
              <w:rPr>
                <w:rFonts w:ascii="Times New Roman" w:eastAsia="Times New Roman" w:hAnsi="Times New Roman" w:cs="Times New Roman"/>
                <w:sz w:val="24"/>
                <w:szCs w:val="24"/>
                <w:lang w:val="kk-KZ"/>
              </w:rPr>
              <w:t xml:space="preserve">Жаңғырықтар естелігі, жеке тағдырлар арқылы өткенге көз жіберу, Желтоқсан көтерілісі, Семей полигоны, табиғи апаттар мен экология мәселесі, дін мәселесі, т.б. </w:t>
            </w:r>
          </w:p>
        </w:tc>
        <w:tc>
          <w:tcPr>
            <w:tcW w:w="3543" w:type="dxa"/>
            <w:hideMark/>
          </w:tcPr>
          <w:p w14:paraId="6015D511" w14:textId="77777777" w:rsidR="00F82E7D" w:rsidRPr="00E62B0B" w:rsidRDefault="00F82E7D" w:rsidP="00F82E7D">
            <w:pPr>
              <w:jc w:val="both"/>
              <w:rPr>
                <w:rFonts w:ascii="Times New Roman" w:eastAsia="Times New Roman" w:hAnsi="Times New Roman" w:cs="Times New Roman"/>
                <w:sz w:val="24"/>
                <w:szCs w:val="24"/>
                <w:lang w:val="kk-KZ"/>
              </w:rPr>
            </w:pPr>
            <w:r w:rsidRPr="00E62B0B">
              <w:rPr>
                <w:rFonts w:ascii="Times New Roman" w:eastAsia="Times New Roman" w:hAnsi="Times New Roman" w:cs="Times New Roman"/>
                <w:sz w:val="24"/>
                <w:szCs w:val="24"/>
                <w:lang w:val="kk-KZ"/>
              </w:rPr>
              <w:t xml:space="preserve">Д.Амантай «Гүлдер мен кітаптар», А.Жаксылыков «Сны окаянных» романдары, Қ.Түменбай «Қанаты күйген қызғыш құс» хикаяты, «Мұнар күн» әңгімесі, А.Алтай «Прописка», «Сібір офицері», Н.Ораз «Жылқының көз жасы», Д.Рамазан «Алланың еншісі», </w:t>
            </w:r>
            <w:r w:rsidRPr="00E62B0B">
              <w:rPr>
                <w:rFonts w:ascii="Times New Roman" w:hAnsi="Times New Roman" w:cs="Times New Roman"/>
                <w:sz w:val="24"/>
                <w:szCs w:val="24"/>
                <w:shd w:val="clear" w:color="auto" w:fill="FFFFFF"/>
                <w:lang w:val="kk-KZ"/>
              </w:rPr>
              <w:t>«Соңғы дем», А.Кемелбаева «Ғибадат»,</w:t>
            </w:r>
            <w:r w:rsidRPr="00E62B0B">
              <w:rPr>
                <w:rFonts w:ascii="Times New Roman" w:eastAsia="Times New Roman" w:hAnsi="Times New Roman" w:cs="Times New Roman"/>
                <w:sz w:val="24"/>
                <w:szCs w:val="24"/>
                <w:lang w:val="kk-KZ"/>
              </w:rPr>
              <w:t xml:space="preserve"> Р.Мұқанова «Мәңгілік бала бейне», «Қаралы төбе» әңгімелері, т.б. </w:t>
            </w:r>
          </w:p>
        </w:tc>
      </w:tr>
      <w:tr w:rsidR="00F82E7D" w:rsidRPr="003A7E28" w14:paraId="774A3C93" w14:textId="77777777" w:rsidTr="000C29C5">
        <w:trPr>
          <w:trHeight w:val="3226"/>
        </w:trPr>
        <w:tc>
          <w:tcPr>
            <w:tcW w:w="2689" w:type="dxa"/>
            <w:tcBorders>
              <w:bottom w:val="single" w:sz="4" w:space="0" w:color="auto"/>
            </w:tcBorders>
            <w:hideMark/>
          </w:tcPr>
          <w:p w14:paraId="33E6ADD9" w14:textId="77777777" w:rsidR="00F82E7D" w:rsidRPr="000C29C5" w:rsidRDefault="003A7E28" w:rsidP="00F82E7D">
            <w:pPr>
              <w:jc w:val="center"/>
              <w:rPr>
                <w:rFonts w:ascii="Times New Roman" w:hAnsi="Times New Roman" w:cs="Times New Roman"/>
                <w:sz w:val="24"/>
                <w:szCs w:val="24"/>
                <w:lang w:val="kk-KZ"/>
              </w:rPr>
            </w:pPr>
            <w:hyperlink r:id="rId11" w:history="1">
              <w:r w:rsidR="00F82E7D" w:rsidRPr="000C29C5">
                <w:rPr>
                  <w:rFonts w:ascii="Times New Roman" w:eastAsia="Times New Roman" w:hAnsi="Times New Roman" w:cs="Times New Roman"/>
                  <w:sz w:val="24"/>
                  <w:szCs w:val="24"/>
                  <w:lang w:val="kk-KZ"/>
                </w:rPr>
                <w:t>Постмодернизм</w:t>
              </w:r>
            </w:hyperlink>
            <w:r w:rsidR="00F82E7D" w:rsidRPr="000C29C5">
              <w:rPr>
                <w:rFonts w:ascii="Times New Roman" w:eastAsia="Times New Roman" w:hAnsi="Times New Roman" w:cs="Times New Roman"/>
                <w:sz w:val="24"/>
                <w:szCs w:val="24"/>
                <w:lang w:val="kk-KZ"/>
              </w:rPr>
              <w:t> мен ирония және бұқаралық әдебиет</w:t>
            </w:r>
          </w:p>
        </w:tc>
        <w:tc>
          <w:tcPr>
            <w:tcW w:w="3402" w:type="dxa"/>
            <w:tcBorders>
              <w:bottom w:val="single" w:sz="4" w:space="0" w:color="auto"/>
            </w:tcBorders>
            <w:hideMark/>
          </w:tcPr>
          <w:p w14:paraId="33A83C05" w14:textId="77777777" w:rsidR="00F82E7D" w:rsidRPr="00E62B0B" w:rsidRDefault="00F82E7D" w:rsidP="00F82E7D">
            <w:pPr>
              <w:rPr>
                <w:rFonts w:ascii="Times New Roman" w:hAnsi="Times New Roman" w:cs="Times New Roman"/>
                <w:sz w:val="24"/>
                <w:szCs w:val="24"/>
                <w:lang w:val="kk-KZ"/>
              </w:rPr>
            </w:pPr>
            <w:r w:rsidRPr="00E62B0B">
              <w:rPr>
                <w:rFonts w:ascii="Times New Roman" w:eastAsia="Times New Roman" w:hAnsi="Times New Roman" w:cs="Times New Roman"/>
                <w:sz w:val="24"/>
                <w:szCs w:val="24"/>
                <w:lang w:val="kk-KZ"/>
              </w:rPr>
              <w:t>Әлем, қоғам үшін алаңдау, утопия мен антиутопия, авторлық қиял көріністері, интертекстуалдылық, абсурд теориясы, тұлғаның екіге жарылуы, қоғамды жатсынған кейіпкер, жанрлық прозаның дамуы  (детектив, фантастика, неомифологизм, мистика).</w:t>
            </w:r>
          </w:p>
        </w:tc>
        <w:tc>
          <w:tcPr>
            <w:tcW w:w="3543" w:type="dxa"/>
            <w:tcBorders>
              <w:bottom w:val="single" w:sz="4" w:space="0" w:color="auto"/>
            </w:tcBorders>
            <w:hideMark/>
          </w:tcPr>
          <w:p w14:paraId="58134BA7" w14:textId="77777777" w:rsidR="00F82E7D" w:rsidRPr="00E62B0B" w:rsidRDefault="00F82E7D" w:rsidP="00F82E7D">
            <w:pPr>
              <w:pStyle w:val="ab"/>
              <w:spacing w:before="0" w:beforeAutospacing="0" w:after="0" w:afterAutospacing="0"/>
              <w:jc w:val="both"/>
              <w:rPr>
                <w:lang w:val="kk-KZ"/>
              </w:rPr>
            </w:pPr>
            <w:r w:rsidRPr="00E62B0B">
              <w:rPr>
                <w:lang w:val="kk-KZ"/>
              </w:rPr>
              <w:t>М.Мағауин «Жармақ» роман, «Елес», «Қуыршақ, «Оралу» әңгімелері, Қ.Жиенбай «Жер үстінде жұмбақ бар», Д.Досжан «Жан құмары» романдары, М.Мағауин «Қыпшақ аруы» хикаяты, С.Досжан «Үлкен үйдегі үрей», А.Кемелбаева «Қоңыр қаз», Д.Қуат «Кірекей-Күнекей», Қ.Мүбарак «От ару», «Жат құшақ», «Айдың соңғы сәрсенбісі» әңгімелері,  т.б.</w:t>
            </w:r>
          </w:p>
        </w:tc>
      </w:tr>
      <w:tr w:rsidR="00F82E7D" w:rsidRPr="003A7E28" w14:paraId="4983CB76" w14:textId="77777777" w:rsidTr="000C29C5">
        <w:trPr>
          <w:trHeight w:val="50"/>
        </w:trPr>
        <w:tc>
          <w:tcPr>
            <w:tcW w:w="2689" w:type="dxa"/>
            <w:tcBorders>
              <w:bottom w:val="nil"/>
            </w:tcBorders>
          </w:tcPr>
          <w:p w14:paraId="6EF301CC" w14:textId="64AAC657" w:rsidR="00F82E7D" w:rsidRPr="000C29C5" w:rsidRDefault="00F82E7D" w:rsidP="00F82E7D">
            <w:pPr>
              <w:jc w:val="center"/>
              <w:rPr>
                <w:rFonts w:ascii="Times New Roman" w:eastAsia="Times New Roman" w:hAnsi="Times New Roman" w:cs="Times New Roman"/>
                <w:sz w:val="24"/>
                <w:szCs w:val="24"/>
                <w:lang w:val="kk-KZ"/>
              </w:rPr>
            </w:pPr>
            <w:r w:rsidRPr="000C29C5">
              <w:rPr>
                <w:rFonts w:ascii="Times New Roman" w:eastAsia="Times New Roman" w:hAnsi="Times New Roman" w:cs="Times New Roman"/>
                <w:sz w:val="24"/>
                <w:szCs w:val="24"/>
                <w:lang w:val="kk-KZ"/>
              </w:rPr>
              <w:t>1990 жылдардағы хаос пен жаңа заман шындығы </w:t>
            </w:r>
          </w:p>
        </w:tc>
        <w:tc>
          <w:tcPr>
            <w:tcW w:w="3402" w:type="dxa"/>
            <w:tcBorders>
              <w:bottom w:val="nil"/>
            </w:tcBorders>
          </w:tcPr>
          <w:p w14:paraId="7B98D096" w14:textId="2E8FE06F" w:rsidR="00F82E7D" w:rsidRPr="00E62B0B" w:rsidRDefault="00F82E7D" w:rsidP="00F82E7D">
            <w:pPr>
              <w:numPr>
                <w:ilvl w:val="0"/>
                <w:numId w:val="18"/>
              </w:numPr>
              <w:shd w:val="clear" w:color="auto" w:fill="FFFFFF"/>
              <w:ind w:left="0"/>
              <w:jc w:val="both"/>
              <w:rPr>
                <w:rFonts w:ascii="Times New Roman" w:eastAsia="Times New Roman" w:hAnsi="Times New Roman" w:cs="Times New Roman"/>
                <w:sz w:val="24"/>
                <w:szCs w:val="24"/>
                <w:lang w:val="kk-KZ"/>
              </w:rPr>
            </w:pPr>
            <w:r w:rsidRPr="00E62B0B">
              <w:rPr>
                <w:rFonts w:ascii="Times New Roman" w:eastAsia="Times New Roman" w:hAnsi="Times New Roman" w:cs="Times New Roman"/>
                <w:sz w:val="24"/>
                <w:szCs w:val="24"/>
                <w:lang w:val="kk-KZ"/>
              </w:rPr>
              <w:t xml:space="preserve">Әдебиеттегі «жабайы капитализм» көрінісі, посткеңестік кеңістікте орнаған жаңа заман талаптары, бұрынғы идеялардың жалғандығы, қоғамдық қатынастағы қайшылықтар, қоғамдық санадағы рухани дағдарыс, рухани күйзеліс, </w:t>
            </w:r>
          </w:p>
        </w:tc>
        <w:tc>
          <w:tcPr>
            <w:tcW w:w="3543" w:type="dxa"/>
            <w:tcBorders>
              <w:bottom w:val="nil"/>
            </w:tcBorders>
          </w:tcPr>
          <w:p w14:paraId="308716D6" w14:textId="6A55384D" w:rsidR="00F82E7D" w:rsidRPr="00E62B0B" w:rsidRDefault="00F82E7D" w:rsidP="00F82E7D">
            <w:pPr>
              <w:jc w:val="both"/>
              <w:rPr>
                <w:rFonts w:ascii="Times New Roman" w:eastAsia="Times New Roman" w:hAnsi="Times New Roman" w:cs="Times New Roman"/>
                <w:sz w:val="24"/>
                <w:szCs w:val="24"/>
                <w:lang w:val="kk-KZ"/>
              </w:rPr>
            </w:pPr>
            <w:r w:rsidRPr="00E62B0B">
              <w:rPr>
                <w:rFonts w:ascii="Times New Roman" w:eastAsia="Times New Roman" w:hAnsi="Times New Roman" w:cs="Times New Roman"/>
                <w:sz w:val="24"/>
                <w:szCs w:val="24"/>
                <w:lang w:val="kk-KZ"/>
              </w:rPr>
              <w:t>А.Кемелбаева «Мұнара», Х.Әдібаев «Созвездие близнецов», А.Әлменбет «Мимырт», Г.Бельгер «Разлад» романдары, Д.Әшімханұлы «Тасқала», «Жынды жел», Б.Ыбырайым «Бейсауыт кісі» әңгімелері</w:t>
            </w:r>
          </w:p>
        </w:tc>
      </w:tr>
      <w:tr w:rsidR="003719AB" w:rsidRPr="003A7E28" w14:paraId="16B9E505" w14:textId="77777777" w:rsidTr="000C29C5">
        <w:trPr>
          <w:trHeight w:val="50"/>
        </w:trPr>
        <w:tc>
          <w:tcPr>
            <w:tcW w:w="2689" w:type="dxa"/>
            <w:tcBorders>
              <w:bottom w:val="nil"/>
            </w:tcBorders>
          </w:tcPr>
          <w:p w14:paraId="5805064B" w14:textId="77777777" w:rsidR="003719AB" w:rsidRPr="000C29C5" w:rsidRDefault="003719AB" w:rsidP="00F82E7D">
            <w:pPr>
              <w:jc w:val="center"/>
              <w:rPr>
                <w:rFonts w:ascii="Times New Roman" w:eastAsia="Times New Roman" w:hAnsi="Times New Roman" w:cs="Times New Roman"/>
                <w:sz w:val="24"/>
                <w:szCs w:val="24"/>
                <w:lang w:val="kk-KZ"/>
              </w:rPr>
            </w:pPr>
          </w:p>
        </w:tc>
        <w:tc>
          <w:tcPr>
            <w:tcW w:w="3402" w:type="dxa"/>
            <w:tcBorders>
              <w:bottom w:val="nil"/>
            </w:tcBorders>
          </w:tcPr>
          <w:p w14:paraId="53CF56FE" w14:textId="77777777" w:rsidR="003719AB" w:rsidRPr="00E62B0B" w:rsidRDefault="003719AB" w:rsidP="00F82E7D">
            <w:pPr>
              <w:numPr>
                <w:ilvl w:val="0"/>
                <w:numId w:val="18"/>
              </w:numPr>
              <w:shd w:val="clear" w:color="auto" w:fill="FFFFFF"/>
              <w:ind w:left="0"/>
              <w:jc w:val="both"/>
              <w:rPr>
                <w:rFonts w:ascii="Times New Roman" w:eastAsia="Times New Roman" w:hAnsi="Times New Roman" w:cs="Times New Roman"/>
                <w:sz w:val="24"/>
                <w:szCs w:val="24"/>
                <w:lang w:val="kk-KZ"/>
              </w:rPr>
            </w:pPr>
          </w:p>
        </w:tc>
        <w:tc>
          <w:tcPr>
            <w:tcW w:w="3543" w:type="dxa"/>
            <w:tcBorders>
              <w:bottom w:val="nil"/>
            </w:tcBorders>
          </w:tcPr>
          <w:p w14:paraId="54492FC1" w14:textId="77777777" w:rsidR="003719AB" w:rsidRPr="00E62B0B" w:rsidRDefault="003719AB" w:rsidP="00F82E7D">
            <w:pPr>
              <w:jc w:val="both"/>
              <w:rPr>
                <w:rFonts w:ascii="Times New Roman" w:eastAsia="Times New Roman" w:hAnsi="Times New Roman" w:cs="Times New Roman"/>
                <w:sz w:val="24"/>
                <w:szCs w:val="24"/>
                <w:lang w:val="kk-KZ"/>
              </w:rPr>
            </w:pPr>
          </w:p>
        </w:tc>
      </w:tr>
      <w:tr w:rsidR="00F82E7D" w:rsidRPr="00E62B0B" w14:paraId="367E7F60" w14:textId="77777777" w:rsidTr="000C29C5">
        <w:trPr>
          <w:trHeight w:val="69"/>
        </w:trPr>
        <w:tc>
          <w:tcPr>
            <w:tcW w:w="9634" w:type="dxa"/>
            <w:gridSpan w:val="3"/>
            <w:tcBorders>
              <w:top w:val="nil"/>
              <w:left w:val="nil"/>
              <w:right w:val="nil"/>
            </w:tcBorders>
          </w:tcPr>
          <w:p w14:paraId="0A27DE0E" w14:textId="3A27FEB3" w:rsidR="000C29C5" w:rsidRPr="003719AB" w:rsidRDefault="00F82E7D" w:rsidP="00F82E7D">
            <w:pPr>
              <w:jc w:val="both"/>
              <w:rPr>
                <w:rFonts w:ascii="Times New Roman" w:eastAsia="Times New Roman" w:hAnsi="Times New Roman" w:cs="Times New Roman"/>
                <w:i/>
                <w:sz w:val="28"/>
                <w:szCs w:val="28"/>
                <w:lang w:val="kk-KZ"/>
              </w:rPr>
            </w:pPr>
            <w:r w:rsidRPr="003719AB">
              <w:rPr>
                <w:rFonts w:ascii="Times New Roman" w:eastAsia="Times New Roman" w:hAnsi="Times New Roman" w:cs="Times New Roman"/>
                <w:i/>
                <w:sz w:val="28"/>
                <w:szCs w:val="28"/>
                <w:lang w:val="kk-KZ"/>
              </w:rPr>
              <w:lastRenderedPageBreak/>
              <w:t>1-кестенің жалғасы</w:t>
            </w:r>
          </w:p>
        </w:tc>
      </w:tr>
      <w:tr w:rsidR="00F82E7D" w:rsidRPr="00E62B0B" w14:paraId="7F183237" w14:textId="77777777" w:rsidTr="000C29C5">
        <w:trPr>
          <w:trHeight w:val="216"/>
        </w:trPr>
        <w:tc>
          <w:tcPr>
            <w:tcW w:w="2689" w:type="dxa"/>
          </w:tcPr>
          <w:p w14:paraId="772C5865" w14:textId="04C0E1ED" w:rsidR="00F82E7D" w:rsidRPr="000C29C5" w:rsidRDefault="00F82E7D" w:rsidP="00F82E7D">
            <w:pPr>
              <w:jc w:val="center"/>
              <w:rPr>
                <w:rFonts w:ascii="Times New Roman" w:eastAsia="Times New Roman" w:hAnsi="Times New Roman" w:cs="Times New Roman"/>
                <w:sz w:val="24"/>
                <w:szCs w:val="24"/>
                <w:lang w:val="kk-KZ"/>
              </w:rPr>
            </w:pPr>
            <w:r w:rsidRPr="000C29C5">
              <w:rPr>
                <w:rFonts w:ascii="Times New Roman" w:eastAsia="Times New Roman" w:hAnsi="Times New Roman" w:cs="Times New Roman"/>
                <w:sz w:val="24"/>
                <w:szCs w:val="24"/>
                <w:lang w:val="kk-KZ"/>
              </w:rPr>
              <w:t>1</w:t>
            </w:r>
          </w:p>
        </w:tc>
        <w:tc>
          <w:tcPr>
            <w:tcW w:w="3402" w:type="dxa"/>
          </w:tcPr>
          <w:p w14:paraId="7B480F6D" w14:textId="2343F2C5" w:rsidR="00F82E7D" w:rsidRPr="000C29C5" w:rsidRDefault="00F82E7D" w:rsidP="00F82E7D">
            <w:pPr>
              <w:shd w:val="clear" w:color="auto" w:fill="FFFFFF"/>
              <w:ind w:left="-360"/>
              <w:jc w:val="center"/>
              <w:rPr>
                <w:rFonts w:ascii="Times New Roman" w:eastAsia="Times New Roman" w:hAnsi="Times New Roman" w:cs="Times New Roman"/>
                <w:sz w:val="24"/>
                <w:szCs w:val="24"/>
                <w:lang w:val="kk-KZ"/>
              </w:rPr>
            </w:pPr>
            <w:r w:rsidRPr="000C29C5">
              <w:rPr>
                <w:rFonts w:ascii="Times New Roman" w:eastAsia="Times New Roman" w:hAnsi="Times New Roman" w:cs="Times New Roman"/>
                <w:sz w:val="24"/>
                <w:szCs w:val="24"/>
                <w:lang w:val="kk-KZ"/>
              </w:rPr>
              <w:t>2</w:t>
            </w:r>
          </w:p>
        </w:tc>
        <w:tc>
          <w:tcPr>
            <w:tcW w:w="3543" w:type="dxa"/>
          </w:tcPr>
          <w:p w14:paraId="1684C8CE" w14:textId="489E8CE9" w:rsidR="00F82E7D" w:rsidRPr="000C29C5" w:rsidRDefault="00F82E7D" w:rsidP="00F82E7D">
            <w:pPr>
              <w:jc w:val="center"/>
              <w:rPr>
                <w:rFonts w:ascii="Times New Roman" w:eastAsia="Times New Roman" w:hAnsi="Times New Roman" w:cs="Times New Roman"/>
                <w:sz w:val="24"/>
                <w:szCs w:val="24"/>
                <w:lang w:val="kk-KZ"/>
              </w:rPr>
            </w:pPr>
            <w:r w:rsidRPr="000C29C5">
              <w:rPr>
                <w:rFonts w:ascii="Times New Roman" w:eastAsia="Times New Roman" w:hAnsi="Times New Roman" w:cs="Times New Roman"/>
                <w:sz w:val="24"/>
                <w:szCs w:val="24"/>
                <w:lang w:val="kk-KZ"/>
              </w:rPr>
              <w:t>3</w:t>
            </w:r>
          </w:p>
        </w:tc>
      </w:tr>
      <w:tr w:rsidR="00F82E7D" w:rsidRPr="00E62B0B" w14:paraId="201B74A8" w14:textId="77777777" w:rsidTr="000C29C5">
        <w:trPr>
          <w:trHeight w:val="2883"/>
        </w:trPr>
        <w:tc>
          <w:tcPr>
            <w:tcW w:w="2689" w:type="dxa"/>
            <w:hideMark/>
          </w:tcPr>
          <w:p w14:paraId="7602DDB8" w14:textId="07496200" w:rsidR="00F82E7D" w:rsidRPr="00E62B0B" w:rsidRDefault="00F82E7D" w:rsidP="00F82E7D">
            <w:pPr>
              <w:jc w:val="center"/>
              <w:rPr>
                <w:rFonts w:ascii="Times New Roman" w:hAnsi="Times New Roman" w:cs="Times New Roman"/>
                <w:b/>
                <w:sz w:val="24"/>
                <w:szCs w:val="24"/>
                <w:lang w:val="kk-KZ"/>
              </w:rPr>
            </w:pPr>
          </w:p>
        </w:tc>
        <w:tc>
          <w:tcPr>
            <w:tcW w:w="3402" w:type="dxa"/>
            <w:hideMark/>
          </w:tcPr>
          <w:p w14:paraId="6700C1AB" w14:textId="4924C792" w:rsidR="00F82E7D" w:rsidRPr="00E62B0B" w:rsidRDefault="00F82E7D" w:rsidP="00F82E7D">
            <w:pPr>
              <w:numPr>
                <w:ilvl w:val="0"/>
                <w:numId w:val="18"/>
              </w:numPr>
              <w:shd w:val="clear" w:color="auto" w:fill="FFFFFF"/>
              <w:ind w:left="0"/>
              <w:jc w:val="both"/>
              <w:rPr>
                <w:rFonts w:ascii="Times New Roman" w:eastAsia="Times New Roman" w:hAnsi="Times New Roman" w:cs="Times New Roman"/>
                <w:sz w:val="24"/>
                <w:szCs w:val="24"/>
                <w:lang w:val="kk-KZ"/>
              </w:rPr>
            </w:pPr>
            <w:r w:rsidRPr="00E62B0B">
              <w:rPr>
                <w:rFonts w:ascii="Times New Roman" w:eastAsia="Times New Roman" w:hAnsi="Times New Roman" w:cs="Times New Roman"/>
                <w:sz w:val="24"/>
                <w:szCs w:val="24"/>
                <w:lang w:val="kk-KZ"/>
              </w:rPr>
              <w:t xml:space="preserve">қоғамның қарапайым өкілдерінің көзқарасы, зиялы қауым өкілдерінің өміріндегі ізденіс, өз идеалын жоғалтқан жастар тағдыры, жаңа әлеуметтік бағдар іздеу кезеңі, қоғамдық саяси өмірдің панорамасы (жекешеліндіру, нарық, коммерция, жеке меншік, т.б.) . </w:t>
            </w:r>
          </w:p>
        </w:tc>
        <w:tc>
          <w:tcPr>
            <w:tcW w:w="3543" w:type="dxa"/>
            <w:hideMark/>
          </w:tcPr>
          <w:p w14:paraId="2312B7A2" w14:textId="18FAAC99" w:rsidR="00F82E7D" w:rsidRPr="00E62B0B" w:rsidRDefault="00F82E7D" w:rsidP="00F82E7D">
            <w:pPr>
              <w:jc w:val="both"/>
              <w:rPr>
                <w:rFonts w:ascii="Times New Roman" w:eastAsia="Times New Roman" w:hAnsi="Times New Roman" w:cs="Times New Roman"/>
                <w:sz w:val="24"/>
                <w:szCs w:val="24"/>
                <w:lang w:val="kk-KZ"/>
              </w:rPr>
            </w:pPr>
          </w:p>
        </w:tc>
      </w:tr>
      <w:tr w:rsidR="00F82E7D" w:rsidRPr="003A7E28" w14:paraId="5BCC51F4" w14:textId="77777777" w:rsidTr="000C29C5">
        <w:trPr>
          <w:trHeight w:val="1088"/>
        </w:trPr>
        <w:tc>
          <w:tcPr>
            <w:tcW w:w="2689" w:type="dxa"/>
          </w:tcPr>
          <w:p w14:paraId="58570A5A" w14:textId="77777777" w:rsidR="00F82E7D" w:rsidRPr="000C29C5" w:rsidRDefault="00F82E7D" w:rsidP="00F82E7D">
            <w:pPr>
              <w:jc w:val="center"/>
              <w:rPr>
                <w:rFonts w:ascii="Times New Roman" w:eastAsia="Times New Roman" w:hAnsi="Times New Roman" w:cs="Times New Roman"/>
                <w:sz w:val="24"/>
                <w:szCs w:val="24"/>
                <w:lang w:val="kk-KZ"/>
              </w:rPr>
            </w:pPr>
            <w:r w:rsidRPr="000C29C5">
              <w:rPr>
                <w:rFonts w:ascii="Times New Roman" w:eastAsia="Times New Roman" w:hAnsi="Times New Roman" w:cs="Times New Roman"/>
                <w:sz w:val="24"/>
                <w:szCs w:val="24"/>
                <w:lang w:val="kk-KZ"/>
              </w:rPr>
              <w:t>Ұлттық бірегейлікті іздеу </w:t>
            </w:r>
          </w:p>
        </w:tc>
        <w:tc>
          <w:tcPr>
            <w:tcW w:w="3402" w:type="dxa"/>
          </w:tcPr>
          <w:p w14:paraId="1E34F6D0" w14:textId="77777777" w:rsidR="00F82E7D" w:rsidRPr="00E62B0B" w:rsidRDefault="00F82E7D" w:rsidP="00F82E7D">
            <w:pPr>
              <w:numPr>
                <w:ilvl w:val="0"/>
                <w:numId w:val="18"/>
              </w:numPr>
              <w:shd w:val="clear" w:color="auto" w:fill="FFFFFF"/>
              <w:ind w:left="0"/>
              <w:jc w:val="both"/>
              <w:rPr>
                <w:rFonts w:ascii="Times New Roman" w:eastAsia="Times New Roman" w:hAnsi="Times New Roman" w:cs="Times New Roman"/>
                <w:sz w:val="24"/>
                <w:szCs w:val="24"/>
                <w:lang w:val="kk-KZ"/>
              </w:rPr>
            </w:pPr>
            <w:r w:rsidRPr="00E62B0B">
              <w:rPr>
                <w:rFonts w:ascii="Times New Roman" w:eastAsia="Times New Roman" w:hAnsi="Times New Roman" w:cs="Times New Roman"/>
                <w:sz w:val="24"/>
                <w:szCs w:val="24"/>
                <w:lang w:val="kk-KZ"/>
              </w:rPr>
              <w:t xml:space="preserve">«Біз кімбіз?», «Біз қайда барамыз?» сауалдарына жауап іздеу, ұлтқа тән дүниелерді ұлықтау, қазақ тарихындағы ұлылар тұлғасын көркем бейнелеу, ұлттық құндылықтарды дәріптеу, жадыны жаңғырту, өткен мен бүгіннің арақатынасы, «өткен-бүгін-болашақ» үштігі, ұлттық мұра мен ұлттық қазына, отбасылық құндылықтар, т.б. </w:t>
            </w:r>
          </w:p>
        </w:tc>
        <w:tc>
          <w:tcPr>
            <w:tcW w:w="3543" w:type="dxa"/>
          </w:tcPr>
          <w:p w14:paraId="70ED546A" w14:textId="77777777" w:rsidR="00F82E7D" w:rsidRPr="00E62B0B" w:rsidRDefault="00F82E7D" w:rsidP="00F82E7D">
            <w:pPr>
              <w:jc w:val="both"/>
              <w:rPr>
                <w:rFonts w:ascii="Times New Roman" w:eastAsia="Times New Roman" w:hAnsi="Times New Roman" w:cs="Times New Roman"/>
                <w:sz w:val="24"/>
                <w:szCs w:val="24"/>
                <w:lang w:val="kk-KZ"/>
              </w:rPr>
            </w:pPr>
            <w:r w:rsidRPr="00E62B0B">
              <w:rPr>
                <w:rFonts w:ascii="Times New Roman" w:eastAsia="Times New Roman" w:hAnsi="Times New Roman" w:cs="Times New Roman"/>
                <w:sz w:val="24"/>
                <w:szCs w:val="24"/>
                <w:lang w:val="kk-KZ"/>
              </w:rPr>
              <w:t>Қ.Жұмаділов «Дарабоз», Қ.Исабай «Шоң би», Р.Тоқтаров «Абайдың жұмбағы», З.Қабдолов «Менің Әуезовім», Т.Әсемқұлов «Талтүс», М.Омарова «Ана ғұмыр» романдары, Т.Нұрмағамбетов «Балалық шақтың әсерлері» повесі, «Анасын сағынған бала» әңгімесі, К.Рақымжанов Қалғұты», «Оралу», «Алтын қол» әңгімелері, т.б.</w:t>
            </w:r>
          </w:p>
        </w:tc>
      </w:tr>
    </w:tbl>
    <w:p w14:paraId="4870E9C3" w14:textId="77777777" w:rsidR="005E218D" w:rsidRPr="00E62B0B" w:rsidRDefault="005E218D" w:rsidP="00A35116">
      <w:pPr>
        <w:spacing w:after="0" w:line="240" w:lineRule="auto"/>
        <w:jc w:val="both"/>
        <w:rPr>
          <w:rFonts w:ascii="Times New Roman" w:hAnsi="Times New Roman" w:cs="Times New Roman"/>
          <w:sz w:val="24"/>
          <w:szCs w:val="24"/>
          <w:lang w:val="kk-KZ"/>
        </w:rPr>
      </w:pPr>
    </w:p>
    <w:p w14:paraId="2EC4BBCD" w14:textId="7ACDDE31" w:rsidR="00823545" w:rsidRPr="00E62B0B" w:rsidRDefault="00422DF6" w:rsidP="00A35116">
      <w:pPr>
        <w:spacing w:after="0" w:line="240" w:lineRule="auto"/>
        <w:ind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 xml:space="preserve">Қазақ елінің тарихында </w:t>
      </w:r>
      <w:r w:rsidR="00823545" w:rsidRPr="00E62B0B">
        <w:rPr>
          <w:rFonts w:ascii="Times New Roman" w:hAnsi="Times New Roman" w:cs="Times New Roman"/>
          <w:sz w:val="28"/>
          <w:szCs w:val="28"/>
          <w:lang w:val="kk-KZ"/>
        </w:rPr>
        <w:t xml:space="preserve">Желтоқсан көтерілісі ұзақ уақыт бойы жабық тақырып саналып келді. Көптеген жазықсыз жастардың тағдырымен байланысты бұл тарихи оқиға тәуелсіздік алғаннан кейін ғана </w:t>
      </w:r>
      <w:r w:rsidR="00803054" w:rsidRPr="00E62B0B">
        <w:rPr>
          <w:rFonts w:ascii="Times New Roman" w:hAnsi="Times New Roman" w:cs="Times New Roman"/>
          <w:sz w:val="28"/>
          <w:szCs w:val="28"/>
          <w:lang w:val="kk-KZ"/>
        </w:rPr>
        <w:t xml:space="preserve">қазақ </w:t>
      </w:r>
      <w:r w:rsidR="00823545" w:rsidRPr="00E62B0B">
        <w:rPr>
          <w:rFonts w:ascii="Times New Roman" w:hAnsi="Times New Roman" w:cs="Times New Roman"/>
          <w:sz w:val="28"/>
          <w:szCs w:val="28"/>
          <w:lang w:val="kk-KZ"/>
        </w:rPr>
        <w:t>әдебие</w:t>
      </w:r>
      <w:r w:rsidR="00803054" w:rsidRPr="00E62B0B">
        <w:rPr>
          <w:rFonts w:ascii="Times New Roman" w:hAnsi="Times New Roman" w:cs="Times New Roman"/>
          <w:sz w:val="28"/>
          <w:szCs w:val="28"/>
          <w:lang w:val="kk-KZ"/>
        </w:rPr>
        <w:t xml:space="preserve">тінде ұлттық тақырып ретінде кеңінен суреттеле </w:t>
      </w:r>
      <w:r w:rsidR="00823545" w:rsidRPr="00E62B0B">
        <w:rPr>
          <w:rFonts w:ascii="Times New Roman" w:hAnsi="Times New Roman" w:cs="Times New Roman"/>
          <w:sz w:val="28"/>
          <w:szCs w:val="28"/>
          <w:lang w:val="kk-KZ"/>
        </w:rPr>
        <w:t>бастады.</w:t>
      </w:r>
      <w:r w:rsidR="00AA217C" w:rsidRPr="00E62B0B">
        <w:rPr>
          <w:rFonts w:ascii="Times New Roman" w:hAnsi="Times New Roman" w:cs="Times New Roman"/>
          <w:sz w:val="28"/>
          <w:szCs w:val="28"/>
          <w:lang w:val="kk-KZ"/>
        </w:rPr>
        <w:t xml:space="preserve"> Тәуелсіздік кезеңінде әдебиетте басты тақырыптардың біріне айналған жастар көтерілісіне С.Мақпыр</w:t>
      </w:r>
      <w:r w:rsidR="00042359" w:rsidRPr="00E62B0B">
        <w:rPr>
          <w:rFonts w:ascii="Times New Roman" w:hAnsi="Times New Roman" w:cs="Times New Roman"/>
          <w:sz w:val="28"/>
          <w:szCs w:val="28"/>
          <w:lang w:val="kk-KZ"/>
        </w:rPr>
        <w:t>ұлы</w:t>
      </w:r>
      <w:r w:rsidR="00AA217C" w:rsidRPr="00E62B0B">
        <w:rPr>
          <w:rFonts w:ascii="Times New Roman" w:hAnsi="Times New Roman" w:cs="Times New Roman"/>
          <w:sz w:val="28"/>
          <w:szCs w:val="28"/>
          <w:lang w:val="kk-KZ"/>
        </w:rPr>
        <w:t xml:space="preserve"> мынадай баға береді: «Бүгінгі тәуелсіздігіміздің, егемендігіміздің негізі ата-баба арманында, осы асыл мұратқа ғұмырларын сарп еткен талай күрескер ұрпақтың тағылымды тағдырларында жатыр десек, сондай бір жарқын оқиғаның бірі – Желтоқсан оқиғасы екені даусыз. Тәуелсіздік дәуірі әдебиеті бұл ұлы оқиға және оның қаһармандары алдында да қарыздар» [</w:t>
      </w:r>
      <w:r w:rsidR="00042359" w:rsidRPr="00E62B0B">
        <w:rPr>
          <w:rFonts w:ascii="Times New Roman" w:hAnsi="Times New Roman" w:cs="Times New Roman"/>
          <w:sz w:val="28"/>
          <w:szCs w:val="28"/>
          <w:lang w:val="kk-KZ"/>
        </w:rPr>
        <w:t xml:space="preserve">8, </w:t>
      </w:r>
      <w:r w:rsidR="00AA217C" w:rsidRPr="00E62B0B">
        <w:rPr>
          <w:rFonts w:ascii="Times New Roman" w:hAnsi="Times New Roman" w:cs="Times New Roman"/>
          <w:sz w:val="28"/>
          <w:szCs w:val="28"/>
          <w:lang w:val="kk-KZ"/>
        </w:rPr>
        <w:t xml:space="preserve">27 б.]. </w:t>
      </w:r>
      <w:r w:rsidR="00823545" w:rsidRPr="00E62B0B">
        <w:rPr>
          <w:rFonts w:ascii="Times New Roman" w:hAnsi="Times New Roman" w:cs="Times New Roman"/>
          <w:sz w:val="28"/>
          <w:szCs w:val="28"/>
          <w:lang w:val="kk-KZ"/>
        </w:rPr>
        <w:t>Қ</w:t>
      </w:r>
      <w:r w:rsidR="00495430" w:rsidRPr="00E62B0B">
        <w:rPr>
          <w:rFonts w:ascii="Times New Roman" w:hAnsi="Times New Roman" w:cs="Times New Roman"/>
          <w:sz w:val="28"/>
          <w:szCs w:val="28"/>
          <w:lang w:val="kk-KZ"/>
        </w:rPr>
        <w:t>.Түменбай, М.Байғұт</w:t>
      </w:r>
      <w:r w:rsidR="00823545" w:rsidRPr="00E62B0B">
        <w:rPr>
          <w:rFonts w:ascii="Times New Roman" w:hAnsi="Times New Roman" w:cs="Times New Roman"/>
          <w:sz w:val="28"/>
          <w:szCs w:val="28"/>
          <w:lang w:val="kk-KZ"/>
        </w:rPr>
        <w:t>, А.Алтай, Ж.Қорғасбек сынды қаламгерлер</w:t>
      </w:r>
      <w:r w:rsidR="00803054" w:rsidRPr="00E62B0B">
        <w:rPr>
          <w:rFonts w:ascii="Times New Roman" w:hAnsi="Times New Roman" w:cs="Times New Roman"/>
          <w:sz w:val="28"/>
          <w:szCs w:val="28"/>
          <w:lang w:val="kk-KZ"/>
        </w:rPr>
        <w:t xml:space="preserve"> шығармаларында </w:t>
      </w:r>
      <w:r w:rsidR="00823545" w:rsidRPr="00E62B0B">
        <w:rPr>
          <w:rFonts w:ascii="Times New Roman" w:hAnsi="Times New Roman" w:cs="Times New Roman"/>
          <w:sz w:val="28"/>
          <w:szCs w:val="28"/>
          <w:lang w:val="kk-KZ"/>
        </w:rPr>
        <w:t xml:space="preserve"> бұл тақырыпты жаңа көркемдік </w:t>
      </w:r>
      <w:r w:rsidR="00803054" w:rsidRPr="00E62B0B">
        <w:rPr>
          <w:rFonts w:ascii="Times New Roman" w:hAnsi="Times New Roman" w:cs="Times New Roman"/>
          <w:sz w:val="28"/>
          <w:szCs w:val="28"/>
          <w:lang w:val="kk-KZ"/>
        </w:rPr>
        <w:t xml:space="preserve">деңгейге көтеріп, өзіндік </w:t>
      </w:r>
      <w:r w:rsidR="00823545" w:rsidRPr="00E62B0B">
        <w:rPr>
          <w:rFonts w:ascii="Times New Roman" w:hAnsi="Times New Roman" w:cs="Times New Roman"/>
          <w:sz w:val="28"/>
          <w:szCs w:val="28"/>
          <w:lang w:val="kk-KZ"/>
        </w:rPr>
        <w:t>көзқараспен</w:t>
      </w:r>
      <w:r w:rsidR="00803054" w:rsidRPr="00E62B0B">
        <w:rPr>
          <w:rFonts w:ascii="Times New Roman" w:hAnsi="Times New Roman" w:cs="Times New Roman"/>
          <w:sz w:val="28"/>
          <w:szCs w:val="28"/>
          <w:lang w:val="kk-KZ"/>
        </w:rPr>
        <w:t xml:space="preserve"> пайымдап,</w:t>
      </w:r>
      <w:r w:rsidR="00823545" w:rsidRPr="00E62B0B">
        <w:rPr>
          <w:rFonts w:ascii="Times New Roman" w:hAnsi="Times New Roman" w:cs="Times New Roman"/>
          <w:sz w:val="28"/>
          <w:szCs w:val="28"/>
          <w:lang w:val="kk-KZ"/>
        </w:rPr>
        <w:t xml:space="preserve"> қазақ</w:t>
      </w:r>
      <w:r w:rsidR="00495430" w:rsidRPr="00E62B0B">
        <w:rPr>
          <w:rFonts w:ascii="Times New Roman" w:hAnsi="Times New Roman" w:cs="Times New Roman"/>
          <w:sz w:val="28"/>
          <w:szCs w:val="28"/>
          <w:lang w:val="kk-KZ"/>
        </w:rPr>
        <w:t xml:space="preserve"> прозасына тың мазмұн енгізді. Мәселен, </w:t>
      </w:r>
      <w:r w:rsidR="00823545" w:rsidRPr="00E62B0B">
        <w:rPr>
          <w:rFonts w:ascii="Times New Roman" w:hAnsi="Times New Roman" w:cs="Times New Roman"/>
          <w:sz w:val="28"/>
          <w:szCs w:val="28"/>
          <w:lang w:val="kk-KZ"/>
        </w:rPr>
        <w:t>М</w:t>
      </w:r>
      <w:r w:rsidR="00495430" w:rsidRPr="00E62B0B">
        <w:rPr>
          <w:rFonts w:ascii="Times New Roman" w:hAnsi="Times New Roman" w:cs="Times New Roman"/>
          <w:sz w:val="28"/>
          <w:szCs w:val="28"/>
          <w:lang w:val="kk-KZ"/>
        </w:rPr>
        <w:t>.</w:t>
      </w:r>
      <w:r w:rsidR="00823545" w:rsidRPr="00E62B0B">
        <w:rPr>
          <w:rFonts w:ascii="Times New Roman" w:hAnsi="Times New Roman" w:cs="Times New Roman"/>
          <w:sz w:val="28"/>
          <w:szCs w:val="28"/>
          <w:lang w:val="kk-KZ"/>
        </w:rPr>
        <w:t>Байғұттың «Жоғалған жұрнақ» атты әңгімесінде 1986 жылы</w:t>
      </w:r>
      <w:r w:rsidR="004D634E" w:rsidRPr="00E62B0B">
        <w:rPr>
          <w:rFonts w:ascii="Times New Roman" w:hAnsi="Times New Roman" w:cs="Times New Roman"/>
          <w:sz w:val="28"/>
          <w:szCs w:val="28"/>
          <w:lang w:val="kk-KZ"/>
        </w:rPr>
        <w:t xml:space="preserve">ғы оқиғалардан кейін айыпталып, қоғамнан </w:t>
      </w:r>
      <w:r w:rsidR="00823545" w:rsidRPr="00E62B0B">
        <w:rPr>
          <w:rFonts w:ascii="Times New Roman" w:hAnsi="Times New Roman" w:cs="Times New Roman"/>
          <w:sz w:val="28"/>
          <w:szCs w:val="28"/>
          <w:lang w:val="kk-KZ"/>
        </w:rPr>
        <w:t>шеттетілген, желтоқсан қасіретінің құрбаны</w:t>
      </w:r>
      <w:r w:rsidR="004D634E" w:rsidRPr="00E62B0B">
        <w:rPr>
          <w:rFonts w:ascii="Times New Roman" w:hAnsi="Times New Roman" w:cs="Times New Roman"/>
          <w:sz w:val="28"/>
          <w:szCs w:val="28"/>
          <w:lang w:val="kk-KZ"/>
        </w:rPr>
        <w:t>на</w:t>
      </w:r>
      <w:r w:rsidR="00823545" w:rsidRPr="00E62B0B">
        <w:rPr>
          <w:rFonts w:ascii="Times New Roman" w:hAnsi="Times New Roman" w:cs="Times New Roman"/>
          <w:sz w:val="28"/>
          <w:szCs w:val="28"/>
          <w:lang w:val="kk-KZ"/>
        </w:rPr>
        <w:t xml:space="preserve"> </w:t>
      </w:r>
      <w:r w:rsidR="004D634E" w:rsidRPr="00E62B0B">
        <w:rPr>
          <w:rFonts w:ascii="Times New Roman" w:hAnsi="Times New Roman" w:cs="Times New Roman"/>
          <w:sz w:val="28"/>
          <w:szCs w:val="28"/>
          <w:lang w:val="kk-KZ"/>
        </w:rPr>
        <w:t>айналған</w:t>
      </w:r>
      <w:r w:rsidR="00823545" w:rsidRPr="00E62B0B">
        <w:rPr>
          <w:rFonts w:ascii="Times New Roman" w:hAnsi="Times New Roman" w:cs="Times New Roman"/>
          <w:sz w:val="28"/>
          <w:szCs w:val="28"/>
          <w:lang w:val="kk-KZ"/>
        </w:rPr>
        <w:t xml:space="preserve"> жас жігіттің </w:t>
      </w:r>
      <w:r w:rsidR="004D634E" w:rsidRPr="00E62B0B">
        <w:rPr>
          <w:rFonts w:ascii="Times New Roman" w:hAnsi="Times New Roman" w:cs="Times New Roman"/>
          <w:sz w:val="28"/>
          <w:szCs w:val="28"/>
          <w:lang w:val="kk-KZ"/>
        </w:rPr>
        <w:t>өмір жолы</w:t>
      </w:r>
      <w:r w:rsidR="00823545" w:rsidRPr="00E62B0B">
        <w:rPr>
          <w:rFonts w:ascii="Times New Roman" w:hAnsi="Times New Roman" w:cs="Times New Roman"/>
          <w:sz w:val="28"/>
          <w:szCs w:val="28"/>
          <w:lang w:val="kk-KZ"/>
        </w:rPr>
        <w:t xml:space="preserve"> бейнеленген. </w:t>
      </w:r>
      <w:r w:rsidR="00DE75EC" w:rsidRPr="00E62B0B">
        <w:rPr>
          <w:rFonts w:ascii="Times New Roman" w:hAnsi="Times New Roman" w:cs="Times New Roman"/>
          <w:sz w:val="28"/>
          <w:szCs w:val="28"/>
          <w:lang w:val="kk-KZ"/>
        </w:rPr>
        <w:t>Жазушы осы кейіпкер арқылы</w:t>
      </w:r>
      <w:r w:rsidR="00823545" w:rsidRPr="00E62B0B">
        <w:rPr>
          <w:rFonts w:ascii="Times New Roman" w:hAnsi="Times New Roman" w:cs="Times New Roman"/>
          <w:sz w:val="28"/>
          <w:szCs w:val="28"/>
          <w:lang w:val="kk-KZ"/>
        </w:rPr>
        <w:t xml:space="preserve"> ұлтсыздану мен </w:t>
      </w:r>
      <w:r w:rsidR="00495430" w:rsidRPr="00E62B0B">
        <w:rPr>
          <w:rFonts w:ascii="Times New Roman" w:hAnsi="Times New Roman" w:cs="Times New Roman"/>
          <w:sz w:val="28"/>
          <w:szCs w:val="28"/>
          <w:lang w:val="kk-KZ"/>
        </w:rPr>
        <w:t>тоталитарлық жүйенің құрбанына айналған, қайғы-қасірет жүгін арқалауға мәжбүр болған, жаны жаралы</w:t>
      </w:r>
      <w:r w:rsidR="00823545" w:rsidRPr="00E62B0B">
        <w:rPr>
          <w:rFonts w:ascii="Times New Roman" w:hAnsi="Times New Roman" w:cs="Times New Roman"/>
          <w:sz w:val="28"/>
          <w:szCs w:val="28"/>
          <w:lang w:val="kk-KZ"/>
        </w:rPr>
        <w:t xml:space="preserve"> </w:t>
      </w:r>
      <w:r w:rsidR="00B97992" w:rsidRPr="00E62B0B">
        <w:rPr>
          <w:rFonts w:ascii="Times New Roman" w:hAnsi="Times New Roman" w:cs="Times New Roman"/>
          <w:sz w:val="28"/>
          <w:szCs w:val="28"/>
          <w:lang w:val="kk-KZ"/>
        </w:rPr>
        <w:t>тұтас бір буын өкілдерінің басынан өткен</w:t>
      </w:r>
      <w:r w:rsidR="00495430" w:rsidRPr="00E62B0B">
        <w:rPr>
          <w:rFonts w:ascii="Times New Roman" w:hAnsi="Times New Roman" w:cs="Times New Roman"/>
          <w:sz w:val="28"/>
          <w:szCs w:val="28"/>
          <w:lang w:val="kk-KZ"/>
        </w:rPr>
        <w:t xml:space="preserve"> қиын</w:t>
      </w:r>
      <w:r w:rsidR="00B97992" w:rsidRPr="00E62B0B">
        <w:rPr>
          <w:rFonts w:ascii="Times New Roman" w:hAnsi="Times New Roman" w:cs="Times New Roman"/>
          <w:sz w:val="28"/>
          <w:szCs w:val="28"/>
          <w:lang w:val="kk-KZ"/>
        </w:rPr>
        <w:t xml:space="preserve"> тағдырын суреттейді.</w:t>
      </w:r>
      <w:r w:rsidR="00823545" w:rsidRPr="00E62B0B">
        <w:rPr>
          <w:rFonts w:ascii="Times New Roman" w:hAnsi="Times New Roman" w:cs="Times New Roman"/>
          <w:sz w:val="28"/>
          <w:szCs w:val="28"/>
          <w:lang w:val="kk-KZ"/>
        </w:rPr>
        <w:t xml:space="preserve"> «Ол Айқұмырсқадан </w:t>
      </w:r>
      <w:r w:rsidR="00B97992" w:rsidRPr="00E62B0B">
        <w:rPr>
          <w:rFonts w:ascii="Times New Roman" w:hAnsi="Times New Roman" w:cs="Times New Roman"/>
          <w:sz w:val="28"/>
          <w:szCs w:val="28"/>
          <w:lang w:val="kk-KZ"/>
        </w:rPr>
        <w:t>қалып қойған</w:t>
      </w:r>
      <w:r w:rsidR="00823545" w:rsidRPr="00E62B0B">
        <w:rPr>
          <w:rFonts w:ascii="Times New Roman" w:hAnsi="Times New Roman" w:cs="Times New Roman"/>
          <w:sz w:val="28"/>
          <w:szCs w:val="28"/>
          <w:lang w:val="kk-KZ"/>
        </w:rPr>
        <w:t xml:space="preserve"> жеті-сегіз үйден сәл </w:t>
      </w:r>
      <w:r w:rsidR="00B97992" w:rsidRPr="00E62B0B">
        <w:rPr>
          <w:rFonts w:ascii="Times New Roman" w:hAnsi="Times New Roman" w:cs="Times New Roman"/>
          <w:sz w:val="28"/>
          <w:szCs w:val="28"/>
          <w:lang w:val="kk-KZ"/>
        </w:rPr>
        <w:t>әріректе</w:t>
      </w:r>
      <w:r w:rsidR="00495430" w:rsidRPr="00E62B0B">
        <w:rPr>
          <w:rFonts w:ascii="Times New Roman" w:hAnsi="Times New Roman" w:cs="Times New Roman"/>
          <w:sz w:val="28"/>
          <w:szCs w:val="28"/>
          <w:lang w:val="kk-KZ"/>
        </w:rPr>
        <w:t xml:space="preserve"> </w:t>
      </w:r>
      <w:r w:rsidR="00823545" w:rsidRPr="00E62B0B">
        <w:rPr>
          <w:rFonts w:ascii="Times New Roman" w:hAnsi="Times New Roman" w:cs="Times New Roman"/>
          <w:sz w:val="28"/>
          <w:szCs w:val="28"/>
          <w:lang w:val="kk-KZ"/>
        </w:rPr>
        <w:t>Тақия</w:t>
      </w:r>
      <w:r w:rsidR="00495430" w:rsidRPr="00E62B0B">
        <w:rPr>
          <w:rFonts w:ascii="Times New Roman" w:hAnsi="Times New Roman" w:cs="Times New Roman"/>
          <w:sz w:val="28"/>
          <w:szCs w:val="28"/>
          <w:lang w:val="kk-KZ"/>
        </w:rPr>
        <w:t xml:space="preserve"> </w:t>
      </w:r>
      <w:r w:rsidR="00823545" w:rsidRPr="00E62B0B">
        <w:rPr>
          <w:rFonts w:ascii="Times New Roman" w:hAnsi="Times New Roman" w:cs="Times New Roman"/>
          <w:sz w:val="28"/>
          <w:szCs w:val="28"/>
          <w:lang w:val="kk-KZ"/>
        </w:rPr>
        <w:t>төбенің тепсеңінде, өзі</w:t>
      </w:r>
      <w:r w:rsidR="00B97992" w:rsidRPr="00E62B0B">
        <w:rPr>
          <w:rFonts w:ascii="Times New Roman" w:hAnsi="Times New Roman" w:cs="Times New Roman"/>
          <w:sz w:val="28"/>
          <w:szCs w:val="28"/>
          <w:lang w:val="kk-KZ"/>
        </w:rPr>
        <w:t>нің шаңырағы тұрған жерде</w:t>
      </w:r>
      <w:r w:rsidR="00823545" w:rsidRPr="00E62B0B">
        <w:rPr>
          <w:rFonts w:ascii="Times New Roman" w:hAnsi="Times New Roman" w:cs="Times New Roman"/>
          <w:sz w:val="28"/>
          <w:szCs w:val="28"/>
          <w:lang w:val="kk-KZ"/>
        </w:rPr>
        <w:t xml:space="preserve"> шапанының етегінен тас төгіп отырған күйінде қатып қапты... Жұрнақ қатып қалған түні Қамбар ата кесенесі түбіндегі айналасына ақ сәуле шашатын ақшылтым тас түп-</w:t>
      </w:r>
      <w:r w:rsidR="003D5F90" w:rsidRPr="00E62B0B">
        <w:rPr>
          <w:rFonts w:ascii="Times New Roman" w:hAnsi="Times New Roman" w:cs="Times New Roman"/>
          <w:sz w:val="28"/>
          <w:szCs w:val="28"/>
          <w:lang w:val="kk-KZ"/>
        </w:rPr>
        <w:t>түгел қарайып кетіпті деседі» [</w:t>
      </w:r>
      <w:r w:rsidR="00042359" w:rsidRPr="00E62B0B">
        <w:rPr>
          <w:rFonts w:ascii="Times New Roman" w:hAnsi="Times New Roman" w:cs="Times New Roman"/>
          <w:sz w:val="28"/>
          <w:szCs w:val="28"/>
          <w:lang w:val="kk-KZ"/>
        </w:rPr>
        <w:t>9</w:t>
      </w:r>
      <w:r w:rsidR="00823545" w:rsidRPr="00E62B0B">
        <w:rPr>
          <w:rFonts w:ascii="Times New Roman" w:hAnsi="Times New Roman" w:cs="Times New Roman"/>
          <w:sz w:val="28"/>
          <w:szCs w:val="28"/>
          <w:lang w:val="kk-KZ"/>
        </w:rPr>
        <w:t>].</w:t>
      </w:r>
      <w:r w:rsidR="00307C10" w:rsidRPr="00E62B0B">
        <w:rPr>
          <w:rFonts w:ascii="Times New Roman" w:hAnsi="Times New Roman" w:cs="Times New Roman"/>
          <w:sz w:val="28"/>
          <w:szCs w:val="28"/>
          <w:lang w:val="kk-KZ"/>
        </w:rPr>
        <w:t xml:space="preserve"> </w:t>
      </w:r>
      <w:r w:rsidR="00307C10" w:rsidRPr="00E62B0B">
        <w:rPr>
          <w:rFonts w:ascii="Times New Roman" w:hAnsi="Times New Roman" w:cs="Times New Roman"/>
          <w:sz w:val="28"/>
          <w:szCs w:val="28"/>
          <w:lang w:val="kk-KZ"/>
        </w:rPr>
        <w:lastRenderedPageBreak/>
        <w:t>Шығарманы оқу да ауыр. Қонақбай қарттың дүниеге келген балаларын Жалғау, Жұрнақ деп атауы да заңды құбылыс</w:t>
      </w:r>
      <w:r w:rsidR="00C76E0D" w:rsidRPr="00E62B0B">
        <w:rPr>
          <w:rFonts w:ascii="Times New Roman" w:hAnsi="Times New Roman" w:cs="Times New Roman"/>
          <w:sz w:val="28"/>
          <w:szCs w:val="28"/>
          <w:lang w:val="kk-KZ"/>
        </w:rPr>
        <w:t xml:space="preserve"> секілді</w:t>
      </w:r>
      <w:r w:rsidR="00307C10" w:rsidRPr="00E62B0B">
        <w:rPr>
          <w:rFonts w:ascii="Times New Roman" w:hAnsi="Times New Roman" w:cs="Times New Roman"/>
          <w:sz w:val="28"/>
          <w:szCs w:val="28"/>
          <w:lang w:val="kk-KZ"/>
        </w:rPr>
        <w:t>. Жазушы кеңестік кезеңдегі қазақ жастарының ерлігін суреттеу арқылы сол қасіреттің зардабын көрген бүтіндей отбасының тағдырын жалмаған нәубетті көркем суреттейді. Жалғауы мен өмірлік жарынан айрылған Қонақбай мұғалімнің жан дегенде жалғызы, көзінің нұры, үміті мен сенімі Жұрнақ сотталып, кейінен жындыханаға тоғытылуы оны күйіктен өлтіреді. Ал сүйген қызы Алмамен бірге алаңға барған Жұрнақ соққы жеп, түрме мен жындыхананың</w:t>
      </w:r>
      <w:r w:rsidR="00965449" w:rsidRPr="00E62B0B">
        <w:rPr>
          <w:rFonts w:ascii="Times New Roman" w:hAnsi="Times New Roman" w:cs="Times New Roman"/>
          <w:sz w:val="28"/>
          <w:szCs w:val="28"/>
          <w:lang w:val="kk-KZ"/>
        </w:rPr>
        <w:t xml:space="preserve"> бүкіл</w:t>
      </w:r>
      <w:r w:rsidR="00307C10" w:rsidRPr="00E62B0B">
        <w:rPr>
          <w:rFonts w:ascii="Times New Roman" w:hAnsi="Times New Roman" w:cs="Times New Roman"/>
          <w:sz w:val="28"/>
          <w:szCs w:val="28"/>
          <w:lang w:val="kk-KZ"/>
        </w:rPr>
        <w:t xml:space="preserve"> азабын көріп, кейін</w:t>
      </w:r>
      <w:r w:rsidR="00965449" w:rsidRPr="00E62B0B">
        <w:rPr>
          <w:rFonts w:ascii="Times New Roman" w:hAnsi="Times New Roman" w:cs="Times New Roman"/>
          <w:sz w:val="28"/>
          <w:szCs w:val="28"/>
          <w:lang w:val="kk-KZ"/>
        </w:rPr>
        <w:t xml:space="preserve"> туған жеріне оралып,</w:t>
      </w:r>
      <w:r w:rsidR="00307C10" w:rsidRPr="00E62B0B">
        <w:rPr>
          <w:rFonts w:ascii="Times New Roman" w:hAnsi="Times New Roman" w:cs="Times New Roman"/>
          <w:sz w:val="28"/>
          <w:szCs w:val="28"/>
          <w:lang w:val="kk-KZ"/>
        </w:rPr>
        <w:t xml:space="preserve"> ешкімге зиянсыз деп танылған жас жұрт үшін «жынды Жұрнаққа» айналады. Оның есінде тек алаңда болған оқиғалар мен таныс адамдардан мектеп директоры Сағындықов пен мұғалімі Сағыныш апай ғана қалған. Ешкімге зияны жоқ қайран жас қоғамнан шеттетіліп, </w:t>
      </w:r>
      <w:r w:rsidR="00C76E0D" w:rsidRPr="00E62B0B">
        <w:rPr>
          <w:rFonts w:ascii="Times New Roman" w:hAnsi="Times New Roman" w:cs="Times New Roman"/>
          <w:sz w:val="28"/>
          <w:szCs w:val="28"/>
          <w:lang w:val="kk-KZ"/>
        </w:rPr>
        <w:t xml:space="preserve">Мәскеудегі білімін де ары қарай жалғастыра алмай, </w:t>
      </w:r>
      <w:r w:rsidR="00307C10" w:rsidRPr="00E62B0B">
        <w:rPr>
          <w:rFonts w:ascii="Times New Roman" w:hAnsi="Times New Roman" w:cs="Times New Roman"/>
          <w:sz w:val="28"/>
          <w:szCs w:val="28"/>
          <w:lang w:val="kk-KZ"/>
        </w:rPr>
        <w:t xml:space="preserve">бүкіл арманы көкке ұшады. </w:t>
      </w:r>
      <w:r w:rsidR="00965449" w:rsidRPr="00E62B0B">
        <w:rPr>
          <w:rFonts w:ascii="Times New Roman" w:hAnsi="Times New Roman" w:cs="Times New Roman"/>
          <w:sz w:val="28"/>
          <w:szCs w:val="28"/>
          <w:lang w:val="kk-KZ"/>
        </w:rPr>
        <w:t>Түптің түбінде туған үйінің босағасына келіп, тағзым еткен күйі дүниеден өтеді. Бүтіндей бір отбасынан жұрнақ та қалмайды. Автор кейіпкерлерге осылай символикалық ат беру арқылы оқырманға бұл дүниеде артынан қалар, әулет атын жалғастырар не жалғауы жоқ, не жұрнағы жоқ отбасының трагедиясын паш етеді.</w:t>
      </w:r>
      <w:r w:rsidR="00C76E0D" w:rsidRPr="00E62B0B">
        <w:rPr>
          <w:rFonts w:ascii="Times New Roman" w:hAnsi="Times New Roman" w:cs="Times New Roman"/>
          <w:sz w:val="28"/>
          <w:szCs w:val="28"/>
          <w:lang w:val="kk-KZ"/>
        </w:rPr>
        <w:t xml:space="preserve"> Бұл – бір ғана отбасының ғана трагедиясы емес, бүтіндей бір ұлттың трагедиясы.</w:t>
      </w:r>
      <w:r w:rsidR="00965449" w:rsidRPr="00E62B0B">
        <w:rPr>
          <w:rFonts w:ascii="Times New Roman" w:hAnsi="Times New Roman" w:cs="Times New Roman"/>
          <w:sz w:val="28"/>
          <w:szCs w:val="28"/>
          <w:lang w:val="kk-KZ"/>
        </w:rPr>
        <w:t xml:space="preserve"> </w:t>
      </w:r>
    </w:p>
    <w:p w14:paraId="4C6578C5" w14:textId="10084B03" w:rsidR="007702B0" w:rsidRPr="00E62B0B" w:rsidRDefault="002317E4" w:rsidP="00B53F1E">
      <w:pPr>
        <w:spacing w:after="0" w:line="240" w:lineRule="auto"/>
        <w:ind w:firstLine="709"/>
        <w:jc w:val="both"/>
        <w:rPr>
          <w:rFonts w:ascii="Times New Roman" w:eastAsia="Times New Roman" w:hAnsi="Times New Roman" w:cs="Times New Roman"/>
          <w:sz w:val="24"/>
          <w:szCs w:val="24"/>
          <w:lang w:val="kk-KZ"/>
        </w:rPr>
      </w:pPr>
      <w:r w:rsidRPr="00E62B0B">
        <w:rPr>
          <w:rFonts w:ascii="Times New Roman" w:hAnsi="Times New Roman" w:cs="Times New Roman"/>
          <w:sz w:val="28"/>
          <w:szCs w:val="28"/>
          <w:lang w:val="kk-KZ"/>
        </w:rPr>
        <w:t>Шығармаларында</w:t>
      </w:r>
      <w:r w:rsidR="00DE4CFA" w:rsidRPr="00E62B0B">
        <w:rPr>
          <w:rFonts w:ascii="Times New Roman" w:hAnsi="Times New Roman" w:cs="Times New Roman"/>
          <w:sz w:val="28"/>
          <w:szCs w:val="28"/>
          <w:lang w:val="kk-KZ"/>
        </w:rPr>
        <w:t xml:space="preserve"> қоғам мен уақытты, болмыс пен шындықты астастыра суреттеуге дағдыланған</w:t>
      </w:r>
      <w:r w:rsidRPr="00E62B0B">
        <w:rPr>
          <w:rFonts w:ascii="Times New Roman" w:hAnsi="Times New Roman" w:cs="Times New Roman"/>
          <w:sz w:val="28"/>
          <w:szCs w:val="28"/>
          <w:lang w:val="kk-KZ"/>
        </w:rPr>
        <w:t xml:space="preserve"> </w:t>
      </w:r>
      <w:r w:rsidR="00823545" w:rsidRPr="00E62B0B">
        <w:rPr>
          <w:rFonts w:ascii="Times New Roman" w:hAnsi="Times New Roman" w:cs="Times New Roman"/>
          <w:sz w:val="28"/>
          <w:szCs w:val="28"/>
          <w:lang w:val="kk-KZ"/>
        </w:rPr>
        <w:t>А</w:t>
      </w:r>
      <w:r w:rsidR="00DE4CFA" w:rsidRPr="00E62B0B">
        <w:rPr>
          <w:rFonts w:ascii="Times New Roman" w:hAnsi="Times New Roman" w:cs="Times New Roman"/>
          <w:sz w:val="28"/>
          <w:szCs w:val="28"/>
          <w:lang w:val="kk-KZ"/>
        </w:rPr>
        <w:t>.</w:t>
      </w:r>
      <w:r w:rsidR="00823545" w:rsidRPr="00E62B0B">
        <w:rPr>
          <w:rFonts w:ascii="Times New Roman" w:hAnsi="Times New Roman" w:cs="Times New Roman"/>
          <w:sz w:val="28"/>
          <w:szCs w:val="28"/>
          <w:lang w:val="kk-KZ"/>
        </w:rPr>
        <w:t xml:space="preserve">Алтайдың «Прописка» </w:t>
      </w:r>
      <w:r w:rsidR="00316B92" w:rsidRPr="00E62B0B">
        <w:rPr>
          <w:rFonts w:ascii="Times New Roman" w:hAnsi="Times New Roman" w:cs="Times New Roman"/>
          <w:sz w:val="28"/>
          <w:szCs w:val="28"/>
          <w:lang w:val="kk-KZ"/>
        </w:rPr>
        <w:t>әңгімесі де</w:t>
      </w:r>
      <w:r w:rsidR="00823545" w:rsidRPr="00E62B0B">
        <w:rPr>
          <w:rFonts w:ascii="Times New Roman" w:hAnsi="Times New Roman" w:cs="Times New Roman"/>
          <w:sz w:val="28"/>
          <w:szCs w:val="28"/>
          <w:lang w:val="kk-KZ"/>
        </w:rPr>
        <w:t xml:space="preserve"> желтоқсан</w:t>
      </w:r>
      <w:r w:rsidR="00316B92" w:rsidRPr="00E62B0B">
        <w:rPr>
          <w:rFonts w:ascii="Times New Roman" w:hAnsi="Times New Roman" w:cs="Times New Roman"/>
          <w:sz w:val="28"/>
          <w:szCs w:val="28"/>
          <w:lang w:val="kk-KZ"/>
        </w:rPr>
        <w:t xml:space="preserve"> </w:t>
      </w:r>
      <w:r w:rsidR="00DE4CFA" w:rsidRPr="00E62B0B">
        <w:rPr>
          <w:rFonts w:ascii="Times New Roman" w:hAnsi="Times New Roman" w:cs="Times New Roman"/>
          <w:sz w:val="28"/>
          <w:szCs w:val="28"/>
          <w:lang w:val="kk-KZ"/>
        </w:rPr>
        <w:t>көтерілісімен тығыз байланысты.</w:t>
      </w:r>
      <w:r w:rsidR="00823545" w:rsidRPr="00E62B0B">
        <w:rPr>
          <w:rFonts w:ascii="Times New Roman" w:hAnsi="Times New Roman" w:cs="Times New Roman"/>
          <w:sz w:val="28"/>
          <w:szCs w:val="28"/>
          <w:lang w:val="kk-KZ"/>
        </w:rPr>
        <w:t xml:space="preserve"> </w:t>
      </w:r>
      <w:r w:rsidR="00DE4CFA" w:rsidRPr="00E62B0B">
        <w:rPr>
          <w:rFonts w:ascii="Times New Roman" w:hAnsi="Times New Roman" w:cs="Times New Roman"/>
          <w:sz w:val="28"/>
          <w:szCs w:val="28"/>
          <w:lang w:val="kk-KZ"/>
        </w:rPr>
        <w:t>Бұл ә</w:t>
      </w:r>
      <w:r w:rsidR="00823545" w:rsidRPr="00E62B0B">
        <w:rPr>
          <w:rFonts w:ascii="Times New Roman" w:hAnsi="Times New Roman" w:cs="Times New Roman"/>
          <w:sz w:val="28"/>
          <w:szCs w:val="28"/>
          <w:lang w:val="kk-KZ"/>
        </w:rPr>
        <w:t>ңгіме</w:t>
      </w:r>
      <w:r w:rsidR="00316B92" w:rsidRPr="00E62B0B">
        <w:rPr>
          <w:rFonts w:ascii="Times New Roman" w:hAnsi="Times New Roman" w:cs="Times New Roman"/>
          <w:sz w:val="28"/>
          <w:szCs w:val="28"/>
          <w:lang w:val="kk-KZ"/>
        </w:rPr>
        <w:t xml:space="preserve">де жеті жылдан </w:t>
      </w:r>
      <w:r w:rsidR="00DE4CFA" w:rsidRPr="00E62B0B">
        <w:rPr>
          <w:rFonts w:ascii="Times New Roman" w:hAnsi="Times New Roman" w:cs="Times New Roman"/>
          <w:sz w:val="28"/>
          <w:szCs w:val="28"/>
          <w:lang w:val="kk-KZ"/>
        </w:rPr>
        <w:t>кейін өз</w:t>
      </w:r>
      <w:r w:rsidR="00316B92" w:rsidRPr="00E62B0B">
        <w:rPr>
          <w:rFonts w:ascii="Times New Roman" w:hAnsi="Times New Roman" w:cs="Times New Roman"/>
          <w:sz w:val="28"/>
          <w:szCs w:val="28"/>
          <w:lang w:val="kk-KZ"/>
        </w:rPr>
        <w:t xml:space="preserve"> туған </w:t>
      </w:r>
      <w:r w:rsidR="00DE4CFA" w:rsidRPr="00E62B0B">
        <w:rPr>
          <w:rFonts w:ascii="Times New Roman" w:hAnsi="Times New Roman" w:cs="Times New Roman"/>
          <w:sz w:val="28"/>
          <w:szCs w:val="28"/>
          <w:lang w:val="kk-KZ"/>
        </w:rPr>
        <w:t>жеріне</w:t>
      </w:r>
      <w:r w:rsidR="00316B92" w:rsidRPr="00E62B0B">
        <w:rPr>
          <w:rFonts w:ascii="Times New Roman" w:hAnsi="Times New Roman" w:cs="Times New Roman"/>
          <w:sz w:val="28"/>
          <w:szCs w:val="28"/>
          <w:lang w:val="kk-KZ"/>
        </w:rPr>
        <w:t xml:space="preserve"> оралған </w:t>
      </w:r>
      <w:r w:rsidR="00823545" w:rsidRPr="00E62B0B">
        <w:rPr>
          <w:rFonts w:ascii="Times New Roman" w:hAnsi="Times New Roman" w:cs="Times New Roman"/>
          <w:sz w:val="28"/>
          <w:szCs w:val="28"/>
          <w:lang w:val="kk-KZ"/>
        </w:rPr>
        <w:t xml:space="preserve"> Арқат есімді жігіттің</w:t>
      </w:r>
      <w:r w:rsidR="00DE4CFA" w:rsidRPr="00E62B0B">
        <w:rPr>
          <w:rFonts w:ascii="Times New Roman" w:hAnsi="Times New Roman" w:cs="Times New Roman"/>
          <w:sz w:val="28"/>
          <w:szCs w:val="28"/>
          <w:lang w:val="kk-KZ"/>
        </w:rPr>
        <w:t xml:space="preserve"> тағдыры суреттеледі. </w:t>
      </w:r>
      <w:r w:rsidR="00823545" w:rsidRPr="00E62B0B">
        <w:rPr>
          <w:rFonts w:ascii="Times New Roman" w:hAnsi="Times New Roman" w:cs="Times New Roman"/>
          <w:sz w:val="28"/>
          <w:szCs w:val="28"/>
          <w:lang w:val="kk-KZ"/>
        </w:rPr>
        <w:t xml:space="preserve"> </w:t>
      </w:r>
      <w:r w:rsidR="00DE4CFA" w:rsidRPr="00E62B0B">
        <w:rPr>
          <w:rFonts w:ascii="Times New Roman" w:hAnsi="Times New Roman" w:cs="Times New Roman"/>
          <w:sz w:val="28"/>
          <w:szCs w:val="28"/>
          <w:lang w:val="kk-KZ"/>
        </w:rPr>
        <w:t xml:space="preserve">Алматыда қандай амал жасаса да, </w:t>
      </w:r>
      <w:r w:rsidR="00851C50" w:rsidRPr="00E62B0B">
        <w:rPr>
          <w:rFonts w:ascii="Times New Roman" w:hAnsi="Times New Roman" w:cs="Times New Roman"/>
          <w:sz w:val="28"/>
          <w:szCs w:val="28"/>
          <w:lang w:val="kk-KZ"/>
        </w:rPr>
        <w:t>п</w:t>
      </w:r>
      <w:r w:rsidR="00DE4CFA" w:rsidRPr="00E62B0B">
        <w:rPr>
          <w:rFonts w:ascii="Times New Roman" w:hAnsi="Times New Roman" w:cs="Times New Roman"/>
          <w:sz w:val="28"/>
          <w:szCs w:val="28"/>
          <w:lang w:val="kk-KZ"/>
        </w:rPr>
        <w:t xml:space="preserve">аспорт үшін қалалық </w:t>
      </w:r>
      <w:r w:rsidR="00933587" w:rsidRPr="00E62B0B">
        <w:rPr>
          <w:rFonts w:ascii="Times New Roman" w:hAnsi="Times New Roman" w:cs="Times New Roman"/>
          <w:sz w:val="28"/>
          <w:szCs w:val="28"/>
          <w:lang w:val="kk-KZ"/>
        </w:rPr>
        <w:t>п</w:t>
      </w:r>
      <w:r w:rsidR="00851C50" w:rsidRPr="00E62B0B">
        <w:rPr>
          <w:rFonts w:ascii="Times New Roman" w:hAnsi="Times New Roman" w:cs="Times New Roman"/>
          <w:sz w:val="28"/>
          <w:szCs w:val="28"/>
          <w:lang w:val="kk-KZ"/>
        </w:rPr>
        <w:t>ропискаға</w:t>
      </w:r>
      <w:r w:rsidR="00DE4CFA" w:rsidRPr="00E62B0B">
        <w:rPr>
          <w:rFonts w:ascii="Times New Roman" w:hAnsi="Times New Roman" w:cs="Times New Roman"/>
          <w:sz w:val="28"/>
          <w:szCs w:val="28"/>
          <w:lang w:val="kk-KZ"/>
        </w:rPr>
        <w:t xml:space="preserve"> тұра алмаған әрі</w:t>
      </w:r>
      <w:r w:rsidR="00851C50" w:rsidRPr="00E62B0B">
        <w:rPr>
          <w:rFonts w:ascii="Times New Roman" w:hAnsi="Times New Roman" w:cs="Times New Roman"/>
          <w:sz w:val="28"/>
          <w:szCs w:val="28"/>
          <w:lang w:val="kk-KZ"/>
        </w:rPr>
        <w:t xml:space="preserve"> желтоқсан</w:t>
      </w:r>
      <w:r w:rsidR="00DE4CFA" w:rsidRPr="00E62B0B">
        <w:rPr>
          <w:rFonts w:ascii="Times New Roman" w:hAnsi="Times New Roman" w:cs="Times New Roman"/>
          <w:sz w:val="28"/>
          <w:szCs w:val="28"/>
          <w:lang w:val="kk-KZ"/>
        </w:rPr>
        <w:t>ға қатысқан деген жаладан әзер қашып құтылған жастың тағдыры кез келген оқырманды елеңдетпей қоймасы анық.</w:t>
      </w:r>
      <w:r w:rsidR="008D254C" w:rsidRPr="00E62B0B">
        <w:rPr>
          <w:rFonts w:ascii="Times New Roman" w:hAnsi="Times New Roman" w:cs="Times New Roman"/>
          <w:sz w:val="28"/>
          <w:szCs w:val="28"/>
          <w:lang w:val="kk-KZ"/>
        </w:rPr>
        <w:t xml:space="preserve"> «</w:t>
      </w:r>
      <w:r w:rsidR="008D254C" w:rsidRPr="00E62B0B">
        <w:rPr>
          <w:rFonts w:ascii="Times New Roman" w:eastAsia="Times New Roman" w:hAnsi="Times New Roman" w:cs="Times New Roman"/>
          <w:sz w:val="28"/>
          <w:szCs w:val="28"/>
          <w:lang w:val="kk-KZ"/>
        </w:rPr>
        <w:t xml:space="preserve">Сол бір Желтоқсанның бұрқағы болмағанда, құда да тыныш, құдағи да тыныш, Алматыға іргелес ауылына паспортқа отыра қояр еді. Сол бір сұмдық көтеріліске тайқы маңдайы тап келіп, қызуқандылықпен килікпегенде қалың тұманда адасып қалған адамдай сандалмас па еді... Желтоқсанның ызғары армиядан «запастағы офицер» болып оралған мұны да қарыды ғой» </w:t>
      </w:r>
      <w:r w:rsidR="008D254C" w:rsidRPr="00E62B0B">
        <w:rPr>
          <w:rFonts w:ascii="Times New Roman" w:hAnsi="Times New Roman" w:cs="Times New Roman"/>
          <w:sz w:val="28"/>
          <w:szCs w:val="28"/>
          <w:lang w:val="kk-KZ"/>
        </w:rPr>
        <w:t>[</w:t>
      </w:r>
      <w:r w:rsidR="00973DCC" w:rsidRPr="00E62B0B">
        <w:rPr>
          <w:rFonts w:ascii="Times New Roman" w:hAnsi="Times New Roman" w:cs="Times New Roman"/>
          <w:sz w:val="28"/>
          <w:szCs w:val="28"/>
          <w:lang w:val="kk-KZ"/>
        </w:rPr>
        <w:t>10</w:t>
      </w:r>
      <w:r w:rsidR="008D254C" w:rsidRPr="00E62B0B">
        <w:rPr>
          <w:rFonts w:ascii="Times New Roman" w:hAnsi="Times New Roman" w:cs="Times New Roman"/>
          <w:sz w:val="28"/>
          <w:szCs w:val="28"/>
          <w:lang w:val="kk-KZ"/>
        </w:rPr>
        <w:t xml:space="preserve">] </w:t>
      </w:r>
      <w:r w:rsidR="008D254C" w:rsidRPr="00E62B0B">
        <w:rPr>
          <w:rFonts w:ascii="Times New Roman" w:eastAsia="Times New Roman" w:hAnsi="Times New Roman" w:cs="Times New Roman"/>
          <w:sz w:val="28"/>
          <w:szCs w:val="28"/>
          <w:lang w:val="kk-KZ"/>
        </w:rPr>
        <w:t xml:space="preserve">деп баяндалатын әңгіме бұл көтеріліске тікелей қатысқанның да, жанама қатысқанның да, тіпті сол туралы әңгіме айтқанның да тағдырын түбегейлі өзгерткенін көрсетеді. </w:t>
      </w:r>
      <w:r w:rsidR="00DE4CFA" w:rsidRPr="00E62B0B">
        <w:rPr>
          <w:rFonts w:ascii="Times New Roman" w:hAnsi="Times New Roman" w:cs="Times New Roman"/>
          <w:sz w:val="28"/>
          <w:szCs w:val="28"/>
          <w:lang w:val="kk-KZ"/>
        </w:rPr>
        <w:t>Автор кейіпкердің жан дүниесін табиғатпен астастыра суреттейді</w:t>
      </w:r>
      <w:r w:rsidR="00933587" w:rsidRPr="00E62B0B">
        <w:rPr>
          <w:rFonts w:ascii="Times New Roman" w:hAnsi="Times New Roman" w:cs="Times New Roman"/>
          <w:sz w:val="28"/>
          <w:szCs w:val="28"/>
          <w:lang w:val="kk-KZ"/>
        </w:rPr>
        <w:t xml:space="preserve">, </w:t>
      </w:r>
      <w:r w:rsidR="008553E3" w:rsidRPr="00E62B0B">
        <w:rPr>
          <w:rFonts w:ascii="Times New Roman" w:hAnsi="Times New Roman" w:cs="Times New Roman"/>
          <w:sz w:val="28"/>
          <w:szCs w:val="28"/>
          <w:lang w:val="kk-KZ"/>
        </w:rPr>
        <w:t xml:space="preserve">психологиялық </w:t>
      </w:r>
      <w:r w:rsidR="00933587" w:rsidRPr="00E62B0B">
        <w:rPr>
          <w:rFonts w:ascii="Times New Roman" w:hAnsi="Times New Roman" w:cs="Times New Roman"/>
          <w:sz w:val="28"/>
          <w:szCs w:val="28"/>
          <w:lang w:val="kk-KZ"/>
        </w:rPr>
        <w:t>паралелизм тәсілін пайдаланады</w:t>
      </w:r>
      <w:r w:rsidR="00DE4CFA" w:rsidRPr="00E62B0B">
        <w:rPr>
          <w:rFonts w:ascii="Times New Roman" w:hAnsi="Times New Roman" w:cs="Times New Roman"/>
          <w:sz w:val="28"/>
          <w:szCs w:val="28"/>
          <w:lang w:val="kk-KZ"/>
        </w:rPr>
        <w:t>.</w:t>
      </w:r>
      <w:r w:rsidR="00851C50" w:rsidRPr="00E62B0B">
        <w:rPr>
          <w:rFonts w:ascii="Times New Roman" w:hAnsi="Times New Roman" w:cs="Times New Roman"/>
          <w:sz w:val="28"/>
          <w:szCs w:val="28"/>
          <w:lang w:val="kk-KZ"/>
        </w:rPr>
        <w:t xml:space="preserve"> </w:t>
      </w:r>
      <w:r w:rsidR="00551F1B" w:rsidRPr="00E62B0B">
        <w:rPr>
          <w:rFonts w:ascii="Times New Roman" w:hAnsi="Times New Roman" w:cs="Times New Roman"/>
          <w:sz w:val="28"/>
          <w:szCs w:val="28"/>
          <w:lang w:val="kk-KZ"/>
        </w:rPr>
        <w:t>Көркем шығармада адам өмірін табиғатпен, қоршаған ортамен байланыстыра суреттеу – әдебиетте жиі қолданылатын тәсіл. Себебі, «көркем шығармада суреттелген табиғат суреттері әртүрлі көркемдік жүк көтереді» [</w:t>
      </w:r>
      <w:r w:rsidR="00193443" w:rsidRPr="00E62B0B">
        <w:rPr>
          <w:rFonts w:ascii="Times New Roman" w:hAnsi="Times New Roman" w:cs="Times New Roman"/>
          <w:sz w:val="28"/>
          <w:szCs w:val="28"/>
          <w:lang w:val="kk-KZ"/>
        </w:rPr>
        <w:t>11</w:t>
      </w:r>
      <w:r w:rsidR="00551F1B" w:rsidRPr="00E62B0B">
        <w:rPr>
          <w:rFonts w:ascii="Times New Roman" w:hAnsi="Times New Roman" w:cs="Times New Roman"/>
          <w:sz w:val="28"/>
          <w:szCs w:val="28"/>
          <w:lang w:val="kk-KZ"/>
        </w:rPr>
        <w:t xml:space="preserve">, 24 б.]. </w:t>
      </w:r>
      <w:r w:rsidR="00424897" w:rsidRPr="00E62B0B">
        <w:rPr>
          <w:rFonts w:ascii="Times New Roman" w:hAnsi="Times New Roman" w:cs="Times New Roman"/>
          <w:sz w:val="28"/>
          <w:szCs w:val="28"/>
          <w:lang w:val="kk-KZ"/>
        </w:rPr>
        <w:t>Өз ауылына тезірек жетуге талпынған жігіттің жолын табиғаттың дүлей күші мен тосын сыйы тоқтатады. Қар мен боранның кесірінен</w:t>
      </w:r>
      <w:r w:rsidR="00851C50" w:rsidRPr="00E62B0B">
        <w:rPr>
          <w:rFonts w:ascii="Times New Roman" w:hAnsi="Times New Roman" w:cs="Times New Roman"/>
          <w:sz w:val="28"/>
          <w:szCs w:val="28"/>
          <w:lang w:val="kk-KZ"/>
        </w:rPr>
        <w:t xml:space="preserve"> </w:t>
      </w:r>
      <w:r w:rsidR="00424897" w:rsidRPr="00E62B0B">
        <w:rPr>
          <w:rFonts w:ascii="Times New Roman" w:hAnsi="Times New Roman" w:cs="Times New Roman"/>
          <w:sz w:val="28"/>
          <w:szCs w:val="28"/>
          <w:lang w:val="kk-KZ"/>
        </w:rPr>
        <w:t xml:space="preserve">аударылған </w:t>
      </w:r>
      <w:r w:rsidR="00851C50" w:rsidRPr="00E62B0B">
        <w:rPr>
          <w:rFonts w:ascii="Times New Roman" w:hAnsi="Times New Roman" w:cs="Times New Roman"/>
          <w:sz w:val="28"/>
          <w:szCs w:val="28"/>
          <w:lang w:val="kk-KZ"/>
        </w:rPr>
        <w:t>жолаушылар автобус</w:t>
      </w:r>
      <w:r w:rsidR="00424897" w:rsidRPr="00E62B0B">
        <w:rPr>
          <w:rFonts w:ascii="Times New Roman" w:hAnsi="Times New Roman" w:cs="Times New Roman"/>
          <w:sz w:val="28"/>
          <w:szCs w:val="28"/>
          <w:lang w:val="kk-KZ"/>
        </w:rPr>
        <w:t>ы</w:t>
      </w:r>
      <w:r w:rsidR="00851C50" w:rsidRPr="00E62B0B">
        <w:rPr>
          <w:rFonts w:ascii="Times New Roman" w:hAnsi="Times New Roman" w:cs="Times New Roman"/>
          <w:sz w:val="28"/>
          <w:szCs w:val="28"/>
          <w:lang w:val="kk-KZ"/>
        </w:rPr>
        <w:t xml:space="preserve"> </w:t>
      </w:r>
      <w:r w:rsidR="00FA5F7F" w:rsidRPr="00E62B0B">
        <w:rPr>
          <w:rFonts w:ascii="Times New Roman" w:hAnsi="Times New Roman" w:cs="Times New Roman"/>
          <w:sz w:val="28"/>
          <w:szCs w:val="28"/>
          <w:lang w:val="kk-KZ"/>
        </w:rPr>
        <w:t>Ертістің арғы бетіне өте алмай кері шегінеді.</w:t>
      </w:r>
      <w:r w:rsidR="00424897" w:rsidRPr="00E62B0B">
        <w:rPr>
          <w:rFonts w:ascii="Times New Roman" w:hAnsi="Times New Roman" w:cs="Times New Roman"/>
          <w:sz w:val="28"/>
          <w:szCs w:val="28"/>
          <w:lang w:val="kk-KZ"/>
        </w:rPr>
        <w:t xml:space="preserve"> Магиялық реализм мен орнаменталды прозаның шебері </w:t>
      </w:r>
      <w:r w:rsidR="00933587" w:rsidRPr="00E62B0B">
        <w:rPr>
          <w:rFonts w:ascii="Times New Roman" w:hAnsi="Times New Roman" w:cs="Times New Roman"/>
          <w:sz w:val="28"/>
          <w:szCs w:val="28"/>
          <w:lang w:val="kk-KZ"/>
        </w:rPr>
        <w:t xml:space="preserve">А.Алтай осы көрініс арқылы қалаға тұрақтамаған, өз елінде пропискаға тұра алмай жетімдіктің күйін кешкен, әділеттілік үшін желтоқсанға қатысып, өз үнін басшыларға жеткізе алмаған жастың </w:t>
      </w:r>
      <w:r w:rsidR="00FA5F7F" w:rsidRPr="00E62B0B">
        <w:rPr>
          <w:rFonts w:ascii="Times New Roman" w:hAnsi="Times New Roman" w:cs="Times New Roman"/>
          <w:sz w:val="28"/>
          <w:szCs w:val="28"/>
          <w:lang w:val="kk-KZ"/>
        </w:rPr>
        <w:t>күйініші</w:t>
      </w:r>
      <w:r w:rsidR="00933587" w:rsidRPr="00E62B0B">
        <w:rPr>
          <w:rFonts w:ascii="Times New Roman" w:hAnsi="Times New Roman" w:cs="Times New Roman"/>
          <w:sz w:val="28"/>
          <w:szCs w:val="28"/>
          <w:lang w:val="kk-KZ"/>
        </w:rPr>
        <w:t>н</w:t>
      </w:r>
      <w:r w:rsidR="00FA5F7F" w:rsidRPr="00E62B0B">
        <w:rPr>
          <w:rFonts w:ascii="Times New Roman" w:hAnsi="Times New Roman" w:cs="Times New Roman"/>
          <w:sz w:val="28"/>
          <w:szCs w:val="28"/>
          <w:lang w:val="kk-KZ"/>
        </w:rPr>
        <w:t xml:space="preserve"> символ</w:t>
      </w:r>
      <w:r w:rsidR="00933587" w:rsidRPr="00E62B0B">
        <w:rPr>
          <w:rFonts w:ascii="Times New Roman" w:hAnsi="Times New Roman" w:cs="Times New Roman"/>
          <w:sz w:val="28"/>
          <w:szCs w:val="28"/>
          <w:lang w:val="kk-KZ"/>
        </w:rPr>
        <w:t>дап жеткізуге тырысады.</w:t>
      </w:r>
      <w:r w:rsidR="00FA5F7F" w:rsidRPr="00E62B0B">
        <w:rPr>
          <w:rFonts w:ascii="Times New Roman" w:hAnsi="Times New Roman" w:cs="Times New Roman"/>
          <w:sz w:val="28"/>
          <w:szCs w:val="28"/>
          <w:lang w:val="kk-KZ"/>
        </w:rPr>
        <w:t xml:space="preserve"> </w:t>
      </w:r>
      <w:r w:rsidR="008553E3" w:rsidRPr="00E62B0B">
        <w:rPr>
          <w:rFonts w:ascii="Times New Roman" w:hAnsi="Times New Roman" w:cs="Times New Roman"/>
          <w:sz w:val="28"/>
          <w:szCs w:val="28"/>
          <w:lang w:val="kk-KZ"/>
        </w:rPr>
        <w:t xml:space="preserve">Сол көтеріліске қатысқан талай жастың өмірі құрбан болды, қудалауға ұшырады, арман-мақсат қуған </w:t>
      </w:r>
      <w:r w:rsidR="008553E3" w:rsidRPr="00E62B0B">
        <w:rPr>
          <w:rFonts w:ascii="Times New Roman" w:hAnsi="Times New Roman" w:cs="Times New Roman"/>
          <w:sz w:val="28"/>
          <w:szCs w:val="28"/>
          <w:lang w:val="kk-KZ"/>
        </w:rPr>
        <w:lastRenderedPageBreak/>
        <w:t xml:space="preserve">жолынан адасты. </w:t>
      </w:r>
      <w:r w:rsidR="00B53F1E" w:rsidRPr="00E62B0B">
        <w:rPr>
          <w:rFonts w:ascii="Times New Roman" w:hAnsi="Times New Roman" w:cs="Times New Roman"/>
          <w:sz w:val="28"/>
          <w:szCs w:val="28"/>
          <w:lang w:val="kk-KZ"/>
        </w:rPr>
        <w:t>Осының барлығын жазушы табиғаттың дүлей күшімен астастыра суреттеп, айтайын деген ойын астарлап, тұспалдап жеткізеді: «</w:t>
      </w:r>
      <w:r w:rsidR="00B53F1E" w:rsidRPr="00E62B0B">
        <w:rPr>
          <w:rFonts w:ascii="Times New Roman" w:eastAsia="Times New Roman" w:hAnsi="Times New Roman" w:cs="Times New Roman"/>
          <w:sz w:val="28"/>
          <w:szCs w:val="28"/>
          <w:lang w:val="kk-KZ"/>
        </w:rPr>
        <w:t xml:space="preserve">Енді міне, бойы тоңазып, қарадай елегізіп Алтай биігіндегі бұрқақта бұйығып отыр. Әлгі бір алас-күлес ақ түтекте атып шығып кеткен албырт азаматтар қайда жүр екен деген дерексіз ой оралды. Адасып кетер ме екен, әлде жол таба алар ма бұлыңғыр бұрқақта?! </w:t>
      </w:r>
      <w:r w:rsidR="00B53F1E" w:rsidRPr="00CB35BE">
        <w:rPr>
          <w:rFonts w:ascii="Times New Roman" w:eastAsia="Times New Roman" w:hAnsi="Times New Roman" w:cs="Times New Roman"/>
          <w:sz w:val="28"/>
          <w:szCs w:val="28"/>
          <w:lang w:val="kk-KZ"/>
        </w:rPr>
        <w:t>Өз атамекені ғой бірақ...</w:t>
      </w:r>
      <w:r w:rsidR="00B53F1E" w:rsidRPr="00E62B0B">
        <w:rPr>
          <w:rFonts w:ascii="Times New Roman" w:eastAsia="Times New Roman" w:hAnsi="Times New Roman" w:cs="Times New Roman"/>
          <w:sz w:val="28"/>
          <w:szCs w:val="28"/>
          <w:lang w:val="kk-KZ"/>
        </w:rPr>
        <w:t xml:space="preserve">» </w:t>
      </w:r>
      <w:r w:rsidR="00B53F1E" w:rsidRPr="00E62B0B">
        <w:rPr>
          <w:rFonts w:ascii="Times New Roman" w:hAnsi="Times New Roman" w:cs="Times New Roman"/>
          <w:sz w:val="28"/>
          <w:szCs w:val="28"/>
          <w:lang w:val="kk-KZ"/>
        </w:rPr>
        <w:t>[</w:t>
      </w:r>
      <w:r w:rsidR="000363F3" w:rsidRPr="00E62B0B">
        <w:rPr>
          <w:rFonts w:ascii="Times New Roman" w:hAnsi="Times New Roman" w:cs="Times New Roman"/>
          <w:sz w:val="28"/>
          <w:szCs w:val="28"/>
          <w:lang w:val="kk-KZ"/>
        </w:rPr>
        <w:t>10</w:t>
      </w:r>
      <w:r w:rsidR="00B53F1E" w:rsidRPr="00E62B0B">
        <w:rPr>
          <w:rFonts w:ascii="Times New Roman" w:hAnsi="Times New Roman" w:cs="Times New Roman"/>
          <w:sz w:val="28"/>
          <w:szCs w:val="28"/>
          <w:lang w:val="kk-KZ"/>
        </w:rPr>
        <w:t>]. Бұл жолдар арқылы ол талай жастың өмірі тозаққа айналып, албырт жастығы құрбан болып, отқа оранғанын, қараңғы түнекте жол таппай адасқанын, тұрлаусыз тіршілік күйін кешкенін суреттейді. Сол қараңғылықтан шығатын жол бар екендігіне, өз атамекенінде алаңсыз күй кешетіндеріне, тұманнан адаспай шығатындарына көз жеткізеді. Көп нүктені қою арқылы болашаққа деген үміттің әлі де үзілмегендігін көрсетеді.  Бұл – бір ғана Арқаттың күйі емес, дәл сол кезеңде тағдыр тәлкегіне ұшыраған бүтіндей бір ұлттың күйініші.</w:t>
      </w:r>
    </w:p>
    <w:p w14:paraId="7E238B1E" w14:textId="6799E517" w:rsidR="00823545" w:rsidRPr="00E62B0B" w:rsidRDefault="007702B0" w:rsidP="00140273">
      <w:pPr>
        <w:spacing w:after="0" w:line="240" w:lineRule="auto"/>
        <w:ind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Тәуелсіздік кезеңіндегі проза жанрын зерттеген ғалымдар дәл осы уақытта қазақ қаламгерлерінің көркемдік ізденісі түрленіп, шығармаларында жаңаша түр мен формалардың қалыптасқанын айтады. Осының әсерінен прозаның тақырыптық-идеялық шеңбері де кеңігенін байқаймыз. Дәлел ретінде бірнеше зерттеушілердің талдауларынан мысал келтіруге болады. «</w:t>
      </w:r>
      <w:r w:rsidR="006B5033" w:rsidRPr="00E62B0B">
        <w:rPr>
          <w:rFonts w:ascii="Times New Roman" w:hAnsi="Times New Roman" w:cs="Times New Roman"/>
          <w:sz w:val="28"/>
          <w:szCs w:val="28"/>
          <w:lang w:val="kk-KZ"/>
        </w:rPr>
        <w:t xml:space="preserve">Тәуелсіздік дәуіріндегі көрнекті қаламгерлердің бірі Қуандық Түменбай да Желтоқсан тақырыбын назардан тыс қалдырмады. Оның </w:t>
      </w:r>
      <w:r w:rsidR="00D60989" w:rsidRPr="00E62B0B">
        <w:rPr>
          <w:rFonts w:ascii="Times New Roman" w:hAnsi="Times New Roman" w:cs="Times New Roman"/>
          <w:sz w:val="28"/>
          <w:szCs w:val="28"/>
          <w:lang w:val="kk-KZ"/>
        </w:rPr>
        <w:t>«Мұнар күн»</w:t>
      </w:r>
      <w:r w:rsidR="00D26197" w:rsidRPr="00E62B0B">
        <w:rPr>
          <w:rFonts w:ascii="Times New Roman" w:hAnsi="Times New Roman" w:cs="Times New Roman"/>
          <w:sz w:val="28"/>
          <w:szCs w:val="28"/>
          <w:lang w:val="kk-KZ"/>
        </w:rPr>
        <w:t>,</w:t>
      </w:r>
      <w:r w:rsidR="00D60989" w:rsidRPr="00E62B0B">
        <w:rPr>
          <w:rFonts w:ascii="Times New Roman" w:hAnsi="Times New Roman" w:cs="Times New Roman"/>
          <w:sz w:val="28"/>
          <w:szCs w:val="28"/>
          <w:lang w:val="kk-KZ"/>
        </w:rPr>
        <w:t xml:space="preserve"> «Қобыздың мұңы», </w:t>
      </w:r>
      <w:r w:rsidR="006B5033" w:rsidRPr="00E62B0B">
        <w:rPr>
          <w:rFonts w:ascii="Times New Roman" w:hAnsi="Times New Roman" w:cs="Times New Roman"/>
          <w:sz w:val="28"/>
          <w:szCs w:val="28"/>
          <w:lang w:val="kk-KZ"/>
        </w:rPr>
        <w:t>«Қазанама оқушы» атты әңгімелері Желтоқсан оқиғасының халық тағдырына әкелген зардаптарын, елдің күйзелісін және адамдардың қилы өмір жолдарын суреттеуге арналған</w:t>
      </w:r>
      <w:r w:rsidRPr="00E62B0B">
        <w:rPr>
          <w:rFonts w:ascii="Times New Roman" w:hAnsi="Times New Roman" w:cs="Times New Roman"/>
          <w:sz w:val="28"/>
          <w:szCs w:val="28"/>
          <w:lang w:val="kk-KZ"/>
        </w:rPr>
        <w:t>»</w:t>
      </w:r>
      <w:r w:rsidR="00307C10" w:rsidRPr="00E62B0B">
        <w:rPr>
          <w:rFonts w:ascii="Times New Roman" w:hAnsi="Times New Roman" w:cs="Times New Roman"/>
          <w:sz w:val="28"/>
          <w:szCs w:val="28"/>
          <w:lang w:val="kk-KZ"/>
        </w:rPr>
        <w:t xml:space="preserve"> [</w:t>
      </w:r>
      <w:r w:rsidR="00C7565C" w:rsidRPr="00E62B0B">
        <w:rPr>
          <w:rFonts w:ascii="Times New Roman" w:hAnsi="Times New Roman" w:cs="Times New Roman"/>
          <w:sz w:val="28"/>
          <w:szCs w:val="28"/>
          <w:lang w:val="kk-KZ"/>
        </w:rPr>
        <w:t>12</w:t>
      </w:r>
      <w:r w:rsidR="00307C10" w:rsidRPr="00E62B0B">
        <w:rPr>
          <w:rFonts w:ascii="Times New Roman" w:hAnsi="Times New Roman" w:cs="Times New Roman"/>
          <w:sz w:val="28"/>
          <w:szCs w:val="28"/>
          <w:lang w:val="kk-KZ"/>
        </w:rPr>
        <w:t>]</w:t>
      </w:r>
      <w:r w:rsidR="006B5033" w:rsidRPr="00E62B0B">
        <w:rPr>
          <w:rFonts w:ascii="Times New Roman" w:hAnsi="Times New Roman" w:cs="Times New Roman"/>
          <w:sz w:val="28"/>
          <w:szCs w:val="28"/>
          <w:lang w:val="kk-KZ"/>
        </w:rPr>
        <w:t>.</w:t>
      </w:r>
      <w:r w:rsidRPr="00E62B0B">
        <w:rPr>
          <w:rFonts w:ascii="Times New Roman" w:hAnsi="Times New Roman" w:cs="Times New Roman"/>
          <w:sz w:val="28"/>
          <w:szCs w:val="28"/>
          <w:lang w:val="kk-KZ"/>
        </w:rPr>
        <w:t xml:space="preserve"> «</w:t>
      </w:r>
      <w:r w:rsidR="00D650D7" w:rsidRPr="00E62B0B">
        <w:rPr>
          <w:rFonts w:ascii="Times New Roman" w:hAnsi="Times New Roman" w:cs="Times New Roman"/>
          <w:sz w:val="28"/>
          <w:szCs w:val="28"/>
          <w:lang w:val="kk-KZ"/>
        </w:rPr>
        <w:t>Сол кезеңнің әлеуметтік болмысы</w:t>
      </w:r>
      <w:r w:rsidR="00823545" w:rsidRPr="00E62B0B">
        <w:rPr>
          <w:rFonts w:ascii="Times New Roman" w:hAnsi="Times New Roman" w:cs="Times New Roman"/>
          <w:sz w:val="28"/>
          <w:szCs w:val="28"/>
          <w:lang w:val="kk-KZ"/>
        </w:rPr>
        <w:t xml:space="preserve"> Б.Қанатбаевтың «Ескі жұрт» әңгімесінде де </w:t>
      </w:r>
      <w:r w:rsidR="00D650D7" w:rsidRPr="00E62B0B">
        <w:rPr>
          <w:rFonts w:ascii="Times New Roman" w:hAnsi="Times New Roman" w:cs="Times New Roman"/>
          <w:sz w:val="28"/>
          <w:szCs w:val="28"/>
          <w:lang w:val="kk-KZ"/>
        </w:rPr>
        <w:t>әсерлі көрініс табады</w:t>
      </w:r>
      <w:r w:rsidR="00823545" w:rsidRPr="00E62B0B">
        <w:rPr>
          <w:rFonts w:ascii="Times New Roman" w:hAnsi="Times New Roman" w:cs="Times New Roman"/>
          <w:sz w:val="28"/>
          <w:szCs w:val="28"/>
          <w:lang w:val="kk-KZ"/>
        </w:rPr>
        <w:t xml:space="preserve">. </w:t>
      </w:r>
      <w:r w:rsidR="00D650D7" w:rsidRPr="00E62B0B">
        <w:rPr>
          <w:rFonts w:ascii="Times New Roman" w:hAnsi="Times New Roman" w:cs="Times New Roman"/>
          <w:sz w:val="28"/>
          <w:szCs w:val="28"/>
          <w:lang w:val="kk-KZ"/>
        </w:rPr>
        <w:t xml:space="preserve">Автор заман өзгеріп, буын алмасқан тұста ұлттық құндылықтардың әлсірей бастағанын алға тартады. </w:t>
      </w:r>
      <w:r w:rsidR="00DA3328" w:rsidRPr="00E62B0B">
        <w:rPr>
          <w:rFonts w:ascii="Times New Roman" w:hAnsi="Times New Roman" w:cs="Times New Roman"/>
          <w:sz w:val="28"/>
          <w:szCs w:val="28"/>
          <w:lang w:val="kk-KZ"/>
        </w:rPr>
        <w:t>Тәуелсіздік кезеңінде қоғам ішінде сан алуан салада жаңа, жарқын бетбұ</w:t>
      </w:r>
      <w:r w:rsidRPr="00E62B0B">
        <w:rPr>
          <w:rFonts w:ascii="Times New Roman" w:hAnsi="Times New Roman" w:cs="Times New Roman"/>
          <w:sz w:val="28"/>
          <w:szCs w:val="28"/>
          <w:lang w:val="kk-KZ"/>
        </w:rPr>
        <w:t>рыстар мен жаңғыруларға жол ашад</w:t>
      </w:r>
      <w:r w:rsidR="00DA3328" w:rsidRPr="00E62B0B">
        <w:rPr>
          <w:rFonts w:ascii="Times New Roman" w:hAnsi="Times New Roman" w:cs="Times New Roman"/>
          <w:sz w:val="28"/>
          <w:szCs w:val="28"/>
          <w:lang w:val="kk-KZ"/>
        </w:rPr>
        <w:t xml:space="preserve">ы. Осыған орай өмір шындығын, нақты өмірлік материалдарды авторлық ұстаныммен және өзекті мәселелермен сабақтастыра бейнелеудің маңызы ерекше» </w:t>
      </w:r>
      <w:r w:rsidR="00A02BAD" w:rsidRPr="00E62B0B">
        <w:rPr>
          <w:rFonts w:ascii="Times New Roman" w:hAnsi="Times New Roman" w:cs="Times New Roman"/>
          <w:sz w:val="28"/>
          <w:szCs w:val="28"/>
          <w:lang w:val="kk-KZ"/>
        </w:rPr>
        <w:t>[</w:t>
      </w:r>
      <w:r w:rsidR="00140273" w:rsidRPr="00E62B0B">
        <w:rPr>
          <w:rFonts w:ascii="Times New Roman" w:hAnsi="Times New Roman" w:cs="Times New Roman"/>
          <w:sz w:val="28"/>
          <w:szCs w:val="28"/>
          <w:lang w:val="kk-KZ"/>
        </w:rPr>
        <w:t>1</w:t>
      </w:r>
      <w:r w:rsidR="00C7565C" w:rsidRPr="00E62B0B">
        <w:rPr>
          <w:rFonts w:ascii="Times New Roman" w:hAnsi="Times New Roman" w:cs="Times New Roman"/>
          <w:sz w:val="28"/>
          <w:szCs w:val="28"/>
          <w:lang w:val="kk-KZ"/>
        </w:rPr>
        <w:t>3</w:t>
      </w:r>
      <w:r w:rsidR="00823545" w:rsidRPr="00E62B0B">
        <w:rPr>
          <w:rFonts w:ascii="Times New Roman" w:hAnsi="Times New Roman" w:cs="Times New Roman"/>
          <w:sz w:val="28"/>
          <w:szCs w:val="28"/>
          <w:lang w:val="kk-KZ"/>
        </w:rPr>
        <w:t>].</w:t>
      </w:r>
    </w:p>
    <w:p w14:paraId="7EBB02A7" w14:textId="77777777" w:rsidR="00BF48D2" w:rsidRPr="00E62B0B" w:rsidRDefault="00BF48D2" w:rsidP="00BF48D2">
      <w:pPr>
        <w:spacing w:after="0" w:line="240" w:lineRule="auto"/>
        <w:ind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 xml:space="preserve">Тәуелсіздік жылдарындағы қазақ прозасы тақырып таңдау, идеялық ізденіс барысында негізінен ұлттық мәселелерге көп иек артты. Жанрлық таңдауда қысқа жанрларға, әсіресе әңгімеге басымдық берілді. Жазуы қиын болғанмен, әңгіме сол тұстағы тәуелсіз әдебиеттің ауыр жүгін көтерді. Көкейтесті өткір проблемалар қоғамдық-әлеуметтік, саяси жаңалықтардың жаңғыруымен ұласып, ондаған жыл бұйығып жатқан жанартаудай оянған ұлттық сананың қажеттілігімен қатар көтерілді. Ұлтқа қатысы бар мәселелер бір туындының немесе көркем жанрдың тақырыбы ғана емес, әдеби тенденцияға айналды. Материалдық қажеттіліктің рухани құндылықтарға үстемдігі қоғамның дәлелдеуді қажет етпейтін аксиомасы болды. Рухы жадау, намысы тапталған, келешегінен үміті жоқ, тек бүгінгі күннің қам-қарекетінен аса алмай қалған пенденің бейнесі оқырманның өзі күнде көріп жүрген көршісіндей болып шығуы, әдеби қаһарманның өмір шындығынан алыс емес, қарапайым адам екендігі таңғалдырды. Социалистік реализмнің жасанды идеологиясының қалыбына шақтап жасалған жалған образдардың ақиқаттан алшақ әрекеттері мен </w:t>
      </w:r>
      <w:r w:rsidRPr="00E62B0B">
        <w:rPr>
          <w:rFonts w:ascii="Times New Roman" w:hAnsi="Times New Roman" w:cs="Times New Roman"/>
          <w:sz w:val="28"/>
          <w:szCs w:val="28"/>
          <w:lang w:val="kk-KZ"/>
        </w:rPr>
        <w:lastRenderedPageBreak/>
        <w:t xml:space="preserve">фальшқа толы өміріне сенімі қалмаған оқырман жаңа тәуелсіз заманның жаңа кейіпкерімен сағына қауышты. </w:t>
      </w:r>
    </w:p>
    <w:p w14:paraId="6761AE96" w14:textId="77777777" w:rsidR="00BF48D2" w:rsidRPr="00E62B0B" w:rsidRDefault="00BF48D2" w:rsidP="00BF48D2">
      <w:pPr>
        <w:spacing w:after="0" w:line="240" w:lineRule="auto"/>
        <w:ind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Тәуелсіздікке дейін-ақ қазақ әдебиетінің дамуына сүбелі үлес қосқан М.Мағауин, Р.Отарбаев, Д.Әшімхан, Т.Нұрмағамбетов, Ә.Тарази, Қ.Түменбай т.б. сынды жазушылардың алуан тақырыпта жазылған шығармалары талай жылғы бұғаудан босап, қалың оқырманымен қайта қауышқан, өзінің көркемдігімен ұлт әдебиетінің еңсесін тағы бір көтеріп әкеткен Алаш қаламгерлерінің шығармаларының соңын ала жарық көріп жатты. Әр қазақтың кіндігі байланған, тамыры жайылған ауыл тақырыбынан бастап, ұлттың қасіретіне айналған экология, рухсыздық, ашаршылық, жабайы урбанизация, патриотизм, ұлтшылдық сияқты кейде бірі-біріне қарама-қарсы ұғымдағы тақырыптар көтерілді. Тәуелсіздік кезеңіндегі прозалық шығармаларда көтерілген тақырыпқа әр автор өз идеясымен келді дегенмен, бәріне ортақ бір тенденция – ұлт тағдыры, ел келешегі деген ұлы мұрат болды.</w:t>
      </w:r>
    </w:p>
    <w:p w14:paraId="29739C51" w14:textId="3DA0F114" w:rsidR="00BF48D2" w:rsidRPr="00E62B0B" w:rsidRDefault="00BF48D2" w:rsidP="00BF48D2">
      <w:pPr>
        <w:spacing w:after="0" w:line="240" w:lineRule="auto"/>
        <w:ind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Тәуелсіздіктің алғашқы жылдарындағы әңгімелерде қоғамның әлеуметтік жағдайы өткір сынға алынды. Қоғамдық жағдай ауыл тіршілігі арқылы суреттелді. Шалғайдағы ауылдың қарапайым тұрғындарының басынан кешкен, бір қарағанда, елеусіз көрінетін оқиғалар шындығында үлкен мәні бар құбылыс екені байқалады. Кішкентай кейіпкердің болмашы әрекеті арқылы, оның ішкі жан дүниесіндегі өзгерістер мен мінез ерекшелігі арқылы мемлекеттік деңгейдегі мәселелерді, елдің болашағына тікелей әсер ететін резонансты құбылыстарды астарлап жеткізу тәсілі көбірек қолданылды. Мемлекеттік деңгейде қалыптасуы керек ұлттық идеологияға сусап отырған қоғамның жоғын көркем әдебиет арқылы, көркем образдар әрекетімен байланыста іздеуге талпынды. Бұл үрдіс сол кезеңнің прозасында өзгеше жаңалық саналған М.Мағауин, Р.Отарбаев, А.Алтай, т.б. сынды қаламгерлер шығармаларынан байқалды. Р.Отарбаевтың «Американың ұлттық байлығы» шығармасы ауыл өмірін суреттейді. Ащы сарказм арқылы өмір шындығы айқын танылады. Шындықты тани отырып, отандасыңа, елдің жағдайына жаның ашиды. Кейіпке</w:t>
      </w:r>
      <w:r w:rsidR="00C7565C" w:rsidRPr="00E62B0B">
        <w:rPr>
          <w:rFonts w:ascii="Times New Roman" w:hAnsi="Times New Roman" w:cs="Times New Roman"/>
          <w:sz w:val="28"/>
          <w:szCs w:val="28"/>
          <w:lang w:val="kk-KZ"/>
        </w:rPr>
        <w:t>р</w:t>
      </w:r>
      <w:r w:rsidRPr="00E62B0B">
        <w:rPr>
          <w:rFonts w:ascii="Times New Roman" w:hAnsi="Times New Roman" w:cs="Times New Roman"/>
          <w:sz w:val="28"/>
          <w:szCs w:val="28"/>
          <w:lang w:val="kk-KZ"/>
        </w:rPr>
        <w:t>дің: «– Аллам-ау, – деді амалы құрыған ащы дауысы қарлығып, мұржаға сүйене бере. – Шәуіл деген жаман ши бөрі Американың ұлттық байлығы болса, мен сонда Қазақстанның кімімін?» [</w:t>
      </w:r>
      <w:r w:rsidR="00C7565C" w:rsidRPr="00E62B0B">
        <w:rPr>
          <w:rFonts w:ascii="Times New Roman" w:hAnsi="Times New Roman" w:cs="Times New Roman"/>
          <w:sz w:val="28"/>
          <w:szCs w:val="28"/>
          <w:lang w:val="kk-KZ"/>
        </w:rPr>
        <w:t>14,</w:t>
      </w:r>
      <w:r w:rsidRPr="00E62B0B">
        <w:rPr>
          <w:rFonts w:ascii="Times New Roman" w:hAnsi="Times New Roman" w:cs="Times New Roman"/>
          <w:sz w:val="28"/>
          <w:szCs w:val="28"/>
          <w:lang w:val="kk-KZ"/>
        </w:rPr>
        <w:t xml:space="preserve"> 324 б.]</w:t>
      </w:r>
      <w:r w:rsidR="00DD35F0">
        <w:rPr>
          <w:rFonts w:ascii="Times New Roman" w:hAnsi="Times New Roman" w:cs="Times New Roman"/>
          <w:sz w:val="28"/>
          <w:szCs w:val="28"/>
          <w:lang w:val="kk-KZ"/>
        </w:rPr>
        <w:t xml:space="preserve"> </w:t>
      </w:r>
      <w:r w:rsidRPr="00E62B0B">
        <w:rPr>
          <w:rFonts w:ascii="Times New Roman" w:hAnsi="Times New Roman" w:cs="Times New Roman"/>
          <w:sz w:val="28"/>
          <w:szCs w:val="28"/>
          <w:lang w:val="kk-KZ"/>
        </w:rPr>
        <w:t xml:space="preserve">– деген жанайқайы оқырманның өз толғанысына ұласатыны рас. Шибөрінің өмірі өз тіршілігінен артық, құнды екенін мойындау, тұтас халықтың әлеуметтік жағдайының соншалықты сорақы екенін жан-тәнімен сезіну соншалықты ауыр екенін автор астарлап қана жеткізеді.  </w:t>
      </w:r>
    </w:p>
    <w:p w14:paraId="53409183" w14:textId="77777777" w:rsidR="00BF48D2" w:rsidRPr="00E62B0B" w:rsidRDefault="00BF48D2" w:rsidP="00BF48D2">
      <w:pPr>
        <w:spacing w:after="0" w:line="240" w:lineRule="auto"/>
        <w:ind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 xml:space="preserve">Өткен ғасырдың аяғындағы қазақ қоғамындағы аса өткір мәселелерді шығармаларына арқау етіп, сол арқылы түрлі көркемдік ізденістерге барған, оқырман жадында сол қоғамның символдық бейнесі деңгейінде жатталып қалған қызықты образдар сомдаған жазушының бірі – Мұхтар Мағауин. Суреткердің түйдек-түйдек жарыққа шыққан «әдепкі әңгімелер» циклінен бастап, ұлттық идея қалыптастыруға шақыратын күрделі шығармаларына дейін қазақ халқының мұңын түсініп, жоғын табу деген мұрат сезіледі. Оның жаңа тақырыпты көтерген әңгімелерінің ішінде оқшау тұрған, әдебиетшілер мен оқырмандарға тың ой салып, қазақ қоғамындағы әбден таптауырын болып, қадір-қасиетінен барынша </w:t>
      </w:r>
      <w:r w:rsidRPr="00E62B0B">
        <w:rPr>
          <w:rFonts w:ascii="Times New Roman" w:hAnsi="Times New Roman" w:cs="Times New Roman"/>
          <w:sz w:val="28"/>
          <w:szCs w:val="28"/>
          <w:lang w:val="kk-KZ"/>
        </w:rPr>
        <w:lastRenderedPageBreak/>
        <w:t>айырылған интернационализмнің «қызығын» сөз еткен шығармасы – «Ұлтаралық жанжал» әңгімесі. Әңгіме Алматы түбінде орналасқан, оңтүстік астанаға ең болмаса бір рет келген оқырманға ең болмаса аты таныс әйгілі ауыл тұрғындарының тәуелсіздіктен кейінгі ұлттық келбеті туралы сипаттаумен басталып, мемлекет құраушы титулдық ұлт пен тегі белгісіз интернационал біреудің арасындағы аса шетін мәселе – «тіл» тартысы туралы, сол арқылы билік пен халық арасындағы үлкен алшақтық туралы өткір тілмен, бетті тіліп түсердей ащы сарказммен жалғасады. Автордың уақыт пен кеңістік мәселесіне ерекше назар аударуы да ойландырады. Көзіқарақты, елдегі саяси-әлеуметтік мәселелерден зәредей болса да хабары бар оқырман шығарманы оқып отырып-ақ көп нәрсені жазбай таниды. Өйткені шығармада оның өзі күнделікті көріп жүрген дүниелер айтылады. Кейіпкерлер де өзінің қоңсысы, әріптесі, досы немесе жолдасы. Сөз арасында айтыла салған оқиға – мемелекеттік мәселеге, іс арасында кездесе кеткен кейіпкер – типтік бейнеге мысал бола алатындай.</w:t>
      </w:r>
    </w:p>
    <w:p w14:paraId="6F1B305E" w14:textId="5BEA67E3" w:rsidR="00BF48D2" w:rsidRPr="00E62B0B" w:rsidRDefault="00BF48D2" w:rsidP="00083455">
      <w:pPr>
        <w:spacing w:after="0" w:line="240" w:lineRule="auto"/>
        <w:ind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Автор қарапайым ауылдың, қоңторы тіршілігі мен қарабайыр тұрғындарын сипаттай келе: «Бұрын апта сайын той, ай аралатпай көкпар, бәйге өтетін. Қазір бәйге, көкпар жоқ. Есесіне күн сайын той. Жалпыға арналған дабыралы той емес, жекелеген үй, жекелеген адамдардың өз тойы. Күндіз айрықша көңілді, бірлі-жарым кісілер ғана бұлғалақтап жүрсе, күн бата екеу-үшеуден қосылған әншілер бой көрсетеді. Кейде төбелесіп, пышақтасып жататыны бар. Уақа емес, ертеңіне қайта татуласады. Той – тойға ұласады. Десе де, бұрын жаға жыртылмаған момын ауылдың қазіргі жауынгерлік рухы жоғары. Соңғы төрт жылда ғана ауыл балалары екі кісіні атып, үш кісіні жарып өлтірді. Үлкен жер, орта есеппен алғанда ештеңе емес. Ауылдың тыныштығы бұзылмаған. Бәрі жақсы. Жақсы болмаса, бұл ауылға қиырдағы Қарақалпақтан, бүйірдегі Семейден қаншама жұрт көшіп келіп, орнығар ма еді. Ауылдың жақсылығы. Һәм тыныштығы» [</w:t>
      </w:r>
      <w:r w:rsidR="00594ACE" w:rsidRPr="00E62B0B">
        <w:rPr>
          <w:rFonts w:ascii="Times New Roman" w:hAnsi="Times New Roman" w:cs="Times New Roman"/>
          <w:sz w:val="28"/>
          <w:szCs w:val="28"/>
          <w:lang w:val="kk-KZ"/>
        </w:rPr>
        <w:t>15</w:t>
      </w:r>
      <w:r w:rsidRPr="00E62B0B">
        <w:rPr>
          <w:rFonts w:ascii="Times New Roman" w:hAnsi="Times New Roman" w:cs="Times New Roman"/>
          <w:sz w:val="28"/>
          <w:szCs w:val="28"/>
          <w:lang w:val="kk-KZ"/>
        </w:rPr>
        <w:t xml:space="preserve">, 197 б.] - деп, ауыл тұрғындарының ғана емес, жалпы елдегі бұрын өрескел сналатын кейбір оқиғалардың өзін жайбарақат қабылдау, немқұрайды көңілмен қарау белең алғанын тұспалдайды. Осы жайбарақаттық пен немқұрайдылықтың кесірінен тек өзіне ғана тиесілі несібесінен тапа-тал түсте айрылып қала беретін адал, ақжүрек жан мен осы адамшылық қасиетті қорқақтық, жасықтық деп санайтын, өзінің кісі жиіркенерлік бәлеқорлығы мен астамшылығын пысықтық деп білетін арам көршінің арасындағы қарым-қатынас арқылы қоғамның шындығын ап-ашық түсіндіріп береді. М.Мағауиннің кейіпкерлері автор идеясын астарсыз-ақ танытуға қызмет етеді. Сөзімен, ісімен, пиғылымен, мінезімен. Шығарманың соңына дейін өткір тартысқа құрылған қаншама драма, текетірес, психологиялық арпалыс суреттеледі. Оқырман да ширығып отырады. Соңы қандай болар екен, арам адалды жеп қояр ма екен? деген пенделік сұрақ көкейде кептеліп тұрады. Бірақ автор мың асқанға – бір тосқанды шебер мысалға алады. Қолында билігі, заң күші болғанымен, бас еркі жоқ басшы атаулы жеңе алмаған тексізді жұдырығы жуан тентек, бірақ ұлттық намысы жоғары, бұрынғы бұзық тәубесіне түсіреді. Бұрынғы қулық-сұмдығы іске аспай қалған жалақордың кейпін автор:  «Бақ тайған Мирзо байғұс қайтсін. Иегі дірілдеп, тағы да үнсіз бас изепті. Бірақ бар шаруа осымен тынбаған екен. Бір айналдырса шыр </w:t>
      </w:r>
      <w:r w:rsidRPr="00E62B0B">
        <w:rPr>
          <w:rFonts w:ascii="Times New Roman" w:hAnsi="Times New Roman" w:cs="Times New Roman"/>
          <w:sz w:val="28"/>
          <w:szCs w:val="28"/>
          <w:lang w:val="kk-KZ"/>
        </w:rPr>
        <w:lastRenderedPageBreak/>
        <w:t>айналдырады дегендей, ертеңіне таң азанмен, қаражат үнемдеу мақсатында әкімшілік ұжымын қысқарту туралы жоғарыдан жаңа жарлық келіп, әкім өзін-өзі қысқарта алмайды, орынбасар... ол да қиын, артық тұрған үшінші орын – яғни Мирзо мүскіннің тегін жалақысы қиылып кете барған. Сол күні, түске таман соры қалың Мирзо байғұстың Алматының төрінде, Пәленбай деген ағылшын-неміс-француз-түрік лицейінде тегін оқып жатқан жалғыз қызы дорбасын арқалап, үйіне қайтып келіпті: тоғыз сабақтан қатарынан үлгермеген, ол да ештеңе емес-ау, өңшең қазақ ортасында қалыптасқан қожайын әдетінше, өзімен бірге оқитын американ, ағылшын, неміс, француз, түрік, жапон, араб, иран... орыс елшілерінің балаларына өктемдік жасамақ болған, атап айтқанда: бірінің киімін тартып киген, бірінің әмиянын сұраусыз алған, бірінің бетін тырнап, бірінің көзін шұқыған; өкінішке қарай, бұлардың ешқайсысы да Ел иесі емес, интер-саналары төмен, әрі дөкір жұрттан, – дәдесін қолына беріпті, және лицей басшылығына шағым түсірген. Ұлт-аралық емес, халық-аралық жанжал шыға жаздап, әрең тоқтапты. Мұны аз десеңіз, сол күні тапа-тал түс кезінде аудан орталығынан арнайы комиссия келіп, Рахман-Ата ауылындағы еңбексіз зейнетте отырған кісілерді тексергенде... тағы да Мирзо байғұс, Мирзоның өзі емес, қазір әбден семіріп, әрең қозғалуға айналған жалғыз әйелі әшкереге түскен. Менің жазығым жоқ, заңсыз зейнетақыны тағайындаған өздерің дегенге кім сенеді, үш жылғы арам ақша қайта өндірілсін деген үкім шығарылыпты. Шығарыла жаздаған, тек ауыл әкімі ара түсіп, елдегі жалғыз орыстілді, үйін сатпаса қалай өтейді деп, әрең тоқтатыпты. Қазақ жұртының кеңпейіл мінезіне, кешірімшіл кеңдігіне риза болған Мирзо алғысын айтып тауыса алмады дейді. Көзінен жасы сорғалап тұрып ең соңғы өтінішін білдіріпті» - [</w:t>
      </w:r>
      <w:r w:rsidR="0067265F" w:rsidRPr="00E62B0B">
        <w:rPr>
          <w:rFonts w:ascii="Times New Roman" w:hAnsi="Times New Roman" w:cs="Times New Roman"/>
          <w:sz w:val="28"/>
          <w:szCs w:val="28"/>
          <w:lang w:val="kk-KZ"/>
        </w:rPr>
        <w:t>15</w:t>
      </w:r>
      <w:r w:rsidRPr="00E62B0B">
        <w:rPr>
          <w:rFonts w:ascii="Times New Roman" w:hAnsi="Times New Roman" w:cs="Times New Roman"/>
          <w:sz w:val="28"/>
          <w:szCs w:val="28"/>
          <w:lang w:val="kk-KZ"/>
        </w:rPr>
        <w:t>, 236 б.</w:t>
      </w:r>
      <w:r w:rsidR="0067265F" w:rsidRPr="00E62B0B">
        <w:rPr>
          <w:rFonts w:ascii="Times New Roman" w:hAnsi="Times New Roman" w:cs="Times New Roman"/>
          <w:sz w:val="28"/>
          <w:szCs w:val="28"/>
          <w:lang w:val="kk-KZ"/>
        </w:rPr>
        <w:t>]</w:t>
      </w:r>
      <w:r w:rsidRPr="00E62B0B">
        <w:rPr>
          <w:rFonts w:ascii="Times New Roman" w:hAnsi="Times New Roman" w:cs="Times New Roman"/>
          <w:sz w:val="28"/>
          <w:szCs w:val="28"/>
          <w:lang w:val="kk-KZ"/>
        </w:rPr>
        <w:t xml:space="preserve"> деген шешім арқылы көрсетеді.</w:t>
      </w:r>
    </w:p>
    <w:p w14:paraId="011B87EE" w14:textId="7143429C" w:rsidR="00BF48D2" w:rsidRPr="00E62B0B" w:rsidRDefault="00BF48D2" w:rsidP="00BF48D2">
      <w:pPr>
        <w:spacing w:after="0" w:line="240" w:lineRule="auto"/>
        <w:ind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 xml:space="preserve"> Автор бұл әңгімесінде ұзақ уақыт өзге елдің отарында болып, тәуелсіздік алған күннің өзінде қорқақ мінез, жалтақтығынан арыла алмай жүрген елді, сол елдің кеңпейіл, адамгершілік қалыбын арамзалықпен пайдаланғысы келетіндер мен елдің асқақ рухын, қасиетті тілін, киелі жерін қорлап, кемсіткісі кеп тұратын келеңсіз құбылыстарды қатты сынайды. Адамшылықтың тірегі – сабыр мен төзімнің кей-кейде адал жұрттың өз басына қауіп болатынын ащы мысқылмен дәлелдейді. «Шығармадағы әлеуметтік және рухани қайшылықтар ирония мен сатираға құрылып, өткір сынға алынады. Осы тұрғыдан алғанда, автордың қазақтың тәуелсіз ел ретіндегі жауапкершілігін еске салатын ой-толғамдары туындының идеялық салмағын күшейте түседі</w:t>
      </w:r>
      <w:r w:rsidR="006B6CAE" w:rsidRPr="00E62B0B">
        <w:rPr>
          <w:rFonts w:ascii="Times New Roman" w:hAnsi="Times New Roman" w:cs="Times New Roman"/>
          <w:sz w:val="28"/>
          <w:szCs w:val="28"/>
          <w:lang w:val="kk-KZ"/>
        </w:rPr>
        <w:t>. Ұлттық идея халықтың тарихи тәжірибесі мен ұжымдық мәдени санасының өзара ықпалдасуы нәтижесінде қалыптасатын күрделі ұғым ретінде айқындалады. Қазақстанның тәуелсіз мемлекет ретінде қалыптасуы қазақ халқының ғасырлар бойы сақталған этникалық және рухани тұтастығының заңды жалға</w:t>
      </w:r>
      <w:r w:rsidR="00303868" w:rsidRPr="00E62B0B">
        <w:rPr>
          <w:rFonts w:ascii="Times New Roman" w:hAnsi="Times New Roman" w:cs="Times New Roman"/>
          <w:sz w:val="28"/>
          <w:szCs w:val="28"/>
          <w:lang w:val="kk-KZ"/>
        </w:rPr>
        <w:t>сы болып табылады</w:t>
      </w:r>
      <w:r w:rsidRPr="00E62B0B">
        <w:rPr>
          <w:rFonts w:ascii="Times New Roman" w:hAnsi="Times New Roman" w:cs="Times New Roman"/>
          <w:sz w:val="28"/>
          <w:szCs w:val="28"/>
          <w:lang w:val="kk-KZ"/>
        </w:rPr>
        <w:t>» [</w:t>
      </w:r>
      <w:r w:rsidR="007679B2" w:rsidRPr="00E62B0B">
        <w:rPr>
          <w:rFonts w:ascii="Times New Roman" w:hAnsi="Times New Roman" w:cs="Times New Roman"/>
          <w:sz w:val="28"/>
          <w:szCs w:val="28"/>
          <w:lang w:val="kk-KZ"/>
        </w:rPr>
        <w:t>16</w:t>
      </w:r>
      <w:r w:rsidR="006B6CAE" w:rsidRPr="00E62B0B">
        <w:rPr>
          <w:rFonts w:ascii="Times New Roman" w:hAnsi="Times New Roman" w:cs="Times New Roman"/>
          <w:sz w:val="28"/>
          <w:szCs w:val="28"/>
          <w:lang w:val="kk-KZ"/>
        </w:rPr>
        <w:t>, 68 б.</w:t>
      </w:r>
      <w:r w:rsidRPr="00E62B0B">
        <w:rPr>
          <w:rFonts w:ascii="Times New Roman" w:hAnsi="Times New Roman" w:cs="Times New Roman"/>
          <w:sz w:val="28"/>
          <w:szCs w:val="28"/>
          <w:lang w:val="kk-KZ"/>
        </w:rPr>
        <w:t>] Әңгіме</w:t>
      </w:r>
      <w:r w:rsidR="006B6CAE" w:rsidRPr="00E62B0B">
        <w:rPr>
          <w:rFonts w:ascii="Times New Roman" w:hAnsi="Times New Roman" w:cs="Times New Roman"/>
          <w:sz w:val="28"/>
          <w:szCs w:val="28"/>
          <w:lang w:val="kk-KZ"/>
        </w:rPr>
        <w:t xml:space="preserve"> аяқталар тұстағы қозғалатын</w:t>
      </w:r>
      <w:r w:rsidRPr="00E62B0B">
        <w:rPr>
          <w:rFonts w:ascii="Times New Roman" w:hAnsi="Times New Roman" w:cs="Times New Roman"/>
          <w:sz w:val="28"/>
          <w:szCs w:val="28"/>
          <w:lang w:val="kk-KZ"/>
        </w:rPr>
        <w:t xml:space="preserve"> проблемалық </w:t>
      </w:r>
      <w:r w:rsidR="006B6CAE" w:rsidRPr="00E62B0B">
        <w:rPr>
          <w:rFonts w:ascii="Times New Roman" w:hAnsi="Times New Roman" w:cs="Times New Roman"/>
          <w:sz w:val="28"/>
          <w:szCs w:val="28"/>
          <w:lang w:val="kk-KZ"/>
        </w:rPr>
        <w:t xml:space="preserve">мәселелер </w:t>
      </w:r>
      <w:r w:rsidRPr="00E62B0B">
        <w:rPr>
          <w:rFonts w:ascii="Times New Roman" w:hAnsi="Times New Roman" w:cs="Times New Roman"/>
          <w:sz w:val="28"/>
          <w:szCs w:val="28"/>
          <w:lang w:val="kk-KZ"/>
        </w:rPr>
        <w:t>оқырман</w:t>
      </w:r>
      <w:r w:rsidR="006B6CAE" w:rsidRPr="00E62B0B">
        <w:rPr>
          <w:rFonts w:ascii="Times New Roman" w:hAnsi="Times New Roman" w:cs="Times New Roman"/>
          <w:sz w:val="28"/>
          <w:szCs w:val="28"/>
          <w:lang w:val="kk-KZ"/>
        </w:rPr>
        <w:t xml:space="preserve">ның санасына ой салғызып, оның ұлт алдындағы борышы мен міндетін түсінуіне, </w:t>
      </w:r>
      <w:r w:rsidRPr="00E62B0B">
        <w:rPr>
          <w:rFonts w:ascii="Times New Roman" w:hAnsi="Times New Roman" w:cs="Times New Roman"/>
          <w:sz w:val="28"/>
          <w:szCs w:val="28"/>
          <w:lang w:val="kk-KZ"/>
        </w:rPr>
        <w:t xml:space="preserve"> </w:t>
      </w:r>
      <w:r w:rsidR="006B6CAE" w:rsidRPr="00E62B0B">
        <w:rPr>
          <w:rFonts w:ascii="Times New Roman" w:hAnsi="Times New Roman" w:cs="Times New Roman"/>
          <w:sz w:val="28"/>
          <w:szCs w:val="28"/>
          <w:lang w:val="kk-KZ"/>
        </w:rPr>
        <w:t>әлеуметтік</w:t>
      </w:r>
      <w:r w:rsidRPr="00E62B0B">
        <w:rPr>
          <w:rFonts w:ascii="Times New Roman" w:hAnsi="Times New Roman" w:cs="Times New Roman"/>
          <w:sz w:val="28"/>
          <w:szCs w:val="28"/>
          <w:lang w:val="kk-KZ"/>
        </w:rPr>
        <w:t xml:space="preserve"> қоғам алдындағы  жауапкершілі</w:t>
      </w:r>
      <w:r w:rsidR="006B6CAE" w:rsidRPr="00E62B0B">
        <w:rPr>
          <w:rFonts w:ascii="Times New Roman" w:hAnsi="Times New Roman" w:cs="Times New Roman"/>
          <w:sz w:val="28"/>
          <w:szCs w:val="28"/>
          <w:lang w:val="kk-KZ"/>
        </w:rPr>
        <w:t>гін сезінуі</w:t>
      </w:r>
      <w:r w:rsidRPr="00E62B0B">
        <w:rPr>
          <w:rFonts w:ascii="Times New Roman" w:hAnsi="Times New Roman" w:cs="Times New Roman"/>
          <w:sz w:val="28"/>
          <w:szCs w:val="28"/>
          <w:lang w:val="kk-KZ"/>
        </w:rPr>
        <w:t xml:space="preserve">е </w:t>
      </w:r>
      <w:r w:rsidR="006B6CAE" w:rsidRPr="00E62B0B">
        <w:rPr>
          <w:rFonts w:ascii="Times New Roman" w:hAnsi="Times New Roman" w:cs="Times New Roman"/>
          <w:sz w:val="28"/>
          <w:szCs w:val="28"/>
          <w:lang w:val="kk-KZ"/>
        </w:rPr>
        <w:t>ықпал етеді</w:t>
      </w:r>
      <w:r w:rsidRPr="00E62B0B">
        <w:rPr>
          <w:rFonts w:ascii="Times New Roman" w:hAnsi="Times New Roman" w:cs="Times New Roman"/>
          <w:sz w:val="28"/>
          <w:szCs w:val="28"/>
          <w:lang w:val="kk-KZ"/>
        </w:rPr>
        <w:t xml:space="preserve">. </w:t>
      </w:r>
    </w:p>
    <w:p w14:paraId="183A59A7" w14:textId="77777777" w:rsidR="00BF48D2" w:rsidRPr="00E62B0B" w:rsidRDefault="00BF48D2" w:rsidP="007E6EE6">
      <w:pPr>
        <w:spacing w:after="0" w:line="240" w:lineRule="auto"/>
        <w:ind w:firstLine="708"/>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 xml:space="preserve">Тәуелсіздік кезеңіндегі проза ең көп кедергі көрген, тақырып кеңдігіне қарамастан шұғыл өзгеріс, тың тыныс тауып кете алмаған жанр деп жүрміз. Біраз </w:t>
      </w:r>
      <w:r w:rsidRPr="00E62B0B">
        <w:rPr>
          <w:rFonts w:ascii="Times New Roman" w:hAnsi="Times New Roman" w:cs="Times New Roman"/>
          <w:sz w:val="28"/>
          <w:szCs w:val="28"/>
          <w:lang w:val="kk-KZ"/>
        </w:rPr>
        <w:lastRenderedPageBreak/>
        <w:t xml:space="preserve">уақыт көксоқтаға түскендей тасырқап қалғаны рас. Өнердің барлық саласының пәні де, нысаны да – адам өміріне қатысты әлеуметтік қарым-қатынас, сезіммен сабақтасатын ой сүзгісіндегі табиғат. Әдебиет болса қоғамдағы кез келген құбылысты қалт жібермей бағып отыратын, оны ой елегінен өткізіп қана қоймай, көркем шындыққа айналдырып, оқырманға жадағай ақпарат, жалаң көрсеткіш емес, керісінше көрікті образ, көркем сөзбен, айшықты суреттеулер мен қызықты баян арқылы жеткізетін, өмір шындығын бейнелі құралдар арқылы көрсететін өнер. Әдеби даму сияқты жазушы дүниетанымының қалыптасып, өсуі де күрделі эволюциядан өтеді. Бұл үдерісте жазушыға тән суреткерлік қасиеттер танылады. Әсіресе, қаламгер ұстанатын эстетикалық мұрат пайда болады. Ол болса ұзақ уақыт қалыптасатын құбылыс. Тәуелсіздік тұсындағы прозашылардың көркемдік ізденісіндегі әралуандық, суреттеу тәсілдеріндегі эксперименттер, ондағы көркемдік кілті мен сырлы құпиялар, оқырманға бұрын танылмаған оқыс образдар, тағы басқасының бәрі-бәрі әрі қиын, әрі қызық әңгіме жанрында да, жүгі ауыр повест пен романда да көрініс тапты. </w:t>
      </w:r>
    </w:p>
    <w:p w14:paraId="118E2B3F" w14:textId="77777777" w:rsidR="00BF48D2" w:rsidRPr="00E62B0B" w:rsidRDefault="00BF48D2" w:rsidP="007E6EE6">
      <w:pPr>
        <w:spacing w:after="0" w:line="240" w:lineRule="auto"/>
        <w:ind w:firstLine="708"/>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 xml:space="preserve">Зерттеушілер жанрлар арасын пышақпен кескендей шорт бөлуге болмайтындығын жиі айтады. Мәселен кейде әңгіменің повест, хикаятқа немесе повестің романға жақын көрінетін тұстары бар. Дегенмен, жанрлардың аражігін белгілі бір көркем туындылардағы көтерілген шындықтың аумағы, кейіпкерлер характерінің ашылу деңгейі мен қамтылған оқиғалар көлемі сияқты критерийлерге сүйене отырып ажыратуға болады. Шындығын айтқанда біз қарастырып отырған кезеңдегі көркем туындыларда бұл проблема айқын көріне қойған жоқ. Бұл мәселені қозғауымызға кейбір қаламгерлердің өз шығармасының жанрлық түрін өзі айқындап беру тенденциясы туғанына байланысты болып отыр. Осы үрдіс ең алдымен М.Мағауиннің шығармашылық лабораториясында танылды. Автор әңгіме жанрындағы шығармаларын «Әуелгі әңгімелер», «Өткінші әңгімелер», «Бейкүнә әңгімелер», «Әдепкі әңгімелер» т.б. деген сияқты жіктеулермен атайды да, осындай топтама цикл түрінде береді. Бұл шығармашылығында әңгіме жанрына көп ден қоятын жазушылар үшін қажет үлгі болуы да мүмкін. </w:t>
      </w:r>
    </w:p>
    <w:p w14:paraId="161DCB1F" w14:textId="77777777" w:rsidR="00BF48D2" w:rsidRPr="00E62B0B" w:rsidRDefault="00BF48D2" w:rsidP="007E6EE6">
      <w:pPr>
        <w:spacing w:after="0" w:line="240" w:lineRule="auto"/>
        <w:ind w:firstLine="708"/>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Тәуелсіздік тұсындағы қазақ прозасының өкілдері негізінен аға буын жазушылар болды. Кеңестік қоғамдағыдай көзге көрсетіп, қолмен ұстатқан анық идеология жоқ заманда суреткерлер үлкен-кішісіне қарамай абдырап қалды. Өткен күннің құндылығы қажетсіз. Келер күн бұлыңғыр. Бүгінгі күнде әлі тұрлау жоқ. Бірақ, жан жылытар шуақ, жүрек қуанатар жылылық сезілген еді. «Өз малын өзімдікі» дейтін күн туғанын байқады. Іргені бекіту керек. Керегені кеңейту мақсат. Шаңырақтың қайта шайқалмауын уайым қылу керек. Ұлттың жасып қалған рухын көтеріп, намысын қайрау керек. Міне, халықтың айнасы болу үшін суреткерлер қауымына осындай номиналды жүк артылды.</w:t>
      </w:r>
    </w:p>
    <w:p w14:paraId="10061B13" w14:textId="20160FB7" w:rsidR="00BF48D2" w:rsidRPr="00E62B0B" w:rsidRDefault="00BF48D2" w:rsidP="007E6EE6">
      <w:pPr>
        <w:spacing w:after="0" w:line="240" w:lineRule="auto"/>
        <w:ind w:firstLine="708"/>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 xml:space="preserve">Әдебиетке жаңа кеп қосылған жас буынның ерекше қарқыны сезілді. Орталық теліген идеологияға, шовинизмнің астарлы қитұрқыларына деген бұрыннан да бар, бірақ әлсіз қарсылықтар енді ашық көрініс тапты. Қазақ ұлтының басына қайта-қайта үйіріліп соға беретін зұлматтар әдебиеттің барлық жанрында, кең мазмұнда суреттелу үрдісі қалыптасты. Бұл тенденция оқырман </w:t>
      </w:r>
      <w:r w:rsidRPr="00E62B0B">
        <w:rPr>
          <w:rFonts w:ascii="Times New Roman" w:hAnsi="Times New Roman" w:cs="Times New Roman"/>
          <w:sz w:val="28"/>
          <w:szCs w:val="28"/>
          <w:lang w:val="kk-KZ"/>
        </w:rPr>
        <w:lastRenderedPageBreak/>
        <w:t xml:space="preserve">тарапынан да, тәуелсіз мемлекет құрушы саясат жүргізуге бет алған билік тарапынан да қолдау тапты. Аға буынның символмен көрсетіп, тұспалмен баяндауы, астарлы детальдарды көбірек қолданып, параллель суреттеуі сияқты көркемдік тәсілдерін тәжірибе еткен, алайда өздерінің жаңаша ойлау, өткір тұжырымдау, қаймықпай айту сияқты қасиеттеріне барынша ерік берген жаңа буын келді. Олар таңдаған тақырып та өткір болды. Тәрбиелеу, үйрету сияқты дидактикалық сарыннан гөрі оқырманды ойлануға жетелеу, шұғыл әрекет жасап, оқыс шешім жасауға бағыттау байқалды. Әдебиет қақпасына ақырын басып кіргенімен, аттары тез танылып, оқырман іздеп оқитын шығармаларымен әйгілі болған А.Алтай, Д.Рамазан, А.Кемелбаева, М.Омарова және т.б. жазушылар шықты. </w:t>
      </w:r>
    </w:p>
    <w:p w14:paraId="55496993" w14:textId="77777777" w:rsidR="00BF48D2" w:rsidRPr="00E62B0B" w:rsidRDefault="00BF48D2" w:rsidP="007E6EE6">
      <w:pPr>
        <w:spacing w:after="0" w:line="240" w:lineRule="auto"/>
        <w:ind w:firstLine="708"/>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Асқар Алтайдың оқырманға ерекше ой салған «Түсік», «Стакан», «Казино» атты әңгімелері қоғамдағы әлеуметтік мәселелерді ашық бейнелеу жолымен оқырманды ойландыруға және теріс қылықтардан сақтандыруға бағытталған. Түрлі социумға жататын кейіпкерлерді көрсету арқылы автор қоғамдағы өткір проблемаларды, жастар мәселесін, олардың өмірді тану жолындағы адасушылығын немесе жасаған қателіктерін, өз жолынан адасып, теріс бағытқа түсуін, бақытсыздықтың дәмін тым ерте татуын нақты өмірлік мысал, көріністермен көрсетеді. Бүгінгі қазақ әңгімелерінде  автордың ақылман бейнесі астарлы түрде байқалады.</w:t>
      </w:r>
    </w:p>
    <w:p w14:paraId="7C642166" w14:textId="77777777" w:rsidR="00BF48D2" w:rsidRPr="00E62B0B" w:rsidRDefault="00BF48D2" w:rsidP="007E6EE6">
      <w:pPr>
        <w:spacing w:after="0" w:line="240" w:lineRule="auto"/>
        <w:ind w:firstLine="708"/>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Жазушының әңгімелері көбінесе типтік жағдайларға негізделген, ал қаламгер өз кейіпкерлерінің бастан кешкен оқиғаларын әртүрлі тәсілдермен бейнелеуге тырысады. Мәселен, «Казино» әңгімесі тәуелсіздік алғаннан кейінгі қазақ әдебиетінде ерекше орын алады. Онда автор «Құдайсыз қоғамда, имансыз адамға бәрі рұқсат... ештеңе жат емес екен» деген тұжырым арқылы қоғамдағы бай-шонжарлардың үстемдігін және олардың әлеуметтік орнын сынмен көрсетеді.</w:t>
      </w:r>
    </w:p>
    <w:p w14:paraId="28624B47" w14:textId="77777777" w:rsidR="00BF48D2" w:rsidRPr="00E62B0B" w:rsidRDefault="00BF48D2" w:rsidP="00BF48D2">
      <w:pPr>
        <w:spacing w:after="0" w:line="240" w:lineRule="auto"/>
        <w:ind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Сөз өнерінің қалыптасуы, қарыштап дамуы үшін тек қана еліктеу, сыртқы әсер ету, эпигондық емес, керісінше әлеуметтік факторлар мен қоғамдық құбылыстар барынша ықпал етеді. Бұл тәуелсіздіктің алғашқы жылдарындағы қазақ прозасын, ұлттық дамудың ең бір күрделі кезеңін қарастырып, зерттеп баға бергенде әрдайым ескерілуі керек қағида.</w:t>
      </w:r>
    </w:p>
    <w:p w14:paraId="0C180B3E" w14:textId="53623F2E" w:rsidR="00823545" w:rsidRPr="00E62B0B" w:rsidRDefault="00BF48D2" w:rsidP="007E6EE6">
      <w:pPr>
        <w:spacing w:after="0" w:line="240" w:lineRule="auto"/>
        <w:ind w:firstLine="708"/>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Тәуелсіздік алған кезеңнен кейінгі қазақ прозасында жас қаламгерлердің шығармашылығында тәжірибелік және эксперименталды тәсілдер басымдыққа ие болды. Тақырыптық жағынан олар әлеуметтік мәселелерге ерекше назар аударады: ажырасу, тұрғын үй мәселесі, жұмыссыздық және жеке еркіндік қазіргі әдебиеттің басты өзектілігіне айналды. Бұл тақырыптар қазақ әдебиетінде бұрын да кездескенімен, ХХ ғасырдағы қаламгерлер үшін саяси шектеулердің әсерінен әлеуметтік жағдайларды толық көрсету мүмкіндігі шектеулі болды. Мысалы, Е</w:t>
      </w:r>
      <w:r w:rsidR="00205F5B" w:rsidRPr="00E62B0B">
        <w:rPr>
          <w:rFonts w:ascii="Times New Roman" w:hAnsi="Times New Roman" w:cs="Times New Roman"/>
          <w:sz w:val="28"/>
          <w:szCs w:val="28"/>
          <w:lang w:val="kk-KZ"/>
        </w:rPr>
        <w:t>.</w:t>
      </w:r>
      <w:r w:rsidRPr="00E62B0B">
        <w:rPr>
          <w:rFonts w:ascii="Times New Roman" w:hAnsi="Times New Roman" w:cs="Times New Roman"/>
          <w:sz w:val="28"/>
          <w:szCs w:val="28"/>
          <w:lang w:val="kk-KZ"/>
        </w:rPr>
        <w:t>Әбікенұлының Алматы қаласында жалдамалы пәтер іздеуге тырысқан жас отбасылардың жағдайы нақты және көркемдік дәлдікпен бейнеленген «Пәтер іздеп жүр едік» әңгімесі, Қ</w:t>
      </w:r>
      <w:r w:rsidR="00205F5B" w:rsidRPr="00E62B0B">
        <w:rPr>
          <w:rFonts w:ascii="Times New Roman" w:hAnsi="Times New Roman" w:cs="Times New Roman"/>
          <w:sz w:val="28"/>
          <w:szCs w:val="28"/>
          <w:lang w:val="kk-KZ"/>
        </w:rPr>
        <w:t>.</w:t>
      </w:r>
      <w:r w:rsidRPr="00E62B0B">
        <w:rPr>
          <w:rFonts w:ascii="Times New Roman" w:hAnsi="Times New Roman" w:cs="Times New Roman"/>
          <w:sz w:val="28"/>
          <w:szCs w:val="28"/>
          <w:lang w:val="kk-KZ"/>
        </w:rPr>
        <w:t xml:space="preserve">Тілеуханның қазіргі қазақ қоғамының өзекті мәселелерінің бірі саналатын ажырасуға көңіл бөлген «Қайтқан қыз» әңгімесі, мансапқұмарлық, марапатқа құмарлық және бір-бірінен </w:t>
      </w:r>
      <w:r w:rsidRPr="00E62B0B">
        <w:rPr>
          <w:rFonts w:ascii="Times New Roman" w:hAnsi="Times New Roman" w:cs="Times New Roman"/>
          <w:sz w:val="28"/>
          <w:szCs w:val="28"/>
          <w:lang w:val="kk-KZ"/>
        </w:rPr>
        <w:lastRenderedPageBreak/>
        <w:t>асып түсуге ұмтылу сияқты әлеуметтік құбылыстар сын тұрғысынан қарастырылған «Медаль» әңгімесі және т.б. авторлар көтерген тақырыптар  қазақ прозасында әлеуметтік және мәдени феномен ретінде ғылыми тұрғыда зерттеуге болатын маңызды құбылыстарға жатады.</w:t>
      </w:r>
    </w:p>
    <w:p w14:paraId="1173F057" w14:textId="30A421F6" w:rsidR="00AD4360" w:rsidRPr="00E62B0B" w:rsidRDefault="004F78E8" w:rsidP="00E970F1">
      <w:pPr>
        <w:pStyle w:val="1"/>
        <w:shd w:val="clear" w:color="auto" w:fill="FEFEFE"/>
        <w:spacing w:before="0" w:beforeAutospacing="0" w:after="0" w:afterAutospacing="0"/>
        <w:ind w:firstLine="709"/>
        <w:jc w:val="both"/>
        <w:rPr>
          <w:b w:val="0"/>
          <w:bCs w:val="0"/>
          <w:sz w:val="28"/>
          <w:szCs w:val="28"/>
          <w:lang w:val="kk-KZ"/>
        </w:rPr>
      </w:pPr>
      <w:r w:rsidRPr="00E62B0B">
        <w:rPr>
          <w:b w:val="0"/>
          <w:sz w:val="28"/>
          <w:szCs w:val="28"/>
          <w:lang w:val="kk-KZ"/>
        </w:rPr>
        <w:t>Әлем әдебиетіндегі соңғы жаңарулар мен өзгерістер көркем шығарма әлеміне де түбегейлі әсер етті.</w:t>
      </w:r>
      <w:r w:rsidR="00775D88" w:rsidRPr="00E62B0B">
        <w:rPr>
          <w:b w:val="0"/>
          <w:sz w:val="28"/>
          <w:szCs w:val="28"/>
          <w:lang w:val="kk-KZ"/>
        </w:rPr>
        <w:t xml:space="preserve"> Өзіндік жанрлық диффузияға (прозаға фантастика, мифология, детектив жанрларының араласуы, шағын әңгімелердің дүниеге келуі, т.б. ) ұшыраған әлемдік әдебиеттегі өзгерістер қазақ прозасында да көрініс тапты.</w:t>
      </w:r>
      <w:r w:rsidRPr="00E62B0B">
        <w:rPr>
          <w:b w:val="0"/>
          <w:sz w:val="28"/>
          <w:szCs w:val="28"/>
          <w:lang w:val="kk-KZ"/>
        </w:rPr>
        <w:t xml:space="preserve"> </w:t>
      </w:r>
      <w:r w:rsidR="00412797" w:rsidRPr="00E62B0B">
        <w:rPr>
          <w:b w:val="0"/>
          <w:sz w:val="28"/>
          <w:szCs w:val="28"/>
          <w:lang w:val="kk-KZ"/>
        </w:rPr>
        <w:t>Әдебиеттегі т</w:t>
      </w:r>
      <w:r w:rsidR="00823545" w:rsidRPr="00E62B0B">
        <w:rPr>
          <w:b w:val="0"/>
          <w:sz w:val="28"/>
          <w:szCs w:val="28"/>
          <w:lang w:val="kk-KZ"/>
        </w:rPr>
        <w:t>әуелсіздік кезеңіндегі тарихи бетбұрыс прозалық шығармалардың мазмұны мен құрылымына әсер еткен маңызды фактор болды</w:t>
      </w:r>
      <w:r w:rsidR="00412797" w:rsidRPr="00E62B0B">
        <w:rPr>
          <w:b w:val="0"/>
          <w:sz w:val="28"/>
          <w:szCs w:val="28"/>
          <w:lang w:val="kk-KZ"/>
        </w:rPr>
        <w:t>. Соның әсерінен соңғы он жылдықта психологиялық проза, антиутопиялық шығармалар, твиттер әдебиет, шағын әңгімелер түріндегі көркем шығармалар шарқау биікке көтерілді</w:t>
      </w:r>
      <w:r w:rsidR="00823545" w:rsidRPr="00E62B0B">
        <w:rPr>
          <w:b w:val="0"/>
          <w:sz w:val="28"/>
          <w:szCs w:val="28"/>
          <w:lang w:val="kk-KZ"/>
        </w:rPr>
        <w:t xml:space="preserve">. </w:t>
      </w:r>
      <w:r w:rsidR="00412797" w:rsidRPr="00E62B0B">
        <w:rPr>
          <w:b w:val="0"/>
          <w:sz w:val="28"/>
          <w:szCs w:val="28"/>
          <w:lang w:val="kk-KZ"/>
        </w:rPr>
        <w:t xml:space="preserve">Сол себепті жазушылар да бұғанға дейін қолданыста болмаған </w:t>
      </w:r>
      <w:r w:rsidR="00823545" w:rsidRPr="00E62B0B">
        <w:rPr>
          <w:b w:val="0"/>
          <w:sz w:val="28"/>
          <w:szCs w:val="28"/>
          <w:lang w:val="kk-KZ"/>
        </w:rPr>
        <w:t xml:space="preserve">көркемдік амалдар мен </w:t>
      </w:r>
      <w:r w:rsidR="00412797" w:rsidRPr="00E62B0B">
        <w:rPr>
          <w:b w:val="0"/>
          <w:sz w:val="28"/>
          <w:szCs w:val="28"/>
          <w:lang w:val="kk-KZ"/>
        </w:rPr>
        <w:t>көркемдеуіш</w:t>
      </w:r>
      <w:r w:rsidR="00823545" w:rsidRPr="00E62B0B">
        <w:rPr>
          <w:b w:val="0"/>
          <w:sz w:val="28"/>
          <w:szCs w:val="28"/>
          <w:lang w:val="kk-KZ"/>
        </w:rPr>
        <w:t xml:space="preserve"> тәсілдерді пайдаланып, таныс әлеуметтік жағдайларды жаңаша көрсету арқылы жаңа заман оқырманының талабын қанағаттандырды. </w:t>
      </w:r>
      <w:r w:rsidR="00412797" w:rsidRPr="00E62B0B">
        <w:rPr>
          <w:b w:val="0"/>
          <w:sz w:val="28"/>
          <w:szCs w:val="28"/>
          <w:lang w:val="kk-KZ"/>
        </w:rPr>
        <w:t>Бұл жерде қаламгер шығармашылығындағы</w:t>
      </w:r>
      <w:r w:rsidR="00823545" w:rsidRPr="00E62B0B">
        <w:rPr>
          <w:b w:val="0"/>
          <w:sz w:val="28"/>
          <w:szCs w:val="28"/>
          <w:lang w:val="kk-KZ"/>
        </w:rPr>
        <w:t xml:space="preserve"> ұлттық идеяны жеткізу</w:t>
      </w:r>
      <w:r w:rsidR="00412797" w:rsidRPr="00E62B0B">
        <w:rPr>
          <w:b w:val="0"/>
          <w:sz w:val="28"/>
          <w:szCs w:val="28"/>
          <w:lang w:val="kk-KZ"/>
        </w:rPr>
        <w:t xml:space="preserve">, ұлттық құндылықтарды дәріптеу, ұлтқа тән дүниелерді ұлықтау секілді талпыныстарды ерекше атап өтуге болады. </w:t>
      </w:r>
      <w:r w:rsidR="00823545" w:rsidRPr="00E62B0B">
        <w:rPr>
          <w:b w:val="0"/>
          <w:sz w:val="28"/>
          <w:szCs w:val="28"/>
          <w:lang w:val="kk-KZ"/>
        </w:rPr>
        <w:t xml:space="preserve"> </w:t>
      </w:r>
      <w:r w:rsidR="00412797" w:rsidRPr="00E62B0B">
        <w:rPr>
          <w:b w:val="0"/>
          <w:sz w:val="28"/>
          <w:szCs w:val="28"/>
          <w:lang w:val="kk-KZ"/>
        </w:rPr>
        <w:t>Ә</w:t>
      </w:r>
      <w:r w:rsidR="00823545" w:rsidRPr="00E62B0B">
        <w:rPr>
          <w:b w:val="0"/>
          <w:sz w:val="28"/>
          <w:szCs w:val="28"/>
          <w:lang w:val="kk-KZ"/>
        </w:rPr>
        <w:t>леуметтік символика</w:t>
      </w:r>
      <w:r w:rsidR="00412797" w:rsidRPr="00E62B0B">
        <w:rPr>
          <w:b w:val="0"/>
          <w:sz w:val="28"/>
          <w:szCs w:val="28"/>
          <w:lang w:val="kk-KZ"/>
        </w:rPr>
        <w:t>ға құрылған қ</w:t>
      </w:r>
      <w:r w:rsidR="00823545" w:rsidRPr="00E62B0B">
        <w:rPr>
          <w:b w:val="0"/>
          <w:sz w:val="28"/>
          <w:szCs w:val="28"/>
          <w:lang w:val="kk-KZ"/>
        </w:rPr>
        <w:t>азақ прозасында</w:t>
      </w:r>
      <w:r w:rsidR="00412797" w:rsidRPr="00E62B0B">
        <w:rPr>
          <w:b w:val="0"/>
          <w:sz w:val="28"/>
          <w:szCs w:val="28"/>
          <w:lang w:val="kk-KZ"/>
        </w:rPr>
        <w:t>ғы</w:t>
      </w:r>
      <w:r w:rsidR="00823545" w:rsidRPr="00E62B0B">
        <w:rPr>
          <w:b w:val="0"/>
          <w:sz w:val="28"/>
          <w:szCs w:val="28"/>
          <w:lang w:val="kk-KZ"/>
        </w:rPr>
        <w:t xml:space="preserve"> «қасқыр-бөрі», «ағаш-бәйтерек», «үй-Отан-туған жұрт»</w:t>
      </w:r>
      <w:r w:rsidR="00412797" w:rsidRPr="00E62B0B">
        <w:rPr>
          <w:b w:val="0"/>
          <w:sz w:val="28"/>
          <w:szCs w:val="28"/>
          <w:lang w:val="kk-KZ"/>
        </w:rPr>
        <w:t>, «атақоныс»</w:t>
      </w:r>
      <w:r w:rsidR="00823545" w:rsidRPr="00E62B0B">
        <w:rPr>
          <w:b w:val="0"/>
          <w:sz w:val="28"/>
          <w:szCs w:val="28"/>
          <w:lang w:val="kk-KZ"/>
        </w:rPr>
        <w:t xml:space="preserve"> сияқты ұғымдар</w:t>
      </w:r>
      <w:r w:rsidR="00412797" w:rsidRPr="00E62B0B">
        <w:rPr>
          <w:b w:val="0"/>
          <w:sz w:val="28"/>
          <w:szCs w:val="28"/>
          <w:lang w:val="kk-KZ"/>
        </w:rPr>
        <w:t>ды авторлар жеке көзқарасы тұрғысынан шындықпен астастыра суреттей білді.</w:t>
      </w:r>
      <w:r w:rsidR="00823545" w:rsidRPr="00E62B0B">
        <w:rPr>
          <w:b w:val="0"/>
          <w:sz w:val="28"/>
          <w:szCs w:val="28"/>
          <w:lang w:val="kk-KZ"/>
        </w:rPr>
        <w:t xml:space="preserve"> </w:t>
      </w:r>
      <w:r w:rsidR="001B29F6" w:rsidRPr="00E62B0B">
        <w:rPr>
          <w:b w:val="0"/>
          <w:sz w:val="28"/>
          <w:szCs w:val="28"/>
          <w:lang w:val="kk-KZ"/>
        </w:rPr>
        <w:t>Г.Балтабаева м</w:t>
      </w:r>
      <w:r w:rsidR="00412797" w:rsidRPr="00E62B0B">
        <w:rPr>
          <w:b w:val="0"/>
          <w:sz w:val="28"/>
          <w:szCs w:val="28"/>
          <w:lang w:val="kk-KZ"/>
        </w:rPr>
        <w:t xml:space="preserve">ұндай </w:t>
      </w:r>
      <w:r w:rsidR="00823545" w:rsidRPr="00E62B0B">
        <w:rPr>
          <w:b w:val="0"/>
          <w:sz w:val="28"/>
          <w:szCs w:val="28"/>
          <w:lang w:val="kk-KZ"/>
        </w:rPr>
        <w:t>әр қаламгердің шығармасында көркемдік мәнге ие бол</w:t>
      </w:r>
      <w:r w:rsidR="00412797" w:rsidRPr="00E62B0B">
        <w:rPr>
          <w:b w:val="0"/>
          <w:sz w:val="28"/>
          <w:szCs w:val="28"/>
          <w:lang w:val="kk-KZ"/>
        </w:rPr>
        <w:t>ған дүниелерді</w:t>
      </w:r>
      <w:r w:rsidR="001B29F6" w:rsidRPr="00E62B0B">
        <w:rPr>
          <w:b w:val="0"/>
          <w:sz w:val="28"/>
          <w:szCs w:val="28"/>
          <w:lang w:val="kk-KZ"/>
        </w:rPr>
        <w:t>ң бірі ретінде ағаш тотемінің фольклорлық сипатын</w:t>
      </w:r>
      <w:r w:rsidR="00412797" w:rsidRPr="00E62B0B">
        <w:rPr>
          <w:b w:val="0"/>
          <w:sz w:val="28"/>
          <w:szCs w:val="28"/>
          <w:lang w:val="kk-KZ"/>
        </w:rPr>
        <w:t xml:space="preserve"> өз зерттеуінде</w:t>
      </w:r>
      <w:r w:rsidR="001B29F6" w:rsidRPr="00E62B0B">
        <w:rPr>
          <w:b w:val="0"/>
          <w:sz w:val="28"/>
          <w:szCs w:val="28"/>
          <w:lang w:val="kk-KZ"/>
        </w:rPr>
        <w:t xml:space="preserve"> былай деп</w:t>
      </w:r>
      <w:r w:rsidR="00412797" w:rsidRPr="00E62B0B">
        <w:rPr>
          <w:b w:val="0"/>
          <w:sz w:val="28"/>
          <w:szCs w:val="28"/>
          <w:lang w:val="kk-KZ"/>
        </w:rPr>
        <w:t xml:space="preserve"> ерекше атап өтеді: «</w:t>
      </w:r>
      <w:r w:rsidR="001B29F6" w:rsidRPr="00E62B0B">
        <w:rPr>
          <w:b w:val="0"/>
          <w:sz w:val="28"/>
          <w:szCs w:val="28"/>
          <w:lang w:val="kk-KZ"/>
        </w:rPr>
        <w:t>Адамға тән ой-сезімнің ағашқа телінуі дүниенің бәрін жанды деп есептейтін мифтік санаға, ағашты кие тұтатын тотемдік түсінікке байланысты. Осы түсінікті тірілте отырып, талантты жазушылар ұлттың өзекті мәселелерін қозғай білетіндігі байқалады» [</w:t>
      </w:r>
      <w:r w:rsidR="007E6EE6" w:rsidRPr="00E62B0B">
        <w:rPr>
          <w:b w:val="0"/>
          <w:sz w:val="28"/>
          <w:szCs w:val="28"/>
          <w:lang w:val="kk-KZ"/>
        </w:rPr>
        <w:t>16</w:t>
      </w:r>
      <w:r w:rsidR="003B56A3" w:rsidRPr="00E62B0B">
        <w:rPr>
          <w:b w:val="0"/>
          <w:sz w:val="28"/>
          <w:szCs w:val="28"/>
          <w:lang w:val="kk-KZ"/>
        </w:rPr>
        <w:t xml:space="preserve">, </w:t>
      </w:r>
      <w:r w:rsidR="001B29F6" w:rsidRPr="00E62B0B">
        <w:rPr>
          <w:b w:val="0"/>
          <w:sz w:val="28"/>
          <w:szCs w:val="28"/>
          <w:lang w:val="kk-KZ"/>
        </w:rPr>
        <w:t>73</w:t>
      </w:r>
      <w:r w:rsidR="003B56A3" w:rsidRPr="00E62B0B">
        <w:rPr>
          <w:b w:val="0"/>
          <w:sz w:val="28"/>
          <w:szCs w:val="28"/>
          <w:lang w:val="kk-KZ"/>
        </w:rPr>
        <w:t xml:space="preserve"> б.</w:t>
      </w:r>
      <w:r w:rsidR="001B29F6" w:rsidRPr="00E62B0B">
        <w:rPr>
          <w:b w:val="0"/>
          <w:sz w:val="28"/>
          <w:szCs w:val="28"/>
          <w:lang w:val="kk-KZ"/>
        </w:rPr>
        <w:t>].</w:t>
      </w:r>
      <w:r w:rsidR="007B62FF" w:rsidRPr="00E62B0B">
        <w:rPr>
          <w:b w:val="0"/>
          <w:sz w:val="28"/>
          <w:szCs w:val="28"/>
          <w:lang w:val="kk-KZ"/>
        </w:rPr>
        <w:t xml:space="preserve"> Қазаққа тән тотемдік образдарды ұлықтау, киелі ұғымдарды қадірлеу мәселесі еліміз егемендік алғалы бері ең өзекті мәселеге айналды. Ақын-жазушыларымыз қазақтың жадынан шығарылып, ұмытыла бастаған кие мен күнә мотивіне қатысты дүниелерді жаңғыртып, әдебиетте  «қасқыр-бөрі», «ағаш-бәйтерек» образдарын көркем суреттеуге ден қойды. </w:t>
      </w:r>
      <w:r w:rsidR="009038C5" w:rsidRPr="00E62B0B">
        <w:rPr>
          <w:b w:val="0"/>
          <w:sz w:val="28"/>
          <w:szCs w:val="28"/>
          <w:lang w:val="kk-KZ"/>
        </w:rPr>
        <w:t>«</w:t>
      </w:r>
      <w:r w:rsidR="009E2579" w:rsidRPr="00E62B0B">
        <w:rPr>
          <w:b w:val="0"/>
          <w:sz w:val="28"/>
          <w:szCs w:val="28"/>
          <w:lang w:val="kk-KZ"/>
        </w:rPr>
        <w:t>К</w:t>
      </w:r>
      <w:r w:rsidR="007B62FF" w:rsidRPr="00E62B0B">
        <w:rPr>
          <w:b w:val="0"/>
          <w:sz w:val="28"/>
          <w:szCs w:val="28"/>
          <w:lang w:val="kk-KZ"/>
        </w:rPr>
        <w:t xml:space="preserve">езінде </w:t>
      </w:r>
      <w:r w:rsidR="007B62FF" w:rsidRPr="00E62B0B">
        <w:rPr>
          <w:b w:val="0"/>
          <w:sz w:val="28"/>
          <w:szCs w:val="28"/>
          <w:shd w:val="clear" w:color="auto" w:fill="FFFFFF"/>
          <w:lang w:val="kk-KZ"/>
        </w:rPr>
        <w:t xml:space="preserve"> </w:t>
      </w:r>
      <w:r w:rsidR="00943A6B" w:rsidRPr="00E62B0B">
        <w:rPr>
          <w:b w:val="0"/>
          <w:sz w:val="28"/>
          <w:szCs w:val="28"/>
          <w:shd w:val="clear" w:color="auto" w:fill="FFFFFF"/>
          <w:lang w:val="kk-KZ"/>
        </w:rPr>
        <w:t>«</w:t>
      </w:r>
      <w:r w:rsidR="007B62FF" w:rsidRPr="00E62B0B">
        <w:rPr>
          <w:b w:val="0"/>
          <w:sz w:val="28"/>
          <w:szCs w:val="28"/>
          <w:shd w:val="clear" w:color="auto" w:fill="FFFFFF"/>
          <w:lang w:val="kk-KZ"/>
        </w:rPr>
        <w:t>М.Әуезовт</w:t>
      </w:r>
      <w:r w:rsidR="00D006E7">
        <w:rPr>
          <w:b w:val="0"/>
          <w:sz w:val="28"/>
          <w:szCs w:val="28"/>
          <w:shd w:val="clear" w:color="auto" w:fill="FFFFFF"/>
          <w:lang w:val="kk-KZ"/>
        </w:rPr>
        <w:t>ен басталып қазақ прозасында қасқыр, тотем бейнесі әртүрлі тарапта, әрқилы таным тұрғысынан зерттеліп келгені белгілі. Бүгінгі жаңарған, кемелденген қазақ прозасында да қаламгерлер бұл образға қайта оралып, бір-біріне ұқсамайтын өзгеше өрнек салғаны белгілі»</w:t>
      </w:r>
      <w:r w:rsidR="007B62FF" w:rsidRPr="00E62B0B">
        <w:rPr>
          <w:b w:val="0"/>
          <w:sz w:val="28"/>
          <w:szCs w:val="28"/>
          <w:shd w:val="clear" w:color="auto" w:fill="FFFFFF"/>
          <w:lang w:val="kk-KZ"/>
        </w:rPr>
        <w:t xml:space="preserve"> </w:t>
      </w:r>
      <w:r w:rsidR="009038C5" w:rsidRPr="00D006E7">
        <w:rPr>
          <w:b w:val="0"/>
          <w:sz w:val="28"/>
          <w:szCs w:val="28"/>
          <w:lang w:val="kk-KZ"/>
        </w:rPr>
        <w:t>[</w:t>
      </w:r>
      <w:r w:rsidR="007E6EE6" w:rsidRPr="00D006E7">
        <w:rPr>
          <w:b w:val="0"/>
          <w:sz w:val="28"/>
          <w:szCs w:val="28"/>
          <w:lang w:val="kk-KZ"/>
        </w:rPr>
        <w:t>16</w:t>
      </w:r>
      <w:r w:rsidR="00D006E7" w:rsidRPr="00D006E7">
        <w:rPr>
          <w:b w:val="0"/>
          <w:sz w:val="28"/>
          <w:szCs w:val="28"/>
          <w:lang w:val="kk-KZ"/>
        </w:rPr>
        <w:t>, 4 б.</w:t>
      </w:r>
      <w:r w:rsidR="00943A6B" w:rsidRPr="00D006E7">
        <w:rPr>
          <w:b w:val="0"/>
          <w:sz w:val="28"/>
          <w:szCs w:val="28"/>
          <w:lang w:val="kk-KZ"/>
        </w:rPr>
        <w:t>].</w:t>
      </w:r>
      <w:r w:rsidR="009E2579" w:rsidRPr="00E62B0B">
        <w:rPr>
          <w:b w:val="0"/>
          <w:sz w:val="28"/>
          <w:szCs w:val="28"/>
          <w:shd w:val="clear" w:color="auto" w:fill="FFFFFF"/>
          <w:lang w:val="kk-KZ"/>
        </w:rPr>
        <w:t xml:space="preserve"> </w:t>
      </w:r>
      <w:r w:rsidR="00D006E7" w:rsidRPr="00E62B0B">
        <w:rPr>
          <w:b w:val="0"/>
          <w:sz w:val="28"/>
          <w:szCs w:val="28"/>
          <w:shd w:val="clear" w:color="auto" w:fill="FFFFFF"/>
          <w:lang w:val="kk-KZ"/>
        </w:rPr>
        <w:t>М.Мағауиннің «</w:t>
      </w:r>
      <w:r w:rsidR="00D006E7" w:rsidRPr="00E62B0B">
        <w:rPr>
          <w:b w:val="0"/>
          <w:bCs w:val="0"/>
          <w:sz w:val="28"/>
          <w:szCs w:val="28"/>
          <w:lang w:val="kk-KZ"/>
        </w:rPr>
        <w:t>Қасқыр</w:t>
      </w:r>
      <w:r w:rsidR="00D006E7" w:rsidRPr="00E62B0B">
        <w:rPr>
          <w:b w:val="0"/>
          <w:sz w:val="28"/>
          <w:szCs w:val="28"/>
          <w:lang w:val="kk-KZ"/>
        </w:rPr>
        <w:t>-</w:t>
      </w:r>
      <w:r w:rsidR="00D006E7" w:rsidRPr="00E62B0B">
        <w:rPr>
          <w:b w:val="0"/>
          <w:bCs w:val="0"/>
          <w:sz w:val="28"/>
          <w:szCs w:val="28"/>
          <w:lang w:val="kk-KZ"/>
        </w:rPr>
        <w:t>Бөрі»,</w:t>
      </w:r>
      <w:r w:rsidR="00D006E7" w:rsidRPr="00E62B0B">
        <w:rPr>
          <w:b w:val="0"/>
          <w:sz w:val="28"/>
          <w:szCs w:val="28"/>
          <w:shd w:val="clear" w:color="auto" w:fill="FFFFFF"/>
          <w:lang w:val="kk-KZ"/>
        </w:rPr>
        <w:t xml:space="preserve"> Ж.Ахмадидың «Кезінгеннің кезі», «Ажал аузында», «Кие», А.Алтайдың «Қызыл бөлтірік», Д.Рамазанның «Көкжал» әңгімелері</w:t>
      </w:r>
      <w:r w:rsidR="00D006E7">
        <w:rPr>
          <w:b w:val="0"/>
          <w:sz w:val="28"/>
          <w:szCs w:val="28"/>
          <w:shd w:val="clear" w:color="auto" w:fill="FFFFFF"/>
          <w:lang w:val="kk-KZ"/>
        </w:rPr>
        <w:t xml:space="preserve"> соның куәсі десек болады.  </w:t>
      </w:r>
      <w:r w:rsidR="009E2579" w:rsidRPr="00E62B0B">
        <w:rPr>
          <w:b w:val="0"/>
          <w:sz w:val="28"/>
          <w:szCs w:val="28"/>
          <w:shd w:val="clear" w:color="auto" w:fill="FFFFFF"/>
          <w:lang w:val="kk-KZ"/>
        </w:rPr>
        <w:t>Бұл әңгімелерде</w:t>
      </w:r>
      <w:r w:rsidR="00D006E7">
        <w:rPr>
          <w:b w:val="0"/>
          <w:sz w:val="28"/>
          <w:szCs w:val="28"/>
          <w:shd w:val="clear" w:color="auto" w:fill="FFFFFF"/>
          <w:lang w:val="kk-KZ"/>
        </w:rPr>
        <w:t xml:space="preserve"> де</w:t>
      </w:r>
      <w:r w:rsidR="009E2579" w:rsidRPr="00E62B0B">
        <w:rPr>
          <w:b w:val="0"/>
          <w:sz w:val="28"/>
          <w:szCs w:val="28"/>
          <w:shd w:val="clear" w:color="auto" w:fill="FFFFFF"/>
          <w:lang w:val="kk-KZ"/>
        </w:rPr>
        <w:t xml:space="preserve"> </w:t>
      </w:r>
      <w:r w:rsidR="009E2579" w:rsidRPr="00E62B0B">
        <w:rPr>
          <w:b w:val="0"/>
          <w:sz w:val="28"/>
          <w:szCs w:val="28"/>
          <w:lang w:val="kk-KZ"/>
        </w:rPr>
        <w:t>қасқыр-бөрі бейнесі қазақ халқының өткенінен хабар беретін, ұлттық рухты көтеретін, батырлық пен ерліктің символындай суреттеледі. Сол секілді ағаш тотеміне қатысты жазылған М.Мағауиннің «Қисық ағаш», «Қосағаш», Т.Шапайдың «Әулие ағаш» әңгімелері халқымыздың ғасырлар бойы ағашты пана, қорған, кие тұту мотивінен көрініс беретін танымынан түсінік береді.</w:t>
      </w:r>
    </w:p>
    <w:p w14:paraId="27D7F088" w14:textId="5D4070E4" w:rsidR="00355590" w:rsidRPr="00E62B0B" w:rsidRDefault="00823545" w:rsidP="00E970F1">
      <w:pPr>
        <w:spacing w:after="0" w:line="240" w:lineRule="auto"/>
        <w:ind w:firstLine="708"/>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lastRenderedPageBreak/>
        <w:t>Тәуелсіздік кезеңінде</w:t>
      </w:r>
      <w:r w:rsidR="0031594C" w:rsidRPr="00E62B0B">
        <w:rPr>
          <w:rFonts w:ascii="Times New Roman" w:hAnsi="Times New Roman" w:cs="Times New Roman"/>
          <w:sz w:val="28"/>
          <w:szCs w:val="28"/>
          <w:lang w:val="kk-KZ"/>
        </w:rPr>
        <w:t xml:space="preserve"> тағы да бір прозада кеңінен қамтылған тақырыптардың бірі – дін мәселесі. Кеңестік кезеңде жетпіс жыл бойы айтуға әрі жазуға тыйым салынған</w:t>
      </w:r>
      <w:r w:rsidR="00C76E0D" w:rsidRPr="00E62B0B">
        <w:rPr>
          <w:rFonts w:ascii="Times New Roman" w:hAnsi="Times New Roman" w:cs="Times New Roman"/>
          <w:sz w:val="28"/>
          <w:szCs w:val="28"/>
          <w:lang w:val="kk-KZ"/>
        </w:rPr>
        <w:t>, шектеу қойылған</w:t>
      </w:r>
      <w:r w:rsidR="0031594C" w:rsidRPr="00E62B0B">
        <w:rPr>
          <w:rFonts w:ascii="Times New Roman" w:hAnsi="Times New Roman" w:cs="Times New Roman"/>
          <w:sz w:val="28"/>
          <w:szCs w:val="28"/>
          <w:lang w:val="kk-KZ"/>
        </w:rPr>
        <w:t xml:space="preserve"> тақырып егемендік алысымен қаламгерлердің назарына қайта ілікті. </w:t>
      </w:r>
      <w:r w:rsidR="00891334" w:rsidRPr="00E62B0B">
        <w:rPr>
          <w:rFonts w:ascii="Times New Roman" w:hAnsi="Times New Roman" w:cs="Times New Roman"/>
          <w:sz w:val="28"/>
          <w:szCs w:val="28"/>
          <w:lang w:val="kk-KZ"/>
        </w:rPr>
        <w:t>Тәуелсіздік жылдарында қазақ әдебиетінде дін тақырыбы жаңаша қырынан көрініс тапты. Кеңестік атеистік идеологиядан кейін жазушылар адам мен Жаратушы, иман мен күмән, дін мен жан, рухани жауапкершілік, имани тәрбие мәселелерін терең философиялық деңгейге көтеріп, бүгінгі әлеуметтік қоғам, күнделікті тұрмыс-тіршілікпен сабақтастыра жырлай бастады.</w:t>
      </w:r>
      <w:r w:rsidR="008F33E5" w:rsidRPr="00E62B0B">
        <w:rPr>
          <w:rFonts w:ascii="Times New Roman" w:hAnsi="Times New Roman" w:cs="Times New Roman"/>
          <w:sz w:val="28"/>
          <w:szCs w:val="28"/>
          <w:lang w:val="kk-KZ"/>
        </w:rPr>
        <w:t xml:space="preserve"> Себебі, </w:t>
      </w:r>
      <w:r w:rsidR="00AF1908" w:rsidRPr="00E62B0B">
        <w:rPr>
          <w:rFonts w:ascii="Times New Roman" w:hAnsi="Times New Roman" w:cs="Times New Roman"/>
          <w:sz w:val="28"/>
          <w:szCs w:val="28"/>
          <w:lang w:val="kk-KZ"/>
        </w:rPr>
        <w:t>«</w:t>
      </w:r>
      <w:r w:rsidR="008F33E5" w:rsidRPr="00E62B0B">
        <w:rPr>
          <w:rFonts w:ascii="Times New Roman" w:hAnsi="Times New Roman" w:cs="Times New Roman"/>
          <w:sz w:val="28"/>
          <w:szCs w:val="28"/>
          <w:lang w:val="kk-KZ"/>
        </w:rPr>
        <w:t>жазушы – халық ділінің ғасырлар бойы қалыптасқан</w:t>
      </w:r>
      <w:r w:rsidR="00AF1908" w:rsidRPr="00E62B0B">
        <w:rPr>
          <w:rFonts w:ascii="Times New Roman" w:hAnsi="Times New Roman" w:cs="Times New Roman"/>
          <w:sz w:val="28"/>
          <w:szCs w:val="28"/>
          <w:lang w:val="kk-KZ"/>
        </w:rPr>
        <w:t xml:space="preserve"> көркемдік-эстетикалық ойлау дүниетанымын туындыларына жинақтаушы суреткер»</w:t>
      </w:r>
      <w:r w:rsidR="00880E1B" w:rsidRPr="00E62B0B">
        <w:rPr>
          <w:b/>
          <w:sz w:val="28"/>
          <w:szCs w:val="28"/>
          <w:lang w:val="kk-KZ"/>
        </w:rPr>
        <w:t xml:space="preserve"> </w:t>
      </w:r>
      <w:r w:rsidR="00880E1B" w:rsidRPr="00E62B0B">
        <w:rPr>
          <w:rFonts w:ascii="Times New Roman" w:hAnsi="Times New Roman" w:cs="Times New Roman"/>
          <w:sz w:val="28"/>
          <w:szCs w:val="28"/>
          <w:lang w:val="kk-KZ"/>
        </w:rPr>
        <w:t>[17, 126 б.].</w:t>
      </w:r>
      <w:r w:rsidR="00AF1908" w:rsidRPr="00E62B0B">
        <w:rPr>
          <w:rFonts w:ascii="Times New Roman" w:hAnsi="Times New Roman" w:cs="Times New Roman"/>
          <w:sz w:val="28"/>
          <w:szCs w:val="28"/>
          <w:lang w:val="kk-KZ"/>
        </w:rPr>
        <w:t xml:space="preserve"> Сол себепті дін мәселесі де тәуелсіздік кезеңінде көп сурттелген тақырыптардың бірі болды.</w:t>
      </w:r>
      <w:r w:rsidR="00880E1B" w:rsidRPr="00E62B0B">
        <w:rPr>
          <w:rFonts w:ascii="Times New Roman" w:hAnsi="Times New Roman" w:cs="Times New Roman"/>
          <w:sz w:val="28"/>
          <w:szCs w:val="28"/>
          <w:lang w:val="kk-KZ"/>
        </w:rPr>
        <w:t xml:space="preserve"> </w:t>
      </w:r>
      <w:r w:rsidR="00891334" w:rsidRPr="00E62B0B">
        <w:rPr>
          <w:rFonts w:ascii="Times New Roman" w:hAnsi="Times New Roman" w:cs="Times New Roman"/>
          <w:sz w:val="28"/>
          <w:szCs w:val="28"/>
          <w:lang w:val="kk-KZ"/>
        </w:rPr>
        <w:t>Мұндай үрдіс тек прозада ғана емес, поэзияда да өзіндік арна тапты. Жетпіс жыл уақыттан кейін әдебиетте алғаш рет дін тақырыбы философиялық тұрғыдан қарастырылып, адамның жаны мен тәні, ар-ожданы тұрғысынан жан-жақты сарала</w:t>
      </w:r>
      <w:r w:rsidR="00177E5B" w:rsidRPr="00E62B0B">
        <w:rPr>
          <w:rFonts w:ascii="Times New Roman" w:hAnsi="Times New Roman" w:cs="Times New Roman"/>
          <w:sz w:val="28"/>
          <w:szCs w:val="28"/>
          <w:lang w:val="kk-KZ"/>
        </w:rPr>
        <w:t>н</w:t>
      </w:r>
      <w:r w:rsidR="00891334" w:rsidRPr="00E62B0B">
        <w:rPr>
          <w:rFonts w:ascii="Times New Roman" w:hAnsi="Times New Roman" w:cs="Times New Roman"/>
          <w:sz w:val="28"/>
          <w:szCs w:val="28"/>
          <w:lang w:val="kk-KZ"/>
        </w:rPr>
        <w:t>уға көшті.</w:t>
      </w:r>
      <w:r w:rsidR="00355590" w:rsidRPr="00E62B0B">
        <w:rPr>
          <w:rFonts w:ascii="Times New Roman" w:hAnsi="Times New Roman" w:cs="Times New Roman"/>
          <w:sz w:val="28"/>
          <w:szCs w:val="28"/>
          <w:lang w:val="kk-KZ"/>
        </w:rPr>
        <w:t xml:space="preserve"> Философияда Ғ.Есім, поэзияда С.Ақсұңқарұлы, М.Шаханов сынды ақындар мен прозада Т.Ахметжан, С.Досанов, Д.Амантай, Д.Рамазан,</w:t>
      </w:r>
      <w:r w:rsidR="00AD7FF4" w:rsidRPr="00E62B0B">
        <w:rPr>
          <w:rFonts w:ascii="Times New Roman" w:hAnsi="Times New Roman" w:cs="Times New Roman"/>
          <w:sz w:val="28"/>
          <w:szCs w:val="28"/>
          <w:lang w:val="kk-KZ"/>
        </w:rPr>
        <w:t xml:space="preserve"> әйел жазушылардан</w:t>
      </w:r>
      <w:r w:rsidR="00355590" w:rsidRPr="00E62B0B">
        <w:rPr>
          <w:rFonts w:ascii="Times New Roman" w:hAnsi="Times New Roman" w:cs="Times New Roman"/>
          <w:sz w:val="28"/>
          <w:szCs w:val="28"/>
          <w:lang w:val="kk-KZ"/>
        </w:rPr>
        <w:t xml:space="preserve"> А.Кемелбаева сынды жазушылар дін мәселесін пәлсафа тұрғысынан ой елегінен өткізіп, қазіргі қоғам мен адам өміріндегі рөлін түсіндіруге тырысты. </w:t>
      </w:r>
      <w:r w:rsidR="00355590" w:rsidRPr="00E62B0B">
        <w:rPr>
          <w:rFonts w:ascii="Times New Roman" w:eastAsia="Times New Roman" w:hAnsi="Times New Roman" w:cs="Times New Roman"/>
          <w:sz w:val="28"/>
          <w:szCs w:val="28"/>
          <w:lang w:val="kk-KZ"/>
        </w:rPr>
        <w:t>Ғ.Есім өзінің зерттеулерінде дін мәселесіне тек теологиялық тұрғыдан ғана шолу жасап қоймай, адамның мәдени-әдеби өміріндегі діннің алатын орнына талдау жасаған. Сол себепті оның  «Хакім Абай» және «Иман» еңбектері тәуелсіздік кезеңіндегі діни-философиялық ойдың маңызды үлгілері саналады. Бұл еңбектерде Абайдың «толық адам» ілімі ислам дүниетанымымен сабақтастырыла талданып, иман ұғымының терең мәні ашылады. Автор дінді ұлттық дүниетаныммен, қазақтың рухани болмысымен байланыстыра қарастырады.</w:t>
      </w:r>
      <w:r w:rsidR="00355590" w:rsidRPr="00E62B0B">
        <w:rPr>
          <w:rFonts w:ascii="Times New Roman" w:hAnsi="Times New Roman" w:cs="Times New Roman"/>
          <w:sz w:val="28"/>
          <w:szCs w:val="28"/>
          <w:lang w:val="kk-KZ"/>
        </w:rPr>
        <w:t xml:space="preserve"> </w:t>
      </w:r>
    </w:p>
    <w:p w14:paraId="22334A5B" w14:textId="77777777" w:rsidR="00B04F90" w:rsidRPr="00E62B0B" w:rsidRDefault="00B04F90" w:rsidP="00E970F1">
      <w:pPr>
        <w:spacing w:after="0" w:line="240" w:lineRule="auto"/>
        <w:ind w:firstLine="708"/>
        <w:jc w:val="both"/>
        <w:rPr>
          <w:rFonts w:ascii="Times New Roman" w:eastAsia="Times New Roman" w:hAnsi="Times New Roman" w:cs="Times New Roman"/>
          <w:sz w:val="28"/>
          <w:szCs w:val="28"/>
          <w:lang w:val="kk-KZ"/>
        </w:rPr>
      </w:pPr>
      <w:r w:rsidRPr="00E62B0B">
        <w:rPr>
          <w:rFonts w:ascii="Times New Roman" w:eastAsia="Times New Roman" w:hAnsi="Times New Roman" w:cs="Times New Roman"/>
          <w:sz w:val="28"/>
          <w:szCs w:val="28"/>
          <w:lang w:val="kk-KZ"/>
        </w:rPr>
        <w:t>Поэзияда бұл тақырып М.Шахановтың «Өркениеттің адасуы», «Ар-ұждан айнасы» сияқты өлеңдерінде суреттеледі. Ақын жаһандану дәуіріндегі адамзаттың рухани құлдырауын сынға алып, имандылықты адамды сақтап қалатын басты күш ретінде сипаттайды. Оның поэзиясында Алла, ар, ұят ұғымдары өзара тығыз байланысты.</w:t>
      </w:r>
      <w:r w:rsidRPr="00E62B0B">
        <w:rPr>
          <w:rFonts w:ascii="Times New Roman" w:hAnsi="Times New Roman" w:cs="Times New Roman"/>
          <w:sz w:val="28"/>
          <w:szCs w:val="28"/>
          <w:lang w:val="kk-KZ"/>
        </w:rPr>
        <w:t xml:space="preserve"> </w:t>
      </w:r>
      <w:r w:rsidRPr="00E62B0B">
        <w:rPr>
          <w:rFonts w:ascii="Times New Roman" w:eastAsia="Times New Roman" w:hAnsi="Times New Roman" w:cs="Times New Roman"/>
          <w:sz w:val="28"/>
          <w:szCs w:val="28"/>
          <w:lang w:val="kk-KZ"/>
        </w:rPr>
        <w:t>С.Ақсұңқарұлының жырларында да Жаратушыға жалбарыну, тағдыр, пенделік болмыс мәселелері философиялық тереңдікпен беріледі. Ақын өлеңдерінде адамның Алла алдындағы жауапкершілігі, уақыт пен мәңгілік туралы ойлар басым.</w:t>
      </w:r>
    </w:p>
    <w:p w14:paraId="24B83A56" w14:textId="32E170EB" w:rsidR="00814F8C" w:rsidRPr="00E62B0B" w:rsidRDefault="00177E5B" w:rsidP="00E970F1">
      <w:pPr>
        <w:spacing w:after="0" w:line="240" w:lineRule="auto"/>
        <w:jc w:val="both"/>
        <w:rPr>
          <w:rFonts w:ascii="Times New Roman" w:eastAsia="Times New Roman" w:hAnsi="Times New Roman" w:cs="Times New Roman"/>
          <w:sz w:val="28"/>
          <w:szCs w:val="28"/>
          <w:lang w:val="kk-KZ"/>
        </w:rPr>
      </w:pPr>
      <w:r w:rsidRPr="00E62B0B">
        <w:rPr>
          <w:rFonts w:ascii="Times New Roman" w:hAnsi="Times New Roman" w:cs="Times New Roman"/>
          <w:sz w:val="28"/>
          <w:szCs w:val="28"/>
          <w:lang w:val="kk-KZ"/>
        </w:rPr>
        <w:t xml:space="preserve"> </w:t>
      </w:r>
      <w:r w:rsidR="006F2D7B" w:rsidRPr="00E62B0B">
        <w:rPr>
          <w:rFonts w:ascii="Times New Roman" w:hAnsi="Times New Roman" w:cs="Times New Roman"/>
          <w:sz w:val="28"/>
          <w:szCs w:val="28"/>
          <w:lang w:val="kk-KZ"/>
        </w:rPr>
        <w:tab/>
      </w:r>
      <w:r w:rsidR="00814F8C" w:rsidRPr="00E62B0B">
        <w:rPr>
          <w:rFonts w:ascii="Times New Roman" w:hAnsi="Times New Roman" w:cs="Times New Roman"/>
          <w:sz w:val="28"/>
          <w:szCs w:val="28"/>
          <w:shd w:val="clear" w:color="auto" w:fill="FFFFFF"/>
          <w:lang w:val="kk-KZ"/>
        </w:rPr>
        <w:t>Басқа өнер түрлерімен салыстырғанда, сөз өнері ертеден дінмен тығыз байла</w:t>
      </w:r>
      <w:r w:rsidR="00B7592B" w:rsidRPr="00E62B0B">
        <w:rPr>
          <w:rFonts w:ascii="Times New Roman" w:hAnsi="Times New Roman" w:cs="Times New Roman"/>
          <w:sz w:val="28"/>
          <w:szCs w:val="28"/>
          <w:shd w:val="clear" w:color="auto" w:fill="FFFFFF"/>
          <w:lang w:val="kk-KZ"/>
        </w:rPr>
        <w:t>н</w:t>
      </w:r>
      <w:r w:rsidR="00814F8C" w:rsidRPr="00E62B0B">
        <w:rPr>
          <w:rFonts w:ascii="Times New Roman" w:hAnsi="Times New Roman" w:cs="Times New Roman"/>
          <w:sz w:val="28"/>
          <w:szCs w:val="28"/>
          <w:shd w:val="clear" w:color="auto" w:fill="FFFFFF"/>
          <w:lang w:val="kk-KZ"/>
        </w:rPr>
        <w:t>ыста болған. Көркем әдебиеттегі діни мотивтер әлеуметтік қоғамнан адамгершілік пен ізгіліктің көрінісін іздейтін қазіргі оқырман үшін эстетика тұрғысынан алғанда ең ашық және жарқын дүние. Мұндай көріністер оқырманға дінді уағыздамайды, керісінше өмірдің мәнін түсіндіруде ой салады. Тәуелсіздік алғаннан кейін проза саласында да бірқатар жазушылар әдебиеттегі осы мәселеге назар аудара бастады. Олардың ішінде Т.Ахметжан, С.Досанов, Д.Амантай, Д.Рамазан, А.Кемелбаева сынды жазушыларды атап өтуге болады.</w:t>
      </w:r>
      <w:r w:rsidR="00814F8C" w:rsidRPr="00E62B0B">
        <w:rPr>
          <w:rFonts w:ascii="Times New Roman" w:eastAsia="Times New Roman" w:hAnsi="Times New Roman" w:cs="Times New Roman"/>
          <w:b/>
          <w:bCs/>
          <w:sz w:val="28"/>
          <w:szCs w:val="28"/>
          <w:lang w:val="kk-KZ"/>
        </w:rPr>
        <w:t xml:space="preserve"> </w:t>
      </w:r>
      <w:r w:rsidR="00E378B2" w:rsidRPr="00E62B0B">
        <w:rPr>
          <w:rFonts w:ascii="Times New Roman" w:eastAsia="Times New Roman" w:hAnsi="Times New Roman" w:cs="Times New Roman"/>
          <w:sz w:val="28"/>
          <w:szCs w:val="28"/>
          <w:lang w:val="kk-KZ"/>
        </w:rPr>
        <w:t xml:space="preserve">Жазушылардың шығармаларында дін мәселесі уағыз түрінде емес, адам болмысының терең қабаттарын ашатын көркем-философиялық мәселе ретінде </w:t>
      </w:r>
      <w:r w:rsidR="00E378B2" w:rsidRPr="00E62B0B">
        <w:rPr>
          <w:rFonts w:ascii="Times New Roman" w:eastAsia="Times New Roman" w:hAnsi="Times New Roman" w:cs="Times New Roman"/>
          <w:sz w:val="28"/>
          <w:szCs w:val="28"/>
          <w:lang w:val="kk-KZ"/>
        </w:rPr>
        <w:lastRenderedPageBreak/>
        <w:t xml:space="preserve">көрініс тапқан. Бұл қаламгерлер дінді ұлттық руханиятпен, ар-ождан, жауапкершілік және адамгершілік ұғымдарымен сабақтастыра отырып, тәуелсіздік дәуіріндегі қазақ әдебиетінің рухани бағдарын айқындайды. </w:t>
      </w:r>
      <w:r w:rsidR="00814F8C" w:rsidRPr="00E62B0B">
        <w:rPr>
          <w:rFonts w:ascii="Times New Roman" w:eastAsia="Times New Roman" w:hAnsi="Times New Roman" w:cs="Times New Roman"/>
          <w:bCs/>
          <w:sz w:val="28"/>
          <w:szCs w:val="28"/>
          <w:lang w:val="kk-KZ"/>
        </w:rPr>
        <w:t>Т.Ахметжанның</w:t>
      </w:r>
      <w:r w:rsidR="00814F8C" w:rsidRPr="00E62B0B">
        <w:rPr>
          <w:rFonts w:ascii="Times New Roman" w:eastAsia="Times New Roman" w:hAnsi="Times New Roman" w:cs="Times New Roman"/>
          <w:sz w:val="28"/>
          <w:szCs w:val="28"/>
          <w:lang w:val="kk-KZ"/>
        </w:rPr>
        <w:t xml:space="preserve"> әңгімелерінде дін мәселесі көбіне өлім мен өмір, фәни мен бақи туралы ойлар арқылы көрінеді. Оның шығармаларында адам баласының бұл дүниедегі іс-әрекетінің о дүниедегі жауапкершілікпен сабақтастығы жиі қозғалады. Жазушы кейіпкерлері тағдыр сынағы алдында тұрғанда Алланы еске алады, иманға бет бұрады. Бұл – исламдық дүниетанымдағы пенденің уақытша өмірі мен мәңгілік өмір арасындағы байланысты аңғартатын көркем шешім.</w:t>
      </w:r>
    </w:p>
    <w:p w14:paraId="4AA2AE56" w14:textId="4203A88C" w:rsidR="006F2D7B" w:rsidRPr="00E62B0B" w:rsidRDefault="00177E5B" w:rsidP="00E970F1">
      <w:pPr>
        <w:spacing w:after="0" w:line="240" w:lineRule="auto"/>
        <w:ind w:firstLine="709"/>
        <w:jc w:val="both"/>
        <w:rPr>
          <w:rFonts w:ascii="Times New Roman" w:eastAsia="Times New Roman" w:hAnsi="Times New Roman" w:cs="Times New Roman"/>
          <w:sz w:val="28"/>
          <w:szCs w:val="28"/>
          <w:lang w:val="kk-KZ"/>
        </w:rPr>
      </w:pPr>
      <w:r w:rsidRPr="00E62B0B">
        <w:rPr>
          <w:rFonts w:ascii="Times New Roman" w:hAnsi="Times New Roman" w:cs="Times New Roman"/>
          <w:sz w:val="28"/>
          <w:szCs w:val="28"/>
          <w:lang w:val="kk-KZ"/>
        </w:rPr>
        <w:t>Дін мен руханият мәселесі Д</w:t>
      </w:r>
      <w:r w:rsidR="00B04F90" w:rsidRPr="00E62B0B">
        <w:rPr>
          <w:rFonts w:ascii="Times New Roman" w:hAnsi="Times New Roman" w:cs="Times New Roman"/>
          <w:sz w:val="28"/>
          <w:szCs w:val="28"/>
          <w:lang w:val="kk-KZ"/>
        </w:rPr>
        <w:t>.</w:t>
      </w:r>
      <w:r w:rsidRPr="00E62B0B">
        <w:rPr>
          <w:rFonts w:ascii="Times New Roman" w:hAnsi="Times New Roman" w:cs="Times New Roman"/>
          <w:sz w:val="28"/>
          <w:szCs w:val="28"/>
          <w:lang w:val="kk-KZ"/>
        </w:rPr>
        <w:t>Амантайдың</w:t>
      </w:r>
      <w:r w:rsidR="00B04F90" w:rsidRPr="00E62B0B">
        <w:rPr>
          <w:rFonts w:ascii="Times New Roman" w:hAnsi="Times New Roman" w:cs="Times New Roman"/>
          <w:sz w:val="28"/>
          <w:szCs w:val="28"/>
          <w:lang w:val="kk-KZ"/>
        </w:rPr>
        <w:t xml:space="preserve"> да шығармашылығында</w:t>
      </w:r>
      <w:r w:rsidRPr="00E62B0B">
        <w:rPr>
          <w:rFonts w:ascii="Times New Roman" w:hAnsi="Times New Roman" w:cs="Times New Roman"/>
          <w:sz w:val="28"/>
          <w:szCs w:val="28"/>
          <w:lang w:val="kk-KZ"/>
        </w:rPr>
        <w:t xml:space="preserve"> айқын </w:t>
      </w:r>
      <w:r w:rsidR="00B04F90" w:rsidRPr="00E62B0B">
        <w:rPr>
          <w:rFonts w:ascii="Times New Roman" w:hAnsi="Times New Roman" w:cs="Times New Roman"/>
          <w:sz w:val="28"/>
          <w:szCs w:val="28"/>
          <w:lang w:val="kk-KZ"/>
        </w:rPr>
        <w:t>көрініс тапқан</w:t>
      </w:r>
      <w:r w:rsidRPr="00E62B0B">
        <w:rPr>
          <w:rFonts w:ascii="Times New Roman" w:hAnsi="Times New Roman" w:cs="Times New Roman"/>
          <w:sz w:val="28"/>
          <w:szCs w:val="28"/>
          <w:lang w:val="kk-KZ"/>
        </w:rPr>
        <w:t>. О</w:t>
      </w:r>
      <w:r w:rsidR="00B04F90" w:rsidRPr="00E62B0B">
        <w:rPr>
          <w:rFonts w:ascii="Times New Roman" w:hAnsi="Times New Roman" w:cs="Times New Roman"/>
          <w:sz w:val="28"/>
          <w:szCs w:val="28"/>
          <w:lang w:val="kk-KZ"/>
        </w:rPr>
        <w:t xml:space="preserve">л </w:t>
      </w:r>
      <w:r w:rsidRPr="00E62B0B">
        <w:rPr>
          <w:rFonts w:ascii="Times New Roman" w:hAnsi="Times New Roman" w:cs="Times New Roman"/>
          <w:sz w:val="28"/>
          <w:szCs w:val="28"/>
          <w:lang w:val="kk-KZ"/>
        </w:rPr>
        <w:t xml:space="preserve">«Гүлдер мен кітаптар», «Мен сізді сағынып жүрмін» атты прозалық туындыларында ислам философиясы, сопылық дүниетаным </w:t>
      </w:r>
      <w:r w:rsidR="00B04F90" w:rsidRPr="00E62B0B">
        <w:rPr>
          <w:rFonts w:ascii="Times New Roman" w:hAnsi="Times New Roman" w:cs="Times New Roman"/>
          <w:sz w:val="28"/>
          <w:szCs w:val="28"/>
          <w:lang w:val="kk-KZ"/>
        </w:rPr>
        <w:t>мен</w:t>
      </w:r>
      <w:r w:rsidRPr="00E62B0B">
        <w:rPr>
          <w:rFonts w:ascii="Times New Roman" w:hAnsi="Times New Roman" w:cs="Times New Roman"/>
          <w:sz w:val="28"/>
          <w:szCs w:val="28"/>
          <w:lang w:val="kk-KZ"/>
        </w:rPr>
        <w:t xml:space="preserve"> адамның ішкі тазалығы</w:t>
      </w:r>
      <w:r w:rsidR="00B04F90" w:rsidRPr="00E62B0B">
        <w:rPr>
          <w:rFonts w:ascii="Times New Roman" w:hAnsi="Times New Roman" w:cs="Times New Roman"/>
          <w:sz w:val="28"/>
          <w:szCs w:val="28"/>
          <w:lang w:val="kk-KZ"/>
        </w:rPr>
        <w:t>н</w:t>
      </w:r>
      <w:r w:rsidRPr="00E62B0B">
        <w:rPr>
          <w:rFonts w:ascii="Times New Roman" w:hAnsi="Times New Roman" w:cs="Times New Roman"/>
          <w:sz w:val="28"/>
          <w:szCs w:val="28"/>
          <w:lang w:val="kk-KZ"/>
        </w:rPr>
        <w:t xml:space="preserve"> сөз </w:t>
      </w:r>
      <w:r w:rsidR="00B04F90" w:rsidRPr="00E62B0B">
        <w:rPr>
          <w:rFonts w:ascii="Times New Roman" w:hAnsi="Times New Roman" w:cs="Times New Roman"/>
          <w:sz w:val="28"/>
          <w:szCs w:val="28"/>
          <w:lang w:val="kk-KZ"/>
        </w:rPr>
        <w:t>етеді</w:t>
      </w:r>
      <w:r w:rsidR="00EA54E7" w:rsidRPr="00E62B0B">
        <w:rPr>
          <w:rFonts w:ascii="Times New Roman" w:hAnsi="Times New Roman" w:cs="Times New Roman"/>
          <w:sz w:val="28"/>
          <w:szCs w:val="28"/>
          <w:lang w:val="kk-KZ"/>
        </w:rPr>
        <w:t>. «Гүлдер мен кітаптар» романының «Мұса, Ғайса, Мұхамбет» тараушасында дінінен айрылған ұлттың түптің түбінде жойылатынын, ата-бабаларының жолымен жүріп, сан ғасырлар бойы қалыптасқан салт</w:t>
      </w:r>
      <w:r w:rsidR="00F62BAE" w:rsidRPr="00E62B0B">
        <w:rPr>
          <w:rFonts w:ascii="Times New Roman" w:hAnsi="Times New Roman" w:cs="Times New Roman"/>
          <w:sz w:val="28"/>
          <w:szCs w:val="28"/>
          <w:lang w:val="kk-KZ"/>
        </w:rPr>
        <w:t>-</w:t>
      </w:r>
      <w:r w:rsidR="00EA54E7" w:rsidRPr="00E62B0B">
        <w:rPr>
          <w:rFonts w:ascii="Times New Roman" w:hAnsi="Times New Roman" w:cs="Times New Roman"/>
          <w:sz w:val="28"/>
          <w:szCs w:val="28"/>
          <w:lang w:val="kk-KZ"/>
        </w:rPr>
        <w:t>дәстүрі мен әдет</w:t>
      </w:r>
      <w:r w:rsidR="00F62BAE" w:rsidRPr="00E62B0B">
        <w:rPr>
          <w:rFonts w:ascii="Times New Roman" w:hAnsi="Times New Roman" w:cs="Times New Roman"/>
          <w:sz w:val="28"/>
          <w:szCs w:val="28"/>
          <w:lang w:val="kk-KZ"/>
        </w:rPr>
        <w:t>-</w:t>
      </w:r>
      <w:r w:rsidR="00EA54E7" w:rsidRPr="00E62B0B">
        <w:rPr>
          <w:rFonts w:ascii="Times New Roman" w:hAnsi="Times New Roman" w:cs="Times New Roman"/>
          <w:sz w:val="28"/>
          <w:szCs w:val="28"/>
          <w:lang w:val="kk-KZ"/>
        </w:rPr>
        <w:t>ғұрпын ұстанған ұлт қана жаһандану кезінде жұтылмай, аман қалатынын тұспалдап жеткізеді: «Тәңірдің байлауы сол, түркі баласы Жер бетінен жойылып кетпеуі тиіс. Бірақ дінін аямаған елдің, ділінен айрылғаны рас. Басқа ие тапқан жұрт өліара кезеңінде жат халыққа айналады. Салтына берік ұлыс қана тұтқиылдан шапқан көлденең көк аттыға сауырын алдырмайды»</w:t>
      </w:r>
      <w:r w:rsidR="00FA536E" w:rsidRPr="00E62B0B">
        <w:rPr>
          <w:rFonts w:ascii="Times New Roman" w:hAnsi="Times New Roman" w:cs="Times New Roman"/>
          <w:b/>
          <w:sz w:val="28"/>
          <w:szCs w:val="28"/>
          <w:lang w:val="kk-KZ"/>
        </w:rPr>
        <w:t xml:space="preserve"> </w:t>
      </w:r>
      <w:r w:rsidR="009038C5" w:rsidRPr="00E62B0B">
        <w:rPr>
          <w:rFonts w:ascii="Times New Roman" w:hAnsi="Times New Roman" w:cs="Times New Roman"/>
          <w:sz w:val="28"/>
          <w:szCs w:val="28"/>
          <w:lang w:val="kk-KZ"/>
        </w:rPr>
        <w:t>[</w:t>
      </w:r>
      <w:r w:rsidR="00E97AB4" w:rsidRPr="00E62B0B">
        <w:rPr>
          <w:rFonts w:ascii="Times New Roman" w:hAnsi="Times New Roman" w:cs="Times New Roman"/>
          <w:sz w:val="28"/>
          <w:szCs w:val="28"/>
          <w:lang w:val="kk-KZ"/>
        </w:rPr>
        <w:t>18</w:t>
      </w:r>
      <w:r w:rsidR="005A01AA" w:rsidRPr="00E62B0B">
        <w:rPr>
          <w:rFonts w:ascii="Times New Roman" w:hAnsi="Times New Roman" w:cs="Times New Roman"/>
          <w:sz w:val="28"/>
          <w:szCs w:val="28"/>
          <w:lang w:val="kk-KZ"/>
        </w:rPr>
        <w:t>, 10 б.</w:t>
      </w:r>
      <w:r w:rsidR="00FA536E" w:rsidRPr="00E62B0B">
        <w:rPr>
          <w:rFonts w:ascii="Times New Roman" w:hAnsi="Times New Roman" w:cs="Times New Roman"/>
          <w:sz w:val="28"/>
          <w:szCs w:val="28"/>
          <w:lang w:val="kk-KZ"/>
        </w:rPr>
        <w:t xml:space="preserve">]. Жазушы уақыт өте келе дәстүрдің де өзгеретінін, соған сай елдің де өзгеретінін айтады. Кезінде «өнегенің үлкені </w:t>
      </w:r>
      <w:r w:rsidR="00FA536E" w:rsidRPr="00E62B0B">
        <w:rPr>
          <w:rFonts w:ascii="Times New Roman" w:eastAsia="Times New Roman" w:hAnsi="Times New Roman" w:cs="Times New Roman"/>
          <w:sz w:val="28"/>
          <w:szCs w:val="28"/>
          <w:lang w:val="kk-KZ"/>
        </w:rPr>
        <w:t xml:space="preserve">– Тәңірде, кішісі – жүйрік атты салт мінген түркіде; </w:t>
      </w:r>
      <w:r w:rsidR="00D651DB" w:rsidRPr="00E62B0B">
        <w:rPr>
          <w:rFonts w:ascii="Times New Roman" w:eastAsia="Times New Roman" w:hAnsi="Times New Roman" w:cs="Times New Roman"/>
          <w:sz w:val="28"/>
          <w:szCs w:val="28"/>
          <w:lang w:val="kk-KZ"/>
        </w:rPr>
        <w:t>Тірі жәндік те адамның туысы. Көктің рұқсатынсыз малды пышаққа ілдірме, ол саған мұқтаждық туғанда талғажау болады; Обал – кісіліктің ең үлкен белгісі, қарғыс – жазаның ең ауыры. Біреудің обалына қалған адам ертең қарғысына ұшырайды...</w:t>
      </w:r>
      <w:r w:rsidR="00FA536E" w:rsidRPr="00E62B0B">
        <w:rPr>
          <w:rFonts w:ascii="Times New Roman" w:eastAsia="Times New Roman" w:hAnsi="Times New Roman" w:cs="Times New Roman"/>
          <w:sz w:val="28"/>
          <w:szCs w:val="28"/>
          <w:lang w:val="kk-KZ"/>
        </w:rPr>
        <w:t>»</w:t>
      </w:r>
      <w:r w:rsidR="00D651DB" w:rsidRPr="00E62B0B">
        <w:rPr>
          <w:rFonts w:ascii="Times New Roman" w:eastAsia="Times New Roman" w:hAnsi="Times New Roman" w:cs="Times New Roman"/>
          <w:sz w:val="28"/>
          <w:szCs w:val="28"/>
          <w:lang w:val="kk-KZ"/>
        </w:rPr>
        <w:t xml:space="preserve"> деген бөрі тектес бабалар өсиетінің бүгінгі ұрпаққа тәмсіл емес екендігін тұспалдап жеткізеді. Ол дәл осы «Тәңірдің өсиетіне түркінің қай ұлысы ерді?»</w:t>
      </w:r>
      <w:r w:rsidR="00A66A22" w:rsidRPr="00E62B0B">
        <w:rPr>
          <w:rFonts w:ascii="Times New Roman" w:hAnsi="Times New Roman" w:cs="Times New Roman"/>
          <w:b/>
          <w:sz w:val="28"/>
          <w:szCs w:val="28"/>
          <w:lang w:val="kk-KZ"/>
        </w:rPr>
        <w:t xml:space="preserve"> </w:t>
      </w:r>
      <w:r w:rsidR="009038C5" w:rsidRPr="00E62B0B">
        <w:rPr>
          <w:rFonts w:ascii="Times New Roman" w:hAnsi="Times New Roman" w:cs="Times New Roman"/>
          <w:sz w:val="28"/>
          <w:szCs w:val="28"/>
          <w:lang w:val="kk-KZ"/>
        </w:rPr>
        <w:t>[</w:t>
      </w:r>
      <w:r w:rsidR="00E97AB4" w:rsidRPr="00E62B0B">
        <w:rPr>
          <w:rFonts w:ascii="Times New Roman" w:hAnsi="Times New Roman" w:cs="Times New Roman"/>
          <w:sz w:val="28"/>
          <w:szCs w:val="28"/>
          <w:lang w:val="kk-KZ"/>
        </w:rPr>
        <w:t>18</w:t>
      </w:r>
      <w:r w:rsidR="00A66A22" w:rsidRPr="00E62B0B">
        <w:rPr>
          <w:rFonts w:ascii="Times New Roman" w:hAnsi="Times New Roman" w:cs="Times New Roman"/>
          <w:sz w:val="28"/>
          <w:szCs w:val="28"/>
          <w:lang w:val="kk-KZ"/>
        </w:rPr>
        <w:t>, 10 б.]</w:t>
      </w:r>
      <w:r w:rsidR="00D651DB" w:rsidRPr="00E62B0B">
        <w:rPr>
          <w:rFonts w:ascii="Times New Roman" w:eastAsia="Times New Roman" w:hAnsi="Times New Roman" w:cs="Times New Roman"/>
          <w:sz w:val="28"/>
          <w:szCs w:val="28"/>
          <w:lang w:val="kk-KZ"/>
        </w:rPr>
        <w:t xml:space="preserve"> деп риторикалық сұрақ қою арқылы діннен, ділден айрылған жұрттың тағдыры алда қа</w:t>
      </w:r>
      <w:r w:rsidR="00E43F32" w:rsidRPr="00E62B0B">
        <w:rPr>
          <w:rFonts w:ascii="Times New Roman" w:eastAsia="Times New Roman" w:hAnsi="Times New Roman" w:cs="Times New Roman"/>
          <w:sz w:val="28"/>
          <w:szCs w:val="28"/>
          <w:lang w:val="kk-KZ"/>
        </w:rPr>
        <w:t>ндай</w:t>
      </w:r>
      <w:r w:rsidR="00D651DB" w:rsidRPr="00E62B0B">
        <w:rPr>
          <w:rFonts w:ascii="Times New Roman" w:eastAsia="Times New Roman" w:hAnsi="Times New Roman" w:cs="Times New Roman"/>
          <w:sz w:val="28"/>
          <w:szCs w:val="28"/>
          <w:lang w:val="kk-KZ"/>
        </w:rPr>
        <w:t xml:space="preserve"> болатындығын ойландырып қояды.</w:t>
      </w:r>
      <w:r w:rsidR="00F62BAE" w:rsidRPr="00E62B0B">
        <w:rPr>
          <w:rFonts w:ascii="Times New Roman" w:eastAsia="Times New Roman" w:hAnsi="Times New Roman" w:cs="Times New Roman"/>
          <w:sz w:val="28"/>
          <w:szCs w:val="28"/>
          <w:lang w:val="kk-KZ"/>
        </w:rPr>
        <w:t xml:space="preserve"> Бұл сөздері арқылы жазушы </w:t>
      </w:r>
      <w:r w:rsidR="00F62BAE" w:rsidRPr="00E62B0B">
        <w:rPr>
          <w:rFonts w:ascii="Times New Roman" w:hAnsi="Times New Roman" w:cs="Times New Roman"/>
          <w:sz w:val="28"/>
          <w:szCs w:val="28"/>
          <w:lang w:val="kk-KZ"/>
        </w:rPr>
        <w:t xml:space="preserve">дінді сыртқы ғұрыптан гөрі, рухани кемелдену жолы ретінде көрсетеді. </w:t>
      </w:r>
      <w:r w:rsidR="00F62BAE" w:rsidRPr="00E62B0B">
        <w:rPr>
          <w:rFonts w:ascii="Times New Roman" w:eastAsia="Times New Roman" w:hAnsi="Times New Roman" w:cs="Times New Roman"/>
          <w:sz w:val="28"/>
          <w:szCs w:val="28"/>
          <w:lang w:val="kk-KZ"/>
        </w:rPr>
        <w:t>Бұл – тәуелсіздік тұсындағы прозаға тән жаңа рухани ізденістің көрінісі.</w:t>
      </w:r>
      <w:r w:rsidR="00F62BAE" w:rsidRPr="00E62B0B">
        <w:rPr>
          <w:rFonts w:ascii="Times New Roman" w:hAnsi="Times New Roman" w:cs="Times New Roman"/>
          <w:sz w:val="28"/>
          <w:szCs w:val="28"/>
          <w:lang w:val="kk-KZ"/>
        </w:rPr>
        <w:t xml:space="preserve"> </w:t>
      </w:r>
      <w:r w:rsidR="00F62BAE" w:rsidRPr="00E62B0B">
        <w:rPr>
          <w:rFonts w:ascii="Times New Roman" w:eastAsia="Times New Roman" w:hAnsi="Times New Roman" w:cs="Times New Roman"/>
          <w:sz w:val="28"/>
          <w:szCs w:val="28"/>
          <w:lang w:val="kk-KZ"/>
        </w:rPr>
        <w:t xml:space="preserve"> Сол секілді д</w:t>
      </w:r>
      <w:r w:rsidR="008C3F5D" w:rsidRPr="00E62B0B">
        <w:rPr>
          <w:rFonts w:ascii="Times New Roman" w:eastAsia="Times New Roman" w:hAnsi="Times New Roman" w:cs="Times New Roman"/>
          <w:sz w:val="28"/>
          <w:szCs w:val="28"/>
          <w:lang w:val="kk-KZ"/>
        </w:rPr>
        <w:t>әруіш пен тайпа көсемі Еңгітөй арасында өрбіген диалог арқылы әлемдік діндердің пайда болу, қалыптасу тарихы, адамзатқа Алла тағала жіберген о</w:t>
      </w:r>
      <w:r w:rsidR="008D3DB7" w:rsidRPr="00E62B0B">
        <w:rPr>
          <w:rFonts w:ascii="Times New Roman" w:eastAsia="Times New Roman" w:hAnsi="Times New Roman" w:cs="Times New Roman"/>
          <w:sz w:val="28"/>
          <w:szCs w:val="28"/>
          <w:lang w:val="kk-KZ"/>
        </w:rPr>
        <w:t>н</w:t>
      </w:r>
      <w:r w:rsidR="008C3F5D" w:rsidRPr="00E62B0B">
        <w:rPr>
          <w:rFonts w:ascii="Times New Roman" w:eastAsia="Times New Roman" w:hAnsi="Times New Roman" w:cs="Times New Roman"/>
          <w:sz w:val="28"/>
          <w:szCs w:val="28"/>
          <w:lang w:val="kk-KZ"/>
        </w:rPr>
        <w:t xml:space="preserve"> сегіз</w:t>
      </w:r>
      <w:r w:rsidR="008D3DB7" w:rsidRPr="00E62B0B">
        <w:rPr>
          <w:rFonts w:ascii="Times New Roman" w:eastAsia="Times New Roman" w:hAnsi="Times New Roman" w:cs="Times New Roman"/>
          <w:sz w:val="28"/>
          <w:szCs w:val="28"/>
          <w:lang w:val="kk-KZ"/>
        </w:rPr>
        <w:t xml:space="preserve"> мың</w:t>
      </w:r>
      <w:r w:rsidR="008C3F5D" w:rsidRPr="00E62B0B">
        <w:rPr>
          <w:rFonts w:ascii="Times New Roman" w:eastAsia="Times New Roman" w:hAnsi="Times New Roman" w:cs="Times New Roman"/>
          <w:sz w:val="28"/>
          <w:szCs w:val="28"/>
          <w:lang w:val="kk-KZ"/>
        </w:rPr>
        <w:t xml:space="preserve"> пайғамбарлар, </w:t>
      </w:r>
      <w:r w:rsidR="008D3DB7" w:rsidRPr="00E62B0B">
        <w:rPr>
          <w:rFonts w:ascii="Times New Roman" w:eastAsia="Times New Roman" w:hAnsi="Times New Roman" w:cs="Times New Roman"/>
          <w:sz w:val="28"/>
          <w:szCs w:val="28"/>
          <w:lang w:val="kk-KZ"/>
        </w:rPr>
        <w:t>Таурат, Забур, Інжіл, Пайғамбарлар жазбалары,</w:t>
      </w:r>
      <w:r w:rsidR="00F62BAE" w:rsidRPr="00E62B0B">
        <w:rPr>
          <w:rFonts w:ascii="Times New Roman" w:eastAsia="Times New Roman" w:hAnsi="Times New Roman" w:cs="Times New Roman"/>
          <w:sz w:val="28"/>
          <w:szCs w:val="28"/>
          <w:lang w:val="kk-KZ"/>
        </w:rPr>
        <w:t xml:space="preserve"> Заратуштра, Будда, Құнфудзы,</w:t>
      </w:r>
      <w:r w:rsidR="008D3DB7" w:rsidRPr="00E62B0B">
        <w:rPr>
          <w:rFonts w:ascii="Times New Roman" w:eastAsia="Times New Roman" w:hAnsi="Times New Roman" w:cs="Times New Roman"/>
          <w:sz w:val="28"/>
          <w:szCs w:val="28"/>
          <w:lang w:val="kk-KZ"/>
        </w:rPr>
        <w:t xml:space="preserve"> т.б. мәселелер жайлы сөз қозғайды. </w:t>
      </w:r>
    </w:p>
    <w:p w14:paraId="5E0702D1" w14:textId="4B467E32" w:rsidR="00B30E54" w:rsidRPr="00E62B0B" w:rsidRDefault="00AD4360" w:rsidP="00E970F1">
      <w:pPr>
        <w:pStyle w:val="ab"/>
        <w:spacing w:before="0" w:beforeAutospacing="0" w:after="0" w:afterAutospacing="0"/>
        <w:ind w:firstLine="708"/>
        <w:jc w:val="both"/>
        <w:rPr>
          <w:sz w:val="28"/>
          <w:szCs w:val="28"/>
          <w:lang w:val="kk-KZ" w:eastAsia="en-US"/>
        </w:rPr>
      </w:pPr>
      <w:r w:rsidRPr="00E62B0B">
        <w:rPr>
          <w:bCs/>
          <w:sz w:val="28"/>
          <w:szCs w:val="28"/>
          <w:lang w:val="kk-KZ"/>
        </w:rPr>
        <w:t>Д</w:t>
      </w:r>
      <w:r w:rsidR="00075627" w:rsidRPr="00E62B0B">
        <w:rPr>
          <w:bCs/>
          <w:sz w:val="28"/>
          <w:szCs w:val="28"/>
          <w:lang w:val="kk-KZ"/>
        </w:rPr>
        <w:t>.</w:t>
      </w:r>
      <w:r w:rsidRPr="00E62B0B">
        <w:rPr>
          <w:bCs/>
          <w:sz w:val="28"/>
          <w:szCs w:val="28"/>
          <w:lang w:val="kk-KZ"/>
        </w:rPr>
        <w:t>Рамазанның</w:t>
      </w:r>
      <w:r w:rsidRPr="00E62B0B">
        <w:rPr>
          <w:sz w:val="28"/>
          <w:szCs w:val="28"/>
          <w:lang w:val="kk-KZ"/>
        </w:rPr>
        <w:t xml:space="preserve"> әңгіме-повестерінде дін тақырыбы көбіне күнә мен тәубе, иман мен рухани жауапкершілік тұрғысынан бейнеленеді. Оның «Күнәһар» атты әңгімесінде басты кейіпкердің ішкі арпалысы, жасаған қателіктері үшін өзін-өзі жазғыруы арқылы исламдағы күнә, кешірім, тәубе ұғымдары көркем түрде ашылады. Жазушы дінді сыртқы рәсім ретінде емес, адамның ішкі ар-ұятымен байланысты құбылыс ретінде көрсетеді. Кейіпкердің Алла алдындағы жауапкершілікті сезінуі – шығарманың идеялық өзегіне айналған.</w:t>
      </w:r>
      <w:r w:rsidR="00F97193" w:rsidRPr="00E62B0B">
        <w:rPr>
          <w:sz w:val="28"/>
          <w:szCs w:val="28"/>
          <w:lang w:val="kk-KZ"/>
        </w:rPr>
        <w:t xml:space="preserve"> «О дүниедегі кездесу» әңгімесінде де автор күнә мен тәубе, имандылық пен шүкіршілік</w:t>
      </w:r>
      <w:r w:rsidR="00F33047" w:rsidRPr="00E62B0B">
        <w:rPr>
          <w:sz w:val="28"/>
          <w:szCs w:val="28"/>
          <w:lang w:val="kk-KZ"/>
        </w:rPr>
        <w:t xml:space="preserve">, </w:t>
      </w:r>
      <w:r w:rsidR="00F33047" w:rsidRPr="00E62B0B">
        <w:rPr>
          <w:sz w:val="28"/>
          <w:szCs w:val="28"/>
          <w:lang w:val="kk-KZ"/>
        </w:rPr>
        <w:lastRenderedPageBreak/>
        <w:t>адамгершілік пен адалдық</w:t>
      </w:r>
      <w:r w:rsidR="00F97193" w:rsidRPr="00E62B0B">
        <w:rPr>
          <w:sz w:val="28"/>
          <w:szCs w:val="28"/>
          <w:lang w:val="kk-KZ"/>
        </w:rPr>
        <w:t xml:space="preserve"> мәселелерін тағы да қозғайды. Алланың жаратқан  екі пендесінің тірі кезінде жасаған істері мен амалдары таразыланып, өмір мен өлім арасында жатқан екі пенденің о дүниеге барғандағы мәңгілік мекендері жайлы айтылады. Әңгіме «Бір миллионнан аса халық тұратын Алмалы шаһарының екі тұрғынының төсекке таңылып, бір ай бойы аурудың</w:t>
      </w:r>
      <w:r w:rsidR="009038C5" w:rsidRPr="00E62B0B">
        <w:rPr>
          <w:sz w:val="28"/>
          <w:szCs w:val="28"/>
          <w:lang w:val="kk-KZ"/>
        </w:rPr>
        <w:t xml:space="preserve"> азабын тартып жатқан сәтін» [</w:t>
      </w:r>
      <w:r w:rsidR="00173ABE" w:rsidRPr="00E62B0B">
        <w:rPr>
          <w:sz w:val="28"/>
          <w:szCs w:val="28"/>
          <w:lang w:val="kk-KZ"/>
        </w:rPr>
        <w:t>19</w:t>
      </w:r>
      <w:r w:rsidR="00F97193" w:rsidRPr="00E62B0B">
        <w:rPr>
          <w:sz w:val="28"/>
          <w:szCs w:val="28"/>
          <w:lang w:val="kk-KZ"/>
        </w:rPr>
        <w:t>]  суреттеуден басталады.</w:t>
      </w:r>
      <w:r w:rsidR="003B010E" w:rsidRPr="00E62B0B">
        <w:rPr>
          <w:sz w:val="28"/>
          <w:szCs w:val="28"/>
          <w:lang w:val="kk-KZ"/>
        </w:rPr>
        <w:t xml:space="preserve"> Екі кейіпкердің бірі</w:t>
      </w:r>
      <w:r w:rsidR="00F33047" w:rsidRPr="00E62B0B">
        <w:rPr>
          <w:sz w:val="28"/>
          <w:szCs w:val="28"/>
          <w:lang w:val="kk-KZ"/>
        </w:rPr>
        <w:t xml:space="preserve">  –</w:t>
      </w:r>
      <w:r w:rsidR="003B010E" w:rsidRPr="00E62B0B">
        <w:rPr>
          <w:sz w:val="28"/>
          <w:szCs w:val="28"/>
          <w:lang w:val="kk-KZ"/>
        </w:rPr>
        <w:t xml:space="preserve"> өмір бойы жұртты билеген, ауыл, аудан әкімі болған, жалғанды жалпағынан басып, ақ дегені алғыс, қара дегені қарғыс болған, қаланың жоғарғы жағында, тау жақта орналасқан хан сарайындай үйде тұратын Сәззәт Сұрлашов, ал екіншісі</w:t>
      </w:r>
      <w:r w:rsidR="00F33047" w:rsidRPr="00E62B0B">
        <w:rPr>
          <w:sz w:val="28"/>
          <w:szCs w:val="28"/>
          <w:lang w:val="kk-KZ"/>
        </w:rPr>
        <w:t xml:space="preserve">  –</w:t>
      </w:r>
      <w:r w:rsidR="003B010E" w:rsidRPr="00E62B0B">
        <w:rPr>
          <w:sz w:val="28"/>
          <w:szCs w:val="28"/>
          <w:lang w:val="kk-KZ"/>
        </w:rPr>
        <w:t xml:space="preserve"> бүкіл саналы ғұмырын бала оқытып, шәкірт тәрбиелеген, қаланың төменгі жағында қарапайым тұрмыс кешіп жатқан, иман жүзді Сүйсен Сабаев. </w:t>
      </w:r>
      <w:r w:rsidR="00B1002D" w:rsidRPr="00E62B0B">
        <w:rPr>
          <w:sz w:val="28"/>
          <w:szCs w:val="28"/>
          <w:lang w:val="kk-KZ"/>
        </w:rPr>
        <w:t>Пайғамбар жасынан асқан, бір-бірін жақсы танитын, бір ауылда балалық шағы өткен екі қарттың тағдыры да екі түрлі. Сәззәт қарт – талай адамға тізесін батырып, өктем сөйл</w:t>
      </w:r>
      <w:r w:rsidR="00F33047" w:rsidRPr="00E62B0B">
        <w:rPr>
          <w:sz w:val="28"/>
          <w:szCs w:val="28"/>
          <w:lang w:val="kk-KZ"/>
        </w:rPr>
        <w:t>еп, елге әмірін жүргізген жан, к</w:t>
      </w:r>
      <w:r w:rsidR="00B1002D" w:rsidRPr="00E62B0B">
        <w:rPr>
          <w:sz w:val="28"/>
          <w:szCs w:val="28"/>
          <w:lang w:val="kk-KZ"/>
        </w:rPr>
        <w:t>ерісінше Сүйсен –  өмір бойы біреудің ала жібін аттамай, адал кәсіп қылып, күнін көрген, қарапайым тұрмыс кешкен жан. Тағдырдың сынағы ма, әлде талқаны тауысар күндері қатар келді ме екеуі жарық күнмен қоштасар сәті де бір күнге түседі. Кезінде барлығына үкім жүргізген Сәззәттің жанында аузына су тамызар бір пенде жоқ. Бәйбішесі ертеректе бұл дүниемен қоштасқан. Өмірі қолдары босамайтын, лауазымдық қызметтер атқаратын ұлдарының жалдаған күтушісі ғана әлі тірі ме дегендей</w:t>
      </w:r>
      <w:r w:rsidR="00F33047" w:rsidRPr="00E62B0B">
        <w:rPr>
          <w:sz w:val="28"/>
          <w:szCs w:val="28"/>
          <w:lang w:val="kk-KZ"/>
        </w:rPr>
        <w:t xml:space="preserve"> бөлмесіне</w:t>
      </w:r>
      <w:r w:rsidR="00B1002D" w:rsidRPr="00E62B0B">
        <w:rPr>
          <w:sz w:val="28"/>
          <w:szCs w:val="28"/>
          <w:lang w:val="kk-KZ"/>
        </w:rPr>
        <w:t xml:space="preserve"> бір кіріп қарап қояды. Ал Сүйсен</w:t>
      </w:r>
      <w:r w:rsidR="00440638" w:rsidRPr="00E62B0B">
        <w:rPr>
          <w:sz w:val="28"/>
          <w:szCs w:val="28"/>
          <w:lang w:val="kk-KZ"/>
        </w:rPr>
        <w:t>нің жанында</w:t>
      </w:r>
      <w:r w:rsidR="00B1002D" w:rsidRPr="00E62B0B">
        <w:rPr>
          <w:sz w:val="28"/>
          <w:szCs w:val="28"/>
          <w:lang w:val="kk-KZ"/>
        </w:rPr>
        <w:t xml:space="preserve"> елу жылдан аса</w:t>
      </w:r>
      <w:r w:rsidR="00440638" w:rsidRPr="00E62B0B">
        <w:rPr>
          <w:sz w:val="28"/>
          <w:szCs w:val="28"/>
          <w:lang w:val="kk-KZ"/>
        </w:rPr>
        <w:t xml:space="preserve"> бірге ғұмыр кешкен, өмірдің ыстығы мен суығына бірге төзген</w:t>
      </w:r>
      <w:r w:rsidR="00B1002D" w:rsidRPr="00E62B0B">
        <w:rPr>
          <w:sz w:val="28"/>
          <w:szCs w:val="28"/>
          <w:lang w:val="kk-KZ"/>
        </w:rPr>
        <w:t xml:space="preserve"> сары бәйбішесі Күлара мен к</w:t>
      </w:r>
      <w:r w:rsidR="00440638" w:rsidRPr="00E62B0B">
        <w:rPr>
          <w:sz w:val="28"/>
          <w:szCs w:val="28"/>
          <w:lang w:val="kk-KZ"/>
        </w:rPr>
        <w:t>іші інісі</w:t>
      </w:r>
      <w:r w:rsidR="00B1002D" w:rsidRPr="00E62B0B">
        <w:rPr>
          <w:sz w:val="28"/>
          <w:szCs w:val="28"/>
          <w:lang w:val="kk-KZ"/>
        </w:rPr>
        <w:t xml:space="preserve"> Бейсен </w:t>
      </w:r>
      <w:r w:rsidR="00440638" w:rsidRPr="00E62B0B">
        <w:rPr>
          <w:sz w:val="28"/>
          <w:szCs w:val="28"/>
          <w:lang w:val="kk-KZ"/>
        </w:rPr>
        <w:t>бар. Екеуі о дүниеге аттанайын деп жатқан қартты өлімге қимайды. Лирикалық баяндау тәсілімен басталған әңгіменің жалғасы өлім аузында жатқан екі қартқа Әзірейілдің келіп жанын алуымен байланысты</w:t>
      </w:r>
      <w:r w:rsidR="00F33047" w:rsidRPr="00E62B0B">
        <w:rPr>
          <w:sz w:val="28"/>
          <w:szCs w:val="28"/>
          <w:lang w:val="kk-KZ"/>
        </w:rPr>
        <w:t xml:space="preserve"> психологиялық</w:t>
      </w:r>
      <w:r w:rsidR="00440638" w:rsidRPr="00E62B0B">
        <w:rPr>
          <w:sz w:val="28"/>
          <w:szCs w:val="28"/>
          <w:lang w:val="kk-KZ"/>
        </w:rPr>
        <w:t xml:space="preserve"> оқиғамен жалғасады.</w:t>
      </w:r>
      <w:r w:rsidR="00B30E54" w:rsidRPr="00E62B0B">
        <w:rPr>
          <w:sz w:val="28"/>
          <w:szCs w:val="28"/>
          <w:lang w:val="kk-KZ"/>
        </w:rPr>
        <w:t xml:space="preserve"> </w:t>
      </w:r>
      <w:r w:rsidR="00F33047" w:rsidRPr="00E62B0B">
        <w:rPr>
          <w:sz w:val="28"/>
          <w:szCs w:val="28"/>
          <w:lang w:val="kk-KZ"/>
        </w:rPr>
        <w:t>Ішкі түйсіктері арқылы е</w:t>
      </w:r>
      <w:r w:rsidR="00B30E54" w:rsidRPr="00E62B0B">
        <w:rPr>
          <w:sz w:val="28"/>
          <w:szCs w:val="28"/>
          <w:lang w:val="kk-KZ"/>
        </w:rPr>
        <w:t>кеуі де Әзірейілдің жандарын алуға келгенін сезеді.</w:t>
      </w:r>
      <w:r w:rsidR="0097779D" w:rsidRPr="00E62B0B">
        <w:rPr>
          <w:sz w:val="28"/>
          <w:szCs w:val="28"/>
          <w:lang w:val="kk-KZ"/>
        </w:rPr>
        <w:t xml:space="preserve"> </w:t>
      </w:r>
      <w:r w:rsidR="00F33047" w:rsidRPr="00E62B0B">
        <w:rPr>
          <w:sz w:val="28"/>
          <w:szCs w:val="28"/>
          <w:lang w:val="kk-KZ"/>
        </w:rPr>
        <w:t>Терең психологизмге құрылған композициялық бөліктегі осы сәт ж</w:t>
      </w:r>
      <w:r w:rsidR="0097779D" w:rsidRPr="00E62B0B">
        <w:rPr>
          <w:sz w:val="28"/>
          <w:szCs w:val="28"/>
          <w:lang w:val="kk-KZ"/>
        </w:rPr>
        <w:t>ан алғыш Әзірейілдің</w:t>
      </w:r>
      <w:r w:rsidR="00F33047" w:rsidRPr="00E62B0B">
        <w:rPr>
          <w:sz w:val="28"/>
          <w:szCs w:val="28"/>
          <w:lang w:val="kk-KZ"/>
        </w:rPr>
        <w:t xml:space="preserve"> екі кейіпкерге келген сәтімен жалғасады. Әзірейілдің</w:t>
      </w:r>
      <w:r w:rsidR="0097779D" w:rsidRPr="00E62B0B">
        <w:rPr>
          <w:sz w:val="28"/>
          <w:szCs w:val="28"/>
          <w:lang w:val="kk-KZ"/>
        </w:rPr>
        <w:t xml:space="preserve"> өзі екі кейіпкерге әртүрлі қарайды.</w:t>
      </w:r>
      <w:r w:rsidR="00B30E54" w:rsidRPr="00E62B0B">
        <w:rPr>
          <w:sz w:val="28"/>
          <w:szCs w:val="28"/>
          <w:lang w:val="kk-KZ"/>
        </w:rPr>
        <w:t xml:space="preserve"> </w:t>
      </w:r>
      <w:r w:rsidR="0097779D" w:rsidRPr="00E62B0B">
        <w:rPr>
          <w:sz w:val="28"/>
          <w:szCs w:val="28"/>
          <w:lang w:val="kk-KZ"/>
        </w:rPr>
        <w:t>«</w:t>
      </w:r>
      <w:r w:rsidR="00B30E54" w:rsidRPr="00E62B0B">
        <w:rPr>
          <w:sz w:val="28"/>
          <w:szCs w:val="28"/>
          <w:lang w:val="kk-KZ" w:eastAsia="en-US"/>
        </w:rPr>
        <w:t>Дәл осы кезде жаналғыш Әзірейіл періште келіп, Сүйсен ақсақалдың бас жағына жайғасып алып:</w:t>
      </w:r>
      <w:r w:rsidR="0097779D" w:rsidRPr="00E62B0B">
        <w:rPr>
          <w:sz w:val="28"/>
          <w:szCs w:val="28"/>
          <w:lang w:val="kk-KZ" w:eastAsia="en-US"/>
        </w:rPr>
        <w:t xml:space="preserve"> </w:t>
      </w:r>
      <w:r w:rsidR="00B30E54" w:rsidRPr="00E62B0B">
        <w:rPr>
          <w:sz w:val="28"/>
          <w:szCs w:val="28"/>
          <w:lang w:val="kk-KZ"/>
        </w:rPr>
        <w:t>– О, пәк денедегі ақжүрек жан! Алланың кешірімін алып, игілігіне ие болып, мәңгілік рахатқа батқың келсе, тезірек шық! – деді жайдары қалып танытып</w:t>
      </w:r>
      <w:r w:rsidR="009038C5" w:rsidRPr="00E62B0B">
        <w:rPr>
          <w:sz w:val="28"/>
          <w:szCs w:val="28"/>
          <w:lang w:val="kk-KZ"/>
        </w:rPr>
        <w:t>» [</w:t>
      </w:r>
      <w:r w:rsidR="00173ABE" w:rsidRPr="00E62B0B">
        <w:rPr>
          <w:sz w:val="28"/>
          <w:szCs w:val="28"/>
          <w:lang w:val="kk-KZ"/>
        </w:rPr>
        <w:t>19</w:t>
      </w:r>
      <w:r w:rsidR="0097779D" w:rsidRPr="00E62B0B">
        <w:rPr>
          <w:sz w:val="28"/>
          <w:szCs w:val="28"/>
          <w:lang w:val="kk-KZ"/>
        </w:rPr>
        <w:t>] деп суреттеген автор осы сөздерді естіген «ж</w:t>
      </w:r>
      <w:r w:rsidR="00B30E54" w:rsidRPr="00E62B0B">
        <w:rPr>
          <w:sz w:val="28"/>
          <w:szCs w:val="28"/>
          <w:lang w:val="kk-KZ"/>
        </w:rPr>
        <w:t>ан еш қарсылықсыз денені тастап шықты. Түсі әппақ. Көк пен жердің арасындағы жетпіс мың періште бірінен кейін бірі оған разы болып, баталарын берісіп жатты. Көктегі барлық қақпаның есігі айқара ашылып, періштелер сол жанның өз қақпалары арқылы ғарышқа көтерілуін тілеп тұрды. Әзірейіл жанды ала сала жұпар себілген ақ кебінге шымқап орады да, жеті қат көкке көтеріп алып кетті</w:t>
      </w:r>
      <w:r w:rsidR="009038C5" w:rsidRPr="00E62B0B">
        <w:rPr>
          <w:sz w:val="28"/>
          <w:szCs w:val="28"/>
          <w:lang w:val="kk-KZ"/>
        </w:rPr>
        <w:t>» [</w:t>
      </w:r>
      <w:r w:rsidR="00173ABE" w:rsidRPr="00E62B0B">
        <w:rPr>
          <w:sz w:val="28"/>
          <w:szCs w:val="28"/>
          <w:lang w:val="kk-KZ"/>
        </w:rPr>
        <w:t>19</w:t>
      </w:r>
      <w:r w:rsidR="0097779D" w:rsidRPr="00E62B0B">
        <w:rPr>
          <w:sz w:val="28"/>
          <w:szCs w:val="28"/>
          <w:lang w:val="kk-KZ"/>
        </w:rPr>
        <w:t>] деп аяқтайды. «Мынау жан кімдікі» деген періштелер сұрағына да жан алғыштың өзі «Алланың сүйген құлынікі» деп жауап береді. Керісінше Сәззәттің жанын алуға келгенде, жан алғыш қатуланып, қаһарланып келеді де, даусын көтеріп: «</w:t>
      </w:r>
      <w:r w:rsidR="00F33047" w:rsidRPr="00E62B0B">
        <w:rPr>
          <w:sz w:val="28"/>
          <w:szCs w:val="28"/>
          <w:lang w:val="kk-KZ"/>
        </w:rPr>
        <w:t xml:space="preserve"> </w:t>
      </w:r>
      <w:r w:rsidR="0097779D" w:rsidRPr="00E62B0B">
        <w:rPr>
          <w:sz w:val="28"/>
          <w:szCs w:val="28"/>
          <w:lang w:val="kk-KZ" w:eastAsia="en-US"/>
        </w:rPr>
        <w:t>– Әй, сұмырай жан. Сен Құдайдың қаһарына ұшырап, наразылығына қалдың. Енді есеп берер сәт туды. Кәне, бермен шық! – деді жекіріп. </w:t>
      </w:r>
      <w:r w:rsidR="0097779D" w:rsidRPr="00E62B0B">
        <w:rPr>
          <w:sz w:val="28"/>
          <w:szCs w:val="28"/>
          <w:lang w:val="kk-KZ"/>
        </w:rPr>
        <w:t xml:space="preserve">Жан шыққысы келмей, еріген қорғасындай денеге жайылып, жабыса түсті. Оған Әзірейіл бастаған жаналғыш періштелер «шық та </w:t>
      </w:r>
      <w:r w:rsidR="0097779D" w:rsidRPr="00E62B0B">
        <w:rPr>
          <w:sz w:val="28"/>
          <w:szCs w:val="28"/>
          <w:lang w:val="kk-KZ"/>
        </w:rPr>
        <w:lastRenderedPageBreak/>
        <w:t xml:space="preserve">шықтың» астына алып, дөң-айбат көрсетіп, қоқан-лоққы жасап бақты. Амалы құрып, кеудеден жылжып жұтқыншаққа тірелгенде, Сәззәттың жаны көзіне көрініп, өзімен-өзі арпалысқа түсті. Әзірейіл оның жанын ерік-ырқына қоймай, шырқыратып көмекейінен суырып алды. Түсі көмірдей қап-қара. Жер мен көктегі періштелердің бәрі оған лағынет жаудырып жатты. Көктегі қақпалар тарс жабылды» </w:t>
      </w:r>
      <w:r w:rsidR="009038C5" w:rsidRPr="00E62B0B">
        <w:rPr>
          <w:sz w:val="28"/>
          <w:szCs w:val="28"/>
          <w:lang w:val="kk-KZ"/>
        </w:rPr>
        <w:t>[</w:t>
      </w:r>
      <w:r w:rsidR="00173ABE" w:rsidRPr="00E62B0B">
        <w:rPr>
          <w:sz w:val="28"/>
          <w:szCs w:val="28"/>
          <w:lang w:val="kk-KZ"/>
        </w:rPr>
        <w:t>19</w:t>
      </w:r>
      <w:r w:rsidR="00F33047" w:rsidRPr="00E62B0B">
        <w:rPr>
          <w:sz w:val="28"/>
          <w:szCs w:val="28"/>
          <w:lang w:val="kk-KZ"/>
        </w:rPr>
        <w:t xml:space="preserve">] </w:t>
      </w:r>
      <w:r w:rsidR="0097779D" w:rsidRPr="00E62B0B">
        <w:rPr>
          <w:sz w:val="28"/>
          <w:szCs w:val="28"/>
          <w:lang w:val="kk-KZ"/>
        </w:rPr>
        <w:t>дейді. Жазушы бұ</w:t>
      </w:r>
      <w:r w:rsidR="00F33047" w:rsidRPr="00E62B0B">
        <w:rPr>
          <w:sz w:val="28"/>
          <w:szCs w:val="28"/>
          <w:lang w:val="kk-KZ"/>
        </w:rPr>
        <w:t>л</w:t>
      </w:r>
      <w:r w:rsidR="0097779D" w:rsidRPr="00E62B0B">
        <w:rPr>
          <w:sz w:val="28"/>
          <w:szCs w:val="28"/>
          <w:lang w:val="kk-KZ"/>
        </w:rPr>
        <w:t xml:space="preserve">ай баяндау арқылы тіршілікте пенде қандай іс істесе де, түптің түбінде оның жауабы о дүниеден сұралатынын суреттеп көрсетеді. Дәл солай Сәззәт о дүниеде Ар сотының алдында сынақтан өтіп, </w:t>
      </w:r>
      <w:r w:rsidR="00854D4E" w:rsidRPr="00E62B0B">
        <w:rPr>
          <w:sz w:val="28"/>
          <w:szCs w:val="28"/>
          <w:lang w:val="kk-KZ"/>
        </w:rPr>
        <w:t xml:space="preserve">жеті қат жер астына, </w:t>
      </w:r>
      <w:r w:rsidR="0097779D" w:rsidRPr="00E62B0B">
        <w:rPr>
          <w:sz w:val="28"/>
          <w:szCs w:val="28"/>
          <w:lang w:val="kk-KZ"/>
        </w:rPr>
        <w:t xml:space="preserve">тамұққа аттанады, ал өмір бойы тек адал еңбек етіп, иманмен жолдас болған </w:t>
      </w:r>
      <w:r w:rsidR="0097779D" w:rsidRPr="00E62B0B">
        <w:rPr>
          <w:sz w:val="28"/>
          <w:szCs w:val="28"/>
          <w:lang w:val="kk-KZ" w:eastAsia="en-US"/>
        </w:rPr>
        <w:t>Сүйсен ақсақал</w:t>
      </w:r>
      <w:r w:rsidR="00302875" w:rsidRPr="00E62B0B">
        <w:rPr>
          <w:sz w:val="28"/>
          <w:szCs w:val="28"/>
          <w:lang w:val="kk-KZ" w:eastAsia="en-US"/>
        </w:rPr>
        <w:t xml:space="preserve"> жұмақтан орын табады. </w:t>
      </w:r>
      <w:r w:rsidR="0097779D" w:rsidRPr="00E62B0B">
        <w:rPr>
          <w:sz w:val="28"/>
          <w:szCs w:val="28"/>
          <w:lang w:val="kk-KZ"/>
        </w:rPr>
        <w:t xml:space="preserve"> </w:t>
      </w:r>
    </w:p>
    <w:p w14:paraId="75F926EE" w14:textId="366D2713" w:rsidR="00823545" w:rsidRPr="00E62B0B" w:rsidRDefault="0050786F" w:rsidP="00355603">
      <w:pPr>
        <w:spacing w:after="0" w:line="240" w:lineRule="auto"/>
        <w:ind w:firstLine="708"/>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ХХ ғ</w:t>
      </w:r>
      <w:r w:rsidR="00D56282" w:rsidRPr="00E62B0B">
        <w:rPr>
          <w:rFonts w:ascii="Times New Roman" w:hAnsi="Times New Roman" w:cs="Times New Roman"/>
          <w:sz w:val="28"/>
          <w:szCs w:val="28"/>
          <w:lang w:val="kk-KZ"/>
        </w:rPr>
        <w:t>.а.</w:t>
      </w:r>
      <w:r w:rsidRPr="00E62B0B">
        <w:rPr>
          <w:rFonts w:ascii="Times New Roman" w:hAnsi="Times New Roman" w:cs="Times New Roman"/>
          <w:sz w:val="28"/>
          <w:szCs w:val="28"/>
          <w:lang w:val="kk-KZ"/>
        </w:rPr>
        <w:t xml:space="preserve"> </w:t>
      </w:r>
      <w:r w:rsidR="00823545" w:rsidRPr="00E62B0B">
        <w:rPr>
          <w:rFonts w:ascii="Times New Roman" w:hAnsi="Times New Roman" w:cs="Times New Roman"/>
          <w:sz w:val="28"/>
          <w:szCs w:val="28"/>
          <w:lang w:val="kk-KZ"/>
        </w:rPr>
        <w:t xml:space="preserve"> </w:t>
      </w:r>
      <w:r w:rsidRPr="00E62B0B">
        <w:rPr>
          <w:rFonts w:ascii="Times New Roman" w:hAnsi="Times New Roman" w:cs="Times New Roman"/>
          <w:sz w:val="28"/>
          <w:szCs w:val="28"/>
          <w:lang w:val="kk-KZ"/>
        </w:rPr>
        <w:t>мен ХХІ ғ</w:t>
      </w:r>
      <w:r w:rsidR="00D56282" w:rsidRPr="00E62B0B">
        <w:rPr>
          <w:rFonts w:ascii="Times New Roman" w:hAnsi="Times New Roman" w:cs="Times New Roman"/>
          <w:sz w:val="28"/>
          <w:szCs w:val="28"/>
          <w:lang w:val="kk-KZ"/>
        </w:rPr>
        <w:t>.</w:t>
      </w:r>
      <w:r w:rsidRPr="00E62B0B">
        <w:rPr>
          <w:rFonts w:ascii="Times New Roman" w:hAnsi="Times New Roman" w:cs="Times New Roman"/>
          <w:sz w:val="28"/>
          <w:szCs w:val="28"/>
          <w:lang w:val="kk-KZ"/>
        </w:rPr>
        <w:t xml:space="preserve"> б</w:t>
      </w:r>
      <w:r w:rsidR="00D56282" w:rsidRPr="00E62B0B">
        <w:rPr>
          <w:rFonts w:ascii="Times New Roman" w:hAnsi="Times New Roman" w:cs="Times New Roman"/>
          <w:sz w:val="28"/>
          <w:szCs w:val="28"/>
          <w:lang w:val="kk-KZ"/>
        </w:rPr>
        <w:t xml:space="preserve">. </w:t>
      </w:r>
      <w:r w:rsidR="00823545" w:rsidRPr="00E62B0B">
        <w:rPr>
          <w:rFonts w:ascii="Times New Roman" w:hAnsi="Times New Roman" w:cs="Times New Roman"/>
          <w:sz w:val="28"/>
          <w:szCs w:val="28"/>
          <w:lang w:val="kk-KZ"/>
        </w:rPr>
        <w:t>қазақ прозасы тәуелсіз</w:t>
      </w:r>
      <w:r w:rsidR="006B2239" w:rsidRPr="00E62B0B">
        <w:rPr>
          <w:rFonts w:ascii="Times New Roman" w:hAnsi="Times New Roman" w:cs="Times New Roman"/>
          <w:sz w:val="28"/>
          <w:szCs w:val="28"/>
          <w:lang w:val="kk-KZ"/>
        </w:rPr>
        <w:t xml:space="preserve"> еліміздің </w:t>
      </w:r>
      <w:r w:rsidR="00823545" w:rsidRPr="00E62B0B">
        <w:rPr>
          <w:rFonts w:ascii="Times New Roman" w:hAnsi="Times New Roman" w:cs="Times New Roman"/>
          <w:sz w:val="28"/>
          <w:szCs w:val="28"/>
          <w:lang w:val="kk-KZ"/>
        </w:rPr>
        <w:t>әдебиеті</w:t>
      </w:r>
      <w:r w:rsidR="00D56282" w:rsidRPr="00E62B0B">
        <w:rPr>
          <w:rFonts w:ascii="Times New Roman" w:hAnsi="Times New Roman" w:cs="Times New Roman"/>
          <w:sz w:val="28"/>
          <w:szCs w:val="28"/>
          <w:lang w:val="kk-KZ"/>
        </w:rPr>
        <w:t xml:space="preserve">ндегі басты деген тақырыптарды нақтылап берді. Соған сай қазақ әдебиеті </w:t>
      </w:r>
      <w:r w:rsidR="00823545" w:rsidRPr="00E62B0B">
        <w:rPr>
          <w:rFonts w:ascii="Times New Roman" w:hAnsi="Times New Roman" w:cs="Times New Roman"/>
          <w:sz w:val="28"/>
          <w:szCs w:val="28"/>
          <w:lang w:val="kk-KZ"/>
        </w:rPr>
        <w:t>әлемдік әдебиет</w:t>
      </w:r>
      <w:r w:rsidR="00D56282" w:rsidRPr="00E62B0B">
        <w:rPr>
          <w:rFonts w:ascii="Times New Roman" w:hAnsi="Times New Roman" w:cs="Times New Roman"/>
          <w:sz w:val="28"/>
          <w:szCs w:val="28"/>
          <w:lang w:val="kk-KZ"/>
        </w:rPr>
        <w:t>те болып жатқан тенденцияларға сай қарыштап дами бастады.</w:t>
      </w:r>
      <w:r w:rsidR="00823545" w:rsidRPr="00E62B0B">
        <w:rPr>
          <w:rFonts w:ascii="Times New Roman" w:hAnsi="Times New Roman" w:cs="Times New Roman"/>
          <w:sz w:val="28"/>
          <w:szCs w:val="28"/>
          <w:lang w:val="kk-KZ"/>
        </w:rPr>
        <w:t xml:space="preserve"> </w:t>
      </w:r>
      <w:r w:rsidR="00D56282" w:rsidRPr="00E62B0B">
        <w:rPr>
          <w:rFonts w:ascii="Times New Roman" w:hAnsi="Times New Roman" w:cs="Times New Roman"/>
          <w:sz w:val="28"/>
          <w:szCs w:val="28"/>
          <w:lang w:val="kk-KZ"/>
        </w:rPr>
        <w:t>Әдебиеттегі дәстүр тұжырымына сай қ</w:t>
      </w:r>
      <w:r w:rsidR="00823545" w:rsidRPr="00E62B0B">
        <w:rPr>
          <w:rFonts w:ascii="Times New Roman" w:hAnsi="Times New Roman" w:cs="Times New Roman"/>
          <w:sz w:val="28"/>
          <w:szCs w:val="28"/>
          <w:lang w:val="kk-KZ"/>
        </w:rPr>
        <w:t>азақ әдебиеті</w:t>
      </w:r>
      <w:r w:rsidR="00D56282" w:rsidRPr="00E62B0B">
        <w:rPr>
          <w:rFonts w:ascii="Times New Roman" w:hAnsi="Times New Roman" w:cs="Times New Roman"/>
          <w:sz w:val="28"/>
          <w:szCs w:val="28"/>
          <w:lang w:val="kk-KZ"/>
        </w:rPr>
        <w:t>нде жазыла бастаған шығармалар өзіндік</w:t>
      </w:r>
      <w:r w:rsidR="00823545" w:rsidRPr="00E62B0B">
        <w:rPr>
          <w:rFonts w:ascii="Times New Roman" w:hAnsi="Times New Roman" w:cs="Times New Roman"/>
          <w:sz w:val="28"/>
          <w:szCs w:val="28"/>
          <w:lang w:val="kk-KZ"/>
        </w:rPr>
        <w:t xml:space="preserve"> ұлттық ерекшелігі</w:t>
      </w:r>
      <w:r w:rsidR="00D56282" w:rsidRPr="00E62B0B">
        <w:rPr>
          <w:rFonts w:ascii="Times New Roman" w:hAnsi="Times New Roman" w:cs="Times New Roman"/>
          <w:sz w:val="28"/>
          <w:szCs w:val="28"/>
          <w:lang w:val="kk-KZ"/>
        </w:rPr>
        <w:t xml:space="preserve"> мен дара сипатын</w:t>
      </w:r>
      <w:r w:rsidR="00823545" w:rsidRPr="00E62B0B">
        <w:rPr>
          <w:rFonts w:ascii="Times New Roman" w:hAnsi="Times New Roman" w:cs="Times New Roman"/>
          <w:sz w:val="28"/>
          <w:szCs w:val="28"/>
          <w:lang w:val="kk-KZ"/>
        </w:rPr>
        <w:t xml:space="preserve"> сақтай отырып, </w:t>
      </w:r>
      <w:r w:rsidR="00D56282" w:rsidRPr="00E62B0B">
        <w:rPr>
          <w:rFonts w:ascii="Times New Roman" w:hAnsi="Times New Roman" w:cs="Times New Roman"/>
          <w:sz w:val="28"/>
          <w:szCs w:val="28"/>
          <w:lang w:val="kk-KZ"/>
        </w:rPr>
        <w:t xml:space="preserve">әлем әдебиетіндегі жаңашылдықтарға бет бұрды. </w:t>
      </w:r>
      <w:r w:rsidR="00823545" w:rsidRPr="00E62B0B">
        <w:rPr>
          <w:rFonts w:ascii="Times New Roman" w:hAnsi="Times New Roman" w:cs="Times New Roman"/>
          <w:sz w:val="28"/>
          <w:szCs w:val="28"/>
          <w:lang w:val="kk-KZ"/>
        </w:rPr>
        <w:t>Бұл үрдіс қазіргі Қазақстан</w:t>
      </w:r>
      <w:r w:rsidR="00D56282" w:rsidRPr="00E62B0B">
        <w:rPr>
          <w:rFonts w:ascii="Times New Roman" w:hAnsi="Times New Roman" w:cs="Times New Roman"/>
          <w:sz w:val="28"/>
          <w:szCs w:val="28"/>
          <w:lang w:val="kk-KZ"/>
        </w:rPr>
        <w:t xml:space="preserve"> әдебиеті мен</w:t>
      </w:r>
      <w:r w:rsidR="00823545" w:rsidRPr="00E62B0B">
        <w:rPr>
          <w:rFonts w:ascii="Times New Roman" w:hAnsi="Times New Roman" w:cs="Times New Roman"/>
          <w:sz w:val="28"/>
          <w:szCs w:val="28"/>
          <w:lang w:val="kk-KZ"/>
        </w:rPr>
        <w:t xml:space="preserve"> мәдениетінің тұрақты және өзіндік ерекшеліктерге ие тұғырын қалыптастыруға ықпал етеді. </w:t>
      </w:r>
      <w:r w:rsidR="00C64562" w:rsidRPr="00E62B0B">
        <w:rPr>
          <w:rFonts w:ascii="Times New Roman" w:hAnsi="Times New Roman" w:cs="Times New Roman"/>
          <w:sz w:val="28"/>
          <w:szCs w:val="28"/>
          <w:lang w:val="kk-KZ"/>
        </w:rPr>
        <w:t xml:space="preserve">Мұның өзі </w:t>
      </w:r>
      <w:r w:rsidR="00823545" w:rsidRPr="00E62B0B">
        <w:rPr>
          <w:rFonts w:ascii="Times New Roman" w:hAnsi="Times New Roman" w:cs="Times New Roman"/>
          <w:sz w:val="28"/>
          <w:szCs w:val="28"/>
          <w:lang w:val="kk-KZ"/>
        </w:rPr>
        <w:t>қазақ сөз өнерінің шығармашылық қозғалыстағы үздіксіз даму жолын айқында</w:t>
      </w:r>
      <w:r w:rsidR="00C64562" w:rsidRPr="00E62B0B">
        <w:rPr>
          <w:rFonts w:ascii="Times New Roman" w:hAnsi="Times New Roman" w:cs="Times New Roman"/>
          <w:sz w:val="28"/>
          <w:szCs w:val="28"/>
          <w:lang w:val="kk-KZ"/>
        </w:rPr>
        <w:t>п берді</w:t>
      </w:r>
      <w:r w:rsidR="00823545" w:rsidRPr="00E62B0B">
        <w:rPr>
          <w:rFonts w:ascii="Times New Roman" w:hAnsi="Times New Roman" w:cs="Times New Roman"/>
          <w:sz w:val="28"/>
          <w:szCs w:val="28"/>
          <w:lang w:val="kk-KZ"/>
        </w:rPr>
        <w:t>.</w:t>
      </w:r>
    </w:p>
    <w:p w14:paraId="04BA7E08" w14:textId="40A3DB81" w:rsidR="00AD7FF4" w:rsidRPr="00E62B0B" w:rsidRDefault="00823545" w:rsidP="00355603">
      <w:pPr>
        <w:spacing w:after="0" w:line="240" w:lineRule="auto"/>
        <w:ind w:firstLine="708"/>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Қаламгерлер шығармаларында тілге, елге және рухқа қарсы әрекеттерді, ұлттық кеңдік пен төзімділікті төмендетуге бағытталған әрекеттерді, сондай-ақ сатиралық тұрғыдан сынға алынған қоғамдағы кемшіліктерді көркемдік дәлдікпен бейнелеу жиі кездеседі. Мұндай тәсіл халықтың әлеуметтік және мәдени тәжірибесін терең талдауға мүмкіндік береді.</w:t>
      </w:r>
      <w:r w:rsidR="00A57B8C" w:rsidRPr="00E62B0B">
        <w:rPr>
          <w:rFonts w:ascii="Times New Roman" w:hAnsi="Times New Roman" w:cs="Times New Roman"/>
          <w:sz w:val="28"/>
          <w:szCs w:val="28"/>
          <w:lang w:val="kk-KZ"/>
        </w:rPr>
        <w:t xml:space="preserve"> Д.</w:t>
      </w:r>
      <w:r w:rsidRPr="00E62B0B">
        <w:rPr>
          <w:rFonts w:ascii="Times New Roman" w:hAnsi="Times New Roman" w:cs="Times New Roman"/>
          <w:sz w:val="28"/>
          <w:szCs w:val="28"/>
          <w:lang w:val="kk-KZ"/>
        </w:rPr>
        <w:t>Ысқақұлы әдебиеттің тарихын зерттеу</w:t>
      </w:r>
      <w:r w:rsidR="00A57B8C" w:rsidRPr="00E62B0B">
        <w:rPr>
          <w:rFonts w:ascii="Times New Roman" w:hAnsi="Times New Roman" w:cs="Times New Roman"/>
          <w:sz w:val="28"/>
          <w:szCs w:val="28"/>
          <w:lang w:val="kk-KZ"/>
        </w:rPr>
        <w:t xml:space="preserve"> кезінде мынадай ұстанымдарға сүйену қажеттігін атап өтеді: «</w:t>
      </w:r>
      <w:r w:rsidRPr="00E62B0B">
        <w:rPr>
          <w:rFonts w:ascii="Times New Roman" w:hAnsi="Times New Roman" w:cs="Times New Roman"/>
          <w:sz w:val="28"/>
          <w:szCs w:val="28"/>
          <w:lang w:val="kk-KZ"/>
        </w:rPr>
        <w:t>әдебиеттің құрылымы мен қалыптасу жолдары</w:t>
      </w:r>
      <w:r w:rsidR="00A57B8C" w:rsidRPr="00E62B0B">
        <w:rPr>
          <w:rFonts w:ascii="Times New Roman" w:hAnsi="Times New Roman" w:cs="Times New Roman"/>
          <w:sz w:val="28"/>
          <w:szCs w:val="28"/>
          <w:lang w:val="kk-KZ"/>
        </w:rPr>
        <w:t xml:space="preserve">, </w:t>
      </w:r>
      <w:r w:rsidRPr="00E62B0B">
        <w:rPr>
          <w:rFonts w:ascii="Times New Roman" w:hAnsi="Times New Roman" w:cs="Times New Roman"/>
          <w:sz w:val="28"/>
          <w:szCs w:val="28"/>
          <w:lang w:val="kk-KZ"/>
        </w:rPr>
        <w:t xml:space="preserve"> оны</w:t>
      </w:r>
      <w:r w:rsidR="00A57B8C" w:rsidRPr="00E62B0B">
        <w:rPr>
          <w:rFonts w:ascii="Times New Roman" w:hAnsi="Times New Roman" w:cs="Times New Roman"/>
          <w:sz w:val="28"/>
          <w:szCs w:val="28"/>
          <w:lang w:val="kk-KZ"/>
        </w:rPr>
        <w:t xml:space="preserve"> тарихи кезеңдерге</w:t>
      </w:r>
      <w:r w:rsidRPr="00E62B0B">
        <w:rPr>
          <w:rFonts w:ascii="Times New Roman" w:hAnsi="Times New Roman" w:cs="Times New Roman"/>
          <w:sz w:val="28"/>
          <w:szCs w:val="28"/>
          <w:lang w:val="kk-KZ"/>
        </w:rPr>
        <w:t xml:space="preserve"> бөлгенде қандай принциптерге сүйену қажет және </w:t>
      </w:r>
      <w:r w:rsidR="00A57B8C" w:rsidRPr="00E62B0B">
        <w:rPr>
          <w:rFonts w:ascii="Times New Roman" w:hAnsi="Times New Roman" w:cs="Times New Roman"/>
          <w:sz w:val="28"/>
          <w:szCs w:val="28"/>
          <w:lang w:val="kk-KZ"/>
        </w:rPr>
        <w:t>оған қандай талаптар қойылатындығы</w:t>
      </w:r>
      <w:r w:rsidRPr="00E62B0B">
        <w:rPr>
          <w:rFonts w:ascii="Times New Roman" w:hAnsi="Times New Roman" w:cs="Times New Roman"/>
          <w:sz w:val="28"/>
          <w:szCs w:val="28"/>
          <w:lang w:val="kk-KZ"/>
        </w:rPr>
        <w:t>.</w:t>
      </w:r>
      <w:r w:rsidR="00A57B8C" w:rsidRPr="00E62B0B">
        <w:rPr>
          <w:rFonts w:ascii="Times New Roman" w:hAnsi="Times New Roman" w:cs="Times New Roman"/>
          <w:sz w:val="28"/>
          <w:szCs w:val="28"/>
          <w:lang w:val="kk-KZ"/>
        </w:rPr>
        <w:t xml:space="preserve"> Ғалым осыған байланысты бастапқы екеуінің жиі қолданылатынын атап өтеді. Соған сай халық болған жерде оның әдебиеті де жасайды» </w:t>
      </w:r>
      <w:r w:rsidRPr="00E62B0B">
        <w:rPr>
          <w:rFonts w:ascii="Times New Roman" w:hAnsi="Times New Roman" w:cs="Times New Roman"/>
          <w:sz w:val="28"/>
          <w:szCs w:val="28"/>
          <w:lang w:val="kk-KZ"/>
        </w:rPr>
        <w:t xml:space="preserve"> </w:t>
      </w:r>
      <w:r w:rsidR="00B84429" w:rsidRPr="00E62B0B">
        <w:rPr>
          <w:rFonts w:ascii="Times New Roman" w:hAnsi="Times New Roman" w:cs="Times New Roman"/>
          <w:sz w:val="28"/>
          <w:szCs w:val="28"/>
          <w:lang w:val="kk-KZ"/>
        </w:rPr>
        <w:t>[</w:t>
      </w:r>
      <w:r w:rsidR="00355603" w:rsidRPr="00E62B0B">
        <w:rPr>
          <w:rFonts w:ascii="Times New Roman" w:hAnsi="Times New Roman" w:cs="Times New Roman"/>
          <w:sz w:val="28"/>
          <w:szCs w:val="28"/>
          <w:lang w:val="kk-KZ"/>
        </w:rPr>
        <w:t>20</w:t>
      </w:r>
      <w:r w:rsidR="00516B14" w:rsidRPr="00E62B0B">
        <w:rPr>
          <w:rFonts w:ascii="Times New Roman" w:hAnsi="Times New Roman" w:cs="Times New Roman"/>
          <w:sz w:val="28"/>
          <w:szCs w:val="28"/>
          <w:lang w:val="kk-KZ"/>
        </w:rPr>
        <w:t>, 62</w:t>
      </w:r>
      <w:r w:rsidRPr="00E62B0B">
        <w:rPr>
          <w:rFonts w:ascii="Times New Roman" w:hAnsi="Times New Roman" w:cs="Times New Roman"/>
          <w:sz w:val="28"/>
          <w:szCs w:val="28"/>
          <w:lang w:val="kk-KZ"/>
        </w:rPr>
        <w:t xml:space="preserve"> б.]. </w:t>
      </w:r>
      <w:r w:rsidR="00A57B8C" w:rsidRPr="00E62B0B">
        <w:rPr>
          <w:rFonts w:ascii="Times New Roman" w:hAnsi="Times New Roman" w:cs="Times New Roman"/>
          <w:sz w:val="28"/>
          <w:szCs w:val="28"/>
          <w:lang w:val="kk-KZ"/>
        </w:rPr>
        <w:t xml:space="preserve">Зерттеуші қазақ әдебиетінің дамуы ең алдымен өз кезеңіндегі қоғамда болып жатқан тарихи оқиғалар мен жағдаяттармен тығыз байланысты болатындығын айтқысы келгендей. Себебі мұндай өзгерістерге сай дәл сол кезеңде дүниеге келген шығарманың негізінде тарихи уақыт, әлеуметтік қоғам тынысы және автордың </w:t>
      </w:r>
      <w:r w:rsidRPr="00E62B0B">
        <w:rPr>
          <w:rFonts w:ascii="Times New Roman" w:hAnsi="Times New Roman" w:cs="Times New Roman"/>
          <w:sz w:val="28"/>
          <w:szCs w:val="28"/>
          <w:lang w:val="kk-KZ"/>
        </w:rPr>
        <w:t>кө</w:t>
      </w:r>
      <w:r w:rsidR="00A57B8C" w:rsidRPr="00E62B0B">
        <w:rPr>
          <w:rFonts w:ascii="Times New Roman" w:hAnsi="Times New Roman" w:cs="Times New Roman"/>
          <w:sz w:val="28"/>
          <w:szCs w:val="28"/>
          <w:lang w:val="kk-KZ"/>
        </w:rPr>
        <w:t>р</w:t>
      </w:r>
      <w:r w:rsidRPr="00E62B0B">
        <w:rPr>
          <w:rFonts w:ascii="Times New Roman" w:hAnsi="Times New Roman" w:cs="Times New Roman"/>
          <w:sz w:val="28"/>
          <w:szCs w:val="28"/>
          <w:lang w:val="kk-KZ"/>
        </w:rPr>
        <w:t>кемдік ойлау жүйесі мен</w:t>
      </w:r>
      <w:r w:rsidR="00A57B8C" w:rsidRPr="00E62B0B">
        <w:rPr>
          <w:rFonts w:ascii="Times New Roman" w:hAnsi="Times New Roman" w:cs="Times New Roman"/>
          <w:sz w:val="28"/>
          <w:szCs w:val="28"/>
          <w:lang w:val="kk-KZ"/>
        </w:rPr>
        <w:t xml:space="preserve"> адамзатқа жеткізгісі келген ойы мен пікірі жатады.</w:t>
      </w:r>
      <w:r w:rsidRPr="00E62B0B">
        <w:rPr>
          <w:rFonts w:ascii="Times New Roman" w:hAnsi="Times New Roman" w:cs="Times New Roman"/>
          <w:sz w:val="28"/>
          <w:szCs w:val="28"/>
          <w:lang w:val="kk-KZ"/>
        </w:rPr>
        <w:t xml:space="preserve"> </w:t>
      </w:r>
      <w:r w:rsidR="00A57B8C" w:rsidRPr="00E62B0B">
        <w:rPr>
          <w:rFonts w:ascii="Times New Roman" w:hAnsi="Times New Roman" w:cs="Times New Roman"/>
          <w:sz w:val="28"/>
          <w:szCs w:val="28"/>
          <w:lang w:val="kk-KZ"/>
        </w:rPr>
        <w:t>Осыған сай т</w:t>
      </w:r>
      <w:r w:rsidRPr="00E62B0B">
        <w:rPr>
          <w:rFonts w:ascii="Times New Roman" w:hAnsi="Times New Roman" w:cs="Times New Roman"/>
          <w:sz w:val="28"/>
          <w:szCs w:val="28"/>
          <w:lang w:val="kk-KZ"/>
        </w:rPr>
        <w:t xml:space="preserve">әуелсіздік кезеңіндегі </w:t>
      </w:r>
      <w:r w:rsidR="00A57B8C" w:rsidRPr="00E62B0B">
        <w:rPr>
          <w:rFonts w:ascii="Times New Roman" w:hAnsi="Times New Roman" w:cs="Times New Roman"/>
          <w:sz w:val="28"/>
          <w:szCs w:val="28"/>
          <w:lang w:val="kk-KZ"/>
        </w:rPr>
        <w:t>әдеби шығармалардың</w:t>
      </w:r>
      <w:r w:rsidRPr="00E62B0B">
        <w:rPr>
          <w:rFonts w:ascii="Times New Roman" w:hAnsi="Times New Roman" w:cs="Times New Roman"/>
          <w:sz w:val="28"/>
          <w:szCs w:val="28"/>
          <w:lang w:val="kk-KZ"/>
        </w:rPr>
        <w:t xml:space="preserve"> көркемдік ерекшеліктерін талда</w:t>
      </w:r>
      <w:r w:rsidR="00F113F2" w:rsidRPr="00E62B0B">
        <w:rPr>
          <w:rFonts w:ascii="Times New Roman" w:hAnsi="Times New Roman" w:cs="Times New Roman"/>
          <w:sz w:val="28"/>
          <w:szCs w:val="28"/>
          <w:lang w:val="kk-KZ"/>
        </w:rPr>
        <w:t xml:space="preserve">у </w:t>
      </w:r>
      <w:r w:rsidRPr="00E62B0B">
        <w:rPr>
          <w:rFonts w:ascii="Times New Roman" w:hAnsi="Times New Roman" w:cs="Times New Roman"/>
          <w:sz w:val="28"/>
          <w:szCs w:val="28"/>
          <w:lang w:val="kk-KZ"/>
        </w:rPr>
        <w:t>кейінгі кездегі әдеби даму үдерісінің жаңаша сипатын жан-жақты қарастыр</w:t>
      </w:r>
      <w:r w:rsidR="00F113F2" w:rsidRPr="00E62B0B">
        <w:rPr>
          <w:rFonts w:ascii="Times New Roman" w:hAnsi="Times New Roman" w:cs="Times New Roman"/>
          <w:sz w:val="28"/>
          <w:szCs w:val="28"/>
          <w:lang w:val="kk-KZ"/>
        </w:rPr>
        <w:t>уда бағыт-бағдар бола алады</w:t>
      </w:r>
      <w:r w:rsidRPr="00E62B0B">
        <w:rPr>
          <w:rFonts w:ascii="Times New Roman" w:hAnsi="Times New Roman" w:cs="Times New Roman"/>
          <w:sz w:val="28"/>
          <w:szCs w:val="28"/>
          <w:lang w:val="kk-KZ"/>
        </w:rPr>
        <w:t xml:space="preserve">. </w:t>
      </w:r>
    </w:p>
    <w:p w14:paraId="171B1467" w14:textId="714F84BA" w:rsidR="00A9192B" w:rsidRPr="00E62B0B" w:rsidRDefault="00A9192B" w:rsidP="006F3079">
      <w:pPr>
        <w:spacing w:after="0" w:line="240" w:lineRule="auto"/>
        <w:jc w:val="both"/>
        <w:rPr>
          <w:rFonts w:ascii="Times New Roman" w:hAnsi="Times New Roman" w:cs="Times New Roman"/>
          <w:sz w:val="28"/>
          <w:szCs w:val="28"/>
          <w:lang w:val="kk-KZ"/>
        </w:rPr>
      </w:pPr>
    </w:p>
    <w:p w14:paraId="0803D366" w14:textId="7128ECA0" w:rsidR="00B76B74" w:rsidRPr="00B76B74" w:rsidRDefault="003A3AE4" w:rsidP="00B76B74">
      <w:pPr>
        <w:numPr>
          <w:ilvl w:val="1"/>
          <w:numId w:val="8"/>
        </w:numPr>
        <w:tabs>
          <w:tab w:val="left" w:pos="851"/>
          <w:tab w:val="left" w:pos="993"/>
        </w:tabs>
        <w:spacing w:after="0" w:line="240" w:lineRule="auto"/>
        <w:ind w:left="0" w:firstLine="567"/>
        <w:contextualSpacing/>
        <w:jc w:val="both"/>
        <w:rPr>
          <w:rFonts w:ascii="Times New Roman" w:hAnsi="Times New Roman" w:cs="Times New Roman"/>
          <w:b/>
          <w:sz w:val="28"/>
          <w:szCs w:val="28"/>
          <w:lang w:val="kk-KZ"/>
        </w:rPr>
      </w:pPr>
      <w:r w:rsidRPr="00E62B0B">
        <w:rPr>
          <w:rFonts w:ascii="Times New Roman" w:hAnsi="Times New Roman" w:cs="Times New Roman"/>
          <w:b/>
          <w:sz w:val="28"/>
          <w:szCs w:val="28"/>
          <w:lang w:val="kk-KZ"/>
        </w:rPr>
        <w:t xml:space="preserve">   </w:t>
      </w:r>
      <w:r w:rsidR="006F3079" w:rsidRPr="00E62B0B">
        <w:rPr>
          <w:rFonts w:ascii="Times New Roman" w:hAnsi="Times New Roman" w:cs="Times New Roman"/>
          <w:b/>
          <w:sz w:val="28"/>
          <w:szCs w:val="28"/>
          <w:lang w:val="kk-KZ"/>
        </w:rPr>
        <w:t>Әйел жазушылар прозасындағы тақырыптық және идеялық ерекшеліктердің гендерлік сипаты</w:t>
      </w:r>
    </w:p>
    <w:p w14:paraId="350BABE2" w14:textId="4D00BC9B" w:rsidR="00C870C8" w:rsidRDefault="00ED0152" w:rsidP="00AB7FC7">
      <w:pPr>
        <w:spacing w:after="0" w:line="240" w:lineRule="auto"/>
        <w:ind w:firstLine="709"/>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Қазіргі әйелдер прозасы туралы тың пікірлер ХХ ғ.</w:t>
      </w:r>
      <w:r w:rsidR="00725E48" w:rsidRPr="00E62B0B">
        <w:rPr>
          <w:rFonts w:ascii="Times New Roman" w:hAnsi="Times New Roman" w:cs="Times New Roman"/>
          <w:sz w:val="28"/>
          <w:szCs w:val="28"/>
          <w:lang w:val="kk-KZ"/>
        </w:rPr>
        <w:t xml:space="preserve"> 80-ж.а. мен</w:t>
      </w:r>
      <w:r w:rsidRPr="00E62B0B">
        <w:rPr>
          <w:rFonts w:ascii="Times New Roman" w:hAnsi="Times New Roman" w:cs="Times New Roman"/>
          <w:sz w:val="28"/>
          <w:szCs w:val="28"/>
          <w:lang w:val="kk-KZ"/>
        </w:rPr>
        <w:t xml:space="preserve"> 90-ж</w:t>
      </w:r>
      <w:r w:rsidR="00725E48" w:rsidRPr="00E62B0B">
        <w:rPr>
          <w:rFonts w:ascii="Times New Roman" w:hAnsi="Times New Roman" w:cs="Times New Roman"/>
          <w:sz w:val="28"/>
          <w:szCs w:val="28"/>
          <w:lang w:val="kk-KZ"/>
        </w:rPr>
        <w:t>.б.</w:t>
      </w:r>
      <w:r w:rsidRPr="00E62B0B">
        <w:rPr>
          <w:rFonts w:ascii="Times New Roman" w:hAnsi="Times New Roman" w:cs="Times New Roman"/>
          <w:sz w:val="28"/>
          <w:szCs w:val="28"/>
          <w:lang w:val="kk-KZ"/>
        </w:rPr>
        <w:t xml:space="preserve"> бастап айтыла бастады. Бұл тақырып төңірегіндегі пікірталастар әлі де толастаған жоқ. Керісінше қоғамда әйел жазушылар шығармашылығына деген қызығушылық оянды. Зерттеушілер арасында әйелдер прозасын сөз өнеріндегі </w:t>
      </w:r>
      <w:r w:rsidRPr="00E62B0B">
        <w:rPr>
          <w:rFonts w:ascii="Times New Roman" w:hAnsi="Times New Roman" w:cs="Times New Roman"/>
          <w:sz w:val="28"/>
          <w:szCs w:val="28"/>
          <w:lang w:val="kk-KZ"/>
        </w:rPr>
        <w:lastRenderedPageBreak/>
        <w:t>жеке бағыт ретінде қарастыруға бола ма деген көзқарас қалыптасты. Осы көзқарастың әсерінен қазақ әдебиеттануында әйел жазушылар шығармашылығын талдаған бірлі-екілі ғылыми мақалалар жазылды.  Әйелдер прозасының өзіндік ерекшелігі мен сипатын тану мақсатында ХХ ғ.</w:t>
      </w:r>
      <w:r w:rsidR="00725E48" w:rsidRPr="00E62B0B">
        <w:rPr>
          <w:rFonts w:ascii="Times New Roman" w:hAnsi="Times New Roman" w:cs="Times New Roman"/>
          <w:sz w:val="28"/>
          <w:szCs w:val="28"/>
          <w:lang w:val="kk-KZ"/>
        </w:rPr>
        <w:t xml:space="preserve"> </w:t>
      </w:r>
      <w:r w:rsidRPr="00E62B0B">
        <w:rPr>
          <w:rFonts w:ascii="Times New Roman" w:hAnsi="Times New Roman" w:cs="Times New Roman"/>
          <w:sz w:val="28"/>
          <w:szCs w:val="28"/>
          <w:lang w:val="kk-KZ"/>
        </w:rPr>
        <w:t>90-жылдары</w:t>
      </w:r>
      <w:r w:rsidR="00725E48" w:rsidRPr="00E62B0B">
        <w:rPr>
          <w:rFonts w:ascii="Times New Roman" w:hAnsi="Times New Roman" w:cs="Times New Roman"/>
          <w:sz w:val="28"/>
          <w:szCs w:val="28"/>
          <w:lang w:val="kk-KZ"/>
        </w:rPr>
        <w:t xml:space="preserve"> әдебиеттануда «гендер» деген түсінік пайда болды. </w:t>
      </w:r>
      <w:r w:rsidR="00614B13" w:rsidRPr="00E62B0B">
        <w:rPr>
          <w:rFonts w:ascii="Times New Roman" w:hAnsi="Times New Roman" w:cs="Times New Roman"/>
          <w:sz w:val="28"/>
          <w:szCs w:val="28"/>
          <w:lang w:val="kk-KZ"/>
        </w:rPr>
        <w:t>Бұл ұғым тіл білімінде біршама зерттелді.</w:t>
      </w:r>
      <w:r w:rsidR="00373D89" w:rsidRPr="00E62B0B">
        <w:rPr>
          <w:rFonts w:ascii="Times New Roman" w:hAnsi="Times New Roman" w:cs="Times New Roman"/>
          <w:sz w:val="28"/>
          <w:szCs w:val="28"/>
          <w:lang w:val="kk-KZ"/>
        </w:rPr>
        <w:t xml:space="preserve"> </w:t>
      </w:r>
      <w:r w:rsidR="00373D89" w:rsidRPr="00E62B0B">
        <w:rPr>
          <w:rFonts w:ascii="Times New Roman" w:eastAsia="Times New Roman" w:hAnsi="Times New Roman" w:cs="Times New Roman"/>
          <w:sz w:val="27"/>
          <w:szCs w:val="27"/>
          <w:lang w:val="kk-KZ"/>
        </w:rPr>
        <w:t>Б.Хасанұлы, Г.Мамаева, Г.Шоқым, М.Ешимов, А.Байғұтова, т.б. ғалымдар әлеуметтік қоғамдағы ерлер мен әйелдерге тән тілдік ерекшеліктер мен қолданыстарды философия, психология, когнитология, әлеуметтану, мәдениеттану ғылымдарымен бірлікте қарастырды.</w:t>
      </w:r>
      <w:r w:rsidR="0012685A" w:rsidRPr="00E62B0B">
        <w:rPr>
          <w:rFonts w:ascii="Times New Roman" w:eastAsia="Times New Roman" w:hAnsi="Times New Roman" w:cs="Times New Roman"/>
          <w:sz w:val="27"/>
          <w:szCs w:val="27"/>
          <w:lang w:val="kk-KZ"/>
        </w:rPr>
        <w:t xml:space="preserve"> Соған сай ғалымдар гендерлік зерттеулерінде бұл терминге қатысты бірнеше анықтама ұсынды.</w:t>
      </w:r>
      <w:r w:rsidR="006362C7" w:rsidRPr="00E62B0B">
        <w:rPr>
          <w:rFonts w:ascii="Times New Roman" w:eastAsia="Times New Roman" w:hAnsi="Times New Roman" w:cs="Times New Roman"/>
          <w:sz w:val="27"/>
          <w:szCs w:val="27"/>
          <w:lang w:val="kk-KZ"/>
        </w:rPr>
        <w:t xml:space="preserve"> Г.Шоқым өз зерттеулерінде «</w:t>
      </w:r>
      <w:r w:rsidR="006362C7" w:rsidRPr="00E62B0B">
        <w:rPr>
          <w:rFonts w:ascii="Times New Roman" w:hAnsi="Times New Roman" w:cs="Times New Roman"/>
          <w:sz w:val="28"/>
          <w:szCs w:val="28"/>
          <w:shd w:val="clear" w:color="auto" w:fill="FFFFFF"/>
          <w:lang w:val="kk-KZ"/>
        </w:rPr>
        <w:t xml:space="preserve">Гендер» термині лингвистикалық əдебиеттерде жүйелі түрде қолданыла бермейтіндігін» айтады, соған сай бұл ұғымның мағынасын былай деп таратады: «Гендер алдымен əйелдердің ерлермен салыстырғандағы əлеуметтік, мəдени, психологиялық ерекшеліктерін сипаттау үшін қолданылды, содан келіп қоғамда əйел, еркек деп тануға мүмкіндік беретін типтік мінез бітістері, нормалар, таптаурындар, рөлдер ажыратылып қарастырыла бастады» </w:t>
      </w:r>
      <w:r w:rsidR="006362C7" w:rsidRPr="00E62B0B">
        <w:rPr>
          <w:rFonts w:ascii="Times New Roman" w:hAnsi="Times New Roman" w:cs="Times New Roman"/>
          <w:sz w:val="28"/>
          <w:szCs w:val="28"/>
          <w:lang w:val="kk-KZ"/>
        </w:rPr>
        <w:t>[</w:t>
      </w:r>
      <w:r w:rsidR="00355603" w:rsidRPr="00E62B0B">
        <w:rPr>
          <w:rFonts w:ascii="Times New Roman" w:hAnsi="Times New Roman" w:cs="Times New Roman"/>
          <w:sz w:val="28"/>
          <w:szCs w:val="28"/>
          <w:lang w:val="kk-KZ"/>
        </w:rPr>
        <w:t>21</w:t>
      </w:r>
      <w:r w:rsidR="006362C7" w:rsidRPr="00E62B0B">
        <w:rPr>
          <w:rFonts w:ascii="Times New Roman" w:hAnsi="Times New Roman" w:cs="Times New Roman"/>
          <w:sz w:val="28"/>
          <w:szCs w:val="28"/>
          <w:lang w:val="kk-KZ"/>
        </w:rPr>
        <w:t xml:space="preserve">]. </w:t>
      </w:r>
      <w:r w:rsidR="00A05676" w:rsidRPr="00E62B0B">
        <w:rPr>
          <w:rFonts w:ascii="Times New Roman" w:hAnsi="Times New Roman" w:cs="Times New Roman"/>
          <w:sz w:val="28"/>
          <w:szCs w:val="28"/>
          <w:lang w:val="kk-KZ"/>
        </w:rPr>
        <w:t>Т.Мелешко сипаттағандай,</w:t>
      </w:r>
      <w:r w:rsidR="00A05676" w:rsidRPr="00E62B0B">
        <w:rPr>
          <w:rFonts w:ascii="Times New Roman" w:eastAsia="Times New Roman" w:hAnsi="Times New Roman" w:cs="Times New Roman"/>
          <w:sz w:val="27"/>
          <w:szCs w:val="27"/>
          <w:lang w:val="kk-KZ"/>
        </w:rPr>
        <w:t xml:space="preserve"> </w:t>
      </w:r>
      <w:r w:rsidR="004965BB" w:rsidRPr="00E62B0B">
        <w:rPr>
          <w:rFonts w:ascii="Times New Roman" w:hAnsi="Times New Roman" w:cs="Times New Roman"/>
          <w:sz w:val="28"/>
          <w:szCs w:val="28"/>
          <w:lang w:val="kk-KZ"/>
        </w:rPr>
        <w:t>«</w:t>
      </w:r>
      <w:r w:rsidR="00A05676" w:rsidRPr="00E62B0B">
        <w:rPr>
          <w:rFonts w:ascii="Times New Roman" w:hAnsi="Times New Roman" w:cs="Times New Roman"/>
          <w:sz w:val="28"/>
          <w:szCs w:val="28"/>
          <w:lang w:val="kk-KZ"/>
        </w:rPr>
        <w:t>Әртүрлі ғылым салаларындағы г</w:t>
      </w:r>
      <w:r w:rsidR="004965BB" w:rsidRPr="00E62B0B">
        <w:rPr>
          <w:rFonts w:ascii="Times New Roman" w:hAnsi="Times New Roman" w:cs="Times New Roman"/>
          <w:sz w:val="28"/>
          <w:szCs w:val="28"/>
          <w:lang w:val="kk-KZ"/>
        </w:rPr>
        <w:t>ендер</w:t>
      </w:r>
      <w:r w:rsidR="00A05676" w:rsidRPr="00E62B0B">
        <w:rPr>
          <w:rFonts w:ascii="Times New Roman" w:hAnsi="Times New Roman" w:cs="Times New Roman"/>
          <w:sz w:val="28"/>
          <w:szCs w:val="28"/>
          <w:lang w:val="kk-KZ"/>
        </w:rPr>
        <w:t xml:space="preserve">лік зерттеулер көрсеткендей, дәстүрлі ерлерге не әйелдерге тән деп саналатын салттар мен жоралғылар – әлеуметтік ортаның жынысқа қатысты қалыптастырған стереотиптері. </w:t>
      </w:r>
      <w:r w:rsidR="006907A5" w:rsidRPr="00E62B0B">
        <w:rPr>
          <w:rFonts w:ascii="Times New Roman" w:hAnsi="Times New Roman" w:cs="Times New Roman"/>
          <w:sz w:val="28"/>
          <w:szCs w:val="28"/>
          <w:lang w:val="kk-KZ"/>
        </w:rPr>
        <w:t xml:space="preserve">Олардың биологиялық, психологиялық, әлеуметтік және мәдени күрделігіне қарай мұндай рөлдер жыныстар арасында өзара бөлініске түскен» </w:t>
      </w:r>
      <w:r w:rsidR="004965BB" w:rsidRPr="00E62B0B">
        <w:rPr>
          <w:rFonts w:ascii="Times New Roman" w:hAnsi="Times New Roman" w:cs="Times New Roman"/>
          <w:sz w:val="28"/>
          <w:szCs w:val="28"/>
          <w:lang w:val="kk-KZ"/>
        </w:rPr>
        <w:t xml:space="preserve"> </w:t>
      </w:r>
      <w:r w:rsidR="006907A5" w:rsidRPr="00E62B0B">
        <w:rPr>
          <w:rFonts w:ascii="Times New Roman" w:hAnsi="Times New Roman" w:cs="Times New Roman"/>
          <w:sz w:val="28"/>
          <w:szCs w:val="28"/>
          <w:lang w:val="kk-KZ"/>
        </w:rPr>
        <w:t>[</w:t>
      </w:r>
      <w:r w:rsidR="00355603" w:rsidRPr="00E62B0B">
        <w:rPr>
          <w:rFonts w:ascii="Times New Roman" w:hAnsi="Times New Roman" w:cs="Times New Roman"/>
          <w:sz w:val="28"/>
          <w:szCs w:val="28"/>
          <w:lang w:val="kk-KZ"/>
        </w:rPr>
        <w:t>22</w:t>
      </w:r>
      <w:r w:rsidR="006907A5" w:rsidRPr="00E62B0B">
        <w:rPr>
          <w:rFonts w:ascii="Times New Roman" w:hAnsi="Times New Roman" w:cs="Times New Roman"/>
          <w:sz w:val="28"/>
          <w:szCs w:val="28"/>
          <w:lang w:val="kk-KZ"/>
        </w:rPr>
        <w:t xml:space="preserve">, </w:t>
      </w:r>
      <w:r w:rsidR="004965BB" w:rsidRPr="00E62B0B">
        <w:rPr>
          <w:rFonts w:ascii="Times New Roman" w:hAnsi="Times New Roman" w:cs="Times New Roman"/>
          <w:sz w:val="28"/>
          <w:szCs w:val="28"/>
          <w:lang w:val="kk-KZ"/>
        </w:rPr>
        <w:t>8</w:t>
      </w:r>
      <w:r w:rsidR="006907A5" w:rsidRPr="00E62B0B">
        <w:rPr>
          <w:rFonts w:ascii="Times New Roman" w:hAnsi="Times New Roman" w:cs="Times New Roman"/>
          <w:sz w:val="28"/>
          <w:szCs w:val="28"/>
          <w:lang w:val="kk-KZ"/>
        </w:rPr>
        <w:t xml:space="preserve"> б.</w:t>
      </w:r>
      <w:r w:rsidR="004965BB" w:rsidRPr="00E62B0B">
        <w:rPr>
          <w:rFonts w:ascii="Times New Roman" w:hAnsi="Times New Roman" w:cs="Times New Roman"/>
          <w:sz w:val="28"/>
          <w:szCs w:val="28"/>
          <w:lang w:val="kk-KZ"/>
        </w:rPr>
        <w:t>].</w:t>
      </w:r>
      <w:r w:rsidR="004278F6" w:rsidRPr="00E62B0B">
        <w:rPr>
          <w:rFonts w:ascii="Times New Roman" w:hAnsi="Times New Roman" w:cs="Times New Roman"/>
          <w:sz w:val="28"/>
          <w:szCs w:val="28"/>
          <w:lang w:val="kk-KZ"/>
        </w:rPr>
        <w:t xml:space="preserve"> </w:t>
      </w:r>
      <w:r w:rsidR="00C870C8" w:rsidRPr="00E62B0B">
        <w:rPr>
          <w:rFonts w:ascii="Times New Roman" w:eastAsia="Times New Roman" w:hAnsi="Times New Roman" w:cs="Times New Roman"/>
          <w:sz w:val="28"/>
          <w:szCs w:val="28"/>
          <w:lang w:val="kk-KZ"/>
        </w:rPr>
        <w:t>Бұл зерттеулерге сүйенетін болсақ, г</w:t>
      </w:r>
      <w:r w:rsidR="00C870C8" w:rsidRPr="00E62B0B">
        <w:rPr>
          <w:rFonts w:ascii="Times New Roman" w:hAnsi="Times New Roman" w:cs="Times New Roman"/>
          <w:sz w:val="28"/>
          <w:szCs w:val="28"/>
          <w:lang w:val="kk-KZ"/>
        </w:rPr>
        <w:t>ендер дегеніміз – қоғам қалыптастырған ерлер мен әйелдер рөлін бейнелейтін күрделі әлеуметтік мәдени құбылыс, әр жыныстың өзіне тән менталді және экспрессивті-эмоционалдық және эстетикалық табиғатын сипаттайтын үдеріс. Қоршаған ортадағы гендерлік ерекшеліктер, ең алдымен, сан ғасырлық тарихы бар әлеуметтік қоғамда қалыптасқан ерлер мен әйелдерге қатысты туындаған маскулиндік және феминистік  бинарлық оппозициялардан байқалады.</w:t>
      </w:r>
    </w:p>
    <w:p w14:paraId="3050682B" w14:textId="09594794" w:rsidR="00B76B74" w:rsidRPr="00B76B74" w:rsidRDefault="00B76B74" w:rsidP="00AB7FC7">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Бүгінде әлеуметтік қоғамдағы гендерлік мәселе </w:t>
      </w:r>
      <w:r w:rsidRPr="00B76B74">
        <w:rPr>
          <w:rFonts w:ascii="Times New Roman" w:hAnsi="Times New Roman" w:cs="Times New Roman"/>
          <w:sz w:val="28"/>
          <w:szCs w:val="28"/>
          <w:lang w:val="kk-KZ"/>
        </w:rPr>
        <w:t>– е</w:t>
      </w:r>
      <w:r>
        <w:rPr>
          <w:rFonts w:ascii="Times New Roman" w:hAnsi="Times New Roman" w:cs="Times New Roman"/>
          <w:sz w:val="28"/>
          <w:szCs w:val="28"/>
          <w:lang w:val="kk-KZ"/>
        </w:rPr>
        <w:t>ң өзекті мәселелердің бірі. Қазақстанда бұл мәселеге қатысты күнделікті өмірде де жіті назар аударылуда. Мемлекет басшысы Қасым</w:t>
      </w:r>
      <w:r w:rsidRPr="00B76B74">
        <w:rPr>
          <w:rFonts w:ascii="Times New Roman" w:hAnsi="Times New Roman" w:cs="Times New Roman"/>
          <w:sz w:val="28"/>
          <w:szCs w:val="28"/>
          <w:lang w:val="kk-KZ"/>
        </w:rPr>
        <w:t xml:space="preserve">-Жомарт </w:t>
      </w:r>
      <w:r>
        <w:rPr>
          <w:rFonts w:ascii="Times New Roman" w:hAnsi="Times New Roman" w:cs="Times New Roman"/>
          <w:sz w:val="28"/>
          <w:szCs w:val="28"/>
          <w:lang w:val="kk-KZ"/>
        </w:rPr>
        <w:t>Тоқаев та Ұлттық құрылтай мен халықаралық форумдарда сөйлеген сөздерінде әлеуметтік қоғамның дамуындағы гендерлік саясат жайлы келелі сөз қозғап, басты әлеуметтік фактор ретінде үнемі атап өтеді. Ол: «</w:t>
      </w:r>
      <w:r w:rsidRPr="00E67744">
        <w:rPr>
          <w:rFonts w:ascii="Times New Roman" w:hAnsi="Times New Roman" w:cs="Times New Roman"/>
          <w:sz w:val="28"/>
          <w:szCs w:val="28"/>
          <w:lang w:val="kk-KZ"/>
        </w:rPr>
        <w:t>Мемлекет гендерлік теңдікті сақтауға, әйелдер құқығын қорғауға және отбасы құндылықтарын нығайтуға әрдайым баса мән береді»</w:t>
      </w:r>
      <w:r>
        <w:rPr>
          <w:rFonts w:ascii="Times New Roman" w:hAnsi="Times New Roman" w:cs="Times New Roman"/>
          <w:sz w:val="28"/>
          <w:szCs w:val="28"/>
          <w:lang w:val="kk-KZ"/>
        </w:rPr>
        <w:t xml:space="preserve"> </w:t>
      </w:r>
      <w:r w:rsidRPr="00E62B0B">
        <w:rPr>
          <w:rFonts w:ascii="Times New Roman" w:hAnsi="Times New Roman" w:cs="Times New Roman"/>
          <w:sz w:val="28"/>
          <w:szCs w:val="28"/>
          <w:lang w:val="kk-KZ"/>
        </w:rPr>
        <w:t>[</w:t>
      </w:r>
      <w:r w:rsidR="00621425">
        <w:rPr>
          <w:rFonts w:ascii="Times New Roman" w:hAnsi="Times New Roman" w:cs="Times New Roman"/>
          <w:sz w:val="28"/>
          <w:szCs w:val="28"/>
          <w:lang w:val="kk-KZ"/>
        </w:rPr>
        <w:t>23</w:t>
      </w:r>
      <w:r>
        <w:rPr>
          <w:rFonts w:ascii="Times New Roman" w:hAnsi="Times New Roman" w:cs="Times New Roman"/>
          <w:sz w:val="28"/>
          <w:szCs w:val="28"/>
          <w:lang w:val="kk-KZ"/>
        </w:rPr>
        <w:t>]</w:t>
      </w:r>
      <w:r w:rsidR="00AB7FC7">
        <w:rPr>
          <w:rFonts w:ascii="Times New Roman" w:hAnsi="Times New Roman" w:cs="Times New Roman"/>
          <w:sz w:val="28"/>
          <w:szCs w:val="28"/>
          <w:lang w:val="kk-KZ"/>
        </w:rPr>
        <w:t xml:space="preserve"> деген ұстанымды басты назарда ұстайды</w:t>
      </w:r>
      <w:r w:rsidR="00AB7FC7" w:rsidRPr="00B76B74">
        <w:rPr>
          <w:rFonts w:ascii="Times New Roman" w:hAnsi="Times New Roman" w:cs="Times New Roman"/>
          <w:sz w:val="28"/>
          <w:szCs w:val="28"/>
          <w:lang w:val="kk-KZ"/>
        </w:rPr>
        <w:t>.</w:t>
      </w:r>
      <w:r>
        <w:rPr>
          <w:rFonts w:ascii="Times New Roman" w:hAnsi="Times New Roman" w:cs="Times New Roman"/>
          <w:sz w:val="28"/>
          <w:szCs w:val="28"/>
          <w:lang w:val="kk-KZ"/>
        </w:rPr>
        <w:t xml:space="preserve"> </w:t>
      </w:r>
    </w:p>
    <w:p w14:paraId="10529D8A" w14:textId="2ACC0D4C" w:rsidR="004965BB" w:rsidRPr="00E62B0B" w:rsidRDefault="00607D3F" w:rsidP="00AB7FC7">
      <w:pPr>
        <w:spacing w:after="0" w:line="240" w:lineRule="auto"/>
        <w:ind w:firstLine="709"/>
        <w:jc w:val="both"/>
        <w:rPr>
          <w:rFonts w:ascii="Times New Roman" w:eastAsia="Times New Roman" w:hAnsi="Times New Roman" w:cs="Times New Roman"/>
          <w:sz w:val="27"/>
          <w:szCs w:val="27"/>
          <w:lang w:val="kk-KZ"/>
        </w:rPr>
      </w:pPr>
      <w:r w:rsidRPr="00E62B0B">
        <w:rPr>
          <w:rFonts w:ascii="Times New Roman" w:hAnsi="Times New Roman" w:cs="Times New Roman"/>
          <w:sz w:val="28"/>
          <w:szCs w:val="28"/>
          <w:lang w:val="kk-KZ"/>
        </w:rPr>
        <w:t>Кез келген ғылым саласы теориясыз дамымақ емес. Соған сай бүгінгі әлемдік әдебиет теориясында қарқынды дамып келе жатқан бірнеше бағыттар бар.</w:t>
      </w:r>
      <w:r w:rsidR="003E7641" w:rsidRPr="00E62B0B">
        <w:rPr>
          <w:rFonts w:ascii="Times New Roman" w:hAnsi="Times New Roman" w:cs="Times New Roman"/>
          <w:sz w:val="28"/>
          <w:szCs w:val="28"/>
          <w:lang w:val="kk-KZ"/>
        </w:rPr>
        <w:t xml:space="preserve"> Зерттеушілер олардың қатарына, нарратология, герменевтика, неориторика және интертекст теорияларын жатқызады.</w:t>
      </w:r>
      <w:r w:rsidRPr="00E62B0B">
        <w:rPr>
          <w:rFonts w:ascii="Times New Roman" w:hAnsi="Times New Roman" w:cs="Times New Roman"/>
          <w:sz w:val="28"/>
          <w:szCs w:val="28"/>
          <w:lang w:val="kk-KZ"/>
        </w:rPr>
        <w:t xml:space="preserve"> </w:t>
      </w:r>
      <w:r w:rsidR="00815215" w:rsidRPr="00E62B0B">
        <w:rPr>
          <w:rFonts w:ascii="Times New Roman" w:hAnsi="Times New Roman" w:cs="Times New Roman"/>
          <w:sz w:val="28"/>
          <w:szCs w:val="28"/>
          <w:lang w:val="kk-KZ"/>
        </w:rPr>
        <w:t>А.Іс</w:t>
      </w:r>
      <w:r w:rsidR="00F16683" w:rsidRPr="00E62B0B">
        <w:rPr>
          <w:rFonts w:ascii="Times New Roman" w:hAnsi="Times New Roman" w:cs="Times New Roman"/>
          <w:sz w:val="28"/>
          <w:szCs w:val="28"/>
          <w:lang w:val="kk-KZ"/>
        </w:rPr>
        <w:t>і</w:t>
      </w:r>
      <w:r w:rsidR="00815215" w:rsidRPr="00E62B0B">
        <w:rPr>
          <w:rFonts w:ascii="Times New Roman" w:hAnsi="Times New Roman" w:cs="Times New Roman"/>
          <w:sz w:val="28"/>
          <w:szCs w:val="28"/>
          <w:lang w:val="kk-KZ"/>
        </w:rPr>
        <w:t xml:space="preserve">мақова өз еңбегінде </w:t>
      </w:r>
      <w:r w:rsidR="0032355C" w:rsidRPr="00E62B0B">
        <w:rPr>
          <w:rFonts w:ascii="Times New Roman" w:hAnsi="Times New Roman" w:cs="Times New Roman"/>
          <w:sz w:val="28"/>
          <w:szCs w:val="28"/>
          <w:lang w:val="kk-KZ"/>
        </w:rPr>
        <w:t>«</w:t>
      </w:r>
      <w:r w:rsidR="00815215" w:rsidRPr="00E62B0B">
        <w:rPr>
          <w:rFonts w:ascii="Times New Roman" w:hAnsi="Times New Roman" w:cs="Times New Roman"/>
          <w:sz w:val="28"/>
          <w:szCs w:val="28"/>
          <w:lang w:val="kk-KZ"/>
        </w:rPr>
        <w:t>қазіргі әдебиет теориясының негізгі төрт бағытта дамып жатқандығын айтады</w:t>
      </w:r>
      <w:r w:rsidR="0032355C" w:rsidRPr="00E62B0B">
        <w:rPr>
          <w:rFonts w:ascii="Times New Roman" w:hAnsi="Times New Roman" w:cs="Times New Roman"/>
          <w:sz w:val="28"/>
          <w:szCs w:val="28"/>
          <w:lang w:val="kk-KZ"/>
        </w:rPr>
        <w:t>. Олар</w:t>
      </w:r>
      <w:r w:rsidR="00815215" w:rsidRPr="00E62B0B">
        <w:rPr>
          <w:rFonts w:ascii="Times New Roman" w:hAnsi="Times New Roman" w:cs="Times New Roman"/>
          <w:sz w:val="28"/>
          <w:szCs w:val="28"/>
          <w:lang w:val="kk-KZ"/>
        </w:rPr>
        <w:t xml:space="preserve">: антропологияға қарсы теория еуропалық </w:t>
      </w:r>
      <w:r w:rsidR="00815215" w:rsidRPr="00E62B0B">
        <w:rPr>
          <w:rFonts w:ascii="Times New Roman" w:hAnsi="Times New Roman" w:cs="Times New Roman"/>
          <w:i/>
          <w:sz w:val="28"/>
          <w:szCs w:val="28"/>
          <w:lang w:val="kk-KZ"/>
        </w:rPr>
        <w:t>cultural stydies</w:t>
      </w:r>
      <w:r w:rsidR="00815215" w:rsidRPr="00E62B0B">
        <w:rPr>
          <w:rFonts w:ascii="Times New Roman" w:hAnsi="Times New Roman" w:cs="Times New Roman"/>
          <w:sz w:val="28"/>
          <w:szCs w:val="28"/>
          <w:lang w:val="kk-KZ"/>
        </w:rPr>
        <w:t xml:space="preserve">; </w:t>
      </w:r>
      <w:r w:rsidR="00815215" w:rsidRPr="00DD35F0">
        <w:rPr>
          <w:rFonts w:ascii="Times New Roman" w:hAnsi="Times New Roman" w:cs="Times New Roman"/>
          <w:iCs/>
          <w:sz w:val="28"/>
          <w:szCs w:val="28"/>
          <w:lang w:val="kk-KZ"/>
        </w:rPr>
        <w:t xml:space="preserve">геопоэтика, әдебиеттің философиясы және гендерлік зерттеулер» </w:t>
      </w:r>
      <w:r w:rsidR="00815215" w:rsidRPr="00E62B0B">
        <w:rPr>
          <w:rFonts w:ascii="Times New Roman" w:hAnsi="Times New Roman" w:cs="Times New Roman"/>
          <w:sz w:val="28"/>
          <w:szCs w:val="28"/>
          <w:lang w:val="kk-KZ"/>
        </w:rPr>
        <w:t>[</w:t>
      </w:r>
      <w:r w:rsidR="00621425">
        <w:rPr>
          <w:rFonts w:ascii="Times New Roman" w:hAnsi="Times New Roman" w:cs="Times New Roman"/>
          <w:sz w:val="28"/>
          <w:szCs w:val="28"/>
          <w:lang w:val="kk-KZ"/>
        </w:rPr>
        <w:t>24</w:t>
      </w:r>
      <w:r w:rsidR="00815215" w:rsidRPr="00E62B0B">
        <w:rPr>
          <w:rFonts w:ascii="Times New Roman" w:hAnsi="Times New Roman" w:cs="Times New Roman"/>
          <w:sz w:val="28"/>
          <w:szCs w:val="28"/>
          <w:lang w:val="kk-KZ"/>
        </w:rPr>
        <w:t>, 320 б.].</w:t>
      </w:r>
      <w:r w:rsidR="00F16683" w:rsidRPr="00E62B0B">
        <w:rPr>
          <w:rFonts w:ascii="Times New Roman" w:hAnsi="Times New Roman" w:cs="Times New Roman"/>
          <w:sz w:val="28"/>
          <w:szCs w:val="28"/>
          <w:lang w:val="kk-KZ"/>
        </w:rPr>
        <w:t xml:space="preserve"> </w:t>
      </w:r>
      <w:r w:rsidR="00572E33" w:rsidRPr="00E62B0B">
        <w:rPr>
          <w:rFonts w:ascii="Times New Roman" w:hAnsi="Times New Roman" w:cs="Times New Roman"/>
          <w:sz w:val="28"/>
          <w:szCs w:val="28"/>
          <w:lang w:val="kk-KZ"/>
        </w:rPr>
        <w:t xml:space="preserve">Осы бағыттардың ішінде </w:t>
      </w:r>
      <w:r w:rsidR="00432EC6" w:rsidRPr="00E62B0B">
        <w:rPr>
          <w:rFonts w:ascii="Times New Roman" w:hAnsi="Times New Roman" w:cs="Times New Roman"/>
          <w:sz w:val="28"/>
          <w:szCs w:val="28"/>
          <w:lang w:val="kk-KZ"/>
        </w:rPr>
        <w:t>гендерлік зерттеулер</w:t>
      </w:r>
      <w:r w:rsidR="00572E33" w:rsidRPr="00E62B0B">
        <w:rPr>
          <w:rFonts w:ascii="Times New Roman" w:hAnsi="Times New Roman" w:cs="Times New Roman"/>
          <w:sz w:val="28"/>
          <w:szCs w:val="28"/>
          <w:lang w:val="kk-KZ"/>
        </w:rPr>
        <w:t xml:space="preserve"> </w:t>
      </w:r>
      <w:r w:rsidR="00B4265B" w:rsidRPr="00E62B0B">
        <w:rPr>
          <w:rFonts w:ascii="Times New Roman" w:hAnsi="Times New Roman" w:cs="Times New Roman"/>
          <w:sz w:val="28"/>
          <w:szCs w:val="28"/>
          <w:lang w:val="kk-KZ"/>
        </w:rPr>
        <w:t xml:space="preserve">– </w:t>
      </w:r>
      <w:r w:rsidR="00572E33" w:rsidRPr="00E62B0B">
        <w:rPr>
          <w:rFonts w:ascii="Times New Roman" w:hAnsi="Times New Roman" w:cs="Times New Roman"/>
          <w:sz w:val="28"/>
          <w:szCs w:val="28"/>
          <w:lang w:val="kk-KZ"/>
        </w:rPr>
        <w:t>қазақ әдебиеттану</w:t>
      </w:r>
      <w:r w:rsidR="00B4265B" w:rsidRPr="00E62B0B">
        <w:rPr>
          <w:rFonts w:ascii="Times New Roman" w:hAnsi="Times New Roman" w:cs="Times New Roman"/>
          <w:sz w:val="28"/>
          <w:szCs w:val="28"/>
          <w:lang w:val="kk-KZ"/>
        </w:rPr>
        <w:t>ын</w:t>
      </w:r>
      <w:r w:rsidR="00572E33" w:rsidRPr="00E62B0B">
        <w:rPr>
          <w:rFonts w:ascii="Times New Roman" w:hAnsi="Times New Roman" w:cs="Times New Roman"/>
          <w:sz w:val="28"/>
          <w:szCs w:val="28"/>
          <w:lang w:val="kk-KZ"/>
        </w:rPr>
        <w:t>да енді</w:t>
      </w:r>
      <w:r w:rsidR="00B4265B" w:rsidRPr="00E62B0B">
        <w:rPr>
          <w:rFonts w:ascii="Times New Roman" w:hAnsi="Times New Roman" w:cs="Times New Roman"/>
          <w:sz w:val="28"/>
          <w:szCs w:val="28"/>
          <w:lang w:val="kk-KZ"/>
        </w:rPr>
        <w:t xml:space="preserve"> ғана дамып, зерттел</w:t>
      </w:r>
      <w:r w:rsidR="00572E33" w:rsidRPr="00E62B0B">
        <w:rPr>
          <w:rFonts w:ascii="Times New Roman" w:hAnsi="Times New Roman" w:cs="Times New Roman"/>
          <w:sz w:val="28"/>
          <w:szCs w:val="28"/>
          <w:lang w:val="kk-KZ"/>
        </w:rPr>
        <w:t xml:space="preserve">у үстіндегі бағыт. </w:t>
      </w:r>
      <w:r w:rsidR="005A48F7" w:rsidRPr="00E62B0B">
        <w:rPr>
          <w:rFonts w:ascii="Times New Roman" w:hAnsi="Times New Roman" w:cs="Times New Roman"/>
          <w:sz w:val="28"/>
          <w:szCs w:val="28"/>
          <w:lang w:val="kk-KZ"/>
        </w:rPr>
        <w:t xml:space="preserve">Қазақ әдебиеттануында бұл мәселе жөнінде </w:t>
      </w:r>
      <w:r w:rsidR="003F54AE" w:rsidRPr="00E62B0B">
        <w:rPr>
          <w:rFonts w:ascii="Times New Roman" w:hAnsi="Times New Roman" w:cs="Times New Roman"/>
          <w:sz w:val="28"/>
          <w:szCs w:val="28"/>
          <w:lang w:val="kk-KZ"/>
        </w:rPr>
        <w:t xml:space="preserve">Қ.Мәдібаева, </w:t>
      </w:r>
      <w:r w:rsidR="003F54AE" w:rsidRPr="00E62B0B">
        <w:rPr>
          <w:rFonts w:ascii="Times New Roman" w:hAnsi="Times New Roman" w:cs="Times New Roman"/>
          <w:sz w:val="28"/>
          <w:szCs w:val="28"/>
          <w:lang w:val="kk-KZ"/>
        </w:rPr>
        <w:lastRenderedPageBreak/>
        <w:t>Ж.Әбдіғаппарова, А.Төлеу,</w:t>
      </w:r>
      <w:r w:rsidR="009E5D24" w:rsidRPr="00E62B0B">
        <w:rPr>
          <w:rFonts w:ascii="Times New Roman" w:hAnsi="Times New Roman" w:cs="Times New Roman"/>
          <w:sz w:val="28"/>
          <w:szCs w:val="28"/>
          <w:lang w:val="kk-KZ"/>
        </w:rPr>
        <w:t xml:space="preserve"> К.Жумашевалардың</w:t>
      </w:r>
      <w:r w:rsidR="00572E33" w:rsidRPr="00E62B0B">
        <w:rPr>
          <w:rFonts w:ascii="Times New Roman" w:hAnsi="Times New Roman" w:cs="Times New Roman"/>
          <w:sz w:val="28"/>
          <w:szCs w:val="28"/>
          <w:lang w:val="kk-KZ"/>
        </w:rPr>
        <w:t xml:space="preserve"> </w:t>
      </w:r>
      <w:r w:rsidR="009E5D24" w:rsidRPr="00E62B0B">
        <w:rPr>
          <w:rFonts w:ascii="Times New Roman" w:hAnsi="Times New Roman" w:cs="Times New Roman"/>
          <w:sz w:val="28"/>
          <w:szCs w:val="28"/>
          <w:lang w:val="kk-KZ"/>
        </w:rPr>
        <w:t>ғылыми басылымдарда</w:t>
      </w:r>
      <w:r w:rsidR="00572E33" w:rsidRPr="00E62B0B">
        <w:rPr>
          <w:rFonts w:ascii="Times New Roman" w:hAnsi="Times New Roman" w:cs="Times New Roman"/>
          <w:sz w:val="28"/>
          <w:szCs w:val="28"/>
          <w:lang w:val="kk-KZ"/>
        </w:rPr>
        <w:t xml:space="preserve"> жазған мақалалары бар.</w:t>
      </w:r>
      <w:r w:rsidR="009E5D24" w:rsidRPr="00E62B0B">
        <w:rPr>
          <w:rFonts w:ascii="Times New Roman" w:hAnsi="Times New Roman" w:cs="Times New Roman"/>
          <w:sz w:val="28"/>
          <w:szCs w:val="28"/>
          <w:lang w:val="kk-KZ"/>
        </w:rPr>
        <w:t xml:space="preserve"> Бұл мақалаларда гендер ұғымының мәні, гендерлік әдебиеттанудың зерттеу мәселелері, әдебиеттегі әйел бейнесінің гендерлік аспектілері жайлы баяндалады. Ж.Әбдіғаппарова: «Гендерлік әдеби зерттеулердің бір бағыты әйелдер шығармашылығын, әйел қаламгер шығармаларын, әсіресе әйел әдебиеттанушылардың шығармаларын, сондай-ақ «әйелдер әдебиетіндегі әйел образдарын зерттеуді» білдіреді</w:t>
      </w:r>
      <w:r w:rsidR="00303C87" w:rsidRPr="00E62B0B">
        <w:rPr>
          <w:rFonts w:ascii="Times New Roman" w:hAnsi="Times New Roman" w:cs="Times New Roman"/>
          <w:sz w:val="28"/>
          <w:szCs w:val="28"/>
          <w:lang w:val="kk-KZ"/>
        </w:rPr>
        <w:t>» [</w:t>
      </w:r>
      <w:r w:rsidR="00355603" w:rsidRPr="00E62B0B">
        <w:rPr>
          <w:rFonts w:ascii="Times New Roman" w:hAnsi="Times New Roman" w:cs="Times New Roman"/>
          <w:sz w:val="28"/>
          <w:szCs w:val="28"/>
          <w:lang w:val="kk-KZ"/>
        </w:rPr>
        <w:t>2</w:t>
      </w:r>
      <w:r w:rsidR="00621425">
        <w:rPr>
          <w:rFonts w:ascii="Times New Roman" w:hAnsi="Times New Roman" w:cs="Times New Roman"/>
          <w:sz w:val="28"/>
          <w:szCs w:val="28"/>
          <w:lang w:val="kk-KZ"/>
        </w:rPr>
        <w:t>5</w:t>
      </w:r>
      <w:r w:rsidR="00303C87" w:rsidRPr="00E62B0B">
        <w:rPr>
          <w:rFonts w:ascii="Times New Roman" w:hAnsi="Times New Roman" w:cs="Times New Roman"/>
          <w:sz w:val="28"/>
          <w:szCs w:val="28"/>
          <w:lang w:val="kk-KZ"/>
        </w:rPr>
        <w:t>, 67 б.</w:t>
      </w:r>
      <w:r w:rsidR="00355603" w:rsidRPr="00E62B0B">
        <w:rPr>
          <w:rFonts w:ascii="Times New Roman" w:hAnsi="Times New Roman" w:cs="Times New Roman"/>
          <w:sz w:val="28"/>
          <w:szCs w:val="28"/>
          <w:lang w:val="kk-KZ"/>
        </w:rPr>
        <w:t xml:space="preserve">] </w:t>
      </w:r>
      <w:r w:rsidR="00303C87" w:rsidRPr="00E62B0B">
        <w:rPr>
          <w:rFonts w:ascii="Times New Roman" w:hAnsi="Times New Roman" w:cs="Times New Roman"/>
          <w:sz w:val="28"/>
          <w:szCs w:val="28"/>
          <w:lang w:val="kk-KZ"/>
        </w:rPr>
        <w:t>деп көрсетеді</w:t>
      </w:r>
      <w:r w:rsidR="009E5D24" w:rsidRPr="00E62B0B">
        <w:rPr>
          <w:rFonts w:ascii="Times New Roman" w:hAnsi="Times New Roman" w:cs="Times New Roman"/>
          <w:sz w:val="28"/>
          <w:szCs w:val="28"/>
          <w:lang w:val="kk-KZ"/>
        </w:rPr>
        <w:t>.</w:t>
      </w:r>
      <w:r w:rsidR="00572E33" w:rsidRPr="00E62B0B">
        <w:rPr>
          <w:rFonts w:ascii="Times New Roman" w:hAnsi="Times New Roman" w:cs="Times New Roman"/>
          <w:sz w:val="28"/>
          <w:szCs w:val="28"/>
          <w:lang w:val="kk-KZ"/>
        </w:rPr>
        <w:t xml:space="preserve"> </w:t>
      </w:r>
      <w:r w:rsidR="003F54AE" w:rsidRPr="00E62B0B">
        <w:rPr>
          <w:rFonts w:ascii="Times New Roman" w:hAnsi="Times New Roman" w:cs="Times New Roman"/>
          <w:sz w:val="28"/>
          <w:szCs w:val="28"/>
          <w:lang w:val="kk-KZ"/>
        </w:rPr>
        <w:t xml:space="preserve"> </w:t>
      </w:r>
      <w:r w:rsidR="00B4265B" w:rsidRPr="00E62B0B">
        <w:rPr>
          <w:rFonts w:ascii="Times New Roman" w:hAnsi="Times New Roman" w:cs="Times New Roman"/>
          <w:sz w:val="28"/>
          <w:szCs w:val="28"/>
          <w:lang w:val="kk-KZ"/>
        </w:rPr>
        <w:t>Біз зерттеу нысаны етіп алған әйелдер прозасы да гендерлік зерттеулер шеңберінде қарастырылады.</w:t>
      </w:r>
      <w:r w:rsidR="006669F9" w:rsidRPr="00E62B0B">
        <w:rPr>
          <w:rFonts w:ascii="Times New Roman" w:hAnsi="Times New Roman" w:cs="Times New Roman"/>
          <w:sz w:val="28"/>
          <w:szCs w:val="28"/>
          <w:lang w:val="kk-KZ"/>
        </w:rPr>
        <w:t xml:space="preserve"> Қазіргі әдебиет шеңберінде әйелдер прозасын бөліп алып зерттеу мәселесі бірнеше факторларға байланысты негізделеді. Біріншіден, бұл прозаның авторы</w:t>
      </w:r>
      <w:r w:rsidR="004965BB" w:rsidRPr="00E62B0B">
        <w:rPr>
          <w:rFonts w:ascii="Times New Roman" w:hAnsi="Times New Roman" w:cs="Times New Roman"/>
          <w:sz w:val="28"/>
          <w:szCs w:val="28"/>
          <w:lang w:val="kk-KZ"/>
        </w:rPr>
        <w:t xml:space="preserve"> – </w:t>
      </w:r>
      <w:r w:rsidR="006669F9" w:rsidRPr="00E62B0B">
        <w:rPr>
          <w:rFonts w:ascii="Times New Roman" w:hAnsi="Times New Roman" w:cs="Times New Roman"/>
          <w:sz w:val="28"/>
          <w:szCs w:val="28"/>
          <w:lang w:val="kk-KZ"/>
        </w:rPr>
        <w:t>әйел</w:t>
      </w:r>
      <w:r w:rsidR="004965BB" w:rsidRPr="00E62B0B">
        <w:rPr>
          <w:rFonts w:ascii="Times New Roman" w:hAnsi="Times New Roman" w:cs="Times New Roman"/>
          <w:sz w:val="28"/>
          <w:szCs w:val="28"/>
          <w:lang w:val="kk-KZ"/>
        </w:rPr>
        <w:t xml:space="preserve">, </w:t>
      </w:r>
      <w:r w:rsidR="006669F9" w:rsidRPr="00E62B0B">
        <w:rPr>
          <w:rFonts w:ascii="Times New Roman" w:hAnsi="Times New Roman" w:cs="Times New Roman"/>
          <w:sz w:val="28"/>
          <w:szCs w:val="28"/>
          <w:lang w:val="kk-KZ"/>
        </w:rPr>
        <w:t>екіншіден көбіне көп бұл авторлардың шығармаларындағы басты кейіпкер</w:t>
      </w:r>
      <w:r w:rsidR="004965BB" w:rsidRPr="00E62B0B">
        <w:rPr>
          <w:rFonts w:ascii="Times New Roman" w:hAnsi="Times New Roman" w:cs="Times New Roman"/>
          <w:sz w:val="28"/>
          <w:szCs w:val="28"/>
          <w:lang w:val="kk-KZ"/>
        </w:rPr>
        <w:t xml:space="preserve"> – </w:t>
      </w:r>
      <w:r w:rsidR="006669F9" w:rsidRPr="00E62B0B">
        <w:rPr>
          <w:rFonts w:ascii="Times New Roman" w:hAnsi="Times New Roman" w:cs="Times New Roman"/>
          <w:sz w:val="28"/>
          <w:szCs w:val="28"/>
          <w:lang w:val="kk-KZ"/>
        </w:rPr>
        <w:t>әйел</w:t>
      </w:r>
      <w:r w:rsidR="004965BB" w:rsidRPr="00E62B0B">
        <w:rPr>
          <w:rFonts w:ascii="Times New Roman" w:hAnsi="Times New Roman" w:cs="Times New Roman"/>
          <w:sz w:val="28"/>
          <w:szCs w:val="28"/>
          <w:lang w:val="kk-KZ"/>
        </w:rPr>
        <w:t>,</w:t>
      </w:r>
      <w:r w:rsidR="006669F9" w:rsidRPr="00E62B0B">
        <w:rPr>
          <w:rFonts w:ascii="Times New Roman" w:hAnsi="Times New Roman" w:cs="Times New Roman"/>
          <w:sz w:val="28"/>
          <w:szCs w:val="28"/>
          <w:lang w:val="kk-KZ"/>
        </w:rPr>
        <w:t xml:space="preserve"> үшіншіден шығарманың проблематикасы әйел тағдырына қатысты мәселелермен байланысты айқындалады, төртіншіден әлеуметтік қоғам мен қоршаған орта туралы пікірлер әйел көзқарасы тұрғысынан беріледі, бесіншіден, шығармада суреттелетін жағдаяттардың барлығы әйел психологиясы тұрғысынан сараланады. Сол себепті әйел прозасы ХХ соңында және бүгінгі кезеңде жеке әдеби құбылыс ретінде отандық әдебиеттің тұрақты феноменіне айналды. Соған сай қазіргі кезде әйел жазушылар шығармашылығы түрлі аспектілерде қарастырылып, арнайы мақалалар жазылып, шығармалары жан-жақты талданып, интерпретациялануда. </w:t>
      </w:r>
      <w:r w:rsidR="004965BB" w:rsidRPr="00E62B0B">
        <w:rPr>
          <w:rFonts w:ascii="Times New Roman" w:hAnsi="Times New Roman" w:cs="Times New Roman"/>
          <w:sz w:val="28"/>
          <w:szCs w:val="28"/>
          <w:lang w:val="kk-KZ"/>
        </w:rPr>
        <w:t xml:space="preserve"> </w:t>
      </w:r>
      <w:r w:rsidR="006669F9" w:rsidRPr="00E62B0B">
        <w:rPr>
          <w:rFonts w:ascii="Times New Roman" w:hAnsi="Times New Roman" w:cs="Times New Roman"/>
          <w:sz w:val="28"/>
          <w:szCs w:val="28"/>
          <w:lang w:val="kk-KZ"/>
        </w:rPr>
        <w:t>Бұл әдеби құбылысты тек әдебиетшілер қауымы ғана емес, сонымен бірге тілшілер, тарихшылар мен әлеуметтанушылар</w:t>
      </w:r>
      <w:r w:rsidR="00515DAE" w:rsidRPr="00E62B0B">
        <w:rPr>
          <w:rFonts w:ascii="Times New Roman" w:hAnsi="Times New Roman" w:cs="Times New Roman"/>
          <w:sz w:val="28"/>
          <w:szCs w:val="28"/>
          <w:lang w:val="kk-KZ"/>
        </w:rPr>
        <w:t>, мәдениеттанушылар</w:t>
      </w:r>
      <w:r w:rsidR="006669F9" w:rsidRPr="00E62B0B">
        <w:rPr>
          <w:rFonts w:ascii="Times New Roman" w:hAnsi="Times New Roman" w:cs="Times New Roman"/>
          <w:sz w:val="28"/>
          <w:szCs w:val="28"/>
          <w:lang w:val="kk-KZ"/>
        </w:rPr>
        <w:t xml:space="preserve"> да зерттеуде.</w:t>
      </w:r>
      <w:r w:rsidR="004965BB" w:rsidRPr="00E62B0B">
        <w:rPr>
          <w:rFonts w:ascii="Times New Roman" w:hAnsi="Times New Roman" w:cs="Times New Roman"/>
          <w:sz w:val="28"/>
          <w:szCs w:val="28"/>
          <w:lang w:val="kk-KZ"/>
        </w:rPr>
        <w:t xml:space="preserve"> </w:t>
      </w:r>
      <w:r w:rsidR="006669F9" w:rsidRPr="00E62B0B">
        <w:rPr>
          <w:rFonts w:ascii="Times New Roman" w:hAnsi="Times New Roman" w:cs="Times New Roman"/>
          <w:sz w:val="28"/>
          <w:szCs w:val="28"/>
          <w:lang w:val="kk-KZ"/>
        </w:rPr>
        <w:t>Яғни, әйелдің тілі,</w:t>
      </w:r>
      <w:r w:rsidR="00515DAE" w:rsidRPr="00E62B0B">
        <w:rPr>
          <w:rFonts w:ascii="Times New Roman" w:hAnsi="Times New Roman" w:cs="Times New Roman"/>
          <w:sz w:val="28"/>
          <w:szCs w:val="28"/>
          <w:lang w:val="kk-KZ"/>
        </w:rPr>
        <w:t xml:space="preserve"> әйел эстетикасы, әйелдің қоғамдағы тарихи орны мен рөлі жайлы мәселелер ғалымдар тарапынан кеңірек қарастырылуда.</w:t>
      </w:r>
      <w:r w:rsidR="006669F9" w:rsidRPr="00E62B0B">
        <w:rPr>
          <w:rFonts w:ascii="Times New Roman" w:hAnsi="Times New Roman" w:cs="Times New Roman"/>
          <w:sz w:val="28"/>
          <w:szCs w:val="28"/>
          <w:lang w:val="kk-KZ"/>
        </w:rPr>
        <w:t xml:space="preserve"> </w:t>
      </w:r>
      <w:r w:rsidR="00515DAE" w:rsidRPr="00E62B0B">
        <w:rPr>
          <w:rFonts w:ascii="Times New Roman" w:hAnsi="Times New Roman" w:cs="Times New Roman"/>
          <w:sz w:val="28"/>
          <w:szCs w:val="28"/>
          <w:lang w:val="kk-KZ"/>
        </w:rPr>
        <w:t xml:space="preserve">А.Афанасьев «қазіргі философиялық және мәдениеттанымдық зерттеулерде мәтінді мәдени құбылыстың бір бөлшегі ретінде еркектікі </w:t>
      </w:r>
      <w:r w:rsidR="00A04572" w:rsidRPr="00E62B0B">
        <w:rPr>
          <w:rFonts w:ascii="Times New Roman" w:hAnsi="Times New Roman" w:cs="Times New Roman"/>
          <w:sz w:val="28"/>
          <w:szCs w:val="28"/>
          <w:lang w:val="kk-KZ"/>
        </w:rPr>
        <w:t>(маскулин</w:t>
      </w:r>
      <w:r w:rsidR="00515DAE" w:rsidRPr="00E62B0B">
        <w:rPr>
          <w:rFonts w:ascii="Times New Roman" w:hAnsi="Times New Roman" w:cs="Times New Roman"/>
          <w:sz w:val="28"/>
          <w:szCs w:val="28"/>
          <w:lang w:val="kk-KZ"/>
        </w:rPr>
        <w:t>дік</w:t>
      </w:r>
      <w:r w:rsidR="00A04572" w:rsidRPr="00E62B0B">
        <w:rPr>
          <w:rFonts w:ascii="Times New Roman" w:hAnsi="Times New Roman" w:cs="Times New Roman"/>
          <w:sz w:val="28"/>
          <w:szCs w:val="28"/>
          <w:lang w:val="kk-KZ"/>
        </w:rPr>
        <w:t>, лат</w:t>
      </w:r>
      <w:r w:rsidR="00515DAE" w:rsidRPr="00E62B0B">
        <w:rPr>
          <w:rFonts w:ascii="Times New Roman" w:hAnsi="Times New Roman" w:cs="Times New Roman"/>
          <w:sz w:val="28"/>
          <w:szCs w:val="28"/>
          <w:lang w:val="kk-KZ"/>
        </w:rPr>
        <w:t>ынша</w:t>
      </w:r>
      <w:r w:rsidR="00A04572" w:rsidRPr="00E62B0B">
        <w:rPr>
          <w:rFonts w:ascii="Times New Roman" w:hAnsi="Times New Roman" w:cs="Times New Roman"/>
          <w:sz w:val="28"/>
          <w:szCs w:val="28"/>
          <w:lang w:val="kk-KZ"/>
        </w:rPr>
        <w:t xml:space="preserve"> </w:t>
      </w:r>
      <w:r w:rsidR="00515DAE" w:rsidRPr="00E62B0B">
        <w:rPr>
          <w:rFonts w:ascii="Times New Roman" w:hAnsi="Times New Roman" w:cs="Times New Roman"/>
          <w:sz w:val="28"/>
          <w:szCs w:val="28"/>
          <w:lang w:val="kk-KZ"/>
        </w:rPr>
        <w:t>«</w:t>
      </w:r>
      <w:r w:rsidR="00A04572" w:rsidRPr="00E62B0B">
        <w:rPr>
          <w:rFonts w:ascii="Times New Roman" w:hAnsi="Times New Roman" w:cs="Times New Roman"/>
          <w:sz w:val="28"/>
          <w:szCs w:val="28"/>
          <w:lang w:val="kk-KZ"/>
        </w:rPr>
        <w:t>masculinus</w:t>
      </w:r>
      <w:r w:rsidR="00515DAE" w:rsidRPr="00E62B0B">
        <w:rPr>
          <w:rFonts w:ascii="Times New Roman" w:hAnsi="Times New Roman" w:cs="Times New Roman"/>
          <w:sz w:val="28"/>
          <w:szCs w:val="28"/>
          <w:lang w:val="kk-KZ"/>
        </w:rPr>
        <w:t>» –</w:t>
      </w:r>
      <w:r w:rsidR="00A04572" w:rsidRPr="00E62B0B">
        <w:rPr>
          <w:rFonts w:ascii="Times New Roman" w:hAnsi="Times New Roman" w:cs="Times New Roman"/>
          <w:sz w:val="28"/>
          <w:szCs w:val="28"/>
          <w:lang w:val="kk-KZ"/>
        </w:rPr>
        <w:t xml:space="preserve"> </w:t>
      </w:r>
      <w:r w:rsidR="00515DAE" w:rsidRPr="00E62B0B">
        <w:rPr>
          <w:rFonts w:ascii="Times New Roman" w:hAnsi="Times New Roman" w:cs="Times New Roman"/>
          <w:sz w:val="28"/>
          <w:szCs w:val="28"/>
          <w:lang w:val="kk-KZ"/>
        </w:rPr>
        <w:t>еркекке немесе ерлерге тән</w:t>
      </w:r>
      <w:r w:rsidR="00A04572" w:rsidRPr="00E62B0B">
        <w:rPr>
          <w:rFonts w:ascii="Times New Roman" w:hAnsi="Times New Roman" w:cs="Times New Roman"/>
          <w:sz w:val="28"/>
          <w:szCs w:val="28"/>
          <w:lang w:val="kk-KZ"/>
        </w:rPr>
        <w:t xml:space="preserve">) </w:t>
      </w:r>
      <w:r w:rsidR="00515DAE" w:rsidRPr="00E62B0B">
        <w:rPr>
          <w:rFonts w:ascii="Times New Roman" w:hAnsi="Times New Roman" w:cs="Times New Roman"/>
          <w:sz w:val="28"/>
          <w:szCs w:val="28"/>
          <w:lang w:val="kk-KZ"/>
        </w:rPr>
        <w:t>және</w:t>
      </w:r>
      <w:r w:rsidR="00A04572" w:rsidRPr="00E62B0B">
        <w:rPr>
          <w:rFonts w:ascii="Times New Roman" w:hAnsi="Times New Roman" w:cs="Times New Roman"/>
          <w:sz w:val="28"/>
          <w:szCs w:val="28"/>
          <w:lang w:val="kk-KZ"/>
        </w:rPr>
        <w:t xml:space="preserve"> </w:t>
      </w:r>
      <w:r w:rsidR="00515DAE" w:rsidRPr="00E62B0B">
        <w:rPr>
          <w:rFonts w:ascii="Times New Roman" w:hAnsi="Times New Roman" w:cs="Times New Roman"/>
          <w:sz w:val="28"/>
          <w:szCs w:val="28"/>
          <w:lang w:val="kk-KZ"/>
        </w:rPr>
        <w:t>әйелдікі</w:t>
      </w:r>
      <w:r w:rsidR="00A04572" w:rsidRPr="00E62B0B">
        <w:rPr>
          <w:rFonts w:ascii="Times New Roman" w:hAnsi="Times New Roman" w:cs="Times New Roman"/>
          <w:sz w:val="28"/>
          <w:szCs w:val="28"/>
          <w:lang w:val="kk-KZ"/>
        </w:rPr>
        <w:t xml:space="preserve"> (фемин</w:t>
      </w:r>
      <w:r w:rsidR="00515DAE" w:rsidRPr="00E62B0B">
        <w:rPr>
          <w:rFonts w:ascii="Times New Roman" w:hAnsi="Times New Roman" w:cs="Times New Roman"/>
          <w:sz w:val="28"/>
          <w:szCs w:val="28"/>
          <w:lang w:val="kk-KZ"/>
        </w:rPr>
        <w:t>дік немесе феминистік</w:t>
      </w:r>
      <w:r w:rsidR="00A04572" w:rsidRPr="00E62B0B">
        <w:rPr>
          <w:rFonts w:ascii="Times New Roman" w:hAnsi="Times New Roman" w:cs="Times New Roman"/>
          <w:sz w:val="28"/>
          <w:szCs w:val="28"/>
          <w:lang w:val="kk-KZ"/>
        </w:rPr>
        <w:t xml:space="preserve">, </w:t>
      </w:r>
      <w:r w:rsidR="00515DAE" w:rsidRPr="00E62B0B">
        <w:rPr>
          <w:rFonts w:ascii="Times New Roman" w:hAnsi="Times New Roman" w:cs="Times New Roman"/>
          <w:sz w:val="28"/>
          <w:szCs w:val="28"/>
          <w:lang w:val="kk-KZ"/>
        </w:rPr>
        <w:t>латынша</w:t>
      </w:r>
      <w:r w:rsidR="00A04572" w:rsidRPr="00E62B0B">
        <w:rPr>
          <w:rFonts w:ascii="Times New Roman" w:hAnsi="Times New Roman" w:cs="Times New Roman"/>
          <w:sz w:val="28"/>
          <w:szCs w:val="28"/>
          <w:lang w:val="kk-KZ"/>
        </w:rPr>
        <w:t xml:space="preserve"> </w:t>
      </w:r>
      <w:r w:rsidR="00515DAE" w:rsidRPr="00E62B0B">
        <w:rPr>
          <w:rFonts w:ascii="Times New Roman" w:hAnsi="Times New Roman" w:cs="Times New Roman"/>
          <w:sz w:val="28"/>
          <w:szCs w:val="28"/>
          <w:lang w:val="kk-KZ"/>
        </w:rPr>
        <w:t>«</w:t>
      </w:r>
      <w:r w:rsidR="00A04572" w:rsidRPr="00E62B0B">
        <w:rPr>
          <w:rFonts w:ascii="Times New Roman" w:hAnsi="Times New Roman" w:cs="Times New Roman"/>
          <w:sz w:val="28"/>
          <w:szCs w:val="28"/>
          <w:lang w:val="kk-KZ"/>
        </w:rPr>
        <w:t>femineus</w:t>
      </w:r>
      <w:r w:rsidR="00515DAE" w:rsidRPr="00E62B0B">
        <w:rPr>
          <w:rFonts w:ascii="Times New Roman" w:hAnsi="Times New Roman" w:cs="Times New Roman"/>
          <w:sz w:val="28"/>
          <w:szCs w:val="28"/>
          <w:lang w:val="kk-KZ"/>
        </w:rPr>
        <w:t>»</w:t>
      </w:r>
      <w:r w:rsidR="00A04572" w:rsidRPr="00E62B0B">
        <w:rPr>
          <w:rFonts w:ascii="Times New Roman" w:hAnsi="Times New Roman" w:cs="Times New Roman"/>
          <w:sz w:val="28"/>
          <w:szCs w:val="28"/>
          <w:lang w:val="kk-KZ"/>
        </w:rPr>
        <w:t xml:space="preserve"> </w:t>
      </w:r>
      <w:r w:rsidR="00515DAE" w:rsidRPr="00E62B0B">
        <w:rPr>
          <w:rFonts w:ascii="Times New Roman" w:hAnsi="Times New Roman" w:cs="Times New Roman"/>
          <w:sz w:val="28"/>
          <w:szCs w:val="28"/>
          <w:lang w:val="kk-KZ"/>
        </w:rPr>
        <w:t>немесе «</w:t>
      </w:r>
      <w:r w:rsidR="00A04572" w:rsidRPr="00E62B0B">
        <w:rPr>
          <w:rFonts w:ascii="Times New Roman" w:hAnsi="Times New Roman" w:cs="Times New Roman"/>
          <w:sz w:val="28"/>
          <w:szCs w:val="28"/>
          <w:lang w:val="kk-KZ"/>
        </w:rPr>
        <w:t>femininus</w:t>
      </w:r>
      <w:r w:rsidR="00515DAE" w:rsidRPr="00E62B0B">
        <w:rPr>
          <w:rFonts w:ascii="Times New Roman" w:hAnsi="Times New Roman" w:cs="Times New Roman"/>
          <w:sz w:val="28"/>
          <w:szCs w:val="28"/>
          <w:lang w:val="kk-KZ"/>
        </w:rPr>
        <w:t>»</w:t>
      </w:r>
      <w:r w:rsidR="00A04572" w:rsidRPr="00E62B0B">
        <w:rPr>
          <w:rFonts w:ascii="Times New Roman" w:hAnsi="Times New Roman" w:cs="Times New Roman"/>
          <w:sz w:val="28"/>
          <w:szCs w:val="28"/>
          <w:lang w:val="kk-KZ"/>
        </w:rPr>
        <w:t xml:space="preserve"> </w:t>
      </w:r>
      <w:r w:rsidR="00515DAE" w:rsidRPr="00E62B0B">
        <w:rPr>
          <w:rFonts w:ascii="Times New Roman" w:hAnsi="Times New Roman" w:cs="Times New Roman"/>
          <w:sz w:val="28"/>
          <w:szCs w:val="28"/>
          <w:lang w:val="kk-KZ"/>
        </w:rPr>
        <w:t>–әйелге тән</w:t>
      </w:r>
      <w:r w:rsidR="00A04572" w:rsidRPr="00E62B0B">
        <w:rPr>
          <w:rFonts w:ascii="Times New Roman" w:hAnsi="Times New Roman" w:cs="Times New Roman"/>
          <w:sz w:val="28"/>
          <w:szCs w:val="28"/>
          <w:lang w:val="kk-KZ"/>
        </w:rPr>
        <w:t>)</w:t>
      </w:r>
      <w:r w:rsidR="00515DAE" w:rsidRPr="00E62B0B">
        <w:rPr>
          <w:rFonts w:ascii="Times New Roman" w:hAnsi="Times New Roman" w:cs="Times New Roman"/>
          <w:sz w:val="28"/>
          <w:szCs w:val="28"/>
          <w:lang w:val="kk-KZ"/>
        </w:rPr>
        <w:t xml:space="preserve"> деп бөліп қарастырады</w:t>
      </w:r>
      <w:r w:rsidR="00A04572" w:rsidRPr="00E62B0B">
        <w:rPr>
          <w:rFonts w:ascii="Times New Roman" w:hAnsi="Times New Roman" w:cs="Times New Roman"/>
          <w:sz w:val="28"/>
          <w:szCs w:val="28"/>
          <w:lang w:val="kk-KZ"/>
        </w:rPr>
        <w:t xml:space="preserve">. </w:t>
      </w:r>
      <w:r w:rsidR="00515DAE" w:rsidRPr="00E62B0B">
        <w:rPr>
          <w:rFonts w:ascii="Times New Roman" w:hAnsi="Times New Roman" w:cs="Times New Roman"/>
          <w:sz w:val="28"/>
          <w:szCs w:val="28"/>
          <w:lang w:val="kk-KZ"/>
        </w:rPr>
        <w:t>Ал гуманитарлық сала зерттеушілерінің басты мақсаты</w:t>
      </w:r>
      <w:r w:rsidR="00A04572" w:rsidRPr="00E62B0B">
        <w:rPr>
          <w:rFonts w:ascii="Times New Roman" w:hAnsi="Times New Roman" w:cs="Times New Roman"/>
          <w:sz w:val="28"/>
          <w:szCs w:val="28"/>
          <w:lang w:val="kk-KZ"/>
        </w:rPr>
        <w:t xml:space="preserve"> </w:t>
      </w:r>
      <w:r w:rsidR="00515DAE" w:rsidRPr="00E62B0B">
        <w:rPr>
          <w:rFonts w:ascii="Times New Roman" w:hAnsi="Times New Roman" w:cs="Times New Roman"/>
          <w:sz w:val="28"/>
          <w:szCs w:val="28"/>
          <w:lang w:val="kk-KZ"/>
        </w:rPr>
        <w:t>–</w:t>
      </w:r>
      <w:r w:rsidR="00A04572" w:rsidRPr="00E62B0B">
        <w:rPr>
          <w:rFonts w:ascii="Times New Roman" w:hAnsi="Times New Roman" w:cs="Times New Roman"/>
          <w:sz w:val="28"/>
          <w:szCs w:val="28"/>
          <w:lang w:val="kk-KZ"/>
        </w:rPr>
        <w:t xml:space="preserve"> </w:t>
      </w:r>
      <w:r w:rsidR="00515DAE" w:rsidRPr="00E62B0B">
        <w:rPr>
          <w:rFonts w:ascii="Times New Roman" w:hAnsi="Times New Roman" w:cs="Times New Roman"/>
          <w:sz w:val="28"/>
          <w:szCs w:val="28"/>
          <w:lang w:val="kk-KZ"/>
        </w:rPr>
        <w:t>осы мәтіндердің әрқайсысының спецификалық ерекшеліктерін табу» [</w:t>
      </w:r>
      <w:r w:rsidR="00355603" w:rsidRPr="00E62B0B">
        <w:rPr>
          <w:rFonts w:ascii="Times New Roman" w:hAnsi="Times New Roman" w:cs="Times New Roman"/>
          <w:sz w:val="28"/>
          <w:szCs w:val="28"/>
          <w:lang w:val="kk-KZ"/>
        </w:rPr>
        <w:t>2</w:t>
      </w:r>
      <w:r w:rsidR="00621425">
        <w:rPr>
          <w:rFonts w:ascii="Times New Roman" w:hAnsi="Times New Roman" w:cs="Times New Roman"/>
          <w:sz w:val="28"/>
          <w:szCs w:val="28"/>
          <w:lang w:val="kk-KZ"/>
        </w:rPr>
        <w:t>6</w:t>
      </w:r>
      <w:r w:rsidR="00515DAE" w:rsidRPr="00E62B0B">
        <w:rPr>
          <w:rFonts w:ascii="Times New Roman" w:hAnsi="Times New Roman" w:cs="Times New Roman"/>
          <w:sz w:val="28"/>
          <w:szCs w:val="28"/>
          <w:lang w:val="kk-KZ"/>
        </w:rPr>
        <w:t>, 72 б.].</w:t>
      </w:r>
      <w:r w:rsidR="006F36D0" w:rsidRPr="00E62B0B">
        <w:rPr>
          <w:rFonts w:ascii="Times New Roman" w:hAnsi="Times New Roman" w:cs="Times New Roman"/>
          <w:sz w:val="28"/>
          <w:szCs w:val="28"/>
          <w:lang w:val="kk-KZ"/>
        </w:rPr>
        <w:t xml:space="preserve"> </w:t>
      </w:r>
      <w:r w:rsidR="009B4431" w:rsidRPr="00E62B0B">
        <w:rPr>
          <w:rFonts w:ascii="Times New Roman" w:hAnsi="Times New Roman" w:cs="Times New Roman"/>
          <w:sz w:val="28"/>
          <w:szCs w:val="28"/>
          <w:lang w:val="kk-KZ"/>
        </w:rPr>
        <w:t>З.Қабдолов айтқандай, «Әдебиет – ақиқат өмірдің сырлы суреті, халықтың – көркем тарихы» [</w:t>
      </w:r>
      <w:r w:rsidR="00D976C0" w:rsidRPr="00E62B0B">
        <w:rPr>
          <w:rFonts w:ascii="Times New Roman" w:hAnsi="Times New Roman" w:cs="Times New Roman"/>
          <w:sz w:val="28"/>
          <w:szCs w:val="28"/>
          <w:lang w:val="kk-KZ"/>
        </w:rPr>
        <w:t>2</w:t>
      </w:r>
      <w:r w:rsidR="00621425">
        <w:rPr>
          <w:rFonts w:ascii="Times New Roman" w:hAnsi="Times New Roman" w:cs="Times New Roman"/>
          <w:sz w:val="28"/>
          <w:szCs w:val="28"/>
          <w:lang w:val="kk-KZ"/>
        </w:rPr>
        <w:t>7</w:t>
      </w:r>
      <w:r w:rsidR="009B4431" w:rsidRPr="00E62B0B">
        <w:rPr>
          <w:rFonts w:ascii="Times New Roman" w:hAnsi="Times New Roman" w:cs="Times New Roman"/>
          <w:sz w:val="28"/>
          <w:szCs w:val="28"/>
          <w:lang w:val="kk-KZ"/>
        </w:rPr>
        <w:t xml:space="preserve">, 29 б.]. </w:t>
      </w:r>
      <w:r w:rsidR="006727EA" w:rsidRPr="00E62B0B">
        <w:rPr>
          <w:rFonts w:ascii="Times New Roman" w:hAnsi="Times New Roman" w:cs="Times New Roman"/>
          <w:sz w:val="28"/>
          <w:szCs w:val="28"/>
          <w:lang w:val="kk-KZ"/>
        </w:rPr>
        <w:t>Сол себепті әдебиет бір ғана жынысқа ғана тиеселі дүние емес, біз жазушылардың жеке шығармашылық қабілеттеріне қарап көркем шығарманы әдеби мұра ретінде бағалай білуіміз керек.</w:t>
      </w:r>
      <w:r w:rsidR="009F580C" w:rsidRPr="00E62B0B">
        <w:rPr>
          <w:rFonts w:ascii="Times New Roman" w:hAnsi="Times New Roman" w:cs="Times New Roman"/>
          <w:sz w:val="28"/>
          <w:szCs w:val="28"/>
          <w:lang w:val="kk-KZ"/>
        </w:rPr>
        <w:t xml:space="preserve">  </w:t>
      </w:r>
    </w:p>
    <w:p w14:paraId="54915F46" w14:textId="259E693C" w:rsidR="00823545" w:rsidRPr="00E62B0B" w:rsidRDefault="004965BB" w:rsidP="000F11E3">
      <w:pPr>
        <w:spacing w:after="0" w:line="240" w:lineRule="auto"/>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 xml:space="preserve"> </w:t>
      </w:r>
      <w:r w:rsidR="006727EA" w:rsidRPr="00E62B0B">
        <w:rPr>
          <w:rFonts w:ascii="Times New Roman" w:hAnsi="Times New Roman" w:cs="Times New Roman"/>
          <w:sz w:val="28"/>
          <w:szCs w:val="28"/>
          <w:lang w:val="kk-KZ"/>
        </w:rPr>
        <w:tab/>
        <w:t>Бүгінгі әйел прозасы – күнделікті тұрмыстық мәселелерге байланысты жазылған шығармалардан биік тұратын,</w:t>
      </w:r>
      <w:r w:rsidR="002503BB" w:rsidRPr="00E62B0B">
        <w:rPr>
          <w:rFonts w:ascii="Times New Roman" w:hAnsi="Times New Roman" w:cs="Times New Roman"/>
          <w:sz w:val="28"/>
          <w:szCs w:val="28"/>
          <w:lang w:val="kk-KZ"/>
        </w:rPr>
        <w:t xml:space="preserve"> көркемдігі жағынан</w:t>
      </w:r>
      <w:r w:rsidR="006727EA" w:rsidRPr="00E62B0B">
        <w:rPr>
          <w:rFonts w:ascii="Times New Roman" w:hAnsi="Times New Roman" w:cs="Times New Roman"/>
          <w:sz w:val="28"/>
          <w:szCs w:val="28"/>
          <w:lang w:val="kk-KZ"/>
        </w:rPr>
        <w:t xml:space="preserve"> күшті, интеллектуалды дүние. </w:t>
      </w:r>
      <w:r w:rsidR="000F11E3" w:rsidRPr="00E62B0B">
        <w:rPr>
          <w:rFonts w:ascii="Times New Roman" w:hAnsi="Times New Roman" w:cs="Times New Roman"/>
          <w:sz w:val="28"/>
          <w:szCs w:val="28"/>
          <w:lang w:val="kk-KZ"/>
        </w:rPr>
        <w:t>Мұндай шығармаларда өткен тарихты қайта қарау, эксзистенциализм мен психологизм элементтері, далалық және қалалық өмір, әйел</w:t>
      </w:r>
      <w:r w:rsidR="002503BB" w:rsidRPr="00E62B0B">
        <w:rPr>
          <w:rFonts w:ascii="Times New Roman" w:hAnsi="Times New Roman" w:cs="Times New Roman"/>
          <w:sz w:val="28"/>
          <w:szCs w:val="28"/>
          <w:lang w:val="kk-KZ"/>
        </w:rPr>
        <w:t>жанына</w:t>
      </w:r>
      <w:r w:rsidR="000F11E3" w:rsidRPr="00E62B0B">
        <w:rPr>
          <w:rFonts w:ascii="Times New Roman" w:hAnsi="Times New Roman" w:cs="Times New Roman"/>
          <w:sz w:val="28"/>
          <w:szCs w:val="28"/>
          <w:lang w:val="kk-KZ"/>
        </w:rPr>
        <w:t xml:space="preserve"> салған өмірдің таңбасы, отбасылық құндылықтар мен т.б.</w:t>
      </w:r>
      <w:r w:rsidR="002503BB" w:rsidRPr="00E62B0B">
        <w:rPr>
          <w:rFonts w:ascii="Times New Roman" w:hAnsi="Times New Roman" w:cs="Times New Roman"/>
          <w:sz w:val="28"/>
          <w:szCs w:val="28"/>
          <w:lang w:val="kk-KZ"/>
        </w:rPr>
        <w:t xml:space="preserve"> вс</w:t>
      </w:r>
      <w:r w:rsidR="000F11E3" w:rsidRPr="00E62B0B">
        <w:rPr>
          <w:rFonts w:ascii="Times New Roman" w:hAnsi="Times New Roman" w:cs="Times New Roman"/>
          <w:sz w:val="28"/>
          <w:szCs w:val="28"/>
          <w:lang w:val="kk-KZ"/>
        </w:rPr>
        <w:t xml:space="preserve">әлемдік мәселелер баяндалады. </w:t>
      </w:r>
      <w:r w:rsidR="000F11E3" w:rsidRPr="00E62B0B">
        <w:rPr>
          <w:rFonts w:ascii="Times New Roman" w:hAnsi="Times New Roman" w:cs="Times New Roman"/>
          <w:sz w:val="28"/>
          <w:szCs w:val="28"/>
          <w:shd w:val="clear" w:color="auto" w:fill="FFFFFF"/>
          <w:lang w:val="kk-KZ"/>
        </w:rPr>
        <w:t>Яғни, қ</w:t>
      </w:r>
      <w:r w:rsidR="001017F0" w:rsidRPr="00E62B0B">
        <w:rPr>
          <w:rFonts w:ascii="Times New Roman" w:hAnsi="Times New Roman" w:cs="Times New Roman"/>
          <w:sz w:val="28"/>
          <w:szCs w:val="28"/>
          <w:shd w:val="clear" w:color="auto" w:fill="FFFFFF"/>
          <w:lang w:val="kk-KZ"/>
        </w:rPr>
        <w:t>азақ</w:t>
      </w:r>
      <w:r w:rsidR="000F11E3" w:rsidRPr="00E62B0B">
        <w:rPr>
          <w:rFonts w:ascii="Times New Roman" w:hAnsi="Times New Roman" w:cs="Times New Roman"/>
          <w:sz w:val="28"/>
          <w:szCs w:val="28"/>
          <w:shd w:val="clear" w:color="auto" w:fill="FFFFFF"/>
          <w:lang w:val="kk-KZ"/>
        </w:rPr>
        <w:t xml:space="preserve"> әдебиетіндегі әйелдер прозасы </w:t>
      </w:r>
      <w:r w:rsidR="000F11E3" w:rsidRPr="00E62B0B">
        <w:rPr>
          <w:rFonts w:ascii="Times New Roman" w:hAnsi="Times New Roman" w:cs="Times New Roman"/>
          <w:sz w:val="28"/>
          <w:szCs w:val="28"/>
          <w:lang w:val="kk-KZ"/>
        </w:rPr>
        <w:t>–</w:t>
      </w:r>
      <w:r w:rsidR="000F11E3" w:rsidRPr="00E62B0B">
        <w:rPr>
          <w:rFonts w:ascii="Times New Roman" w:hAnsi="Times New Roman" w:cs="Times New Roman"/>
          <w:sz w:val="28"/>
          <w:szCs w:val="28"/>
          <w:shd w:val="clear" w:color="auto" w:fill="FFFFFF"/>
          <w:lang w:val="kk-KZ"/>
        </w:rPr>
        <w:t xml:space="preserve"> қоғамдағы</w:t>
      </w:r>
      <w:r w:rsidR="001017F0" w:rsidRPr="00E62B0B">
        <w:rPr>
          <w:rFonts w:ascii="Times New Roman" w:hAnsi="Times New Roman" w:cs="Times New Roman"/>
          <w:sz w:val="28"/>
          <w:szCs w:val="28"/>
          <w:shd w:val="clear" w:color="auto" w:fill="FFFFFF"/>
          <w:lang w:val="kk-KZ"/>
        </w:rPr>
        <w:t xml:space="preserve"> әлеуметтік-тұрмыстық, психологиялық</w:t>
      </w:r>
      <w:r w:rsidR="000F11E3" w:rsidRPr="00E62B0B">
        <w:rPr>
          <w:rFonts w:ascii="Times New Roman" w:hAnsi="Times New Roman" w:cs="Times New Roman"/>
          <w:sz w:val="28"/>
          <w:szCs w:val="28"/>
          <w:shd w:val="clear" w:color="auto" w:fill="FFFFFF"/>
          <w:lang w:val="kk-KZ"/>
        </w:rPr>
        <w:t xml:space="preserve">, </w:t>
      </w:r>
      <w:r w:rsidR="001017F0" w:rsidRPr="00E62B0B">
        <w:rPr>
          <w:rFonts w:ascii="Times New Roman" w:hAnsi="Times New Roman" w:cs="Times New Roman"/>
          <w:sz w:val="28"/>
          <w:szCs w:val="28"/>
          <w:shd w:val="clear" w:color="auto" w:fill="FFFFFF"/>
          <w:lang w:val="kk-KZ"/>
        </w:rPr>
        <w:t>гендерлік</w:t>
      </w:r>
      <w:r w:rsidR="000F11E3" w:rsidRPr="00E62B0B">
        <w:rPr>
          <w:rFonts w:ascii="Times New Roman" w:hAnsi="Times New Roman" w:cs="Times New Roman"/>
          <w:sz w:val="28"/>
          <w:szCs w:val="28"/>
          <w:shd w:val="clear" w:color="auto" w:fill="FFFFFF"/>
          <w:lang w:val="kk-KZ"/>
        </w:rPr>
        <w:t xml:space="preserve"> мәселелерді қозғап жүрген проза.</w:t>
      </w:r>
      <w:r w:rsidR="001017F0" w:rsidRPr="00E62B0B">
        <w:rPr>
          <w:rFonts w:ascii="Times New Roman" w:hAnsi="Times New Roman" w:cs="Times New Roman"/>
          <w:sz w:val="28"/>
          <w:szCs w:val="28"/>
          <w:shd w:val="clear" w:color="auto" w:fill="FFFFFF"/>
          <w:lang w:val="kk-KZ"/>
        </w:rPr>
        <w:t xml:space="preserve"> </w:t>
      </w:r>
      <w:r w:rsidR="000F11E3" w:rsidRPr="00E62B0B">
        <w:rPr>
          <w:rFonts w:ascii="Times New Roman" w:hAnsi="Times New Roman" w:cs="Times New Roman"/>
          <w:sz w:val="28"/>
          <w:szCs w:val="28"/>
          <w:lang w:val="kk-KZ"/>
        </w:rPr>
        <w:t>Өйткені әйел жазушы өзіне тән жоғары көркемдік деңгейді сақтай отырып, өзінің жеке көзқарасы мен тәжірибесі, әйелдің әлеуметтік жағдайы арқылы көркем туындыны дүниеге әкеле алады.</w:t>
      </w:r>
      <w:r w:rsidRPr="00E62B0B">
        <w:rPr>
          <w:rFonts w:ascii="Times New Roman" w:hAnsi="Times New Roman" w:cs="Times New Roman"/>
          <w:sz w:val="28"/>
          <w:szCs w:val="28"/>
          <w:lang w:val="kk-KZ"/>
        </w:rPr>
        <w:t> </w:t>
      </w:r>
      <w:r w:rsidR="000F11E3" w:rsidRPr="00E62B0B">
        <w:rPr>
          <w:rFonts w:ascii="Times New Roman" w:hAnsi="Times New Roman" w:cs="Times New Roman"/>
          <w:sz w:val="28"/>
          <w:szCs w:val="28"/>
          <w:lang w:val="kk-KZ"/>
        </w:rPr>
        <w:t xml:space="preserve">Соған сай олар белгілі бір </w:t>
      </w:r>
      <w:r w:rsidR="000F11E3" w:rsidRPr="00E62B0B">
        <w:rPr>
          <w:rFonts w:ascii="Times New Roman" w:hAnsi="Times New Roman" w:cs="Times New Roman"/>
          <w:sz w:val="28"/>
          <w:szCs w:val="28"/>
          <w:lang w:val="kk-KZ"/>
        </w:rPr>
        <w:lastRenderedPageBreak/>
        <w:t>тарихи кезеңдерде болған ірі оқиғалар мен жағдаяттардың әйел өміріне қалай ықпал еткенін әсерлі етіп жаза алады. Мұны И.Зумбулидзе</w:t>
      </w:r>
      <w:r w:rsidR="002503BB" w:rsidRPr="00E62B0B">
        <w:rPr>
          <w:rFonts w:ascii="Times New Roman" w:hAnsi="Times New Roman" w:cs="Times New Roman"/>
          <w:sz w:val="28"/>
          <w:szCs w:val="28"/>
          <w:lang w:val="kk-KZ"/>
        </w:rPr>
        <w:t xml:space="preserve"> </w:t>
      </w:r>
      <w:r w:rsidR="000F11E3" w:rsidRPr="00E62B0B">
        <w:rPr>
          <w:rFonts w:ascii="Times New Roman" w:hAnsi="Times New Roman" w:cs="Times New Roman"/>
          <w:sz w:val="28"/>
          <w:szCs w:val="28"/>
          <w:lang w:val="kk-KZ"/>
        </w:rPr>
        <w:t xml:space="preserve">де өз зерттеуінде растайды: </w:t>
      </w:r>
      <w:r w:rsidR="00AF6AD7" w:rsidRPr="00E62B0B">
        <w:rPr>
          <w:rFonts w:ascii="Times New Roman" w:hAnsi="Times New Roman" w:cs="Times New Roman"/>
          <w:sz w:val="28"/>
          <w:szCs w:val="28"/>
          <w:lang w:val="kk-KZ"/>
        </w:rPr>
        <w:t>«</w:t>
      </w:r>
      <w:r w:rsidR="000F11E3" w:rsidRPr="00E62B0B">
        <w:rPr>
          <w:rFonts w:ascii="Times New Roman" w:hAnsi="Times New Roman" w:cs="Times New Roman"/>
          <w:sz w:val="28"/>
          <w:szCs w:val="28"/>
          <w:lang w:val="kk-KZ"/>
        </w:rPr>
        <w:t>Әйелдер прозасының басты тематикасы ретінде отбасылық мәселелерді, жеке тұлға мен қоғамның қатынасы, «кішкентай адамдар» проблемасы, балалық шақ пен үлкен өмір арасындағы контрастылы сюжеттер</w:t>
      </w:r>
      <w:r w:rsidR="00E10C23" w:rsidRPr="00E62B0B">
        <w:rPr>
          <w:rFonts w:ascii="Times New Roman" w:hAnsi="Times New Roman" w:cs="Times New Roman"/>
          <w:sz w:val="28"/>
          <w:szCs w:val="28"/>
          <w:lang w:val="kk-KZ"/>
        </w:rPr>
        <w:t>ді</w:t>
      </w:r>
      <w:r w:rsidR="000F11E3" w:rsidRPr="00E62B0B">
        <w:rPr>
          <w:rFonts w:ascii="Times New Roman" w:hAnsi="Times New Roman" w:cs="Times New Roman"/>
          <w:sz w:val="28"/>
          <w:szCs w:val="28"/>
          <w:lang w:val="kk-KZ"/>
        </w:rPr>
        <w:t>, «жоғалған ұрпақ пен жоғалған жұмақ»</w:t>
      </w:r>
      <w:r w:rsidR="00E10C23" w:rsidRPr="00E62B0B">
        <w:rPr>
          <w:rFonts w:ascii="Times New Roman" w:hAnsi="Times New Roman" w:cs="Times New Roman"/>
          <w:sz w:val="28"/>
          <w:szCs w:val="28"/>
          <w:lang w:val="kk-KZ"/>
        </w:rPr>
        <w:t xml:space="preserve"> секілді мәселелерді атауға болады» [</w:t>
      </w:r>
      <w:r w:rsidR="00D976C0" w:rsidRPr="00E62B0B">
        <w:rPr>
          <w:rFonts w:ascii="Times New Roman" w:hAnsi="Times New Roman" w:cs="Times New Roman"/>
          <w:sz w:val="28"/>
          <w:szCs w:val="28"/>
          <w:lang w:val="kk-KZ"/>
        </w:rPr>
        <w:t>2</w:t>
      </w:r>
      <w:r w:rsidR="00621425">
        <w:rPr>
          <w:rFonts w:ascii="Times New Roman" w:hAnsi="Times New Roman" w:cs="Times New Roman"/>
          <w:sz w:val="28"/>
          <w:szCs w:val="28"/>
          <w:lang w:val="kk-KZ"/>
        </w:rPr>
        <w:t>8</w:t>
      </w:r>
      <w:r w:rsidR="00E10C23" w:rsidRPr="00E62B0B">
        <w:rPr>
          <w:rFonts w:ascii="Times New Roman" w:hAnsi="Times New Roman" w:cs="Times New Roman"/>
          <w:sz w:val="28"/>
          <w:szCs w:val="28"/>
          <w:lang w:val="kk-KZ"/>
        </w:rPr>
        <w:t xml:space="preserve">, 72 б.]. </w:t>
      </w:r>
      <w:r w:rsidR="000F11E3" w:rsidRPr="00E62B0B">
        <w:rPr>
          <w:rFonts w:ascii="Times New Roman" w:hAnsi="Times New Roman" w:cs="Times New Roman"/>
          <w:sz w:val="28"/>
          <w:szCs w:val="28"/>
          <w:lang w:val="kk-KZ"/>
        </w:rPr>
        <w:t xml:space="preserve"> </w:t>
      </w:r>
      <w:r w:rsidR="00E10C23" w:rsidRPr="00E62B0B">
        <w:rPr>
          <w:rFonts w:ascii="Times New Roman" w:hAnsi="Times New Roman" w:cs="Times New Roman"/>
          <w:sz w:val="28"/>
          <w:szCs w:val="28"/>
          <w:lang w:val="kk-KZ"/>
        </w:rPr>
        <w:t>Жоғарыдағы з</w:t>
      </w:r>
      <w:r w:rsidR="0001345B" w:rsidRPr="00E62B0B">
        <w:rPr>
          <w:rFonts w:ascii="Times New Roman" w:hAnsi="Times New Roman" w:cs="Times New Roman"/>
          <w:sz w:val="28"/>
          <w:szCs w:val="28"/>
          <w:lang w:val="kk-KZ"/>
        </w:rPr>
        <w:t xml:space="preserve">ерттеушілердің берген анықтамаларына сәйкес </w:t>
      </w:r>
      <w:r w:rsidR="00E10C23" w:rsidRPr="00E62B0B">
        <w:rPr>
          <w:rFonts w:ascii="Times New Roman" w:hAnsi="Times New Roman" w:cs="Times New Roman"/>
          <w:sz w:val="28"/>
          <w:szCs w:val="28"/>
          <w:lang w:val="kk-KZ"/>
        </w:rPr>
        <w:t>тәуелсіздік жылдарында</w:t>
      </w:r>
      <w:r w:rsidR="00521F71" w:rsidRPr="00E62B0B">
        <w:rPr>
          <w:rFonts w:ascii="Times New Roman" w:hAnsi="Times New Roman" w:cs="Times New Roman"/>
          <w:sz w:val="28"/>
          <w:szCs w:val="28"/>
          <w:lang w:val="kk-KZ"/>
        </w:rPr>
        <w:t xml:space="preserve"> ер қаламгерлермен қатар</w:t>
      </w:r>
      <w:r w:rsidR="00823545" w:rsidRPr="00E62B0B">
        <w:rPr>
          <w:rFonts w:ascii="Times New Roman" w:hAnsi="Times New Roman" w:cs="Times New Roman"/>
          <w:sz w:val="28"/>
          <w:szCs w:val="28"/>
          <w:lang w:val="kk-KZ"/>
        </w:rPr>
        <w:t xml:space="preserve"> әйел жазушылардың</w:t>
      </w:r>
      <w:r w:rsidR="00521F71" w:rsidRPr="00E62B0B">
        <w:rPr>
          <w:rFonts w:ascii="Times New Roman" w:hAnsi="Times New Roman" w:cs="Times New Roman"/>
          <w:sz w:val="28"/>
          <w:szCs w:val="28"/>
          <w:lang w:val="kk-KZ"/>
        </w:rPr>
        <w:t xml:space="preserve"> да</w:t>
      </w:r>
      <w:r w:rsidR="00823545" w:rsidRPr="00E62B0B">
        <w:rPr>
          <w:rFonts w:ascii="Times New Roman" w:hAnsi="Times New Roman" w:cs="Times New Roman"/>
          <w:sz w:val="28"/>
          <w:szCs w:val="28"/>
          <w:lang w:val="kk-KZ"/>
        </w:rPr>
        <w:t xml:space="preserve"> проза</w:t>
      </w:r>
      <w:r w:rsidR="00521F71" w:rsidRPr="00E62B0B">
        <w:rPr>
          <w:rFonts w:ascii="Times New Roman" w:hAnsi="Times New Roman" w:cs="Times New Roman"/>
          <w:sz w:val="28"/>
          <w:szCs w:val="28"/>
          <w:lang w:val="kk-KZ"/>
        </w:rPr>
        <w:t xml:space="preserve"> жанрында</w:t>
      </w:r>
      <w:r w:rsidR="00823545" w:rsidRPr="00E62B0B">
        <w:rPr>
          <w:rFonts w:ascii="Times New Roman" w:hAnsi="Times New Roman" w:cs="Times New Roman"/>
          <w:sz w:val="28"/>
          <w:szCs w:val="28"/>
          <w:lang w:val="kk-KZ"/>
        </w:rPr>
        <w:t xml:space="preserve"> белсенділігі </w:t>
      </w:r>
      <w:r w:rsidR="00521F71" w:rsidRPr="00E62B0B">
        <w:rPr>
          <w:rFonts w:ascii="Times New Roman" w:hAnsi="Times New Roman" w:cs="Times New Roman"/>
          <w:sz w:val="28"/>
          <w:szCs w:val="28"/>
          <w:lang w:val="kk-KZ"/>
        </w:rPr>
        <w:t>арттық десек болады</w:t>
      </w:r>
      <w:r w:rsidR="00823545" w:rsidRPr="00E62B0B">
        <w:rPr>
          <w:rFonts w:ascii="Times New Roman" w:hAnsi="Times New Roman" w:cs="Times New Roman"/>
          <w:sz w:val="28"/>
          <w:szCs w:val="28"/>
          <w:lang w:val="kk-KZ"/>
        </w:rPr>
        <w:t>.</w:t>
      </w:r>
      <w:r w:rsidR="005C3995" w:rsidRPr="00E62B0B">
        <w:rPr>
          <w:rFonts w:ascii="Times New Roman" w:hAnsi="Times New Roman" w:cs="Times New Roman"/>
          <w:sz w:val="28"/>
          <w:szCs w:val="28"/>
          <w:lang w:val="kk-KZ"/>
        </w:rPr>
        <w:t xml:space="preserve"> Бұғанға дейін әйел жазушыларға тән жанрлар</w:t>
      </w:r>
      <w:r w:rsidR="001141E3" w:rsidRPr="00E62B0B">
        <w:rPr>
          <w:rFonts w:ascii="Times New Roman" w:hAnsi="Times New Roman" w:cs="Times New Roman"/>
          <w:sz w:val="28"/>
          <w:szCs w:val="28"/>
          <w:lang w:val="kk-KZ"/>
        </w:rPr>
        <w:t xml:space="preserve"> тек</w:t>
      </w:r>
      <w:r w:rsidR="005C3995" w:rsidRPr="00E62B0B">
        <w:rPr>
          <w:rFonts w:ascii="Times New Roman" w:hAnsi="Times New Roman" w:cs="Times New Roman"/>
          <w:sz w:val="28"/>
          <w:szCs w:val="28"/>
          <w:lang w:val="kk-KZ"/>
        </w:rPr>
        <w:t xml:space="preserve"> күнделік, хат, </w:t>
      </w:r>
      <w:r w:rsidR="001141E3" w:rsidRPr="00E62B0B">
        <w:rPr>
          <w:rFonts w:ascii="Times New Roman" w:hAnsi="Times New Roman" w:cs="Times New Roman"/>
          <w:sz w:val="28"/>
          <w:szCs w:val="28"/>
          <w:lang w:val="kk-KZ"/>
        </w:rPr>
        <w:t>қарапайым тұрмыстық жазбалар мен реалистік шығармалар деп айтылып келген зерттеушілердің пікірін дәл осы кезеңде әдебиет сахнасына келген әйел жазушылар шығармашылығы түбегейлі өзгертті.</w:t>
      </w:r>
      <w:r w:rsidR="000618C7" w:rsidRPr="00E62B0B">
        <w:rPr>
          <w:rFonts w:ascii="Times New Roman" w:hAnsi="Times New Roman" w:cs="Times New Roman"/>
          <w:sz w:val="28"/>
          <w:szCs w:val="28"/>
          <w:lang w:val="kk-KZ"/>
        </w:rPr>
        <w:t xml:space="preserve"> Кезінде әйел жазушылар шығармашылығын гендерлік аспектіде қарастырған орыс ғалымы И.Л.Савкина айтқан: «автодеректі жанрлардың ішінде әйел шығармашылығына ең жақыны әрі тән түр ол – күнделік»</w:t>
      </w:r>
      <w:r w:rsidR="00F42E33" w:rsidRPr="00E62B0B">
        <w:rPr>
          <w:rFonts w:ascii="Times New Roman" w:hAnsi="Times New Roman" w:cs="Times New Roman"/>
          <w:sz w:val="28"/>
          <w:szCs w:val="28"/>
          <w:lang w:val="kk-KZ"/>
        </w:rPr>
        <w:t xml:space="preserve"> [</w:t>
      </w:r>
      <w:r w:rsidR="00B74EDD" w:rsidRPr="00E62B0B">
        <w:rPr>
          <w:rFonts w:ascii="Times New Roman" w:hAnsi="Times New Roman" w:cs="Times New Roman"/>
          <w:sz w:val="28"/>
          <w:szCs w:val="28"/>
          <w:lang w:val="kk-KZ"/>
        </w:rPr>
        <w:t>2</w:t>
      </w:r>
      <w:r w:rsidR="00621425">
        <w:rPr>
          <w:rFonts w:ascii="Times New Roman" w:hAnsi="Times New Roman" w:cs="Times New Roman"/>
          <w:sz w:val="28"/>
          <w:szCs w:val="28"/>
          <w:lang w:val="kk-KZ"/>
        </w:rPr>
        <w:t>9</w:t>
      </w:r>
      <w:r w:rsidR="00F42E33" w:rsidRPr="00E62B0B">
        <w:rPr>
          <w:rFonts w:ascii="Times New Roman" w:hAnsi="Times New Roman" w:cs="Times New Roman"/>
          <w:sz w:val="28"/>
          <w:szCs w:val="28"/>
          <w:lang w:val="kk-KZ"/>
        </w:rPr>
        <w:t>, 95 б.]</w:t>
      </w:r>
      <w:r w:rsidR="000618C7" w:rsidRPr="00E62B0B">
        <w:rPr>
          <w:rFonts w:ascii="Times New Roman" w:hAnsi="Times New Roman" w:cs="Times New Roman"/>
          <w:sz w:val="28"/>
          <w:szCs w:val="28"/>
          <w:lang w:val="kk-KZ"/>
        </w:rPr>
        <w:t xml:space="preserve"> деген деп қабылданған пікірі тәуелсіздік тұсында жоққа шығарылып, әйел жазушылар прозасының бұдан да басқа жанрлар мен әдеби бағыттар тұрғысынан жазылатынын өмірдің өзі дәлелдеп берді.</w:t>
      </w:r>
      <w:r w:rsidR="000618C7" w:rsidRPr="00E62B0B">
        <w:rPr>
          <w:lang w:val="kk-KZ"/>
        </w:rPr>
        <w:t xml:space="preserve"> </w:t>
      </w:r>
      <w:r w:rsidR="00F42E33" w:rsidRPr="00E62B0B">
        <w:rPr>
          <w:rFonts w:ascii="Times New Roman" w:hAnsi="Times New Roman" w:cs="Times New Roman"/>
          <w:sz w:val="28"/>
          <w:szCs w:val="28"/>
          <w:lang w:val="kk-KZ"/>
        </w:rPr>
        <w:t>Мұның өзін автор «гендерлік идеология сай әлеуметтік қоғамда орнаған доминанттық тәртіп тұрғысынан ерлер шығармашылығын әйелдерге қарағанда жоғары қоюдан қалыптасқан көзқарас» [</w:t>
      </w:r>
      <w:r w:rsidR="00B74EDD" w:rsidRPr="00E62B0B">
        <w:rPr>
          <w:rFonts w:ascii="Times New Roman" w:hAnsi="Times New Roman" w:cs="Times New Roman"/>
          <w:sz w:val="28"/>
          <w:szCs w:val="28"/>
          <w:lang w:val="kk-KZ"/>
        </w:rPr>
        <w:t>2</w:t>
      </w:r>
      <w:r w:rsidR="00C9213B">
        <w:rPr>
          <w:rFonts w:ascii="Times New Roman" w:hAnsi="Times New Roman" w:cs="Times New Roman"/>
          <w:sz w:val="28"/>
          <w:szCs w:val="28"/>
          <w:lang w:val="kk-KZ"/>
        </w:rPr>
        <w:t>9</w:t>
      </w:r>
      <w:r w:rsidR="00F42E33" w:rsidRPr="00E62B0B">
        <w:rPr>
          <w:rFonts w:ascii="Times New Roman" w:hAnsi="Times New Roman" w:cs="Times New Roman"/>
          <w:sz w:val="28"/>
          <w:szCs w:val="28"/>
          <w:lang w:val="kk-KZ"/>
        </w:rPr>
        <w:t>, 95 б.] деп көрсеткен еді.</w:t>
      </w:r>
      <w:r w:rsidR="00F0375A" w:rsidRPr="00E62B0B">
        <w:rPr>
          <w:rFonts w:ascii="Times New Roman" w:hAnsi="Times New Roman" w:cs="Times New Roman"/>
          <w:sz w:val="28"/>
          <w:szCs w:val="28"/>
          <w:lang w:val="kk-KZ"/>
        </w:rPr>
        <w:t xml:space="preserve"> Cол секілді көркем мәтіннің гендерлік қырын қарастырған зерттеушілер нәзік жандылар прозасының басты ерекшелігі ретінде әйелдерге қатысты қоғамда қалыптасқан стереотиптерді атайды. Олар «әйелдерге тән гендерлік стереотиптерге мыналарды жатқызады: сезімталдық, мейірімділік, қамқор болу, эмоциясы басым, төзімді, отбасының ұйытқысы, т.б. Сол себепті әйел жазушыларға тән жазу стиліне гендерлік стереотиптердің ықпалы болуы заңды құбылыс</w:t>
      </w:r>
      <w:r w:rsidR="00AB5E0B" w:rsidRPr="00E62B0B">
        <w:rPr>
          <w:rFonts w:ascii="Times New Roman" w:hAnsi="Times New Roman" w:cs="Times New Roman"/>
          <w:sz w:val="28"/>
          <w:szCs w:val="28"/>
          <w:lang w:val="kk-KZ"/>
        </w:rPr>
        <w:t>. Ал заманауи әйелдер прозалық шығармаларында шығарманың идеясы мен мазмұны, берілу жағынан тың бастамалармен көрінеді</w:t>
      </w:r>
      <w:r w:rsidR="00F0375A" w:rsidRPr="00E62B0B">
        <w:rPr>
          <w:rFonts w:ascii="Times New Roman" w:hAnsi="Times New Roman" w:cs="Times New Roman"/>
          <w:sz w:val="28"/>
          <w:szCs w:val="28"/>
          <w:lang w:val="kk-KZ"/>
        </w:rPr>
        <w:t>»</w:t>
      </w:r>
      <w:r w:rsidR="003C6B91" w:rsidRPr="00E62B0B">
        <w:rPr>
          <w:rFonts w:ascii="Times New Roman" w:hAnsi="Times New Roman" w:cs="Times New Roman"/>
          <w:sz w:val="28"/>
          <w:szCs w:val="28"/>
          <w:lang w:val="kk-KZ"/>
        </w:rPr>
        <w:t xml:space="preserve"> [</w:t>
      </w:r>
      <w:r w:rsidR="00C9213B">
        <w:rPr>
          <w:rFonts w:ascii="Times New Roman" w:hAnsi="Times New Roman" w:cs="Times New Roman"/>
          <w:sz w:val="28"/>
          <w:szCs w:val="28"/>
          <w:lang w:val="kk-KZ"/>
        </w:rPr>
        <w:t>30</w:t>
      </w:r>
      <w:r w:rsidR="003C6B91" w:rsidRPr="00E62B0B">
        <w:rPr>
          <w:rFonts w:ascii="Times New Roman" w:hAnsi="Times New Roman" w:cs="Times New Roman"/>
          <w:sz w:val="28"/>
          <w:szCs w:val="28"/>
          <w:lang w:val="kk-KZ"/>
        </w:rPr>
        <w:t xml:space="preserve">, 95 б.] </w:t>
      </w:r>
      <w:r w:rsidR="00F0375A" w:rsidRPr="00E62B0B">
        <w:rPr>
          <w:rFonts w:ascii="Times New Roman" w:hAnsi="Times New Roman" w:cs="Times New Roman"/>
          <w:sz w:val="28"/>
          <w:szCs w:val="28"/>
          <w:lang w:val="kk-KZ"/>
        </w:rPr>
        <w:t xml:space="preserve"> деп атап көрсетеді.</w:t>
      </w:r>
      <w:r w:rsidR="00AB5E0B" w:rsidRPr="00E62B0B">
        <w:rPr>
          <w:rFonts w:ascii="Times New Roman" w:hAnsi="Times New Roman" w:cs="Times New Roman"/>
          <w:sz w:val="28"/>
          <w:szCs w:val="28"/>
          <w:lang w:val="kk-KZ"/>
        </w:rPr>
        <w:t xml:space="preserve"> </w:t>
      </w:r>
      <w:r w:rsidR="00F42E33" w:rsidRPr="00E62B0B">
        <w:rPr>
          <w:rFonts w:ascii="Times New Roman" w:hAnsi="Times New Roman" w:cs="Times New Roman"/>
          <w:sz w:val="28"/>
          <w:szCs w:val="28"/>
          <w:lang w:val="kk-KZ"/>
        </w:rPr>
        <w:t>Дегенмен, тәуелсіздік кезеңінде әйел жазушылар</w:t>
      </w:r>
      <w:r w:rsidR="005C74D8" w:rsidRPr="00E62B0B">
        <w:rPr>
          <w:rFonts w:ascii="Times New Roman" w:hAnsi="Times New Roman" w:cs="Times New Roman"/>
          <w:sz w:val="28"/>
          <w:szCs w:val="28"/>
          <w:lang w:val="kk-KZ"/>
        </w:rPr>
        <w:t xml:space="preserve"> әдебиетте бұғанға дейін олардың шығармашылығына тән болмаған дүниелер мен әдеби құбылыстарды, яғни</w:t>
      </w:r>
      <w:r w:rsidR="00F42E33" w:rsidRPr="00E62B0B">
        <w:rPr>
          <w:rFonts w:ascii="Times New Roman" w:hAnsi="Times New Roman" w:cs="Times New Roman"/>
          <w:sz w:val="28"/>
          <w:szCs w:val="28"/>
          <w:lang w:val="kk-KZ"/>
        </w:rPr>
        <w:t xml:space="preserve"> адамның ішкі жай күйін терең психологизммен суреттеу,</w:t>
      </w:r>
      <w:r w:rsidR="00B217F8" w:rsidRPr="00E62B0B">
        <w:rPr>
          <w:rFonts w:ascii="Times New Roman" w:hAnsi="Times New Roman" w:cs="Times New Roman"/>
          <w:sz w:val="28"/>
          <w:szCs w:val="28"/>
          <w:lang w:val="kk-KZ"/>
        </w:rPr>
        <w:t xml:space="preserve"> шығармаларында</w:t>
      </w:r>
      <w:r w:rsidR="00F42E33" w:rsidRPr="00E62B0B">
        <w:rPr>
          <w:rFonts w:ascii="Times New Roman" w:hAnsi="Times New Roman" w:cs="Times New Roman"/>
          <w:sz w:val="28"/>
          <w:szCs w:val="28"/>
          <w:lang w:val="kk-KZ"/>
        </w:rPr>
        <w:t xml:space="preserve"> </w:t>
      </w:r>
      <w:r w:rsidR="00B217F8" w:rsidRPr="00E62B0B">
        <w:rPr>
          <w:rFonts w:ascii="Times New Roman" w:hAnsi="Times New Roman" w:cs="Times New Roman"/>
          <w:sz w:val="28"/>
          <w:szCs w:val="28"/>
          <w:lang w:val="kk-KZ"/>
        </w:rPr>
        <w:t>мистика мен мифология,</w:t>
      </w:r>
      <w:r w:rsidR="005C74D8" w:rsidRPr="00E62B0B">
        <w:rPr>
          <w:rFonts w:ascii="Times New Roman" w:hAnsi="Times New Roman" w:cs="Times New Roman"/>
          <w:sz w:val="28"/>
          <w:szCs w:val="28"/>
          <w:lang w:val="kk-KZ"/>
        </w:rPr>
        <w:t xml:space="preserve"> этнография элементтерін қолдану, дүниені әйел көзқарасы арқылы қабылдау тұрғысынан әлеуметтік қоғамды реалды бейнелеу секілді формаларды қалыптастырды.</w:t>
      </w:r>
      <w:r w:rsidR="00B217F8" w:rsidRPr="00E62B0B">
        <w:rPr>
          <w:rFonts w:ascii="Times New Roman" w:hAnsi="Times New Roman" w:cs="Times New Roman"/>
          <w:sz w:val="28"/>
          <w:szCs w:val="28"/>
          <w:lang w:val="kk-KZ"/>
        </w:rPr>
        <w:t xml:space="preserve"> </w:t>
      </w:r>
      <w:r w:rsidR="00823545" w:rsidRPr="00E62B0B">
        <w:rPr>
          <w:rFonts w:ascii="Times New Roman" w:hAnsi="Times New Roman" w:cs="Times New Roman"/>
          <w:sz w:val="28"/>
          <w:szCs w:val="28"/>
          <w:lang w:val="kk-KZ"/>
        </w:rPr>
        <w:t>Әйел қаламгерлер өз шығармаларында ұлттық болмысты,</w:t>
      </w:r>
      <w:r w:rsidR="00521F71" w:rsidRPr="00E62B0B">
        <w:rPr>
          <w:rFonts w:ascii="Times New Roman" w:hAnsi="Times New Roman" w:cs="Times New Roman"/>
          <w:sz w:val="28"/>
          <w:szCs w:val="28"/>
          <w:lang w:val="kk-KZ"/>
        </w:rPr>
        <w:t xml:space="preserve"> кеңестік кезеңде ұмыт бола бастаған ұлттық код нышандарын,</w:t>
      </w:r>
      <w:r w:rsidR="00823545" w:rsidRPr="00E62B0B">
        <w:rPr>
          <w:rFonts w:ascii="Times New Roman" w:hAnsi="Times New Roman" w:cs="Times New Roman"/>
          <w:sz w:val="28"/>
          <w:szCs w:val="28"/>
          <w:lang w:val="kk-KZ"/>
        </w:rPr>
        <w:t xml:space="preserve"> әйелдің әлеуметтік</w:t>
      </w:r>
      <w:r w:rsidR="00521F71" w:rsidRPr="00E62B0B">
        <w:rPr>
          <w:rFonts w:ascii="Times New Roman" w:hAnsi="Times New Roman" w:cs="Times New Roman"/>
          <w:sz w:val="28"/>
          <w:szCs w:val="28"/>
          <w:lang w:val="kk-KZ"/>
        </w:rPr>
        <w:t xml:space="preserve"> қоғамдағы</w:t>
      </w:r>
      <w:r w:rsidR="00823545" w:rsidRPr="00E62B0B">
        <w:rPr>
          <w:rFonts w:ascii="Times New Roman" w:hAnsi="Times New Roman" w:cs="Times New Roman"/>
          <w:sz w:val="28"/>
          <w:szCs w:val="28"/>
          <w:lang w:val="kk-KZ"/>
        </w:rPr>
        <w:t xml:space="preserve"> орнын, </w:t>
      </w:r>
      <w:r w:rsidR="00521F71" w:rsidRPr="00E62B0B">
        <w:rPr>
          <w:rFonts w:ascii="Times New Roman" w:hAnsi="Times New Roman" w:cs="Times New Roman"/>
          <w:sz w:val="28"/>
          <w:szCs w:val="28"/>
          <w:lang w:val="kk-KZ"/>
        </w:rPr>
        <w:t xml:space="preserve">отбасылық құндылықтар мен </w:t>
      </w:r>
      <w:r w:rsidR="00823545" w:rsidRPr="00E62B0B">
        <w:rPr>
          <w:rFonts w:ascii="Times New Roman" w:hAnsi="Times New Roman" w:cs="Times New Roman"/>
          <w:sz w:val="28"/>
          <w:szCs w:val="28"/>
          <w:lang w:val="kk-KZ"/>
        </w:rPr>
        <w:t>рухани-адамгершілік мәселелерді</w:t>
      </w:r>
      <w:r w:rsidR="00521F71" w:rsidRPr="00E62B0B">
        <w:rPr>
          <w:rFonts w:ascii="Times New Roman" w:hAnsi="Times New Roman" w:cs="Times New Roman"/>
          <w:sz w:val="28"/>
          <w:szCs w:val="28"/>
          <w:lang w:val="kk-KZ"/>
        </w:rPr>
        <w:t>, сол секілді жалпыадамзаттық құндылықтарды</w:t>
      </w:r>
      <w:r w:rsidR="00823545" w:rsidRPr="00E62B0B">
        <w:rPr>
          <w:rFonts w:ascii="Times New Roman" w:hAnsi="Times New Roman" w:cs="Times New Roman"/>
          <w:sz w:val="28"/>
          <w:szCs w:val="28"/>
          <w:lang w:val="kk-KZ"/>
        </w:rPr>
        <w:t xml:space="preserve"> терең талдап, әдеби </w:t>
      </w:r>
      <w:r w:rsidR="00521F71" w:rsidRPr="00E62B0B">
        <w:rPr>
          <w:rFonts w:ascii="Times New Roman" w:hAnsi="Times New Roman" w:cs="Times New Roman"/>
          <w:sz w:val="28"/>
          <w:szCs w:val="28"/>
          <w:lang w:val="kk-KZ"/>
        </w:rPr>
        <w:t>үрдіске өзінше</w:t>
      </w:r>
      <w:r w:rsidR="00823545" w:rsidRPr="00E62B0B">
        <w:rPr>
          <w:rFonts w:ascii="Times New Roman" w:hAnsi="Times New Roman" w:cs="Times New Roman"/>
          <w:sz w:val="28"/>
          <w:szCs w:val="28"/>
          <w:lang w:val="kk-KZ"/>
        </w:rPr>
        <w:t xml:space="preserve"> жаңа леп әкелді. Олардың шығармашылығында</w:t>
      </w:r>
      <w:r w:rsidR="00636FFB" w:rsidRPr="00E62B0B">
        <w:rPr>
          <w:rFonts w:ascii="Times New Roman" w:hAnsi="Times New Roman" w:cs="Times New Roman"/>
          <w:sz w:val="28"/>
          <w:szCs w:val="28"/>
          <w:lang w:val="kk-KZ"/>
        </w:rPr>
        <w:t xml:space="preserve">, әсіресе, азаматтық-саяси мәселелерден тыс, ұлттық </w:t>
      </w:r>
      <w:r w:rsidR="00823545" w:rsidRPr="00E62B0B">
        <w:rPr>
          <w:rFonts w:ascii="Times New Roman" w:hAnsi="Times New Roman" w:cs="Times New Roman"/>
          <w:sz w:val="28"/>
          <w:szCs w:val="28"/>
          <w:lang w:val="kk-KZ"/>
        </w:rPr>
        <w:t>таным мен</w:t>
      </w:r>
      <w:r w:rsidR="00636FFB" w:rsidRPr="00E62B0B">
        <w:rPr>
          <w:rFonts w:ascii="Times New Roman" w:hAnsi="Times New Roman" w:cs="Times New Roman"/>
          <w:sz w:val="28"/>
          <w:szCs w:val="28"/>
          <w:lang w:val="kk-KZ"/>
        </w:rPr>
        <w:t xml:space="preserve"> сөз</w:t>
      </w:r>
      <w:r w:rsidR="00823545" w:rsidRPr="00E62B0B">
        <w:rPr>
          <w:rFonts w:ascii="Times New Roman" w:hAnsi="Times New Roman" w:cs="Times New Roman"/>
          <w:sz w:val="28"/>
          <w:szCs w:val="28"/>
          <w:lang w:val="kk-KZ"/>
        </w:rPr>
        <w:t xml:space="preserve"> өнер</w:t>
      </w:r>
      <w:r w:rsidR="00636FFB" w:rsidRPr="00E62B0B">
        <w:rPr>
          <w:rFonts w:ascii="Times New Roman" w:hAnsi="Times New Roman" w:cs="Times New Roman"/>
          <w:sz w:val="28"/>
          <w:szCs w:val="28"/>
          <w:lang w:val="kk-KZ"/>
        </w:rPr>
        <w:t>ін</w:t>
      </w:r>
      <w:r w:rsidR="00823545" w:rsidRPr="00E62B0B">
        <w:rPr>
          <w:rFonts w:ascii="Times New Roman" w:hAnsi="Times New Roman" w:cs="Times New Roman"/>
          <w:sz w:val="28"/>
          <w:szCs w:val="28"/>
          <w:lang w:val="kk-KZ"/>
        </w:rPr>
        <w:t>ің ішкі құндылықтарын айқындауға қызмет ететін көрк</w:t>
      </w:r>
      <w:r w:rsidR="00636FFB" w:rsidRPr="00E62B0B">
        <w:rPr>
          <w:rFonts w:ascii="Times New Roman" w:hAnsi="Times New Roman" w:cs="Times New Roman"/>
          <w:sz w:val="28"/>
          <w:szCs w:val="28"/>
          <w:lang w:val="kk-KZ"/>
        </w:rPr>
        <w:t>емдік күш пен шындық анық көрін</w:t>
      </w:r>
      <w:r w:rsidR="00823545" w:rsidRPr="00E62B0B">
        <w:rPr>
          <w:rFonts w:ascii="Times New Roman" w:hAnsi="Times New Roman" w:cs="Times New Roman"/>
          <w:sz w:val="28"/>
          <w:szCs w:val="28"/>
          <w:lang w:val="kk-KZ"/>
        </w:rPr>
        <w:t xml:space="preserve">ді. </w:t>
      </w:r>
      <w:r w:rsidR="00636FFB" w:rsidRPr="00E62B0B">
        <w:rPr>
          <w:rFonts w:ascii="Times New Roman" w:hAnsi="Times New Roman" w:cs="Times New Roman"/>
          <w:sz w:val="28"/>
          <w:szCs w:val="28"/>
          <w:lang w:val="kk-KZ"/>
        </w:rPr>
        <w:t>Әйел прозасында</w:t>
      </w:r>
      <w:r w:rsidR="00823545" w:rsidRPr="00E62B0B">
        <w:rPr>
          <w:rFonts w:ascii="Times New Roman" w:hAnsi="Times New Roman" w:cs="Times New Roman"/>
          <w:sz w:val="28"/>
          <w:szCs w:val="28"/>
          <w:lang w:val="kk-KZ"/>
        </w:rPr>
        <w:t xml:space="preserve"> тар мағынадағы</w:t>
      </w:r>
      <w:r w:rsidR="00A51D94" w:rsidRPr="00E62B0B">
        <w:rPr>
          <w:rFonts w:ascii="Times New Roman" w:hAnsi="Times New Roman" w:cs="Times New Roman"/>
          <w:sz w:val="28"/>
          <w:szCs w:val="28"/>
          <w:lang w:val="kk-KZ"/>
        </w:rPr>
        <w:t xml:space="preserve"> реалды</w:t>
      </w:r>
      <w:r w:rsidR="00823545" w:rsidRPr="00E62B0B">
        <w:rPr>
          <w:rFonts w:ascii="Times New Roman" w:hAnsi="Times New Roman" w:cs="Times New Roman"/>
          <w:sz w:val="28"/>
          <w:szCs w:val="28"/>
          <w:lang w:val="kk-KZ"/>
        </w:rPr>
        <w:t xml:space="preserve"> эстетизмнен гөрі үлкен, </w:t>
      </w:r>
      <w:r w:rsidR="00A51D94" w:rsidRPr="00E62B0B">
        <w:rPr>
          <w:rFonts w:ascii="Times New Roman" w:hAnsi="Times New Roman" w:cs="Times New Roman"/>
          <w:sz w:val="28"/>
          <w:szCs w:val="28"/>
          <w:lang w:val="kk-KZ"/>
        </w:rPr>
        <w:t xml:space="preserve">адами факторларды терең сипаттайтын, адамның ішкі күйін көркем бейнелейтін </w:t>
      </w:r>
      <w:r w:rsidR="003D7D0C" w:rsidRPr="00E62B0B">
        <w:rPr>
          <w:rFonts w:ascii="Times New Roman" w:hAnsi="Times New Roman" w:cs="Times New Roman"/>
          <w:sz w:val="28"/>
          <w:szCs w:val="28"/>
          <w:lang w:val="kk-KZ"/>
        </w:rPr>
        <w:t xml:space="preserve">постмодернистік </w:t>
      </w:r>
      <w:r w:rsidR="00823545" w:rsidRPr="00E62B0B">
        <w:rPr>
          <w:rFonts w:ascii="Times New Roman" w:hAnsi="Times New Roman" w:cs="Times New Roman"/>
          <w:sz w:val="28"/>
          <w:szCs w:val="28"/>
          <w:lang w:val="kk-KZ"/>
        </w:rPr>
        <w:t xml:space="preserve">бір түсінік елес береді. </w:t>
      </w:r>
      <w:r w:rsidR="003D7D0C" w:rsidRPr="00E62B0B">
        <w:rPr>
          <w:rFonts w:ascii="Times New Roman" w:hAnsi="Times New Roman" w:cs="Times New Roman"/>
          <w:sz w:val="28"/>
          <w:szCs w:val="28"/>
          <w:lang w:val="kk-KZ"/>
        </w:rPr>
        <w:t>Бұл проза</w:t>
      </w:r>
      <w:r w:rsidR="00823545" w:rsidRPr="00E62B0B">
        <w:rPr>
          <w:rFonts w:ascii="Times New Roman" w:hAnsi="Times New Roman" w:cs="Times New Roman"/>
          <w:sz w:val="28"/>
          <w:szCs w:val="28"/>
          <w:lang w:val="kk-KZ"/>
        </w:rPr>
        <w:t>да әйелдің нәзік жүрегінен нәр алған терең моральдік түйсік</w:t>
      </w:r>
      <w:r w:rsidR="003D7D0C" w:rsidRPr="00E62B0B">
        <w:rPr>
          <w:rFonts w:ascii="Times New Roman" w:hAnsi="Times New Roman" w:cs="Times New Roman"/>
          <w:sz w:val="28"/>
          <w:szCs w:val="28"/>
          <w:lang w:val="kk-KZ"/>
        </w:rPr>
        <w:t xml:space="preserve"> айқын</w:t>
      </w:r>
      <w:r w:rsidR="00823545" w:rsidRPr="00E62B0B">
        <w:rPr>
          <w:rFonts w:ascii="Times New Roman" w:hAnsi="Times New Roman" w:cs="Times New Roman"/>
          <w:sz w:val="28"/>
          <w:szCs w:val="28"/>
          <w:lang w:val="kk-KZ"/>
        </w:rPr>
        <w:t xml:space="preserve"> көріне</w:t>
      </w:r>
      <w:r w:rsidR="003D7D0C" w:rsidRPr="00E62B0B">
        <w:rPr>
          <w:rFonts w:ascii="Times New Roman" w:hAnsi="Times New Roman" w:cs="Times New Roman"/>
          <w:sz w:val="28"/>
          <w:szCs w:val="28"/>
          <w:lang w:val="kk-KZ"/>
        </w:rPr>
        <w:t xml:space="preserve"> бастады</w:t>
      </w:r>
      <w:r w:rsidR="00823545" w:rsidRPr="00E62B0B">
        <w:rPr>
          <w:rFonts w:ascii="Times New Roman" w:hAnsi="Times New Roman" w:cs="Times New Roman"/>
          <w:sz w:val="28"/>
          <w:szCs w:val="28"/>
          <w:lang w:val="kk-KZ"/>
        </w:rPr>
        <w:t xml:space="preserve">. </w:t>
      </w:r>
    </w:p>
    <w:p w14:paraId="2D8A7723" w14:textId="34FA8286" w:rsidR="007F5279" w:rsidRPr="00E62B0B" w:rsidRDefault="002503BB" w:rsidP="002503BB">
      <w:pPr>
        <w:shd w:val="clear" w:color="auto" w:fill="FFFFFF"/>
        <w:spacing w:after="0" w:line="240" w:lineRule="auto"/>
        <w:ind w:firstLine="708"/>
        <w:jc w:val="both"/>
        <w:rPr>
          <w:rFonts w:ascii="Times New Roman" w:eastAsia="Times New Roman" w:hAnsi="Times New Roman" w:cs="Times New Roman"/>
          <w:sz w:val="28"/>
          <w:szCs w:val="28"/>
          <w:lang w:val="kk-KZ"/>
        </w:rPr>
      </w:pPr>
      <w:r w:rsidRPr="00E62B0B">
        <w:rPr>
          <w:rFonts w:ascii="Times New Roman" w:eastAsia="Times New Roman" w:hAnsi="Times New Roman" w:cs="Times New Roman"/>
          <w:sz w:val="28"/>
          <w:szCs w:val="28"/>
          <w:lang w:val="kk-KZ"/>
        </w:rPr>
        <w:lastRenderedPageBreak/>
        <w:t xml:space="preserve">Тәуелсіздік кезеңінде жазылған әйел прозасы </w:t>
      </w:r>
      <w:r w:rsidR="00634693" w:rsidRPr="00E62B0B">
        <w:rPr>
          <w:rFonts w:ascii="Times New Roman" w:eastAsia="Times New Roman" w:hAnsi="Times New Roman" w:cs="Times New Roman"/>
          <w:sz w:val="28"/>
          <w:szCs w:val="28"/>
          <w:lang w:val="kk-KZ"/>
        </w:rPr>
        <w:t xml:space="preserve">жоғары психологиялық тереңдігімен, әйел кейіпкерлердің ішкі әлемінің күйзелісі және отбасылық қарым-қатынаста гармония іздеу сарынымен ерекшеленді. </w:t>
      </w:r>
      <w:r w:rsidRPr="00E62B0B">
        <w:rPr>
          <w:rFonts w:ascii="Times New Roman" w:eastAsia="Times New Roman" w:hAnsi="Times New Roman" w:cs="Times New Roman"/>
          <w:sz w:val="28"/>
          <w:szCs w:val="28"/>
          <w:lang w:val="kk-KZ"/>
        </w:rPr>
        <w:t xml:space="preserve"> </w:t>
      </w:r>
      <w:r w:rsidR="00634693" w:rsidRPr="00E62B0B">
        <w:rPr>
          <w:rFonts w:ascii="Times New Roman" w:eastAsia="Times New Roman" w:hAnsi="Times New Roman" w:cs="Times New Roman"/>
          <w:sz w:val="28"/>
          <w:szCs w:val="28"/>
          <w:lang w:val="kk-KZ"/>
        </w:rPr>
        <w:t>Сол себепті нәзік жыныстылар табиғатындағы мұндай күй әйелдер жазушылар тарапынан көркемдік деталь, эмоциялық көңіл-күйді астарлау, тіпті кейде мистика мен мифтің элементтеріне жүгіну негізінде поэтикалық тіл арқылы жүзеге асырылды.</w:t>
      </w:r>
      <w:r w:rsidR="007F5279" w:rsidRPr="00E62B0B">
        <w:rPr>
          <w:rFonts w:ascii="Times New Roman" w:eastAsia="Times New Roman" w:hAnsi="Times New Roman" w:cs="Times New Roman"/>
          <w:sz w:val="28"/>
          <w:szCs w:val="28"/>
          <w:lang w:val="kk-KZ"/>
        </w:rPr>
        <w:t xml:space="preserve"> </w:t>
      </w:r>
      <w:r w:rsidR="00BB76B4" w:rsidRPr="00E62B0B">
        <w:rPr>
          <w:rFonts w:ascii="Times New Roman" w:eastAsia="Times New Roman" w:hAnsi="Times New Roman" w:cs="Times New Roman"/>
          <w:sz w:val="28"/>
          <w:szCs w:val="28"/>
          <w:lang w:val="kk-KZ"/>
        </w:rPr>
        <w:t>Осы кзеңдегі әйелдер прозасының басты ерекшеліктерін былай жіктеп көрсетсек болады:</w:t>
      </w:r>
    </w:p>
    <w:p w14:paraId="096E157E" w14:textId="00A8F019" w:rsidR="00BB76B4" w:rsidRPr="00DD35F0" w:rsidRDefault="002B5AA2" w:rsidP="002503BB">
      <w:pPr>
        <w:shd w:val="clear" w:color="auto" w:fill="FFFFFF"/>
        <w:spacing w:after="0" w:line="240" w:lineRule="auto"/>
        <w:ind w:firstLine="708"/>
        <w:jc w:val="both"/>
        <w:rPr>
          <w:rFonts w:ascii="Times New Roman" w:hAnsi="Times New Roman" w:cs="Times New Roman"/>
          <w:bCs/>
          <w:sz w:val="28"/>
          <w:szCs w:val="28"/>
          <w:lang w:val="kk-KZ"/>
        </w:rPr>
      </w:pPr>
      <w:r w:rsidRPr="00E62B0B">
        <w:rPr>
          <w:rFonts w:ascii="Times New Roman" w:hAnsi="Times New Roman" w:cs="Times New Roman"/>
          <w:sz w:val="28"/>
          <w:szCs w:val="28"/>
          <w:lang w:val="kk-KZ"/>
        </w:rPr>
        <w:t xml:space="preserve">– </w:t>
      </w:r>
      <w:r w:rsidRPr="00DD35F0">
        <w:rPr>
          <w:rFonts w:ascii="Times New Roman" w:hAnsi="Times New Roman" w:cs="Times New Roman"/>
          <w:bCs/>
          <w:sz w:val="28"/>
          <w:szCs w:val="28"/>
          <w:lang w:val="kk-KZ"/>
        </w:rPr>
        <w:t xml:space="preserve">психологизм және эмоционалды күй: авторлық баяндауда әйел жанының нәзік иірімдерін, олардың сезімдерін және экспрессивті күйін деталді суреттеу; </w:t>
      </w:r>
    </w:p>
    <w:p w14:paraId="6C0F8D47" w14:textId="782279DE" w:rsidR="002B5AA2" w:rsidRPr="00DD35F0" w:rsidRDefault="002B5AA2" w:rsidP="002503BB">
      <w:pPr>
        <w:shd w:val="clear" w:color="auto" w:fill="FFFFFF"/>
        <w:spacing w:after="0" w:line="240" w:lineRule="auto"/>
        <w:ind w:firstLine="708"/>
        <w:jc w:val="both"/>
        <w:rPr>
          <w:rFonts w:ascii="Times New Roman" w:hAnsi="Times New Roman" w:cs="Times New Roman"/>
          <w:bCs/>
          <w:sz w:val="28"/>
          <w:szCs w:val="28"/>
          <w:lang w:val="kk-KZ"/>
        </w:rPr>
      </w:pPr>
      <w:r w:rsidRPr="00DD35F0">
        <w:rPr>
          <w:rFonts w:ascii="Times New Roman" w:hAnsi="Times New Roman" w:cs="Times New Roman"/>
          <w:bCs/>
          <w:sz w:val="28"/>
          <w:szCs w:val="28"/>
          <w:lang w:val="kk-KZ"/>
        </w:rPr>
        <w:t>– әйелдің жеке өмірінің тематикасы: отбасы, күнделікті проблемалар, жеке қарым-қатынастар, махаббат мәселелері және әлеуметтік қоғамдағы өз орнын іздеуі.</w:t>
      </w:r>
    </w:p>
    <w:p w14:paraId="5DAA2E16" w14:textId="4B56C30B" w:rsidR="002B5AA2" w:rsidRPr="00DD35F0" w:rsidRDefault="002B5AA2" w:rsidP="002503BB">
      <w:pPr>
        <w:shd w:val="clear" w:color="auto" w:fill="FFFFFF"/>
        <w:spacing w:after="0" w:line="240" w:lineRule="auto"/>
        <w:ind w:firstLine="708"/>
        <w:jc w:val="both"/>
        <w:rPr>
          <w:rFonts w:ascii="Times New Roman" w:hAnsi="Times New Roman" w:cs="Times New Roman"/>
          <w:bCs/>
          <w:sz w:val="28"/>
          <w:szCs w:val="28"/>
          <w:lang w:val="kk-KZ"/>
        </w:rPr>
      </w:pPr>
      <w:r w:rsidRPr="00DD35F0">
        <w:rPr>
          <w:rFonts w:ascii="Times New Roman" w:hAnsi="Times New Roman" w:cs="Times New Roman"/>
          <w:bCs/>
          <w:sz w:val="28"/>
          <w:szCs w:val="28"/>
          <w:lang w:val="kk-KZ"/>
        </w:rPr>
        <w:t xml:space="preserve">– </w:t>
      </w:r>
      <w:r w:rsidR="005B1FE9" w:rsidRPr="00DD35F0">
        <w:rPr>
          <w:rFonts w:ascii="Times New Roman" w:hAnsi="Times New Roman" w:cs="Times New Roman"/>
          <w:bCs/>
          <w:sz w:val="28"/>
          <w:szCs w:val="28"/>
          <w:lang w:val="kk-KZ"/>
        </w:rPr>
        <w:t xml:space="preserve">әйел санасындағы әлемнің бейнесі немесе </w:t>
      </w:r>
      <w:r w:rsidRPr="00DD35F0">
        <w:rPr>
          <w:rFonts w:ascii="Times New Roman" w:hAnsi="Times New Roman" w:cs="Times New Roman"/>
          <w:bCs/>
          <w:sz w:val="28"/>
          <w:szCs w:val="28"/>
          <w:lang w:val="kk-KZ"/>
        </w:rPr>
        <w:t xml:space="preserve">әлем </w:t>
      </w:r>
      <w:r w:rsidR="005B1FE9" w:rsidRPr="00DD35F0">
        <w:rPr>
          <w:rFonts w:ascii="Times New Roman" w:hAnsi="Times New Roman" w:cs="Times New Roman"/>
          <w:bCs/>
          <w:sz w:val="28"/>
          <w:szCs w:val="28"/>
          <w:lang w:val="kk-KZ"/>
        </w:rPr>
        <w:t>туралы</w:t>
      </w:r>
      <w:r w:rsidRPr="00DD35F0">
        <w:rPr>
          <w:rFonts w:ascii="Times New Roman" w:hAnsi="Times New Roman" w:cs="Times New Roman"/>
          <w:bCs/>
          <w:sz w:val="28"/>
          <w:szCs w:val="28"/>
          <w:lang w:val="kk-KZ"/>
        </w:rPr>
        <w:t xml:space="preserve"> әйелдің көзқарасы: </w:t>
      </w:r>
      <w:r w:rsidR="005B1FE9" w:rsidRPr="00DD35F0">
        <w:rPr>
          <w:rFonts w:ascii="Times New Roman" w:hAnsi="Times New Roman" w:cs="Times New Roman"/>
          <w:bCs/>
          <w:sz w:val="28"/>
          <w:szCs w:val="28"/>
          <w:lang w:val="kk-KZ"/>
        </w:rPr>
        <w:t>әйел кейіпкерлерінің қабылдауы арқылы әлеуметтік қоғам, қоршаған ортадағы болып жатқан жағдаяттарға қатысты авторлық көзқарастың берілу жолдары, өзін-өзі құрбандыққа шалуы, өмірлік күрес.</w:t>
      </w:r>
    </w:p>
    <w:p w14:paraId="3040CAFB" w14:textId="72CE59B9" w:rsidR="005B1FE9" w:rsidRPr="00DD35F0" w:rsidRDefault="005B1FE9" w:rsidP="002503BB">
      <w:pPr>
        <w:shd w:val="clear" w:color="auto" w:fill="FFFFFF"/>
        <w:spacing w:after="0" w:line="240" w:lineRule="auto"/>
        <w:ind w:firstLine="708"/>
        <w:jc w:val="both"/>
        <w:rPr>
          <w:rFonts w:ascii="Times New Roman" w:hAnsi="Times New Roman" w:cs="Times New Roman"/>
          <w:bCs/>
          <w:sz w:val="28"/>
          <w:szCs w:val="28"/>
          <w:lang w:val="kk-KZ"/>
        </w:rPr>
      </w:pPr>
      <w:r w:rsidRPr="00DD35F0">
        <w:rPr>
          <w:rFonts w:ascii="Times New Roman" w:hAnsi="Times New Roman" w:cs="Times New Roman"/>
          <w:bCs/>
          <w:sz w:val="28"/>
          <w:szCs w:val="28"/>
          <w:lang w:val="kk-KZ"/>
        </w:rPr>
        <w:t>–</w:t>
      </w:r>
      <w:r w:rsidR="00656262" w:rsidRPr="00DD35F0">
        <w:rPr>
          <w:rFonts w:ascii="Times New Roman" w:hAnsi="Times New Roman" w:cs="Times New Roman"/>
          <w:bCs/>
          <w:sz w:val="28"/>
          <w:szCs w:val="28"/>
          <w:lang w:val="kk-KZ"/>
        </w:rPr>
        <w:t xml:space="preserve"> жанрлық әртүрлілік: шағын жанрлы әңгімеден бастап, кең көлемді романға дейінгі шығармалар, ауыл прозасы, отбасылық шығармалар және өмірбаяндық туындылар.</w:t>
      </w:r>
    </w:p>
    <w:p w14:paraId="715500EB" w14:textId="24CB8FCD" w:rsidR="00656262" w:rsidRPr="00E62B0B" w:rsidRDefault="00656262" w:rsidP="002503BB">
      <w:pPr>
        <w:shd w:val="clear" w:color="auto" w:fill="FFFFFF"/>
        <w:spacing w:after="0" w:line="240" w:lineRule="auto"/>
        <w:ind w:firstLine="708"/>
        <w:jc w:val="both"/>
        <w:rPr>
          <w:rFonts w:ascii="Times New Roman" w:eastAsia="Times New Roman" w:hAnsi="Times New Roman" w:cs="Times New Roman"/>
          <w:sz w:val="28"/>
          <w:szCs w:val="28"/>
          <w:lang w:val="kk-KZ"/>
        </w:rPr>
      </w:pPr>
      <w:r w:rsidRPr="00DD35F0">
        <w:rPr>
          <w:rFonts w:ascii="Times New Roman" w:hAnsi="Times New Roman" w:cs="Times New Roman"/>
          <w:bCs/>
          <w:sz w:val="28"/>
          <w:szCs w:val="28"/>
          <w:lang w:val="kk-KZ"/>
        </w:rPr>
        <w:t>– тіл көркемдігі:</w:t>
      </w:r>
      <w:r w:rsidRPr="00E62B0B">
        <w:rPr>
          <w:rFonts w:ascii="Times New Roman" w:hAnsi="Times New Roman" w:cs="Times New Roman"/>
          <w:sz w:val="28"/>
          <w:szCs w:val="28"/>
          <w:lang w:val="kk-KZ"/>
        </w:rPr>
        <w:t xml:space="preserve"> түрлі экспрессивті мәнді сөздердің қолданысы, бай, поэтикалық әдеби тілдің кейіпкерлер арқылы берілуі.</w:t>
      </w:r>
    </w:p>
    <w:p w14:paraId="66F40A98" w14:textId="249B0C28" w:rsidR="00823545" w:rsidRPr="00E62B0B" w:rsidRDefault="00C80E76" w:rsidP="00466CFB">
      <w:pPr>
        <w:spacing w:after="0" w:line="240" w:lineRule="auto"/>
        <w:jc w:val="both"/>
        <w:rPr>
          <w:rFonts w:ascii="Times New Roman" w:hAnsi="Times New Roman" w:cs="Times New Roman"/>
          <w:sz w:val="28"/>
          <w:szCs w:val="28"/>
          <w:lang w:val="kk-KZ"/>
        </w:rPr>
      </w:pPr>
      <w:r w:rsidRPr="00E62B0B">
        <w:rPr>
          <w:rFonts w:ascii="Times New Roman" w:hAnsi="Times New Roman"/>
          <w:sz w:val="28"/>
          <w:szCs w:val="28"/>
          <w:lang w:val="kk-KZ" w:eastAsia="ru-RU"/>
        </w:rPr>
        <w:t>Қазақ әдебиеттануында алғаш әйел жазушылар шығармашылығына интерпретация жасаған, әлемдік әдебиеттанудағы әйелдер прозасына тән өзекті мәселелер тұрғысынан жан-жақты талдаған, өзіндік көзқарасын тұрғысынан баға берген ғалым ретінде Г.Пірәл</w:t>
      </w:r>
      <w:r w:rsidR="00B74EDD" w:rsidRPr="00E62B0B">
        <w:rPr>
          <w:rFonts w:ascii="Times New Roman" w:hAnsi="Times New Roman"/>
          <w:sz w:val="28"/>
          <w:szCs w:val="28"/>
          <w:lang w:val="kk-KZ" w:eastAsia="ru-RU"/>
        </w:rPr>
        <w:t>іні</w:t>
      </w:r>
      <w:r w:rsidRPr="00E62B0B">
        <w:rPr>
          <w:rFonts w:ascii="Times New Roman" w:hAnsi="Times New Roman"/>
          <w:sz w:val="28"/>
          <w:szCs w:val="28"/>
          <w:lang w:val="kk-KZ" w:eastAsia="ru-RU"/>
        </w:rPr>
        <w:t xml:space="preserve"> атауға болады.</w:t>
      </w:r>
      <w:r w:rsidR="00BB6737" w:rsidRPr="00E62B0B">
        <w:rPr>
          <w:rFonts w:ascii="Times New Roman" w:hAnsi="Times New Roman"/>
          <w:sz w:val="28"/>
          <w:szCs w:val="28"/>
          <w:lang w:val="kk-KZ" w:eastAsia="ru-RU"/>
        </w:rPr>
        <w:t xml:space="preserve"> Г.Пірәл</w:t>
      </w:r>
      <w:r w:rsidR="00B74EDD" w:rsidRPr="00E62B0B">
        <w:rPr>
          <w:rFonts w:ascii="Times New Roman" w:hAnsi="Times New Roman"/>
          <w:sz w:val="28"/>
          <w:szCs w:val="28"/>
          <w:lang w:val="kk-KZ" w:eastAsia="ru-RU"/>
        </w:rPr>
        <w:t>інің</w:t>
      </w:r>
      <w:r w:rsidR="00BB6737" w:rsidRPr="00E62B0B">
        <w:rPr>
          <w:rFonts w:ascii="Times New Roman" w:hAnsi="Times New Roman"/>
          <w:sz w:val="28"/>
          <w:szCs w:val="28"/>
          <w:lang w:val="kk-KZ" w:eastAsia="ru-RU"/>
        </w:rPr>
        <w:t xml:space="preserve"> «Қазақтың қаламгер қыздары» еңбегі </w:t>
      </w:r>
      <w:r w:rsidR="00BB6737" w:rsidRPr="00E62B0B">
        <w:rPr>
          <w:rFonts w:ascii="Times New Roman" w:hAnsi="Times New Roman"/>
          <w:sz w:val="28"/>
          <w:szCs w:val="28"/>
          <w:lang w:val="kk-KZ"/>
        </w:rPr>
        <w:t>–</w:t>
      </w:r>
      <w:r w:rsidR="00BB6737" w:rsidRPr="00E62B0B">
        <w:rPr>
          <w:rFonts w:ascii="Times New Roman" w:hAnsi="Times New Roman"/>
          <w:sz w:val="28"/>
          <w:szCs w:val="28"/>
          <w:lang w:val="kk-KZ" w:eastAsia="ru-RU"/>
        </w:rPr>
        <w:t xml:space="preserve"> ғалымның </w:t>
      </w:r>
      <w:r w:rsidR="00BB6737" w:rsidRPr="00E62B0B">
        <w:rPr>
          <w:rFonts w:ascii="Times New Roman" w:hAnsi="Times New Roman"/>
          <w:sz w:val="28"/>
          <w:szCs w:val="28"/>
          <w:shd w:val="clear" w:color="auto" w:fill="FFFFFF"/>
          <w:lang w:val="kk-KZ"/>
        </w:rPr>
        <w:t>«Арулар айтқан асыл сөз» сериясымен</w:t>
      </w:r>
      <w:r w:rsidR="00BB6737" w:rsidRPr="00E62B0B">
        <w:rPr>
          <w:rFonts w:ascii="Times New Roman" w:hAnsi="Times New Roman"/>
          <w:sz w:val="28"/>
          <w:szCs w:val="28"/>
          <w:lang w:val="kk-KZ" w:eastAsia="ru-RU"/>
        </w:rPr>
        <w:t xml:space="preserve"> жарияланған еңбегінің жалғасы. Зерттеуші өзінің алғашқы еңбегінде</w:t>
      </w:r>
      <w:r w:rsidR="00BB6737" w:rsidRPr="00E62B0B">
        <w:rPr>
          <w:rFonts w:ascii="Times New Roman" w:hAnsi="Times New Roman"/>
          <w:sz w:val="28"/>
          <w:szCs w:val="28"/>
          <w:shd w:val="clear" w:color="auto" w:fill="FFFFFF"/>
          <w:lang w:val="kk-KZ"/>
        </w:rPr>
        <w:t xml:space="preserve"> қазақ руханиятына қызмет еткен, қазақ ғылымының дамуы мен қалыптасуына өлшеушіз үлес қосқан Л.Әуезова, Ш.Сәтбаева, Р.Сыздықова, Ү.Субханбердина, А.Қыраубаева, т.б. ғалымдар мен қоғам қайраткерлерінің өмірбаяндары мен еңбектеріне талдау жасайды.</w:t>
      </w:r>
      <w:r w:rsidR="00BB6737" w:rsidRPr="00E62B0B">
        <w:rPr>
          <w:rFonts w:ascii="Roboto" w:hAnsi="Roboto"/>
          <w:sz w:val="21"/>
          <w:szCs w:val="21"/>
          <w:shd w:val="clear" w:color="auto" w:fill="FFFFFF"/>
          <w:lang w:val="kk-KZ"/>
        </w:rPr>
        <w:t xml:space="preserve"> </w:t>
      </w:r>
      <w:r w:rsidR="00BB6737" w:rsidRPr="00E62B0B">
        <w:rPr>
          <w:rFonts w:ascii="Times New Roman" w:hAnsi="Times New Roman"/>
          <w:sz w:val="28"/>
          <w:szCs w:val="28"/>
          <w:shd w:val="clear" w:color="auto" w:fill="FFFFFF"/>
          <w:lang w:val="kk-KZ"/>
        </w:rPr>
        <w:t>Ал бұл зерттеуінде</w:t>
      </w:r>
      <w:r w:rsidR="002E74E6" w:rsidRPr="00E62B0B">
        <w:rPr>
          <w:rFonts w:ascii="Times New Roman" w:hAnsi="Times New Roman"/>
          <w:sz w:val="28"/>
          <w:szCs w:val="28"/>
          <w:shd w:val="clear" w:color="auto" w:fill="FFFFFF"/>
          <w:lang w:val="kk-KZ"/>
        </w:rPr>
        <w:t xml:space="preserve"> ұлттық әдебиетте өзіндік сөз өрнегін қалыптастырған, заманауи әдеби үрдістегі жаңа бағыттарға сай шығарма жазған, жеке даралық стилі және көркемдік ізденісімен танылған қазақтың қаламгер қыздарының шығармаларын талдайды.</w:t>
      </w:r>
      <w:r w:rsidR="0054485F" w:rsidRPr="00E62B0B">
        <w:rPr>
          <w:rFonts w:ascii="Times New Roman" w:hAnsi="Times New Roman"/>
          <w:sz w:val="28"/>
          <w:szCs w:val="28"/>
          <w:lang w:val="kk-KZ" w:eastAsia="ru-RU"/>
        </w:rPr>
        <w:t xml:space="preserve"> Ғалым өз еңбегінде әлемдік әдебиеттануда әйелдер прозасы жан-жақты зерттеулі үстінде екенін айта келіп, қазақ әдебиетінде бұл тенденцияның әлі де толық қолға алынбағанына өкініш білдіреді. Г.Пірәл</w:t>
      </w:r>
      <w:r w:rsidR="00406E15" w:rsidRPr="00E62B0B">
        <w:rPr>
          <w:rFonts w:ascii="Times New Roman" w:hAnsi="Times New Roman"/>
          <w:sz w:val="28"/>
          <w:szCs w:val="28"/>
          <w:lang w:val="kk-KZ" w:eastAsia="ru-RU"/>
        </w:rPr>
        <w:t>і</w:t>
      </w:r>
      <w:r w:rsidR="0054485F" w:rsidRPr="00E62B0B">
        <w:rPr>
          <w:rFonts w:ascii="Times New Roman" w:hAnsi="Times New Roman"/>
          <w:sz w:val="28"/>
          <w:szCs w:val="28"/>
          <w:lang w:val="kk-KZ" w:eastAsia="ru-RU"/>
        </w:rPr>
        <w:t xml:space="preserve"> былай деп сөз қозғайды: «</w:t>
      </w:r>
      <w:r w:rsidR="0054485F" w:rsidRPr="00E62B0B">
        <w:rPr>
          <w:rFonts w:ascii="Times New Roman" w:hAnsi="Times New Roman" w:cs="Times New Roman"/>
          <w:sz w:val="28"/>
          <w:szCs w:val="28"/>
          <w:lang w:val="kk-KZ"/>
        </w:rPr>
        <w:t xml:space="preserve">Өзге өркениетті елдерде  соңғы кездері кеңінен  өркен жайған  гендерлік саясатқа  байланысты  феминизм  қозғалысы  күш  алып,  әйелдердің  тең құқылығына көп көңіл бөлінсе, әдебиетте «женские прозы», «әйел автор», «әйел  кейіпкер» деген түсініктер бар. Мәселен,  ресей  әдебиеттануында  әйел  жазушылардың шығармалары арнайы зерттеліп, талданады да. Нәзік жандылар шығармаларынан олар өзгеге беймәлім әйелдердің құпия сырларын, тылсым табиғатын, олардың тағдырына </w:t>
      </w:r>
      <w:r w:rsidR="0054485F" w:rsidRPr="00E62B0B">
        <w:rPr>
          <w:rFonts w:ascii="Times New Roman" w:hAnsi="Times New Roman" w:cs="Times New Roman"/>
          <w:sz w:val="28"/>
          <w:szCs w:val="28"/>
          <w:lang w:val="kk-KZ"/>
        </w:rPr>
        <w:lastRenderedPageBreak/>
        <w:t>байланысты әртүрлі аспектілерді қарастырады. Алайда  қазіргі  қазақ  әдебиеттануында  бұл  тақырып әлі де  арнайы зерттелінбей  келеді» [</w:t>
      </w:r>
      <w:r w:rsidR="00B74EDD" w:rsidRPr="00E62B0B">
        <w:rPr>
          <w:rFonts w:ascii="Times New Roman" w:hAnsi="Times New Roman" w:cs="Times New Roman"/>
          <w:sz w:val="28"/>
          <w:szCs w:val="28"/>
          <w:lang w:val="kk-KZ"/>
        </w:rPr>
        <w:t>3</w:t>
      </w:r>
      <w:r w:rsidR="00C9213B">
        <w:rPr>
          <w:rFonts w:ascii="Times New Roman" w:hAnsi="Times New Roman" w:cs="Times New Roman"/>
          <w:sz w:val="28"/>
          <w:szCs w:val="28"/>
          <w:lang w:val="kk-KZ"/>
        </w:rPr>
        <w:t>1</w:t>
      </w:r>
      <w:r w:rsidR="0054485F" w:rsidRPr="00E62B0B">
        <w:rPr>
          <w:rFonts w:ascii="Times New Roman" w:hAnsi="Times New Roman" w:cs="Times New Roman"/>
          <w:sz w:val="28"/>
          <w:szCs w:val="28"/>
          <w:lang w:val="kk-KZ"/>
        </w:rPr>
        <w:t>, 3 б.]. Зерттеуші бұл проблеманың бірнеше себебі ретінде «қоғамдағы әйелдер қандай шығарма жазады болмаса әйел жазушылар шығармашылығының белгілі бір байқауларда толыққанды бағаланбауы, т.б.» [</w:t>
      </w:r>
      <w:r w:rsidR="00B74EDD" w:rsidRPr="00E62B0B">
        <w:rPr>
          <w:rFonts w:ascii="Times New Roman" w:hAnsi="Times New Roman" w:cs="Times New Roman"/>
          <w:sz w:val="28"/>
          <w:szCs w:val="28"/>
          <w:lang w:val="kk-KZ"/>
        </w:rPr>
        <w:t>3</w:t>
      </w:r>
      <w:r w:rsidR="00C9213B">
        <w:rPr>
          <w:rFonts w:ascii="Times New Roman" w:hAnsi="Times New Roman" w:cs="Times New Roman"/>
          <w:sz w:val="28"/>
          <w:szCs w:val="28"/>
          <w:lang w:val="kk-KZ"/>
        </w:rPr>
        <w:t>1</w:t>
      </w:r>
      <w:r w:rsidR="0054485F" w:rsidRPr="00E62B0B">
        <w:rPr>
          <w:rFonts w:ascii="Times New Roman" w:hAnsi="Times New Roman" w:cs="Times New Roman"/>
          <w:sz w:val="28"/>
          <w:szCs w:val="28"/>
          <w:lang w:val="kk-KZ"/>
        </w:rPr>
        <w:t>, 4 б.]</w:t>
      </w:r>
      <w:r w:rsidR="0029538F" w:rsidRPr="00E62B0B">
        <w:rPr>
          <w:rFonts w:ascii="Times New Roman" w:hAnsi="Times New Roman" w:cs="Times New Roman"/>
          <w:sz w:val="28"/>
          <w:szCs w:val="28"/>
          <w:lang w:val="kk-KZ"/>
        </w:rPr>
        <w:t xml:space="preserve">. </w:t>
      </w:r>
      <w:r w:rsidR="0054485F" w:rsidRPr="00E62B0B">
        <w:rPr>
          <w:rFonts w:ascii="Times New Roman" w:hAnsi="Times New Roman" w:cs="Times New Roman"/>
          <w:sz w:val="28"/>
          <w:szCs w:val="28"/>
          <w:lang w:val="kk-KZ"/>
        </w:rPr>
        <w:t>дегендей мысалдарды келтіреді.  Осыған байланысты біз ж</w:t>
      </w:r>
      <w:r w:rsidR="00043A11" w:rsidRPr="00E62B0B">
        <w:rPr>
          <w:rFonts w:ascii="Times New Roman" w:eastAsia="Times New Roman" w:hAnsi="Times New Roman" w:cs="Times New Roman"/>
          <w:sz w:val="28"/>
          <w:szCs w:val="28"/>
          <w:lang w:val="kk-KZ" w:eastAsia="ru-RU"/>
        </w:rPr>
        <w:t xml:space="preserve">оғарыда аталған мәселелерге байланысты диссертацияда тәуелсіздік кезеңінде </w:t>
      </w:r>
      <w:r w:rsidR="00823545" w:rsidRPr="00E62B0B">
        <w:rPr>
          <w:rFonts w:ascii="Times New Roman" w:eastAsia="Times New Roman" w:hAnsi="Times New Roman" w:cs="Times New Roman"/>
          <w:sz w:val="28"/>
          <w:szCs w:val="28"/>
          <w:lang w:val="kk-KZ" w:eastAsia="ru-RU"/>
        </w:rPr>
        <w:t xml:space="preserve"> </w:t>
      </w:r>
      <w:r w:rsidR="00043A11" w:rsidRPr="00E62B0B">
        <w:rPr>
          <w:rFonts w:ascii="Times New Roman" w:eastAsia="Times New Roman" w:hAnsi="Times New Roman" w:cs="Times New Roman"/>
          <w:bCs/>
          <w:sz w:val="28"/>
          <w:szCs w:val="28"/>
          <w:lang w:val="kk-KZ" w:eastAsia="ru-RU"/>
        </w:rPr>
        <w:t xml:space="preserve">өздерінің жеке авторлық ойы мен көркемдік ойлау жүйесі арқылы оқырмандар жүрегінен орын алған </w:t>
      </w:r>
      <w:r w:rsidR="00BB7394" w:rsidRPr="00E62B0B">
        <w:rPr>
          <w:rFonts w:ascii="Times New Roman" w:eastAsia="Times New Roman" w:hAnsi="Times New Roman" w:cs="Times New Roman"/>
          <w:bCs/>
          <w:sz w:val="28"/>
          <w:szCs w:val="28"/>
          <w:lang w:val="kk-KZ" w:eastAsia="ru-RU"/>
        </w:rPr>
        <w:t xml:space="preserve">Ш.Бейсенова, А.Кемелбаева, </w:t>
      </w:r>
      <w:r w:rsidR="0081196F">
        <w:rPr>
          <w:rFonts w:ascii="Times New Roman" w:eastAsia="Times New Roman" w:hAnsi="Times New Roman" w:cs="Times New Roman"/>
          <w:bCs/>
          <w:sz w:val="28"/>
          <w:szCs w:val="28"/>
          <w:lang w:val="kk-KZ" w:eastAsia="ru-RU"/>
        </w:rPr>
        <w:t>Р.Мұқанова, М.Омарова және А.Ман</w:t>
      </w:r>
      <w:r w:rsidR="00BB7394" w:rsidRPr="00E62B0B">
        <w:rPr>
          <w:rFonts w:ascii="Times New Roman" w:eastAsia="Times New Roman" w:hAnsi="Times New Roman" w:cs="Times New Roman"/>
          <w:bCs/>
          <w:sz w:val="28"/>
          <w:szCs w:val="28"/>
          <w:lang w:val="kk-KZ" w:eastAsia="ru-RU"/>
        </w:rPr>
        <w:t>тай сынды</w:t>
      </w:r>
      <w:r w:rsidR="00043A11" w:rsidRPr="00E62B0B">
        <w:rPr>
          <w:rFonts w:ascii="Times New Roman" w:eastAsia="Times New Roman" w:hAnsi="Times New Roman" w:cs="Times New Roman"/>
          <w:bCs/>
          <w:sz w:val="28"/>
          <w:szCs w:val="28"/>
          <w:lang w:val="kk-KZ" w:eastAsia="ru-RU"/>
        </w:rPr>
        <w:t xml:space="preserve"> әйел жазушылар шығармашылығы зерттеу нысаны етіп қарастырылды. Соның бірі </w:t>
      </w:r>
      <w:r w:rsidR="00043A11" w:rsidRPr="00E62B0B">
        <w:rPr>
          <w:rFonts w:ascii="Times New Roman" w:hAnsi="Times New Roman" w:cs="Times New Roman"/>
          <w:sz w:val="28"/>
          <w:szCs w:val="28"/>
          <w:lang w:val="kk-KZ"/>
        </w:rPr>
        <w:t>–</w:t>
      </w:r>
      <w:r w:rsidR="00043A11" w:rsidRPr="00E62B0B">
        <w:rPr>
          <w:rFonts w:ascii="Times New Roman" w:eastAsia="Times New Roman" w:hAnsi="Times New Roman" w:cs="Times New Roman"/>
          <w:sz w:val="28"/>
          <w:szCs w:val="28"/>
          <w:lang w:val="kk-KZ" w:eastAsia="ru-RU"/>
        </w:rPr>
        <w:t xml:space="preserve"> тәуелсіздік жылдарында шығармашылығы әдеби үдерістің маңызды бір бөлігі ретінде танылған</w:t>
      </w:r>
      <w:r w:rsidR="00823545" w:rsidRPr="00E62B0B">
        <w:rPr>
          <w:rFonts w:ascii="Times New Roman" w:eastAsia="Times New Roman" w:hAnsi="Times New Roman" w:cs="Times New Roman"/>
          <w:bCs/>
          <w:sz w:val="28"/>
          <w:szCs w:val="28"/>
          <w:lang w:val="kk-KZ" w:eastAsia="ru-RU"/>
        </w:rPr>
        <w:t xml:space="preserve"> Ш</w:t>
      </w:r>
      <w:r w:rsidR="00422657" w:rsidRPr="00E62B0B">
        <w:rPr>
          <w:rFonts w:ascii="Times New Roman" w:eastAsia="Times New Roman" w:hAnsi="Times New Roman" w:cs="Times New Roman"/>
          <w:bCs/>
          <w:sz w:val="28"/>
          <w:szCs w:val="28"/>
          <w:lang w:val="kk-KZ" w:eastAsia="ru-RU"/>
        </w:rPr>
        <w:t>.</w:t>
      </w:r>
      <w:r w:rsidR="00823545" w:rsidRPr="00E62B0B">
        <w:rPr>
          <w:rFonts w:ascii="Times New Roman" w:eastAsia="Times New Roman" w:hAnsi="Times New Roman" w:cs="Times New Roman"/>
          <w:bCs/>
          <w:sz w:val="28"/>
          <w:szCs w:val="28"/>
          <w:lang w:val="kk-KZ" w:eastAsia="ru-RU"/>
        </w:rPr>
        <w:t>Бейсенова</w:t>
      </w:r>
      <w:r w:rsidR="00043A11" w:rsidRPr="00E62B0B">
        <w:rPr>
          <w:rFonts w:ascii="Times New Roman" w:eastAsia="Times New Roman" w:hAnsi="Times New Roman" w:cs="Times New Roman"/>
          <w:sz w:val="28"/>
          <w:szCs w:val="28"/>
          <w:lang w:val="kk-KZ" w:eastAsia="ru-RU"/>
        </w:rPr>
        <w:t>. Жазушының</w:t>
      </w:r>
      <w:r w:rsidR="00823545" w:rsidRPr="00E62B0B">
        <w:rPr>
          <w:rFonts w:ascii="Times New Roman" w:eastAsia="Times New Roman" w:hAnsi="Times New Roman" w:cs="Times New Roman"/>
          <w:sz w:val="28"/>
          <w:szCs w:val="28"/>
          <w:lang w:val="kk-KZ" w:eastAsia="ru-RU"/>
        </w:rPr>
        <w:t xml:space="preserve"> туындыларында қазақ әйелінің тари</w:t>
      </w:r>
      <w:r w:rsidR="00691C37" w:rsidRPr="00E62B0B">
        <w:rPr>
          <w:rFonts w:ascii="Times New Roman" w:eastAsia="Times New Roman" w:hAnsi="Times New Roman" w:cs="Times New Roman"/>
          <w:sz w:val="28"/>
          <w:szCs w:val="28"/>
          <w:lang w:val="kk-KZ" w:eastAsia="ru-RU"/>
        </w:rPr>
        <w:t>хи және заманауи қоғамдағы орны</w:t>
      </w:r>
      <w:r w:rsidR="00823545" w:rsidRPr="00E62B0B">
        <w:rPr>
          <w:rFonts w:ascii="Times New Roman" w:eastAsia="Times New Roman" w:hAnsi="Times New Roman" w:cs="Times New Roman"/>
          <w:sz w:val="28"/>
          <w:szCs w:val="28"/>
          <w:lang w:val="kk-KZ" w:eastAsia="ru-RU"/>
        </w:rPr>
        <w:t xml:space="preserve"> ұлттық дәстүр мен жаңа уақыт арасындағы қайшылықтар</w:t>
      </w:r>
      <w:r w:rsidR="00691C37" w:rsidRPr="00E62B0B">
        <w:rPr>
          <w:rFonts w:ascii="Times New Roman" w:eastAsia="Times New Roman" w:hAnsi="Times New Roman" w:cs="Times New Roman"/>
          <w:sz w:val="28"/>
          <w:szCs w:val="28"/>
          <w:lang w:val="kk-KZ" w:eastAsia="ru-RU"/>
        </w:rPr>
        <w:t xml:space="preserve"> арқылы</w:t>
      </w:r>
      <w:r w:rsidR="00823545" w:rsidRPr="00E62B0B">
        <w:rPr>
          <w:rFonts w:ascii="Times New Roman" w:eastAsia="Times New Roman" w:hAnsi="Times New Roman" w:cs="Times New Roman"/>
          <w:sz w:val="28"/>
          <w:szCs w:val="28"/>
          <w:lang w:val="kk-KZ" w:eastAsia="ru-RU"/>
        </w:rPr>
        <w:t xml:space="preserve"> көркемдік тұрғыдан бейнелен</w:t>
      </w:r>
      <w:r w:rsidR="00691C37" w:rsidRPr="00E62B0B">
        <w:rPr>
          <w:rFonts w:ascii="Times New Roman" w:eastAsia="Times New Roman" w:hAnsi="Times New Roman" w:cs="Times New Roman"/>
          <w:sz w:val="28"/>
          <w:szCs w:val="28"/>
          <w:lang w:val="kk-KZ" w:eastAsia="ru-RU"/>
        </w:rPr>
        <w:t>ген</w:t>
      </w:r>
      <w:r w:rsidR="00823545" w:rsidRPr="00E62B0B">
        <w:rPr>
          <w:rFonts w:ascii="Times New Roman" w:eastAsia="Times New Roman" w:hAnsi="Times New Roman" w:cs="Times New Roman"/>
          <w:sz w:val="28"/>
          <w:szCs w:val="28"/>
          <w:lang w:val="kk-KZ" w:eastAsia="ru-RU"/>
        </w:rPr>
        <w:t xml:space="preserve">. Жазушының романдары мен повестерінде ұлттық рух пен әйел тағдыры сабақтастырыла суреттеледі. </w:t>
      </w:r>
      <w:r w:rsidR="00FA6B51" w:rsidRPr="00E62B0B">
        <w:rPr>
          <w:rFonts w:ascii="Times New Roman" w:eastAsia="Times New Roman" w:hAnsi="Times New Roman" w:cs="Times New Roman"/>
          <w:bCs/>
          <w:sz w:val="28"/>
          <w:szCs w:val="28"/>
          <w:lang w:val="kk-KZ" w:eastAsia="ru-RU"/>
        </w:rPr>
        <w:t>Ш.Бейсенова</w:t>
      </w:r>
      <w:r w:rsidR="00823545" w:rsidRPr="00E62B0B">
        <w:rPr>
          <w:rFonts w:ascii="Times New Roman" w:eastAsia="Times New Roman" w:hAnsi="Times New Roman" w:cs="Times New Roman"/>
          <w:sz w:val="28"/>
          <w:szCs w:val="28"/>
          <w:lang w:val="kk-KZ" w:eastAsia="ru-RU"/>
        </w:rPr>
        <w:t xml:space="preserve"> </w:t>
      </w:r>
      <w:r w:rsidR="00FA6B51" w:rsidRPr="00E62B0B">
        <w:rPr>
          <w:rFonts w:ascii="Times New Roman" w:eastAsia="Times New Roman" w:hAnsi="Times New Roman" w:cs="Times New Roman"/>
          <w:sz w:val="28"/>
          <w:szCs w:val="28"/>
          <w:lang w:val="kk-KZ" w:eastAsia="ru-RU"/>
        </w:rPr>
        <w:t>–</w:t>
      </w:r>
      <w:r w:rsidR="00823545" w:rsidRPr="00E62B0B">
        <w:rPr>
          <w:rFonts w:ascii="Times New Roman" w:eastAsia="Times New Roman" w:hAnsi="Times New Roman" w:cs="Times New Roman"/>
          <w:sz w:val="28"/>
          <w:szCs w:val="28"/>
          <w:lang w:val="kk-KZ" w:eastAsia="ru-RU"/>
        </w:rPr>
        <w:t xml:space="preserve"> қазақ әдебиетінде өзіндік орны</w:t>
      </w:r>
      <w:r w:rsidR="00FA6B51" w:rsidRPr="00E62B0B">
        <w:rPr>
          <w:rFonts w:ascii="Times New Roman" w:eastAsia="Times New Roman" w:hAnsi="Times New Roman" w:cs="Times New Roman"/>
          <w:sz w:val="28"/>
          <w:szCs w:val="28"/>
          <w:lang w:val="kk-KZ" w:eastAsia="ru-RU"/>
        </w:rPr>
        <w:t xml:space="preserve"> мен қолтаңбасы</w:t>
      </w:r>
      <w:r w:rsidR="00823545" w:rsidRPr="00E62B0B">
        <w:rPr>
          <w:rFonts w:ascii="Times New Roman" w:eastAsia="Times New Roman" w:hAnsi="Times New Roman" w:cs="Times New Roman"/>
          <w:sz w:val="28"/>
          <w:szCs w:val="28"/>
          <w:lang w:val="kk-KZ" w:eastAsia="ru-RU"/>
        </w:rPr>
        <w:t>, ерекше шығармашылық даралығы</w:t>
      </w:r>
      <w:r w:rsidR="00FA6B51" w:rsidRPr="00E62B0B">
        <w:rPr>
          <w:rFonts w:ascii="Times New Roman" w:eastAsia="Times New Roman" w:hAnsi="Times New Roman" w:cs="Times New Roman"/>
          <w:sz w:val="28"/>
          <w:szCs w:val="28"/>
          <w:lang w:val="kk-KZ" w:eastAsia="ru-RU"/>
        </w:rPr>
        <w:t xml:space="preserve"> мен даналығы</w:t>
      </w:r>
      <w:r w:rsidR="00823545" w:rsidRPr="00E62B0B">
        <w:rPr>
          <w:rFonts w:ascii="Times New Roman" w:eastAsia="Times New Roman" w:hAnsi="Times New Roman" w:cs="Times New Roman"/>
          <w:sz w:val="28"/>
          <w:szCs w:val="28"/>
          <w:lang w:val="kk-KZ" w:eastAsia="ru-RU"/>
        </w:rPr>
        <w:t xml:space="preserve"> бар жазушы. Оның прозасы</w:t>
      </w:r>
      <w:r w:rsidR="00EA34BD" w:rsidRPr="00E62B0B">
        <w:rPr>
          <w:rFonts w:ascii="Times New Roman" w:eastAsia="Times New Roman" w:hAnsi="Times New Roman" w:cs="Times New Roman"/>
          <w:sz w:val="28"/>
          <w:szCs w:val="28"/>
          <w:lang w:val="kk-KZ" w:eastAsia="ru-RU"/>
        </w:rPr>
        <w:t>нда</w:t>
      </w:r>
      <w:r w:rsidR="00823545" w:rsidRPr="00E62B0B">
        <w:rPr>
          <w:rFonts w:ascii="Times New Roman" w:eastAsia="Times New Roman" w:hAnsi="Times New Roman" w:cs="Times New Roman"/>
          <w:sz w:val="28"/>
          <w:szCs w:val="28"/>
          <w:lang w:val="kk-KZ" w:eastAsia="ru-RU"/>
        </w:rPr>
        <w:t xml:space="preserve"> қазақ</w:t>
      </w:r>
      <w:r w:rsidR="00EA34BD" w:rsidRPr="00E62B0B">
        <w:rPr>
          <w:rFonts w:ascii="Times New Roman" w:eastAsia="Times New Roman" w:hAnsi="Times New Roman" w:cs="Times New Roman"/>
          <w:sz w:val="28"/>
          <w:szCs w:val="28"/>
          <w:lang w:val="kk-KZ" w:eastAsia="ru-RU"/>
        </w:rPr>
        <w:t xml:space="preserve"> әдебиетіндегі әйелдер тақырыбы, ұлттық мәдениет мен сөз өнері</w:t>
      </w:r>
      <w:r w:rsidR="00823545" w:rsidRPr="00E62B0B">
        <w:rPr>
          <w:rFonts w:ascii="Times New Roman" w:eastAsia="Times New Roman" w:hAnsi="Times New Roman" w:cs="Times New Roman"/>
          <w:sz w:val="28"/>
          <w:szCs w:val="28"/>
          <w:lang w:val="kk-KZ" w:eastAsia="ru-RU"/>
        </w:rPr>
        <w:t>,</w:t>
      </w:r>
      <w:r w:rsidR="00EA34BD" w:rsidRPr="00E62B0B">
        <w:rPr>
          <w:rFonts w:ascii="Times New Roman" w:eastAsia="Times New Roman" w:hAnsi="Times New Roman" w:cs="Times New Roman"/>
          <w:sz w:val="28"/>
          <w:szCs w:val="28"/>
          <w:lang w:val="kk-KZ" w:eastAsia="ru-RU"/>
        </w:rPr>
        <w:t xml:space="preserve"> ұлт</w:t>
      </w:r>
      <w:r w:rsidR="00823545" w:rsidRPr="00E62B0B">
        <w:rPr>
          <w:rFonts w:ascii="Times New Roman" w:eastAsia="Times New Roman" w:hAnsi="Times New Roman" w:cs="Times New Roman"/>
          <w:sz w:val="28"/>
          <w:szCs w:val="28"/>
          <w:lang w:val="kk-KZ" w:eastAsia="ru-RU"/>
        </w:rPr>
        <w:t xml:space="preserve"> тарих</w:t>
      </w:r>
      <w:r w:rsidR="00EA34BD" w:rsidRPr="00E62B0B">
        <w:rPr>
          <w:rFonts w:ascii="Times New Roman" w:eastAsia="Times New Roman" w:hAnsi="Times New Roman" w:cs="Times New Roman"/>
          <w:sz w:val="28"/>
          <w:szCs w:val="28"/>
          <w:lang w:val="kk-KZ" w:eastAsia="ru-RU"/>
        </w:rPr>
        <w:t>ындағы елеулі</w:t>
      </w:r>
      <w:r w:rsidR="00823545" w:rsidRPr="00E62B0B">
        <w:rPr>
          <w:rFonts w:ascii="Times New Roman" w:eastAsia="Times New Roman" w:hAnsi="Times New Roman" w:cs="Times New Roman"/>
          <w:sz w:val="28"/>
          <w:szCs w:val="28"/>
          <w:lang w:val="kk-KZ" w:eastAsia="ru-RU"/>
        </w:rPr>
        <w:t xml:space="preserve"> оқиғалар терең әрі жан-жақты </w:t>
      </w:r>
      <w:r w:rsidR="00EA34BD" w:rsidRPr="00E62B0B">
        <w:rPr>
          <w:rFonts w:ascii="Times New Roman" w:eastAsia="Times New Roman" w:hAnsi="Times New Roman" w:cs="Times New Roman"/>
          <w:sz w:val="28"/>
          <w:szCs w:val="28"/>
          <w:lang w:val="kk-KZ" w:eastAsia="ru-RU"/>
        </w:rPr>
        <w:t>суреттелген</w:t>
      </w:r>
      <w:r w:rsidR="00823545" w:rsidRPr="00E62B0B">
        <w:rPr>
          <w:rFonts w:ascii="Times New Roman" w:eastAsia="Times New Roman" w:hAnsi="Times New Roman" w:cs="Times New Roman"/>
          <w:sz w:val="28"/>
          <w:szCs w:val="28"/>
          <w:lang w:val="kk-KZ" w:eastAsia="ru-RU"/>
        </w:rPr>
        <w:t>. Ш</w:t>
      </w:r>
      <w:r w:rsidR="004B63E5" w:rsidRPr="00E62B0B">
        <w:rPr>
          <w:rFonts w:ascii="Times New Roman" w:eastAsia="Times New Roman" w:hAnsi="Times New Roman" w:cs="Times New Roman"/>
          <w:sz w:val="28"/>
          <w:szCs w:val="28"/>
          <w:lang w:val="kk-KZ" w:eastAsia="ru-RU"/>
        </w:rPr>
        <w:t>.</w:t>
      </w:r>
      <w:r w:rsidR="00823545" w:rsidRPr="00E62B0B">
        <w:rPr>
          <w:rFonts w:ascii="Times New Roman" w:eastAsia="Times New Roman" w:hAnsi="Times New Roman" w:cs="Times New Roman"/>
          <w:sz w:val="28"/>
          <w:szCs w:val="28"/>
          <w:lang w:val="kk-KZ" w:eastAsia="ru-RU"/>
        </w:rPr>
        <w:t>Бейсенованың шығармашылығында әйел адамның ішкі әлемі</w:t>
      </w:r>
      <w:r w:rsidR="00753217" w:rsidRPr="00E62B0B">
        <w:rPr>
          <w:rFonts w:ascii="Times New Roman" w:eastAsia="Times New Roman" w:hAnsi="Times New Roman" w:cs="Times New Roman"/>
          <w:sz w:val="28"/>
          <w:szCs w:val="28"/>
          <w:lang w:val="kk-KZ" w:eastAsia="ru-RU"/>
        </w:rPr>
        <w:t xml:space="preserve"> мен жан дүниесі</w:t>
      </w:r>
      <w:r w:rsidR="00823545" w:rsidRPr="00E62B0B">
        <w:rPr>
          <w:rFonts w:ascii="Times New Roman" w:eastAsia="Times New Roman" w:hAnsi="Times New Roman" w:cs="Times New Roman"/>
          <w:sz w:val="28"/>
          <w:szCs w:val="28"/>
          <w:lang w:val="kk-KZ" w:eastAsia="ru-RU"/>
        </w:rPr>
        <w:t xml:space="preserve">, </w:t>
      </w:r>
      <w:r w:rsidR="00753217" w:rsidRPr="00E62B0B">
        <w:rPr>
          <w:rFonts w:ascii="Times New Roman" w:eastAsia="Times New Roman" w:hAnsi="Times New Roman" w:cs="Times New Roman"/>
          <w:sz w:val="28"/>
          <w:szCs w:val="28"/>
          <w:lang w:val="kk-KZ" w:eastAsia="ru-RU"/>
        </w:rPr>
        <w:t>әлеуметтік қоғамдағы орны</w:t>
      </w:r>
      <w:r w:rsidR="00823545" w:rsidRPr="00E62B0B">
        <w:rPr>
          <w:rFonts w:ascii="Times New Roman" w:eastAsia="Times New Roman" w:hAnsi="Times New Roman" w:cs="Times New Roman"/>
          <w:sz w:val="28"/>
          <w:szCs w:val="28"/>
          <w:lang w:val="kk-KZ" w:eastAsia="ru-RU"/>
        </w:rPr>
        <w:t xml:space="preserve"> </w:t>
      </w:r>
      <w:r w:rsidR="00753217" w:rsidRPr="00E62B0B">
        <w:rPr>
          <w:rFonts w:ascii="Times New Roman" w:eastAsia="Times New Roman" w:hAnsi="Times New Roman" w:cs="Times New Roman"/>
          <w:sz w:val="28"/>
          <w:szCs w:val="28"/>
          <w:lang w:val="kk-KZ" w:eastAsia="ru-RU"/>
        </w:rPr>
        <w:t>мен</w:t>
      </w:r>
      <w:r w:rsidR="00823545" w:rsidRPr="00E62B0B">
        <w:rPr>
          <w:rFonts w:ascii="Times New Roman" w:eastAsia="Times New Roman" w:hAnsi="Times New Roman" w:cs="Times New Roman"/>
          <w:sz w:val="28"/>
          <w:szCs w:val="28"/>
          <w:lang w:val="kk-KZ" w:eastAsia="ru-RU"/>
        </w:rPr>
        <w:t xml:space="preserve"> ұлт</w:t>
      </w:r>
      <w:r w:rsidR="00753217" w:rsidRPr="00E62B0B">
        <w:rPr>
          <w:rFonts w:ascii="Times New Roman" w:eastAsia="Times New Roman" w:hAnsi="Times New Roman" w:cs="Times New Roman"/>
          <w:sz w:val="28"/>
          <w:szCs w:val="28"/>
          <w:lang w:val="kk-KZ" w:eastAsia="ru-RU"/>
        </w:rPr>
        <w:t xml:space="preserve">қа тән және жалпыадамзаттық </w:t>
      </w:r>
      <w:r w:rsidR="00823545" w:rsidRPr="00E62B0B">
        <w:rPr>
          <w:rFonts w:ascii="Times New Roman" w:eastAsia="Times New Roman" w:hAnsi="Times New Roman" w:cs="Times New Roman"/>
          <w:sz w:val="28"/>
          <w:szCs w:val="28"/>
          <w:lang w:val="kk-KZ" w:eastAsia="ru-RU"/>
        </w:rPr>
        <w:t>құндылықтар ерекше орын алады. Жоғарыда айт</w:t>
      </w:r>
      <w:r w:rsidR="00917398" w:rsidRPr="00E62B0B">
        <w:rPr>
          <w:rFonts w:ascii="Times New Roman" w:eastAsia="Times New Roman" w:hAnsi="Times New Roman" w:cs="Times New Roman"/>
          <w:sz w:val="28"/>
          <w:szCs w:val="28"/>
          <w:lang w:val="kk-KZ" w:eastAsia="ru-RU"/>
        </w:rPr>
        <w:t>ылған</w:t>
      </w:r>
      <w:r w:rsidR="00823545" w:rsidRPr="00E62B0B">
        <w:rPr>
          <w:rFonts w:ascii="Times New Roman" w:eastAsia="Times New Roman" w:hAnsi="Times New Roman" w:cs="Times New Roman"/>
          <w:sz w:val="28"/>
          <w:szCs w:val="28"/>
          <w:lang w:val="kk-KZ" w:eastAsia="ru-RU"/>
        </w:rPr>
        <w:t xml:space="preserve">дай </w:t>
      </w:r>
      <w:r w:rsidR="004B63E5" w:rsidRPr="00E62B0B">
        <w:rPr>
          <w:rFonts w:ascii="Times New Roman" w:eastAsia="Times New Roman" w:hAnsi="Times New Roman" w:cs="Times New Roman"/>
          <w:sz w:val="28"/>
          <w:szCs w:val="28"/>
          <w:lang w:val="kk-KZ" w:eastAsia="ru-RU"/>
        </w:rPr>
        <w:t>жазушының</w:t>
      </w:r>
      <w:r w:rsidR="00823545" w:rsidRPr="00E62B0B">
        <w:rPr>
          <w:rFonts w:ascii="Times New Roman" w:eastAsia="Times New Roman" w:hAnsi="Times New Roman" w:cs="Times New Roman"/>
          <w:sz w:val="28"/>
          <w:szCs w:val="28"/>
          <w:lang w:val="kk-KZ" w:eastAsia="ru-RU"/>
        </w:rPr>
        <w:t xml:space="preserve"> прозасында әйелдер мәселесі, отбасылық қатынастар, қоғамдағы әлеуметтік өзгерістер, ұлттық сана-сезім, және тарихтың әсері сияқты тақырыптар кеңінен қамтылады. </w:t>
      </w:r>
      <w:r w:rsidR="00917398" w:rsidRPr="00E62B0B">
        <w:rPr>
          <w:rFonts w:ascii="Times New Roman" w:eastAsia="Times New Roman" w:hAnsi="Times New Roman" w:cs="Times New Roman"/>
          <w:sz w:val="28"/>
          <w:szCs w:val="28"/>
          <w:lang w:val="kk-KZ" w:eastAsia="ru-RU"/>
        </w:rPr>
        <w:t>Бұл</w:t>
      </w:r>
      <w:r w:rsidR="00823545" w:rsidRPr="00E62B0B">
        <w:rPr>
          <w:rFonts w:ascii="Times New Roman" w:eastAsia="Times New Roman" w:hAnsi="Times New Roman" w:cs="Times New Roman"/>
          <w:sz w:val="28"/>
          <w:szCs w:val="28"/>
          <w:lang w:val="kk-KZ" w:eastAsia="ru-RU"/>
        </w:rPr>
        <w:t xml:space="preserve"> шығармаларында әйелдер тек отбасылық міндеттермен</w:t>
      </w:r>
      <w:r w:rsidR="00917398" w:rsidRPr="00E62B0B">
        <w:rPr>
          <w:rFonts w:ascii="Times New Roman" w:eastAsia="Times New Roman" w:hAnsi="Times New Roman" w:cs="Times New Roman"/>
          <w:sz w:val="28"/>
          <w:szCs w:val="28"/>
          <w:lang w:val="kk-KZ" w:eastAsia="ru-RU"/>
        </w:rPr>
        <w:t xml:space="preserve"> ғана</w:t>
      </w:r>
      <w:r w:rsidR="00823545" w:rsidRPr="00E62B0B">
        <w:rPr>
          <w:rFonts w:ascii="Times New Roman" w:eastAsia="Times New Roman" w:hAnsi="Times New Roman" w:cs="Times New Roman"/>
          <w:sz w:val="28"/>
          <w:szCs w:val="28"/>
          <w:lang w:val="kk-KZ" w:eastAsia="ru-RU"/>
        </w:rPr>
        <w:t xml:space="preserve"> шектелмей, </w:t>
      </w:r>
      <w:r w:rsidR="00917398" w:rsidRPr="00E62B0B">
        <w:rPr>
          <w:rFonts w:ascii="Times New Roman" w:eastAsia="Times New Roman" w:hAnsi="Times New Roman" w:cs="Times New Roman"/>
          <w:sz w:val="28"/>
          <w:szCs w:val="28"/>
          <w:lang w:val="kk-KZ" w:eastAsia="ru-RU"/>
        </w:rPr>
        <w:t xml:space="preserve">әлеуметтік </w:t>
      </w:r>
      <w:r w:rsidR="00823545" w:rsidRPr="00E62B0B">
        <w:rPr>
          <w:rFonts w:ascii="Times New Roman" w:eastAsia="Times New Roman" w:hAnsi="Times New Roman" w:cs="Times New Roman"/>
          <w:sz w:val="28"/>
          <w:szCs w:val="28"/>
          <w:lang w:val="kk-KZ" w:eastAsia="ru-RU"/>
        </w:rPr>
        <w:t>қоғам</w:t>
      </w:r>
      <w:r w:rsidR="00917398" w:rsidRPr="00E62B0B">
        <w:rPr>
          <w:rFonts w:ascii="Times New Roman" w:eastAsia="Times New Roman" w:hAnsi="Times New Roman" w:cs="Times New Roman"/>
          <w:sz w:val="28"/>
          <w:szCs w:val="28"/>
          <w:lang w:val="kk-KZ" w:eastAsia="ru-RU"/>
        </w:rPr>
        <w:t xml:space="preserve"> мен қоршаған орт</w:t>
      </w:r>
      <w:r w:rsidR="00823545" w:rsidRPr="00E62B0B">
        <w:rPr>
          <w:rFonts w:ascii="Times New Roman" w:eastAsia="Times New Roman" w:hAnsi="Times New Roman" w:cs="Times New Roman"/>
          <w:sz w:val="28"/>
          <w:szCs w:val="28"/>
          <w:lang w:val="kk-KZ" w:eastAsia="ru-RU"/>
        </w:rPr>
        <w:t>а</w:t>
      </w:r>
      <w:r w:rsidR="00917398" w:rsidRPr="00E62B0B">
        <w:rPr>
          <w:rFonts w:ascii="Times New Roman" w:eastAsia="Times New Roman" w:hAnsi="Times New Roman" w:cs="Times New Roman"/>
          <w:sz w:val="28"/>
          <w:szCs w:val="28"/>
          <w:lang w:val="kk-KZ" w:eastAsia="ru-RU"/>
        </w:rPr>
        <w:t>да</w:t>
      </w:r>
      <w:r w:rsidR="00823545" w:rsidRPr="00E62B0B">
        <w:rPr>
          <w:rFonts w:ascii="Times New Roman" w:eastAsia="Times New Roman" w:hAnsi="Times New Roman" w:cs="Times New Roman"/>
          <w:sz w:val="28"/>
          <w:szCs w:val="28"/>
          <w:lang w:val="kk-KZ" w:eastAsia="ru-RU"/>
        </w:rPr>
        <w:t xml:space="preserve">ғы белсенді рөлін де көрсетеді. </w:t>
      </w:r>
      <w:r w:rsidR="002C42D9" w:rsidRPr="00E62B0B">
        <w:rPr>
          <w:rFonts w:ascii="Times New Roman" w:eastAsia="Times New Roman" w:hAnsi="Times New Roman" w:cs="Times New Roman"/>
          <w:sz w:val="28"/>
          <w:szCs w:val="28"/>
          <w:lang w:val="kk-KZ" w:eastAsia="ru-RU"/>
        </w:rPr>
        <w:t>Мұндай</w:t>
      </w:r>
      <w:r w:rsidR="00823545" w:rsidRPr="00E62B0B">
        <w:rPr>
          <w:rFonts w:ascii="Times New Roman" w:eastAsia="Times New Roman" w:hAnsi="Times New Roman" w:cs="Times New Roman"/>
          <w:sz w:val="28"/>
          <w:szCs w:val="28"/>
          <w:lang w:val="kk-KZ" w:eastAsia="ru-RU"/>
        </w:rPr>
        <w:t xml:space="preserve"> аспект қазақ әдебиетінде</w:t>
      </w:r>
      <w:r w:rsidR="00835B96" w:rsidRPr="00E62B0B">
        <w:rPr>
          <w:rFonts w:ascii="Times New Roman" w:eastAsia="Times New Roman" w:hAnsi="Times New Roman" w:cs="Times New Roman"/>
          <w:sz w:val="28"/>
          <w:szCs w:val="28"/>
          <w:lang w:val="kk-KZ" w:eastAsia="ru-RU"/>
        </w:rPr>
        <w:t>гі</w:t>
      </w:r>
      <w:r w:rsidR="00823545" w:rsidRPr="00E62B0B">
        <w:rPr>
          <w:rFonts w:ascii="Times New Roman" w:eastAsia="Times New Roman" w:hAnsi="Times New Roman" w:cs="Times New Roman"/>
          <w:sz w:val="28"/>
          <w:szCs w:val="28"/>
          <w:lang w:val="kk-KZ" w:eastAsia="ru-RU"/>
        </w:rPr>
        <w:t xml:space="preserve"> әйелдерге арналған шығармалардың көбінесе стереотипті көзқараспен қаралатын</w:t>
      </w:r>
      <w:r w:rsidR="00835B96" w:rsidRPr="00E62B0B">
        <w:rPr>
          <w:rFonts w:ascii="Times New Roman" w:eastAsia="Times New Roman" w:hAnsi="Times New Roman" w:cs="Times New Roman"/>
          <w:sz w:val="28"/>
          <w:szCs w:val="28"/>
          <w:lang w:val="kk-KZ" w:eastAsia="ru-RU"/>
        </w:rPr>
        <w:t>дығынан көрінеді</w:t>
      </w:r>
      <w:r w:rsidR="00823545" w:rsidRPr="00E62B0B">
        <w:rPr>
          <w:rFonts w:ascii="Times New Roman" w:eastAsia="Times New Roman" w:hAnsi="Times New Roman" w:cs="Times New Roman"/>
          <w:sz w:val="28"/>
          <w:szCs w:val="28"/>
          <w:lang w:val="kk-KZ" w:eastAsia="ru-RU"/>
        </w:rPr>
        <w:t xml:space="preserve">. Жазушының кейіпкерлері – күрделі, терең ойлы тұлғалар. Олар өздерінің ішкі конфликтілерін, қоғамдағы қарым-қатынасын және ұлттық бірегейлік мәселесін шешуге тырысады. </w:t>
      </w:r>
      <w:r w:rsidR="00835B96" w:rsidRPr="00E62B0B">
        <w:rPr>
          <w:rFonts w:ascii="Times New Roman" w:eastAsia="Times New Roman" w:hAnsi="Times New Roman" w:cs="Times New Roman"/>
          <w:sz w:val="28"/>
          <w:szCs w:val="28"/>
          <w:lang w:val="kk-KZ" w:eastAsia="ru-RU"/>
        </w:rPr>
        <w:t>Ол өз</w:t>
      </w:r>
      <w:r w:rsidR="00823545" w:rsidRPr="00E62B0B">
        <w:rPr>
          <w:rFonts w:ascii="Times New Roman" w:eastAsia="Times New Roman" w:hAnsi="Times New Roman" w:cs="Times New Roman"/>
          <w:sz w:val="28"/>
          <w:szCs w:val="28"/>
          <w:lang w:val="kk-KZ" w:eastAsia="ru-RU"/>
        </w:rPr>
        <w:t xml:space="preserve"> кейіпкерлерінің психологиясын шебер аша отырып, оқырманға олардың ішкі әлеміне енуге мүмкіндік береді. Бұл ерекшелік </w:t>
      </w:r>
      <w:r w:rsidR="00835B96" w:rsidRPr="00E62B0B">
        <w:rPr>
          <w:rFonts w:ascii="Times New Roman" w:eastAsia="Times New Roman" w:hAnsi="Times New Roman" w:cs="Times New Roman"/>
          <w:sz w:val="28"/>
          <w:szCs w:val="28"/>
          <w:lang w:val="kk-KZ" w:eastAsia="ru-RU"/>
        </w:rPr>
        <w:t xml:space="preserve">жазушының </w:t>
      </w:r>
      <w:r w:rsidR="00823545" w:rsidRPr="00E62B0B">
        <w:rPr>
          <w:rFonts w:ascii="Times New Roman" w:eastAsia="Times New Roman" w:hAnsi="Times New Roman" w:cs="Times New Roman"/>
          <w:sz w:val="28"/>
          <w:szCs w:val="28"/>
          <w:lang w:val="kk-KZ" w:eastAsia="ru-RU"/>
        </w:rPr>
        <w:t xml:space="preserve">прозасына тереңдік пен шынайылық береді. Ш.Бейсенованың тілдік стилі – қарапайым, бірақ өте әсерлі. </w:t>
      </w:r>
      <w:r w:rsidR="00835B96" w:rsidRPr="00E62B0B">
        <w:rPr>
          <w:rFonts w:ascii="Times New Roman" w:eastAsia="Times New Roman" w:hAnsi="Times New Roman" w:cs="Times New Roman"/>
          <w:sz w:val="28"/>
          <w:szCs w:val="28"/>
          <w:lang w:val="kk-KZ" w:eastAsia="ru-RU"/>
        </w:rPr>
        <w:t>«</w:t>
      </w:r>
      <w:r w:rsidR="00D46263" w:rsidRPr="00E62B0B">
        <w:rPr>
          <w:rFonts w:ascii="SF Pro Display Light" w:hAnsi="SF Pro Display Light"/>
          <w:sz w:val="28"/>
          <w:szCs w:val="28"/>
          <w:shd w:val="clear" w:color="auto" w:fill="FFFFFF"/>
          <w:lang w:val="kk-KZ"/>
        </w:rPr>
        <w:t>Жазушы қаламының объектісі – қазақ әйелінің жеке және әлеуметтік өмірін, сол ортаны, сол дәуірді талдап, талғап көрсету. Оның тілі шығарманың мазмұнымен, идеясымен, кейіпкердің ішкі қасиеттерімен тығыз байланыстан туған</w:t>
      </w:r>
      <w:r w:rsidR="00835B96" w:rsidRPr="00E62B0B">
        <w:rPr>
          <w:rFonts w:ascii="Times New Roman" w:eastAsia="Times New Roman" w:hAnsi="Times New Roman" w:cs="Times New Roman"/>
          <w:sz w:val="28"/>
          <w:szCs w:val="28"/>
          <w:lang w:val="kk-KZ" w:eastAsia="ru-RU"/>
        </w:rPr>
        <w:t xml:space="preserve">» </w:t>
      </w:r>
      <w:r w:rsidR="00D46263" w:rsidRPr="00E62B0B">
        <w:rPr>
          <w:rFonts w:ascii="Times New Roman" w:eastAsia="Times New Roman" w:hAnsi="Times New Roman" w:cs="Times New Roman"/>
          <w:sz w:val="28"/>
          <w:szCs w:val="28"/>
          <w:lang w:val="kk-KZ" w:eastAsia="ru-RU"/>
        </w:rPr>
        <w:t>[</w:t>
      </w:r>
      <w:r w:rsidR="00B74EDD" w:rsidRPr="00E62B0B">
        <w:rPr>
          <w:rFonts w:ascii="Times New Roman" w:eastAsia="Times New Roman" w:hAnsi="Times New Roman" w:cs="Times New Roman"/>
          <w:sz w:val="28"/>
          <w:szCs w:val="28"/>
          <w:lang w:val="kk-KZ" w:eastAsia="ru-RU"/>
        </w:rPr>
        <w:t>3</w:t>
      </w:r>
      <w:r w:rsidR="00C9213B">
        <w:rPr>
          <w:rFonts w:ascii="Times New Roman" w:eastAsia="Times New Roman" w:hAnsi="Times New Roman" w:cs="Times New Roman"/>
          <w:sz w:val="28"/>
          <w:szCs w:val="28"/>
          <w:lang w:val="kk-KZ" w:eastAsia="ru-RU"/>
        </w:rPr>
        <w:t>2</w:t>
      </w:r>
      <w:r w:rsidR="00FF25B4" w:rsidRPr="00E62B0B">
        <w:rPr>
          <w:rFonts w:ascii="Times New Roman" w:eastAsia="Times New Roman" w:hAnsi="Times New Roman" w:cs="Times New Roman"/>
          <w:sz w:val="28"/>
          <w:szCs w:val="28"/>
          <w:lang w:val="kk-KZ" w:eastAsia="ru-RU"/>
        </w:rPr>
        <w:t>].</w:t>
      </w:r>
      <w:r w:rsidR="00376C30" w:rsidRPr="00E62B0B">
        <w:rPr>
          <w:rFonts w:ascii="Times New Roman" w:hAnsi="Times New Roman" w:cs="Times New Roman"/>
          <w:sz w:val="28"/>
          <w:szCs w:val="28"/>
          <w:lang w:val="kk-KZ"/>
        </w:rPr>
        <w:t xml:space="preserve"> Ш.Бейсенова әйел жазушыға тән нәзіктікпен </w:t>
      </w:r>
      <w:r w:rsidR="00B8002B" w:rsidRPr="00E62B0B">
        <w:rPr>
          <w:rFonts w:ascii="Times New Roman" w:hAnsi="Times New Roman" w:cs="Times New Roman"/>
          <w:sz w:val="28"/>
          <w:szCs w:val="28"/>
          <w:lang w:val="kk-KZ"/>
        </w:rPr>
        <w:t>қазақ әдеби тілінің мол мұрасын пайдалану арқылы оқырман қабылдауына жеңіл сөз қолданыстары арқылы өзін толғандырған идеяларын көркем жеткізеді.</w:t>
      </w:r>
    </w:p>
    <w:p w14:paraId="725DB105" w14:textId="4EFF0370" w:rsidR="0093148E" w:rsidRPr="0093148E" w:rsidRDefault="0093148E" w:rsidP="00466CFB">
      <w:pPr>
        <w:tabs>
          <w:tab w:val="left" w:pos="7297"/>
        </w:tabs>
        <w:spacing w:after="0" w:line="240" w:lineRule="auto"/>
        <w:ind w:right="-1"/>
        <w:jc w:val="both"/>
        <w:rPr>
          <w:rFonts w:cs="Times New Roman"/>
          <w:b/>
          <w:szCs w:val="28"/>
          <w:lang w:val="kk-KZ"/>
        </w:rPr>
      </w:pPr>
      <w:r>
        <w:rPr>
          <w:rFonts w:ascii="Times New Roman" w:hAnsi="Times New Roman"/>
          <w:sz w:val="28"/>
          <w:szCs w:val="28"/>
          <w:lang w:val="kk-KZ" w:eastAsia="ru-RU"/>
        </w:rPr>
        <w:t xml:space="preserve">          </w:t>
      </w:r>
      <w:r w:rsidR="00823545" w:rsidRPr="00E62B0B">
        <w:rPr>
          <w:rFonts w:ascii="Times New Roman" w:hAnsi="Times New Roman"/>
          <w:sz w:val="28"/>
          <w:szCs w:val="28"/>
          <w:lang w:val="kk-KZ" w:eastAsia="ru-RU"/>
        </w:rPr>
        <w:t xml:space="preserve">Әйел жазушы ретінде Ш.Бейсенованың прозасы қазақ қоғамындағы өзгерістерді, әсіресе әйелдер рөлінің трансформациясын кеңінен танытады. Оның шығармаларында кеңестік кезеңдегі, тәуелсіздік алғаннан кейінгі және қазіргі заманғы қоғамдағы әйелдердің жағдайы мен күресі туралы ойлар көрініс </w:t>
      </w:r>
      <w:r w:rsidR="00823545" w:rsidRPr="00E62B0B">
        <w:rPr>
          <w:rFonts w:ascii="Times New Roman" w:hAnsi="Times New Roman"/>
          <w:sz w:val="28"/>
          <w:szCs w:val="28"/>
          <w:lang w:val="kk-KZ" w:eastAsia="ru-RU"/>
        </w:rPr>
        <w:lastRenderedPageBreak/>
        <w:t>табады. Жазушының шығармалары арқылы әйелдерге қатысты әлеуметтік стереотиптерді сынға алып, олардың құқықтары мен м</w:t>
      </w:r>
      <w:r w:rsidR="0075774B" w:rsidRPr="00E62B0B">
        <w:rPr>
          <w:rFonts w:ascii="Times New Roman" w:hAnsi="Times New Roman"/>
          <w:sz w:val="28"/>
          <w:szCs w:val="28"/>
          <w:lang w:val="kk-KZ" w:eastAsia="ru-RU"/>
        </w:rPr>
        <w:t>үмкіндіктерін қорғауға шақырады</w:t>
      </w:r>
      <w:r w:rsidR="00B8002B" w:rsidRPr="00E62B0B">
        <w:rPr>
          <w:rFonts w:ascii="Times New Roman" w:hAnsi="Times New Roman"/>
          <w:sz w:val="28"/>
          <w:szCs w:val="28"/>
          <w:lang w:val="kk-KZ" w:eastAsia="ru-RU"/>
        </w:rPr>
        <w:t>. С.Нұр</w:t>
      </w:r>
      <w:r w:rsidR="00C9213B">
        <w:rPr>
          <w:rFonts w:ascii="Times New Roman" w:hAnsi="Times New Roman"/>
          <w:sz w:val="28"/>
          <w:szCs w:val="28"/>
          <w:lang w:val="kk-KZ" w:eastAsia="ru-RU"/>
        </w:rPr>
        <w:t>лығ</w:t>
      </w:r>
      <w:r w:rsidR="00B8002B" w:rsidRPr="00E62B0B">
        <w:rPr>
          <w:rFonts w:ascii="Times New Roman" w:hAnsi="Times New Roman"/>
          <w:sz w:val="28"/>
          <w:szCs w:val="28"/>
          <w:lang w:val="kk-KZ" w:eastAsia="ru-RU"/>
        </w:rPr>
        <w:t>ая</w:t>
      </w:r>
      <w:r w:rsidR="00942E5C" w:rsidRPr="00E62B0B">
        <w:rPr>
          <w:rFonts w:ascii="Times New Roman" w:hAnsi="Times New Roman"/>
          <w:sz w:val="28"/>
          <w:szCs w:val="28"/>
          <w:lang w:val="kk-KZ" w:eastAsia="ru-RU"/>
        </w:rPr>
        <w:t>н</w:t>
      </w:r>
      <w:r w:rsidR="00B8002B" w:rsidRPr="00E62B0B">
        <w:rPr>
          <w:rFonts w:ascii="SF Pro Display Light" w:hAnsi="SF Pro Display Light"/>
          <w:sz w:val="30"/>
          <w:szCs w:val="30"/>
          <w:shd w:val="clear" w:color="auto" w:fill="FFFFFF"/>
          <w:lang w:val="kk-KZ"/>
        </w:rPr>
        <w:t xml:space="preserve"> </w:t>
      </w:r>
      <w:r w:rsidR="00B8002B" w:rsidRPr="00E62B0B">
        <w:rPr>
          <w:rFonts w:ascii="Times New Roman" w:hAnsi="Times New Roman"/>
          <w:sz w:val="28"/>
          <w:szCs w:val="28"/>
          <w:shd w:val="clear" w:color="auto" w:fill="FFFFFF"/>
          <w:lang w:val="kk-KZ"/>
        </w:rPr>
        <w:t>«жазушының негізінен қазақ әйелінің жан дүниесінің тереңдігін, нәзіктігін суреттеп, ішкі қасиеттерінің астарын толық ашатынын айтады</w:t>
      </w:r>
      <w:r w:rsidR="00942E5C" w:rsidRPr="00E62B0B">
        <w:rPr>
          <w:rFonts w:ascii="Times New Roman" w:hAnsi="Times New Roman"/>
          <w:sz w:val="28"/>
          <w:szCs w:val="28"/>
          <w:shd w:val="clear" w:color="auto" w:fill="FFFFFF"/>
          <w:lang w:val="kk-KZ"/>
        </w:rPr>
        <w:t>. Оның әйел кейіпкерлері</w:t>
      </w:r>
      <w:r w:rsidR="00B8002B" w:rsidRPr="00E62B0B">
        <w:rPr>
          <w:rFonts w:ascii="Times New Roman" w:hAnsi="Times New Roman"/>
          <w:sz w:val="28"/>
          <w:szCs w:val="28"/>
          <w:shd w:val="clear" w:color="auto" w:fill="FFFFFF"/>
          <w:lang w:val="kk-KZ"/>
        </w:rPr>
        <w:t xml:space="preserve"> </w:t>
      </w:r>
      <w:r w:rsidR="00942E5C" w:rsidRPr="00E62B0B">
        <w:rPr>
          <w:rFonts w:ascii="Times New Roman" w:hAnsi="Times New Roman"/>
          <w:sz w:val="28"/>
          <w:szCs w:val="28"/>
          <w:shd w:val="clear" w:color="auto" w:fill="FFFFFF"/>
          <w:lang w:val="kk-KZ"/>
        </w:rPr>
        <w:t>ғ</w:t>
      </w:r>
      <w:r w:rsidR="00B8002B" w:rsidRPr="00E62B0B">
        <w:rPr>
          <w:rFonts w:ascii="Times New Roman" w:hAnsi="Times New Roman"/>
          <w:sz w:val="28"/>
          <w:szCs w:val="28"/>
          <w:shd w:val="clear" w:color="auto" w:fill="FFFFFF"/>
          <w:lang w:val="kk-KZ"/>
        </w:rPr>
        <w:t>асырлар бойы қалыптасқан, қанымызға сінген менталитетіміз</w:t>
      </w:r>
      <w:r w:rsidR="00942E5C" w:rsidRPr="00E62B0B">
        <w:rPr>
          <w:rFonts w:ascii="Times New Roman" w:hAnsi="Times New Roman"/>
          <w:sz w:val="28"/>
          <w:szCs w:val="28"/>
          <w:shd w:val="clear" w:color="auto" w:fill="FFFFFF"/>
          <w:lang w:val="kk-KZ"/>
        </w:rPr>
        <w:t>бен тәрбиеленген</w:t>
      </w:r>
      <w:r w:rsidR="00B8002B" w:rsidRPr="00E62B0B">
        <w:rPr>
          <w:rFonts w:ascii="Times New Roman" w:hAnsi="Times New Roman"/>
          <w:sz w:val="28"/>
          <w:szCs w:val="28"/>
          <w:shd w:val="clear" w:color="auto" w:fill="FFFFFF"/>
          <w:lang w:val="kk-KZ"/>
        </w:rPr>
        <w:t xml:space="preserve"> бұлт болып түйілмейді, найзағай болып атылмайды, шыңға шыққанымен, құздан құламайды – трагизм, сентементализм деген екі жүзді қылышқа арандамай, маятник тәрізді үнемі тепе-теңдікті ұстаған біркелкі қозғалыста болады»</w:t>
      </w:r>
      <w:r w:rsidR="00942E5C" w:rsidRPr="00E62B0B">
        <w:rPr>
          <w:rFonts w:ascii="Times New Roman" w:hAnsi="Times New Roman"/>
          <w:sz w:val="28"/>
          <w:szCs w:val="28"/>
          <w:shd w:val="clear" w:color="auto" w:fill="FFFFFF"/>
          <w:lang w:val="kk-KZ"/>
        </w:rPr>
        <w:t xml:space="preserve"> деп көрсетеді</w:t>
      </w:r>
      <w:r w:rsidR="00B8002B" w:rsidRPr="00E62B0B">
        <w:rPr>
          <w:rFonts w:ascii="Times New Roman" w:hAnsi="Times New Roman"/>
          <w:sz w:val="28"/>
          <w:szCs w:val="28"/>
          <w:lang w:val="kk-KZ" w:eastAsia="ru-RU"/>
        </w:rPr>
        <w:t xml:space="preserve"> [</w:t>
      </w:r>
      <w:r w:rsidR="00B74EDD" w:rsidRPr="00E62B0B">
        <w:rPr>
          <w:rFonts w:ascii="Times New Roman" w:hAnsi="Times New Roman"/>
          <w:sz w:val="28"/>
          <w:szCs w:val="28"/>
          <w:lang w:val="kk-KZ" w:eastAsia="ru-RU"/>
        </w:rPr>
        <w:t>3</w:t>
      </w:r>
      <w:r w:rsidR="00C9213B">
        <w:rPr>
          <w:rFonts w:ascii="Times New Roman" w:hAnsi="Times New Roman"/>
          <w:sz w:val="28"/>
          <w:szCs w:val="28"/>
          <w:lang w:val="kk-KZ" w:eastAsia="ru-RU"/>
        </w:rPr>
        <w:t>2</w:t>
      </w:r>
      <w:r w:rsidR="0075774B" w:rsidRPr="00E62B0B">
        <w:rPr>
          <w:rFonts w:ascii="Times New Roman" w:hAnsi="Times New Roman"/>
          <w:sz w:val="28"/>
          <w:szCs w:val="28"/>
          <w:lang w:val="kk-KZ" w:eastAsia="ru-RU"/>
        </w:rPr>
        <w:t>]</w:t>
      </w:r>
      <w:r w:rsidR="00BB1A6D" w:rsidRPr="00E62B0B">
        <w:rPr>
          <w:rFonts w:ascii="Times New Roman" w:hAnsi="Times New Roman"/>
          <w:sz w:val="28"/>
          <w:szCs w:val="28"/>
          <w:lang w:val="kk-KZ" w:eastAsia="ru-RU"/>
        </w:rPr>
        <w:t>.</w:t>
      </w:r>
      <w:r w:rsidR="00710515" w:rsidRPr="00E62B0B">
        <w:rPr>
          <w:rFonts w:ascii="Times New Roman" w:hAnsi="Times New Roman"/>
          <w:sz w:val="28"/>
          <w:szCs w:val="28"/>
          <w:lang w:val="kk-KZ" w:eastAsia="ru-RU"/>
        </w:rPr>
        <w:t xml:space="preserve"> Г.Пірәлі де өз зерттеуінде Ш.Бейсенованы әйел тағдырын қоғаммен, ұлт тарихымен қабаттастыра суреттейді деп баға береді. Ол жазушының бұл тақырыпқа келгені де кездейсоқтық емес деп көрсетеді: «</w:t>
      </w:r>
      <w:r w:rsidR="00710515" w:rsidRPr="00E62B0B">
        <w:rPr>
          <w:rFonts w:ascii="Times New Roman" w:hAnsi="Times New Roman" w:cs="Times New Roman"/>
          <w:sz w:val="28"/>
          <w:szCs w:val="28"/>
          <w:lang w:val="kk-KZ"/>
        </w:rPr>
        <w:t>Өзі  нәзік жанды  әйел қаламгер  болғандықтан, өмірінің де, өнерінің де басты мұраты санаған қазақ әйелдерінің тағдырын тілге тиек ету, олардың ұрпақ пен ұлтқа еткен еңбектерін бейнелеген Шәрбану Бейсеноваға бұл тақырып тосын емес,  табиғи жақын. Шәрбану өзі білетін бар қыр-сырына қанық тақырыбына адал»</w:t>
      </w:r>
      <w:r w:rsidR="00710515" w:rsidRPr="00E62B0B">
        <w:rPr>
          <w:rFonts w:ascii="Times New Roman" w:hAnsi="Times New Roman"/>
          <w:sz w:val="28"/>
          <w:szCs w:val="28"/>
          <w:lang w:val="kk-KZ" w:eastAsia="ru-RU"/>
        </w:rPr>
        <w:t xml:space="preserve"> [</w:t>
      </w:r>
      <w:r w:rsidR="00B74EDD" w:rsidRPr="00E62B0B">
        <w:rPr>
          <w:rFonts w:ascii="Times New Roman" w:hAnsi="Times New Roman"/>
          <w:sz w:val="28"/>
          <w:szCs w:val="28"/>
          <w:lang w:val="kk-KZ" w:eastAsia="ru-RU"/>
        </w:rPr>
        <w:t>3</w:t>
      </w:r>
      <w:r w:rsidR="00C9213B" w:rsidRPr="00C9213B">
        <w:rPr>
          <w:rFonts w:ascii="Times New Roman" w:hAnsi="Times New Roman"/>
          <w:sz w:val="28"/>
          <w:szCs w:val="28"/>
          <w:lang w:val="kk-KZ" w:eastAsia="ru-RU"/>
        </w:rPr>
        <w:t>1</w:t>
      </w:r>
      <w:r w:rsidR="00564C91" w:rsidRPr="00E62B0B">
        <w:rPr>
          <w:rFonts w:ascii="Times New Roman" w:hAnsi="Times New Roman"/>
          <w:sz w:val="28"/>
          <w:szCs w:val="28"/>
          <w:lang w:val="kk-KZ" w:eastAsia="ru-RU"/>
        </w:rPr>
        <w:t>, 79 б.</w:t>
      </w:r>
      <w:r w:rsidR="00710515" w:rsidRPr="00E62B0B">
        <w:rPr>
          <w:rFonts w:ascii="Times New Roman" w:hAnsi="Times New Roman"/>
          <w:sz w:val="28"/>
          <w:szCs w:val="28"/>
          <w:lang w:val="kk-KZ" w:eastAsia="ru-RU"/>
        </w:rPr>
        <w:t>]</w:t>
      </w:r>
      <w:r w:rsidR="00710515" w:rsidRPr="00E62B0B">
        <w:rPr>
          <w:rFonts w:ascii="Times New Roman" w:hAnsi="Times New Roman" w:cs="Times New Roman"/>
          <w:sz w:val="28"/>
          <w:szCs w:val="28"/>
          <w:lang w:val="kk-KZ"/>
        </w:rPr>
        <w:t xml:space="preserve">. </w:t>
      </w:r>
      <w:r w:rsidR="00823545" w:rsidRPr="00E62B0B">
        <w:rPr>
          <w:rFonts w:ascii="Times New Roman" w:eastAsia="Times New Roman" w:hAnsi="Times New Roman" w:cs="Times New Roman"/>
          <w:sz w:val="28"/>
          <w:szCs w:val="28"/>
          <w:lang w:val="kk-KZ" w:eastAsia="ru-RU"/>
        </w:rPr>
        <w:t>Ш</w:t>
      </w:r>
      <w:r w:rsidR="00422657" w:rsidRPr="00E62B0B">
        <w:rPr>
          <w:rFonts w:ascii="Times New Roman" w:eastAsia="Times New Roman" w:hAnsi="Times New Roman" w:cs="Times New Roman"/>
          <w:sz w:val="28"/>
          <w:szCs w:val="28"/>
          <w:lang w:val="kk-KZ" w:eastAsia="ru-RU"/>
        </w:rPr>
        <w:t>.</w:t>
      </w:r>
      <w:r w:rsidR="00823545" w:rsidRPr="00E62B0B">
        <w:rPr>
          <w:rFonts w:ascii="Times New Roman" w:eastAsia="Times New Roman" w:hAnsi="Times New Roman" w:cs="Times New Roman"/>
          <w:sz w:val="28"/>
          <w:szCs w:val="28"/>
          <w:lang w:val="kk-KZ" w:eastAsia="ru-RU"/>
        </w:rPr>
        <w:t>Бейсенова шығармаларын әдеби-ғылыми тұрғыдан талдау барысында</w:t>
      </w:r>
      <w:r w:rsidR="00710515" w:rsidRPr="00E62B0B">
        <w:rPr>
          <w:rFonts w:ascii="Times New Roman" w:eastAsia="Times New Roman" w:hAnsi="Times New Roman" w:cs="Times New Roman"/>
          <w:sz w:val="28"/>
          <w:szCs w:val="28"/>
          <w:lang w:val="kk-KZ" w:eastAsia="ru-RU"/>
        </w:rPr>
        <w:t xml:space="preserve"> байқағанымыз</w:t>
      </w:r>
      <w:r w:rsidR="00823545" w:rsidRPr="00E62B0B">
        <w:rPr>
          <w:rFonts w:ascii="Times New Roman" w:eastAsia="Times New Roman" w:hAnsi="Times New Roman" w:cs="Times New Roman"/>
          <w:sz w:val="28"/>
          <w:szCs w:val="28"/>
          <w:lang w:val="kk-KZ" w:eastAsia="ru-RU"/>
        </w:rPr>
        <w:t xml:space="preserve">, </w:t>
      </w:r>
      <w:r w:rsidR="00710515" w:rsidRPr="00E62B0B">
        <w:rPr>
          <w:rFonts w:ascii="Times New Roman" w:eastAsia="Times New Roman" w:hAnsi="Times New Roman" w:cs="Times New Roman"/>
          <w:sz w:val="28"/>
          <w:szCs w:val="28"/>
          <w:lang w:val="kk-KZ" w:eastAsia="ru-RU"/>
        </w:rPr>
        <w:t xml:space="preserve">жазушы </w:t>
      </w:r>
      <w:r w:rsidR="00823545" w:rsidRPr="00E62B0B">
        <w:rPr>
          <w:rFonts w:ascii="Times New Roman" w:eastAsia="Times New Roman" w:hAnsi="Times New Roman" w:cs="Times New Roman"/>
          <w:sz w:val="28"/>
          <w:szCs w:val="28"/>
          <w:lang w:val="kk-KZ" w:eastAsia="ru-RU"/>
        </w:rPr>
        <w:t>шығармаларының құрылымы, сюжеті, және кейіпкерлерінің даму динамикасы</w:t>
      </w:r>
      <w:r w:rsidR="000F0E1D" w:rsidRPr="00E62B0B">
        <w:rPr>
          <w:rFonts w:ascii="Times New Roman" w:eastAsia="Times New Roman" w:hAnsi="Times New Roman" w:cs="Times New Roman"/>
          <w:sz w:val="28"/>
          <w:szCs w:val="28"/>
          <w:lang w:val="kk-KZ" w:eastAsia="ru-RU"/>
        </w:rPr>
        <w:t>ның аса күрделі емес екендігін, бірақ шығармаларында символдық астарлы ойдың, метафоралық қолданыстардың және әдеби аллюзиялардың бар екендігін байқаймыз.</w:t>
      </w:r>
      <w:r w:rsidR="00823545" w:rsidRPr="00E62B0B">
        <w:rPr>
          <w:rFonts w:ascii="Times New Roman" w:eastAsia="Times New Roman" w:hAnsi="Times New Roman" w:cs="Times New Roman"/>
          <w:sz w:val="28"/>
          <w:szCs w:val="28"/>
          <w:lang w:val="kk-KZ" w:eastAsia="ru-RU"/>
        </w:rPr>
        <w:t xml:space="preserve"> </w:t>
      </w:r>
      <w:r w:rsidR="00CA2305" w:rsidRPr="00E62B0B">
        <w:rPr>
          <w:rFonts w:ascii="Times New Roman" w:eastAsia="Times New Roman" w:hAnsi="Times New Roman" w:cs="Times New Roman"/>
          <w:sz w:val="28"/>
          <w:szCs w:val="28"/>
          <w:lang w:val="kk-KZ" w:eastAsia="ru-RU"/>
        </w:rPr>
        <w:t>Мұндай көркемдік қолданыстар жазушы</w:t>
      </w:r>
      <w:r w:rsidR="00823545" w:rsidRPr="00E62B0B">
        <w:rPr>
          <w:rFonts w:ascii="Times New Roman" w:eastAsia="Times New Roman" w:hAnsi="Times New Roman" w:cs="Times New Roman"/>
          <w:sz w:val="28"/>
          <w:szCs w:val="28"/>
          <w:lang w:val="kk-KZ" w:eastAsia="ru-RU"/>
        </w:rPr>
        <w:t xml:space="preserve"> шығармашылығын тереңірек түсінуге және оның қазақ әдебиетіндегі орнын</w:t>
      </w:r>
      <w:r w:rsidR="00CA2305" w:rsidRPr="00E62B0B">
        <w:rPr>
          <w:rFonts w:ascii="Times New Roman" w:eastAsia="Times New Roman" w:hAnsi="Times New Roman" w:cs="Times New Roman"/>
          <w:sz w:val="28"/>
          <w:szCs w:val="28"/>
          <w:lang w:val="kk-KZ" w:eastAsia="ru-RU"/>
        </w:rPr>
        <w:t xml:space="preserve"> дәл</w:t>
      </w:r>
      <w:r w:rsidR="00823545" w:rsidRPr="00E62B0B">
        <w:rPr>
          <w:rFonts w:ascii="Times New Roman" w:eastAsia="Times New Roman" w:hAnsi="Times New Roman" w:cs="Times New Roman"/>
          <w:sz w:val="28"/>
          <w:szCs w:val="28"/>
          <w:lang w:val="kk-KZ" w:eastAsia="ru-RU"/>
        </w:rPr>
        <w:t xml:space="preserve"> анықтауға көмектеседі. Оның прозасы әйелдер мәселесін, ұлттық мәдениетті, </w:t>
      </w:r>
      <w:r w:rsidR="00423316" w:rsidRPr="00E62B0B">
        <w:rPr>
          <w:rFonts w:ascii="Times New Roman" w:eastAsia="Times New Roman" w:hAnsi="Times New Roman" w:cs="Times New Roman"/>
          <w:sz w:val="28"/>
          <w:szCs w:val="28"/>
          <w:lang w:val="kk-KZ" w:eastAsia="ru-RU"/>
        </w:rPr>
        <w:t xml:space="preserve">ұлттық кодымызда бар қазақ әйеліне тән биязы мінез, қазақ әйелінің менталитетіне тән ибалылық пен нәзіктікті қоғамдағы </w:t>
      </w:r>
      <w:r w:rsidR="00823545" w:rsidRPr="00E62B0B">
        <w:rPr>
          <w:rFonts w:ascii="Times New Roman" w:eastAsia="Times New Roman" w:hAnsi="Times New Roman" w:cs="Times New Roman"/>
          <w:sz w:val="28"/>
          <w:szCs w:val="28"/>
          <w:lang w:val="kk-KZ" w:eastAsia="ru-RU"/>
        </w:rPr>
        <w:t>әлеуметтік өзгерістер</w:t>
      </w:r>
      <w:r w:rsidR="00423316" w:rsidRPr="00E62B0B">
        <w:rPr>
          <w:rFonts w:ascii="Times New Roman" w:eastAsia="Times New Roman" w:hAnsi="Times New Roman" w:cs="Times New Roman"/>
          <w:sz w:val="28"/>
          <w:szCs w:val="28"/>
          <w:lang w:val="kk-KZ" w:eastAsia="ru-RU"/>
        </w:rPr>
        <w:t xml:space="preserve">мен астастыра, </w:t>
      </w:r>
      <w:r w:rsidR="00823545" w:rsidRPr="00E62B0B">
        <w:rPr>
          <w:rFonts w:ascii="Times New Roman" w:eastAsia="Times New Roman" w:hAnsi="Times New Roman" w:cs="Times New Roman"/>
          <w:sz w:val="28"/>
          <w:szCs w:val="28"/>
          <w:lang w:val="kk-KZ" w:eastAsia="ru-RU"/>
        </w:rPr>
        <w:t>терең әрі жан-жақты зерттеу арқылы қазақ әдебиетінде өзіндік орын алады.</w:t>
      </w:r>
      <w:r w:rsidR="00423316" w:rsidRPr="00E62B0B">
        <w:rPr>
          <w:rFonts w:ascii="Times New Roman" w:eastAsia="Times New Roman" w:hAnsi="Times New Roman" w:cs="Times New Roman"/>
          <w:sz w:val="28"/>
          <w:szCs w:val="28"/>
          <w:lang w:val="kk-KZ" w:eastAsia="ru-RU"/>
        </w:rPr>
        <w:t xml:space="preserve"> Ұлттық кодта бар дүниелерді ұлықтап қана қоймайды, сондай қасиетке ие отбасын, ошақ қасын ұстап отырған отаналары, қазақ әйелінің жарқын образдарын қалыптастырады. Ол «әрбір ұлт пен ұлыс өзіндік кодын жоғалтпаған жағдайда толыққанды ұлт ретінде өмір сүре алады» </w:t>
      </w:r>
      <w:r w:rsidR="00A231D2" w:rsidRPr="00E62B0B">
        <w:rPr>
          <w:rFonts w:ascii="Times New Roman" w:hAnsi="Times New Roman"/>
          <w:sz w:val="28"/>
          <w:szCs w:val="28"/>
          <w:lang w:val="kk-KZ" w:eastAsia="ru-RU"/>
        </w:rPr>
        <w:t>[</w:t>
      </w:r>
      <w:r w:rsidR="00564C91" w:rsidRPr="00E62B0B">
        <w:rPr>
          <w:rFonts w:ascii="Times New Roman" w:hAnsi="Times New Roman"/>
          <w:sz w:val="28"/>
          <w:szCs w:val="28"/>
          <w:lang w:val="kk-KZ" w:eastAsia="ru-RU"/>
        </w:rPr>
        <w:t>3</w:t>
      </w:r>
      <w:r w:rsidR="0014618D">
        <w:rPr>
          <w:rFonts w:ascii="Times New Roman" w:hAnsi="Times New Roman"/>
          <w:sz w:val="28"/>
          <w:szCs w:val="28"/>
          <w:lang w:val="kk-KZ" w:eastAsia="ru-RU"/>
        </w:rPr>
        <w:t>3</w:t>
      </w:r>
      <w:r w:rsidR="00564C91" w:rsidRPr="00E62B0B">
        <w:rPr>
          <w:rFonts w:ascii="Times New Roman" w:hAnsi="Times New Roman"/>
          <w:sz w:val="28"/>
          <w:szCs w:val="28"/>
          <w:lang w:val="kk-KZ" w:eastAsia="ru-RU"/>
        </w:rPr>
        <w:t xml:space="preserve">, </w:t>
      </w:r>
      <w:r w:rsidR="00A231D2" w:rsidRPr="00E62B0B">
        <w:rPr>
          <w:rFonts w:ascii="Times New Roman" w:hAnsi="Times New Roman"/>
          <w:sz w:val="28"/>
          <w:szCs w:val="28"/>
          <w:lang w:val="kk-KZ" w:eastAsia="ru-RU"/>
        </w:rPr>
        <w:t>5 б.]</w:t>
      </w:r>
      <w:r w:rsidR="00DD35F0">
        <w:rPr>
          <w:rFonts w:ascii="Times New Roman" w:hAnsi="Times New Roman"/>
          <w:sz w:val="28"/>
          <w:szCs w:val="28"/>
          <w:lang w:val="kk-KZ" w:eastAsia="ru-RU"/>
        </w:rPr>
        <w:t xml:space="preserve"> </w:t>
      </w:r>
      <w:r w:rsidR="00564C91" w:rsidRPr="00E62B0B">
        <w:rPr>
          <w:rFonts w:ascii="Times New Roman" w:hAnsi="Times New Roman"/>
          <w:sz w:val="28"/>
          <w:szCs w:val="28"/>
          <w:lang w:val="kk-KZ" w:eastAsia="ru-RU"/>
        </w:rPr>
        <w:t>-</w:t>
      </w:r>
      <w:r w:rsidR="00A231D2" w:rsidRPr="00E62B0B">
        <w:rPr>
          <w:rFonts w:ascii="Times New Roman" w:hAnsi="Times New Roman" w:cs="Times New Roman"/>
          <w:sz w:val="28"/>
          <w:szCs w:val="28"/>
          <w:lang w:val="kk-KZ"/>
        </w:rPr>
        <w:t xml:space="preserve"> </w:t>
      </w:r>
      <w:r w:rsidR="00423316" w:rsidRPr="00E62B0B">
        <w:rPr>
          <w:rFonts w:ascii="Times New Roman" w:eastAsia="Times New Roman" w:hAnsi="Times New Roman" w:cs="Times New Roman"/>
          <w:sz w:val="28"/>
          <w:szCs w:val="28"/>
          <w:lang w:val="kk-KZ" w:eastAsia="ru-RU"/>
        </w:rPr>
        <w:t>деген қағиданы ұстанады. Ал қазіргі әдебиеттанудағы басты мәселелердің бірі – әдеби мәтінде ұлттық код нышандарын іздеу. Жазушы бұл мәселелерді бір сәт те естен шығармайды.</w:t>
      </w:r>
      <w:r w:rsidR="00D05E72">
        <w:rPr>
          <w:rFonts w:ascii="Times New Roman" w:eastAsia="Times New Roman" w:hAnsi="Times New Roman" w:cs="Times New Roman"/>
          <w:sz w:val="28"/>
          <w:szCs w:val="28"/>
          <w:lang w:val="kk-KZ" w:eastAsia="ru-RU"/>
        </w:rPr>
        <w:t xml:space="preserve"> Ол негізінен әйелдің бүкіл болмыс</w:t>
      </w:r>
      <w:r w:rsidR="00D05E72" w:rsidRPr="00D05E72">
        <w:rPr>
          <w:rFonts w:ascii="Times New Roman" w:eastAsia="Times New Roman" w:hAnsi="Times New Roman" w:cs="Times New Roman"/>
          <w:sz w:val="28"/>
          <w:szCs w:val="28"/>
          <w:lang w:val="kk-KZ" w:eastAsia="ru-RU"/>
        </w:rPr>
        <w:t>-</w:t>
      </w:r>
      <w:r w:rsidR="00D05E72">
        <w:rPr>
          <w:rFonts w:ascii="Times New Roman" w:eastAsia="Times New Roman" w:hAnsi="Times New Roman" w:cs="Times New Roman"/>
          <w:sz w:val="28"/>
          <w:szCs w:val="28"/>
          <w:lang w:val="kk-KZ" w:eastAsia="ru-RU"/>
        </w:rPr>
        <w:t xml:space="preserve">бітімін қазақтың ұлттық </w:t>
      </w:r>
      <w:r w:rsidR="00D05E72" w:rsidRPr="00184562">
        <w:rPr>
          <w:rFonts w:ascii="Times New Roman" w:eastAsia="Times New Roman" w:hAnsi="Times New Roman" w:cs="Times New Roman"/>
          <w:sz w:val="28"/>
          <w:szCs w:val="28"/>
          <w:lang w:val="kk-KZ" w:eastAsia="ru-RU"/>
        </w:rPr>
        <w:t>қасиеті мен мінезі тұрғысынан жан-жақты көркемдеп көрсеткен.</w:t>
      </w:r>
      <w:r w:rsidR="00E74468" w:rsidRPr="00184562">
        <w:rPr>
          <w:rFonts w:ascii="Times New Roman" w:eastAsia="Times New Roman" w:hAnsi="Times New Roman" w:cs="Times New Roman"/>
          <w:sz w:val="28"/>
          <w:szCs w:val="28"/>
          <w:lang w:val="kk-KZ" w:eastAsia="ru-RU"/>
        </w:rPr>
        <w:t xml:space="preserve"> Ж.Алиеваның зерттеуінде сипатталғандай жазушы шығармаларында қазақ халқына тән ұлттық құндылықтар жүйесін құрайтын, ұлттық кодқа тән құбылыстарды сипаттайтын «</w:t>
      </w:r>
      <w:r w:rsidR="00E74468" w:rsidRPr="00184562">
        <w:rPr>
          <w:rFonts w:ascii="Times New Roman" w:hAnsi="Times New Roman" w:cs="Times New Roman"/>
          <w:sz w:val="28"/>
          <w:szCs w:val="28"/>
          <w:lang w:val="kk-KZ"/>
        </w:rPr>
        <w:t xml:space="preserve">ұлттық идея, ұлттық таным, ұлттық мінез негізінде кейіпкер болмысын ашуға деген ұмтылысты байқаймыз» </w:t>
      </w:r>
      <w:r w:rsidR="00E74468" w:rsidRPr="0014618D">
        <w:rPr>
          <w:rFonts w:ascii="Times New Roman" w:hAnsi="Times New Roman" w:cs="Times New Roman"/>
          <w:sz w:val="28"/>
          <w:szCs w:val="28"/>
          <w:lang w:val="kk-KZ" w:eastAsia="ru-RU"/>
        </w:rPr>
        <w:t>[</w:t>
      </w:r>
      <w:r w:rsidR="0014618D" w:rsidRPr="0014618D">
        <w:rPr>
          <w:rFonts w:ascii="Times New Roman" w:hAnsi="Times New Roman" w:cs="Times New Roman"/>
          <w:sz w:val="28"/>
          <w:szCs w:val="28"/>
          <w:lang w:val="kk-KZ" w:eastAsia="ru-RU"/>
        </w:rPr>
        <w:t>34</w:t>
      </w:r>
      <w:r w:rsidR="00E74468" w:rsidRPr="0014618D">
        <w:rPr>
          <w:rFonts w:ascii="Times New Roman" w:hAnsi="Times New Roman" w:cs="Times New Roman"/>
          <w:sz w:val="28"/>
          <w:szCs w:val="28"/>
          <w:lang w:val="kk-KZ" w:eastAsia="ru-RU"/>
        </w:rPr>
        <w:t xml:space="preserve">, </w:t>
      </w:r>
      <w:r w:rsidR="00184562" w:rsidRPr="0014618D">
        <w:rPr>
          <w:rFonts w:ascii="Times New Roman" w:hAnsi="Times New Roman" w:cs="Times New Roman"/>
          <w:sz w:val="28"/>
          <w:szCs w:val="28"/>
          <w:lang w:val="kk-KZ" w:eastAsia="ru-RU"/>
        </w:rPr>
        <w:t>17</w:t>
      </w:r>
      <w:r w:rsidR="00E74468" w:rsidRPr="0014618D">
        <w:rPr>
          <w:rFonts w:ascii="Times New Roman" w:hAnsi="Times New Roman" w:cs="Times New Roman"/>
          <w:sz w:val="28"/>
          <w:szCs w:val="28"/>
          <w:lang w:val="kk-KZ" w:eastAsia="ru-RU"/>
        </w:rPr>
        <w:t xml:space="preserve"> б.]</w:t>
      </w:r>
      <w:r w:rsidR="00E74468" w:rsidRPr="0014618D">
        <w:rPr>
          <w:rFonts w:ascii="Times New Roman" w:hAnsi="Times New Roman" w:cs="Times New Roman"/>
          <w:sz w:val="28"/>
          <w:szCs w:val="28"/>
          <w:lang w:val="kk-KZ"/>
        </w:rPr>
        <w:t>.</w:t>
      </w:r>
      <w:r w:rsidRPr="0093148E">
        <w:rPr>
          <w:rFonts w:ascii="Times New Roman" w:hAnsi="Times New Roman" w:cs="Times New Roman"/>
          <w:sz w:val="28"/>
          <w:szCs w:val="28"/>
          <w:lang w:val="kk-KZ"/>
        </w:rPr>
        <w:t xml:space="preserve"> </w:t>
      </w:r>
    </w:p>
    <w:p w14:paraId="549308EA" w14:textId="56EECAB9" w:rsidR="00BB7394" w:rsidRPr="00E62B0B" w:rsidRDefault="00E74468" w:rsidP="00B74EDD">
      <w:pPr>
        <w:spacing w:after="0" w:line="240" w:lineRule="auto"/>
        <w:ind w:firstLine="708"/>
        <w:jc w:val="both"/>
        <w:rPr>
          <w:rFonts w:ascii="Times New Roman" w:hAnsi="Times New Roman" w:cs="Times New Roman"/>
          <w:sz w:val="28"/>
          <w:szCs w:val="28"/>
          <w:lang w:val="kk-KZ"/>
        </w:rPr>
      </w:pPr>
      <w:r w:rsidRPr="00184562">
        <w:rPr>
          <w:rFonts w:ascii="Times New Roman" w:hAnsi="Times New Roman" w:cs="Times New Roman"/>
          <w:sz w:val="28"/>
          <w:szCs w:val="28"/>
          <w:lang w:val="kk-KZ"/>
        </w:rPr>
        <w:t>Әйел бейнесі арқылы ел тағдырын, қарапайым ауыл тіршілігінің көрінісін, ауыл әйеліне тән мінезді, халқымызға тән имандылық пен мейірімділік секілді қасиеттерді көре аламыз.</w:t>
      </w:r>
      <w:r w:rsidR="00423316" w:rsidRPr="00E62B0B">
        <w:rPr>
          <w:rFonts w:ascii="Times New Roman" w:eastAsia="Times New Roman" w:hAnsi="Times New Roman" w:cs="Times New Roman"/>
          <w:sz w:val="28"/>
          <w:szCs w:val="28"/>
          <w:lang w:val="kk-KZ" w:eastAsia="ru-RU"/>
        </w:rPr>
        <w:t xml:space="preserve"> Дей тұрғанмен өз шығармаларында</w:t>
      </w:r>
      <w:r w:rsidR="00823545" w:rsidRPr="00E62B0B">
        <w:rPr>
          <w:rFonts w:ascii="Times New Roman" w:eastAsia="Times New Roman" w:hAnsi="Times New Roman" w:cs="Times New Roman"/>
          <w:sz w:val="28"/>
          <w:szCs w:val="28"/>
          <w:lang w:val="kk-KZ" w:eastAsia="ru-RU"/>
        </w:rPr>
        <w:t xml:space="preserve"> қазіргі қоғамдағы әйелдердің рөлін, олардың құқықтары мен мүмкіндіктерін қорғау мәселелерін</w:t>
      </w:r>
      <w:r w:rsidR="00423316" w:rsidRPr="00E62B0B">
        <w:rPr>
          <w:rFonts w:ascii="Times New Roman" w:eastAsia="Times New Roman" w:hAnsi="Times New Roman" w:cs="Times New Roman"/>
          <w:sz w:val="28"/>
          <w:szCs w:val="28"/>
          <w:lang w:val="kk-KZ" w:eastAsia="ru-RU"/>
        </w:rPr>
        <w:t xml:space="preserve"> де</w:t>
      </w:r>
      <w:r w:rsidR="00823545" w:rsidRPr="00E62B0B">
        <w:rPr>
          <w:rFonts w:ascii="Times New Roman" w:eastAsia="Times New Roman" w:hAnsi="Times New Roman" w:cs="Times New Roman"/>
          <w:sz w:val="28"/>
          <w:szCs w:val="28"/>
          <w:lang w:val="kk-KZ" w:eastAsia="ru-RU"/>
        </w:rPr>
        <w:t xml:space="preserve"> көтеру арқылы қазақ әдебиетіне жаңа тыныс береді.</w:t>
      </w:r>
    </w:p>
    <w:p w14:paraId="0E8EEBC4" w14:textId="44250E7A" w:rsidR="00823545" w:rsidRPr="00E62B0B" w:rsidRDefault="00BB7394" w:rsidP="00564C91">
      <w:pPr>
        <w:spacing w:after="0" w:line="240" w:lineRule="auto"/>
        <w:ind w:firstLine="708"/>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lastRenderedPageBreak/>
        <w:t>Т</w:t>
      </w:r>
      <w:r w:rsidR="00823545" w:rsidRPr="00E62B0B">
        <w:rPr>
          <w:rFonts w:ascii="Times New Roman" w:hAnsi="Times New Roman" w:cs="Times New Roman"/>
          <w:sz w:val="28"/>
          <w:szCs w:val="28"/>
          <w:lang w:val="kk-KZ"/>
        </w:rPr>
        <w:t>әуелсіздік</w:t>
      </w:r>
      <w:r w:rsidRPr="00E62B0B">
        <w:rPr>
          <w:rFonts w:ascii="Times New Roman" w:hAnsi="Times New Roman" w:cs="Times New Roman"/>
          <w:sz w:val="28"/>
          <w:szCs w:val="28"/>
          <w:lang w:val="kk-KZ"/>
        </w:rPr>
        <w:t xml:space="preserve"> кезеңінде әйел жазушылардың ішінде проза саласында</w:t>
      </w:r>
      <w:r w:rsidR="00823545" w:rsidRPr="00E62B0B">
        <w:rPr>
          <w:rFonts w:ascii="Times New Roman" w:hAnsi="Times New Roman" w:cs="Times New Roman"/>
          <w:sz w:val="28"/>
          <w:szCs w:val="28"/>
          <w:lang w:val="kk-KZ"/>
        </w:rPr>
        <w:t xml:space="preserve"> әдеби ізденістердің жаңашыл бағытын таныт</w:t>
      </w:r>
      <w:r w:rsidRPr="00E62B0B">
        <w:rPr>
          <w:rFonts w:ascii="Times New Roman" w:hAnsi="Times New Roman" w:cs="Times New Roman"/>
          <w:sz w:val="28"/>
          <w:szCs w:val="28"/>
          <w:lang w:val="kk-KZ"/>
        </w:rPr>
        <w:t xml:space="preserve">қан, проза мен драма жанрында да өзіндік үрдіс қалыптастырған қаламгер ретінде </w:t>
      </w:r>
      <w:r w:rsidRPr="00E62B0B">
        <w:rPr>
          <w:rFonts w:ascii="Times New Roman" w:hAnsi="Times New Roman" w:cs="Times New Roman"/>
          <w:bCs/>
          <w:sz w:val="28"/>
          <w:szCs w:val="28"/>
          <w:lang w:val="kk-KZ"/>
        </w:rPr>
        <w:t>Р.Мұқанова</w:t>
      </w:r>
      <w:r w:rsidRPr="00E62B0B">
        <w:rPr>
          <w:rFonts w:ascii="Times New Roman" w:hAnsi="Times New Roman" w:cs="Times New Roman"/>
          <w:sz w:val="28"/>
          <w:szCs w:val="28"/>
          <w:lang w:val="kk-KZ"/>
        </w:rPr>
        <w:t>ны атауға болады</w:t>
      </w:r>
      <w:r w:rsidR="00823545" w:rsidRPr="00E62B0B">
        <w:rPr>
          <w:rFonts w:ascii="Times New Roman" w:hAnsi="Times New Roman" w:cs="Times New Roman"/>
          <w:sz w:val="28"/>
          <w:szCs w:val="28"/>
          <w:lang w:val="kk-KZ"/>
        </w:rPr>
        <w:t>. Оның «Мәңгілік бала бейне»</w:t>
      </w:r>
      <w:r w:rsidR="001921B5" w:rsidRPr="00E62B0B">
        <w:rPr>
          <w:rFonts w:ascii="Times New Roman" w:hAnsi="Times New Roman" w:cs="Times New Roman"/>
          <w:sz w:val="28"/>
          <w:szCs w:val="28"/>
          <w:lang w:val="kk-KZ"/>
        </w:rPr>
        <w:t xml:space="preserve"> шығармасы сахнада драмалық шығарма ретінде жиі қойылатын көркем</w:t>
      </w:r>
      <w:r w:rsidR="00823545" w:rsidRPr="00E62B0B">
        <w:rPr>
          <w:rFonts w:ascii="Times New Roman" w:hAnsi="Times New Roman" w:cs="Times New Roman"/>
          <w:sz w:val="28"/>
          <w:szCs w:val="28"/>
          <w:lang w:val="kk-KZ"/>
        </w:rPr>
        <w:t xml:space="preserve"> </w:t>
      </w:r>
      <w:r w:rsidR="001921B5" w:rsidRPr="00E62B0B">
        <w:rPr>
          <w:rFonts w:ascii="Times New Roman" w:hAnsi="Times New Roman" w:cs="Times New Roman"/>
          <w:sz w:val="28"/>
          <w:szCs w:val="28"/>
          <w:lang w:val="kk-KZ"/>
        </w:rPr>
        <w:t>туындыға айналса</w:t>
      </w:r>
      <w:r w:rsidR="00823545" w:rsidRPr="00E62B0B">
        <w:rPr>
          <w:rFonts w:ascii="Times New Roman" w:hAnsi="Times New Roman" w:cs="Times New Roman"/>
          <w:sz w:val="28"/>
          <w:szCs w:val="28"/>
          <w:lang w:val="kk-KZ"/>
        </w:rPr>
        <w:t>,</w:t>
      </w:r>
      <w:r w:rsidR="001921B5" w:rsidRPr="00E62B0B">
        <w:rPr>
          <w:rFonts w:ascii="Times New Roman" w:hAnsi="Times New Roman" w:cs="Times New Roman"/>
          <w:sz w:val="28"/>
          <w:szCs w:val="28"/>
          <w:lang w:val="kk-KZ"/>
        </w:rPr>
        <w:t xml:space="preserve"> басқа да</w:t>
      </w:r>
      <w:r w:rsidR="00823545" w:rsidRPr="00E62B0B">
        <w:rPr>
          <w:rFonts w:ascii="Times New Roman" w:hAnsi="Times New Roman" w:cs="Times New Roman"/>
          <w:sz w:val="28"/>
          <w:szCs w:val="28"/>
          <w:lang w:val="kk-KZ"/>
        </w:rPr>
        <w:t xml:space="preserve"> прозалық шығармалары да</w:t>
      </w:r>
      <w:r w:rsidR="001921B5" w:rsidRPr="00E62B0B">
        <w:rPr>
          <w:rFonts w:ascii="Times New Roman" w:hAnsi="Times New Roman" w:cs="Times New Roman"/>
          <w:sz w:val="28"/>
          <w:szCs w:val="28"/>
          <w:lang w:val="kk-KZ"/>
        </w:rPr>
        <w:t xml:space="preserve"> адам жанының психологиясын</w:t>
      </w:r>
      <w:r w:rsidR="00823545" w:rsidRPr="00E62B0B">
        <w:rPr>
          <w:rFonts w:ascii="Times New Roman" w:hAnsi="Times New Roman" w:cs="Times New Roman"/>
          <w:sz w:val="28"/>
          <w:szCs w:val="28"/>
          <w:lang w:val="kk-KZ"/>
        </w:rPr>
        <w:t xml:space="preserve"> терең </w:t>
      </w:r>
      <w:r w:rsidR="001921B5" w:rsidRPr="00E62B0B">
        <w:rPr>
          <w:rFonts w:ascii="Times New Roman" w:hAnsi="Times New Roman" w:cs="Times New Roman"/>
          <w:sz w:val="28"/>
          <w:szCs w:val="28"/>
          <w:lang w:val="kk-KZ"/>
        </w:rPr>
        <w:t>сипаттауымен</w:t>
      </w:r>
      <w:r w:rsidR="00823545" w:rsidRPr="00E62B0B">
        <w:rPr>
          <w:rFonts w:ascii="Times New Roman" w:hAnsi="Times New Roman" w:cs="Times New Roman"/>
          <w:sz w:val="28"/>
          <w:szCs w:val="28"/>
          <w:lang w:val="kk-KZ"/>
        </w:rPr>
        <w:t xml:space="preserve"> ерекшеленеді. Жазушы адам жанының нәзік қырларын ашып,</w:t>
      </w:r>
      <w:r w:rsidR="00935859" w:rsidRPr="00E62B0B">
        <w:rPr>
          <w:rFonts w:ascii="Times New Roman" w:hAnsi="Times New Roman" w:cs="Times New Roman"/>
          <w:sz w:val="28"/>
          <w:szCs w:val="28"/>
          <w:lang w:val="kk-KZ"/>
        </w:rPr>
        <w:t xml:space="preserve"> өз шығармаларында</w:t>
      </w:r>
      <w:r w:rsidR="00823545" w:rsidRPr="00E62B0B">
        <w:rPr>
          <w:rFonts w:ascii="Times New Roman" w:hAnsi="Times New Roman" w:cs="Times New Roman"/>
          <w:sz w:val="28"/>
          <w:szCs w:val="28"/>
          <w:lang w:val="kk-KZ"/>
        </w:rPr>
        <w:t xml:space="preserve"> экзистенциалдық мәселелерді көтереді. Р</w:t>
      </w:r>
      <w:r w:rsidR="00935859" w:rsidRPr="00E62B0B">
        <w:rPr>
          <w:rFonts w:ascii="Times New Roman" w:hAnsi="Times New Roman" w:cs="Times New Roman"/>
          <w:sz w:val="28"/>
          <w:szCs w:val="28"/>
          <w:lang w:val="kk-KZ"/>
        </w:rPr>
        <w:t>.</w:t>
      </w:r>
      <w:r w:rsidR="00823545" w:rsidRPr="00E62B0B">
        <w:rPr>
          <w:rFonts w:ascii="Times New Roman" w:hAnsi="Times New Roman" w:cs="Times New Roman"/>
          <w:sz w:val="28"/>
          <w:szCs w:val="28"/>
          <w:lang w:val="kk-KZ"/>
        </w:rPr>
        <w:t>Мұқанова шығармалары арқылы қазақ әдебиеті әлемдік көркемдік бағыттармен үндестігін танытты.</w:t>
      </w:r>
    </w:p>
    <w:p w14:paraId="1BF788AF" w14:textId="508AD8A3" w:rsidR="00823545" w:rsidRPr="00E62B0B" w:rsidRDefault="00823545" w:rsidP="00564C91">
      <w:pPr>
        <w:spacing w:after="0" w:line="240" w:lineRule="auto"/>
        <w:ind w:firstLine="708"/>
        <w:jc w:val="both"/>
        <w:rPr>
          <w:rFonts w:ascii="Times New Roman" w:hAnsi="Times New Roman" w:cs="Times New Roman"/>
          <w:sz w:val="28"/>
          <w:szCs w:val="28"/>
          <w:lang w:val="kk-KZ"/>
        </w:rPr>
      </w:pPr>
      <w:r w:rsidRPr="00E62B0B">
        <w:rPr>
          <w:rFonts w:ascii="Times New Roman" w:hAnsi="Times New Roman" w:cs="Times New Roman"/>
          <w:bCs/>
          <w:sz w:val="28"/>
          <w:szCs w:val="28"/>
          <w:lang w:val="kk-KZ"/>
        </w:rPr>
        <w:t>М</w:t>
      </w:r>
      <w:r w:rsidR="00422657" w:rsidRPr="00E62B0B">
        <w:rPr>
          <w:rFonts w:ascii="Times New Roman" w:hAnsi="Times New Roman" w:cs="Times New Roman"/>
          <w:bCs/>
          <w:sz w:val="28"/>
          <w:szCs w:val="28"/>
          <w:lang w:val="kk-KZ"/>
        </w:rPr>
        <w:t>.</w:t>
      </w:r>
      <w:r w:rsidRPr="00E62B0B">
        <w:rPr>
          <w:rFonts w:ascii="Times New Roman" w:hAnsi="Times New Roman" w:cs="Times New Roman"/>
          <w:bCs/>
          <w:sz w:val="28"/>
          <w:szCs w:val="28"/>
          <w:lang w:val="kk-KZ"/>
        </w:rPr>
        <w:t>Омарова</w:t>
      </w:r>
      <w:r w:rsidRPr="00E62B0B">
        <w:rPr>
          <w:rFonts w:ascii="Times New Roman" w:hAnsi="Times New Roman" w:cs="Times New Roman"/>
          <w:sz w:val="28"/>
          <w:szCs w:val="28"/>
          <w:lang w:val="kk-KZ"/>
        </w:rPr>
        <w:t xml:space="preserve"> әңгімелері мен повестері</w:t>
      </w:r>
      <w:r w:rsidR="00935859" w:rsidRPr="00E62B0B">
        <w:rPr>
          <w:rFonts w:ascii="Times New Roman" w:hAnsi="Times New Roman" w:cs="Times New Roman"/>
          <w:sz w:val="28"/>
          <w:szCs w:val="28"/>
          <w:lang w:val="kk-KZ"/>
        </w:rPr>
        <w:t xml:space="preserve"> </w:t>
      </w:r>
      <w:r w:rsidR="00935859" w:rsidRPr="00E62B0B">
        <w:rPr>
          <w:rFonts w:ascii="Times New Roman" w:hAnsi="Times New Roman"/>
          <w:sz w:val="28"/>
          <w:szCs w:val="28"/>
          <w:shd w:val="clear" w:color="auto" w:fill="FFFFFF"/>
          <w:lang w:val="kk-KZ"/>
        </w:rPr>
        <w:t>–</w:t>
      </w:r>
      <w:r w:rsidRPr="00E62B0B">
        <w:rPr>
          <w:rFonts w:ascii="Times New Roman" w:hAnsi="Times New Roman" w:cs="Times New Roman"/>
          <w:sz w:val="28"/>
          <w:szCs w:val="28"/>
          <w:lang w:val="kk-KZ"/>
        </w:rPr>
        <w:t xml:space="preserve"> тәуелсіздік дәуірінде қалыптасқан жаңа прозаның үлгісі. Оның шығармаларында әйел психологиясы, адам мен қоғам арасындағы қарым-қатынас, рухани құндылықтар мен заманауи өмір қайшылықтары бейнеленеді. Жазушының прозасы қысқа да нұсқа формасымен, ерекше тілдік өрнегімен назар аударады.</w:t>
      </w:r>
    </w:p>
    <w:p w14:paraId="21B6B76F" w14:textId="343413C8" w:rsidR="00A0046D" w:rsidRPr="00E62B0B" w:rsidRDefault="00A0046D" w:rsidP="00A0046D">
      <w:pPr>
        <w:spacing w:after="0" w:line="240" w:lineRule="auto"/>
        <w:ind w:firstLine="708"/>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Тәуелсіздік кезеңінде көптеген жас жазушылар өз прозасында</w:t>
      </w:r>
      <w:r w:rsidR="00247A1A" w:rsidRPr="00E62B0B">
        <w:rPr>
          <w:rFonts w:ascii="Times New Roman" w:hAnsi="Times New Roman" w:cs="Times New Roman"/>
          <w:sz w:val="28"/>
          <w:szCs w:val="28"/>
          <w:lang w:val="kk-KZ"/>
        </w:rPr>
        <w:t xml:space="preserve"> дәстүрлі мәңгілік тақырыптардан алшақтап, керісінше</w:t>
      </w:r>
      <w:r w:rsidRPr="00E62B0B">
        <w:rPr>
          <w:rFonts w:ascii="Times New Roman" w:hAnsi="Times New Roman" w:cs="Times New Roman"/>
          <w:sz w:val="28"/>
          <w:szCs w:val="28"/>
          <w:lang w:val="kk-KZ"/>
        </w:rPr>
        <w:t xml:space="preserve"> тез өзгеретін, күрделі әрі аумалы-төкпелі әлемдегі өз орнын іздеу немесе өз менін табу секілді</w:t>
      </w:r>
      <w:r w:rsidR="00247A1A" w:rsidRPr="00E62B0B">
        <w:rPr>
          <w:rFonts w:ascii="Times New Roman" w:hAnsi="Times New Roman" w:cs="Times New Roman"/>
          <w:sz w:val="28"/>
          <w:szCs w:val="28"/>
          <w:lang w:val="kk-KZ"/>
        </w:rPr>
        <w:t xml:space="preserve"> философиялық және ішкі әдеби</w:t>
      </w:r>
      <w:r w:rsidRPr="00E62B0B">
        <w:rPr>
          <w:rFonts w:ascii="Times New Roman" w:hAnsi="Times New Roman" w:cs="Times New Roman"/>
          <w:sz w:val="28"/>
          <w:szCs w:val="28"/>
          <w:lang w:val="kk-KZ"/>
        </w:rPr>
        <w:t xml:space="preserve"> тақырыптарға көңіл аудара бастады. </w:t>
      </w:r>
      <w:r w:rsidR="00CF25E4" w:rsidRPr="00E62B0B">
        <w:rPr>
          <w:rFonts w:ascii="Times New Roman" w:hAnsi="Times New Roman" w:cs="Times New Roman"/>
          <w:sz w:val="28"/>
          <w:szCs w:val="28"/>
          <w:lang w:val="kk-KZ"/>
        </w:rPr>
        <w:t>Мұндай шығармалардың кейіпкерлері әдетте өздеріне «Мен кіммін? Бұл әлемге қандай миссиямен келдім? Мына өмірден не ала аламын? Сан түрлі әлеуметтік рөлдердің ішінде қайсысына лайықтымын?», т.с.с. сұрақтар қоятын болып келеді. Яғни, жеке тұлғалық өсуді қажет ететін, өзінің шынайы келбетін танығысы келетін кейіпкерлер дәл сондай шығармаларға тән.</w:t>
      </w:r>
      <w:r w:rsidR="00167FD3" w:rsidRPr="00E62B0B">
        <w:rPr>
          <w:rFonts w:ascii="Times New Roman" w:hAnsi="Times New Roman" w:cs="Times New Roman"/>
          <w:sz w:val="28"/>
          <w:szCs w:val="28"/>
          <w:lang w:val="kk-KZ"/>
        </w:rPr>
        <w:t xml:space="preserve"> Ал әдебиет </w:t>
      </w:r>
      <w:r w:rsidR="00167FD3" w:rsidRPr="00E62B0B">
        <w:rPr>
          <w:rFonts w:ascii="Times New Roman" w:hAnsi="Times New Roman"/>
          <w:sz w:val="28"/>
          <w:szCs w:val="28"/>
          <w:shd w:val="clear" w:color="auto" w:fill="FFFFFF"/>
          <w:lang w:val="kk-KZ"/>
        </w:rPr>
        <w:t>–</w:t>
      </w:r>
      <w:r w:rsidR="00167FD3" w:rsidRPr="00E62B0B">
        <w:rPr>
          <w:rFonts w:ascii="Times New Roman" w:hAnsi="Times New Roman" w:cs="Times New Roman"/>
          <w:sz w:val="28"/>
          <w:szCs w:val="28"/>
          <w:lang w:val="kk-KZ"/>
        </w:rPr>
        <w:t xml:space="preserve">  үнемі үздіксіз дамып, түрленіп, жаңғырып, жаңаша сипатта құлпырып, қалыптасып отыратын өнер түрі.</w:t>
      </w:r>
      <w:r w:rsidR="00CF25E4" w:rsidRPr="00E62B0B">
        <w:rPr>
          <w:rFonts w:ascii="Times New Roman" w:hAnsi="Times New Roman" w:cs="Times New Roman"/>
          <w:sz w:val="28"/>
          <w:szCs w:val="28"/>
          <w:lang w:val="kk-KZ"/>
        </w:rPr>
        <w:t xml:space="preserve"> </w:t>
      </w:r>
      <w:r w:rsidR="00167FD3" w:rsidRPr="00E62B0B">
        <w:rPr>
          <w:rFonts w:ascii="Times New Roman" w:hAnsi="Times New Roman" w:cs="Times New Roman"/>
          <w:sz w:val="28"/>
          <w:szCs w:val="28"/>
          <w:lang w:val="kk-KZ"/>
        </w:rPr>
        <w:t xml:space="preserve"> Соған орай бүгінде қоғамдағы өзекті мәселелерді қозғайтын, өз шығармаларында бүгінгі күннің шынайы келбетін көркем суреттейтін жастар прозасы қалыптасып келе жатыр. Олар шығармаларында оқырманға жақын әрі ерекше таныс тақырыптар жайлы сөз қозғайды. Жастар прозасы қоғам үшін аса зәру мәселелерге байланысты сөз қозғағаннан қорықпайды.</w:t>
      </w:r>
      <w:r w:rsidR="00722E81" w:rsidRPr="00E62B0B">
        <w:rPr>
          <w:rFonts w:ascii="Times New Roman" w:hAnsi="Times New Roman" w:cs="Times New Roman"/>
          <w:sz w:val="28"/>
          <w:szCs w:val="28"/>
          <w:lang w:val="kk-KZ"/>
        </w:rPr>
        <w:t xml:space="preserve"> Олардың шығармаларында қоғамдағы адамдар арасындағы әлеуметтік теңсіздік, адам құқығын қорғау, шындық үшін күрес, бүгінгі технократиялық замандағы ақпараттық технологиялар мен цифрлық дүниенің адамзат баласына ықпалы, адамдар арасындағы күрделі психологиялық қатынастар, т.б. баяндалады. Олардың шығармасын халық оқиды, олардың сөзін жастар тыңдайды. Р.Нұрғалиев айтқандай: «Суреткер – елінің үні, жұртының ары. Халық батырларға, патшаға, ойшылға сенбейтін сырларын тек жазушысына ғана сеніп тапсырады. Алыс өлке, қиыр шетке шыққанда суреткер туған жердің атынан сөйлемек...» </w:t>
      </w:r>
      <w:r w:rsidR="00722E81" w:rsidRPr="00E62B0B">
        <w:rPr>
          <w:rFonts w:ascii="Times New Roman" w:hAnsi="Times New Roman"/>
          <w:sz w:val="28"/>
          <w:szCs w:val="28"/>
          <w:lang w:val="kk-KZ" w:eastAsia="ru-RU"/>
        </w:rPr>
        <w:t>[</w:t>
      </w:r>
      <w:r w:rsidR="00564C91" w:rsidRPr="00E62B0B">
        <w:rPr>
          <w:rFonts w:ascii="Times New Roman" w:hAnsi="Times New Roman"/>
          <w:sz w:val="28"/>
          <w:szCs w:val="28"/>
          <w:lang w:val="kk-KZ" w:eastAsia="ru-RU"/>
        </w:rPr>
        <w:t>3</w:t>
      </w:r>
      <w:r w:rsidR="0014618D">
        <w:rPr>
          <w:rFonts w:ascii="Times New Roman" w:hAnsi="Times New Roman"/>
          <w:sz w:val="28"/>
          <w:szCs w:val="28"/>
          <w:lang w:val="kk-KZ" w:eastAsia="ru-RU"/>
        </w:rPr>
        <w:t>5</w:t>
      </w:r>
      <w:r w:rsidR="00564C91" w:rsidRPr="00E62B0B">
        <w:rPr>
          <w:rFonts w:ascii="Times New Roman" w:hAnsi="Times New Roman"/>
          <w:sz w:val="28"/>
          <w:szCs w:val="28"/>
          <w:lang w:val="kk-KZ" w:eastAsia="ru-RU"/>
        </w:rPr>
        <w:t xml:space="preserve">, </w:t>
      </w:r>
      <w:r w:rsidR="00722E81" w:rsidRPr="00E62B0B">
        <w:rPr>
          <w:rFonts w:ascii="Times New Roman" w:hAnsi="Times New Roman"/>
          <w:sz w:val="28"/>
          <w:szCs w:val="28"/>
          <w:lang w:val="kk-KZ" w:eastAsia="ru-RU"/>
        </w:rPr>
        <w:t>11 б.]</w:t>
      </w:r>
      <w:r w:rsidR="00722E81" w:rsidRPr="00E62B0B">
        <w:rPr>
          <w:rFonts w:ascii="Times New Roman" w:hAnsi="Times New Roman" w:cs="Times New Roman"/>
          <w:sz w:val="28"/>
          <w:szCs w:val="28"/>
          <w:lang w:val="kk-KZ"/>
        </w:rPr>
        <w:t>.</w:t>
      </w:r>
      <w:r w:rsidR="003A16C8" w:rsidRPr="00E62B0B">
        <w:rPr>
          <w:rFonts w:ascii="Times New Roman" w:hAnsi="Times New Roman" w:cs="Times New Roman"/>
          <w:sz w:val="28"/>
          <w:szCs w:val="28"/>
          <w:lang w:val="kk-KZ"/>
        </w:rPr>
        <w:t xml:space="preserve"> Сондай жастар арасындағы танымал әйел жазушылардың бірі – А.Ма</w:t>
      </w:r>
      <w:r w:rsidR="0081196F">
        <w:rPr>
          <w:rFonts w:ascii="Times New Roman" w:hAnsi="Times New Roman" w:cs="Times New Roman"/>
          <w:sz w:val="28"/>
          <w:szCs w:val="28"/>
          <w:lang w:val="kk-KZ"/>
        </w:rPr>
        <w:t>н</w:t>
      </w:r>
      <w:r w:rsidR="003A16C8" w:rsidRPr="00E62B0B">
        <w:rPr>
          <w:rFonts w:ascii="Times New Roman" w:hAnsi="Times New Roman" w:cs="Times New Roman"/>
          <w:sz w:val="28"/>
          <w:szCs w:val="28"/>
          <w:lang w:val="kk-KZ"/>
        </w:rPr>
        <w:t>тай. Дүниеден ерте озса да, артына мол мұра қалдырған жазушы.</w:t>
      </w:r>
    </w:p>
    <w:p w14:paraId="02436A2F" w14:textId="282DD2DC" w:rsidR="00823545" w:rsidRDefault="00823545" w:rsidP="00392505">
      <w:pPr>
        <w:spacing w:after="0" w:line="240" w:lineRule="auto"/>
        <w:ind w:firstLine="709"/>
        <w:jc w:val="both"/>
        <w:rPr>
          <w:rFonts w:ascii="Times New Roman" w:hAnsi="Times New Roman" w:cs="Times New Roman"/>
          <w:sz w:val="28"/>
          <w:szCs w:val="28"/>
          <w:lang w:val="kk-KZ"/>
        </w:rPr>
      </w:pPr>
      <w:r w:rsidRPr="00E62B0B">
        <w:rPr>
          <w:rFonts w:ascii="Times New Roman" w:hAnsi="Times New Roman" w:cs="Times New Roman"/>
          <w:bCs/>
          <w:sz w:val="28"/>
          <w:szCs w:val="28"/>
          <w:lang w:val="kk-KZ"/>
        </w:rPr>
        <w:t>А</w:t>
      </w:r>
      <w:r w:rsidR="00422657" w:rsidRPr="00E62B0B">
        <w:rPr>
          <w:rFonts w:ascii="Times New Roman" w:hAnsi="Times New Roman" w:cs="Times New Roman"/>
          <w:bCs/>
          <w:sz w:val="28"/>
          <w:szCs w:val="28"/>
          <w:lang w:val="kk-KZ"/>
        </w:rPr>
        <w:t>.</w:t>
      </w:r>
      <w:r w:rsidRPr="00E62B0B">
        <w:rPr>
          <w:rFonts w:ascii="Times New Roman" w:hAnsi="Times New Roman" w:cs="Times New Roman"/>
          <w:bCs/>
          <w:sz w:val="28"/>
          <w:szCs w:val="28"/>
          <w:lang w:val="kk-KZ"/>
        </w:rPr>
        <w:t>Мантай</w:t>
      </w:r>
      <w:r w:rsidRPr="00E62B0B">
        <w:rPr>
          <w:rFonts w:ascii="Times New Roman" w:hAnsi="Times New Roman" w:cs="Times New Roman"/>
          <w:sz w:val="28"/>
          <w:szCs w:val="28"/>
          <w:lang w:val="kk-KZ"/>
        </w:rPr>
        <w:t xml:space="preserve"> шығармашылығы</w:t>
      </w:r>
      <w:r w:rsidR="00A0046D" w:rsidRPr="00E62B0B">
        <w:rPr>
          <w:rFonts w:ascii="Times New Roman" w:hAnsi="Times New Roman" w:cs="Times New Roman"/>
          <w:sz w:val="28"/>
          <w:szCs w:val="28"/>
          <w:lang w:val="kk-KZ"/>
        </w:rPr>
        <w:t xml:space="preserve"> да</w:t>
      </w:r>
      <w:r w:rsidRPr="00E62B0B">
        <w:rPr>
          <w:rFonts w:ascii="Times New Roman" w:hAnsi="Times New Roman" w:cs="Times New Roman"/>
          <w:sz w:val="28"/>
          <w:szCs w:val="28"/>
          <w:lang w:val="kk-KZ"/>
        </w:rPr>
        <w:t xml:space="preserve"> тәуелсіздік дәуіріндегі жас буын прозасының маңызды өкілдерінің бірі ретінде</w:t>
      </w:r>
      <w:r w:rsidR="003A16C8" w:rsidRPr="00E62B0B">
        <w:rPr>
          <w:rFonts w:ascii="Times New Roman" w:hAnsi="Times New Roman" w:cs="Times New Roman"/>
          <w:sz w:val="28"/>
          <w:szCs w:val="28"/>
          <w:lang w:val="kk-KZ"/>
        </w:rPr>
        <w:t xml:space="preserve"> жете бағалан</w:t>
      </w:r>
      <w:r w:rsidRPr="00E62B0B">
        <w:rPr>
          <w:rFonts w:ascii="Times New Roman" w:hAnsi="Times New Roman" w:cs="Times New Roman"/>
          <w:sz w:val="28"/>
          <w:szCs w:val="28"/>
          <w:lang w:val="kk-KZ"/>
        </w:rPr>
        <w:t xml:space="preserve">ды. Оның прозасында жастардың дүниетанымы, әлеуметтік-психологиялық мәселелер, әйелдің қоғамдағы орны жаңаша қырынан көтеріледі. </w:t>
      </w:r>
      <w:r w:rsidR="00BC368D" w:rsidRPr="00E62B0B">
        <w:rPr>
          <w:rFonts w:ascii="Times New Roman" w:hAnsi="Times New Roman" w:cs="Times New Roman"/>
          <w:sz w:val="28"/>
          <w:szCs w:val="28"/>
          <w:lang w:val="kk-KZ"/>
        </w:rPr>
        <w:t xml:space="preserve">Қазірде оқырмандар арасында </w:t>
      </w:r>
      <w:r w:rsidR="000F4C5D" w:rsidRPr="00E62B0B">
        <w:rPr>
          <w:rFonts w:ascii="Times New Roman" w:hAnsi="Times New Roman" w:cs="Times New Roman"/>
          <w:sz w:val="28"/>
          <w:szCs w:val="28"/>
          <w:lang w:val="kk-KZ"/>
        </w:rPr>
        <w:t>жазушының</w:t>
      </w:r>
      <w:r w:rsidR="00BC368D" w:rsidRPr="00E62B0B">
        <w:rPr>
          <w:rFonts w:ascii="Times New Roman" w:hAnsi="Times New Roman" w:cs="Times New Roman"/>
          <w:sz w:val="28"/>
          <w:szCs w:val="28"/>
          <w:lang w:val="kk-KZ"/>
        </w:rPr>
        <w:t xml:space="preserve"> шығармаларында мұң мен уайым, өмірден түң</w:t>
      </w:r>
      <w:r w:rsidR="000F4C5D" w:rsidRPr="00E62B0B">
        <w:rPr>
          <w:rFonts w:ascii="Times New Roman" w:hAnsi="Times New Roman" w:cs="Times New Roman"/>
          <w:sz w:val="28"/>
          <w:szCs w:val="28"/>
          <w:lang w:val="kk-KZ"/>
        </w:rPr>
        <w:t xml:space="preserve">ілу, қоғамды </w:t>
      </w:r>
      <w:r w:rsidR="000F4C5D" w:rsidRPr="00E62B0B">
        <w:rPr>
          <w:rFonts w:ascii="Times New Roman" w:hAnsi="Times New Roman" w:cs="Times New Roman"/>
          <w:sz w:val="28"/>
          <w:szCs w:val="28"/>
          <w:lang w:val="kk-KZ"/>
        </w:rPr>
        <w:lastRenderedPageBreak/>
        <w:t>жатсыну, жалғыздық немесе пессимистік сарын</w:t>
      </w:r>
      <w:r w:rsidR="00BC368D" w:rsidRPr="00E62B0B">
        <w:rPr>
          <w:rFonts w:ascii="Times New Roman" w:hAnsi="Times New Roman" w:cs="Times New Roman"/>
          <w:sz w:val="28"/>
          <w:szCs w:val="28"/>
          <w:lang w:val="kk-KZ"/>
        </w:rPr>
        <w:t xml:space="preserve"> басым деген көзқарас бар. Дегенмен, академик С.Қирабаев айтқандай: «Әдебиет деген белгілі штамппен дамымайтын, әртүрлі ойлап, шындықты өзінше түсініп бейнелейтін кәсіптің түрі ғой. Сондықтан көркем туынды да әртүрлі қабылданады» </w:t>
      </w:r>
      <w:r w:rsidR="00BC368D" w:rsidRPr="00E62B0B">
        <w:rPr>
          <w:rFonts w:ascii="Times New Roman" w:hAnsi="Times New Roman"/>
          <w:sz w:val="28"/>
          <w:szCs w:val="28"/>
          <w:lang w:val="kk-KZ" w:eastAsia="ru-RU"/>
        </w:rPr>
        <w:t>[</w:t>
      </w:r>
      <w:r w:rsidR="006440A8" w:rsidRPr="00E62B0B">
        <w:rPr>
          <w:rFonts w:ascii="Times New Roman" w:hAnsi="Times New Roman"/>
          <w:sz w:val="28"/>
          <w:szCs w:val="28"/>
          <w:lang w:val="kk-KZ" w:eastAsia="ru-RU"/>
        </w:rPr>
        <w:t>3</w:t>
      </w:r>
      <w:r w:rsidR="0014618D">
        <w:rPr>
          <w:rFonts w:ascii="Times New Roman" w:hAnsi="Times New Roman"/>
          <w:sz w:val="28"/>
          <w:szCs w:val="28"/>
          <w:lang w:val="kk-KZ" w:eastAsia="ru-RU"/>
        </w:rPr>
        <w:t>6</w:t>
      </w:r>
      <w:r w:rsidR="006440A8" w:rsidRPr="00E62B0B">
        <w:rPr>
          <w:rFonts w:ascii="Times New Roman" w:hAnsi="Times New Roman"/>
          <w:sz w:val="28"/>
          <w:szCs w:val="28"/>
          <w:lang w:val="kk-KZ" w:eastAsia="ru-RU"/>
        </w:rPr>
        <w:t xml:space="preserve">, </w:t>
      </w:r>
      <w:r w:rsidR="00BC368D" w:rsidRPr="00E62B0B">
        <w:rPr>
          <w:rFonts w:ascii="Times New Roman" w:hAnsi="Times New Roman"/>
          <w:sz w:val="28"/>
          <w:szCs w:val="28"/>
          <w:lang w:val="kk-KZ" w:eastAsia="ru-RU"/>
        </w:rPr>
        <w:t>8 б.]</w:t>
      </w:r>
      <w:r w:rsidR="00BC368D" w:rsidRPr="00E62B0B">
        <w:rPr>
          <w:rFonts w:ascii="Times New Roman" w:hAnsi="Times New Roman" w:cs="Times New Roman"/>
          <w:sz w:val="28"/>
          <w:szCs w:val="28"/>
          <w:lang w:val="kk-KZ"/>
        </w:rPr>
        <w:t>. Бүгін әр оқырманның талғамы мен талабына сай шығарма</w:t>
      </w:r>
      <w:r w:rsidR="000F4C5D" w:rsidRPr="00E62B0B">
        <w:rPr>
          <w:rFonts w:ascii="Times New Roman" w:hAnsi="Times New Roman" w:cs="Times New Roman"/>
          <w:sz w:val="28"/>
          <w:szCs w:val="28"/>
          <w:lang w:val="kk-KZ"/>
        </w:rPr>
        <w:t>ны</w:t>
      </w:r>
      <w:r w:rsidR="00BC368D" w:rsidRPr="00E62B0B">
        <w:rPr>
          <w:rFonts w:ascii="Times New Roman" w:hAnsi="Times New Roman" w:cs="Times New Roman"/>
          <w:sz w:val="28"/>
          <w:szCs w:val="28"/>
          <w:lang w:val="kk-KZ"/>
        </w:rPr>
        <w:t xml:space="preserve"> табуға болады. Ал А.Мантайдың әңгімелеріндегі ішкі монолог, адам жанының қалтарыстарын көркем бейнелеу мен символикалық суреттеу тәсілдері оқырмандарды еріксіз қызықтырмай қоймайтыны анық.   </w:t>
      </w:r>
    </w:p>
    <w:p w14:paraId="12D46542" w14:textId="77777777" w:rsidR="00E736D2" w:rsidRPr="00FF732C" w:rsidRDefault="00E736D2" w:rsidP="00392505">
      <w:pPr>
        <w:spacing w:after="0" w:line="240" w:lineRule="auto"/>
        <w:ind w:firstLine="709"/>
        <w:jc w:val="both"/>
        <w:rPr>
          <w:rFonts w:ascii="Times New Roman" w:eastAsia="Times New Roman" w:hAnsi="Times New Roman" w:cs="Times New Roman"/>
          <w:sz w:val="28"/>
          <w:szCs w:val="28"/>
          <w:lang w:val="kk-KZ"/>
        </w:rPr>
      </w:pPr>
      <w:r w:rsidRPr="00FF732C">
        <w:rPr>
          <w:rFonts w:ascii="Times New Roman" w:eastAsia="Times New Roman" w:hAnsi="Times New Roman" w:cs="Times New Roman"/>
          <w:sz w:val="28"/>
          <w:szCs w:val="28"/>
          <w:lang w:val="kk-KZ" w:eastAsia="ru-RU"/>
        </w:rPr>
        <w:t>А</w:t>
      </w:r>
      <w:r>
        <w:rPr>
          <w:rFonts w:ascii="Times New Roman" w:eastAsia="Times New Roman" w:hAnsi="Times New Roman" w:cs="Times New Roman"/>
          <w:sz w:val="28"/>
          <w:szCs w:val="28"/>
          <w:lang w:val="kk-KZ" w:eastAsia="ru-RU"/>
        </w:rPr>
        <w:t>.</w:t>
      </w:r>
      <w:r w:rsidRPr="00FF732C">
        <w:rPr>
          <w:rFonts w:ascii="Times New Roman" w:eastAsia="Times New Roman" w:hAnsi="Times New Roman" w:cs="Times New Roman"/>
          <w:sz w:val="28"/>
          <w:szCs w:val="28"/>
          <w:lang w:val="kk-KZ" w:eastAsia="ru-RU"/>
        </w:rPr>
        <w:t>Манта</w:t>
      </w:r>
      <w:r>
        <w:rPr>
          <w:rFonts w:ascii="Times New Roman" w:eastAsia="Times New Roman" w:hAnsi="Times New Roman" w:cs="Times New Roman"/>
          <w:sz w:val="28"/>
          <w:szCs w:val="28"/>
          <w:lang w:val="kk-KZ" w:eastAsia="ru-RU"/>
        </w:rPr>
        <w:t>йдың</w:t>
      </w:r>
      <w:r w:rsidRPr="00FF732C">
        <w:rPr>
          <w:rFonts w:ascii="Times New Roman" w:eastAsia="Times New Roman" w:hAnsi="Times New Roman" w:cs="Times New Roman"/>
          <w:sz w:val="28"/>
          <w:szCs w:val="28"/>
          <w:lang w:val="kk-KZ" w:eastAsia="ru-RU"/>
        </w:rPr>
        <w:t xml:space="preserve"> «Иллюзия» әңгімесінде шындық пен и</w:t>
      </w:r>
      <w:r>
        <w:rPr>
          <w:rFonts w:ascii="Times New Roman" w:eastAsia="Times New Roman" w:hAnsi="Times New Roman" w:cs="Times New Roman"/>
          <w:sz w:val="28"/>
          <w:szCs w:val="28"/>
          <w:lang w:val="kk-KZ" w:eastAsia="ru-RU"/>
        </w:rPr>
        <w:t>ллюзия, сана дағдарысы мәселесі айқын</w:t>
      </w:r>
      <w:r w:rsidRPr="00FF732C">
        <w:rPr>
          <w:rFonts w:ascii="Times New Roman" w:eastAsia="Times New Roman" w:hAnsi="Times New Roman" w:cs="Times New Roman"/>
          <w:sz w:val="28"/>
          <w:szCs w:val="28"/>
          <w:lang w:val="kk-KZ" w:eastAsia="ru-RU"/>
        </w:rPr>
        <w:t xml:space="preserve"> көрінеді. Кейіпкердің: «Бәрі бар сияқты, бірақ еш</w:t>
      </w:r>
      <w:r>
        <w:rPr>
          <w:rFonts w:ascii="Times New Roman" w:eastAsia="Times New Roman" w:hAnsi="Times New Roman" w:cs="Times New Roman"/>
          <w:sz w:val="28"/>
          <w:szCs w:val="28"/>
          <w:lang w:val="kk-KZ" w:eastAsia="ru-RU"/>
        </w:rPr>
        <w:t>теңе жоқ» деген ішкі қайшылығы</w:t>
      </w:r>
      <w:r w:rsidRPr="00FF732C">
        <w:rPr>
          <w:rFonts w:ascii="Times New Roman" w:eastAsia="Times New Roman" w:hAnsi="Times New Roman" w:cs="Times New Roman"/>
          <w:sz w:val="28"/>
          <w:szCs w:val="28"/>
          <w:lang w:val="kk-KZ" w:eastAsia="ru-RU"/>
        </w:rPr>
        <w:t xml:space="preserve"> болмыстың</w:t>
      </w:r>
      <w:r>
        <w:rPr>
          <w:rFonts w:ascii="Times New Roman" w:eastAsia="Times New Roman" w:hAnsi="Times New Roman" w:cs="Times New Roman"/>
          <w:sz w:val="28"/>
          <w:szCs w:val="28"/>
          <w:lang w:val="kk-KZ" w:eastAsia="ru-RU"/>
        </w:rPr>
        <w:t xml:space="preserve"> тұрақсыздығын аңғартады. Бұл </w:t>
      </w:r>
      <w:r w:rsidRPr="00FF732C">
        <w:rPr>
          <w:rFonts w:ascii="Times New Roman" w:eastAsia="Times New Roman" w:hAnsi="Times New Roman" w:cs="Times New Roman"/>
          <w:sz w:val="28"/>
          <w:szCs w:val="28"/>
          <w:lang w:val="kk-KZ" w:eastAsia="ru-RU"/>
        </w:rPr>
        <w:t xml:space="preserve">постмодернистік философияға тән шындықтың шарттылығы туралы ой. Кейіпкердің өз-өзіне: </w:t>
      </w:r>
      <w:r>
        <w:rPr>
          <w:rFonts w:ascii="Times New Roman" w:eastAsia="Times New Roman" w:hAnsi="Times New Roman" w:cs="Times New Roman"/>
          <w:sz w:val="28"/>
          <w:szCs w:val="28"/>
          <w:lang w:val="kk-KZ" w:eastAsia="ru-RU"/>
        </w:rPr>
        <w:t>«Мен кіммін?» деген сұрақ қоюы</w:t>
      </w:r>
      <w:r w:rsidRPr="00FF732C">
        <w:rPr>
          <w:rFonts w:ascii="Times New Roman" w:eastAsia="Times New Roman" w:hAnsi="Times New Roman" w:cs="Times New Roman"/>
          <w:sz w:val="28"/>
          <w:szCs w:val="28"/>
          <w:lang w:val="kk-KZ" w:eastAsia="ru-RU"/>
        </w:rPr>
        <w:t xml:space="preserve"> тұлғаның идентификация мәселесін көтереді.</w:t>
      </w:r>
      <w:r>
        <w:rPr>
          <w:rFonts w:ascii="Times New Roman" w:eastAsia="Times New Roman" w:hAnsi="Times New Roman" w:cs="Times New Roman"/>
          <w:sz w:val="28"/>
          <w:szCs w:val="28"/>
          <w:lang w:val="kk-KZ" w:eastAsia="ru-RU"/>
        </w:rPr>
        <w:t xml:space="preserve"> Өзін өзі іздеу. Бар болмыстан іздеу. Таба алмай шарқ ұрғанда, дағдырысқа түсу. Санасы сарылады.</w:t>
      </w:r>
      <w:r w:rsidRPr="002A08C6">
        <w:rPr>
          <w:rFonts w:ascii="Times New Roman" w:eastAsia="Times New Roman" w:hAnsi="Times New Roman" w:cs="Times New Roman"/>
          <w:sz w:val="28"/>
          <w:szCs w:val="28"/>
          <w:lang w:val="kk-KZ"/>
        </w:rPr>
        <w:t xml:space="preserve"> </w:t>
      </w:r>
      <w:r w:rsidRPr="00095649">
        <w:rPr>
          <w:rFonts w:ascii="Times New Roman" w:eastAsia="Times New Roman" w:hAnsi="Times New Roman" w:cs="Times New Roman"/>
          <w:sz w:val="28"/>
          <w:szCs w:val="28"/>
          <w:lang w:val="kk-KZ"/>
        </w:rPr>
        <w:t xml:space="preserve">«Иллюзия» әңгімесі – қазіргі қоғамдағы сана, шындық пен жалғандық, тұлғаның өзін-өзі тануы сияқты мәселелерді </w:t>
      </w:r>
      <w:r w:rsidRPr="00095649">
        <w:rPr>
          <w:rFonts w:ascii="Times New Roman" w:eastAsia="Times New Roman" w:hAnsi="Times New Roman" w:cs="Times New Roman"/>
          <w:bCs/>
          <w:sz w:val="28"/>
          <w:szCs w:val="28"/>
          <w:lang w:val="kk-KZ"/>
        </w:rPr>
        <w:t>дискурстық талдау</w:t>
      </w:r>
      <w:r w:rsidRPr="00095649">
        <w:rPr>
          <w:rFonts w:ascii="Times New Roman" w:eastAsia="Times New Roman" w:hAnsi="Times New Roman" w:cs="Times New Roman"/>
          <w:sz w:val="28"/>
          <w:szCs w:val="28"/>
          <w:lang w:val="kk-KZ"/>
        </w:rPr>
        <w:t xml:space="preserve"> тұрғысынан қарастыруға мүмкіндік беретін шығарма. Бұл туындыда автор тек оқиға баяндап қоймай, белгілі бір </w:t>
      </w:r>
      <w:r w:rsidRPr="00095649">
        <w:rPr>
          <w:rFonts w:ascii="Times New Roman" w:eastAsia="Times New Roman" w:hAnsi="Times New Roman" w:cs="Times New Roman"/>
          <w:bCs/>
          <w:sz w:val="28"/>
          <w:szCs w:val="28"/>
          <w:lang w:val="kk-KZ"/>
        </w:rPr>
        <w:t>ойлау жүйесін, дүниетанымдық дискурсты</w:t>
      </w:r>
      <w:r w:rsidRPr="00095649">
        <w:rPr>
          <w:rFonts w:ascii="Times New Roman" w:eastAsia="Times New Roman" w:hAnsi="Times New Roman" w:cs="Times New Roman"/>
          <w:sz w:val="28"/>
          <w:szCs w:val="28"/>
          <w:lang w:val="kk-KZ"/>
        </w:rPr>
        <w:t xml:space="preserve"> қалыптастырады.</w:t>
      </w:r>
      <w:r>
        <w:rPr>
          <w:rFonts w:ascii="Times New Roman" w:eastAsia="Times New Roman" w:hAnsi="Times New Roman" w:cs="Times New Roman"/>
          <w:sz w:val="28"/>
          <w:szCs w:val="28"/>
          <w:lang w:val="kk-KZ"/>
        </w:rPr>
        <w:t xml:space="preserve"> </w:t>
      </w:r>
      <w:r w:rsidRPr="00095649">
        <w:rPr>
          <w:rFonts w:ascii="Times New Roman" w:eastAsia="Times New Roman" w:hAnsi="Times New Roman" w:cs="Times New Roman"/>
          <w:sz w:val="28"/>
          <w:szCs w:val="28"/>
          <w:lang w:val="kk-KZ"/>
        </w:rPr>
        <w:t xml:space="preserve">Ең алдымен, шығармада </w:t>
      </w:r>
      <w:r w:rsidRPr="00095649">
        <w:rPr>
          <w:rFonts w:ascii="Times New Roman" w:eastAsia="Times New Roman" w:hAnsi="Times New Roman" w:cs="Times New Roman"/>
          <w:bCs/>
          <w:sz w:val="28"/>
          <w:szCs w:val="28"/>
          <w:lang w:val="kk-KZ"/>
        </w:rPr>
        <w:t>иллюзия ұғымы орталық дискурс</w:t>
      </w:r>
      <w:r w:rsidRPr="00095649">
        <w:rPr>
          <w:rFonts w:ascii="Times New Roman" w:eastAsia="Times New Roman" w:hAnsi="Times New Roman" w:cs="Times New Roman"/>
          <w:sz w:val="28"/>
          <w:szCs w:val="28"/>
          <w:lang w:val="kk-KZ"/>
        </w:rPr>
        <w:t xml:space="preserve"> ретінде көрінеді. Кейіпкер өміріндегі құбылыстарды шынайы деп қабылдағанымен, оның ой ағынында үнемі күмән басым. Мысалы, кейіпкердің: </w:t>
      </w:r>
      <w:r w:rsidRPr="00095649">
        <w:rPr>
          <w:rFonts w:ascii="Times New Roman" w:eastAsia="Times New Roman" w:hAnsi="Times New Roman" w:cs="Times New Roman"/>
          <w:i/>
          <w:iCs/>
          <w:sz w:val="28"/>
          <w:szCs w:val="28"/>
          <w:lang w:val="kk-KZ"/>
        </w:rPr>
        <w:t>«Бәлкім, мен көріп жүргеннің бәрі тек елес шығар»</w:t>
      </w:r>
      <w:r w:rsidRPr="00095649">
        <w:rPr>
          <w:rFonts w:ascii="Times New Roman" w:eastAsia="Times New Roman" w:hAnsi="Times New Roman" w:cs="Times New Roman"/>
          <w:sz w:val="28"/>
          <w:szCs w:val="28"/>
          <w:lang w:val="kk-KZ"/>
        </w:rPr>
        <w:t xml:space="preserve"> деген мазмұндағы толғанысы – шындықтың тұрақсыздығын білдіретін дискурстық белгі. Мұнда автор постмодернистік сипаттағы </w:t>
      </w:r>
      <w:r w:rsidRPr="00095649">
        <w:rPr>
          <w:rFonts w:ascii="Times New Roman" w:eastAsia="Times New Roman" w:hAnsi="Times New Roman" w:cs="Times New Roman"/>
          <w:bCs/>
          <w:sz w:val="28"/>
          <w:szCs w:val="28"/>
          <w:lang w:val="kk-KZ"/>
        </w:rPr>
        <w:t>шындықтың салыстырмалылығы</w:t>
      </w:r>
      <w:r>
        <w:rPr>
          <w:rFonts w:ascii="Times New Roman" w:eastAsia="Times New Roman" w:hAnsi="Times New Roman" w:cs="Times New Roman"/>
          <w:sz w:val="28"/>
          <w:szCs w:val="28"/>
          <w:lang w:val="kk-KZ"/>
        </w:rPr>
        <w:t xml:space="preserve"> идеясын алға шығарады. </w:t>
      </w:r>
      <w:r w:rsidRPr="00095649">
        <w:rPr>
          <w:rFonts w:ascii="Times New Roman" w:eastAsia="Times New Roman" w:hAnsi="Times New Roman" w:cs="Times New Roman"/>
          <w:sz w:val="28"/>
          <w:szCs w:val="28"/>
          <w:lang w:val="kk-KZ"/>
        </w:rPr>
        <w:t xml:space="preserve">Шығармада </w:t>
      </w:r>
      <w:r w:rsidRPr="00095649">
        <w:rPr>
          <w:rFonts w:ascii="Times New Roman" w:eastAsia="Times New Roman" w:hAnsi="Times New Roman" w:cs="Times New Roman"/>
          <w:bCs/>
          <w:sz w:val="28"/>
          <w:szCs w:val="28"/>
          <w:lang w:val="kk-KZ"/>
        </w:rPr>
        <w:t>ішкі сөйлеу (ішкі дискурс)</w:t>
      </w:r>
      <w:r w:rsidRPr="00095649">
        <w:rPr>
          <w:rFonts w:ascii="Times New Roman" w:eastAsia="Times New Roman" w:hAnsi="Times New Roman" w:cs="Times New Roman"/>
          <w:sz w:val="28"/>
          <w:szCs w:val="28"/>
          <w:lang w:val="kk-KZ"/>
        </w:rPr>
        <w:t xml:space="preserve"> ерекше орын алады. Кейіпкердің өз-өзімен диалогы сыртқы әлеммен қарым-қатынастан гөрі басым. Мысалы: </w:t>
      </w:r>
      <w:r w:rsidRPr="00095649">
        <w:rPr>
          <w:rFonts w:ascii="Times New Roman" w:eastAsia="Times New Roman" w:hAnsi="Times New Roman" w:cs="Times New Roman"/>
          <w:i/>
          <w:iCs/>
          <w:sz w:val="28"/>
          <w:szCs w:val="28"/>
          <w:lang w:val="kk-KZ"/>
        </w:rPr>
        <w:t>«Мен кіммін осы? Өз ойымның ішінде адасып кеткен жоқпын ба?»</w:t>
      </w:r>
      <w:r w:rsidRPr="00095649">
        <w:rPr>
          <w:rFonts w:ascii="Times New Roman" w:eastAsia="Times New Roman" w:hAnsi="Times New Roman" w:cs="Times New Roman"/>
          <w:sz w:val="28"/>
          <w:szCs w:val="28"/>
          <w:lang w:val="kk-KZ"/>
        </w:rPr>
        <w:t xml:space="preserve"> деген сияқты сұрақтар – тұлғаның өзін-өзі тану дискурсын көрсетеді. Бұл жерде тіл тек ақпарат жеткізу құралы емес, </w:t>
      </w:r>
      <w:r w:rsidRPr="00095649">
        <w:rPr>
          <w:rFonts w:ascii="Times New Roman" w:eastAsia="Times New Roman" w:hAnsi="Times New Roman" w:cs="Times New Roman"/>
          <w:bCs/>
          <w:sz w:val="28"/>
          <w:szCs w:val="28"/>
          <w:lang w:val="kk-KZ"/>
        </w:rPr>
        <w:t>санадағы дағдарыстың көрінісі</w:t>
      </w:r>
      <w:r w:rsidRPr="00095649">
        <w:rPr>
          <w:rFonts w:ascii="Times New Roman" w:eastAsia="Times New Roman" w:hAnsi="Times New Roman" w:cs="Times New Roman"/>
          <w:sz w:val="28"/>
          <w:szCs w:val="28"/>
          <w:lang w:val="kk-KZ"/>
        </w:rPr>
        <w:t xml:space="preserve"> ретінде қызмет ете</w:t>
      </w:r>
      <w:r>
        <w:rPr>
          <w:rFonts w:ascii="Times New Roman" w:eastAsia="Times New Roman" w:hAnsi="Times New Roman" w:cs="Times New Roman"/>
          <w:sz w:val="28"/>
          <w:szCs w:val="28"/>
          <w:lang w:val="kk-KZ"/>
        </w:rPr>
        <w:t xml:space="preserve">ді. </w:t>
      </w:r>
      <w:r w:rsidRPr="00095649">
        <w:rPr>
          <w:rFonts w:ascii="Times New Roman" w:eastAsia="Times New Roman" w:hAnsi="Times New Roman" w:cs="Times New Roman"/>
          <w:sz w:val="28"/>
          <w:szCs w:val="28"/>
          <w:lang w:val="kk-KZ"/>
        </w:rPr>
        <w:t xml:space="preserve">Сонымен қатар, мәтінде </w:t>
      </w:r>
      <w:r w:rsidRPr="00095649">
        <w:rPr>
          <w:rFonts w:ascii="Times New Roman" w:eastAsia="Times New Roman" w:hAnsi="Times New Roman" w:cs="Times New Roman"/>
          <w:bCs/>
          <w:sz w:val="28"/>
          <w:szCs w:val="28"/>
          <w:lang w:val="kk-KZ"/>
        </w:rPr>
        <w:t>әлеуметтік дискурс</w:t>
      </w:r>
      <w:r w:rsidRPr="00095649">
        <w:rPr>
          <w:rFonts w:ascii="Times New Roman" w:eastAsia="Times New Roman" w:hAnsi="Times New Roman" w:cs="Times New Roman"/>
          <w:sz w:val="28"/>
          <w:szCs w:val="28"/>
          <w:lang w:val="kk-KZ"/>
        </w:rPr>
        <w:t xml:space="preserve"> та байқалады. Қоғамдағы жасанды қатынастар, адамдардың бір-біріне шынайы емес бейнеде көрінуі кейіпкердің қабылдауы арқылы беріледі. Мысалы, оның айналасындағы адамдарды «маска кигендей» елестетуі – әлеуметтік рөлдердің жасандылығын білдіреді. Бұл – қазіргі қоғамдағы </w:t>
      </w:r>
      <w:r w:rsidRPr="00095649">
        <w:rPr>
          <w:rFonts w:ascii="Times New Roman" w:eastAsia="Times New Roman" w:hAnsi="Times New Roman" w:cs="Times New Roman"/>
          <w:bCs/>
          <w:sz w:val="28"/>
          <w:szCs w:val="28"/>
          <w:lang w:val="kk-KZ"/>
        </w:rPr>
        <w:t>идентификация дағдарысының дискурсы</w:t>
      </w:r>
      <w:r>
        <w:rPr>
          <w:rFonts w:ascii="Times New Roman" w:eastAsia="Times New Roman" w:hAnsi="Times New Roman" w:cs="Times New Roman"/>
          <w:sz w:val="28"/>
          <w:szCs w:val="28"/>
          <w:lang w:val="kk-KZ"/>
        </w:rPr>
        <w:t xml:space="preserve">. </w:t>
      </w:r>
      <w:r w:rsidRPr="00095649">
        <w:rPr>
          <w:rFonts w:ascii="Times New Roman" w:eastAsia="Times New Roman" w:hAnsi="Times New Roman" w:cs="Times New Roman"/>
          <w:sz w:val="28"/>
          <w:szCs w:val="28"/>
          <w:lang w:val="kk-KZ"/>
        </w:rPr>
        <w:t xml:space="preserve">Автор тілдік деңгейде де дискурстық ерекшеліктерді қолданады. Қысқа, үзік сөйлемдер, қайталанатын сөздер кейіпкердің тұрақсыз психологиялық күйін көрсетеді. Мысалы: </w:t>
      </w:r>
      <w:r w:rsidRPr="00095649">
        <w:rPr>
          <w:rFonts w:ascii="Times New Roman" w:eastAsia="Times New Roman" w:hAnsi="Times New Roman" w:cs="Times New Roman"/>
          <w:i/>
          <w:iCs/>
          <w:sz w:val="28"/>
          <w:szCs w:val="28"/>
          <w:lang w:val="kk-KZ"/>
        </w:rPr>
        <w:t>«Бәрі бар сияқты. Бірақ ештеңе жоқ»</w:t>
      </w:r>
      <w:r w:rsidRPr="00095649">
        <w:rPr>
          <w:rFonts w:ascii="Times New Roman" w:eastAsia="Times New Roman" w:hAnsi="Times New Roman" w:cs="Times New Roman"/>
          <w:sz w:val="28"/>
          <w:szCs w:val="28"/>
          <w:lang w:val="kk-KZ"/>
        </w:rPr>
        <w:t xml:space="preserve"> деген құрылым – </w:t>
      </w:r>
      <w:r w:rsidRPr="00095649">
        <w:rPr>
          <w:rFonts w:ascii="Times New Roman" w:eastAsia="Times New Roman" w:hAnsi="Times New Roman" w:cs="Times New Roman"/>
          <w:bCs/>
          <w:sz w:val="28"/>
          <w:szCs w:val="28"/>
          <w:lang w:val="kk-KZ"/>
        </w:rPr>
        <w:t>антитеза арқылы жасалған мағыналық шиеленіс</w:t>
      </w:r>
      <w:r w:rsidRPr="00095649">
        <w:rPr>
          <w:rFonts w:ascii="Times New Roman" w:eastAsia="Times New Roman" w:hAnsi="Times New Roman" w:cs="Times New Roman"/>
          <w:sz w:val="28"/>
          <w:szCs w:val="28"/>
          <w:lang w:val="kk-KZ"/>
        </w:rPr>
        <w:t>. Бұл сөйлемдер тек мазмұн емес, белгілі бі</w:t>
      </w:r>
      <w:r>
        <w:rPr>
          <w:rFonts w:ascii="Times New Roman" w:eastAsia="Times New Roman" w:hAnsi="Times New Roman" w:cs="Times New Roman"/>
          <w:sz w:val="28"/>
          <w:szCs w:val="28"/>
          <w:lang w:val="kk-KZ"/>
        </w:rPr>
        <w:t xml:space="preserve">р ойлау тәсілін қалыптастырады. </w:t>
      </w:r>
      <w:r w:rsidRPr="00095649">
        <w:rPr>
          <w:rFonts w:ascii="Times New Roman" w:eastAsia="Times New Roman" w:hAnsi="Times New Roman" w:cs="Times New Roman"/>
          <w:sz w:val="28"/>
          <w:szCs w:val="28"/>
          <w:lang w:val="kk-KZ"/>
        </w:rPr>
        <w:t>Тағы бір маңызды қыр</w:t>
      </w:r>
      <w:r>
        <w:rPr>
          <w:rFonts w:ascii="Times New Roman" w:eastAsia="Times New Roman" w:hAnsi="Times New Roman" w:cs="Times New Roman"/>
          <w:sz w:val="28"/>
          <w:szCs w:val="28"/>
          <w:lang w:val="kk-KZ"/>
        </w:rPr>
        <w:t>ы</w:t>
      </w:r>
      <w:r w:rsidRPr="00095649">
        <w:rPr>
          <w:rFonts w:ascii="Times New Roman" w:eastAsia="Times New Roman" w:hAnsi="Times New Roman" w:cs="Times New Roman"/>
          <w:sz w:val="28"/>
          <w:szCs w:val="28"/>
          <w:lang w:val="kk-KZ"/>
        </w:rPr>
        <w:t xml:space="preserve"> – </w:t>
      </w:r>
      <w:r w:rsidRPr="00095649">
        <w:rPr>
          <w:rFonts w:ascii="Times New Roman" w:eastAsia="Times New Roman" w:hAnsi="Times New Roman" w:cs="Times New Roman"/>
          <w:bCs/>
          <w:sz w:val="28"/>
          <w:szCs w:val="28"/>
          <w:lang w:val="kk-KZ"/>
        </w:rPr>
        <w:t>уақыт дискурсы</w:t>
      </w:r>
      <w:r w:rsidRPr="00095649">
        <w:rPr>
          <w:rFonts w:ascii="Times New Roman" w:eastAsia="Times New Roman" w:hAnsi="Times New Roman" w:cs="Times New Roman"/>
          <w:sz w:val="28"/>
          <w:szCs w:val="28"/>
          <w:lang w:val="kk-KZ"/>
        </w:rPr>
        <w:t>. Шығармада өткен, қазіргі және елес уақыт араласып кетеді. Кейіпкер нақты бір уақыт кеңістігінде емес, өз санасының ішінде өмір сүретіндей әсер қалдырады. Бұл – илл</w:t>
      </w:r>
      <w:r>
        <w:rPr>
          <w:rFonts w:ascii="Times New Roman" w:eastAsia="Times New Roman" w:hAnsi="Times New Roman" w:cs="Times New Roman"/>
          <w:sz w:val="28"/>
          <w:szCs w:val="28"/>
          <w:lang w:val="kk-KZ"/>
        </w:rPr>
        <w:t xml:space="preserve">юзия ұғымын тереңдететін тәсіл. Соған сай әңгімеде бірнше </w:t>
      </w:r>
      <w:r w:rsidRPr="00095649">
        <w:rPr>
          <w:rFonts w:ascii="Times New Roman" w:eastAsia="Times New Roman" w:hAnsi="Times New Roman" w:cs="Times New Roman"/>
          <w:sz w:val="28"/>
          <w:szCs w:val="28"/>
          <w:lang w:val="kk-KZ"/>
        </w:rPr>
        <w:t>дискурс</w:t>
      </w:r>
      <w:r>
        <w:rPr>
          <w:rFonts w:ascii="Times New Roman" w:eastAsia="Times New Roman" w:hAnsi="Times New Roman" w:cs="Times New Roman"/>
          <w:sz w:val="28"/>
          <w:szCs w:val="28"/>
          <w:lang w:val="kk-KZ"/>
        </w:rPr>
        <w:t>тың</w:t>
      </w:r>
      <w:r w:rsidRPr="00095649">
        <w:rPr>
          <w:rFonts w:ascii="Times New Roman" w:eastAsia="Times New Roman" w:hAnsi="Times New Roman" w:cs="Times New Roman"/>
          <w:sz w:val="28"/>
          <w:szCs w:val="28"/>
          <w:lang w:val="kk-KZ"/>
        </w:rPr>
        <w:t xml:space="preserve"> тоғыса</w:t>
      </w:r>
      <w:r>
        <w:rPr>
          <w:rFonts w:ascii="Times New Roman" w:eastAsia="Times New Roman" w:hAnsi="Times New Roman" w:cs="Times New Roman"/>
          <w:sz w:val="28"/>
          <w:szCs w:val="28"/>
          <w:lang w:val="kk-KZ"/>
        </w:rPr>
        <w:t xml:space="preserve">тындығын байқаймыз: </w:t>
      </w:r>
      <w:r w:rsidRPr="00095649">
        <w:rPr>
          <w:rFonts w:ascii="Times New Roman" w:eastAsia="Times New Roman" w:hAnsi="Times New Roman" w:cs="Times New Roman"/>
          <w:sz w:val="28"/>
          <w:szCs w:val="28"/>
          <w:lang w:val="kk-KZ"/>
        </w:rPr>
        <w:t>философиял</w:t>
      </w:r>
      <w:r>
        <w:rPr>
          <w:rFonts w:ascii="Times New Roman" w:eastAsia="Times New Roman" w:hAnsi="Times New Roman" w:cs="Times New Roman"/>
          <w:sz w:val="28"/>
          <w:szCs w:val="28"/>
          <w:lang w:val="kk-KZ"/>
        </w:rPr>
        <w:t xml:space="preserve">ық (шындық пен елес мәселесі), </w:t>
      </w:r>
      <w:r w:rsidRPr="00095649">
        <w:rPr>
          <w:rFonts w:ascii="Times New Roman" w:eastAsia="Times New Roman" w:hAnsi="Times New Roman" w:cs="Times New Roman"/>
          <w:sz w:val="28"/>
          <w:szCs w:val="28"/>
          <w:lang w:val="kk-KZ"/>
        </w:rPr>
        <w:t>психологиялы</w:t>
      </w:r>
      <w:r>
        <w:rPr>
          <w:rFonts w:ascii="Times New Roman" w:eastAsia="Times New Roman" w:hAnsi="Times New Roman" w:cs="Times New Roman"/>
          <w:sz w:val="28"/>
          <w:szCs w:val="28"/>
          <w:lang w:val="kk-KZ"/>
        </w:rPr>
        <w:t xml:space="preserve">қ (ішкі дағдарыс, өзін іздеу), </w:t>
      </w:r>
      <w:r w:rsidRPr="00095649">
        <w:rPr>
          <w:rFonts w:ascii="Times New Roman" w:eastAsia="Times New Roman" w:hAnsi="Times New Roman" w:cs="Times New Roman"/>
          <w:sz w:val="28"/>
          <w:szCs w:val="28"/>
          <w:lang w:val="kk-KZ"/>
        </w:rPr>
        <w:lastRenderedPageBreak/>
        <w:t>әлеуметт</w:t>
      </w:r>
      <w:r>
        <w:rPr>
          <w:rFonts w:ascii="Times New Roman" w:eastAsia="Times New Roman" w:hAnsi="Times New Roman" w:cs="Times New Roman"/>
          <w:sz w:val="28"/>
          <w:szCs w:val="28"/>
          <w:lang w:val="kk-KZ"/>
        </w:rPr>
        <w:t xml:space="preserve">ік (жасанды қатынастар), </w:t>
      </w:r>
      <w:r w:rsidRPr="00095649">
        <w:rPr>
          <w:rFonts w:ascii="Times New Roman" w:eastAsia="Times New Roman" w:hAnsi="Times New Roman" w:cs="Times New Roman"/>
          <w:sz w:val="28"/>
          <w:szCs w:val="28"/>
          <w:lang w:val="kk-KZ"/>
        </w:rPr>
        <w:t>тілдік (үзік, қайталамалы құрыл</w:t>
      </w:r>
      <w:r>
        <w:rPr>
          <w:rFonts w:ascii="Times New Roman" w:eastAsia="Times New Roman" w:hAnsi="Times New Roman" w:cs="Times New Roman"/>
          <w:sz w:val="28"/>
          <w:szCs w:val="28"/>
          <w:lang w:val="kk-KZ"/>
        </w:rPr>
        <w:t xml:space="preserve">ымдар арқылы сана күйін беру). </w:t>
      </w:r>
      <w:r w:rsidRPr="00095649">
        <w:rPr>
          <w:rFonts w:ascii="Times New Roman" w:eastAsia="Times New Roman" w:hAnsi="Times New Roman" w:cs="Times New Roman"/>
          <w:sz w:val="28"/>
          <w:szCs w:val="28"/>
          <w:lang w:val="kk-KZ"/>
        </w:rPr>
        <w:t>Осы дискурстардың өзара байланысы шығарманың мазмұнын ғана емес, оның терең мағыналық құрылымын айқындап, оқырманды шындық туралы қалыптасқан түсінігін қайта қарауға ж</w:t>
      </w:r>
      <w:r>
        <w:rPr>
          <w:rFonts w:ascii="Times New Roman" w:eastAsia="Times New Roman" w:hAnsi="Times New Roman" w:cs="Times New Roman"/>
          <w:sz w:val="28"/>
          <w:szCs w:val="28"/>
          <w:lang w:val="kk-KZ"/>
        </w:rPr>
        <w:t>етелейді.</w:t>
      </w:r>
    </w:p>
    <w:p w14:paraId="2C1E8E6E" w14:textId="77777777" w:rsidR="00055D4E" w:rsidRDefault="00120F8E" w:rsidP="00055D4E">
      <w:pPr>
        <w:spacing w:after="0" w:line="240" w:lineRule="auto"/>
        <w:ind w:firstLine="708"/>
        <w:jc w:val="both"/>
        <w:rPr>
          <w:rFonts w:ascii="Times New Roman" w:hAnsi="Times New Roman" w:cs="Times New Roman"/>
          <w:sz w:val="28"/>
          <w:szCs w:val="28"/>
          <w:lang w:val="kk-KZ"/>
        </w:rPr>
      </w:pPr>
      <w:r w:rsidRPr="00120F8E">
        <w:rPr>
          <w:rFonts w:ascii="Times New Roman" w:hAnsi="Times New Roman" w:cs="Times New Roman"/>
          <w:sz w:val="28"/>
          <w:szCs w:val="28"/>
          <w:lang w:val="kk-KZ"/>
        </w:rPr>
        <w:t>Лира Қоныс – қазақ әдебиетіне ерекше екпінімен, жаңашыл келбетімен келіп, ұлттық әдебиеттегі әйел жазушылар легін толықтырған жазушы. Оның шығармалары қазіргі қазақ әдебиетінде өзіндік үнімен, нәзік психологиялық тереңдігімен және заманауи тақырыптарды шынайы бейнелеуімен ерекшеленеді. Тәуелсіздік кезеңдегі әйел жазушылар ішінде өз оқырманын тапқан, шығармалары қоғамдық-әлеуметтік мәселелерді өткір талқылауға негіз болған қаламгер</w:t>
      </w:r>
      <w:r>
        <w:rPr>
          <w:rFonts w:ascii="Times New Roman" w:hAnsi="Times New Roman" w:cs="Times New Roman"/>
          <w:sz w:val="28"/>
          <w:szCs w:val="28"/>
          <w:lang w:val="kk-KZ"/>
        </w:rPr>
        <w:t xml:space="preserve">. </w:t>
      </w:r>
      <w:r w:rsidR="00823545" w:rsidRPr="00E62B0B">
        <w:rPr>
          <w:rFonts w:ascii="Times New Roman" w:hAnsi="Times New Roman" w:cs="Times New Roman"/>
          <w:bCs/>
          <w:sz w:val="28"/>
          <w:szCs w:val="28"/>
          <w:lang w:val="kk-KZ"/>
        </w:rPr>
        <w:t>Л</w:t>
      </w:r>
      <w:r w:rsidR="00422657" w:rsidRPr="00E62B0B">
        <w:rPr>
          <w:rFonts w:ascii="Times New Roman" w:hAnsi="Times New Roman" w:cs="Times New Roman"/>
          <w:bCs/>
          <w:sz w:val="28"/>
          <w:szCs w:val="28"/>
          <w:lang w:val="kk-KZ"/>
        </w:rPr>
        <w:t>.</w:t>
      </w:r>
      <w:r w:rsidR="00823545" w:rsidRPr="00E62B0B">
        <w:rPr>
          <w:rFonts w:ascii="Times New Roman" w:hAnsi="Times New Roman" w:cs="Times New Roman"/>
          <w:bCs/>
          <w:sz w:val="28"/>
          <w:szCs w:val="28"/>
          <w:lang w:val="kk-KZ"/>
        </w:rPr>
        <w:t>Қоныс</w:t>
      </w:r>
      <w:r w:rsidR="00823545" w:rsidRPr="00E62B0B">
        <w:rPr>
          <w:rFonts w:ascii="Times New Roman" w:hAnsi="Times New Roman" w:cs="Times New Roman"/>
          <w:sz w:val="28"/>
          <w:szCs w:val="28"/>
          <w:lang w:val="kk-KZ"/>
        </w:rPr>
        <w:t xml:space="preserve"> туындылары</w:t>
      </w:r>
      <w:r w:rsidR="00A0046D" w:rsidRPr="00E62B0B">
        <w:rPr>
          <w:rFonts w:ascii="Times New Roman" w:hAnsi="Times New Roman" w:cs="Times New Roman"/>
          <w:sz w:val="28"/>
          <w:szCs w:val="28"/>
          <w:lang w:val="kk-KZ"/>
        </w:rPr>
        <w:t xml:space="preserve"> </w:t>
      </w:r>
      <w:r w:rsidR="00A0046D" w:rsidRPr="00E62B0B">
        <w:rPr>
          <w:rFonts w:ascii="Times New Roman" w:hAnsi="Times New Roman"/>
          <w:sz w:val="28"/>
          <w:szCs w:val="28"/>
          <w:shd w:val="clear" w:color="auto" w:fill="FFFFFF"/>
          <w:lang w:val="kk-KZ"/>
        </w:rPr>
        <w:t>–</w:t>
      </w:r>
      <w:r w:rsidR="00823545" w:rsidRPr="00E62B0B">
        <w:rPr>
          <w:rFonts w:ascii="Times New Roman" w:hAnsi="Times New Roman" w:cs="Times New Roman"/>
          <w:sz w:val="28"/>
          <w:szCs w:val="28"/>
          <w:lang w:val="kk-KZ"/>
        </w:rPr>
        <w:t xml:space="preserve"> қазіргі қазақ прозасындағы көркемдік ізденістердің тағы бір жарқын көрінісі. Оның әңгімелерінде жаңа заман шындығы, әлеуметтік тақырыптар, рухани ізденіс пен әйел тағдыры кеңінен суреттеледі. Жазушының шығармаларында ұлттық болмыс пен заманауи өмірді</w:t>
      </w:r>
      <w:r w:rsidR="00A0046D" w:rsidRPr="00E62B0B">
        <w:rPr>
          <w:rFonts w:ascii="Times New Roman" w:hAnsi="Times New Roman" w:cs="Times New Roman"/>
          <w:sz w:val="28"/>
          <w:szCs w:val="28"/>
          <w:lang w:val="kk-KZ"/>
        </w:rPr>
        <w:t xml:space="preserve"> ұштастыруға ұмтылыс байқалады. </w:t>
      </w:r>
      <w:r w:rsidR="00823545" w:rsidRPr="00E62B0B">
        <w:rPr>
          <w:rFonts w:ascii="Times New Roman" w:hAnsi="Times New Roman" w:cs="Times New Roman"/>
          <w:sz w:val="28"/>
          <w:szCs w:val="28"/>
          <w:lang w:val="kk-KZ"/>
        </w:rPr>
        <w:t>Осы қаламгерлердің шығармашылық ізденістері қазақ әдебиетінің жалпы даму арнасымен қатар өрбіді. Әйел жазушылар ұлттық әдебиеттің көркемдік палитрасын байытып қана қоймай, тәуелсіздік дәуірінің басты идеялық-эстетикалық үрдістерін айқындауға үлес қосты. Олардың шығармалары арқылы қазақ прозасында әйелдің жаңа бейнесі, әйел психологиясы, нәзік әлемі, заманауи қоғамдағы әлеуметтік орны кеңінен көрініс тапты.</w:t>
      </w:r>
      <w:r w:rsidRPr="00120F8E">
        <w:rPr>
          <w:lang w:val="kk-KZ"/>
        </w:rPr>
        <w:t xml:space="preserve"> </w:t>
      </w:r>
      <w:r w:rsidRPr="00120F8E">
        <w:rPr>
          <w:rFonts w:ascii="Times New Roman" w:hAnsi="Times New Roman" w:cs="Times New Roman"/>
          <w:sz w:val="28"/>
          <w:szCs w:val="28"/>
          <w:lang w:val="kk-KZ"/>
        </w:rPr>
        <w:t xml:space="preserve">Тақырып өрісі де кең әрі әралуан. Жазушы туындыларының көркемдік сипатын бірнеше қырынан сипаттауға болады. Л.Қоныстың кейіпкерлері терең психологиялық сезім иірімдеріне түсіп, бірде талпынып қызық-қуанышқа жетуді армандаса, енді бірде бәрін мансұқ ете салуға ләйім күйреуік болып кетеді. Өз кейіпкерлерінің ішкі жан дүниесін, сезім иірімдерін шебер ашады. Әсіресе адамның жалғыздығы, рухани ізденістері мен ішкі күйзелістері терең талданып, көркемдік шешім жасауда психологиялық шарттылықтарға да сүйенеді. Жазушының көркем, бейнелі әрі нәзік тілі оқырманын баурап алады. Оқырманға әсерлі атфосфера сыйлауда эпитет, метафора сияқты көркемдік құралдарды әрі орынды, әрі шебер қолданады. Өмірден ойып алынғандай шынайы, мінезі дараланған тұлға-кейіпкерлерінің әрбір әрекеті, олардың ой-тұжырымы қоғамдық шындықты бейнелеп тұрғандай. </w:t>
      </w:r>
      <w:r>
        <w:rPr>
          <w:rFonts w:ascii="Times New Roman" w:hAnsi="Times New Roman" w:cs="Times New Roman"/>
          <w:sz w:val="28"/>
          <w:szCs w:val="28"/>
          <w:lang w:val="kk-KZ"/>
        </w:rPr>
        <w:t>О</w:t>
      </w:r>
      <w:r w:rsidRPr="00120F8E">
        <w:rPr>
          <w:rFonts w:ascii="Times New Roman" w:hAnsi="Times New Roman" w:cs="Times New Roman"/>
          <w:sz w:val="28"/>
          <w:szCs w:val="28"/>
          <w:lang w:val="kk-KZ"/>
        </w:rPr>
        <w:t>л</w:t>
      </w:r>
      <w:r>
        <w:rPr>
          <w:rFonts w:ascii="Times New Roman" w:hAnsi="Times New Roman" w:cs="Times New Roman"/>
          <w:sz w:val="28"/>
          <w:szCs w:val="28"/>
          <w:lang w:val="kk-KZ"/>
        </w:rPr>
        <w:t xml:space="preserve"> сұңғыла қаламгер ретінде</w:t>
      </w:r>
      <w:r w:rsidRPr="00120F8E">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бүгінгі </w:t>
      </w:r>
      <w:r w:rsidRPr="00120F8E">
        <w:rPr>
          <w:rFonts w:ascii="Times New Roman" w:hAnsi="Times New Roman" w:cs="Times New Roman"/>
          <w:sz w:val="28"/>
          <w:szCs w:val="28"/>
          <w:lang w:val="kk-KZ"/>
        </w:rPr>
        <w:t>өзгерістер, отбасы құндылығы мен әйел тағдыры сияқты қоғамымыздағы әлеуметтік мәселелерді сын тезіне сала отырып суреттейді. Шығармаларында лирикалық сарын басым. Сонымен қатар өмірдің мәні, адам болмысы туралы филос</w:t>
      </w:r>
      <w:r>
        <w:rPr>
          <w:rFonts w:ascii="Times New Roman" w:hAnsi="Times New Roman" w:cs="Times New Roman"/>
          <w:sz w:val="28"/>
          <w:szCs w:val="28"/>
          <w:lang w:val="kk-KZ"/>
        </w:rPr>
        <w:t>офиялық ой-толғамдар кездеседі. Сондықтан да Л.</w:t>
      </w:r>
      <w:r w:rsidRPr="00120F8E">
        <w:rPr>
          <w:rFonts w:ascii="Times New Roman" w:hAnsi="Times New Roman" w:cs="Times New Roman"/>
          <w:sz w:val="28"/>
          <w:szCs w:val="28"/>
          <w:lang w:val="kk-KZ"/>
        </w:rPr>
        <w:t>Қоныс шығармаларының көркемдік ерекшелігі терең психология, көркем тіл, заманауи мазмұн және философиялық ойлардың үйлесімінде. Бұл оның шығармаларын оқырманға жақын әрі әсерлі етеді. жазушы шығармашылығы қазіргі қазақ прозасында адам жанының терең қатпарларын, қоғам мен тұлға арасындағы күрделі қатынастарды бейнелеуімен ерекшеленеді. Бұл көркемдік сипат оның бірнеше шығармасы аясында айқын көрінеді.</w:t>
      </w:r>
      <w:r w:rsidR="00055D4E">
        <w:rPr>
          <w:rFonts w:ascii="Times New Roman" w:hAnsi="Times New Roman" w:cs="Times New Roman"/>
          <w:sz w:val="28"/>
          <w:szCs w:val="28"/>
          <w:lang w:val="kk-KZ"/>
        </w:rPr>
        <w:t xml:space="preserve"> Қаламгер</w:t>
      </w:r>
      <w:r w:rsidR="00055D4E" w:rsidRPr="00120F8E">
        <w:rPr>
          <w:rFonts w:ascii="Times New Roman" w:hAnsi="Times New Roman" w:cs="Times New Roman"/>
          <w:sz w:val="28"/>
          <w:szCs w:val="28"/>
          <w:lang w:val="kk-KZ"/>
        </w:rPr>
        <w:t xml:space="preserve"> прозасындағы көркемдік ізденістерді «Түнгі әуен», «Қарашадағы хат», «Жауын иісі» сияқты шығармалар аясында тереңірек қарастырғанда, ең алдымен </w:t>
      </w:r>
      <w:r w:rsidR="00055D4E" w:rsidRPr="00120F8E">
        <w:rPr>
          <w:rFonts w:ascii="Times New Roman" w:hAnsi="Times New Roman" w:cs="Times New Roman"/>
          <w:sz w:val="28"/>
          <w:szCs w:val="28"/>
          <w:lang w:val="kk-KZ"/>
        </w:rPr>
        <w:lastRenderedPageBreak/>
        <w:t xml:space="preserve">автордың ішкі монологқа құрылған психологиялық талдау тәсілі айқын көрінеді. </w:t>
      </w:r>
      <w:r w:rsidR="00055D4E" w:rsidRPr="00452B34">
        <w:rPr>
          <w:rFonts w:ascii="Times New Roman" w:hAnsi="Times New Roman" w:cs="Times New Roman"/>
          <w:sz w:val="28"/>
          <w:szCs w:val="28"/>
          <w:lang w:val="kk-KZ"/>
        </w:rPr>
        <w:t>Бұл туындыларда оқиға сыртқы әрекеттен гөрі кейіпкердің сана ағымымен, жан толғанысымен дамиды.</w:t>
      </w:r>
      <w:r w:rsidRPr="00120F8E">
        <w:rPr>
          <w:rFonts w:ascii="Times New Roman" w:hAnsi="Times New Roman" w:cs="Times New Roman"/>
          <w:sz w:val="28"/>
          <w:szCs w:val="28"/>
          <w:lang w:val="kk-KZ"/>
        </w:rPr>
        <w:t xml:space="preserve"> Мысалы, «Түнгі әуен» әңгімесінде автор адамның ішкі жалғыздығы мен рухани күйзелісін нәзік психологиялық тәсілдер арқылы жеткізеді. Ол кейіпкердің сыртқы әрекетінен гөрі, оның ішкі ой ағымын, сезім толқынын басым суреттейді. Жазушы түн тыныштығын символдық кеңістік ретінде алып, кейіпкердің жан дүниесіндегі бос кеңістікті, мұңды көңіл күйді тереңдете түседі. Мұнда тілдің бейнелілігі, метафоралық өрнектер ерекше қызмет атқарады.</w:t>
      </w:r>
      <w:r w:rsidR="00055D4E" w:rsidRPr="00055D4E">
        <w:rPr>
          <w:rFonts w:ascii="Times New Roman" w:hAnsi="Times New Roman" w:cs="Times New Roman"/>
          <w:sz w:val="28"/>
          <w:szCs w:val="28"/>
          <w:lang w:val="kk-KZ"/>
        </w:rPr>
        <w:t xml:space="preserve"> </w:t>
      </w:r>
      <w:r w:rsidR="00055D4E" w:rsidRPr="00452B34">
        <w:rPr>
          <w:rFonts w:ascii="Times New Roman" w:hAnsi="Times New Roman" w:cs="Times New Roman"/>
          <w:sz w:val="28"/>
          <w:szCs w:val="28"/>
          <w:lang w:val="kk-KZ"/>
        </w:rPr>
        <w:t>«Түнгі әуен» әңгімесінде ішкі монолог</w:t>
      </w:r>
      <w:r w:rsidR="00055D4E">
        <w:rPr>
          <w:rFonts w:ascii="Times New Roman" w:hAnsi="Times New Roman" w:cs="Times New Roman"/>
          <w:sz w:val="28"/>
          <w:szCs w:val="28"/>
          <w:lang w:val="kk-KZ"/>
        </w:rPr>
        <w:t xml:space="preserve"> </w:t>
      </w:r>
      <w:r w:rsidR="00055D4E" w:rsidRPr="00452B34">
        <w:rPr>
          <w:rFonts w:ascii="Times New Roman" w:hAnsi="Times New Roman" w:cs="Times New Roman"/>
          <w:sz w:val="28"/>
          <w:szCs w:val="28"/>
          <w:lang w:val="kk-KZ"/>
        </w:rPr>
        <w:t>– негізгі баяндау өзегі. Кейіпкердің түн ішіндегі ойлары үзік-үзік, бірақ мағыналық тұрғыдан біртұтас психологиялық күйді береді. Мысалы, кейіпкердің «тыныштық тым қатты естіледі» деген сияқты ой-толғамдары оның жан дүниесіндегі бос кеңістікті аңғартады. Бұл жерде автор парадоксаль тіркестер арқылы (тыныштықтың «естілуі») ішкі мазасыздықты көрсетеді. Ішкі монолог кейіпкердің өткенді еске алуымен, өз-өзіне сұрақ қоюымен өрбиді: «Неге бәрі осылай өзгерді?», «Мен қай тұста өзімді жоғалтып алдым?» сияқты сұрақтар</w:t>
      </w:r>
      <w:r w:rsidR="00055D4E">
        <w:rPr>
          <w:rFonts w:ascii="Times New Roman" w:hAnsi="Times New Roman" w:cs="Times New Roman"/>
          <w:sz w:val="28"/>
          <w:szCs w:val="28"/>
          <w:lang w:val="kk-KZ"/>
        </w:rPr>
        <w:t xml:space="preserve"> </w:t>
      </w:r>
      <w:r w:rsidR="00055D4E" w:rsidRPr="00452B34">
        <w:rPr>
          <w:rFonts w:ascii="Times New Roman" w:hAnsi="Times New Roman" w:cs="Times New Roman"/>
          <w:sz w:val="28"/>
          <w:szCs w:val="28"/>
          <w:lang w:val="kk-KZ"/>
        </w:rPr>
        <w:t>– нақты жауаптан гөрі рухани дағдарыстың белгісі. Демек, мұнда ішкі монолог тек тәсіл емес, кейіпкер</w:t>
      </w:r>
      <w:r w:rsidR="00055D4E">
        <w:rPr>
          <w:rFonts w:ascii="Times New Roman" w:hAnsi="Times New Roman" w:cs="Times New Roman"/>
          <w:sz w:val="28"/>
          <w:szCs w:val="28"/>
          <w:lang w:val="kk-KZ"/>
        </w:rPr>
        <w:t xml:space="preserve"> болмысын ашатын негізгі құрал.</w:t>
      </w:r>
      <w:r w:rsidRPr="00120F8E">
        <w:rPr>
          <w:rFonts w:ascii="Times New Roman" w:hAnsi="Times New Roman" w:cs="Times New Roman"/>
          <w:sz w:val="28"/>
          <w:szCs w:val="28"/>
          <w:lang w:val="kk-KZ"/>
        </w:rPr>
        <w:t xml:space="preserve"> </w:t>
      </w:r>
    </w:p>
    <w:p w14:paraId="09C520FC" w14:textId="7F4CD959" w:rsidR="007060C2" w:rsidRPr="00452B34" w:rsidRDefault="00120F8E" w:rsidP="007060C2">
      <w:pPr>
        <w:spacing w:after="0" w:line="240" w:lineRule="auto"/>
        <w:ind w:firstLine="708"/>
        <w:jc w:val="both"/>
        <w:rPr>
          <w:rFonts w:ascii="Times New Roman" w:hAnsi="Times New Roman" w:cs="Times New Roman"/>
          <w:sz w:val="28"/>
          <w:szCs w:val="28"/>
          <w:lang w:val="kk-KZ"/>
        </w:rPr>
      </w:pPr>
      <w:r w:rsidRPr="00120F8E">
        <w:rPr>
          <w:rFonts w:ascii="Times New Roman" w:hAnsi="Times New Roman" w:cs="Times New Roman"/>
          <w:sz w:val="28"/>
          <w:szCs w:val="28"/>
          <w:lang w:val="kk-KZ"/>
        </w:rPr>
        <w:t>Ал «Қарашадағы хат» шығармасында әлеуметтік және отбасылық құндылықтар мәселесі қозғалады. Хат формасында жазылған бұл туындыда кейіпкердің өткен өмірге көзқарасы, өкініші мен сағынышы арқылы уақыт пен тағдыр ұғымдары ашылады. Автор қарапайым өмір көріністерін үлкен философиялық оймен ұштастырып, оқырманды толғанысқа жетелейді. Әсіресе, күзгі табиғат суреттері арқылы кейіпкер көңіл күйін беру сияқты детальдарды қолдану шеберлігі шығарманың көркемдік қуатын арттырады.</w:t>
      </w:r>
      <w:r w:rsidR="007060C2" w:rsidRPr="007060C2">
        <w:rPr>
          <w:rFonts w:ascii="Times New Roman" w:hAnsi="Times New Roman" w:cs="Times New Roman"/>
          <w:sz w:val="28"/>
          <w:szCs w:val="28"/>
          <w:lang w:val="kk-KZ"/>
        </w:rPr>
        <w:t xml:space="preserve"> </w:t>
      </w:r>
      <w:r w:rsidR="007060C2" w:rsidRPr="00452B34">
        <w:rPr>
          <w:rFonts w:ascii="Times New Roman" w:hAnsi="Times New Roman" w:cs="Times New Roman"/>
          <w:sz w:val="28"/>
          <w:szCs w:val="28"/>
          <w:lang w:val="kk-KZ"/>
        </w:rPr>
        <w:t>«Қарашадағы хат» шығармасында ішкі монолог хат мәтінімен астасып кетеді. Сырттай қарағанда бұл біреуге жолданған хат, ал шын мәнінде кейіпкердің өз-өзімен сырласуы. Мысалы, хаттағы: «Саған айтпаған сөздерімді енді өзіме айтып отырмын»</w:t>
      </w:r>
      <w:r w:rsidR="0014618D">
        <w:rPr>
          <w:rFonts w:ascii="Times New Roman" w:hAnsi="Times New Roman" w:cs="Times New Roman"/>
          <w:sz w:val="28"/>
          <w:szCs w:val="28"/>
          <w:lang w:val="kk-KZ"/>
        </w:rPr>
        <w:t xml:space="preserve"> </w:t>
      </w:r>
      <w:r w:rsidR="00F82639" w:rsidRPr="0014618D">
        <w:rPr>
          <w:rFonts w:ascii="Times New Roman" w:hAnsi="Times New Roman" w:cs="Times New Roman"/>
          <w:sz w:val="28"/>
          <w:szCs w:val="28"/>
          <w:lang w:val="kk-KZ"/>
        </w:rPr>
        <w:t>[</w:t>
      </w:r>
      <w:r w:rsidR="0014618D" w:rsidRPr="0014618D">
        <w:rPr>
          <w:rFonts w:ascii="Times New Roman" w:hAnsi="Times New Roman" w:cs="Times New Roman"/>
          <w:sz w:val="28"/>
          <w:szCs w:val="28"/>
          <w:lang w:val="kk-KZ"/>
        </w:rPr>
        <w:t>37</w:t>
      </w:r>
      <w:r w:rsidR="00F82639" w:rsidRPr="0014618D">
        <w:rPr>
          <w:rFonts w:ascii="Times New Roman" w:hAnsi="Times New Roman" w:cs="Times New Roman"/>
          <w:sz w:val="28"/>
          <w:szCs w:val="28"/>
          <w:lang w:val="kk-KZ"/>
        </w:rPr>
        <w:t xml:space="preserve">] </w:t>
      </w:r>
      <w:r w:rsidR="007060C2" w:rsidRPr="0014618D">
        <w:rPr>
          <w:rFonts w:ascii="Times New Roman" w:hAnsi="Times New Roman" w:cs="Times New Roman"/>
          <w:sz w:val="28"/>
          <w:szCs w:val="28"/>
          <w:lang w:val="kk-KZ"/>
        </w:rPr>
        <w:t xml:space="preserve"> деген жолдар ішкі монологтың сыртқы формаға айналғанын көрсетеді. Мұнда автор екі деңгейлі баяндауды қолданады: бір жағынан, нақты адресат бар, екінші жағынан, бүкіл мәтін кейіпкердің ішкі есебі. Қараша айының суық, сұр бейнесі де ішкі күймен қабысады: «Қараша – көңілдің де күзге айналған шағы»</w:t>
      </w:r>
      <w:r w:rsidR="00F82639" w:rsidRPr="0014618D">
        <w:rPr>
          <w:rFonts w:ascii="Times New Roman" w:hAnsi="Times New Roman" w:cs="Times New Roman"/>
          <w:sz w:val="28"/>
          <w:szCs w:val="28"/>
          <w:lang w:val="kk-KZ"/>
        </w:rPr>
        <w:t xml:space="preserve"> [</w:t>
      </w:r>
      <w:r w:rsidR="0014618D" w:rsidRPr="0014618D">
        <w:rPr>
          <w:rFonts w:ascii="Times New Roman" w:hAnsi="Times New Roman" w:cs="Times New Roman"/>
          <w:sz w:val="28"/>
          <w:szCs w:val="28"/>
          <w:lang w:val="kk-KZ"/>
        </w:rPr>
        <w:t>37</w:t>
      </w:r>
      <w:r w:rsidR="00F82639" w:rsidRPr="0014618D">
        <w:rPr>
          <w:rFonts w:ascii="Times New Roman" w:hAnsi="Times New Roman" w:cs="Times New Roman"/>
          <w:sz w:val="28"/>
          <w:szCs w:val="28"/>
          <w:lang w:val="kk-KZ"/>
        </w:rPr>
        <w:t>]</w:t>
      </w:r>
      <w:r w:rsidR="0014618D">
        <w:rPr>
          <w:rFonts w:ascii="Times New Roman" w:hAnsi="Times New Roman" w:cs="Times New Roman"/>
          <w:sz w:val="28"/>
          <w:szCs w:val="28"/>
          <w:lang w:val="kk-KZ"/>
        </w:rPr>
        <w:t xml:space="preserve"> </w:t>
      </w:r>
      <w:r w:rsidR="007060C2" w:rsidRPr="00452B34">
        <w:rPr>
          <w:rFonts w:ascii="Times New Roman" w:hAnsi="Times New Roman" w:cs="Times New Roman"/>
          <w:sz w:val="28"/>
          <w:szCs w:val="28"/>
          <w:lang w:val="kk-KZ"/>
        </w:rPr>
        <w:t xml:space="preserve">деген тәрізді детальдар психологиялық параллелизм жасайды. Яғни табиғат суреті – ішкі монологтың кеңейтілген көрінісі. </w:t>
      </w:r>
      <w:r w:rsidR="007060C2" w:rsidRPr="00120F8E">
        <w:rPr>
          <w:rFonts w:ascii="Times New Roman" w:hAnsi="Times New Roman" w:cs="Times New Roman"/>
          <w:sz w:val="28"/>
          <w:szCs w:val="28"/>
          <w:lang w:val="kk-KZ"/>
        </w:rPr>
        <w:t xml:space="preserve">  Жазушы шығармалары оқырманды тек қызықты оқиға желісімен емес, ішкі сезімдік әлемімен баурап, ойлануға жетелейді.</w:t>
      </w:r>
    </w:p>
    <w:p w14:paraId="70A1BD9D" w14:textId="6C24D333" w:rsidR="00452B34" w:rsidRPr="00452B34" w:rsidRDefault="00120F8E" w:rsidP="00296149">
      <w:pPr>
        <w:spacing w:after="0" w:line="240" w:lineRule="auto"/>
        <w:ind w:firstLine="708"/>
        <w:jc w:val="both"/>
        <w:rPr>
          <w:rFonts w:ascii="Times New Roman" w:hAnsi="Times New Roman" w:cs="Times New Roman"/>
          <w:sz w:val="28"/>
          <w:szCs w:val="28"/>
          <w:lang w:val="kk-KZ"/>
        </w:rPr>
      </w:pPr>
      <w:r w:rsidRPr="00120F8E">
        <w:rPr>
          <w:rFonts w:ascii="Times New Roman" w:hAnsi="Times New Roman" w:cs="Times New Roman"/>
          <w:sz w:val="28"/>
          <w:szCs w:val="28"/>
          <w:lang w:val="kk-KZ"/>
        </w:rPr>
        <w:t xml:space="preserve"> «Жауын иісі» әңгімесінде табиғат пен адам болмысының байланысы ерекше көрінеді. Жаңбыр образы тек табиғи құбылыс емес, ол – жаңару, тазарту, өткенді еске алу символы. Кейіпкердің ішкі өзгерісі табиғаттағы өзгерістермен қатар өрбиді. Бұл жерде автордың лирикалық стилі мен ойлау жүйесінің философиялық астары айқын байқалады.Терең психологиялық талдау, бейнелі әрі әсерлі тіл, символика мен детальға мән беру, сондай-ақ адам мен қоғам мәселелерін астарлы түрде жеткізу жазушы прозасына тән басты көркемдік белгілер деуімізге болады</w:t>
      </w:r>
      <w:r w:rsidR="00055D4E">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007060C2" w:rsidRPr="00452B34">
        <w:rPr>
          <w:rFonts w:ascii="Times New Roman" w:hAnsi="Times New Roman" w:cs="Times New Roman"/>
          <w:sz w:val="28"/>
          <w:szCs w:val="28"/>
          <w:lang w:val="kk-KZ"/>
        </w:rPr>
        <w:t xml:space="preserve">«Жауын иісі» әңгімесінде ішкі монолог анағұрлым </w:t>
      </w:r>
      <w:r w:rsidR="007060C2" w:rsidRPr="00452B34">
        <w:rPr>
          <w:rFonts w:ascii="Times New Roman" w:hAnsi="Times New Roman" w:cs="Times New Roman"/>
          <w:sz w:val="28"/>
          <w:szCs w:val="28"/>
          <w:lang w:val="kk-KZ"/>
        </w:rPr>
        <w:lastRenderedPageBreak/>
        <w:t>жұмсақ, лирикалық сипатта беріледі. Кейіпкер жаңбыр иісін сезіну арқылы өткен өмірін еске алады. Мұнда естелік пен сезім қатар өріліп, сана ағымы үздіксіз қозғалыста болады. Мысалы: «Жаңбыр иісі бала күнімнің иісі сияқты</w:t>
      </w:r>
      <w:r w:rsidR="007060C2" w:rsidRPr="0014618D">
        <w:rPr>
          <w:rFonts w:ascii="Times New Roman" w:hAnsi="Times New Roman" w:cs="Times New Roman"/>
          <w:sz w:val="28"/>
          <w:szCs w:val="28"/>
          <w:lang w:val="kk-KZ"/>
        </w:rPr>
        <w:t>»</w:t>
      </w:r>
      <w:r w:rsidR="00F82639" w:rsidRPr="0014618D">
        <w:rPr>
          <w:rFonts w:ascii="Times New Roman" w:hAnsi="Times New Roman" w:cs="Times New Roman"/>
          <w:sz w:val="28"/>
          <w:szCs w:val="28"/>
          <w:lang w:val="kk-KZ"/>
        </w:rPr>
        <w:t xml:space="preserve"> [</w:t>
      </w:r>
      <w:r w:rsidR="0014618D" w:rsidRPr="0014618D">
        <w:rPr>
          <w:rFonts w:ascii="Times New Roman" w:hAnsi="Times New Roman" w:cs="Times New Roman"/>
          <w:sz w:val="28"/>
          <w:szCs w:val="28"/>
          <w:lang w:val="kk-KZ"/>
        </w:rPr>
        <w:t>37</w:t>
      </w:r>
      <w:r w:rsidR="00F82639" w:rsidRPr="0014618D">
        <w:rPr>
          <w:rFonts w:ascii="Times New Roman" w:hAnsi="Times New Roman" w:cs="Times New Roman"/>
          <w:sz w:val="28"/>
          <w:szCs w:val="28"/>
          <w:lang w:val="kk-KZ"/>
        </w:rPr>
        <w:t>]</w:t>
      </w:r>
      <w:r w:rsidR="00F82639" w:rsidRPr="00452B34">
        <w:rPr>
          <w:rFonts w:ascii="Times New Roman" w:hAnsi="Times New Roman" w:cs="Times New Roman"/>
          <w:sz w:val="28"/>
          <w:szCs w:val="28"/>
          <w:lang w:val="kk-KZ"/>
        </w:rPr>
        <w:t xml:space="preserve"> </w:t>
      </w:r>
      <w:r w:rsidR="007060C2" w:rsidRPr="00452B34">
        <w:rPr>
          <w:rFonts w:ascii="Times New Roman" w:hAnsi="Times New Roman" w:cs="Times New Roman"/>
          <w:sz w:val="28"/>
          <w:szCs w:val="28"/>
          <w:lang w:val="kk-KZ"/>
        </w:rPr>
        <w:t xml:space="preserve"> деген ой –</w:t>
      </w:r>
      <w:r w:rsidR="007060C2">
        <w:rPr>
          <w:rFonts w:ascii="Times New Roman" w:hAnsi="Times New Roman" w:cs="Times New Roman"/>
          <w:sz w:val="28"/>
          <w:szCs w:val="28"/>
          <w:lang w:val="kk-KZ"/>
        </w:rPr>
        <w:t xml:space="preserve"> </w:t>
      </w:r>
      <w:r w:rsidR="007060C2" w:rsidRPr="00452B34">
        <w:rPr>
          <w:rFonts w:ascii="Times New Roman" w:hAnsi="Times New Roman" w:cs="Times New Roman"/>
          <w:sz w:val="28"/>
          <w:szCs w:val="28"/>
          <w:lang w:val="kk-KZ"/>
        </w:rPr>
        <w:t xml:space="preserve">нақты логикалық талдау емес, ассоциациялық қабылдау. Бұл – ішкі монологтың ассоциативті түрі. Кейіпкердің: «Бәрі жуылып кеткендей, бірақ ішімдегі бір нәрсе ғана қалды» деген толғанысы жаңбырдың символдық мәнін ашады. Табиғаттағы тазалық пен адамның ішкі толық тазармауы арасындағы қарама-қайшылық – автордың философиялық астары. </w:t>
      </w:r>
    </w:p>
    <w:p w14:paraId="39C99580" w14:textId="1FDF05F6" w:rsidR="00452B34" w:rsidRPr="00452B34" w:rsidRDefault="00452B34" w:rsidP="00296149">
      <w:pPr>
        <w:spacing w:after="0" w:line="240" w:lineRule="auto"/>
        <w:ind w:firstLine="708"/>
        <w:jc w:val="both"/>
        <w:rPr>
          <w:rFonts w:ascii="Times New Roman" w:hAnsi="Times New Roman" w:cs="Times New Roman"/>
          <w:sz w:val="28"/>
          <w:szCs w:val="28"/>
          <w:lang w:val="kk-KZ"/>
        </w:rPr>
      </w:pPr>
      <w:r w:rsidRPr="00452B34">
        <w:rPr>
          <w:rFonts w:ascii="Times New Roman" w:hAnsi="Times New Roman" w:cs="Times New Roman"/>
          <w:sz w:val="28"/>
          <w:szCs w:val="28"/>
          <w:lang w:val="kk-KZ"/>
        </w:rPr>
        <w:t xml:space="preserve"> Жалпы, Лира Қоныс шығармаларында ішкі монолог бірнеше қызмет атқарады:</w:t>
      </w:r>
    </w:p>
    <w:p w14:paraId="05791DE1" w14:textId="77777777" w:rsidR="00452B34" w:rsidRPr="00452B34" w:rsidRDefault="00452B34" w:rsidP="00296149">
      <w:pPr>
        <w:spacing w:after="0" w:line="240" w:lineRule="auto"/>
        <w:ind w:firstLine="708"/>
        <w:jc w:val="both"/>
        <w:rPr>
          <w:rFonts w:ascii="Times New Roman" w:hAnsi="Times New Roman" w:cs="Times New Roman"/>
          <w:sz w:val="28"/>
          <w:szCs w:val="28"/>
          <w:lang w:val="kk-KZ"/>
        </w:rPr>
      </w:pPr>
      <w:r w:rsidRPr="00452B34">
        <w:rPr>
          <w:rFonts w:ascii="Times New Roman" w:hAnsi="Times New Roman" w:cs="Times New Roman"/>
          <w:sz w:val="28"/>
          <w:szCs w:val="28"/>
          <w:lang w:val="kk-KZ"/>
        </w:rPr>
        <w:t>-</w:t>
      </w:r>
      <w:r w:rsidRPr="00452B34">
        <w:rPr>
          <w:rFonts w:ascii="Times New Roman" w:hAnsi="Times New Roman" w:cs="Times New Roman"/>
          <w:sz w:val="28"/>
          <w:szCs w:val="28"/>
          <w:lang w:val="kk-KZ"/>
        </w:rPr>
        <w:tab/>
        <w:t xml:space="preserve">кейіпкер психологиясын терең ашу; </w:t>
      </w:r>
    </w:p>
    <w:p w14:paraId="127BF411" w14:textId="77777777" w:rsidR="00452B34" w:rsidRPr="00452B34" w:rsidRDefault="00452B34" w:rsidP="00296149">
      <w:pPr>
        <w:spacing w:after="0" w:line="240" w:lineRule="auto"/>
        <w:ind w:firstLine="708"/>
        <w:jc w:val="both"/>
        <w:rPr>
          <w:rFonts w:ascii="Times New Roman" w:hAnsi="Times New Roman" w:cs="Times New Roman"/>
          <w:sz w:val="28"/>
          <w:szCs w:val="28"/>
          <w:lang w:val="kk-KZ"/>
        </w:rPr>
      </w:pPr>
      <w:r w:rsidRPr="00452B34">
        <w:rPr>
          <w:rFonts w:ascii="Times New Roman" w:hAnsi="Times New Roman" w:cs="Times New Roman"/>
          <w:sz w:val="28"/>
          <w:szCs w:val="28"/>
          <w:lang w:val="kk-KZ"/>
        </w:rPr>
        <w:t>-</w:t>
      </w:r>
      <w:r w:rsidRPr="00452B34">
        <w:rPr>
          <w:rFonts w:ascii="Times New Roman" w:hAnsi="Times New Roman" w:cs="Times New Roman"/>
          <w:sz w:val="28"/>
          <w:szCs w:val="28"/>
          <w:lang w:val="kk-KZ"/>
        </w:rPr>
        <w:tab/>
        <w:t xml:space="preserve">оқиға динамикасын сыртқы әрекетсіз дамыту; </w:t>
      </w:r>
    </w:p>
    <w:p w14:paraId="384EF3E9" w14:textId="77777777" w:rsidR="00452B34" w:rsidRPr="00452B34" w:rsidRDefault="00452B34" w:rsidP="00296149">
      <w:pPr>
        <w:spacing w:after="0" w:line="240" w:lineRule="auto"/>
        <w:ind w:firstLine="708"/>
        <w:jc w:val="both"/>
        <w:rPr>
          <w:rFonts w:ascii="Times New Roman" w:hAnsi="Times New Roman" w:cs="Times New Roman"/>
          <w:sz w:val="28"/>
          <w:szCs w:val="28"/>
          <w:lang w:val="kk-KZ"/>
        </w:rPr>
      </w:pPr>
      <w:r w:rsidRPr="00452B34">
        <w:rPr>
          <w:rFonts w:ascii="Times New Roman" w:hAnsi="Times New Roman" w:cs="Times New Roman"/>
          <w:sz w:val="28"/>
          <w:szCs w:val="28"/>
          <w:lang w:val="kk-KZ"/>
        </w:rPr>
        <w:t>-</w:t>
      </w:r>
      <w:r w:rsidRPr="00452B34">
        <w:rPr>
          <w:rFonts w:ascii="Times New Roman" w:hAnsi="Times New Roman" w:cs="Times New Roman"/>
          <w:sz w:val="28"/>
          <w:szCs w:val="28"/>
          <w:lang w:val="kk-KZ"/>
        </w:rPr>
        <w:tab/>
        <w:t xml:space="preserve">философиялық ойды астарлы жеткізу; </w:t>
      </w:r>
    </w:p>
    <w:p w14:paraId="47F01347" w14:textId="77777777" w:rsidR="00452B34" w:rsidRPr="00452B34" w:rsidRDefault="00452B34" w:rsidP="00296149">
      <w:pPr>
        <w:spacing w:after="0" w:line="240" w:lineRule="auto"/>
        <w:ind w:firstLine="708"/>
        <w:jc w:val="both"/>
        <w:rPr>
          <w:rFonts w:ascii="Times New Roman" w:hAnsi="Times New Roman" w:cs="Times New Roman"/>
          <w:sz w:val="28"/>
          <w:szCs w:val="28"/>
          <w:lang w:val="kk-KZ"/>
        </w:rPr>
      </w:pPr>
      <w:r w:rsidRPr="00452B34">
        <w:rPr>
          <w:rFonts w:ascii="Times New Roman" w:hAnsi="Times New Roman" w:cs="Times New Roman"/>
          <w:sz w:val="28"/>
          <w:szCs w:val="28"/>
          <w:lang w:val="kk-KZ"/>
        </w:rPr>
        <w:t>-</w:t>
      </w:r>
      <w:r w:rsidRPr="00452B34">
        <w:rPr>
          <w:rFonts w:ascii="Times New Roman" w:hAnsi="Times New Roman" w:cs="Times New Roman"/>
          <w:sz w:val="28"/>
          <w:szCs w:val="28"/>
          <w:lang w:val="kk-KZ"/>
        </w:rPr>
        <w:tab/>
        <w:t xml:space="preserve">табиғат пен адам күйін байланыстыру. </w:t>
      </w:r>
    </w:p>
    <w:p w14:paraId="063F8ECB" w14:textId="77777777" w:rsidR="00055D4E" w:rsidRDefault="00452B34" w:rsidP="00296149">
      <w:pPr>
        <w:spacing w:after="0" w:line="240" w:lineRule="auto"/>
        <w:ind w:firstLine="708"/>
        <w:jc w:val="both"/>
        <w:rPr>
          <w:rFonts w:ascii="Times New Roman" w:hAnsi="Times New Roman" w:cs="Times New Roman"/>
          <w:sz w:val="28"/>
          <w:szCs w:val="28"/>
          <w:lang w:val="kk-KZ"/>
        </w:rPr>
      </w:pPr>
      <w:r w:rsidRPr="00452B34">
        <w:rPr>
          <w:rFonts w:ascii="Times New Roman" w:hAnsi="Times New Roman" w:cs="Times New Roman"/>
          <w:sz w:val="28"/>
          <w:szCs w:val="28"/>
          <w:lang w:val="kk-KZ"/>
        </w:rPr>
        <w:t xml:space="preserve">Осы арқылы жазушы прозасы сыртқы сюжетке емес, ішкі драматизмге құрылған көркем жүйе қалыптастырады. Ішкі монолог тек баяндау тәсілі емес, автор дүниетанымының көрінісі, адам болмысын танудың негізгі кілті ретінде қызмет етеді. Ішкі монологтың жетекші қызмет етуі арқылы әңгіменің басты ерекшелігі танылады. </w:t>
      </w:r>
    </w:p>
    <w:p w14:paraId="3F45672B" w14:textId="77777777" w:rsidR="00296149" w:rsidRDefault="00452B34" w:rsidP="00296149">
      <w:pPr>
        <w:spacing w:after="0" w:line="240" w:lineRule="auto"/>
        <w:ind w:firstLine="708"/>
        <w:jc w:val="both"/>
        <w:rPr>
          <w:rFonts w:ascii="Times New Roman" w:hAnsi="Times New Roman" w:cs="Times New Roman"/>
          <w:sz w:val="28"/>
          <w:szCs w:val="28"/>
          <w:lang w:val="kk-KZ"/>
        </w:rPr>
      </w:pPr>
      <w:r w:rsidRPr="00452B34">
        <w:rPr>
          <w:rFonts w:ascii="Times New Roman" w:hAnsi="Times New Roman" w:cs="Times New Roman"/>
          <w:sz w:val="28"/>
          <w:szCs w:val="28"/>
          <w:lang w:val="kk-KZ"/>
        </w:rPr>
        <w:t xml:space="preserve">Кейіпкер өзін және айналасын бағамдағанда нақты әрекеттен гөрі, ой ағымына жүгінеді. </w:t>
      </w:r>
      <w:r w:rsidR="00055D4E">
        <w:rPr>
          <w:rFonts w:ascii="Times New Roman" w:hAnsi="Times New Roman" w:cs="Times New Roman"/>
          <w:sz w:val="28"/>
          <w:szCs w:val="28"/>
          <w:lang w:val="kk-KZ"/>
        </w:rPr>
        <w:t>Оның «Адам» әңгімесіндегі</w:t>
      </w:r>
      <w:r w:rsidRPr="00452B34">
        <w:rPr>
          <w:rFonts w:ascii="Times New Roman" w:hAnsi="Times New Roman" w:cs="Times New Roman"/>
          <w:sz w:val="28"/>
          <w:szCs w:val="28"/>
          <w:lang w:val="kk-KZ"/>
        </w:rPr>
        <w:t xml:space="preserve"> «Адам болу соншалық қиын ба еді?..» деген мазмұндағы іштей сұрағы шығарманың философиялық өзегін аңғартады. Бұл сұраққа автор тікелей жауап бермейді, бірақ кейіпкердің кейінгі ойлары арқылы «адамдық» ұғымының күрделілігі ашылады. Яғни жабық талдау тәсілі арқылы негізгі идея оқырманның өз пайымына қалдырылады.</w:t>
      </w:r>
    </w:p>
    <w:p w14:paraId="53E721DC" w14:textId="4E59BB26" w:rsidR="00452B34" w:rsidRPr="00452B34" w:rsidRDefault="00452B34" w:rsidP="00296149">
      <w:pPr>
        <w:spacing w:after="0" w:line="240" w:lineRule="auto"/>
        <w:ind w:firstLine="708"/>
        <w:jc w:val="both"/>
        <w:rPr>
          <w:rFonts w:ascii="Times New Roman" w:hAnsi="Times New Roman" w:cs="Times New Roman"/>
          <w:sz w:val="28"/>
          <w:szCs w:val="28"/>
          <w:lang w:val="kk-KZ"/>
        </w:rPr>
      </w:pPr>
      <w:r w:rsidRPr="00452B34">
        <w:rPr>
          <w:rFonts w:ascii="Times New Roman" w:hAnsi="Times New Roman" w:cs="Times New Roman"/>
          <w:sz w:val="28"/>
          <w:szCs w:val="28"/>
          <w:lang w:val="kk-KZ"/>
        </w:rPr>
        <w:t>Шығармада кейіпкердің өзін қоршаған ортаға, айналаға көзқарасы да субъективті түрде беріледі. Ол адамдардың әрекетін сырттай бақылап, іштей бағалайды: «Олардың бәрі бір-біріне ұқсас сияқты… бірақ ешқайсысы бірін-бірі түсінбейді» деген тәрізді ойлар қоғамдағы рухани алшақтықты көрсететін астарлы тұжырым. Бұл жерде автор тікелей сын айтпайды, керісінше, кейіпкердің қабылдауы арқылы әлеуметтік-философиялық ой ұсынады.</w:t>
      </w:r>
      <w:r w:rsidR="00296149" w:rsidRPr="00296149">
        <w:rPr>
          <w:rFonts w:ascii="Times New Roman" w:hAnsi="Times New Roman" w:cs="Times New Roman"/>
          <w:sz w:val="28"/>
          <w:szCs w:val="28"/>
          <w:lang w:val="kk-KZ"/>
        </w:rPr>
        <w:t xml:space="preserve"> </w:t>
      </w:r>
      <w:r w:rsidR="00296149" w:rsidRPr="00DF0FA9">
        <w:rPr>
          <w:rFonts w:ascii="Times New Roman" w:hAnsi="Times New Roman" w:cs="Times New Roman"/>
          <w:sz w:val="28"/>
          <w:szCs w:val="28"/>
          <w:lang w:val="kk-KZ"/>
        </w:rPr>
        <w:t>адам болмысының күрделілігін, рухани жалғыздықты, қоғамдағы жасандылықты терең психологиялық әрі философиялық деңгейде ашады. Шығарманың басты ерекшелігі – дайын жауап бермеуі. Ол оқырманды кейіпкермен бірге ойлануға, «адам» ұғымын қайта қарастыруға жетелейді. Шығарма экзистенциализм идеяларымен үндес:</w:t>
      </w:r>
      <w:r w:rsidR="00296149">
        <w:rPr>
          <w:rFonts w:ascii="Times New Roman" w:hAnsi="Times New Roman" w:cs="Times New Roman"/>
          <w:sz w:val="28"/>
          <w:szCs w:val="28"/>
          <w:lang w:val="kk-KZ"/>
        </w:rPr>
        <w:t xml:space="preserve"> адам жалғыз, </w:t>
      </w:r>
      <w:r w:rsidR="00296149" w:rsidRPr="00DF0FA9">
        <w:rPr>
          <w:rFonts w:ascii="Times New Roman" w:hAnsi="Times New Roman" w:cs="Times New Roman"/>
          <w:sz w:val="28"/>
          <w:szCs w:val="28"/>
          <w:lang w:val="kk-KZ"/>
        </w:rPr>
        <w:t>өмір мәнін өзі іздейді</w:t>
      </w:r>
      <w:r w:rsidR="00296149">
        <w:rPr>
          <w:rFonts w:ascii="Times New Roman" w:hAnsi="Times New Roman" w:cs="Times New Roman"/>
          <w:sz w:val="28"/>
          <w:szCs w:val="28"/>
          <w:lang w:val="kk-KZ"/>
        </w:rPr>
        <w:t xml:space="preserve">, </w:t>
      </w:r>
      <w:r w:rsidR="00296149" w:rsidRPr="00DF0FA9">
        <w:rPr>
          <w:rFonts w:ascii="Times New Roman" w:hAnsi="Times New Roman" w:cs="Times New Roman"/>
          <w:sz w:val="28"/>
          <w:szCs w:val="28"/>
          <w:lang w:val="kk-KZ"/>
        </w:rPr>
        <w:t>дайын жауап жоқ. «Сөйтседағы ол көп жасай алмапты. Адамдардан адамдық қана күткен нағыз адам жоғалып кетіпті. Оның жоғалуы-пенде ғұмырға ең таза адамның бәрібір симайтыны жайлы сұмдық заңдылықтың барын айқындап қойыпты. Жалғандық атаулыға кішкене ғана жұдырығын алып жүгіріп, жарық дүниенің бір-ақ қарысына куә болған ол әлі өтірік күлуді үйренбеген қалпында туыларда жаңылысып кеткен жатырына қарай самғапты.</w:t>
      </w:r>
      <w:r w:rsidR="00296149">
        <w:rPr>
          <w:rFonts w:ascii="Times New Roman" w:hAnsi="Times New Roman" w:cs="Times New Roman"/>
          <w:sz w:val="28"/>
          <w:szCs w:val="28"/>
          <w:lang w:val="kk-KZ"/>
        </w:rPr>
        <w:t xml:space="preserve"> </w:t>
      </w:r>
      <w:r w:rsidR="00296149" w:rsidRPr="00DF0FA9">
        <w:rPr>
          <w:rFonts w:ascii="Times New Roman" w:hAnsi="Times New Roman" w:cs="Times New Roman"/>
          <w:sz w:val="28"/>
          <w:szCs w:val="28"/>
          <w:lang w:val="kk-KZ"/>
        </w:rPr>
        <w:t>Өкініштісі сол, мың-мың пенделер сиысып өмір сүріп жатқан жер шарынан, ауасы тегін, суы тегін мынау жердің бетінен оған орын табылмапты»</w:t>
      </w:r>
      <w:r w:rsidR="00296149">
        <w:rPr>
          <w:rFonts w:ascii="Times New Roman" w:hAnsi="Times New Roman" w:cs="Times New Roman"/>
          <w:sz w:val="28"/>
          <w:szCs w:val="28"/>
          <w:lang w:val="kk-KZ"/>
        </w:rPr>
        <w:t xml:space="preserve"> </w:t>
      </w:r>
      <w:r w:rsidR="00296149" w:rsidRPr="00296149">
        <w:rPr>
          <w:rFonts w:ascii="Times New Roman" w:hAnsi="Times New Roman" w:cs="Times New Roman"/>
          <w:sz w:val="28"/>
          <w:szCs w:val="28"/>
          <w:lang w:val="kk-KZ"/>
        </w:rPr>
        <w:t>[</w:t>
      </w:r>
      <w:r w:rsidR="0014618D">
        <w:rPr>
          <w:rFonts w:ascii="Times New Roman" w:hAnsi="Times New Roman" w:cs="Times New Roman"/>
          <w:sz w:val="28"/>
          <w:szCs w:val="28"/>
          <w:lang w:val="kk-KZ"/>
        </w:rPr>
        <w:t>37</w:t>
      </w:r>
      <w:r w:rsidR="00296149" w:rsidRPr="00296149">
        <w:rPr>
          <w:rFonts w:ascii="Times New Roman" w:hAnsi="Times New Roman" w:cs="Times New Roman"/>
          <w:sz w:val="28"/>
          <w:szCs w:val="28"/>
          <w:lang w:val="kk-KZ"/>
        </w:rPr>
        <w:t>]</w:t>
      </w:r>
      <w:r w:rsidR="00296149" w:rsidRPr="00DF0FA9">
        <w:rPr>
          <w:rFonts w:ascii="Times New Roman" w:hAnsi="Times New Roman" w:cs="Times New Roman"/>
          <w:sz w:val="28"/>
          <w:szCs w:val="28"/>
          <w:lang w:val="kk-KZ"/>
        </w:rPr>
        <w:t>.</w:t>
      </w:r>
      <w:r w:rsidR="0014618D">
        <w:rPr>
          <w:rFonts w:ascii="Times New Roman" w:hAnsi="Times New Roman" w:cs="Times New Roman"/>
          <w:sz w:val="28"/>
          <w:szCs w:val="28"/>
          <w:lang w:val="kk-KZ"/>
        </w:rPr>
        <w:t xml:space="preserve"> </w:t>
      </w:r>
      <w:r w:rsidR="00296149" w:rsidRPr="00DF0FA9">
        <w:rPr>
          <w:rFonts w:ascii="Times New Roman" w:hAnsi="Times New Roman" w:cs="Times New Roman"/>
          <w:sz w:val="28"/>
          <w:szCs w:val="28"/>
          <w:lang w:val="kk-KZ"/>
        </w:rPr>
        <w:t xml:space="preserve">Кейіпкердің өзіне қайта-қайта сұрақ </w:t>
      </w:r>
      <w:r w:rsidR="00296149" w:rsidRPr="00DF0FA9">
        <w:rPr>
          <w:rFonts w:ascii="Times New Roman" w:hAnsi="Times New Roman" w:cs="Times New Roman"/>
          <w:sz w:val="28"/>
          <w:szCs w:val="28"/>
          <w:lang w:val="kk-KZ"/>
        </w:rPr>
        <w:lastRenderedPageBreak/>
        <w:t>қоюы – осы философиялық бағыттың көрінісі.</w:t>
      </w:r>
      <w:r w:rsidR="00296149">
        <w:rPr>
          <w:rFonts w:ascii="Times New Roman" w:hAnsi="Times New Roman" w:cs="Times New Roman"/>
          <w:sz w:val="28"/>
          <w:szCs w:val="28"/>
          <w:lang w:val="kk-KZ"/>
        </w:rPr>
        <w:t xml:space="preserve"> Шығармадан толық ф</w:t>
      </w:r>
      <w:r w:rsidR="00296149" w:rsidRPr="00DF0FA9">
        <w:rPr>
          <w:rFonts w:ascii="Times New Roman" w:hAnsi="Times New Roman" w:cs="Times New Roman"/>
          <w:sz w:val="28"/>
          <w:szCs w:val="28"/>
          <w:lang w:val="kk-KZ"/>
        </w:rPr>
        <w:t>илософиялық тереңдік</w:t>
      </w:r>
      <w:r w:rsidR="00296149">
        <w:rPr>
          <w:rFonts w:ascii="Times New Roman" w:hAnsi="Times New Roman" w:cs="Times New Roman"/>
          <w:sz w:val="28"/>
          <w:szCs w:val="28"/>
          <w:lang w:val="kk-KZ"/>
        </w:rPr>
        <w:t>ті көреміз. Әңгіме</w:t>
      </w:r>
      <w:r w:rsidR="00296149" w:rsidRPr="00DF0FA9">
        <w:rPr>
          <w:rFonts w:ascii="Times New Roman" w:hAnsi="Times New Roman" w:cs="Times New Roman"/>
          <w:sz w:val="28"/>
          <w:szCs w:val="28"/>
          <w:lang w:val="kk-KZ"/>
        </w:rPr>
        <w:t xml:space="preserve"> нақты сюжетке емес, ойға құрылған. Автор өз ойын тікелей айтпайды, оны кейіпкердің қабылдауы арқылы береді.</w:t>
      </w:r>
      <w:r w:rsidR="00296149" w:rsidRPr="00DF0FA9">
        <w:rPr>
          <w:rFonts w:ascii="Times New Roman" w:hAnsi="Times New Roman" w:cs="Times New Roman"/>
          <w:sz w:val="28"/>
          <w:szCs w:val="28"/>
          <w:lang w:val="kk-KZ"/>
        </w:rPr>
        <w:br/>
        <w:t>М</w:t>
      </w:r>
      <w:r w:rsidR="00296149">
        <w:rPr>
          <w:rFonts w:ascii="Times New Roman" w:hAnsi="Times New Roman" w:cs="Times New Roman"/>
          <w:sz w:val="28"/>
          <w:szCs w:val="28"/>
          <w:lang w:val="kk-KZ"/>
        </w:rPr>
        <w:t xml:space="preserve">әселен, </w:t>
      </w:r>
      <w:r w:rsidR="00296149" w:rsidRPr="00DF0FA9">
        <w:rPr>
          <w:rFonts w:ascii="Times New Roman" w:hAnsi="Times New Roman" w:cs="Times New Roman"/>
          <w:sz w:val="28"/>
          <w:szCs w:val="28"/>
          <w:lang w:val="kk-KZ"/>
        </w:rPr>
        <w:t>адамдардың бір-бірін түсінбеуі</w:t>
      </w:r>
      <w:r w:rsidR="00296149">
        <w:rPr>
          <w:rFonts w:ascii="Times New Roman" w:hAnsi="Times New Roman" w:cs="Times New Roman"/>
          <w:sz w:val="28"/>
          <w:szCs w:val="28"/>
          <w:lang w:val="kk-KZ"/>
        </w:rPr>
        <w:t xml:space="preserve">, </w:t>
      </w:r>
      <w:r w:rsidR="00296149" w:rsidRPr="00DF0FA9">
        <w:rPr>
          <w:rFonts w:ascii="Times New Roman" w:hAnsi="Times New Roman" w:cs="Times New Roman"/>
          <w:sz w:val="28"/>
          <w:szCs w:val="28"/>
          <w:lang w:val="kk-KZ"/>
        </w:rPr>
        <w:t>сыртқы қарым-қатынастың жасандылығы</w:t>
      </w:r>
      <w:r w:rsidR="00296149">
        <w:rPr>
          <w:rFonts w:ascii="Times New Roman" w:hAnsi="Times New Roman" w:cs="Times New Roman"/>
          <w:sz w:val="28"/>
          <w:szCs w:val="28"/>
          <w:lang w:val="kk-KZ"/>
        </w:rPr>
        <w:t>,</w:t>
      </w:r>
      <w:r w:rsidR="00296149" w:rsidRPr="00DF0FA9">
        <w:rPr>
          <w:rFonts w:ascii="Times New Roman" w:hAnsi="Times New Roman" w:cs="Times New Roman"/>
          <w:sz w:val="28"/>
          <w:szCs w:val="28"/>
          <w:lang w:val="kk-KZ"/>
        </w:rPr>
        <w:t xml:space="preserve"> ү</w:t>
      </w:r>
      <w:r w:rsidR="00296149">
        <w:rPr>
          <w:rFonts w:ascii="Times New Roman" w:hAnsi="Times New Roman" w:cs="Times New Roman"/>
          <w:sz w:val="28"/>
          <w:szCs w:val="28"/>
          <w:lang w:val="kk-KZ"/>
        </w:rPr>
        <w:t xml:space="preserve">нсіздік пен бос кеңістік сезімі, </w:t>
      </w:r>
      <w:r w:rsidR="00296149" w:rsidRPr="00DF0FA9">
        <w:rPr>
          <w:rFonts w:ascii="Times New Roman" w:hAnsi="Times New Roman" w:cs="Times New Roman"/>
          <w:sz w:val="28"/>
          <w:szCs w:val="28"/>
          <w:lang w:val="kk-KZ"/>
        </w:rPr>
        <w:t>бәрі де қоғамдағы рухани дағдарыстың астарлы белгілері ретінде көрінеді.</w:t>
      </w:r>
    </w:p>
    <w:p w14:paraId="01C09241" w14:textId="0FDED4A1" w:rsidR="00823545" w:rsidRPr="00E62B0B" w:rsidRDefault="00452B34" w:rsidP="00F82639">
      <w:pPr>
        <w:spacing w:after="0" w:line="240" w:lineRule="auto"/>
        <w:ind w:firstLine="708"/>
        <w:jc w:val="both"/>
        <w:rPr>
          <w:rFonts w:ascii="Times New Roman" w:hAnsi="Times New Roman" w:cs="Times New Roman"/>
          <w:sz w:val="28"/>
          <w:szCs w:val="28"/>
          <w:lang w:val="kk-KZ"/>
        </w:rPr>
      </w:pPr>
      <w:r w:rsidRPr="00452B34">
        <w:rPr>
          <w:rFonts w:ascii="Times New Roman" w:hAnsi="Times New Roman" w:cs="Times New Roman"/>
          <w:sz w:val="28"/>
          <w:szCs w:val="28"/>
          <w:lang w:val="kk-KZ"/>
        </w:rPr>
        <w:t>Деталь мен символдың жабық қызметін осы әңгімедегі тағы бір маңызды тәсіл деуіміге болады. Әңгімеде ұсақ көріністер (адамдардың жүзіндегі суықтық, үнсіздік, бос кеңістік) нақты сипатталмай-ақ, кейіпкердің сезімі арқылы беріледі. Мысалы, оның: «Үнсіздік тым ауыр… бірдеңе жетпей тұрғандай» деген ішкі күйі</w:t>
      </w:r>
      <w:r>
        <w:rPr>
          <w:rFonts w:ascii="Times New Roman" w:hAnsi="Times New Roman" w:cs="Times New Roman"/>
          <w:sz w:val="28"/>
          <w:szCs w:val="28"/>
          <w:lang w:val="kk-KZ"/>
        </w:rPr>
        <w:t xml:space="preserve"> </w:t>
      </w:r>
      <w:r w:rsidRPr="00452B34">
        <w:rPr>
          <w:rFonts w:ascii="Times New Roman" w:hAnsi="Times New Roman" w:cs="Times New Roman"/>
          <w:sz w:val="28"/>
          <w:szCs w:val="28"/>
          <w:lang w:val="kk-KZ"/>
        </w:rPr>
        <w:t xml:space="preserve">– қоғамдағы рухани бос кеңістіктің символы. Мұнда үнсіздік тек дыбыстың жоқтығы емес, адамдар арасындағы байланыстың үзілуінің белгісі. Сонымен қатар, шығармада өзін-өзі тану </w:t>
      </w:r>
      <w:r w:rsidR="00F82639">
        <w:rPr>
          <w:rFonts w:ascii="Times New Roman" w:hAnsi="Times New Roman" w:cs="Times New Roman"/>
          <w:sz w:val="28"/>
          <w:szCs w:val="28"/>
          <w:lang w:val="kk-KZ"/>
        </w:rPr>
        <w:t xml:space="preserve">талпынысы да </w:t>
      </w:r>
      <w:r w:rsidRPr="00452B34">
        <w:rPr>
          <w:rFonts w:ascii="Times New Roman" w:hAnsi="Times New Roman" w:cs="Times New Roman"/>
          <w:sz w:val="28"/>
          <w:szCs w:val="28"/>
          <w:lang w:val="kk-KZ"/>
        </w:rPr>
        <w:t>жабық түрде көрінеді. Кейіпкер өзіне сұрақ қоя отырып, нақты жауап таппайды: «</w:t>
      </w:r>
      <w:r w:rsidR="00F82639" w:rsidRPr="000840DD">
        <w:rPr>
          <w:rFonts w:ascii="Times New Roman" w:hAnsi="Times New Roman" w:cs="Times New Roman"/>
          <w:sz w:val="28"/>
          <w:szCs w:val="28"/>
          <w:lang w:val="kk-KZ"/>
        </w:rPr>
        <w:t>Адамдардың барлығын шексіз сағынышпен сүйді және адам қашан жаратылған деп емес, қашан жаратылып бітеді деген данауи оймен алысып жүрді. Шарқ ұрып іздеген иманның адам бойынан безіп бара жатқанын аңғарса да, әр намазының соңында оларға арнап бата жасап, жа</w:t>
      </w:r>
      <w:r w:rsidR="00F82639">
        <w:rPr>
          <w:rFonts w:ascii="Times New Roman" w:hAnsi="Times New Roman" w:cs="Times New Roman"/>
          <w:sz w:val="28"/>
          <w:szCs w:val="28"/>
          <w:lang w:val="kk-KZ"/>
        </w:rPr>
        <w:t>ратқаннан шексіз бақыт тілейтін</w:t>
      </w:r>
      <w:r w:rsidRPr="00452B34">
        <w:rPr>
          <w:rFonts w:ascii="Times New Roman" w:hAnsi="Times New Roman" w:cs="Times New Roman"/>
          <w:sz w:val="28"/>
          <w:szCs w:val="28"/>
          <w:lang w:val="kk-KZ"/>
        </w:rPr>
        <w:t>»</w:t>
      </w:r>
      <w:r w:rsidR="00A31BF8" w:rsidRPr="00A31BF8">
        <w:rPr>
          <w:rFonts w:ascii="Times New Roman" w:hAnsi="Times New Roman" w:cs="Times New Roman"/>
          <w:sz w:val="28"/>
          <w:szCs w:val="28"/>
          <w:lang w:val="kk-KZ"/>
        </w:rPr>
        <w:t xml:space="preserve"> </w:t>
      </w:r>
      <w:r w:rsidR="00A31BF8" w:rsidRPr="00296149">
        <w:rPr>
          <w:rFonts w:ascii="Times New Roman" w:hAnsi="Times New Roman" w:cs="Times New Roman"/>
          <w:sz w:val="28"/>
          <w:szCs w:val="28"/>
          <w:lang w:val="kk-KZ"/>
        </w:rPr>
        <w:t>[</w:t>
      </w:r>
      <w:r w:rsidR="00A31BF8">
        <w:rPr>
          <w:rFonts w:ascii="Times New Roman" w:hAnsi="Times New Roman" w:cs="Times New Roman"/>
          <w:sz w:val="28"/>
          <w:szCs w:val="28"/>
          <w:lang w:val="kk-KZ"/>
        </w:rPr>
        <w:t>37</w:t>
      </w:r>
      <w:r w:rsidR="00A31BF8" w:rsidRPr="00296149">
        <w:rPr>
          <w:rFonts w:ascii="Times New Roman" w:hAnsi="Times New Roman" w:cs="Times New Roman"/>
          <w:sz w:val="28"/>
          <w:szCs w:val="28"/>
          <w:lang w:val="kk-KZ"/>
        </w:rPr>
        <w:t>]</w:t>
      </w:r>
      <w:r w:rsidR="00A31BF8">
        <w:rPr>
          <w:rFonts w:ascii="Times New Roman" w:hAnsi="Times New Roman" w:cs="Times New Roman"/>
          <w:sz w:val="28"/>
          <w:szCs w:val="28"/>
          <w:lang w:val="kk-KZ"/>
        </w:rPr>
        <w:t xml:space="preserve"> </w:t>
      </w:r>
      <w:r w:rsidRPr="00452B34">
        <w:rPr>
          <w:rFonts w:ascii="Times New Roman" w:hAnsi="Times New Roman" w:cs="Times New Roman"/>
          <w:sz w:val="28"/>
          <w:szCs w:val="28"/>
          <w:lang w:val="kk-KZ"/>
        </w:rPr>
        <w:t>деген ойлар тұлғалық дағдарыстың белгісі. Бірақ автор бұл дағдарысты шешпейді, оны ашық қалдырады. Бұл – жабық талдаудың негізгі принципі: қорытынды оқырманға жүктеледі. Жазушының осы бір ғана әңгімесінде бірнеше көркемдік тәсіл мен шешім, ой-тұжырым беріледі. Санамалап айтар болсақ бұл шығармада: ішкі монолог негізгі баяндау құралына айналған; авторлық позиция тікелей емес, астарлы түрде берілген; философиялық ойлар сұрақ, күмән, сезім арқылы жеткізіледі; деталь мен символдар (үнсіздік, бос кеңістік) терең мағына жүктейді. Міне осы арқылы шығарма адам болмысының мәнін дайын тұжырыммен емес, оқырманды ойландыру, ішкі диалогқа тарту арқылы ашатын терең философиялық-психологиялық туынды ретінде танылады</w:t>
      </w:r>
      <w:r w:rsidR="00055D4E">
        <w:rPr>
          <w:rFonts w:ascii="Times New Roman" w:hAnsi="Times New Roman" w:cs="Times New Roman"/>
          <w:sz w:val="28"/>
          <w:szCs w:val="28"/>
          <w:lang w:val="kk-KZ"/>
        </w:rPr>
        <w:t>.</w:t>
      </w:r>
    </w:p>
    <w:p w14:paraId="03140519" w14:textId="05A2397A" w:rsidR="00823545" w:rsidRPr="00E62B0B" w:rsidRDefault="003A16C8" w:rsidP="00BC368D">
      <w:pPr>
        <w:spacing w:after="0" w:line="240" w:lineRule="auto"/>
        <w:ind w:firstLine="708"/>
        <w:jc w:val="both"/>
        <w:rPr>
          <w:lang w:val="kk-KZ"/>
        </w:rPr>
      </w:pPr>
      <w:r w:rsidRPr="00E62B0B">
        <w:rPr>
          <w:rFonts w:ascii="Times New Roman" w:hAnsi="Times New Roman"/>
          <w:sz w:val="28"/>
          <w:szCs w:val="28"/>
          <w:lang w:val="kk-KZ"/>
        </w:rPr>
        <w:t>Т</w:t>
      </w:r>
      <w:r w:rsidR="001914B6" w:rsidRPr="00E62B0B">
        <w:rPr>
          <w:rFonts w:ascii="Times New Roman" w:hAnsi="Times New Roman"/>
          <w:sz w:val="28"/>
          <w:szCs w:val="28"/>
          <w:lang w:val="kk-KZ"/>
        </w:rPr>
        <w:t>әуелсіздік жылдарында ұлттық рухтан нәр алған шығармалардың басым бөлігі халық тарихындағы отарлық қысым мен қиындықтарды шынайы бейнелеуге бағытталған деп айтуға болады. Мұндай туындыларды еліміздің егемендік алған кезеңімен тығыз байланысты көркем ізденістердің айқын көрінісі ретінде қарастыруға болады. Әдебиет тек өткенді</w:t>
      </w:r>
      <w:r w:rsidRPr="00E62B0B">
        <w:rPr>
          <w:rFonts w:ascii="Times New Roman" w:hAnsi="Times New Roman"/>
          <w:sz w:val="28"/>
          <w:szCs w:val="28"/>
          <w:lang w:val="kk-KZ"/>
        </w:rPr>
        <w:t xml:space="preserve"> ғана</w:t>
      </w:r>
      <w:r w:rsidR="001914B6" w:rsidRPr="00E62B0B">
        <w:rPr>
          <w:rFonts w:ascii="Times New Roman" w:hAnsi="Times New Roman"/>
          <w:sz w:val="28"/>
          <w:szCs w:val="28"/>
          <w:lang w:val="kk-KZ"/>
        </w:rPr>
        <w:t xml:space="preserve"> сипаттап қоймай, әр жазушы өз дәуірінің</w:t>
      </w:r>
      <w:r w:rsidRPr="00E62B0B">
        <w:rPr>
          <w:rFonts w:ascii="Times New Roman" w:hAnsi="Times New Roman"/>
          <w:sz w:val="28"/>
          <w:szCs w:val="28"/>
          <w:lang w:val="kk-KZ"/>
        </w:rPr>
        <w:t xml:space="preserve"> өмір шындығын көрсетуге талпын</w:t>
      </w:r>
      <w:r w:rsidR="001914B6" w:rsidRPr="00E62B0B">
        <w:rPr>
          <w:rFonts w:ascii="Times New Roman" w:hAnsi="Times New Roman"/>
          <w:sz w:val="28"/>
          <w:szCs w:val="28"/>
          <w:lang w:val="kk-KZ"/>
        </w:rPr>
        <w:t xml:space="preserve">ды. </w:t>
      </w:r>
      <w:r w:rsidRPr="00E62B0B">
        <w:rPr>
          <w:rFonts w:ascii="Times New Roman" w:hAnsi="Times New Roman"/>
          <w:sz w:val="28"/>
          <w:szCs w:val="28"/>
          <w:lang w:val="kk-KZ"/>
        </w:rPr>
        <w:t>Қ</w:t>
      </w:r>
      <w:r w:rsidR="001914B6" w:rsidRPr="00E62B0B">
        <w:rPr>
          <w:rFonts w:ascii="Times New Roman" w:hAnsi="Times New Roman"/>
          <w:sz w:val="28"/>
          <w:szCs w:val="28"/>
          <w:lang w:val="kk-KZ"/>
        </w:rPr>
        <w:t xml:space="preserve">азақ авторлары оқырманға заманның өзекті </w:t>
      </w:r>
      <w:r w:rsidRPr="00E62B0B">
        <w:rPr>
          <w:rFonts w:ascii="Times New Roman" w:hAnsi="Times New Roman"/>
          <w:sz w:val="28"/>
          <w:szCs w:val="28"/>
          <w:lang w:val="kk-KZ"/>
        </w:rPr>
        <w:t>деген мәселелерін</w:t>
      </w:r>
      <w:r w:rsidR="00903D88" w:rsidRPr="00E62B0B">
        <w:rPr>
          <w:rFonts w:ascii="Times New Roman" w:hAnsi="Times New Roman"/>
          <w:sz w:val="28"/>
          <w:szCs w:val="28"/>
          <w:lang w:val="kk-KZ"/>
        </w:rPr>
        <w:t xml:space="preserve"> жеткізуге ұмтылды. Мысалы, Ш.</w:t>
      </w:r>
      <w:r w:rsidR="001914B6" w:rsidRPr="00E62B0B">
        <w:rPr>
          <w:rFonts w:ascii="Times New Roman" w:hAnsi="Times New Roman"/>
          <w:sz w:val="28"/>
          <w:szCs w:val="28"/>
          <w:lang w:val="kk-KZ"/>
        </w:rPr>
        <w:t>Құмарованың «Ғасыр нұры» романының кейіпкерлері</w:t>
      </w:r>
      <w:r w:rsidR="00903D88" w:rsidRPr="00E62B0B">
        <w:rPr>
          <w:rFonts w:ascii="Times New Roman" w:hAnsi="Times New Roman"/>
          <w:sz w:val="28"/>
          <w:szCs w:val="28"/>
          <w:lang w:val="kk-KZ"/>
        </w:rPr>
        <w:t>нің қым қуыт өмірінің негізінде</w:t>
      </w:r>
      <w:r w:rsidR="001914B6" w:rsidRPr="00E62B0B">
        <w:rPr>
          <w:rFonts w:ascii="Times New Roman" w:hAnsi="Times New Roman"/>
          <w:sz w:val="28"/>
          <w:szCs w:val="28"/>
          <w:lang w:val="kk-KZ"/>
        </w:rPr>
        <w:t xml:space="preserve"> өткен ғасырд</w:t>
      </w:r>
      <w:r w:rsidR="00903D88" w:rsidRPr="00E62B0B">
        <w:rPr>
          <w:rFonts w:ascii="Times New Roman" w:hAnsi="Times New Roman"/>
          <w:sz w:val="28"/>
          <w:szCs w:val="28"/>
          <w:lang w:val="kk-KZ"/>
        </w:rPr>
        <w:t xml:space="preserve">ағы </w:t>
      </w:r>
      <w:r w:rsidR="001914B6" w:rsidRPr="00E62B0B">
        <w:rPr>
          <w:rFonts w:ascii="Times New Roman" w:hAnsi="Times New Roman"/>
          <w:sz w:val="28"/>
          <w:szCs w:val="28"/>
          <w:lang w:val="kk-KZ"/>
        </w:rPr>
        <w:t xml:space="preserve">қазақ </w:t>
      </w:r>
      <w:r w:rsidR="00903D88" w:rsidRPr="00E62B0B">
        <w:rPr>
          <w:rFonts w:ascii="Times New Roman" w:hAnsi="Times New Roman"/>
          <w:sz w:val="28"/>
          <w:szCs w:val="28"/>
          <w:lang w:val="kk-KZ"/>
        </w:rPr>
        <w:t>халқының</w:t>
      </w:r>
      <w:r w:rsidR="001914B6" w:rsidRPr="00E62B0B">
        <w:rPr>
          <w:rFonts w:ascii="Times New Roman" w:hAnsi="Times New Roman"/>
          <w:sz w:val="28"/>
          <w:szCs w:val="28"/>
          <w:lang w:val="kk-KZ"/>
        </w:rPr>
        <w:t xml:space="preserve"> </w:t>
      </w:r>
      <w:r w:rsidR="00903D88" w:rsidRPr="00E62B0B">
        <w:rPr>
          <w:rFonts w:ascii="Times New Roman" w:hAnsi="Times New Roman"/>
          <w:sz w:val="28"/>
          <w:szCs w:val="28"/>
          <w:lang w:val="kk-KZ"/>
        </w:rPr>
        <w:t>тағдыр талайында орын алған</w:t>
      </w:r>
      <w:r w:rsidR="001914B6" w:rsidRPr="00E62B0B">
        <w:rPr>
          <w:rFonts w:ascii="Times New Roman" w:hAnsi="Times New Roman"/>
          <w:sz w:val="28"/>
          <w:szCs w:val="28"/>
          <w:lang w:val="kk-KZ"/>
        </w:rPr>
        <w:t xml:space="preserve"> қайғылы оқиғалар</w:t>
      </w:r>
      <w:r w:rsidR="00903D88" w:rsidRPr="00E62B0B">
        <w:rPr>
          <w:rFonts w:ascii="Times New Roman" w:hAnsi="Times New Roman"/>
          <w:sz w:val="28"/>
          <w:szCs w:val="28"/>
          <w:lang w:val="kk-KZ"/>
        </w:rPr>
        <w:t xml:space="preserve">, атап айтқанда, </w:t>
      </w:r>
      <w:r w:rsidR="007B5A28" w:rsidRPr="00E62B0B">
        <w:rPr>
          <w:rFonts w:ascii="Times New Roman" w:hAnsi="Times New Roman"/>
          <w:sz w:val="28"/>
          <w:szCs w:val="28"/>
          <w:lang w:val="kk-KZ"/>
        </w:rPr>
        <w:t xml:space="preserve">1932 жылғы халқымыздың жартысынан көбін жалмаған </w:t>
      </w:r>
      <w:r w:rsidR="001914B6" w:rsidRPr="00E62B0B">
        <w:rPr>
          <w:rFonts w:ascii="Times New Roman" w:hAnsi="Times New Roman"/>
          <w:sz w:val="28"/>
          <w:szCs w:val="28"/>
          <w:lang w:val="kk-KZ"/>
        </w:rPr>
        <w:t xml:space="preserve">ашаршылық, 1937 жылғы </w:t>
      </w:r>
      <w:r w:rsidR="007B5A28" w:rsidRPr="00E62B0B">
        <w:rPr>
          <w:rFonts w:ascii="Times New Roman" w:hAnsi="Times New Roman"/>
          <w:sz w:val="28"/>
          <w:szCs w:val="28"/>
          <w:lang w:val="kk-KZ"/>
        </w:rPr>
        <w:t>репрессия сойқаны</w:t>
      </w:r>
      <w:r w:rsidR="001914B6" w:rsidRPr="00E62B0B">
        <w:rPr>
          <w:rFonts w:ascii="Times New Roman" w:hAnsi="Times New Roman"/>
          <w:sz w:val="28"/>
          <w:szCs w:val="28"/>
          <w:lang w:val="kk-KZ"/>
        </w:rPr>
        <w:t>,</w:t>
      </w:r>
      <w:r w:rsidR="007B5A28" w:rsidRPr="00E62B0B">
        <w:rPr>
          <w:rFonts w:ascii="Times New Roman" w:hAnsi="Times New Roman"/>
          <w:sz w:val="28"/>
          <w:szCs w:val="28"/>
          <w:lang w:val="kk-KZ"/>
        </w:rPr>
        <w:t xml:space="preserve"> асыл ерлеріміз бен батыр қыздарымыз құрбан болған алапат</w:t>
      </w:r>
      <w:r w:rsidR="001914B6" w:rsidRPr="00E62B0B">
        <w:rPr>
          <w:rFonts w:ascii="Times New Roman" w:hAnsi="Times New Roman"/>
          <w:sz w:val="28"/>
          <w:szCs w:val="28"/>
          <w:lang w:val="kk-KZ"/>
        </w:rPr>
        <w:t xml:space="preserve"> Ұлы Отан соғысы, 1986 жылғы </w:t>
      </w:r>
      <w:r w:rsidR="00E13F8C" w:rsidRPr="00E62B0B">
        <w:rPr>
          <w:rFonts w:ascii="Times New Roman" w:hAnsi="Times New Roman"/>
          <w:sz w:val="28"/>
          <w:szCs w:val="28"/>
          <w:lang w:val="kk-KZ"/>
        </w:rPr>
        <w:t xml:space="preserve">жастардың жаны қиылып, тәніне жарақат түсірген </w:t>
      </w:r>
      <w:r w:rsidR="001914B6" w:rsidRPr="00E62B0B">
        <w:rPr>
          <w:rFonts w:ascii="Times New Roman" w:hAnsi="Times New Roman"/>
          <w:sz w:val="28"/>
          <w:szCs w:val="28"/>
          <w:lang w:val="kk-KZ"/>
        </w:rPr>
        <w:t>Желтоқсан</w:t>
      </w:r>
      <w:r w:rsidR="00E13F8C" w:rsidRPr="00E62B0B">
        <w:rPr>
          <w:rFonts w:ascii="Times New Roman" w:hAnsi="Times New Roman"/>
          <w:sz w:val="28"/>
          <w:szCs w:val="28"/>
          <w:lang w:val="kk-KZ"/>
        </w:rPr>
        <w:t xml:space="preserve"> көтерілісі</w:t>
      </w:r>
      <w:r w:rsidR="001914B6" w:rsidRPr="00E62B0B">
        <w:rPr>
          <w:rFonts w:ascii="Times New Roman" w:hAnsi="Times New Roman"/>
          <w:sz w:val="28"/>
          <w:szCs w:val="28"/>
          <w:lang w:val="kk-KZ"/>
        </w:rPr>
        <w:t xml:space="preserve"> махаббат тақырыбымен үндесіп, шығарманың біртұтас желісінде өріледі. </w:t>
      </w:r>
      <w:r w:rsidR="008B1B02" w:rsidRPr="00E62B0B">
        <w:rPr>
          <w:rFonts w:ascii="Times New Roman" w:hAnsi="Times New Roman"/>
          <w:sz w:val="28"/>
          <w:szCs w:val="28"/>
          <w:lang w:val="kk-KZ"/>
        </w:rPr>
        <w:t>Г.</w:t>
      </w:r>
      <w:r w:rsidR="001914B6" w:rsidRPr="00E62B0B">
        <w:rPr>
          <w:rFonts w:ascii="Times New Roman" w:hAnsi="Times New Roman"/>
          <w:sz w:val="28"/>
          <w:szCs w:val="28"/>
          <w:lang w:val="kk-KZ"/>
        </w:rPr>
        <w:t xml:space="preserve">Орда бұл роман туралы: «Романда XX ғасырдың басынан 1986 жылғы Желтоқсанға дейінгі тарихи оқиғалар қазақ халқының өміріне айқын із қалдырады және бір </w:t>
      </w:r>
      <w:r w:rsidR="001914B6" w:rsidRPr="00E62B0B">
        <w:rPr>
          <w:rFonts w:ascii="Times New Roman" w:hAnsi="Times New Roman"/>
          <w:sz w:val="28"/>
          <w:szCs w:val="28"/>
          <w:lang w:val="kk-KZ"/>
        </w:rPr>
        <w:lastRenderedPageBreak/>
        <w:t xml:space="preserve">әулеттің тағдыры аясында дамиды. Әртүрлі шағын оқиғалар арқылы адам тағдыры мен замана тынысы үйлесім тауып, жеке кейіпкерлердің жолы біріктіріліп, өткен ғасырдағы қасіретті кезеңдер көрініс табады» деп баға береді </w:t>
      </w:r>
      <w:r w:rsidR="00823545" w:rsidRPr="00E62B0B">
        <w:rPr>
          <w:rFonts w:ascii="Times New Roman" w:hAnsi="Times New Roman"/>
          <w:sz w:val="28"/>
          <w:szCs w:val="28"/>
          <w:lang w:val="kk-KZ"/>
        </w:rPr>
        <w:t>[</w:t>
      </w:r>
      <w:r w:rsidR="0026361D" w:rsidRPr="00E62B0B">
        <w:rPr>
          <w:rFonts w:ascii="Times New Roman" w:hAnsi="Times New Roman"/>
          <w:sz w:val="28"/>
          <w:szCs w:val="28"/>
          <w:lang w:val="kk-KZ"/>
        </w:rPr>
        <w:t>3</w:t>
      </w:r>
      <w:r w:rsidR="00A31BF8">
        <w:rPr>
          <w:rFonts w:ascii="Times New Roman" w:hAnsi="Times New Roman"/>
          <w:sz w:val="28"/>
          <w:szCs w:val="28"/>
          <w:lang w:val="kk-KZ"/>
        </w:rPr>
        <w:t>8</w:t>
      </w:r>
      <w:r w:rsidR="00823545" w:rsidRPr="00E62B0B">
        <w:rPr>
          <w:rFonts w:ascii="Times New Roman" w:hAnsi="Times New Roman"/>
          <w:sz w:val="28"/>
          <w:szCs w:val="28"/>
          <w:lang w:val="kk-KZ"/>
        </w:rPr>
        <w:t>, 3 б.].</w:t>
      </w:r>
      <w:r w:rsidR="00AD4FB4" w:rsidRPr="00E62B0B">
        <w:rPr>
          <w:rFonts w:ascii="Times New Roman" w:hAnsi="Times New Roman"/>
          <w:sz w:val="28"/>
          <w:szCs w:val="28"/>
          <w:lang w:val="kk-KZ"/>
        </w:rPr>
        <w:t xml:space="preserve"> Ал қазақ қаламгер қыздарының шығармашылығын зерттеген Г.Пірәлі өз кезеңінде прозаға келген алғашқы әйел жазушы ретінде С.Мұқанов, Ж.Саиндерден бата алған Ш.Құмарованың бұл романы туралы өз ойын былай білдіреді: «</w:t>
      </w:r>
      <w:r w:rsidR="00AD4FB4" w:rsidRPr="00E62B0B">
        <w:rPr>
          <w:rFonts w:ascii="Times New Roman" w:hAnsi="Times New Roman" w:cs="Times New Roman"/>
          <w:sz w:val="28"/>
          <w:szCs w:val="28"/>
          <w:lang w:val="kk-KZ"/>
        </w:rPr>
        <w:t xml:space="preserve">Қаламгердің жиі жүгінетін тәсілі – психологиялық параллелизм әдісі де мұнда әдемі әр алып, ХХ ғасырдың басы мен соңындағы оқиғаларды  қатарластыра  қойып,  жеке  дара  хикаяттар  ретінде кезек-кезек  баяндалған.  Өзіне  үйреншікті  үшінші  жақтан сөйлеу үлгісіндегі  әлқиссалық, әпсаналық  сарын жеке-жеке тақырыптары бар әңгіме-аңыздарда бірінен-біріне көшіп, бірін-бірі  толықтырып  отырады.  Ондағы  кейіпкерлер  </w:t>
      </w:r>
      <w:r w:rsidR="002E55F5" w:rsidRPr="00E62B0B">
        <w:rPr>
          <w:rFonts w:ascii="Times New Roman" w:hAnsi="Times New Roman" w:cs="Times New Roman"/>
          <w:sz w:val="28"/>
          <w:szCs w:val="28"/>
          <w:lang w:val="kk-KZ"/>
        </w:rPr>
        <w:t>тағ</w:t>
      </w:r>
      <w:r w:rsidR="00AD4FB4" w:rsidRPr="00E62B0B">
        <w:rPr>
          <w:rFonts w:ascii="Times New Roman" w:hAnsi="Times New Roman" w:cs="Times New Roman"/>
          <w:sz w:val="28"/>
          <w:szCs w:val="28"/>
          <w:lang w:val="kk-KZ"/>
        </w:rPr>
        <w:t>дыры  бірнеше  ұрпақтар ұластығына  жалғасып, жалпы  бір ғана әулеттің, Елшібек  қажының  үрім-бұтағы жайлы тұтас әңгімеге ұласады</w:t>
      </w:r>
      <w:r w:rsidR="002E55F5" w:rsidRPr="00E62B0B">
        <w:rPr>
          <w:rFonts w:ascii="Times New Roman" w:hAnsi="Times New Roman" w:cs="Times New Roman"/>
          <w:sz w:val="28"/>
          <w:szCs w:val="28"/>
          <w:lang w:val="kk-KZ"/>
        </w:rPr>
        <w:t>»</w:t>
      </w:r>
      <w:r w:rsidR="00FD271D" w:rsidRPr="00E62B0B">
        <w:rPr>
          <w:rFonts w:ascii="Times New Roman" w:hAnsi="Times New Roman" w:cs="Times New Roman"/>
          <w:sz w:val="28"/>
          <w:szCs w:val="28"/>
          <w:lang w:val="kk-KZ"/>
        </w:rPr>
        <w:t xml:space="preserve"> </w:t>
      </w:r>
      <w:r w:rsidR="00FD271D" w:rsidRPr="00E62B0B">
        <w:rPr>
          <w:rFonts w:ascii="Times New Roman" w:hAnsi="Times New Roman"/>
          <w:sz w:val="28"/>
          <w:szCs w:val="28"/>
          <w:lang w:val="kk-KZ"/>
        </w:rPr>
        <w:t>[</w:t>
      </w:r>
      <w:r w:rsidR="0026361D" w:rsidRPr="00E62B0B">
        <w:rPr>
          <w:rFonts w:ascii="Times New Roman" w:hAnsi="Times New Roman"/>
          <w:sz w:val="28"/>
          <w:szCs w:val="28"/>
          <w:lang w:val="kk-KZ"/>
        </w:rPr>
        <w:t>3</w:t>
      </w:r>
      <w:r w:rsidR="00F04E78">
        <w:rPr>
          <w:rFonts w:ascii="Times New Roman" w:hAnsi="Times New Roman"/>
          <w:sz w:val="28"/>
          <w:szCs w:val="28"/>
          <w:lang w:val="kk-KZ"/>
        </w:rPr>
        <w:t>1</w:t>
      </w:r>
      <w:r w:rsidR="0026361D" w:rsidRPr="00E62B0B">
        <w:rPr>
          <w:rFonts w:ascii="Times New Roman" w:hAnsi="Times New Roman"/>
          <w:sz w:val="28"/>
          <w:szCs w:val="28"/>
          <w:lang w:val="kk-KZ"/>
        </w:rPr>
        <w:t xml:space="preserve">, </w:t>
      </w:r>
      <w:r w:rsidR="00FD271D" w:rsidRPr="00E62B0B">
        <w:rPr>
          <w:rFonts w:ascii="Times New Roman" w:hAnsi="Times New Roman"/>
          <w:sz w:val="28"/>
          <w:szCs w:val="28"/>
          <w:lang w:val="kk-KZ"/>
        </w:rPr>
        <w:t>53 б.].</w:t>
      </w:r>
      <w:r w:rsidR="003B4746" w:rsidRPr="00E62B0B">
        <w:rPr>
          <w:lang w:val="kk-KZ"/>
        </w:rPr>
        <w:t xml:space="preserve">  </w:t>
      </w:r>
      <w:r w:rsidR="003B4746" w:rsidRPr="00E62B0B">
        <w:rPr>
          <w:rFonts w:ascii="Times New Roman" w:hAnsi="Times New Roman" w:cs="Times New Roman"/>
          <w:sz w:val="28"/>
          <w:szCs w:val="28"/>
          <w:lang w:val="kk-KZ"/>
        </w:rPr>
        <w:t>Қазақ әдебиетінде ұ</w:t>
      </w:r>
      <w:r w:rsidR="00DC07CB" w:rsidRPr="00E62B0B">
        <w:rPr>
          <w:rFonts w:ascii="Times New Roman" w:hAnsi="Times New Roman" w:cs="Times New Roman"/>
          <w:sz w:val="28"/>
          <w:szCs w:val="28"/>
          <w:lang w:val="kk-KZ"/>
        </w:rPr>
        <w:t>лт тарихын өз шығармасына арқау еткен жазушылар өте көп. Бірақ әйел жазушылар ішінде Ш.Құмарова сияқты тұтастай ғасырда болған көлемді оқиғалар туралы жазған қаламгерлер некен саяқ.</w:t>
      </w:r>
    </w:p>
    <w:p w14:paraId="3214389F" w14:textId="55B5E39D" w:rsidR="00823545" w:rsidRPr="00E62B0B" w:rsidRDefault="00823545" w:rsidP="003B4746">
      <w:pPr>
        <w:spacing w:after="0" w:line="240" w:lineRule="auto"/>
        <w:ind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 xml:space="preserve">Тәуелсіздік кезеңіндегі әйел жазушылардың шығармашылығы қазақ әдебиетінде жаңа арнаның қалыптасуына ықпал етті. </w:t>
      </w:r>
      <w:r w:rsidR="00196182" w:rsidRPr="00E62B0B">
        <w:rPr>
          <w:rFonts w:ascii="Times New Roman" w:hAnsi="Times New Roman" w:cs="Times New Roman"/>
          <w:sz w:val="28"/>
          <w:szCs w:val="28"/>
          <w:lang w:val="kk-KZ"/>
        </w:rPr>
        <w:t>Кеңестік</w:t>
      </w:r>
      <w:r w:rsidRPr="00E62B0B">
        <w:rPr>
          <w:rFonts w:ascii="Times New Roman" w:hAnsi="Times New Roman" w:cs="Times New Roman"/>
          <w:sz w:val="28"/>
          <w:szCs w:val="28"/>
          <w:lang w:val="kk-KZ"/>
        </w:rPr>
        <w:t xml:space="preserve"> кезең</w:t>
      </w:r>
      <w:r w:rsidR="00196182" w:rsidRPr="00E62B0B">
        <w:rPr>
          <w:rFonts w:ascii="Times New Roman" w:hAnsi="Times New Roman" w:cs="Times New Roman"/>
          <w:sz w:val="28"/>
          <w:szCs w:val="28"/>
          <w:lang w:val="kk-KZ"/>
        </w:rPr>
        <w:t>ін</w:t>
      </w:r>
      <w:r w:rsidRPr="00E62B0B">
        <w:rPr>
          <w:rFonts w:ascii="Times New Roman" w:hAnsi="Times New Roman" w:cs="Times New Roman"/>
          <w:sz w:val="28"/>
          <w:szCs w:val="28"/>
          <w:lang w:val="kk-KZ"/>
        </w:rPr>
        <w:t>де</w:t>
      </w:r>
      <w:r w:rsidR="00196182" w:rsidRPr="00E62B0B">
        <w:rPr>
          <w:rFonts w:ascii="Times New Roman" w:hAnsi="Times New Roman" w:cs="Times New Roman"/>
          <w:sz w:val="28"/>
          <w:szCs w:val="28"/>
          <w:lang w:val="kk-KZ"/>
        </w:rPr>
        <w:t>гі әдебиетте</w:t>
      </w:r>
      <w:r w:rsidRPr="00E62B0B">
        <w:rPr>
          <w:rFonts w:ascii="Times New Roman" w:hAnsi="Times New Roman" w:cs="Times New Roman"/>
          <w:sz w:val="28"/>
          <w:szCs w:val="28"/>
          <w:lang w:val="kk-KZ"/>
        </w:rPr>
        <w:t xml:space="preserve"> әйел қаламгерлер шығармашылығы көбіне тұрмыс, махаббат тақырыбымен</w:t>
      </w:r>
      <w:r w:rsidR="00196182" w:rsidRPr="00E62B0B">
        <w:rPr>
          <w:rFonts w:ascii="Times New Roman" w:hAnsi="Times New Roman" w:cs="Times New Roman"/>
          <w:sz w:val="28"/>
          <w:szCs w:val="28"/>
          <w:lang w:val="kk-KZ"/>
        </w:rPr>
        <w:t xml:space="preserve"> ғана</w:t>
      </w:r>
      <w:r w:rsidRPr="00E62B0B">
        <w:rPr>
          <w:rFonts w:ascii="Times New Roman" w:hAnsi="Times New Roman" w:cs="Times New Roman"/>
          <w:sz w:val="28"/>
          <w:szCs w:val="28"/>
          <w:lang w:val="kk-KZ"/>
        </w:rPr>
        <w:t xml:space="preserve"> шектелсе, тәуелсіздік жылдарында олардың шығармалары</w:t>
      </w:r>
      <w:r w:rsidR="00196182" w:rsidRPr="00E62B0B">
        <w:rPr>
          <w:rFonts w:ascii="Times New Roman" w:hAnsi="Times New Roman" w:cs="Times New Roman"/>
          <w:sz w:val="28"/>
          <w:szCs w:val="28"/>
          <w:lang w:val="kk-KZ"/>
        </w:rPr>
        <w:t>нда</w:t>
      </w:r>
      <w:r w:rsidRPr="00E62B0B">
        <w:rPr>
          <w:rFonts w:ascii="Times New Roman" w:hAnsi="Times New Roman" w:cs="Times New Roman"/>
          <w:sz w:val="28"/>
          <w:szCs w:val="28"/>
          <w:lang w:val="kk-KZ"/>
        </w:rPr>
        <w:t xml:space="preserve"> терең әлеуметтік, тарихи, философиялық</w:t>
      </w:r>
      <w:r w:rsidR="00196182" w:rsidRPr="00E62B0B">
        <w:rPr>
          <w:rFonts w:ascii="Times New Roman" w:hAnsi="Times New Roman" w:cs="Times New Roman"/>
          <w:sz w:val="28"/>
          <w:szCs w:val="28"/>
          <w:lang w:val="kk-KZ"/>
        </w:rPr>
        <w:t>, психологиялық</w:t>
      </w:r>
      <w:r w:rsidRPr="00E62B0B">
        <w:rPr>
          <w:rFonts w:ascii="Times New Roman" w:hAnsi="Times New Roman" w:cs="Times New Roman"/>
          <w:sz w:val="28"/>
          <w:szCs w:val="28"/>
          <w:lang w:val="kk-KZ"/>
        </w:rPr>
        <w:t xml:space="preserve"> мәселелерді қозға</w:t>
      </w:r>
      <w:r w:rsidR="00196182" w:rsidRPr="00E62B0B">
        <w:rPr>
          <w:rFonts w:ascii="Times New Roman" w:hAnsi="Times New Roman" w:cs="Times New Roman"/>
          <w:sz w:val="28"/>
          <w:szCs w:val="28"/>
          <w:lang w:val="kk-KZ"/>
        </w:rPr>
        <w:t>у үрдісі байқалды</w:t>
      </w:r>
      <w:r w:rsidRPr="00E62B0B">
        <w:rPr>
          <w:rFonts w:ascii="Times New Roman" w:hAnsi="Times New Roman" w:cs="Times New Roman"/>
          <w:sz w:val="28"/>
          <w:szCs w:val="28"/>
          <w:lang w:val="kk-KZ"/>
        </w:rPr>
        <w:t>,</w:t>
      </w:r>
      <w:r w:rsidR="00196182" w:rsidRPr="00E62B0B">
        <w:rPr>
          <w:rFonts w:ascii="Times New Roman" w:hAnsi="Times New Roman" w:cs="Times New Roman"/>
          <w:sz w:val="28"/>
          <w:szCs w:val="28"/>
          <w:lang w:val="kk-KZ"/>
        </w:rPr>
        <w:t xml:space="preserve"> соған сай әйелдер прозасы</w:t>
      </w:r>
      <w:r w:rsidRPr="00E62B0B">
        <w:rPr>
          <w:rFonts w:ascii="Times New Roman" w:hAnsi="Times New Roman" w:cs="Times New Roman"/>
          <w:sz w:val="28"/>
          <w:szCs w:val="28"/>
          <w:lang w:val="kk-KZ"/>
        </w:rPr>
        <w:t xml:space="preserve"> ұлттық әдебиеттің көркемдік өрісін кеңе</w:t>
      </w:r>
      <w:r w:rsidR="00196182" w:rsidRPr="00E62B0B">
        <w:rPr>
          <w:rFonts w:ascii="Times New Roman" w:hAnsi="Times New Roman" w:cs="Times New Roman"/>
          <w:sz w:val="28"/>
          <w:szCs w:val="28"/>
          <w:lang w:val="kk-KZ"/>
        </w:rPr>
        <w:t>юіне өзіндік үлес қосты</w:t>
      </w:r>
      <w:r w:rsidRPr="00E62B0B">
        <w:rPr>
          <w:rFonts w:ascii="Times New Roman" w:hAnsi="Times New Roman" w:cs="Times New Roman"/>
          <w:sz w:val="28"/>
          <w:szCs w:val="28"/>
          <w:lang w:val="kk-KZ"/>
        </w:rPr>
        <w:t>.</w:t>
      </w:r>
    </w:p>
    <w:p w14:paraId="4CCCE981" w14:textId="5E85D67B" w:rsidR="00823545" w:rsidRPr="00E62B0B" w:rsidRDefault="00823545" w:rsidP="003B4746">
      <w:pPr>
        <w:spacing w:after="0" w:line="240" w:lineRule="auto"/>
        <w:ind w:firstLine="567"/>
        <w:jc w:val="both"/>
        <w:rPr>
          <w:rFonts w:ascii="Times New Roman" w:hAnsi="Times New Roman" w:cs="Times New Roman"/>
          <w:sz w:val="28"/>
          <w:szCs w:val="28"/>
          <w:lang w:val="kk-KZ"/>
        </w:rPr>
      </w:pPr>
      <w:r w:rsidRPr="00E62B0B">
        <w:rPr>
          <w:rFonts w:ascii="Times New Roman" w:hAnsi="Times New Roman" w:cs="Times New Roman"/>
          <w:bCs/>
          <w:sz w:val="28"/>
          <w:szCs w:val="28"/>
          <w:lang w:val="kk-KZ"/>
        </w:rPr>
        <w:t>Біріншіден,</w:t>
      </w:r>
      <w:r w:rsidRPr="00E62B0B">
        <w:rPr>
          <w:rFonts w:ascii="Times New Roman" w:hAnsi="Times New Roman" w:cs="Times New Roman"/>
          <w:sz w:val="28"/>
          <w:szCs w:val="28"/>
          <w:lang w:val="kk-KZ"/>
        </w:rPr>
        <w:t xml:space="preserve"> әйел жазушылар шығармаларында </w:t>
      </w:r>
      <w:r w:rsidRPr="00E62B0B">
        <w:rPr>
          <w:rFonts w:ascii="Times New Roman" w:hAnsi="Times New Roman" w:cs="Times New Roman"/>
          <w:bCs/>
          <w:sz w:val="28"/>
          <w:szCs w:val="28"/>
          <w:lang w:val="kk-KZ"/>
        </w:rPr>
        <w:t>қоғамдық-саяси өзгерістердің рухани әсері</w:t>
      </w:r>
      <w:r w:rsidR="003B4746" w:rsidRPr="00E62B0B">
        <w:rPr>
          <w:rFonts w:ascii="Times New Roman" w:hAnsi="Times New Roman" w:cs="Times New Roman"/>
          <w:bCs/>
          <w:sz w:val="28"/>
          <w:szCs w:val="28"/>
          <w:lang w:val="kk-KZ"/>
        </w:rPr>
        <w:t xml:space="preserve"> де терең</w:t>
      </w:r>
      <w:r w:rsidRPr="00E62B0B">
        <w:rPr>
          <w:rFonts w:ascii="Times New Roman" w:hAnsi="Times New Roman" w:cs="Times New Roman"/>
          <w:sz w:val="28"/>
          <w:szCs w:val="28"/>
          <w:lang w:val="kk-KZ"/>
        </w:rPr>
        <w:t xml:space="preserve"> бейнелен</w:t>
      </w:r>
      <w:r w:rsidR="003B4746" w:rsidRPr="00E62B0B">
        <w:rPr>
          <w:rFonts w:ascii="Times New Roman" w:hAnsi="Times New Roman" w:cs="Times New Roman"/>
          <w:sz w:val="28"/>
          <w:szCs w:val="28"/>
          <w:lang w:val="kk-KZ"/>
        </w:rPr>
        <w:t>е</w:t>
      </w:r>
      <w:r w:rsidRPr="00E62B0B">
        <w:rPr>
          <w:rFonts w:ascii="Times New Roman" w:hAnsi="Times New Roman" w:cs="Times New Roman"/>
          <w:sz w:val="28"/>
          <w:szCs w:val="28"/>
          <w:lang w:val="kk-KZ"/>
        </w:rPr>
        <w:t>ді. А</w:t>
      </w:r>
      <w:r w:rsidR="00422657" w:rsidRPr="00E62B0B">
        <w:rPr>
          <w:rFonts w:ascii="Times New Roman" w:hAnsi="Times New Roman" w:cs="Times New Roman"/>
          <w:sz w:val="28"/>
          <w:szCs w:val="28"/>
          <w:lang w:val="kk-KZ"/>
        </w:rPr>
        <w:t>.</w:t>
      </w:r>
      <w:r w:rsidRPr="00E62B0B">
        <w:rPr>
          <w:rFonts w:ascii="Times New Roman" w:hAnsi="Times New Roman" w:cs="Times New Roman"/>
          <w:sz w:val="28"/>
          <w:szCs w:val="28"/>
          <w:lang w:val="kk-KZ"/>
        </w:rPr>
        <w:t xml:space="preserve">Кемелбаева </w:t>
      </w:r>
      <w:r w:rsidRPr="00E62B0B">
        <w:rPr>
          <w:rFonts w:ascii="Times New Roman" w:hAnsi="Times New Roman" w:cs="Times New Roman"/>
          <w:iCs/>
          <w:sz w:val="28"/>
          <w:szCs w:val="28"/>
          <w:lang w:val="kk-KZ"/>
        </w:rPr>
        <w:t>«Мұнара»</w:t>
      </w:r>
      <w:r w:rsidRPr="00E62B0B">
        <w:rPr>
          <w:rFonts w:ascii="Times New Roman" w:hAnsi="Times New Roman" w:cs="Times New Roman"/>
          <w:sz w:val="28"/>
          <w:szCs w:val="28"/>
          <w:lang w:val="kk-KZ"/>
        </w:rPr>
        <w:t xml:space="preserve"> </w:t>
      </w:r>
      <w:r w:rsidR="00422657" w:rsidRPr="00E62B0B">
        <w:rPr>
          <w:rFonts w:ascii="Times New Roman" w:hAnsi="Times New Roman" w:cs="Times New Roman"/>
          <w:sz w:val="28"/>
          <w:szCs w:val="28"/>
          <w:lang w:val="kk-KZ"/>
        </w:rPr>
        <w:t xml:space="preserve">романында </w:t>
      </w:r>
      <w:r w:rsidRPr="00E62B0B">
        <w:rPr>
          <w:rFonts w:ascii="Times New Roman" w:hAnsi="Times New Roman" w:cs="Times New Roman"/>
          <w:sz w:val="28"/>
          <w:szCs w:val="28"/>
          <w:lang w:val="kk-KZ"/>
        </w:rPr>
        <w:t>жеке адам тағдырын ұлтты</w:t>
      </w:r>
      <w:r w:rsidR="003B4746" w:rsidRPr="00E62B0B">
        <w:rPr>
          <w:rFonts w:ascii="Times New Roman" w:hAnsi="Times New Roman" w:cs="Times New Roman"/>
          <w:sz w:val="28"/>
          <w:szCs w:val="28"/>
          <w:lang w:val="kk-KZ"/>
        </w:rPr>
        <w:t>ң</w:t>
      </w:r>
      <w:r w:rsidRPr="00E62B0B">
        <w:rPr>
          <w:rFonts w:ascii="Times New Roman" w:hAnsi="Times New Roman" w:cs="Times New Roman"/>
          <w:sz w:val="28"/>
          <w:szCs w:val="28"/>
          <w:lang w:val="kk-KZ"/>
        </w:rPr>
        <w:t xml:space="preserve"> тағдыр</w:t>
      </w:r>
      <w:r w:rsidR="003B4746" w:rsidRPr="00E62B0B">
        <w:rPr>
          <w:rFonts w:ascii="Times New Roman" w:hAnsi="Times New Roman" w:cs="Times New Roman"/>
          <w:sz w:val="28"/>
          <w:szCs w:val="28"/>
          <w:lang w:val="kk-KZ"/>
        </w:rPr>
        <w:t>ы</w:t>
      </w:r>
      <w:r w:rsidRPr="00E62B0B">
        <w:rPr>
          <w:rFonts w:ascii="Times New Roman" w:hAnsi="Times New Roman" w:cs="Times New Roman"/>
          <w:sz w:val="28"/>
          <w:szCs w:val="28"/>
          <w:lang w:val="kk-KZ"/>
        </w:rPr>
        <w:t>мен сабақтастыра отырып, тәуелсіздік тұсындағы рухани ізденістерді суреттейді. Жазушының жаңашылдығы – қазақ прозасында бұрын-соңды терең қозғала қоймаған «рухани еркіндік» пен «ұлттық болмысты жаңаша түсіну» мәселелерін</w:t>
      </w:r>
      <w:r w:rsidR="003B4746" w:rsidRPr="00E62B0B">
        <w:rPr>
          <w:rFonts w:ascii="Times New Roman" w:hAnsi="Times New Roman" w:cs="Times New Roman"/>
          <w:sz w:val="28"/>
          <w:szCs w:val="28"/>
          <w:lang w:val="kk-KZ"/>
        </w:rPr>
        <w:t>ің</w:t>
      </w:r>
      <w:r w:rsidRPr="00E62B0B">
        <w:rPr>
          <w:rFonts w:ascii="Times New Roman" w:hAnsi="Times New Roman" w:cs="Times New Roman"/>
          <w:sz w:val="28"/>
          <w:szCs w:val="28"/>
          <w:lang w:val="kk-KZ"/>
        </w:rPr>
        <w:t xml:space="preserve"> көтер</w:t>
      </w:r>
      <w:r w:rsidR="003B4746" w:rsidRPr="00E62B0B">
        <w:rPr>
          <w:rFonts w:ascii="Times New Roman" w:hAnsi="Times New Roman" w:cs="Times New Roman"/>
          <w:sz w:val="28"/>
          <w:szCs w:val="28"/>
          <w:lang w:val="kk-KZ"/>
        </w:rPr>
        <w:t>іл</w:t>
      </w:r>
      <w:r w:rsidRPr="00E62B0B">
        <w:rPr>
          <w:rFonts w:ascii="Times New Roman" w:hAnsi="Times New Roman" w:cs="Times New Roman"/>
          <w:sz w:val="28"/>
          <w:szCs w:val="28"/>
          <w:lang w:val="kk-KZ"/>
        </w:rPr>
        <w:t>уі.</w:t>
      </w:r>
      <w:r w:rsidR="003B4746" w:rsidRPr="00E62B0B">
        <w:rPr>
          <w:rFonts w:ascii="Times New Roman" w:hAnsi="Times New Roman" w:cs="Times New Roman"/>
          <w:sz w:val="28"/>
          <w:szCs w:val="28"/>
          <w:lang w:val="kk-KZ"/>
        </w:rPr>
        <w:t xml:space="preserve"> Зерттеушілер «Айгүл Кемелбаеваның «Мұнара» (2000) романында посткеңестік кеңістікте орнаған жаңа өмір талаптары, қоғамдық қатынастағы қайшылықтар жас студент Айжанның ой көзімен сараланады» деп айтады </w:t>
      </w:r>
      <w:r w:rsidR="003B4746" w:rsidRPr="00E62B0B">
        <w:rPr>
          <w:rFonts w:ascii="Times New Roman" w:hAnsi="Times New Roman"/>
          <w:sz w:val="28"/>
          <w:szCs w:val="28"/>
          <w:lang w:val="kk-KZ"/>
        </w:rPr>
        <w:t>[</w:t>
      </w:r>
      <w:r w:rsidR="0026361D" w:rsidRPr="00E62B0B">
        <w:rPr>
          <w:rFonts w:ascii="Times New Roman" w:hAnsi="Times New Roman"/>
          <w:sz w:val="28"/>
          <w:szCs w:val="28"/>
          <w:lang w:val="kk-KZ"/>
        </w:rPr>
        <w:t>3</w:t>
      </w:r>
      <w:r w:rsidR="00F04E78">
        <w:rPr>
          <w:rFonts w:ascii="Times New Roman" w:hAnsi="Times New Roman"/>
          <w:sz w:val="28"/>
          <w:szCs w:val="28"/>
          <w:lang w:val="kk-KZ"/>
        </w:rPr>
        <w:t>9</w:t>
      </w:r>
      <w:r w:rsidR="0026361D" w:rsidRPr="00E62B0B">
        <w:rPr>
          <w:rFonts w:ascii="Times New Roman" w:hAnsi="Times New Roman"/>
          <w:sz w:val="28"/>
          <w:szCs w:val="28"/>
          <w:lang w:val="kk-KZ"/>
        </w:rPr>
        <w:t xml:space="preserve">, </w:t>
      </w:r>
      <w:r w:rsidR="003B4746" w:rsidRPr="00E62B0B">
        <w:rPr>
          <w:rFonts w:ascii="Times New Roman" w:hAnsi="Times New Roman"/>
          <w:sz w:val="28"/>
          <w:szCs w:val="28"/>
          <w:lang w:val="kk-KZ"/>
        </w:rPr>
        <w:t>53 б.]</w:t>
      </w:r>
      <w:r w:rsidR="003B4746" w:rsidRPr="00E62B0B">
        <w:rPr>
          <w:rFonts w:ascii="Times New Roman" w:hAnsi="Times New Roman" w:cs="Times New Roman"/>
          <w:sz w:val="28"/>
          <w:szCs w:val="28"/>
          <w:lang w:val="kk-KZ"/>
        </w:rPr>
        <w:t>.</w:t>
      </w:r>
      <w:r w:rsidR="00167868" w:rsidRPr="00E62B0B">
        <w:rPr>
          <w:rFonts w:ascii="Times New Roman" w:hAnsi="Times New Roman" w:cs="Times New Roman"/>
          <w:sz w:val="28"/>
          <w:szCs w:val="28"/>
          <w:lang w:val="kk-KZ"/>
        </w:rPr>
        <w:t xml:space="preserve"> </w:t>
      </w:r>
      <w:r w:rsidR="003B4746" w:rsidRPr="00E62B0B">
        <w:rPr>
          <w:rFonts w:ascii="Times New Roman" w:hAnsi="Times New Roman" w:cs="Times New Roman"/>
          <w:sz w:val="28"/>
          <w:szCs w:val="28"/>
          <w:lang w:val="kk-KZ"/>
        </w:rPr>
        <w:t xml:space="preserve">Бұл романда қайта құру, Кеңес одағының ыдырауы кезіндегі халықтың психологиялық жай-күйі Мәскеуде оқып жатқан қазақ қызының ойлары мен естеліктері арқылы көркем өрілген. Шығарма атауының өзі өткен мен бүгін арасын сабақтастырып тұрған мұнара бейнесі арқылы беріледі. </w:t>
      </w:r>
    </w:p>
    <w:p w14:paraId="3A50C263" w14:textId="4CA38CC9" w:rsidR="00AD7FF4" w:rsidRPr="00E62B0B" w:rsidRDefault="00AD7FF4" w:rsidP="00AD7FF4">
      <w:pPr>
        <w:spacing w:after="0" w:line="240" w:lineRule="auto"/>
        <w:ind w:firstLine="708"/>
        <w:jc w:val="both"/>
        <w:rPr>
          <w:rFonts w:ascii="Times New Roman" w:eastAsia="Times New Roman" w:hAnsi="Times New Roman" w:cs="Times New Roman"/>
          <w:sz w:val="28"/>
          <w:szCs w:val="28"/>
          <w:lang w:val="kk-KZ"/>
        </w:rPr>
      </w:pPr>
      <w:r w:rsidRPr="00E62B0B">
        <w:rPr>
          <w:rFonts w:ascii="Times New Roman" w:eastAsia="Times New Roman" w:hAnsi="Times New Roman" w:cs="Times New Roman"/>
          <w:bCs/>
          <w:sz w:val="28"/>
          <w:szCs w:val="28"/>
          <w:lang w:val="kk-KZ"/>
        </w:rPr>
        <w:t>Әйел жазушылар ішінде шығармашылығында дін мәселесіне көп көңіл бөлген қаламгердің бірі ретінде осы А.Кемелбаеваны атауға болады.</w:t>
      </w:r>
      <w:r w:rsidRPr="00E62B0B">
        <w:rPr>
          <w:rFonts w:ascii="Times New Roman" w:eastAsia="Times New Roman" w:hAnsi="Times New Roman" w:cs="Times New Roman"/>
          <w:sz w:val="28"/>
          <w:szCs w:val="28"/>
          <w:lang w:val="kk-KZ"/>
        </w:rPr>
        <w:t xml:space="preserve"> Ол – тәуелсіздік кезеңіндегі қазақ прозасында </w:t>
      </w:r>
      <w:r w:rsidRPr="00E62B0B">
        <w:rPr>
          <w:rFonts w:ascii="Times New Roman" w:eastAsia="Times New Roman" w:hAnsi="Times New Roman" w:cs="Times New Roman"/>
          <w:bCs/>
          <w:sz w:val="28"/>
          <w:szCs w:val="28"/>
          <w:lang w:val="kk-KZ"/>
        </w:rPr>
        <w:t>руханият, дін, сопылық таным</w:t>
      </w:r>
      <w:r w:rsidRPr="00E62B0B">
        <w:rPr>
          <w:rFonts w:ascii="Times New Roman" w:eastAsia="Times New Roman" w:hAnsi="Times New Roman" w:cs="Times New Roman"/>
          <w:sz w:val="28"/>
          <w:szCs w:val="28"/>
          <w:lang w:val="kk-KZ"/>
        </w:rPr>
        <w:t xml:space="preserve"> мәселесін терең философиялық деңгейде көтерген қаламгер.  Оның прозасында дін мен руханият мәселесі терең символикалық, философиялық деңгейде беріледі. «Мұнара» романы мен «Жан иесі», «Ғибадат» сияқты әңгімелерінде сопылық сарын, ішкі тазару, рухани жалғыздық, Алланы дәріптеу секілді </w:t>
      </w:r>
      <w:r w:rsidRPr="00E62B0B">
        <w:rPr>
          <w:rFonts w:ascii="Times New Roman" w:eastAsia="Times New Roman" w:hAnsi="Times New Roman" w:cs="Times New Roman"/>
          <w:sz w:val="28"/>
          <w:szCs w:val="28"/>
          <w:lang w:val="kk-KZ"/>
        </w:rPr>
        <w:lastRenderedPageBreak/>
        <w:t xml:space="preserve">мотивтер айқын сезіледі. Бұл шығармаларда дін сыртқы ғибадат немесе уағыз түрінде емес, </w:t>
      </w:r>
      <w:r w:rsidRPr="00E62B0B">
        <w:rPr>
          <w:rFonts w:ascii="Times New Roman" w:eastAsia="Times New Roman" w:hAnsi="Times New Roman" w:cs="Times New Roman"/>
          <w:bCs/>
          <w:sz w:val="28"/>
          <w:szCs w:val="28"/>
          <w:lang w:val="kk-KZ"/>
        </w:rPr>
        <w:t>адамның ішкі рухани сапары</w:t>
      </w:r>
      <w:r w:rsidRPr="00E62B0B">
        <w:rPr>
          <w:rFonts w:ascii="Times New Roman" w:eastAsia="Times New Roman" w:hAnsi="Times New Roman" w:cs="Times New Roman"/>
          <w:sz w:val="28"/>
          <w:szCs w:val="28"/>
          <w:lang w:val="kk-KZ"/>
        </w:rPr>
        <w:t>, Жаратушыны іздеу, жанның тазаруы ретінде көрінеді. Жазушы исламды догма ретінде емес, адамның өзін-өзі тану жолы, рухани кемелдену құралы ретінде бейнелейді. Жазушы шығармаларында Жаратушыны іздеу – сыртқы емес, ішкі сапар ретінде көрінеді.</w:t>
      </w:r>
    </w:p>
    <w:p w14:paraId="473E1C18" w14:textId="79B0F913" w:rsidR="00AD7FF4" w:rsidRPr="00E62B0B" w:rsidRDefault="00AD7FF4" w:rsidP="003D6C05">
      <w:pPr>
        <w:spacing w:after="0" w:line="240" w:lineRule="auto"/>
        <w:ind w:firstLine="708"/>
        <w:jc w:val="both"/>
        <w:rPr>
          <w:rFonts w:ascii="Times New Roman" w:eastAsia="Times New Roman" w:hAnsi="Times New Roman" w:cs="Times New Roman"/>
          <w:sz w:val="28"/>
          <w:szCs w:val="28"/>
          <w:lang w:val="kk-KZ"/>
        </w:rPr>
      </w:pPr>
      <w:r w:rsidRPr="00E62B0B">
        <w:rPr>
          <w:rFonts w:ascii="Times New Roman" w:eastAsia="Times New Roman" w:hAnsi="Times New Roman" w:cs="Times New Roman"/>
          <w:sz w:val="28"/>
          <w:szCs w:val="28"/>
          <w:lang w:val="kk-KZ"/>
        </w:rPr>
        <w:t xml:space="preserve">«Мұнара» романы – жазушының дін мен руханиятты </w:t>
      </w:r>
      <w:r w:rsidRPr="00E62B0B">
        <w:rPr>
          <w:rFonts w:ascii="Times New Roman" w:eastAsia="Times New Roman" w:hAnsi="Times New Roman" w:cs="Times New Roman"/>
          <w:bCs/>
          <w:sz w:val="28"/>
          <w:szCs w:val="28"/>
          <w:lang w:val="kk-KZ"/>
        </w:rPr>
        <w:t>символ арқылы</w:t>
      </w:r>
      <w:r w:rsidRPr="00E62B0B">
        <w:rPr>
          <w:rFonts w:ascii="Times New Roman" w:eastAsia="Times New Roman" w:hAnsi="Times New Roman" w:cs="Times New Roman"/>
          <w:sz w:val="28"/>
          <w:szCs w:val="28"/>
          <w:lang w:val="kk-KZ"/>
        </w:rPr>
        <w:t xml:space="preserve"> бейнелейтін философиялық туындысы.   Онда дін мәселесі символдық бейнелер мен кейіпкердің ішкі толғамдары арқылы беріледі. Шығарманың мұнара аталуы де тегін емес. Мұнара – вертикалді және горизанталді кеңістікті жалғастырып тұрған, жердегі адамның үнін хақ тағалаға жеткізуші символдық бейне. Мұнара ислам мәдениетінде Жаратушыға жақындау, биіктік, рухани өрлеу ұғымдарымен байланысты. Романда кейіпкердің әділдікті, адалдықты, тазалықты тануға деген ұмтылысы – Алланы, ақиқатты, рухани тыныштықты іздеу жолы. Бұл жол жеңіл емес: жалғыздық, ішкі күмән, қорқыныш қатар жүреді. Жазушы осылайша дін жолы – көпшілікке арналған даңғыл емес, </w:t>
      </w:r>
      <w:r w:rsidRPr="00E62B0B">
        <w:rPr>
          <w:rFonts w:ascii="Times New Roman" w:eastAsia="Times New Roman" w:hAnsi="Times New Roman" w:cs="Times New Roman"/>
          <w:bCs/>
          <w:sz w:val="28"/>
          <w:szCs w:val="28"/>
          <w:lang w:val="kk-KZ"/>
        </w:rPr>
        <w:t>жеке адамның ішкі сапары</w:t>
      </w:r>
      <w:r w:rsidRPr="00E62B0B">
        <w:rPr>
          <w:rFonts w:ascii="Times New Roman" w:eastAsia="Times New Roman" w:hAnsi="Times New Roman" w:cs="Times New Roman"/>
          <w:sz w:val="28"/>
          <w:szCs w:val="28"/>
          <w:lang w:val="kk-KZ"/>
        </w:rPr>
        <w:t xml:space="preserve"> екенін аңғартады. Мұнараға көтерілген сайын кейіпкердің айналасынан алыстауы, жалғыз қалуы – сопылықтағы «хал» ұғымын еске салады. Яғни адам Жаратушыға жақындаған сайын фәни дүниеден алшақтайды. Бұл жерде жалғыздық трагедия емес, керісінше рухани кемелденудің шарты ретінде көрінеді. Шығармада үнсіздік, тоқтау, ойға шому сәттері көп. Бұл – дұғасыз дұға, сөзсіз байланыс идеясын білдіреді. Жазушы дінді көп сөзбен емес, </w:t>
      </w:r>
      <w:r w:rsidRPr="00E62B0B">
        <w:rPr>
          <w:rFonts w:ascii="Times New Roman" w:eastAsia="Times New Roman" w:hAnsi="Times New Roman" w:cs="Times New Roman"/>
          <w:bCs/>
          <w:sz w:val="28"/>
          <w:szCs w:val="28"/>
          <w:lang w:val="kk-KZ"/>
        </w:rPr>
        <w:t>үнсіздік философиясы арқылы</w:t>
      </w:r>
      <w:r w:rsidRPr="00E62B0B">
        <w:rPr>
          <w:rFonts w:ascii="Times New Roman" w:eastAsia="Times New Roman" w:hAnsi="Times New Roman" w:cs="Times New Roman"/>
          <w:sz w:val="28"/>
          <w:szCs w:val="28"/>
          <w:lang w:val="kk-KZ"/>
        </w:rPr>
        <w:t xml:space="preserve"> танытады. Осылайша, тәуелсіздік кезеңіндегі қазақ әдебиетінде дін тақырыбы догматикалық құбылыс емес, адам жанының терең мәселесі ретінде көрініс тапты. Жазушылар үшін дін – сенім ғана емес, ар-ождан, рухани тазалық пен адамдық кемелдіктің өлшеміне айналды. Жазушы шығармасында да мұнара – мешіттің бір бөлігі ғана емес, адамның ішкі рухани биіктігінің бейнесі. Сол себепті шығармадағы кейіпкердің ішкі жалғыздығы мен тыныштыққа ұмтылысы исламдық дүниетанымдағы </w:t>
      </w:r>
      <w:r w:rsidRPr="00E62B0B">
        <w:rPr>
          <w:rFonts w:ascii="Times New Roman" w:eastAsia="Times New Roman" w:hAnsi="Times New Roman" w:cs="Times New Roman"/>
          <w:bCs/>
          <w:sz w:val="28"/>
          <w:szCs w:val="28"/>
          <w:lang w:val="kk-KZ"/>
        </w:rPr>
        <w:t>хал ілімімен</w:t>
      </w:r>
      <w:r w:rsidRPr="00E62B0B">
        <w:rPr>
          <w:rFonts w:ascii="Times New Roman" w:eastAsia="Times New Roman" w:hAnsi="Times New Roman" w:cs="Times New Roman"/>
          <w:sz w:val="28"/>
          <w:szCs w:val="28"/>
          <w:lang w:val="kk-KZ"/>
        </w:rPr>
        <w:t xml:space="preserve"> үндес. Роман басталғанынан-ақ адамның бүкіл ғұмыры жоғарыда орналасқан бір күшпен тығыз байланысты екені баяндалады. Жазушының «Әркім өз өмірін тілеп алады деген қисынды сөз. Бұл өзі кездейсоқтықты жоққа шығара алса да, жазмыштан озмыш жоқ екенін, шығасыға иесі басшы болмағын айғақтайды» </w:t>
      </w:r>
      <w:r w:rsidRPr="00E62B0B">
        <w:rPr>
          <w:rFonts w:ascii="Times New Roman" w:hAnsi="Times New Roman" w:cs="Times New Roman"/>
          <w:sz w:val="28"/>
          <w:szCs w:val="28"/>
          <w:lang w:val="kk-KZ"/>
        </w:rPr>
        <w:t>[</w:t>
      </w:r>
      <w:r w:rsidR="008A68E6">
        <w:rPr>
          <w:rFonts w:ascii="Times New Roman" w:hAnsi="Times New Roman" w:cs="Times New Roman"/>
          <w:sz w:val="28"/>
          <w:szCs w:val="28"/>
          <w:lang w:val="kk-KZ"/>
        </w:rPr>
        <w:t>40</w:t>
      </w:r>
      <w:r w:rsidRPr="00E62B0B">
        <w:rPr>
          <w:rFonts w:ascii="Times New Roman" w:hAnsi="Times New Roman" w:cs="Times New Roman"/>
          <w:sz w:val="28"/>
          <w:szCs w:val="28"/>
          <w:lang w:val="kk-KZ"/>
        </w:rPr>
        <w:t>, 10 б.]</w:t>
      </w:r>
      <w:r w:rsidRPr="00E62B0B">
        <w:rPr>
          <w:rFonts w:ascii="Times New Roman" w:eastAsia="Times New Roman" w:hAnsi="Times New Roman" w:cs="Times New Roman"/>
          <w:sz w:val="28"/>
          <w:szCs w:val="28"/>
          <w:lang w:val="kk-KZ"/>
        </w:rPr>
        <w:t xml:space="preserve"> деген жолдары адамның жанында оның іс-әрекетін, жасаған амалдарын бақылап отыратын ұлы күш бар екеніне сілтеме жасалғандай көрінеді. Шығарманың өң бойында басты кейіпкер Айжан қандай қиыншылық көрсе де, тіпті талғажау етер азығы болмай, аш құрсақ жүрсе де, көктегі Тәңірге сенеді. Ол: «Бөрі арығын білдірмес, сыртқа жүнін қампайтар» дегенде, біздің қазақ осындай мүшкілдікке төтеп берудің қажеттігін ұқтырса керек. Құдайдың бір жақсылығы болмай қалмасына сендім» </w:t>
      </w:r>
      <w:r w:rsidRPr="00E62B0B">
        <w:rPr>
          <w:rFonts w:ascii="Times New Roman" w:hAnsi="Times New Roman" w:cs="Times New Roman"/>
          <w:sz w:val="28"/>
          <w:szCs w:val="28"/>
          <w:lang w:val="kk-KZ"/>
        </w:rPr>
        <w:t>[</w:t>
      </w:r>
      <w:r w:rsidR="008A68E6">
        <w:rPr>
          <w:rFonts w:ascii="Times New Roman" w:hAnsi="Times New Roman" w:cs="Times New Roman"/>
          <w:sz w:val="28"/>
          <w:szCs w:val="28"/>
          <w:lang w:val="kk-KZ"/>
        </w:rPr>
        <w:t>40</w:t>
      </w:r>
      <w:r w:rsidRPr="00E62B0B">
        <w:rPr>
          <w:rFonts w:ascii="Times New Roman" w:hAnsi="Times New Roman" w:cs="Times New Roman"/>
          <w:sz w:val="28"/>
          <w:szCs w:val="28"/>
          <w:lang w:val="kk-KZ"/>
        </w:rPr>
        <w:t>, 15 б.]</w:t>
      </w:r>
      <w:r w:rsidRPr="00E62B0B">
        <w:rPr>
          <w:rFonts w:ascii="Times New Roman" w:eastAsia="Times New Roman" w:hAnsi="Times New Roman" w:cs="Times New Roman"/>
          <w:sz w:val="28"/>
          <w:szCs w:val="28"/>
          <w:lang w:val="kk-KZ"/>
        </w:rPr>
        <w:t xml:space="preserve">  деп өз-өзін сендіреді, Құдай өзін қорғайтын, жебейтін күш екеніне кәміл сенген қыз қиындықтардың да артта қалатынына иланады. Сайтанша құбылған дүниеде қанша тығырыққа тірелсе де, кішкентай </w:t>
      </w:r>
    </w:p>
    <w:p w14:paraId="34C88D2D" w14:textId="32A0F88A" w:rsidR="00AD7FF4" w:rsidRPr="00E62B0B" w:rsidRDefault="00AD7FF4" w:rsidP="003D6C05">
      <w:pPr>
        <w:spacing w:after="0" w:line="240" w:lineRule="auto"/>
        <w:jc w:val="both"/>
        <w:rPr>
          <w:rFonts w:ascii="Times New Roman" w:eastAsia="Times New Roman" w:hAnsi="Times New Roman" w:cs="Times New Roman"/>
          <w:sz w:val="28"/>
          <w:szCs w:val="28"/>
          <w:lang w:val="kk-KZ"/>
        </w:rPr>
      </w:pPr>
      <w:r w:rsidRPr="00E62B0B">
        <w:rPr>
          <w:rFonts w:ascii="Times New Roman" w:eastAsia="Times New Roman" w:hAnsi="Times New Roman" w:cs="Times New Roman"/>
          <w:sz w:val="28"/>
          <w:szCs w:val="28"/>
          <w:lang w:val="kk-KZ"/>
        </w:rPr>
        <w:t xml:space="preserve">күнінде берілген имани тәрбиенің арқасында «Құдайдан сабыр тілеп, күту керек» деген ұстаныммен өзін сабырға шақырады.  Тіпті кейде шарқ ұрып Мәскеу көшелерінен жұмыс іздеген жас қызды Абай аруағы жетектеп жүргендей </w:t>
      </w:r>
      <w:r w:rsidRPr="00E62B0B">
        <w:rPr>
          <w:rFonts w:ascii="Times New Roman" w:eastAsia="Times New Roman" w:hAnsi="Times New Roman" w:cs="Times New Roman"/>
          <w:sz w:val="28"/>
          <w:szCs w:val="28"/>
          <w:lang w:val="kk-KZ"/>
        </w:rPr>
        <w:lastRenderedPageBreak/>
        <w:t xml:space="preserve">көрінеді. «Алланың сөзі де рас, өзі де рас дегендей» автор шығарманың әр жерінде осы сөздерді айғақтайтындай сөйлемдер беріп қояды, Аллаға кәміл сенген адам жалғыз қалмайды дегендей жас студент қыздың рухани жалғыз қалған сәттерінде демейтін бір зор күш бар екендігініне оқырманды да сендіреді. «Алла – пәк. Барлық затты ол жұп етіп жаратты» </w:t>
      </w:r>
      <w:r w:rsidRPr="00E62B0B">
        <w:rPr>
          <w:rFonts w:ascii="Times New Roman" w:hAnsi="Times New Roman" w:cs="Times New Roman"/>
          <w:sz w:val="28"/>
          <w:szCs w:val="28"/>
          <w:lang w:val="kk-KZ"/>
        </w:rPr>
        <w:t>[</w:t>
      </w:r>
      <w:r w:rsidR="008A68E6">
        <w:rPr>
          <w:rFonts w:ascii="Times New Roman" w:hAnsi="Times New Roman" w:cs="Times New Roman"/>
          <w:sz w:val="28"/>
          <w:szCs w:val="28"/>
          <w:lang w:val="kk-KZ"/>
        </w:rPr>
        <w:t>40</w:t>
      </w:r>
      <w:r w:rsidRPr="00E62B0B">
        <w:rPr>
          <w:rFonts w:ascii="Times New Roman" w:hAnsi="Times New Roman" w:cs="Times New Roman"/>
          <w:sz w:val="28"/>
          <w:szCs w:val="28"/>
          <w:lang w:val="kk-KZ"/>
        </w:rPr>
        <w:t>, 27 б.]; «Бәлкім, бұл алдамшы дүниеде не көрсең де Құдайдың басқа салғанына ризашылық қылудан да артығы жоқ болар. Өйткені кішірейтетін де бір Өзі, зорайтатын да бір Өзі. Құдайымнан ешқашан безінгім келмейді», «Апамның Алла тағала ырзықсыз жаратпайды деген сөздері есіме түсті [</w:t>
      </w:r>
      <w:r w:rsidR="008A68E6">
        <w:rPr>
          <w:rFonts w:ascii="Times New Roman" w:hAnsi="Times New Roman" w:cs="Times New Roman"/>
          <w:sz w:val="28"/>
          <w:szCs w:val="28"/>
          <w:lang w:val="kk-KZ"/>
        </w:rPr>
        <w:t>40</w:t>
      </w:r>
      <w:r w:rsidRPr="00E62B0B">
        <w:rPr>
          <w:rFonts w:ascii="Times New Roman" w:hAnsi="Times New Roman" w:cs="Times New Roman"/>
          <w:sz w:val="28"/>
          <w:szCs w:val="28"/>
          <w:lang w:val="kk-KZ"/>
        </w:rPr>
        <w:t xml:space="preserve">, 30 б.]; </w:t>
      </w:r>
      <w:r w:rsidRPr="00E62B0B">
        <w:rPr>
          <w:rFonts w:ascii="Times New Roman" w:eastAsia="Times New Roman" w:hAnsi="Times New Roman" w:cs="Times New Roman"/>
          <w:sz w:val="28"/>
          <w:szCs w:val="28"/>
          <w:lang w:val="kk-KZ"/>
        </w:rPr>
        <w:t xml:space="preserve"> «Адамға бағынуды жек көретін ұлы құлшылықты Алланы с</w:t>
      </w:r>
      <w:r w:rsidR="00406E15" w:rsidRPr="00E62B0B">
        <w:rPr>
          <w:rFonts w:ascii="Times New Roman" w:eastAsia="Times New Roman" w:hAnsi="Times New Roman" w:cs="Times New Roman"/>
          <w:sz w:val="28"/>
          <w:szCs w:val="28"/>
          <w:lang w:val="kk-KZ"/>
        </w:rPr>
        <w:t>ү</w:t>
      </w:r>
      <w:r w:rsidRPr="00E62B0B">
        <w:rPr>
          <w:rFonts w:ascii="Times New Roman" w:eastAsia="Times New Roman" w:hAnsi="Times New Roman" w:cs="Times New Roman"/>
          <w:sz w:val="28"/>
          <w:szCs w:val="28"/>
          <w:lang w:val="kk-KZ"/>
        </w:rPr>
        <w:t>ю деп атайды, сол себептен ежелден Құдайды махаббат деп қабылдаудың түп негізінде адамзаттың бостандыққа құштарлығы жасырынып жатыр»</w:t>
      </w:r>
      <w:r w:rsidRPr="00E62B0B">
        <w:rPr>
          <w:rFonts w:ascii="Times New Roman" w:hAnsi="Times New Roman" w:cs="Times New Roman"/>
          <w:sz w:val="28"/>
          <w:szCs w:val="28"/>
          <w:lang w:val="kk-KZ"/>
        </w:rPr>
        <w:t xml:space="preserve"> [</w:t>
      </w:r>
      <w:r w:rsidR="008A68E6">
        <w:rPr>
          <w:rFonts w:ascii="Times New Roman" w:hAnsi="Times New Roman" w:cs="Times New Roman"/>
          <w:sz w:val="28"/>
          <w:szCs w:val="28"/>
          <w:lang w:val="kk-KZ"/>
        </w:rPr>
        <w:t>40</w:t>
      </w:r>
      <w:r w:rsidRPr="00E62B0B">
        <w:rPr>
          <w:rFonts w:ascii="Times New Roman" w:hAnsi="Times New Roman" w:cs="Times New Roman"/>
          <w:sz w:val="28"/>
          <w:szCs w:val="28"/>
          <w:lang w:val="kk-KZ"/>
        </w:rPr>
        <w:t>, 46 б.]; «Жыртық үйдің Құдайы бар», «Құдай тазалықты сүйеді» [</w:t>
      </w:r>
      <w:r w:rsidR="008A68E6">
        <w:rPr>
          <w:rFonts w:ascii="Times New Roman" w:hAnsi="Times New Roman" w:cs="Times New Roman"/>
          <w:sz w:val="28"/>
          <w:szCs w:val="28"/>
          <w:lang w:val="kk-KZ"/>
        </w:rPr>
        <w:t>40</w:t>
      </w:r>
      <w:r w:rsidRPr="00E62B0B">
        <w:rPr>
          <w:rFonts w:ascii="Times New Roman" w:hAnsi="Times New Roman" w:cs="Times New Roman"/>
          <w:sz w:val="28"/>
          <w:szCs w:val="28"/>
          <w:lang w:val="kk-KZ"/>
        </w:rPr>
        <w:t>, 55 б.]; «Құдыреті күшті Алла тағала адам баласына салтанат, әшекей үшін көк теңіздердің түбінде жарқыраған асыл, ақық, маржан тастарды жратқаны анық» [</w:t>
      </w:r>
      <w:r w:rsidR="008A68E6">
        <w:rPr>
          <w:rFonts w:ascii="Times New Roman" w:hAnsi="Times New Roman" w:cs="Times New Roman"/>
          <w:sz w:val="28"/>
          <w:szCs w:val="28"/>
          <w:lang w:val="kk-KZ"/>
        </w:rPr>
        <w:t>40</w:t>
      </w:r>
      <w:r w:rsidRPr="00E62B0B">
        <w:rPr>
          <w:rFonts w:ascii="Times New Roman" w:hAnsi="Times New Roman" w:cs="Times New Roman"/>
          <w:sz w:val="28"/>
          <w:szCs w:val="28"/>
          <w:lang w:val="kk-KZ"/>
        </w:rPr>
        <w:t>, 56 б.]; т.с.с. Шығарманың өң бойында осындай Алла тағаланың тазалығын, әділдігін, қамқорлығын, қолдаушы әрі қорған болар ұлы күш екенін, дүниедегі адамзат баласына қажет бар нәрсені Құдай жаратқандығын растайтын нақыл сөздер мен афоризмдер, жазушының өз түсініктемелері мен хабарламалары өте көп. Ол алыста жүрген, одақ ыдырағаннан кейін тоқырауға, өзгеріске ұшыраған қазақ қызын тура жолдан адастырмас үшін үнемі есіне жоғарыда хақ тағала бар деген ойларды санасына құйып отырғандай елестейді.</w:t>
      </w:r>
      <w:r w:rsidRPr="00E62B0B">
        <w:rPr>
          <w:rFonts w:ascii="Times New Roman" w:eastAsia="Times New Roman" w:hAnsi="Times New Roman" w:cs="Times New Roman"/>
          <w:sz w:val="28"/>
          <w:szCs w:val="28"/>
          <w:lang w:val="kk-KZ"/>
        </w:rPr>
        <w:t xml:space="preserve"> Ш.Елеукеновтің бұл шығарманы </w:t>
      </w:r>
      <w:r w:rsidRPr="00E62B0B">
        <w:rPr>
          <w:rStyle w:val="ac"/>
          <w:rFonts w:ascii="Times New Roman" w:hAnsi="Times New Roman" w:cs="Times New Roman"/>
          <w:b w:val="0"/>
          <w:sz w:val="28"/>
          <w:szCs w:val="28"/>
          <w:shd w:val="clear" w:color="auto" w:fill="FFFFFF"/>
          <w:lang w:val="kk-KZ"/>
        </w:rPr>
        <w:t>«А.Кемелбаева «Мұнара» атты романның тұтас сюжетін Аллаға деген сеніммен көмкерген»</w:t>
      </w:r>
      <w:r w:rsidRPr="00E62B0B">
        <w:rPr>
          <w:rFonts w:ascii="Times New Roman" w:hAnsi="Times New Roman" w:cs="Times New Roman"/>
          <w:sz w:val="28"/>
          <w:szCs w:val="28"/>
          <w:lang w:val="kk-KZ"/>
        </w:rPr>
        <w:t xml:space="preserve"> [</w:t>
      </w:r>
      <w:r w:rsidR="008A68E6">
        <w:rPr>
          <w:rFonts w:ascii="Times New Roman" w:hAnsi="Times New Roman" w:cs="Times New Roman"/>
          <w:sz w:val="28"/>
          <w:szCs w:val="28"/>
          <w:lang w:val="kk-KZ"/>
        </w:rPr>
        <w:t>41</w:t>
      </w:r>
      <w:r w:rsidRPr="00E62B0B">
        <w:rPr>
          <w:rFonts w:ascii="Times New Roman" w:hAnsi="Times New Roman" w:cs="Times New Roman"/>
          <w:sz w:val="28"/>
          <w:szCs w:val="28"/>
          <w:lang w:val="kk-KZ"/>
        </w:rPr>
        <w:t>]</w:t>
      </w:r>
      <w:r w:rsidRPr="00E62B0B">
        <w:rPr>
          <w:rFonts w:ascii="Times New Roman" w:eastAsia="Times New Roman" w:hAnsi="Times New Roman" w:cs="Times New Roman"/>
          <w:b/>
          <w:sz w:val="28"/>
          <w:szCs w:val="28"/>
          <w:lang w:val="kk-KZ"/>
        </w:rPr>
        <w:t xml:space="preserve">, </w:t>
      </w:r>
      <w:r w:rsidRPr="00E62B0B">
        <w:rPr>
          <w:rFonts w:ascii="Times New Roman" w:eastAsia="Times New Roman" w:hAnsi="Times New Roman" w:cs="Times New Roman"/>
          <w:sz w:val="28"/>
          <w:szCs w:val="28"/>
          <w:lang w:val="kk-KZ"/>
        </w:rPr>
        <w:t xml:space="preserve">ал Т.Әбдірайымның </w:t>
      </w:r>
      <w:r w:rsidRPr="00E62B0B">
        <w:rPr>
          <w:rFonts w:ascii="Times New Roman" w:hAnsi="Times New Roman" w:cs="Times New Roman"/>
          <w:sz w:val="28"/>
          <w:szCs w:val="28"/>
          <w:shd w:val="clear" w:color="auto" w:fill="FFFFFF"/>
          <w:lang w:val="kk-KZ"/>
        </w:rPr>
        <w:t xml:space="preserve">«Мұнара» </w:t>
      </w:r>
      <w:r w:rsidRPr="00E62B0B">
        <w:rPr>
          <w:rFonts w:ascii="Times New Roman" w:eastAsia="Times New Roman" w:hAnsi="Times New Roman" w:cs="Times New Roman"/>
          <w:sz w:val="28"/>
          <w:szCs w:val="28"/>
          <w:lang w:val="kk-KZ"/>
        </w:rPr>
        <w:t>–</w:t>
      </w:r>
      <w:r w:rsidRPr="00E62B0B">
        <w:rPr>
          <w:rFonts w:ascii="Times New Roman" w:hAnsi="Times New Roman" w:cs="Times New Roman"/>
          <w:sz w:val="28"/>
          <w:szCs w:val="28"/>
          <w:shd w:val="clear" w:color="auto" w:fill="FFFFFF"/>
          <w:lang w:val="kk-KZ"/>
        </w:rPr>
        <w:t xml:space="preserve"> интеллектуалды, таза реалистік шығарма. Бағы жанатын роман. Болашағы алда»</w:t>
      </w:r>
      <w:r w:rsidRPr="00E62B0B">
        <w:rPr>
          <w:rFonts w:ascii="Times New Roman" w:hAnsi="Times New Roman" w:cs="Times New Roman"/>
          <w:sz w:val="28"/>
          <w:szCs w:val="28"/>
          <w:lang w:val="kk-KZ"/>
        </w:rPr>
        <w:t xml:space="preserve"> [</w:t>
      </w:r>
      <w:r w:rsidR="008A68E6">
        <w:rPr>
          <w:rFonts w:ascii="Times New Roman" w:hAnsi="Times New Roman" w:cs="Times New Roman"/>
          <w:sz w:val="28"/>
          <w:szCs w:val="28"/>
          <w:lang w:val="kk-KZ"/>
        </w:rPr>
        <w:t>42</w:t>
      </w:r>
      <w:r w:rsidRPr="00E62B0B">
        <w:rPr>
          <w:rFonts w:ascii="Times New Roman" w:hAnsi="Times New Roman" w:cs="Times New Roman"/>
          <w:sz w:val="28"/>
          <w:szCs w:val="28"/>
          <w:lang w:val="kk-KZ"/>
        </w:rPr>
        <w:t>]</w:t>
      </w:r>
      <w:r w:rsidRPr="00E62B0B">
        <w:rPr>
          <w:rFonts w:ascii="Times New Roman" w:hAnsi="Times New Roman" w:cs="Times New Roman"/>
          <w:sz w:val="28"/>
          <w:szCs w:val="28"/>
          <w:shd w:val="clear" w:color="auto" w:fill="FFFFFF"/>
          <w:lang w:val="kk-KZ"/>
        </w:rPr>
        <w:t xml:space="preserve"> деп баға беруі бұл шығарманың саларалық және пәнаралық интеграция заманында әдебиет пен теология, әдебиет пен философияның түйісуінен пайда болған рухани-имани құбылыс деп толық айтуымызға болады деп ойлаймыз.</w:t>
      </w:r>
      <w:r w:rsidRPr="00E62B0B">
        <w:rPr>
          <w:rFonts w:ascii="Times New Roman" w:eastAsia="Times New Roman" w:hAnsi="Times New Roman" w:cs="Times New Roman"/>
          <w:b/>
          <w:sz w:val="28"/>
          <w:szCs w:val="28"/>
          <w:lang w:val="kk-KZ"/>
        </w:rPr>
        <w:t xml:space="preserve"> </w:t>
      </w:r>
      <w:r w:rsidRPr="00E62B0B">
        <w:rPr>
          <w:rFonts w:ascii="Times New Roman" w:eastAsia="Times New Roman" w:hAnsi="Times New Roman" w:cs="Times New Roman"/>
          <w:sz w:val="28"/>
          <w:szCs w:val="28"/>
          <w:lang w:val="kk-KZ"/>
        </w:rPr>
        <w:t>Соған байланысты</w:t>
      </w:r>
      <w:r w:rsidRPr="00E62B0B">
        <w:rPr>
          <w:rFonts w:ascii="Times New Roman" w:eastAsia="Times New Roman" w:hAnsi="Times New Roman" w:cs="Times New Roman"/>
          <w:b/>
          <w:sz w:val="28"/>
          <w:szCs w:val="28"/>
          <w:lang w:val="kk-KZ"/>
        </w:rPr>
        <w:t xml:space="preserve">  </w:t>
      </w:r>
      <w:r w:rsidRPr="00E62B0B">
        <w:rPr>
          <w:rFonts w:ascii="Times New Roman" w:eastAsia="Times New Roman" w:hAnsi="Times New Roman" w:cs="Times New Roman"/>
          <w:sz w:val="28"/>
          <w:szCs w:val="28"/>
          <w:lang w:val="kk-KZ"/>
        </w:rPr>
        <w:t>А.Кемелбаева прозасындағы діни бағыттағы негізгі ерекшеліктерді былай деп жіктеп көрсетуге болады:</w:t>
      </w:r>
    </w:p>
    <w:p w14:paraId="0CDCC3A1" w14:textId="77777777" w:rsidR="00AD7FF4" w:rsidRPr="00E62B0B" w:rsidRDefault="00AD7FF4" w:rsidP="00AD7FF4">
      <w:pPr>
        <w:spacing w:after="0" w:line="240" w:lineRule="auto"/>
        <w:ind w:firstLine="708"/>
        <w:jc w:val="both"/>
        <w:rPr>
          <w:rFonts w:ascii="Times New Roman" w:eastAsia="Times New Roman" w:hAnsi="Times New Roman" w:cs="Times New Roman"/>
          <w:sz w:val="28"/>
          <w:szCs w:val="28"/>
          <w:lang w:val="kk-KZ"/>
        </w:rPr>
      </w:pPr>
      <w:r w:rsidRPr="00E62B0B">
        <w:rPr>
          <w:rFonts w:ascii="Times New Roman" w:eastAsia="Times New Roman" w:hAnsi="Times New Roman" w:cs="Times New Roman"/>
          <w:sz w:val="28"/>
          <w:szCs w:val="28"/>
          <w:lang w:val="kk-KZ"/>
        </w:rPr>
        <w:t>– жан мен тән мәселесі, адамның жан дүниесі мен жоғарғы күш (Алла) арасындағы имани байланыс;</w:t>
      </w:r>
    </w:p>
    <w:p w14:paraId="0C49A785" w14:textId="77777777" w:rsidR="00AD7FF4" w:rsidRPr="00E62B0B" w:rsidRDefault="00AD7FF4" w:rsidP="00AD7FF4">
      <w:pPr>
        <w:spacing w:after="0" w:line="240" w:lineRule="auto"/>
        <w:ind w:firstLine="708"/>
        <w:jc w:val="both"/>
        <w:rPr>
          <w:rFonts w:ascii="Times New Roman" w:eastAsia="Times New Roman" w:hAnsi="Times New Roman" w:cs="Times New Roman"/>
          <w:sz w:val="28"/>
          <w:szCs w:val="28"/>
          <w:lang w:val="kk-KZ"/>
        </w:rPr>
      </w:pPr>
      <w:r w:rsidRPr="00E62B0B">
        <w:rPr>
          <w:rFonts w:ascii="Times New Roman" w:eastAsia="Times New Roman" w:hAnsi="Times New Roman" w:cs="Times New Roman"/>
          <w:sz w:val="28"/>
          <w:szCs w:val="28"/>
          <w:lang w:val="kk-KZ"/>
        </w:rPr>
        <w:t>– жазушы шығармашылығында діни сенім, періштелер образы және исламдық құндылықтардың берілуі;</w:t>
      </w:r>
    </w:p>
    <w:p w14:paraId="00AC5D5B" w14:textId="77777777" w:rsidR="00AD7FF4" w:rsidRPr="00E62B0B" w:rsidRDefault="00AD7FF4" w:rsidP="00AD7FF4">
      <w:pPr>
        <w:spacing w:after="0" w:line="240" w:lineRule="auto"/>
        <w:ind w:firstLine="708"/>
        <w:jc w:val="both"/>
        <w:rPr>
          <w:rFonts w:ascii="Times New Roman" w:eastAsia="Times New Roman" w:hAnsi="Times New Roman" w:cs="Times New Roman"/>
          <w:sz w:val="28"/>
          <w:szCs w:val="28"/>
          <w:lang w:val="kk-KZ"/>
        </w:rPr>
      </w:pPr>
      <w:r w:rsidRPr="00E62B0B">
        <w:rPr>
          <w:rFonts w:ascii="Times New Roman" w:eastAsia="Times New Roman" w:hAnsi="Times New Roman" w:cs="Times New Roman"/>
          <w:sz w:val="28"/>
          <w:szCs w:val="28"/>
          <w:lang w:val="kk-KZ"/>
        </w:rPr>
        <w:t>– кейіпкерлердің</w:t>
      </w:r>
      <w:r w:rsidRPr="00E62B0B">
        <w:rPr>
          <w:rFonts w:ascii="Times New Roman" w:eastAsia="Times New Roman" w:hAnsi="Times New Roman" w:cs="Times New Roman"/>
          <w:b/>
          <w:bCs/>
          <w:sz w:val="28"/>
          <w:szCs w:val="28"/>
          <w:lang w:val="kk-KZ"/>
        </w:rPr>
        <w:t xml:space="preserve"> </w:t>
      </w:r>
      <w:r w:rsidRPr="00E62B0B">
        <w:rPr>
          <w:rFonts w:ascii="Times New Roman" w:eastAsia="Times New Roman" w:hAnsi="Times New Roman" w:cs="Times New Roman"/>
          <w:bCs/>
          <w:sz w:val="28"/>
          <w:szCs w:val="28"/>
          <w:lang w:val="kk-KZ"/>
        </w:rPr>
        <w:t>рухани тазаруы,</w:t>
      </w:r>
      <w:r w:rsidRPr="00E62B0B">
        <w:rPr>
          <w:rFonts w:ascii="Times New Roman" w:eastAsia="Times New Roman" w:hAnsi="Times New Roman" w:cs="Times New Roman"/>
          <w:b/>
          <w:bCs/>
          <w:sz w:val="28"/>
          <w:szCs w:val="28"/>
          <w:lang w:val="kk-KZ"/>
        </w:rPr>
        <w:t xml:space="preserve"> </w:t>
      </w:r>
      <w:r w:rsidRPr="00E62B0B">
        <w:rPr>
          <w:rFonts w:ascii="Times New Roman" w:eastAsia="Times New Roman" w:hAnsi="Times New Roman" w:cs="Times New Roman"/>
          <w:bCs/>
          <w:sz w:val="28"/>
          <w:szCs w:val="28"/>
          <w:lang w:val="kk-KZ"/>
        </w:rPr>
        <w:t>к</w:t>
      </w:r>
      <w:r w:rsidRPr="00E62B0B">
        <w:rPr>
          <w:rFonts w:ascii="Times New Roman" w:eastAsia="Times New Roman" w:hAnsi="Times New Roman" w:cs="Times New Roman"/>
          <w:sz w:val="28"/>
          <w:szCs w:val="28"/>
          <w:lang w:val="kk-KZ"/>
        </w:rPr>
        <w:t>ейіпкерлердің нәпсіні тыйып, сәждеге жығылу, имандылық жолына түсу сияқты діни-этикалық мәселелер мен адам болмысындағы жоғарғы күшті сезіну мотивтері.</w:t>
      </w:r>
    </w:p>
    <w:p w14:paraId="50B45399" w14:textId="3EBBF3AE" w:rsidR="00AD7FF4" w:rsidRPr="00E62B0B" w:rsidRDefault="00AD7FF4" w:rsidP="00AD7FF4">
      <w:pPr>
        <w:spacing w:after="0" w:line="240" w:lineRule="auto"/>
        <w:ind w:firstLine="708"/>
        <w:jc w:val="both"/>
        <w:rPr>
          <w:rFonts w:ascii="Times New Roman" w:eastAsia="Times New Roman" w:hAnsi="Times New Roman" w:cs="Times New Roman"/>
          <w:sz w:val="28"/>
          <w:szCs w:val="28"/>
          <w:lang w:val="kk-KZ"/>
        </w:rPr>
      </w:pPr>
      <w:r w:rsidRPr="00E62B0B">
        <w:rPr>
          <w:rFonts w:ascii="Times New Roman" w:eastAsia="Times New Roman" w:hAnsi="Times New Roman" w:cs="Times New Roman"/>
          <w:sz w:val="28"/>
          <w:szCs w:val="28"/>
          <w:lang w:val="kk-KZ"/>
        </w:rPr>
        <w:t xml:space="preserve">Жазушының «Ғибадат» әңгімесінде де діни мотивтер суреттеледі. Ол адамның Жаратушыны тану мәселесін әңгіменің өзекті идеясы ретінде ұсынады. Мұндай тұжырымы арқылы адам жанының рухани тереңдігін көрсеткісі келеді. Бұл адамның Құдайды сөзсіз тану идеясына жақын. Оның шығармаларындағы дін мәселесі символ, философиялық ой, психологиялық тереңдік арқылы көрініс табатынын аңғаруға болады. Сол себепті шығармада дін қатып қалған догма емес, </w:t>
      </w:r>
      <w:r w:rsidRPr="00E62B0B">
        <w:rPr>
          <w:rFonts w:ascii="Times New Roman" w:eastAsia="Times New Roman" w:hAnsi="Times New Roman" w:cs="Times New Roman"/>
          <w:bCs/>
          <w:sz w:val="28"/>
          <w:szCs w:val="28"/>
          <w:lang w:val="kk-KZ"/>
        </w:rPr>
        <w:t>адам жанының ең нәзік әрі ең биік күйі</w:t>
      </w:r>
      <w:r w:rsidRPr="00E62B0B">
        <w:rPr>
          <w:rFonts w:ascii="Times New Roman" w:eastAsia="Times New Roman" w:hAnsi="Times New Roman" w:cs="Times New Roman"/>
          <w:sz w:val="28"/>
          <w:szCs w:val="28"/>
          <w:lang w:val="kk-KZ"/>
        </w:rPr>
        <w:t xml:space="preserve"> ретінде бейнеленеді. Бұл – </w:t>
      </w:r>
      <w:r w:rsidRPr="00E62B0B">
        <w:rPr>
          <w:rFonts w:ascii="Times New Roman" w:eastAsia="Times New Roman" w:hAnsi="Times New Roman" w:cs="Times New Roman"/>
          <w:sz w:val="28"/>
          <w:szCs w:val="28"/>
          <w:lang w:val="kk-KZ"/>
        </w:rPr>
        <w:lastRenderedPageBreak/>
        <w:t>тәуелсіздік дәуіріндегі қазақ әдебиетіне тән жаңа рухани ізденістің көркем көрінісі.</w:t>
      </w:r>
    </w:p>
    <w:p w14:paraId="6C26DE1D" w14:textId="1A901F9C" w:rsidR="00823545" w:rsidRPr="00E62B0B" w:rsidRDefault="00823545" w:rsidP="003B4746">
      <w:pPr>
        <w:spacing w:after="0" w:line="240" w:lineRule="auto"/>
        <w:ind w:firstLine="567"/>
        <w:jc w:val="both"/>
        <w:rPr>
          <w:rFonts w:ascii="Times New Roman" w:hAnsi="Times New Roman" w:cs="Times New Roman"/>
          <w:sz w:val="28"/>
          <w:szCs w:val="28"/>
          <w:lang w:val="kk-KZ"/>
        </w:rPr>
      </w:pPr>
      <w:r w:rsidRPr="00E62B0B">
        <w:rPr>
          <w:rFonts w:ascii="Times New Roman" w:hAnsi="Times New Roman" w:cs="Times New Roman"/>
          <w:bCs/>
          <w:sz w:val="28"/>
          <w:szCs w:val="28"/>
          <w:lang w:val="kk-KZ"/>
        </w:rPr>
        <w:t>Екіншіден,</w:t>
      </w:r>
      <w:r w:rsidRPr="00E62B0B">
        <w:rPr>
          <w:rFonts w:ascii="Times New Roman" w:hAnsi="Times New Roman" w:cs="Times New Roman"/>
          <w:sz w:val="28"/>
          <w:szCs w:val="28"/>
          <w:lang w:val="kk-KZ"/>
        </w:rPr>
        <w:t xml:space="preserve"> тәуелсіздік кезеңіндегі әйел прозасы </w:t>
      </w:r>
      <w:r w:rsidRPr="00E62B0B">
        <w:rPr>
          <w:rFonts w:ascii="Times New Roman" w:hAnsi="Times New Roman" w:cs="Times New Roman"/>
          <w:bCs/>
          <w:sz w:val="28"/>
          <w:szCs w:val="28"/>
          <w:lang w:val="kk-KZ"/>
        </w:rPr>
        <w:t>психологиялық талдаудың тереңдігімен</w:t>
      </w:r>
      <w:r w:rsidRPr="00E62B0B">
        <w:rPr>
          <w:rFonts w:ascii="Times New Roman" w:hAnsi="Times New Roman" w:cs="Times New Roman"/>
          <w:sz w:val="28"/>
          <w:szCs w:val="28"/>
          <w:lang w:val="kk-KZ"/>
        </w:rPr>
        <w:t xml:space="preserve"> ерекшеленеді. А</w:t>
      </w:r>
      <w:r w:rsidR="00422657" w:rsidRPr="00E62B0B">
        <w:rPr>
          <w:rFonts w:ascii="Times New Roman" w:hAnsi="Times New Roman" w:cs="Times New Roman"/>
          <w:sz w:val="28"/>
          <w:szCs w:val="28"/>
          <w:lang w:val="kk-KZ"/>
        </w:rPr>
        <w:t>.</w:t>
      </w:r>
      <w:r w:rsidRPr="00E62B0B">
        <w:rPr>
          <w:rFonts w:ascii="Times New Roman" w:hAnsi="Times New Roman" w:cs="Times New Roman"/>
          <w:sz w:val="28"/>
          <w:szCs w:val="28"/>
          <w:lang w:val="kk-KZ"/>
        </w:rPr>
        <w:t xml:space="preserve">Мантайдың </w:t>
      </w:r>
      <w:r w:rsidRPr="00E62B0B">
        <w:rPr>
          <w:rFonts w:ascii="Times New Roman" w:hAnsi="Times New Roman" w:cs="Times New Roman"/>
          <w:iCs/>
          <w:sz w:val="28"/>
          <w:szCs w:val="28"/>
          <w:lang w:val="kk-KZ"/>
        </w:rPr>
        <w:t>«Мазасыздық»</w:t>
      </w:r>
      <w:r w:rsidRPr="00E62B0B">
        <w:rPr>
          <w:rFonts w:ascii="Times New Roman" w:hAnsi="Times New Roman" w:cs="Times New Roman"/>
          <w:sz w:val="28"/>
          <w:szCs w:val="28"/>
          <w:lang w:val="kk-KZ"/>
        </w:rPr>
        <w:t xml:space="preserve"> әңгімесіндегі кейіпкерлердің жан-дүниесін бейнелеу</w:t>
      </w:r>
      <w:r w:rsidR="00234DC1" w:rsidRPr="00E62B0B">
        <w:rPr>
          <w:rFonts w:ascii="Times New Roman" w:hAnsi="Times New Roman" w:cs="Times New Roman"/>
          <w:sz w:val="28"/>
          <w:szCs w:val="28"/>
          <w:lang w:val="kk-KZ"/>
        </w:rPr>
        <w:t>і</w:t>
      </w:r>
      <w:r w:rsidRPr="00E62B0B">
        <w:rPr>
          <w:rFonts w:ascii="Times New Roman" w:hAnsi="Times New Roman" w:cs="Times New Roman"/>
          <w:sz w:val="28"/>
          <w:szCs w:val="28"/>
          <w:lang w:val="kk-KZ"/>
        </w:rPr>
        <w:t xml:space="preserve"> арқылы </w:t>
      </w:r>
      <w:r w:rsidR="00234DC1" w:rsidRPr="00E62B0B">
        <w:rPr>
          <w:rFonts w:ascii="Times New Roman" w:hAnsi="Times New Roman" w:cs="Times New Roman"/>
          <w:sz w:val="28"/>
          <w:szCs w:val="28"/>
          <w:lang w:val="kk-KZ"/>
        </w:rPr>
        <w:t>жазушы</w:t>
      </w:r>
      <w:r w:rsidRPr="00E62B0B">
        <w:rPr>
          <w:rFonts w:ascii="Times New Roman" w:hAnsi="Times New Roman" w:cs="Times New Roman"/>
          <w:sz w:val="28"/>
          <w:szCs w:val="28"/>
          <w:lang w:val="kk-KZ"/>
        </w:rPr>
        <w:t xml:space="preserve"> адам болмысы</w:t>
      </w:r>
      <w:r w:rsidR="00B514FB" w:rsidRPr="00E62B0B">
        <w:rPr>
          <w:rFonts w:ascii="Times New Roman" w:hAnsi="Times New Roman" w:cs="Times New Roman"/>
          <w:sz w:val="28"/>
          <w:szCs w:val="28"/>
          <w:lang w:val="kk-KZ"/>
        </w:rPr>
        <w:t xml:space="preserve"> мен жаны</w:t>
      </w:r>
      <w:r w:rsidRPr="00E62B0B">
        <w:rPr>
          <w:rFonts w:ascii="Times New Roman" w:hAnsi="Times New Roman" w:cs="Times New Roman"/>
          <w:sz w:val="28"/>
          <w:szCs w:val="28"/>
          <w:lang w:val="kk-KZ"/>
        </w:rPr>
        <w:t>ның күрделі иірімдерін ашады. Жазушының жаңашылдығы – қоғамдағы әлеуметтік мәселелерді тікелей баяндаудан гөрі, оны кейіпкердің ішкі монологы мен ой-толғаныстары арқылы беруінде. Бұл тәсіл қазақ прозасына батыстық модернистік дәстүрлердің ықпалын әкелгенімен, ұлттық рух</w:t>
      </w:r>
      <w:r w:rsidR="00234DC1" w:rsidRPr="00E62B0B">
        <w:rPr>
          <w:rFonts w:ascii="Times New Roman" w:hAnsi="Times New Roman" w:cs="Times New Roman"/>
          <w:sz w:val="28"/>
          <w:szCs w:val="28"/>
          <w:lang w:val="kk-KZ"/>
        </w:rPr>
        <w:t>, қазақы танымм</w:t>
      </w:r>
      <w:r w:rsidRPr="00E62B0B">
        <w:rPr>
          <w:rFonts w:ascii="Times New Roman" w:hAnsi="Times New Roman" w:cs="Times New Roman"/>
          <w:sz w:val="28"/>
          <w:szCs w:val="28"/>
          <w:lang w:val="kk-KZ"/>
        </w:rPr>
        <w:t>ен сабақтастырылған.</w:t>
      </w:r>
    </w:p>
    <w:p w14:paraId="2A240016" w14:textId="0766A4B5" w:rsidR="00823545" w:rsidRPr="00E62B0B" w:rsidRDefault="00823545" w:rsidP="00E970F1">
      <w:pPr>
        <w:spacing w:after="0" w:line="240" w:lineRule="auto"/>
        <w:ind w:firstLine="567"/>
        <w:jc w:val="both"/>
        <w:rPr>
          <w:rFonts w:ascii="Times New Roman" w:hAnsi="Times New Roman" w:cs="Times New Roman"/>
          <w:sz w:val="28"/>
          <w:szCs w:val="28"/>
          <w:lang w:val="kk-KZ"/>
        </w:rPr>
      </w:pPr>
      <w:r w:rsidRPr="00E62B0B">
        <w:rPr>
          <w:rFonts w:ascii="Times New Roman" w:hAnsi="Times New Roman" w:cs="Times New Roman"/>
          <w:bCs/>
          <w:sz w:val="28"/>
          <w:szCs w:val="28"/>
          <w:lang w:val="kk-KZ"/>
        </w:rPr>
        <w:t>Үшіншіден,</w:t>
      </w:r>
      <w:r w:rsidRPr="00E62B0B">
        <w:rPr>
          <w:rFonts w:ascii="Times New Roman" w:hAnsi="Times New Roman" w:cs="Times New Roman"/>
          <w:sz w:val="28"/>
          <w:szCs w:val="28"/>
          <w:lang w:val="kk-KZ"/>
        </w:rPr>
        <w:t xml:space="preserve"> Л</w:t>
      </w:r>
      <w:r w:rsidR="00422657" w:rsidRPr="00E62B0B">
        <w:rPr>
          <w:rFonts w:ascii="Times New Roman" w:hAnsi="Times New Roman" w:cs="Times New Roman"/>
          <w:sz w:val="28"/>
          <w:szCs w:val="28"/>
          <w:lang w:val="kk-KZ"/>
        </w:rPr>
        <w:t>.</w:t>
      </w:r>
      <w:r w:rsidRPr="00E62B0B">
        <w:rPr>
          <w:rFonts w:ascii="Times New Roman" w:hAnsi="Times New Roman" w:cs="Times New Roman"/>
          <w:sz w:val="28"/>
          <w:szCs w:val="28"/>
          <w:lang w:val="kk-KZ"/>
        </w:rPr>
        <w:t xml:space="preserve">Қоныстың прозасы </w:t>
      </w:r>
      <w:r w:rsidRPr="00E62B0B">
        <w:rPr>
          <w:rFonts w:ascii="Times New Roman" w:hAnsi="Times New Roman" w:cs="Times New Roman"/>
          <w:bCs/>
          <w:sz w:val="28"/>
          <w:szCs w:val="28"/>
          <w:lang w:val="kk-KZ"/>
        </w:rPr>
        <w:t>қалалық мәдениет пен ауылдық болмыстың тоғысын</w:t>
      </w:r>
      <w:r w:rsidRPr="00E62B0B">
        <w:rPr>
          <w:rFonts w:ascii="Times New Roman" w:hAnsi="Times New Roman" w:cs="Times New Roman"/>
          <w:sz w:val="28"/>
          <w:szCs w:val="28"/>
          <w:lang w:val="kk-KZ"/>
        </w:rPr>
        <w:t xml:space="preserve"> көркемдік тұрғыда жаңаша пайымдайды. Оның </w:t>
      </w:r>
      <w:r w:rsidRPr="00E62B0B">
        <w:rPr>
          <w:rFonts w:ascii="Times New Roman" w:hAnsi="Times New Roman" w:cs="Times New Roman"/>
          <w:iCs/>
          <w:sz w:val="28"/>
          <w:szCs w:val="28"/>
          <w:lang w:val="kk-KZ"/>
        </w:rPr>
        <w:t>«Жаңбырлы көше»</w:t>
      </w:r>
      <w:r w:rsidRPr="00E62B0B">
        <w:rPr>
          <w:rFonts w:ascii="Times New Roman" w:hAnsi="Times New Roman" w:cs="Times New Roman"/>
          <w:sz w:val="28"/>
          <w:szCs w:val="28"/>
          <w:lang w:val="kk-KZ"/>
        </w:rPr>
        <w:t xml:space="preserve"> шығармасында урбанизация әсерінен туған әлеуметтік-психологиялық ахуал, адам жалғыздығы, рухани күйзеліс мәселелері көрініс тапқан. Қазақ әдебиетінде бұрын басым болған ауыл тақырыбы енді қала кеңістігімен қатар бейнеленуі – әйел жазушылардың жаңашыл қадамы.</w:t>
      </w:r>
    </w:p>
    <w:p w14:paraId="42242814" w14:textId="45AEBB5C" w:rsidR="00823545" w:rsidRPr="00E62B0B" w:rsidRDefault="00823545" w:rsidP="006272B6">
      <w:pPr>
        <w:spacing w:after="0" w:line="240" w:lineRule="auto"/>
        <w:ind w:firstLine="567"/>
        <w:jc w:val="both"/>
        <w:rPr>
          <w:rFonts w:ascii="Times New Roman" w:hAnsi="Times New Roman" w:cs="Times New Roman"/>
          <w:sz w:val="28"/>
          <w:szCs w:val="28"/>
          <w:lang w:val="kk-KZ"/>
        </w:rPr>
      </w:pPr>
      <w:r w:rsidRPr="00E62B0B">
        <w:rPr>
          <w:rFonts w:ascii="Times New Roman" w:hAnsi="Times New Roman" w:cs="Times New Roman"/>
          <w:bCs/>
          <w:sz w:val="28"/>
          <w:szCs w:val="28"/>
          <w:lang w:val="kk-KZ"/>
        </w:rPr>
        <w:t>Төртіншіден,</w:t>
      </w:r>
      <w:r w:rsidRPr="00E62B0B">
        <w:rPr>
          <w:rFonts w:ascii="Times New Roman" w:hAnsi="Times New Roman" w:cs="Times New Roman"/>
          <w:sz w:val="28"/>
          <w:szCs w:val="28"/>
          <w:lang w:val="kk-KZ"/>
        </w:rPr>
        <w:t xml:space="preserve"> Р</w:t>
      </w:r>
      <w:r w:rsidR="00422657" w:rsidRPr="00E62B0B">
        <w:rPr>
          <w:rFonts w:ascii="Times New Roman" w:hAnsi="Times New Roman" w:cs="Times New Roman"/>
          <w:sz w:val="28"/>
          <w:szCs w:val="28"/>
          <w:lang w:val="kk-KZ"/>
        </w:rPr>
        <w:t>.</w:t>
      </w:r>
      <w:r w:rsidRPr="00E62B0B">
        <w:rPr>
          <w:rFonts w:ascii="Times New Roman" w:hAnsi="Times New Roman" w:cs="Times New Roman"/>
          <w:sz w:val="28"/>
          <w:szCs w:val="28"/>
          <w:lang w:val="kk-KZ"/>
        </w:rPr>
        <w:t xml:space="preserve">Мұқанова шығармашылығы </w:t>
      </w:r>
      <w:r w:rsidRPr="00E62B0B">
        <w:rPr>
          <w:rFonts w:ascii="Times New Roman" w:hAnsi="Times New Roman" w:cs="Times New Roman"/>
          <w:bCs/>
          <w:sz w:val="28"/>
          <w:szCs w:val="28"/>
          <w:lang w:val="kk-KZ"/>
        </w:rPr>
        <w:t>тарихи жады мен ұлттық қасіретті көркемдік тұрғыдан қайта пайымдауымен</w:t>
      </w:r>
      <w:r w:rsidRPr="00E62B0B">
        <w:rPr>
          <w:rFonts w:ascii="Times New Roman" w:hAnsi="Times New Roman" w:cs="Times New Roman"/>
          <w:sz w:val="28"/>
          <w:szCs w:val="28"/>
          <w:lang w:val="kk-KZ"/>
        </w:rPr>
        <w:t xml:space="preserve"> ерекшеленеді.</w:t>
      </w:r>
      <w:r w:rsidR="000A0770" w:rsidRPr="00E62B0B">
        <w:rPr>
          <w:rFonts w:ascii="Times New Roman" w:hAnsi="Times New Roman" w:cs="Times New Roman"/>
          <w:sz w:val="28"/>
          <w:szCs w:val="28"/>
          <w:lang w:val="kk-KZ"/>
        </w:rPr>
        <w:t xml:space="preserve"> Тарихи тақырыпқа қатысты жазған қай шығармасын алмасақ та, сол тарихи кезеңнің ұлт өміріндегі орны мен рөлі, халық тағдырына әсері қлттық таным-түсінік тұрғысынан сараланады. Жазушы тарихи тақырыпқа аса дайындықпен келеді. «Құдырет-кие» әңгімесінде жарты әлемді билеген Шыңғыс ханның қайтпас қайсар мінезі, хан билігінің тіпті өз бауырына да аяушылық танытпайтындығын әсерлі суреттейді.</w:t>
      </w:r>
      <w:r w:rsidR="000675FD" w:rsidRPr="00E62B0B">
        <w:rPr>
          <w:rFonts w:ascii="Times New Roman" w:hAnsi="Times New Roman" w:cs="Times New Roman"/>
          <w:sz w:val="28"/>
          <w:szCs w:val="28"/>
          <w:lang w:val="kk-KZ"/>
        </w:rPr>
        <w:t xml:space="preserve"> Қатал Шыңғыс, ағасының қаһары</w:t>
      </w:r>
      <w:r w:rsidR="00BD7534" w:rsidRPr="00E62B0B">
        <w:rPr>
          <w:rFonts w:ascii="Times New Roman" w:hAnsi="Times New Roman" w:cs="Times New Roman"/>
          <w:sz w:val="28"/>
          <w:szCs w:val="28"/>
          <w:lang w:val="kk-KZ"/>
        </w:rPr>
        <w:t xml:space="preserve"> мен қызғаншақтығынан</w:t>
      </w:r>
      <w:r w:rsidR="000675FD" w:rsidRPr="00E62B0B">
        <w:rPr>
          <w:rFonts w:ascii="Times New Roman" w:hAnsi="Times New Roman" w:cs="Times New Roman"/>
          <w:sz w:val="28"/>
          <w:szCs w:val="28"/>
          <w:lang w:val="kk-KZ"/>
        </w:rPr>
        <w:t xml:space="preserve"> зәбір көріп, өмірінің тоз-тозы шыққан Хасар, екі оттың арасында қалған қайран Өлең ана.</w:t>
      </w:r>
      <w:r w:rsidR="000A0770" w:rsidRPr="00E62B0B">
        <w:rPr>
          <w:rFonts w:ascii="Times New Roman" w:hAnsi="Times New Roman" w:cs="Times New Roman"/>
          <w:sz w:val="28"/>
          <w:szCs w:val="28"/>
          <w:lang w:val="kk-KZ"/>
        </w:rPr>
        <w:t xml:space="preserve"> </w:t>
      </w:r>
      <w:r w:rsidR="000675FD" w:rsidRPr="00E62B0B">
        <w:rPr>
          <w:rFonts w:ascii="Times New Roman" w:hAnsi="Times New Roman" w:cs="Times New Roman"/>
          <w:sz w:val="28"/>
          <w:szCs w:val="28"/>
          <w:lang w:val="kk-KZ"/>
        </w:rPr>
        <w:t>Бұл кейіпкерлерді суреттеуде билік жүргізер адамның өмірінде мейірімділік пен қаталдық, адамгершілік пен қатыгездік, марапат пен жаза қатар жүретінін көрсетеді. Хан үкіміне тіпті анасының жалынып айтқан сөзі де, бір емшекті бірге емген бауырының көз жасы да әсер ете алмайды.</w:t>
      </w:r>
      <w:r w:rsidR="00BD7534" w:rsidRPr="00E62B0B">
        <w:rPr>
          <w:rFonts w:ascii="Times New Roman" w:hAnsi="Times New Roman" w:cs="Times New Roman"/>
          <w:sz w:val="28"/>
          <w:szCs w:val="28"/>
          <w:lang w:val="kk-KZ"/>
        </w:rPr>
        <w:t xml:space="preserve"> Көк-Тәңір бақсының Шыңғыс ханға айтқан бір ғана сәуегейлік жорамалы ағасының тағдырын шешеді. Бүкіл әлемге жалғыз өзі әмір жүргізгісі келген хан ана сөзіне де құлақ аспайды. Жазушы аналитикалық психологизм элементі түсті қолдану арқылы ханға құдырет-киенің не екенін түсіндіреді. Әңгіменің басында бақсы араздастырған ағайындылар арасындағы егестің түйінін шешу үшін Өлең-шеше Жасағаннан көмек сұрайды, құдыретке жалынады: «О, Жасаған! Шыңғыс мені ұмытқан ғой. Менің қарайып тірі отырғанымды хан сайланған соң ұмытқан екен ғой... Қос арысым, қос батырым деп екеуіңді жатсам-тұрсам намазыма қосып, «жақсылық бер, ұзағынан сүйіндір...» деп тәңірге жалбарынушы едім... Бірақ мынау бір ауыр дерттен алып шығар құдырет қайда?»</w:t>
      </w:r>
      <w:r w:rsidR="00D40212" w:rsidRPr="00E62B0B">
        <w:rPr>
          <w:rFonts w:ascii="Times New Roman" w:hAnsi="Times New Roman" w:cs="Times New Roman"/>
          <w:sz w:val="28"/>
          <w:szCs w:val="28"/>
          <w:lang w:val="kk-KZ"/>
        </w:rPr>
        <w:t xml:space="preserve"> [</w:t>
      </w:r>
      <w:r w:rsidR="006272B6" w:rsidRPr="00E62B0B">
        <w:rPr>
          <w:rFonts w:ascii="Times New Roman" w:hAnsi="Times New Roman" w:cs="Times New Roman"/>
          <w:sz w:val="28"/>
          <w:szCs w:val="28"/>
          <w:lang w:val="kk-KZ"/>
        </w:rPr>
        <w:t>4</w:t>
      </w:r>
      <w:r w:rsidR="008A68E6">
        <w:rPr>
          <w:rFonts w:ascii="Times New Roman" w:hAnsi="Times New Roman" w:cs="Times New Roman"/>
          <w:sz w:val="28"/>
          <w:szCs w:val="28"/>
          <w:lang w:val="kk-KZ"/>
        </w:rPr>
        <w:t>3</w:t>
      </w:r>
      <w:r w:rsidR="006272B6" w:rsidRPr="00E62B0B">
        <w:rPr>
          <w:rFonts w:ascii="Times New Roman" w:hAnsi="Times New Roman" w:cs="Times New Roman"/>
          <w:sz w:val="28"/>
          <w:szCs w:val="28"/>
          <w:lang w:val="kk-KZ"/>
        </w:rPr>
        <w:t xml:space="preserve">, </w:t>
      </w:r>
      <w:r w:rsidR="00D40212" w:rsidRPr="00E62B0B">
        <w:rPr>
          <w:rFonts w:ascii="Times New Roman" w:hAnsi="Times New Roman" w:cs="Times New Roman"/>
          <w:sz w:val="28"/>
          <w:szCs w:val="28"/>
          <w:lang w:val="kk-KZ"/>
        </w:rPr>
        <w:t xml:space="preserve">8 б.]. Дәл осылай жалбарынған ана Хасардың омыртқасы сынып, жұртта қалғанын естігенде де, Жаратқаннан құдыреті күшті болса, баласы Шыңғыстың әлемге билік жүргізсе де, жай ғана жұмыр басты пенде екенін есіне салса деп жалбарынады. Анасының сөзі аспанға жетіп, хан түс көреді. Түсінде анасы әмірші бейнесінде келіп, зәресін алады: «Мен бір сұмдық түс көрдім. Құдырет-кие... Құдырет-кие... екен деймін. </w:t>
      </w:r>
      <w:r w:rsidR="00D40212" w:rsidRPr="00E62B0B">
        <w:rPr>
          <w:rFonts w:ascii="Times New Roman" w:hAnsi="Times New Roman" w:cs="Times New Roman"/>
          <w:sz w:val="28"/>
          <w:szCs w:val="28"/>
          <w:lang w:val="kk-KZ"/>
        </w:rPr>
        <w:lastRenderedPageBreak/>
        <w:t>Әміршім мені дүниеге әкелген Өлең-шешем екен деймін» [</w:t>
      </w:r>
      <w:r w:rsidR="006272B6" w:rsidRPr="00E62B0B">
        <w:rPr>
          <w:rFonts w:ascii="Times New Roman" w:hAnsi="Times New Roman" w:cs="Times New Roman"/>
          <w:sz w:val="28"/>
          <w:szCs w:val="28"/>
          <w:lang w:val="kk-KZ"/>
        </w:rPr>
        <w:t>4</w:t>
      </w:r>
      <w:r w:rsidR="008A68E6">
        <w:rPr>
          <w:rFonts w:ascii="Times New Roman" w:hAnsi="Times New Roman" w:cs="Times New Roman"/>
          <w:sz w:val="28"/>
          <w:szCs w:val="28"/>
          <w:lang w:val="kk-KZ"/>
        </w:rPr>
        <w:t>3</w:t>
      </w:r>
      <w:r w:rsidR="006272B6" w:rsidRPr="00E62B0B">
        <w:rPr>
          <w:rFonts w:ascii="Times New Roman" w:hAnsi="Times New Roman" w:cs="Times New Roman"/>
          <w:sz w:val="28"/>
          <w:szCs w:val="28"/>
          <w:lang w:val="kk-KZ"/>
        </w:rPr>
        <w:t xml:space="preserve">, </w:t>
      </w:r>
      <w:r w:rsidR="00D40212" w:rsidRPr="00E62B0B">
        <w:rPr>
          <w:rFonts w:ascii="Times New Roman" w:hAnsi="Times New Roman" w:cs="Times New Roman"/>
          <w:sz w:val="28"/>
          <w:szCs w:val="28"/>
          <w:lang w:val="kk-KZ"/>
        </w:rPr>
        <w:t xml:space="preserve">21 б. ]. Осылай түсті символдап көрсету арқылы оқырманға түптің түбінде «көп асқанға бір тосқан» болатынын білдіреді. Ал  </w:t>
      </w:r>
      <w:r w:rsidRPr="00E62B0B">
        <w:rPr>
          <w:rFonts w:ascii="Times New Roman" w:hAnsi="Times New Roman" w:cs="Times New Roman"/>
          <w:iCs/>
          <w:sz w:val="28"/>
          <w:szCs w:val="28"/>
          <w:lang w:val="kk-KZ"/>
        </w:rPr>
        <w:t>«Мәңгілік бала бейне»</w:t>
      </w:r>
      <w:r w:rsidRPr="00E62B0B">
        <w:rPr>
          <w:rFonts w:ascii="Times New Roman" w:hAnsi="Times New Roman" w:cs="Times New Roman"/>
          <w:sz w:val="28"/>
          <w:szCs w:val="28"/>
          <w:lang w:val="kk-KZ"/>
        </w:rPr>
        <w:t xml:space="preserve"> </w:t>
      </w:r>
      <w:r w:rsidR="00B514FB" w:rsidRPr="00E62B0B">
        <w:rPr>
          <w:rFonts w:ascii="Times New Roman" w:hAnsi="Times New Roman" w:cs="Times New Roman"/>
          <w:sz w:val="28"/>
          <w:szCs w:val="28"/>
          <w:lang w:val="kk-KZ"/>
        </w:rPr>
        <w:t>шығармасы</w:t>
      </w:r>
      <w:r w:rsidRPr="00E62B0B">
        <w:rPr>
          <w:rFonts w:ascii="Times New Roman" w:hAnsi="Times New Roman" w:cs="Times New Roman"/>
          <w:sz w:val="28"/>
          <w:szCs w:val="28"/>
          <w:lang w:val="kk-KZ"/>
        </w:rPr>
        <w:t xml:space="preserve"> арқылы жазушы Семей полигоны мәселесін көтеріп қана қоймай</w:t>
      </w:r>
      <w:r w:rsidR="00D40212" w:rsidRPr="00E62B0B">
        <w:rPr>
          <w:rFonts w:ascii="Times New Roman" w:hAnsi="Times New Roman" w:cs="Times New Roman"/>
          <w:sz w:val="28"/>
          <w:szCs w:val="28"/>
          <w:lang w:val="kk-KZ"/>
        </w:rPr>
        <w:t>ды</w:t>
      </w:r>
      <w:r w:rsidRPr="00E62B0B">
        <w:rPr>
          <w:rFonts w:ascii="Times New Roman" w:hAnsi="Times New Roman" w:cs="Times New Roman"/>
          <w:sz w:val="28"/>
          <w:szCs w:val="28"/>
          <w:lang w:val="kk-KZ"/>
        </w:rPr>
        <w:t>, оны адамзаттық деңгейдегі трагедия</w:t>
      </w:r>
      <w:r w:rsidR="00B514FB" w:rsidRPr="00E62B0B">
        <w:rPr>
          <w:rFonts w:ascii="Times New Roman" w:hAnsi="Times New Roman" w:cs="Times New Roman"/>
          <w:sz w:val="28"/>
          <w:szCs w:val="28"/>
          <w:lang w:val="kk-KZ"/>
        </w:rPr>
        <w:t>, қазақ халқының қасіреті</w:t>
      </w:r>
      <w:r w:rsidRPr="00E62B0B">
        <w:rPr>
          <w:rFonts w:ascii="Times New Roman" w:hAnsi="Times New Roman" w:cs="Times New Roman"/>
          <w:sz w:val="28"/>
          <w:szCs w:val="28"/>
          <w:lang w:val="kk-KZ"/>
        </w:rPr>
        <w:t xml:space="preserve"> ретінде ұсынады.</w:t>
      </w:r>
      <w:r w:rsidR="00F32FF9" w:rsidRPr="00E62B0B">
        <w:rPr>
          <w:rStyle w:val="20"/>
          <w:rFonts w:eastAsiaTheme="minorHAnsi"/>
          <w:color w:val="auto"/>
          <w:lang w:val="kk-KZ"/>
        </w:rPr>
        <w:t xml:space="preserve"> </w:t>
      </w:r>
      <w:r w:rsidR="00F32FF9" w:rsidRPr="00E62B0B">
        <w:rPr>
          <w:rFonts w:ascii="Times New Roman" w:hAnsi="Times New Roman" w:cs="Times New Roman"/>
          <w:sz w:val="28"/>
          <w:szCs w:val="28"/>
          <w:lang w:val="kk-KZ"/>
        </w:rPr>
        <w:t>Р</w:t>
      </w:r>
      <w:r w:rsidR="00657960" w:rsidRPr="00E62B0B">
        <w:rPr>
          <w:rFonts w:ascii="Times New Roman" w:hAnsi="Times New Roman" w:cs="Times New Roman"/>
          <w:sz w:val="28"/>
          <w:szCs w:val="28"/>
          <w:lang w:val="kk-KZ"/>
        </w:rPr>
        <w:t>.</w:t>
      </w:r>
      <w:r w:rsidR="00F32FF9" w:rsidRPr="00E62B0B">
        <w:rPr>
          <w:rFonts w:ascii="Times New Roman" w:hAnsi="Times New Roman" w:cs="Times New Roman"/>
          <w:sz w:val="28"/>
          <w:szCs w:val="28"/>
          <w:lang w:val="kk-KZ"/>
        </w:rPr>
        <w:t>Мұқанованың «Қаралы төбе» әңгімесі</w:t>
      </w:r>
      <w:r w:rsidR="00657960" w:rsidRPr="00E62B0B">
        <w:rPr>
          <w:rFonts w:ascii="Times New Roman" w:hAnsi="Times New Roman" w:cs="Times New Roman"/>
          <w:sz w:val="28"/>
          <w:szCs w:val="28"/>
          <w:lang w:val="kk-KZ"/>
        </w:rPr>
        <w:t xml:space="preserve"> де –  тарихи тақырыпты қозғайтын шығарма.</w:t>
      </w:r>
      <w:r w:rsidR="00F32FF9" w:rsidRPr="00E62B0B">
        <w:rPr>
          <w:rFonts w:ascii="Times New Roman" w:hAnsi="Times New Roman" w:cs="Times New Roman"/>
          <w:sz w:val="28"/>
          <w:szCs w:val="28"/>
          <w:lang w:val="kk-KZ"/>
        </w:rPr>
        <w:t xml:space="preserve"> </w:t>
      </w:r>
      <w:r w:rsidR="00657960" w:rsidRPr="00E62B0B">
        <w:rPr>
          <w:rFonts w:ascii="Times New Roman" w:hAnsi="Times New Roman" w:cs="Times New Roman"/>
          <w:sz w:val="28"/>
          <w:szCs w:val="28"/>
          <w:lang w:val="kk-KZ"/>
        </w:rPr>
        <w:t xml:space="preserve">Бұл әңгіме де </w:t>
      </w:r>
      <w:r w:rsidR="00F32FF9" w:rsidRPr="00E62B0B">
        <w:rPr>
          <w:rFonts w:ascii="Times New Roman" w:hAnsi="Times New Roman" w:cs="Times New Roman"/>
          <w:sz w:val="28"/>
          <w:szCs w:val="28"/>
          <w:lang w:val="kk-KZ"/>
        </w:rPr>
        <w:t>– қазақ прозасындағы трагедиялық сарын мен ұлттық қасіретті терең</w:t>
      </w:r>
      <w:r w:rsidR="00657960" w:rsidRPr="00E62B0B">
        <w:rPr>
          <w:rFonts w:ascii="Times New Roman" w:hAnsi="Times New Roman" w:cs="Times New Roman"/>
          <w:sz w:val="28"/>
          <w:szCs w:val="28"/>
          <w:lang w:val="kk-KZ"/>
        </w:rPr>
        <w:t xml:space="preserve"> психологиялық деңгейде бейнелеген</w:t>
      </w:r>
      <w:r w:rsidR="00F32FF9" w:rsidRPr="00E62B0B">
        <w:rPr>
          <w:rFonts w:ascii="Times New Roman" w:hAnsi="Times New Roman" w:cs="Times New Roman"/>
          <w:sz w:val="28"/>
          <w:szCs w:val="28"/>
          <w:lang w:val="kk-KZ"/>
        </w:rPr>
        <w:t xml:space="preserve"> туынды. Шығармада</w:t>
      </w:r>
      <w:r w:rsidR="00657960" w:rsidRPr="00E62B0B">
        <w:rPr>
          <w:rFonts w:ascii="Times New Roman" w:hAnsi="Times New Roman" w:cs="Times New Roman"/>
          <w:sz w:val="28"/>
          <w:szCs w:val="28"/>
          <w:lang w:val="kk-KZ"/>
        </w:rPr>
        <w:t xml:space="preserve"> қаралы төбені мекендеген</w:t>
      </w:r>
      <w:r w:rsidR="00F32FF9" w:rsidRPr="00E62B0B">
        <w:rPr>
          <w:rFonts w:ascii="Times New Roman" w:hAnsi="Times New Roman" w:cs="Times New Roman"/>
          <w:sz w:val="28"/>
          <w:szCs w:val="28"/>
          <w:lang w:val="kk-KZ"/>
        </w:rPr>
        <w:t xml:space="preserve"> жеке адам</w:t>
      </w:r>
      <w:r w:rsidR="00657960" w:rsidRPr="00E62B0B">
        <w:rPr>
          <w:rFonts w:ascii="Times New Roman" w:hAnsi="Times New Roman" w:cs="Times New Roman"/>
          <w:sz w:val="28"/>
          <w:szCs w:val="28"/>
          <w:lang w:val="kk-KZ"/>
        </w:rPr>
        <w:t>дар</w:t>
      </w:r>
      <w:r w:rsidR="00F32FF9" w:rsidRPr="00E62B0B">
        <w:rPr>
          <w:rFonts w:ascii="Times New Roman" w:hAnsi="Times New Roman" w:cs="Times New Roman"/>
          <w:sz w:val="28"/>
          <w:szCs w:val="28"/>
          <w:lang w:val="kk-KZ"/>
        </w:rPr>
        <w:t xml:space="preserve"> тағдыры арқылы тұтас халық</w:t>
      </w:r>
      <w:r w:rsidR="00657960" w:rsidRPr="00E62B0B">
        <w:rPr>
          <w:rFonts w:ascii="Times New Roman" w:hAnsi="Times New Roman" w:cs="Times New Roman"/>
          <w:sz w:val="28"/>
          <w:szCs w:val="28"/>
          <w:lang w:val="kk-KZ"/>
        </w:rPr>
        <w:t>тың</w:t>
      </w:r>
      <w:r w:rsidR="00F32FF9" w:rsidRPr="00E62B0B">
        <w:rPr>
          <w:rFonts w:ascii="Times New Roman" w:hAnsi="Times New Roman" w:cs="Times New Roman"/>
          <w:sz w:val="28"/>
          <w:szCs w:val="28"/>
          <w:lang w:val="kk-KZ"/>
        </w:rPr>
        <w:t xml:space="preserve"> басынан өткен тарихи зобалаңның ауыр салдары</w:t>
      </w:r>
      <w:r w:rsidR="00657960" w:rsidRPr="00E62B0B">
        <w:rPr>
          <w:rFonts w:ascii="Times New Roman" w:hAnsi="Times New Roman" w:cs="Times New Roman"/>
          <w:sz w:val="28"/>
          <w:szCs w:val="28"/>
          <w:lang w:val="kk-KZ"/>
        </w:rPr>
        <w:t xml:space="preserve"> мен зардабы</w:t>
      </w:r>
      <w:r w:rsidR="00F32FF9" w:rsidRPr="00E62B0B">
        <w:rPr>
          <w:rFonts w:ascii="Times New Roman" w:hAnsi="Times New Roman" w:cs="Times New Roman"/>
          <w:sz w:val="28"/>
          <w:szCs w:val="28"/>
          <w:lang w:val="kk-KZ"/>
        </w:rPr>
        <w:t xml:space="preserve"> көркем </w:t>
      </w:r>
      <w:r w:rsidR="00657960" w:rsidRPr="00E62B0B">
        <w:rPr>
          <w:rFonts w:ascii="Times New Roman" w:hAnsi="Times New Roman" w:cs="Times New Roman"/>
          <w:sz w:val="28"/>
          <w:szCs w:val="28"/>
          <w:lang w:val="kk-KZ"/>
        </w:rPr>
        <w:t>бейнеленген</w:t>
      </w:r>
      <w:r w:rsidR="00F32FF9" w:rsidRPr="00E62B0B">
        <w:rPr>
          <w:rFonts w:ascii="Times New Roman" w:hAnsi="Times New Roman" w:cs="Times New Roman"/>
          <w:sz w:val="28"/>
          <w:szCs w:val="28"/>
          <w:lang w:val="kk-KZ"/>
        </w:rPr>
        <w:t xml:space="preserve">. </w:t>
      </w:r>
      <w:r w:rsidR="00657960" w:rsidRPr="00E62B0B">
        <w:rPr>
          <w:rFonts w:ascii="Times New Roman" w:hAnsi="Times New Roman" w:cs="Times New Roman"/>
          <w:sz w:val="28"/>
          <w:szCs w:val="28"/>
          <w:lang w:val="kk-KZ"/>
        </w:rPr>
        <w:t>Жазушы</w:t>
      </w:r>
      <w:r w:rsidR="00F32FF9" w:rsidRPr="00E62B0B">
        <w:rPr>
          <w:rFonts w:ascii="Times New Roman" w:hAnsi="Times New Roman" w:cs="Times New Roman"/>
          <w:sz w:val="28"/>
          <w:szCs w:val="28"/>
          <w:lang w:val="kk-KZ"/>
        </w:rPr>
        <w:t xml:space="preserve"> символи</w:t>
      </w:r>
      <w:r w:rsidR="00657960" w:rsidRPr="00E62B0B">
        <w:rPr>
          <w:rFonts w:ascii="Times New Roman" w:hAnsi="Times New Roman" w:cs="Times New Roman"/>
          <w:sz w:val="28"/>
          <w:szCs w:val="28"/>
          <w:lang w:val="kk-KZ"/>
        </w:rPr>
        <w:t xml:space="preserve">калық кеңістік ретінде алынған </w:t>
      </w:r>
      <w:r w:rsidR="00F32FF9" w:rsidRPr="00E62B0B">
        <w:rPr>
          <w:rFonts w:ascii="Times New Roman" w:hAnsi="Times New Roman" w:cs="Times New Roman"/>
          <w:sz w:val="28"/>
          <w:szCs w:val="28"/>
          <w:lang w:val="kk-KZ"/>
        </w:rPr>
        <w:t>қаралы төбе</w:t>
      </w:r>
      <w:r w:rsidR="00657960" w:rsidRPr="00E62B0B">
        <w:rPr>
          <w:rFonts w:ascii="Times New Roman" w:hAnsi="Times New Roman" w:cs="Times New Roman"/>
          <w:sz w:val="28"/>
          <w:szCs w:val="28"/>
          <w:lang w:val="kk-KZ"/>
        </w:rPr>
        <w:t>ні алады. Шығарманың өзі қаралы төбені, оны мекендеген адамдардың тұрмыс-тіршілігін суреттеуден басталады. Қаралы төбе трагедиясын кешенді суреттеуде жабық бояуды, яғни қара түсті қолдану арқылы бұл жерде өмір сүріп жатқан адамдардың тағдырының күрделі де қиын екенін сипаттайды. «Көрмей қалғыр көзіме Қаралы төбе көрініп, қаралы үй, қаралы жан, қаралы мақұлық та елестейді де тұрады. Жап-жарық жапан түзде қаралы төбе – қараша белгі беріп, денеңді инемен шабақтағандай түршіктіре түседі»</w:t>
      </w:r>
      <w:r w:rsidR="00A46AE5" w:rsidRPr="00E62B0B">
        <w:rPr>
          <w:rFonts w:ascii="Times New Roman" w:hAnsi="Times New Roman" w:cs="Times New Roman"/>
          <w:sz w:val="28"/>
          <w:szCs w:val="28"/>
          <w:lang w:val="kk-KZ"/>
        </w:rPr>
        <w:t xml:space="preserve"> [</w:t>
      </w:r>
      <w:r w:rsidR="006272B6" w:rsidRPr="00E62B0B">
        <w:rPr>
          <w:rFonts w:ascii="Times New Roman" w:hAnsi="Times New Roman" w:cs="Times New Roman"/>
          <w:sz w:val="28"/>
          <w:szCs w:val="28"/>
          <w:lang w:val="kk-KZ"/>
        </w:rPr>
        <w:t>4</w:t>
      </w:r>
      <w:r w:rsidR="008A68E6">
        <w:rPr>
          <w:rFonts w:ascii="Times New Roman" w:hAnsi="Times New Roman" w:cs="Times New Roman"/>
          <w:sz w:val="28"/>
          <w:szCs w:val="28"/>
          <w:lang w:val="kk-KZ"/>
        </w:rPr>
        <w:t>3</w:t>
      </w:r>
      <w:r w:rsidR="006272B6" w:rsidRPr="00E62B0B">
        <w:rPr>
          <w:rFonts w:ascii="Times New Roman" w:hAnsi="Times New Roman" w:cs="Times New Roman"/>
          <w:sz w:val="28"/>
          <w:szCs w:val="28"/>
          <w:lang w:val="kk-KZ"/>
        </w:rPr>
        <w:t xml:space="preserve">, </w:t>
      </w:r>
      <w:r w:rsidR="00A46AE5" w:rsidRPr="00E62B0B">
        <w:rPr>
          <w:rFonts w:ascii="Times New Roman" w:hAnsi="Times New Roman" w:cs="Times New Roman"/>
          <w:sz w:val="28"/>
          <w:szCs w:val="28"/>
          <w:lang w:val="kk-KZ"/>
        </w:rPr>
        <w:t>111 б.]. Өмірге ғашық кемтар қыз, келінінен ауыр сөз естіп, сорасы ағып жылаған, қартайып қайғы ойлаған қарт, жалбыр-жұлбыр киім киіп, жынды Қалима атанған</w:t>
      </w:r>
      <w:r w:rsidR="00DB1C58" w:rsidRPr="00E62B0B">
        <w:rPr>
          <w:rFonts w:ascii="Times New Roman" w:hAnsi="Times New Roman" w:cs="Times New Roman"/>
          <w:sz w:val="28"/>
          <w:szCs w:val="28"/>
          <w:lang w:val="kk-KZ"/>
        </w:rPr>
        <w:t xml:space="preserve"> бейбақ әйел, арақ ішіп, естерінен жаңылған, азғындаған ана мен бала – барлығы қаралы төбенің трагедиясы.</w:t>
      </w:r>
      <w:r w:rsidR="00A46AE5" w:rsidRPr="00E62B0B">
        <w:rPr>
          <w:rFonts w:ascii="Times New Roman" w:hAnsi="Times New Roman" w:cs="Times New Roman"/>
          <w:sz w:val="28"/>
          <w:szCs w:val="28"/>
          <w:lang w:val="kk-KZ"/>
        </w:rPr>
        <w:t xml:space="preserve"> </w:t>
      </w:r>
      <w:r w:rsidR="002476B3" w:rsidRPr="00E62B0B">
        <w:rPr>
          <w:rFonts w:ascii="Times New Roman" w:hAnsi="Times New Roman" w:cs="Times New Roman"/>
          <w:sz w:val="28"/>
          <w:szCs w:val="28"/>
          <w:lang w:val="kk-KZ"/>
        </w:rPr>
        <w:t>Р.Мұқанова кеңістік образына жататын қ</w:t>
      </w:r>
      <w:r w:rsidR="00DB1C58" w:rsidRPr="00E62B0B">
        <w:rPr>
          <w:rFonts w:ascii="Times New Roman" w:hAnsi="Times New Roman" w:cs="Times New Roman"/>
          <w:sz w:val="28"/>
          <w:szCs w:val="28"/>
          <w:lang w:val="kk-KZ"/>
        </w:rPr>
        <w:t>аралы төбе</w:t>
      </w:r>
      <w:r w:rsidR="002476B3" w:rsidRPr="00E62B0B">
        <w:rPr>
          <w:rFonts w:ascii="Times New Roman" w:hAnsi="Times New Roman" w:cs="Times New Roman"/>
          <w:sz w:val="28"/>
          <w:szCs w:val="28"/>
          <w:lang w:val="kk-KZ"/>
        </w:rPr>
        <w:t xml:space="preserve">ні </w:t>
      </w:r>
      <w:r w:rsidR="00F32FF9" w:rsidRPr="00E62B0B">
        <w:rPr>
          <w:rFonts w:ascii="Times New Roman" w:hAnsi="Times New Roman" w:cs="Times New Roman"/>
          <w:sz w:val="28"/>
          <w:szCs w:val="28"/>
          <w:lang w:val="kk-KZ"/>
        </w:rPr>
        <w:t>ұлттық қасіреттің, үнсіз қайғының, жазылмас жараның</w:t>
      </w:r>
      <w:r w:rsidR="002476B3" w:rsidRPr="00E62B0B">
        <w:rPr>
          <w:rFonts w:ascii="Times New Roman" w:hAnsi="Times New Roman" w:cs="Times New Roman"/>
          <w:sz w:val="28"/>
          <w:szCs w:val="28"/>
          <w:lang w:val="kk-KZ"/>
        </w:rPr>
        <w:t xml:space="preserve"> метафорасы ретінде қолданады. </w:t>
      </w:r>
      <w:r w:rsidR="00F32FF9" w:rsidRPr="00E62B0B">
        <w:rPr>
          <w:rFonts w:ascii="Times New Roman" w:hAnsi="Times New Roman" w:cs="Times New Roman"/>
          <w:sz w:val="28"/>
          <w:szCs w:val="28"/>
          <w:lang w:val="kk-KZ"/>
        </w:rPr>
        <w:t>Әңгімеде</w:t>
      </w:r>
      <w:r w:rsidR="002476B3" w:rsidRPr="00E62B0B">
        <w:rPr>
          <w:rFonts w:ascii="Times New Roman" w:hAnsi="Times New Roman" w:cs="Times New Roman"/>
          <w:sz w:val="28"/>
          <w:szCs w:val="28"/>
          <w:lang w:val="kk-KZ"/>
        </w:rPr>
        <w:t xml:space="preserve"> келіннің табасына қалған қарттың қасіреті,</w:t>
      </w:r>
      <w:r w:rsidR="00F32FF9" w:rsidRPr="00E62B0B">
        <w:rPr>
          <w:rFonts w:ascii="Times New Roman" w:hAnsi="Times New Roman" w:cs="Times New Roman"/>
          <w:sz w:val="28"/>
          <w:szCs w:val="28"/>
          <w:lang w:val="kk-KZ"/>
        </w:rPr>
        <w:t xml:space="preserve"> перзенттен айырыл</w:t>
      </w:r>
      <w:r w:rsidR="002476B3" w:rsidRPr="00E62B0B">
        <w:rPr>
          <w:rFonts w:ascii="Times New Roman" w:hAnsi="Times New Roman" w:cs="Times New Roman"/>
          <w:sz w:val="28"/>
          <w:szCs w:val="28"/>
          <w:lang w:val="kk-KZ"/>
        </w:rPr>
        <w:t>ған ананың қасіреті,</w:t>
      </w:r>
      <w:r w:rsidR="00F32FF9" w:rsidRPr="00E62B0B">
        <w:rPr>
          <w:rFonts w:ascii="Times New Roman" w:hAnsi="Times New Roman" w:cs="Times New Roman"/>
          <w:sz w:val="28"/>
          <w:szCs w:val="28"/>
          <w:lang w:val="kk-KZ"/>
        </w:rPr>
        <w:t xml:space="preserve"> үміт пен күдіктің шарпысуы секілді сезімдер шынайы әрі әсерлі суреттеледі. Жазушы сыртқы оқиғадан гөрі ішкі драматизмге басымдық береді. Соның нәтижесінде шығармада трагедия пафосы күшейіп, оқырманды эмоционалдық толғанысқа жетелейді. «Қаралы төбе» – нақты географиялық кеңістіктен гөрі, қасірет мекеніне айналған рухани кеңістік. Автор пейзаждық суреттерді кейіпкердің жан күйімен астастыра отырып, табиғат пен адам тағдырын тұтастықта бейнелейді.</w:t>
      </w:r>
      <w:r w:rsidR="002476B3" w:rsidRPr="00E62B0B">
        <w:rPr>
          <w:rFonts w:ascii="Times New Roman" w:hAnsi="Times New Roman" w:cs="Times New Roman"/>
          <w:sz w:val="28"/>
          <w:szCs w:val="28"/>
          <w:lang w:val="kk-KZ"/>
        </w:rPr>
        <w:t xml:space="preserve"> </w:t>
      </w:r>
      <w:r w:rsidR="00F32FF9" w:rsidRPr="00E62B0B">
        <w:rPr>
          <w:rFonts w:ascii="Times New Roman" w:hAnsi="Times New Roman" w:cs="Times New Roman"/>
          <w:sz w:val="28"/>
          <w:szCs w:val="28"/>
          <w:lang w:val="kk-KZ"/>
        </w:rPr>
        <w:t>Туындыда жеке трагедия мен ұлттық трагедия бір арнада тоғысып, оқырманды адам жанының төзімі мен қайғының философиялық мәні туралы ойла</w:t>
      </w:r>
      <w:r w:rsidR="002476B3" w:rsidRPr="00E62B0B">
        <w:rPr>
          <w:rFonts w:ascii="Times New Roman" w:hAnsi="Times New Roman" w:cs="Times New Roman"/>
          <w:sz w:val="28"/>
          <w:szCs w:val="28"/>
          <w:lang w:val="kk-KZ"/>
        </w:rPr>
        <w:t xml:space="preserve">нуға жетелейді. </w:t>
      </w:r>
      <w:r w:rsidRPr="00E62B0B">
        <w:rPr>
          <w:rFonts w:ascii="Times New Roman" w:hAnsi="Times New Roman" w:cs="Times New Roman"/>
          <w:sz w:val="28"/>
          <w:szCs w:val="28"/>
          <w:lang w:val="kk-KZ"/>
        </w:rPr>
        <w:t>Мұқанова</w:t>
      </w:r>
      <w:r w:rsidR="002476B3" w:rsidRPr="00E62B0B">
        <w:rPr>
          <w:rFonts w:ascii="Times New Roman" w:hAnsi="Times New Roman" w:cs="Times New Roman"/>
          <w:sz w:val="28"/>
          <w:szCs w:val="28"/>
          <w:lang w:val="kk-KZ"/>
        </w:rPr>
        <w:t>ның</w:t>
      </w:r>
      <w:r w:rsidRPr="00E62B0B">
        <w:rPr>
          <w:rFonts w:ascii="Times New Roman" w:hAnsi="Times New Roman" w:cs="Times New Roman"/>
          <w:sz w:val="28"/>
          <w:szCs w:val="28"/>
          <w:lang w:val="kk-KZ"/>
        </w:rPr>
        <w:t xml:space="preserve"> жаңашылдығы – тарихи тақырыпты әйелдік нәзіктік пен терең психологиялық суреттеумен ұштастыруында.</w:t>
      </w:r>
    </w:p>
    <w:p w14:paraId="00226A2D" w14:textId="69A0166A" w:rsidR="00823545" w:rsidRPr="00E62B0B" w:rsidRDefault="00823545" w:rsidP="001E1B7A">
      <w:pPr>
        <w:spacing w:after="0" w:line="240" w:lineRule="auto"/>
        <w:ind w:firstLine="708"/>
        <w:jc w:val="both"/>
        <w:rPr>
          <w:rFonts w:ascii="Times New Roman" w:hAnsi="Times New Roman" w:cs="Times New Roman"/>
          <w:sz w:val="28"/>
          <w:szCs w:val="28"/>
          <w:lang w:val="kk-KZ"/>
        </w:rPr>
      </w:pPr>
      <w:r w:rsidRPr="00E62B0B">
        <w:rPr>
          <w:rFonts w:ascii="Times New Roman" w:hAnsi="Times New Roman" w:cs="Times New Roman"/>
          <w:bCs/>
          <w:sz w:val="28"/>
          <w:szCs w:val="28"/>
          <w:lang w:val="kk-KZ"/>
        </w:rPr>
        <w:t>Бесіншіден,</w:t>
      </w:r>
      <w:r w:rsidRPr="00E62B0B">
        <w:rPr>
          <w:rFonts w:ascii="Times New Roman" w:hAnsi="Times New Roman" w:cs="Times New Roman"/>
          <w:sz w:val="28"/>
          <w:szCs w:val="28"/>
          <w:lang w:val="kk-KZ"/>
        </w:rPr>
        <w:t xml:space="preserve"> Ш</w:t>
      </w:r>
      <w:r w:rsidR="00422657" w:rsidRPr="00E62B0B">
        <w:rPr>
          <w:rFonts w:ascii="Times New Roman" w:hAnsi="Times New Roman" w:cs="Times New Roman"/>
          <w:sz w:val="28"/>
          <w:szCs w:val="28"/>
          <w:lang w:val="kk-KZ"/>
        </w:rPr>
        <w:t>.</w:t>
      </w:r>
      <w:r w:rsidRPr="00E62B0B">
        <w:rPr>
          <w:rFonts w:ascii="Times New Roman" w:hAnsi="Times New Roman" w:cs="Times New Roman"/>
          <w:sz w:val="28"/>
          <w:szCs w:val="28"/>
          <w:lang w:val="kk-KZ"/>
        </w:rPr>
        <w:t xml:space="preserve">Бейсенованың прозасында </w:t>
      </w:r>
      <w:r w:rsidRPr="00E62B0B">
        <w:rPr>
          <w:rFonts w:ascii="Times New Roman" w:hAnsi="Times New Roman" w:cs="Times New Roman"/>
          <w:bCs/>
          <w:sz w:val="28"/>
          <w:szCs w:val="28"/>
          <w:lang w:val="kk-KZ"/>
        </w:rPr>
        <w:t>әйел тағдыры мен тарих сабақтастығы</w:t>
      </w:r>
      <w:r w:rsidRPr="00E62B0B">
        <w:rPr>
          <w:rFonts w:ascii="Times New Roman" w:hAnsi="Times New Roman" w:cs="Times New Roman"/>
          <w:sz w:val="28"/>
          <w:szCs w:val="28"/>
          <w:lang w:val="kk-KZ"/>
        </w:rPr>
        <w:t xml:space="preserve"> жаңа қырынан ашылады. </w:t>
      </w:r>
      <w:r w:rsidRPr="00E62B0B">
        <w:rPr>
          <w:rFonts w:ascii="Times New Roman" w:hAnsi="Times New Roman" w:cs="Times New Roman"/>
          <w:iCs/>
          <w:sz w:val="28"/>
          <w:szCs w:val="28"/>
          <w:lang w:val="kk-KZ"/>
        </w:rPr>
        <w:t>«Тауқымет»</w:t>
      </w:r>
      <w:r w:rsidRPr="00E62B0B">
        <w:rPr>
          <w:rFonts w:ascii="Times New Roman" w:hAnsi="Times New Roman" w:cs="Times New Roman"/>
          <w:sz w:val="28"/>
          <w:szCs w:val="28"/>
          <w:lang w:val="kk-KZ"/>
        </w:rPr>
        <w:t xml:space="preserve"> романында кеңестік кезеңнің ауыр мұрасы, қоғамдағы әлеуметтік теңсіздік пен әйелдің күрделі болмысы суреттеледі. Оның жаңашылдығы – әйел бейнесін тек тұрмыстық шеңберде емес, тарихи-әлеуметтік құбылыстардың бел ортасынан көрсетуінде.</w:t>
      </w:r>
    </w:p>
    <w:p w14:paraId="433F4CC1" w14:textId="1554301E" w:rsidR="00ED6678" w:rsidRPr="00E62B0B" w:rsidRDefault="00B514FB" w:rsidP="00462B01">
      <w:pPr>
        <w:pStyle w:val="ab"/>
        <w:spacing w:before="0" w:beforeAutospacing="0" w:after="0" w:afterAutospacing="0"/>
        <w:ind w:firstLine="708"/>
        <w:jc w:val="both"/>
        <w:rPr>
          <w:sz w:val="28"/>
          <w:szCs w:val="28"/>
          <w:lang w:val="kk-KZ"/>
        </w:rPr>
      </w:pPr>
      <w:r w:rsidRPr="00E62B0B">
        <w:rPr>
          <w:sz w:val="28"/>
          <w:szCs w:val="28"/>
          <w:lang w:val="kk-KZ"/>
        </w:rPr>
        <w:t xml:space="preserve">Алтыншыдан, М.Омарованың шығармаларындағы – өмірдің мәнін іздеу сарыны, бұғанға дейін Т.Әбдіктің шығармашылығында көрініс тапқан сюрреализм элементтерінің әйел жазушылар шығармашылығында да бой көрсетуі. Жазушының «Ана ғұмыры» романы өмірлік бағдарын жоғалтқан әйел </w:t>
      </w:r>
      <w:r w:rsidRPr="00E62B0B">
        <w:rPr>
          <w:sz w:val="28"/>
          <w:szCs w:val="28"/>
          <w:lang w:val="kk-KZ"/>
        </w:rPr>
        <w:lastRenderedPageBreak/>
        <w:t>кейіпкер мен оны қоршаған мағынасыз ғұмыр кешіп жатқан адамдар арасындағы оқиғаны суреттеуге арналған. Шығармада мистикалық сюжеттер де бар. Оны өмірдің мәнін жоғалтқан, әлеуметтік қоғамнан өз орнын таба алмаған кейіпкерлер тағдыры мазалайды.</w:t>
      </w:r>
      <w:r w:rsidR="000B6C79" w:rsidRPr="00E62B0B">
        <w:rPr>
          <w:sz w:val="28"/>
          <w:szCs w:val="28"/>
          <w:lang w:val="kk-KZ"/>
        </w:rPr>
        <w:t xml:space="preserve"> «Ана ғұмырдың» өзекті ойы – тіршілік сүреңінен терең мағына іздеудің қажеті жоқ, айналаңа адал болу керек дейтін сюрреализмге тән қатігез өмір шындығы»</w:t>
      </w:r>
      <w:r w:rsidR="00167868" w:rsidRPr="00E62B0B">
        <w:rPr>
          <w:sz w:val="28"/>
          <w:szCs w:val="28"/>
          <w:lang w:val="kk-KZ"/>
        </w:rPr>
        <w:t xml:space="preserve"> [</w:t>
      </w:r>
      <w:r w:rsidR="008C55DE" w:rsidRPr="00E62B0B">
        <w:rPr>
          <w:sz w:val="28"/>
          <w:szCs w:val="28"/>
          <w:lang w:val="kk-KZ"/>
        </w:rPr>
        <w:t>4</w:t>
      </w:r>
      <w:r w:rsidR="008A68E6">
        <w:rPr>
          <w:sz w:val="28"/>
          <w:szCs w:val="28"/>
          <w:lang w:val="kk-KZ"/>
        </w:rPr>
        <w:t>4</w:t>
      </w:r>
      <w:r w:rsidR="00754AFE" w:rsidRPr="00E62B0B">
        <w:rPr>
          <w:sz w:val="28"/>
          <w:szCs w:val="28"/>
          <w:lang w:val="kk-KZ"/>
        </w:rPr>
        <w:t xml:space="preserve">, </w:t>
      </w:r>
      <w:r w:rsidR="00167868" w:rsidRPr="00E62B0B">
        <w:rPr>
          <w:sz w:val="28"/>
          <w:szCs w:val="28"/>
          <w:lang w:val="kk-KZ"/>
        </w:rPr>
        <w:t xml:space="preserve">350 б.]. </w:t>
      </w:r>
      <w:r w:rsidR="00C83444" w:rsidRPr="00E62B0B">
        <w:rPr>
          <w:sz w:val="28"/>
          <w:szCs w:val="28"/>
          <w:shd w:val="clear" w:color="auto" w:fill="FFFFFF"/>
          <w:lang w:val="kk-KZ"/>
        </w:rPr>
        <w:t>Жазушының «Көмбе нанның дәмі», «Қадір түні», «Ана ғұмыр»,</w:t>
      </w:r>
      <w:r w:rsidR="0063242A" w:rsidRPr="00E62B0B">
        <w:rPr>
          <w:sz w:val="28"/>
          <w:szCs w:val="28"/>
          <w:shd w:val="clear" w:color="auto" w:fill="FFFFFF"/>
          <w:lang w:val="kk-KZ"/>
        </w:rPr>
        <w:t xml:space="preserve"> «Менің қаһарман шөберем» </w:t>
      </w:r>
      <w:r w:rsidR="00C83444" w:rsidRPr="00E62B0B">
        <w:rPr>
          <w:sz w:val="28"/>
          <w:szCs w:val="28"/>
          <w:shd w:val="clear" w:color="auto" w:fill="FFFFFF"/>
          <w:lang w:val="kk-KZ"/>
        </w:rPr>
        <w:t>кітаптары</w:t>
      </w:r>
      <w:r w:rsidR="0063242A" w:rsidRPr="00E62B0B">
        <w:rPr>
          <w:sz w:val="28"/>
          <w:szCs w:val="28"/>
          <w:shd w:val="clear" w:color="auto" w:fill="FFFFFF"/>
          <w:lang w:val="kk-KZ"/>
        </w:rPr>
        <w:t xml:space="preserve"> тың мазмұнмен</w:t>
      </w:r>
      <w:r w:rsidR="00C83444" w:rsidRPr="00E62B0B">
        <w:rPr>
          <w:sz w:val="28"/>
          <w:szCs w:val="28"/>
          <w:shd w:val="clear" w:color="auto" w:fill="FFFFFF"/>
          <w:lang w:val="kk-KZ"/>
        </w:rPr>
        <w:t xml:space="preserve"> </w:t>
      </w:r>
      <w:r w:rsidR="0063242A" w:rsidRPr="00E62B0B">
        <w:rPr>
          <w:sz w:val="28"/>
          <w:szCs w:val="28"/>
          <w:shd w:val="clear" w:color="auto" w:fill="FFFFFF"/>
          <w:lang w:val="kk-KZ"/>
        </w:rPr>
        <w:t xml:space="preserve">оқырманның жүрегін жаулады. Жинаққа енген шығармалардың </w:t>
      </w:r>
      <w:r w:rsidR="00C83444" w:rsidRPr="00E62B0B">
        <w:rPr>
          <w:sz w:val="28"/>
          <w:szCs w:val="28"/>
          <w:shd w:val="clear" w:color="auto" w:fill="FFFFFF"/>
          <w:lang w:val="kk-KZ"/>
        </w:rPr>
        <w:t>тақырыптар</w:t>
      </w:r>
      <w:r w:rsidR="0063242A" w:rsidRPr="00E62B0B">
        <w:rPr>
          <w:sz w:val="28"/>
          <w:szCs w:val="28"/>
          <w:shd w:val="clear" w:color="auto" w:fill="FFFFFF"/>
          <w:lang w:val="kk-KZ"/>
        </w:rPr>
        <w:t>ы</w:t>
      </w:r>
      <w:r w:rsidR="00C83444" w:rsidRPr="00E62B0B">
        <w:rPr>
          <w:sz w:val="28"/>
          <w:szCs w:val="28"/>
          <w:shd w:val="clear" w:color="auto" w:fill="FFFFFF"/>
          <w:lang w:val="kk-KZ"/>
        </w:rPr>
        <w:t xml:space="preserve"> </w:t>
      </w:r>
      <w:r w:rsidR="0063242A" w:rsidRPr="00E62B0B">
        <w:rPr>
          <w:sz w:val="28"/>
          <w:szCs w:val="28"/>
          <w:shd w:val="clear" w:color="auto" w:fill="FFFFFF"/>
          <w:lang w:val="kk-KZ"/>
        </w:rPr>
        <w:t>барлығына</w:t>
      </w:r>
      <w:r w:rsidR="00C83444" w:rsidRPr="00E62B0B">
        <w:rPr>
          <w:sz w:val="28"/>
          <w:szCs w:val="28"/>
          <w:shd w:val="clear" w:color="auto" w:fill="FFFFFF"/>
          <w:lang w:val="kk-KZ"/>
        </w:rPr>
        <w:t xml:space="preserve"> ортақ болған қоғам</w:t>
      </w:r>
      <w:r w:rsidR="0063242A" w:rsidRPr="00E62B0B">
        <w:rPr>
          <w:sz w:val="28"/>
          <w:szCs w:val="28"/>
          <w:shd w:val="clear" w:color="auto" w:fill="FFFFFF"/>
          <w:lang w:val="kk-KZ"/>
        </w:rPr>
        <w:t>дағы жағдаяттардан</w:t>
      </w:r>
      <w:r w:rsidR="00C83444" w:rsidRPr="00E62B0B">
        <w:rPr>
          <w:sz w:val="28"/>
          <w:szCs w:val="28"/>
          <w:shd w:val="clear" w:color="auto" w:fill="FFFFFF"/>
          <w:lang w:val="kk-KZ"/>
        </w:rPr>
        <w:t xml:space="preserve"> ал</w:t>
      </w:r>
      <w:r w:rsidR="0063242A" w:rsidRPr="00E62B0B">
        <w:rPr>
          <w:sz w:val="28"/>
          <w:szCs w:val="28"/>
          <w:shd w:val="clear" w:color="auto" w:fill="FFFFFF"/>
          <w:lang w:val="kk-KZ"/>
        </w:rPr>
        <w:t>ынған</w:t>
      </w:r>
      <w:r w:rsidR="00C83444" w:rsidRPr="00E62B0B">
        <w:rPr>
          <w:sz w:val="28"/>
          <w:szCs w:val="28"/>
          <w:shd w:val="clear" w:color="auto" w:fill="FFFFFF"/>
          <w:lang w:val="kk-KZ"/>
        </w:rPr>
        <w:t xml:space="preserve">. </w:t>
      </w:r>
      <w:r w:rsidR="0063242A" w:rsidRPr="00E62B0B">
        <w:rPr>
          <w:sz w:val="28"/>
          <w:szCs w:val="28"/>
          <w:shd w:val="clear" w:color="auto" w:fill="FFFFFF"/>
          <w:lang w:val="kk-KZ"/>
        </w:rPr>
        <w:t xml:space="preserve">Атап айтсақ, </w:t>
      </w:r>
      <w:r w:rsidR="00C83444" w:rsidRPr="00E62B0B">
        <w:rPr>
          <w:sz w:val="28"/>
          <w:szCs w:val="28"/>
          <w:shd w:val="clear" w:color="auto" w:fill="FFFFFF"/>
          <w:lang w:val="kk-KZ"/>
        </w:rPr>
        <w:t xml:space="preserve"> ауыл таңы, кеші, халық тынысы, емшілік, бауырмалдық, адалдық, ақ көңіл, ана жүрегі т.б.</w:t>
      </w:r>
      <w:r w:rsidR="00B627D5" w:rsidRPr="00E62B0B">
        <w:rPr>
          <w:sz w:val="28"/>
          <w:szCs w:val="28"/>
          <w:shd w:val="clear" w:color="auto" w:fill="FFFFFF"/>
          <w:lang w:val="kk-KZ"/>
        </w:rPr>
        <w:t xml:space="preserve"> Жазушының жүрегіне етене тақырыптың бірі – ауыл өмірі. </w:t>
      </w:r>
      <w:r w:rsidR="00ED6678" w:rsidRPr="00E62B0B">
        <w:rPr>
          <w:sz w:val="28"/>
          <w:szCs w:val="28"/>
          <w:shd w:val="clear" w:color="auto" w:fill="FFFFFF"/>
          <w:lang w:val="kk-KZ"/>
        </w:rPr>
        <w:t xml:space="preserve">Ол қарапайым, ақжүрек ауыл адамдарын өте нанаымды суреттеген. </w:t>
      </w:r>
      <w:r w:rsidR="00ED6678" w:rsidRPr="00E62B0B">
        <w:rPr>
          <w:sz w:val="28"/>
          <w:szCs w:val="28"/>
          <w:lang w:val="kk-KZ"/>
        </w:rPr>
        <w:t xml:space="preserve">Олар көптің бірі емші апаның жасаған ем-домына Құдайға сенгендей сенеді, құрметтеп, ерекше табынады. Жазушы шығармасындағы, таң алдындағы ауыл тынысы, кешкі ауылдың қарбалас тіршілігі, тіпті ауылда беріліп жатқан құдайы тамақ жүрегі кең адамдардың болмыс-бітімі арқылы өріледі. Қазіргі жастардың ауылдан қашып, қалалық мәдениетке дағдылануы жазушыны алаңдатады. </w:t>
      </w:r>
      <w:r w:rsidR="00A0530A" w:rsidRPr="00E62B0B">
        <w:rPr>
          <w:sz w:val="28"/>
          <w:szCs w:val="28"/>
          <w:lang w:val="kk-KZ"/>
        </w:rPr>
        <w:t>Жазушы үшін</w:t>
      </w:r>
      <w:r w:rsidR="00ED6678" w:rsidRPr="00E62B0B">
        <w:rPr>
          <w:sz w:val="28"/>
          <w:szCs w:val="28"/>
          <w:lang w:val="kk-KZ"/>
        </w:rPr>
        <w:t xml:space="preserve"> ауыл – қаймағы бұзылмаған пәк кеңістік мекені. Осы авторлық ойы арқылы</w:t>
      </w:r>
      <w:r w:rsidR="00A0530A" w:rsidRPr="00E62B0B">
        <w:rPr>
          <w:sz w:val="28"/>
          <w:szCs w:val="28"/>
          <w:lang w:val="kk-KZ"/>
        </w:rPr>
        <w:t xml:space="preserve"> ол</w:t>
      </w:r>
      <w:r w:rsidR="00ED6678" w:rsidRPr="00E62B0B">
        <w:rPr>
          <w:sz w:val="28"/>
          <w:szCs w:val="28"/>
          <w:lang w:val="kk-KZ"/>
        </w:rPr>
        <w:t xml:space="preserve"> өзгелер ұмытуға айналған «ауыл» тіршілігін еске түсіркісі келеді. </w:t>
      </w:r>
      <w:r w:rsidR="00A0530A" w:rsidRPr="00E62B0B">
        <w:rPr>
          <w:rStyle w:val="whitespace-normal"/>
          <w:sz w:val="28"/>
          <w:szCs w:val="28"/>
          <w:lang w:val="kk-KZ"/>
        </w:rPr>
        <w:t xml:space="preserve">Оның </w:t>
      </w:r>
      <w:r w:rsidR="00A0530A" w:rsidRPr="00E62B0B">
        <w:rPr>
          <w:sz w:val="28"/>
          <w:szCs w:val="28"/>
          <w:lang w:val="kk-KZ"/>
        </w:rPr>
        <w:t>шығармаларында ауыл</w:t>
      </w:r>
      <w:r w:rsidR="00ED6678" w:rsidRPr="00E62B0B">
        <w:rPr>
          <w:sz w:val="28"/>
          <w:szCs w:val="28"/>
          <w:lang w:val="kk-KZ"/>
        </w:rPr>
        <w:t xml:space="preserve"> ұлттық болмыс пен адам жанының терең иірімдерін ашатын негізгі арналардың бірі</w:t>
      </w:r>
      <w:r w:rsidR="00A0530A" w:rsidRPr="00E62B0B">
        <w:rPr>
          <w:sz w:val="28"/>
          <w:szCs w:val="28"/>
          <w:lang w:val="kk-KZ"/>
        </w:rPr>
        <w:t xml:space="preserve"> болып табылады</w:t>
      </w:r>
      <w:r w:rsidR="00ED6678" w:rsidRPr="00E62B0B">
        <w:rPr>
          <w:sz w:val="28"/>
          <w:szCs w:val="28"/>
          <w:lang w:val="kk-KZ"/>
        </w:rPr>
        <w:t xml:space="preserve"> </w:t>
      </w:r>
      <w:r w:rsidR="00A0530A" w:rsidRPr="00E62B0B">
        <w:rPr>
          <w:sz w:val="28"/>
          <w:szCs w:val="28"/>
          <w:lang w:val="kk-KZ"/>
        </w:rPr>
        <w:t xml:space="preserve">Автор </w:t>
      </w:r>
      <w:r w:rsidR="00ED6678" w:rsidRPr="00E62B0B">
        <w:rPr>
          <w:sz w:val="28"/>
          <w:szCs w:val="28"/>
          <w:lang w:val="kk-KZ"/>
        </w:rPr>
        <w:t xml:space="preserve"> ауыл</w:t>
      </w:r>
      <w:r w:rsidR="00A0530A" w:rsidRPr="00E62B0B">
        <w:rPr>
          <w:sz w:val="28"/>
          <w:szCs w:val="28"/>
          <w:lang w:val="kk-KZ"/>
        </w:rPr>
        <w:t>ды</w:t>
      </w:r>
      <w:r w:rsidR="00ED6678" w:rsidRPr="00E62B0B">
        <w:rPr>
          <w:sz w:val="28"/>
          <w:szCs w:val="28"/>
          <w:lang w:val="kk-KZ"/>
        </w:rPr>
        <w:t xml:space="preserve"> тек географиялық мекен ретінде</w:t>
      </w:r>
      <w:r w:rsidR="00A0530A" w:rsidRPr="00E62B0B">
        <w:rPr>
          <w:sz w:val="28"/>
          <w:szCs w:val="28"/>
          <w:lang w:val="kk-KZ"/>
        </w:rPr>
        <w:t xml:space="preserve"> ғана</w:t>
      </w:r>
      <w:r w:rsidR="00ED6678" w:rsidRPr="00E62B0B">
        <w:rPr>
          <w:sz w:val="28"/>
          <w:szCs w:val="28"/>
          <w:lang w:val="kk-KZ"/>
        </w:rPr>
        <w:t xml:space="preserve"> емес,</w:t>
      </w:r>
      <w:r w:rsidR="00A0530A" w:rsidRPr="00E62B0B">
        <w:rPr>
          <w:sz w:val="28"/>
          <w:szCs w:val="28"/>
          <w:lang w:val="kk-KZ"/>
        </w:rPr>
        <w:t xml:space="preserve"> адам жанына сая болатын</w:t>
      </w:r>
      <w:r w:rsidR="00ED6678" w:rsidRPr="00E62B0B">
        <w:rPr>
          <w:sz w:val="28"/>
          <w:szCs w:val="28"/>
          <w:lang w:val="kk-KZ"/>
        </w:rPr>
        <w:t xml:space="preserve"> рухани кеңістік, салт-дәстүр мен адамгершілік құндылықтардың а</w:t>
      </w:r>
      <w:r w:rsidR="00A0530A" w:rsidRPr="00E62B0B">
        <w:rPr>
          <w:sz w:val="28"/>
          <w:szCs w:val="28"/>
          <w:lang w:val="kk-KZ"/>
        </w:rPr>
        <w:t xml:space="preserve">лтын қазығы ретінде бейнелейді. </w:t>
      </w:r>
      <w:r w:rsidR="00ED6678" w:rsidRPr="00E62B0B">
        <w:rPr>
          <w:sz w:val="28"/>
          <w:szCs w:val="28"/>
          <w:lang w:val="kk-KZ"/>
        </w:rPr>
        <w:t xml:space="preserve">Оның туындыларында қазақ ауылының тыныс-тіршілігі, қарапайым адамдардың еңбегі, тұрмыс-салты, қуанышы мен мұңы шынайы суреттеледі. </w:t>
      </w:r>
      <w:r w:rsidR="00A0530A" w:rsidRPr="00E62B0B">
        <w:rPr>
          <w:sz w:val="28"/>
          <w:szCs w:val="28"/>
          <w:lang w:val="kk-KZ"/>
        </w:rPr>
        <w:t>А</w:t>
      </w:r>
      <w:r w:rsidR="00ED6678" w:rsidRPr="00E62B0B">
        <w:rPr>
          <w:sz w:val="28"/>
          <w:szCs w:val="28"/>
          <w:lang w:val="kk-KZ"/>
        </w:rPr>
        <w:t>уыл адамдарының мінез-құлқын, дүниетанымын, ішкі сезімдерін психологиялық тереңдікпен аш</w:t>
      </w:r>
      <w:r w:rsidR="00A0530A" w:rsidRPr="00E62B0B">
        <w:rPr>
          <w:sz w:val="28"/>
          <w:szCs w:val="28"/>
          <w:lang w:val="kk-KZ"/>
        </w:rPr>
        <w:t>уға тырысады</w:t>
      </w:r>
      <w:r w:rsidR="00ED6678" w:rsidRPr="00E62B0B">
        <w:rPr>
          <w:sz w:val="28"/>
          <w:szCs w:val="28"/>
          <w:lang w:val="kk-KZ"/>
        </w:rPr>
        <w:t>.</w:t>
      </w:r>
      <w:r w:rsidR="00A0530A" w:rsidRPr="00E62B0B">
        <w:rPr>
          <w:sz w:val="28"/>
          <w:szCs w:val="28"/>
          <w:lang w:val="kk-KZ"/>
        </w:rPr>
        <w:t xml:space="preserve"> Сол себепті</w:t>
      </w:r>
      <w:r w:rsidR="00ED6678" w:rsidRPr="00E62B0B">
        <w:rPr>
          <w:sz w:val="28"/>
          <w:szCs w:val="28"/>
          <w:lang w:val="kk-KZ"/>
        </w:rPr>
        <w:t xml:space="preserve"> </w:t>
      </w:r>
      <w:r w:rsidR="00A0530A" w:rsidRPr="00E62B0B">
        <w:rPr>
          <w:sz w:val="28"/>
          <w:szCs w:val="28"/>
          <w:lang w:val="kk-KZ"/>
        </w:rPr>
        <w:t xml:space="preserve">ауыл өміріндегі өзгерістерді де назардан тыс қалдырмайды. Әлеуметтік </w:t>
      </w:r>
      <w:r w:rsidR="00ED6678" w:rsidRPr="00E62B0B">
        <w:rPr>
          <w:sz w:val="28"/>
          <w:szCs w:val="28"/>
          <w:lang w:val="kk-KZ"/>
        </w:rPr>
        <w:t>оғамд</w:t>
      </w:r>
      <w:r w:rsidR="00A0530A" w:rsidRPr="00E62B0B">
        <w:rPr>
          <w:sz w:val="28"/>
          <w:szCs w:val="28"/>
          <w:lang w:val="kk-KZ"/>
        </w:rPr>
        <w:t>ағы жаңарулар мен</w:t>
      </w:r>
      <w:r w:rsidR="00ED6678" w:rsidRPr="00E62B0B">
        <w:rPr>
          <w:sz w:val="28"/>
          <w:szCs w:val="28"/>
          <w:lang w:val="kk-KZ"/>
        </w:rPr>
        <w:t xml:space="preserve"> жаңғыру</w:t>
      </w:r>
      <w:r w:rsidR="00A0530A" w:rsidRPr="00E62B0B">
        <w:rPr>
          <w:sz w:val="28"/>
          <w:szCs w:val="28"/>
          <w:lang w:val="kk-KZ"/>
        </w:rPr>
        <w:t>лар</w:t>
      </w:r>
      <w:r w:rsidR="00ED6678" w:rsidRPr="00E62B0B">
        <w:rPr>
          <w:sz w:val="28"/>
          <w:szCs w:val="28"/>
          <w:lang w:val="kk-KZ"/>
        </w:rPr>
        <w:t>, заман ағымы, көші-қон мәселелері секілді</w:t>
      </w:r>
      <w:r w:rsidR="00A0530A" w:rsidRPr="00E62B0B">
        <w:rPr>
          <w:sz w:val="28"/>
          <w:szCs w:val="28"/>
          <w:lang w:val="kk-KZ"/>
        </w:rPr>
        <w:t xml:space="preserve"> іргелі</w:t>
      </w:r>
      <w:r w:rsidR="00ED6678" w:rsidRPr="00E62B0B">
        <w:rPr>
          <w:sz w:val="28"/>
          <w:szCs w:val="28"/>
          <w:lang w:val="kk-KZ"/>
        </w:rPr>
        <w:t xml:space="preserve"> құбылыстар ауыл тағдыры</w:t>
      </w:r>
      <w:r w:rsidR="00A0530A" w:rsidRPr="00E62B0B">
        <w:rPr>
          <w:sz w:val="28"/>
          <w:szCs w:val="28"/>
          <w:lang w:val="kk-KZ"/>
        </w:rPr>
        <w:t xml:space="preserve">мен сабақтастырыла суреттеледі. </w:t>
      </w:r>
      <w:r w:rsidR="00ED6678" w:rsidRPr="00E62B0B">
        <w:rPr>
          <w:sz w:val="28"/>
          <w:szCs w:val="28"/>
          <w:lang w:val="kk-KZ"/>
        </w:rPr>
        <w:t>Кестеде жазушы шығарларындағы ауылдың тұрмыс-тіршілігі мен тынысын сипаттаған үзінділер берілді.</w:t>
      </w:r>
    </w:p>
    <w:p w14:paraId="045BF78D" w14:textId="77777777" w:rsidR="00ED6678" w:rsidRPr="00E62B0B" w:rsidRDefault="00ED6678" w:rsidP="00C31499">
      <w:pPr>
        <w:spacing w:after="0" w:line="240" w:lineRule="auto"/>
        <w:ind w:left="113" w:right="113" w:firstLine="454"/>
        <w:jc w:val="both"/>
        <w:rPr>
          <w:rFonts w:ascii="Times New Roman" w:hAnsi="Times New Roman" w:cs="Times New Roman"/>
          <w:sz w:val="28"/>
          <w:szCs w:val="28"/>
          <w:lang w:val="kk-KZ"/>
        </w:rPr>
      </w:pPr>
    </w:p>
    <w:p w14:paraId="16FD7B4E" w14:textId="271CEBCB" w:rsidR="00C31499" w:rsidRPr="00E62B0B" w:rsidRDefault="00BA54D1" w:rsidP="00000BC3">
      <w:pPr>
        <w:spacing w:after="0" w:line="240" w:lineRule="auto"/>
        <w:ind w:right="113"/>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Кесте 2</w:t>
      </w:r>
      <w:r w:rsidR="00C31499" w:rsidRPr="00E62B0B">
        <w:rPr>
          <w:rFonts w:ascii="Times New Roman" w:hAnsi="Times New Roman" w:cs="Times New Roman"/>
          <w:sz w:val="28"/>
          <w:szCs w:val="28"/>
          <w:lang w:val="kk-KZ"/>
        </w:rPr>
        <w:t xml:space="preserve"> – М.Омарова әңгімелерінен алынған үзінділер</w:t>
      </w:r>
    </w:p>
    <w:p w14:paraId="15701763" w14:textId="77777777" w:rsidR="00C31499" w:rsidRPr="00E62B0B" w:rsidRDefault="00C31499" w:rsidP="00C31499">
      <w:pPr>
        <w:spacing w:after="0" w:line="240" w:lineRule="auto"/>
        <w:ind w:left="113" w:right="113" w:firstLine="454"/>
        <w:jc w:val="both"/>
        <w:rPr>
          <w:rFonts w:ascii="Times New Roman" w:hAnsi="Times New Roman" w:cs="Times New Roman"/>
          <w:sz w:val="24"/>
          <w:szCs w:val="24"/>
          <w:lang w:val="kk-KZ"/>
        </w:rPr>
      </w:pPr>
      <w:r w:rsidRPr="00E62B0B">
        <w:rPr>
          <w:rFonts w:ascii="Times New Roman" w:hAnsi="Times New Roman" w:cs="Times New Roman"/>
          <w:sz w:val="24"/>
          <w:szCs w:val="24"/>
          <w:lang w:val="kk-KZ"/>
        </w:rPr>
        <w:t xml:space="preserve"> </w:t>
      </w:r>
    </w:p>
    <w:tbl>
      <w:tblPr>
        <w:tblStyle w:val="aa"/>
        <w:tblW w:w="0" w:type="auto"/>
        <w:tblLook w:val="04A0" w:firstRow="1" w:lastRow="0" w:firstColumn="1" w:lastColumn="0" w:noHBand="0" w:noVBand="1"/>
      </w:tblPr>
      <w:tblGrid>
        <w:gridCol w:w="6091"/>
        <w:gridCol w:w="3402"/>
      </w:tblGrid>
      <w:tr w:rsidR="003719AB" w:rsidRPr="00E62B0B" w14:paraId="4ECEB35F" w14:textId="77777777" w:rsidTr="006343E1">
        <w:tc>
          <w:tcPr>
            <w:tcW w:w="6091" w:type="dxa"/>
          </w:tcPr>
          <w:p w14:paraId="349F53B7" w14:textId="7D7330B9" w:rsidR="003719AB" w:rsidRPr="00404876" w:rsidRDefault="003719AB" w:rsidP="003719AB">
            <w:pPr>
              <w:pStyle w:val="ab"/>
              <w:spacing w:before="0" w:beforeAutospacing="0" w:after="0" w:afterAutospacing="0"/>
              <w:ind w:left="113" w:right="113" w:hanging="91"/>
              <w:jc w:val="center"/>
              <w:rPr>
                <w:lang w:val="kk-KZ"/>
              </w:rPr>
            </w:pPr>
            <w:r>
              <w:rPr>
                <w:lang w:val="kk-KZ"/>
              </w:rPr>
              <w:t>1</w:t>
            </w:r>
          </w:p>
        </w:tc>
        <w:tc>
          <w:tcPr>
            <w:tcW w:w="3402" w:type="dxa"/>
          </w:tcPr>
          <w:p w14:paraId="5F5B5B69" w14:textId="2E7A1A7A" w:rsidR="003719AB" w:rsidRPr="00E62B0B" w:rsidRDefault="003719AB" w:rsidP="003719AB">
            <w:pPr>
              <w:ind w:left="113" w:right="113" w:hanging="113"/>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r>
      <w:tr w:rsidR="00C31499" w:rsidRPr="00E62B0B" w14:paraId="0EB8AC06" w14:textId="77777777" w:rsidTr="006343E1">
        <w:tc>
          <w:tcPr>
            <w:tcW w:w="6091" w:type="dxa"/>
          </w:tcPr>
          <w:p w14:paraId="48AE1D84" w14:textId="2EF834E3" w:rsidR="00C31499" w:rsidRPr="00404876" w:rsidRDefault="00C31499" w:rsidP="008A68E6">
            <w:pPr>
              <w:pStyle w:val="ab"/>
              <w:spacing w:before="0" w:beforeAutospacing="0" w:after="0" w:afterAutospacing="0"/>
              <w:ind w:left="113" w:right="113" w:firstLine="454"/>
              <w:jc w:val="both"/>
              <w:rPr>
                <w:lang w:val="kk-KZ"/>
              </w:rPr>
            </w:pPr>
            <w:r w:rsidRPr="00404876">
              <w:rPr>
                <w:lang w:val="kk-KZ"/>
              </w:rPr>
              <w:t xml:space="preserve">      «Ауыл кеші. Өрістен қайтқан мал тынышталып, адам аяғы саябырсыған кез.</w:t>
            </w:r>
            <w:r w:rsidR="00CB29B0" w:rsidRPr="00404876">
              <w:rPr>
                <w:lang w:val="kk-KZ"/>
              </w:rPr>
              <w:t xml:space="preserve"> Әлдеқайдан жарқанаттар пайда болды</w:t>
            </w:r>
            <w:r w:rsidR="00ED6678" w:rsidRPr="00404876">
              <w:rPr>
                <w:lang w:val="kk-KZ"/>
              </w:rPr>
              <w:t xml:space="preserve"> [</w:t>
            </w:r>
            <w:r w:rsidR="004112B4" w:rsidRPr="00404876">
              <w:rPr>
                <w:lang w:val="kk-KZ"/>
              </w:rPr>
              <w:t>4</w:t>
            </w:r>
            <w:r w:rsidR="008A68E6">
              <w:rPr>
                <w:lang w:val="kk-KZ"/>
              </w:rPr>
              <w:t>5</w:t>
            </w:r>
            <w:r w:rsidR="006343E1" w:rsidRPr="00404876">
              <w:rPr>
                <w:lang w:val="kk-KZ"/>
              </w:rPr>
              <w:t xml:space="preserve">, </w:t>
            </w:r>
            <w:r w:rsidR="00281C8A" w:rsidRPr="00404876">
              <w:rPr>
                <w:lang w:val="kk-KZ"/>
              </w:rPr>
              <w:t>119 б.</w:t>
            </w:r>
            <w:r w:rsidR="00ED6678" w:rsidRPr="00404876">
              <w:rPr>
                <w:lang w:val="kk-KZ"/>
              </w:rPr>
              <w:t>].</w:t>
            </w:r>
            <w:r w:rsidRPr="00404876">
              <w:rPr>
                <w:lang w:val="kk-KZ"/>
              </w:rPr>
              <w:t xml:space="preserve"> </w:t>
            </w:r>
          </w:p>
        </w:tc>
        <w:tc>
          <w:tcPr>
            <w:tcW w:w="3402" w:type="dxa"/>
          </w:tcPr>
          <w:p w14:paraId="5AAF3608" w14:textId="77777777" w:rsidR="00C31499" w:rsidRPr="00E62B0B" w:rsidRDefault="00C31499" w:rsidP="00ED6678">
            <w:pPr>
              <w:ind w:left="113" w:right="113" w:firstLine="454"/>
              <w:jc w:val="both"/>
              <w:rPr>
                <w:rFonts w:ascii="Times New Roman" w:hAnsi="Times New Roman" w:cs="Times New Roman"/>
                <w:sz w:val="24"/>
                <w:szCs w:val="24"/>
                <w:lang w:val="kk-KZ"/>
              </w:rPr>
            </w:pPr>
            <w:r w:rsidRPr="00E62B0B">
              <w:rPr>
                <w:rFonts w:ascii="Times New Roman" w:hAnsi="Times New Roman" w:cs="Times New Roman"/>
                <w:sz w:val="24"/>
                <w:szCs w:val="24"/>
                <w:lang w:val="kk-KZ"/>
              </w:rPr>
              <w:t>«Емші апа»</w:t>
            </w:r>
          </w:p>
        </w:tc>
      </w:tr>
      <w:tr w:rsidR="00C31499" w:rsidRPr="00E62B0B" w14:paraId="4CAC1CC7" w14:textId="77777777" w:rsidTr="006343E1">
        <w:tc>
          <w:tcPr>
            <w:tcW w:w="6091" w:type="dxa"/>
          </w:tcPr>
          <w:p w14:paraId="5DAC10DC" w14:textId="57DD3868" w:rsidR="00C31499" w:rsidRPr="00404876" w:rsidRDefault="00C31499" w:rsidP="008A68E6">
            <w:pPr>
              <w:ind w:left="113" w:right="113" w:firstLine="454"/>
              <w:jc w:val="both"/>
              <w:rPr>
                <w:rFonts w:ascii="Times New Roman" w:hAnsi="Times New Roman" w:cs="Times New Roman"/>
                <w:sz w:val="24"/>
                <w:szCs w:val="24"/>
                <w:lang w:val="kk-KZ"/>
              </w:rPr>
            </w:pPr>
            <w:r w:rsidRPr="00404876">
              <w:rPr>
                <w:rFonts w:ascii="Times New Roman" w:hAnsi="Times New Roman" w:cs="Times New Roman"/>
                <w:sz w:val="24"/>
                <w:szCs w:val="24"/>
                <w:lang w:val="kk-KZ"/>
              </w:rPr>
              <w:t xml:space="preserve">    «Дала қараңғы. Бірақ алыстан елеусіз ата бастаған таңның демі сезіледі. Сыртқа құлақ түрдім. Тыныш. Сәлден кейін қораз шақырады, содан соң ит үреді, торғайлар шырылдайды»</w:t>
            </w:r>
            <w:r w:rsidR="00ED6678" w:rsidRPr="00404876">
              <w:rPr>
                <w:rFonts w:ascii="Times New Roman" w:hAnsi="Times New Roman"/>
                <w:sz w:val="24"/>
                <w:szCs w:val="24"/>
                <w:lang w:val="kk-KZ"/>
              </w:rPr>
              <w:t xml:space="preserve"> [</w:t>
            </w:r>
            <w:r w:rsidR="004112B4" w:rsidRPr="00404876">
              <w:rPr>
                <w:rFonts w:ascii="Times New Roman" w:hAnsi="Times New Roman"/>
                <w:sz w:val="24"/>
                <w:szCs w:val="24"/>
                <w:lang w:val="kk-KZ"/>
              </w:rPr>
              <w:t>4</w:t>
            </w:r>
            <w:r w:rsidR="008A68E6">
              <w:rPr>
                <w:rFonts w:ascii="Times New Roman" w:hAnsi="Times New Roman"/>
                <w:sz w:val="24"/>
                <w:szCs w:val="24"/>
                <w:lang w:val="kk-KZ"/>
              </w:rPr>
              <w:t>5</w:t>
            </w:r>
            <w:r w:rsidR="006343E1" w:rsidRPr="00404876">
              <w:rPr>
                <w:rFonts w:ascii="Times New Roman" w:hAnsi="Times New Roman"/>
                <w:sz w:val="24"/>
                <w:szCs w:val="24"/>
                <w:lang w:val="kk-KZ"/>
              </w:rPr>
              <w:t>,</w:t>
            </w:r>
            <w:r w:rsidR="005874AF" w:rsidRPr="00404876">
              <w:rPr>
                <w:rFonts w:ascii="Times New Roman" w:hAnsi="Times New Roman"/>
                <w:sz w:val="24"/>
                <w:szCs w:val="24"/>
                <w:lang w:val="kk-KZ"/>
              </w:rPr>
              <w:t xml:space="preserve"> 125</w:t>
            </w:r>
            <w:r w:rsidR="006343E1" w:rsidRPr="00404876">
              <w:rPr>
                <w:rFonts w:ascii="Times New Roman" w:hAnsi="Times New Roman"/>
                <w:sz w:val="24"/>
                <w:szCs w:val="24"/>
                <w:lang w:val="kk-KZ"/>
              </w:rPr>
              <w:t xml:space="preserve"> б.</w:t>
            </w:r>
            <w:r w:rsidR="00ED6678" w:rsidRPr="00404876">
              <w:rPr>
                <w:rFonts w:ascii="Times New Roman" w:hAnsi="Times New Roman"/>
                <w:sz w:val="24"/>
                <w:szCs w:val="24"/>
                <w:lang w:val="kk-KZ"/>
              </w:rPr>
              <w:t>]</w:t>
            </w:r>
            <w:r w:rsidR="00ED6678" w:rsidRPr="00404876">
              <w:rPr>
                <w:rFonts w:ascii="Times New Roman" w:eastAsia="Times New Roman" w:hAnsi="Times New Roman" w:cs="Times New Roman"/>
                <w:sz w:val="24"/>
                <w:szCs w:val="24"/>
                <w:lang w:val="kk-KZ"/>
              </w:rPr>
              <w:t>.</w:t>
            </w:r>
          </w:p>
        </w:tc>
        <w:tc>
          <w:tcPr>
            <w:tcW w:w="3402" w:type="dxa"/>
          </w:tcPr>
          <w:p w14:paraId="2D0FA7FB" w14:textId="77777777" w:rsidR="00C31499" w:rsidRPr="00E62B0B" w:rsidRDefault="00C31499" w:rsidP="00ED6678">
            <w:pPr>
              <w:ind w:left="113" w:right="113" w:firstLine="454"/>
              <w:jc w:val="both"/>
              <w:rPr>
                <w:rFonts w:ascii="Times New Roman" w:hAnsi="Times New Roman" w:cs="Times New Roman"/>
                <w:sz w:val="24"/>
                <w:szCs w:val="24"/>
                <w:lang w:val="kk-KZ"/>
              </w:rPr>
            </w:pPr>
            <w:r w:rsidRPr="00E62B0B">
              <w:rPr>
                <w:rFonts w:ascii="Times New Roman" w:hAnsi="Times New Roman" w:cs="Times New Roman"/>
                <w:sz w:val="24"/>
                <w:szCs w:val="24"/>
                <w:lang w:val="kk-KZ"/>
              </w:rPr>
              <w:t>«Таң алдында»</w:t>
            </w:r>
          </w:p>
        </w:tc>
      </w:tr>
      <w:tr w:rsidR="00C31499" w:rsidRPr="00E62B0B" w14:paraId="3C32A787" w14:textId="77777777" w:rsidTr="003719AB">
        <w:tc>
          <w:tcPr>
            <w:tcW w:w="6091" w:type="dxa"/>
            <w:tcBorders>
              <w:bottom w:val="single" w:sz="4" w:space="0" w:color="auto"/>
            </w:tcBorders>
          </w:tcPr>
          <w:p w14:paraId="01D8DAE9" w14:textId="581C5CF9" w:rsidR="00C31499" w:rsidRPr="00404876" w:rsidRDefault="00C31499" w:rsidP="008A68E6">
            <w:pPr>
              <w:ind w:left="113" w:right="113" w:firstLine="454"/>
              <w:jc w:val="both"/>
              <w:rPr>
                <w:rFonts w:ascii="Times New Roman" w:hAnsi="Times New Roman" w:cs="Times New Roman"/>
                <w:sz w:val="24"/>
                <w:szCs w:val="24"/>
                <w:lang w:val="kk-KZ"/>
              </w:rPr>
            </w:pPr>
            <w:r w:rsidRPr="00404876">
              <w:rPr>
                <w:rFonts w:ascii="Times New Roman" w:eastAsia="Times New Roman" w:hAnsi="Times New Roman" w:cs="Times New Roman"/>
                <w:sz w:val="24"/>
                <w:szCs w:val="24"/>
                <w:lang w:val="kk-KZ"/>
              </w:rPr>
              <w:t>«Қазан баппен қайнап жатыр. Өз орнын өз ісін білетін сабырлы адам тәрізді. Аз ғана бу ш</w:t>
            </w:r>
            <w:r w:rsidR="00ED6678" w:rsidRPr="00404876">
              <w:rPr>
                <w:rFonts w:ascii="Times New Roman" w:eastAsia="Times New Roman" w:hAnsi="Times New Roman" w:cs="Times New Roman"/>
                <w:sz w:val="24"/>
                <w:szCs w:val="24"/>
                <w:lang w:val="kk-KZ"/>
              </w:rPr>
              <w:t xml:space="preserve">ығарып, бірқалыпты бүлкілдейді» </w:t>
            </w:r>
            <w:r w:rsidR="00ED6678" w:rsidRPr="00404876">
              <w:rPr>
                <w:rFonts w:ascii="Times New Roman" w:hAnsi="Times New Roman"/>
                <w:sz w:val="24"/>
                <w:szCs w:val="24"/>
                <w:lang w:val="kk-KZ"/>
              </w:rPr>
              <w:t>[</w:t>
            </w:r>
            <w:r w:rsidR="004112B4" w:rsidRPr="00404876">
              <w:rPr>
                <w:rFonts w:ascii="Times New Roman" w:hAnsi="Times New Roman"/>
                <w:sz w:val="24"/>
                <w:szCs w:val="24"/>
                <w:lang w:val="kk-KZ"/>
              </w:rPr>
              <w:t>4</w:t>
            </w:r>
            <w:r w:rsidR="008A68E6">
              <w:rPr>
                <w:rFonts w:ascii="Times New Roman" w:hAnsi="Times New Roman"/>
                <w:sz w:val="24"/>
                <w:szCs w:val="24"/>
                <w:lang w:val="kk-KZ"/>
              </w:rPr>
              <w:t>5</w:t>
            </w:r>
            <w:r w:rsidR="006343E1" w:rsidRPr="00404876">
              <w:rPr>
                <w:rFonts w:ascii="Times New Roman" w:hAnsi="Times New Roman"/>
                <w:sz w:val="24"/>
                <w:szCs w:val="24"/>
                <w:lang w:val="kk-KZ"/>
              </w:rPr>
              <w:t>,</w:t>
            </w:r>
            <w:r w:rsidR="0093129A" w:rsidRPr="00404876">
              <w:rPr>
                <w:rFonts w:ascii="Times New Roman" w:hAnsi="Times New Roman"/>
                <w:sz w:val="24"/>
                <w:szCs w:val="24"/>
                <w:lang w:val="kk-KZ"/>
              </w:rPr>
              <w:t xml:space="preserve"> 126 б.</w:t>
            </w:r>
            <w:r w:rsidR="00ED6678" w:rsidRPr="00404876">
              <w:rPr>
                <w:rFonts w:ascii="Times New Roman" w:hAnsi="Times New Roman"/>
                <w:sz w:val="24"/>
                <w:szCs w:val="24"/>
                <w:lang w:val="kk-KZ"/>
              </w:rPr>
              <w:t>]</w:t>
            </w:r>
            <w:r w:rsidR="00ED6678" w:rsidRPr="00404876">
              <w:rPr>
                <w:rFonts w:ascii="Times New Roman" w:eastAsia="Times New Roman" w:hAnsi="Times New Roman" w:cs="Times New Roman"/>
                <w:sz w:val="24"/>
                <w:szCs w:val="24"/>
                <w:lang w:val="kk-KZ"/>
              </w:rPr>
              <w:t>.</w:t>
            </w:r>
          </w:p>
        </w:tc>
        <w:tc>
          <w:tcPr>
            <w:tcW w:w="3402" w:type="dxa"/>
            <w:tcBorders>
              <w:bottom w:val="single" w:sz="4" w:space="0" w:color="auto"/>
            </w:tcBorders>
          </w:tcPr>
          <w:p w14:paraId="7752BD3C" w14:textId="77777777" w:rsidR="00C31499" w:rsidRPr="00E62B0B" w:rsidRDefault="00C31499" w:rsidP="00ED6678">
            <w:pPr>
              <w:ind w:left="113" w:right="113" w:firstLine="454"/>
              <w:jc w:val="both"/>
              <w:rPr>
                <w:rFonts w:ascii="Times New Roman" w:hAnsi="Times New Roman" w:cs="Times New Roman"/>
                <w:sz w:val="24"/>
                <w:szCs w:val="24"/>
                <w:lang w:val="kk-KZ"/>
              </w:rPr>
            </w:pPr>
            <w:r w:rsidRPr="00E62B0B">
              <w:rPr>
                <w:rFonts w:ascii="Times New Roman" w:hAnsi="Times New Roman" w:cs="Times New Roman"/>
                <w:sz w:val="24"/>
                <w:szCs w:val="24"/>
                <w:lang w:val="kk-KZ"/>
              </w:rPr>
              <w:t>«Құдайы тамақ»</w:t>
            </w:r>
          </w:p>
        </w:tc>
      </w:tr>
      <w:tr w:rsidR="003719AB" w:rsidRPr="00E62B0B" w14:paraId="6944CD24" w14:textId="77777777" w:rsidTr="003719AB">
        <w:tc>
          <w:tcPr>
            <w:tcW w:w="6091" w:type="dxa"/>
            <w:tcBorders>
              <w:bottom w:val="nil"/>
            </w:tcBorders>
          </w:tcPr>
          <w:p w14:paraId="01C3615D" w14:textId="77777777" w:rsidR="003719AB" w:rsidRPr="00404876" w:rsidRDefault="003719AB" w:rsidP="008A68E6">
            <w:pPr>
              <w:ind w:left="113" w:right="113" w:firstLine="454"/>
              <w:jc w:val="both"/>
              <w:rPr>
                <w:rFonts w:ascii="Times New Roman" w:eastAsia="Times New Roman" w:hAnsi="Times New Roman" w:cs="Times New Roman"/>
                <w:sz w:val="24"/>
                <w:szCs w:val="24"/>
                <w:lang w:val="kk-KZ"/>
              </w:rPr>
            </w:pPr>
          </w:p>
        </w:tc>
        <w:tc>
          <w:tcPr>
            <w:tcW w:w="3402" w:type="dxa"/>
            <w:tcBorders>
              <w:bottom w:val="nil"/>
            </w:tcBorders>
          </w:tcPr>
          <w:p w14:paraId="3F7AE8E1" w14:textId="77777777" w:rsidR="003719AB" w:rsidRPr="00E62B0B" w:rsidRDefault="003719AB" w:rsidP="00ED6678">
            <w:pPr>
              <w:ind w:left="113" w:right="113" w:firstLine="454"/>
              <w:jc w:val="both"/>
              <w:rPr>
                <w:rFonts w:ascii="Times New Roman" w:hAnsi="Times New Roman" w:cs="Times New Roman"/>
                <w:sz w:val="24"/>
                <w:szCs w:val="24"/>
                <w:lang w:val="kk-KZ"/>
              </w:rPr>
            </w:pPr>
          </w:p>
        </w:tc>
      </w:tr>
      <w:tr w:rsidR="003719AB" w:rsidRPr="00E62B0B" w14:paraId="5D4E8373" w14:textId="77777777" w:rsidTr="003719AB">
        <w:tc>
          <w:tcPr>
            <w:tcW w:w="9493" w:type="dxa"/>
            <w:gridSpan w:val="2"/>
            <w:tcBorders>
              <w:top w:val="nil"/>
              <w:left w:val="nil"/>
              <w:right w:val="nil"/>
            </w:tcBorders>
          </w:tcPr>
          <w:p w14:paraId="670C48B7" w14:textId="34FFFE73" w:rsidR="003719AB" w:rsidRPr="003719AB" w:rsidRDefault="003719AB" w:rsidP="003719AB">
            <w:pPr>
              <w:ind w:left="113" w:right="113" w:hanging="113"/>
              <w:jc w:val="both"/>
              <w:rPr>
                <w:rFonts w:ascii="Times New Roman" w:hAnsi="Times New Roman" w:cs="Times New Roman"/>
                <w:i/>
                <w:sz w:val="28"/>
                <w:szCs w:val="28"/>
                <w:lang w:val="kk-KZ"/>
              </w:rPr>
            </w:pPr>
            <w:r w:rsidRPr="003719AB">
              <w:rPr>
                <w:rFonts w:ascii="Times New Roman" w:hAnsi="Times New Roman" w:cs="Times New Roman"/>
                <w:i/>
                <w:sz w:val="28"/>
                <w:szCs w:val="28"/>
                <w:lang w:val="kk-KZ"/>
              </w:rPr>
              <w:lastRenderedPageBreak/>
              <w:t>2-кестенің жалғасы</w:t>
            </w:r>
          </w:p>
        </w:tc>
      </w:tr>
      <w:tr w:rsidR="003719AB" w:rsidRPr="00E62B0B" w14:paraId="5B461540" w14:textId="77777777" w:rsidTr="003719AB">
        <w:tc>
          <w:tcPr>
            <w:tcW w:w="6091" w:type="dxa"/>
            <w:tcBorders>
              <w:top w:val="nil"/>
            </w:tcBorders>
          </w:tcPr>
          <w:p w14:paraId="58127035" w14:textId="14C667C7" w:rsidR="003719AB" w:rsidRPr="00404876" w:rsidRDefault="003719AB" w:rsidP="003719AB">
            <w:pPr>
              <w:ind w:left="113" w:right="113" w:hanging="91"/>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3402" w:type="dxa"/>
            <w:tcBorders>
              <w:top w:val="nil"/>
            </w:tcBorders>
          </w:tcPr>
          <w:p w14:paraId="56677D7D" w14:textId="058D8F4E" w:rsidR="003719AB" w:rsidRPr="00E62B0B" w:rsidRDefault="003719AB" w:rsidP="003719AB">
            <w:pPr>
              <w:ind w:left="113" w:right="113" w:hanging="85"/>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r>
      <w:tr w:rsidR="00C31499" w:rsidRPr="00E62B0B" w14:paraId="7E701657" w14:textId="77777777" w:rsidTr="003719AB">
        <w:tc>
          <w:tcPr>
            <w:tcW w:w="6091" w:type="dxa"/>
            <w:tcBorders>
              <w:top w:val="nil"/>
            </w:tcBorders>
          </w:tcPr>
          <w:p w14:paraId="7E51B2D7" w14:textId="71238A5A" w:rsidR="00C31499" w:rsidRPr="00404876" w:rsidRDefault="00C31499" w:rsidP="008A68E6">
            <w:pPr>
              <w:ind w:left="113" w:right="113" w:firstLine="454"/>
              <w:jc w:val="both"/>
              <w:rPr>
                <w:rFonts w:ascii="Times New Roman" w:eastAsia="Times New Roman" w:hAnsi="Times New Roman" w:cs="Times New Roman"/>
                <w:sz w:val="24"/>
                <w:szCs w:val="24"/>
                <w:lang w:val="kk-KZ"/>
              </w:rPr>
            </w:pPr>
            <w:r w:rsidRPr="00404876">
              <w:rPr>
                <w:rFonts w:ascii="Times New Roman" w:eastAsia="Times New Roman" w:hAnsi="Times New Roman" w:cs="Times New Roman"/>
                <w:sz w:val="24"/>
                <w:szCs w:val="24"/>
                <w:lang w:val="kk-KZ"/>
              </w:rPr>
              <w:t xml:space="preserve">   «Аулада әзірленген дастарқан басына келдім. Сақал-мұрты аппақ шал соғыста көргенін әңгімелеп отыр. Тістері жоқ болғандықтан ба дауысы даңғырлап сөздері түсініксіз шығады»</w:t>
            </w:r>
            <w:r w:rsidR="00ED6678" w:rsidRPr="00404876">
              <w:rPr>
                <w:rFonts w:ascii="Times New Roman" w:eastAsia="Times New Roman" w:hAnsi="Times New Roman" w:cs="Times New Roman"/>
                <w:sz w:val="24"/>
                <w:szCs w:val="24"/>
                <w:lang w:val="kk-KZ"/>
              </w:rPr>
              <w:t xml:space="preserve"> </w:t>
            </w:r>
            <w:r w:rsidR="00ED6678" w:rsidRPr="00404876">
              <w:rPr>
                <w:rFonts w:ascii="Times New Roman" w:hAnsi="Times New Roman"/>
                <w:sz w:val="24"/>
                <w:szCs w:val="24"/>
                <w:lang w:val="kk-KZ"/>
              </w:rPr>
              <w:t>[</w:t>
            </w:r>
            <w:r w:rsidR="004112B4" w:rsidRPr="00404876">
              <w:rPr>
                <w:rFonts w:ascii="Times New Roman" w:hAnsi="Times New Roman"/>
                <w:sz w:val="24"/>
                <w:szCs w:val="24"/>
                <w:lang w:val="kk-KZ"/>
              </w:rPr>
              <w:t>4</w:t>
            </w:r>
            <w:r w:rsidR="008A68E6">
              <w:rPr>
                <w:rFonts w:ascii="Times New Roman" w:hAnsi="Times New Roman"/>
                <w:sz w:val="24"/>
                <w:szCs w:val="24"/>
                <w:lang w:val="kk-KZ"/>
              </w:rPr>
              <w:t>5</w:t>
            </w:r>
            <w:r w:rsidR="006343E1" w:rsidRPr="00404876">
              <w:rPr>
                <w:rFonts w:ascii="Times New Roman" w:hAnsi="Times New Roman"/>
                <w:sz w:val="24"/>
                <w:szCs w:val="24"/>
                <w:lang w:val="kk-KZ"/>
              </w:rPr>
              <w:t xml:space="preserve">, </w:t>
            </w:r>
            <w:r w:rsidR="00BB1177" w:rsidRPr="00404876">
              <w:rPr>
                <w:rFonts w:ascii="Times New Roman" w:hAnsi="Times New Roman"/>
                <w:sz w:val="24"/>
                <w:szCs w:val="24"/>
                <w:lang w:val="kk-KZ"/>
              </w:rPr>
              <w:t>126 б.</w:t>
            </w:r>
            <w:r w:rsidR="00ED6678" w:rsidRPr="00404876">
              <w:rPr>
                <w:rFonts w:ascii="Times New Roman" w:hAnsi="Times New Roman"/>
                <w:sz w:val="24"/>
                <w:szCs w:val="24"/>
                <w:lang w:val="kk-KZ"/>
              </w:rPr>
              <w:t>]</w:t>
            </w:r>
            <w:r w:rsidRPr="00404876">
              <w:rPr>
                <w:rFonts w:ascii="Times New Roman" w:eastAsia="Times New Roman" w:hAnsi="Times New Roman" w:cs="Times New Roman"/>
                <w:sz w:val="24"/>
                <w:szCs w:val="24"/>
                <w:lang w:val="kk-KZ"/>
              </w:rPr>
              <w:t>.</w:t>
            </w:r>
          </w:p>
        </w:tc>
        <w:tc>
          <w:tcPr>
            <w:tcW w:w="3402" w:type="dxa"/>
            <w:tcBorders>
              <w:top w:val="nil"/>
            </w:tcBorders>
          </w:tcPr>
          <w:p w14:paraId="1F46E947" w14:textId="77777777" w:rsidR="00C31499" w:rsidRPr="00E62B0B" w:rsidRDefault="00C31499" w:rsidP="00ED6678">
            <w:pPr>
              <w:ind w:left="113" w:right="113" w:firstLine="454"/>
              <w:jc w:val="both"/>
              <w:rPr>
                <w:rFonts w:ascii="Times New Roman" w:hAnsi="Times New Roman" w:cs="Times New Roman"/>
                <w:sz w:val="24"/>
                <w:szCs w:val="24"/>
                <w:lang w:val="kk-KZ"/>
              </w:rPr>
            </w:pPr>
            <w:r w:rsidRPr="00E62B0B">
              <w:rPr>
                <w:rFonts w:ascii="Times New Roman" w:hAnsi="Times New Roman" w:cs="Times New Roman"/>
                <w:sz w:val="24"/>
                <w:szCs w:val="24"/>
                <w:lang w:val="kk-KZ"/>
              </w:rPr>
              <w:t>«Құдайы тамақ»</w:t>
            </w:r>
          </w:p>
        </w:tc>
      </w:tr>
      <w:tr w:rsidR="003719AB" w:rsidRPr="00E62B0B" w14:paraId="5E1C3561" w14:textId="77777777" w:rsidTr="006343E1">
        <w:tc>
          <w:tcPr>
            <w:tcW w:w="6091" w:type="dxa"/>
          </w:tcPr>
          <w:p w14:paraId="4DA3EB63" w14:textId="77777777" w:rsidR="003719AB" w:rsidRPr="00404876" w:rsidRDefault="003719AB" w:rsidP="008A68E6">
            <w:pPr>
              <w:ind w:left="113" w:right="113" w:firstLine="454"/>
              <w:jc w:val="both"/>
              <w:rPr>
                <w:rFonts w:ascii="Times New Roman" w:eastAsia="Times New Roman" w:hAnsi="Times New Roman" w:cs="Times New Roman"/>
                <w:sz w:val="24"/>
                <w:szCs w:val="24"/>
                <w:lang w:val="kk-KZ"/>
              </w:rPr>
            </w:pPr>
          </w:p>
        </w:tc>
        <w:tc>
          <w:tcPr>
            <w:tcW w:w="3402" w:type="dxa"/>
          </w:tcPr>
          <w:p w14:paraId="248A0630" w14:textId="77777777" w:rsidR="003719AB" w:rsidRPr="00E62B0B" w:rsidRDefault="003719AB" w:rsidP="00ED6678">
            <w:pPr>
              <w:ind w:left="113" w:right="113" w:firstLine="454"/>
              <w:jc w:val="both"/>
              <w:rPr>
                <w:rFonts w:ascii="Times New Roman" w:hAnsi="Times New Roman" w:cs="Times New Roman"/>
                <w:sz w:val="24"/>
                <w:szCs w:val="24"/>
                <w:lang w:val="kk-KZ"/>
              </w:rPr>
            </w:pPr>
          </w:p>
        </w:tc>
      </w:tr>
    </w:tbl>
    <w:p w14:paraId="65A3871C" w14:textId="77777777" w:rsidR="00BA54D1" w:rsidRPr="00E62B0B" w:rsidRDefault="00BA54D1" w:rsidP="0063242A">
      <w:pPr>
        <w:tabs>
          <w:tab w:val="left" w:pos="567"/>
          <w:tab w:val="left" w:pos="709"/>
          <w:tab w:val="left" w:pos="4111"/>
        </w:tabs>
        <w:spacing w:before="4" w:after="4" w:line="240" w:lineRule="auto"/>
        <w:ind w:left="113" w:right="113" w:firstLine="454"/>
        <w:jc w:val="both"/>
        <w:rPr>
          <w:rFonts w:ascii="Times New Roman" w:hAnsi="Times New Roman" w:cs="Times New Roman"/>
          <w:sz w:val="28"/>
          <w:szCs w:val="28"/>
          <w:shd w:val="clear" w:color="auto" w:fill="FFFFFF"/>
          <w:lang w:val="kk-KZ"/>
        </w:rPr>
      </w:pPr>
    </w:p>
    <w:p w14:paraId="31C6FF65" w14:textId="080DBAFA" w:rsidR="00671E3D" w:rsidRPr="00E62B0B" w:rsidRDefault="0063242A" w:rsidP="00C909DA">
      <w:pPr>
        <w:tabs>
          <w:tab w:val="left" w:pos="567"/>
          <w:tab w:val="left" w:pos="709"/>
          <w:tab w:val="left" w:pos="4111"/>
        </w:tabs>
        <w:spacing w:before="4" w:after="4" w:line="240" w:lineRule="auto"/>
        <w:ind w:right="113" w:firstLine="567"/>
        <w:jc w:val="both"/>
        <w:rPr>
          <w:rFonts w:ascii="Times New Roman" w:hAnsi="Times New Roman" w:cs="Times New Roman"/>
          <w:sz w:val="28"/>
          <w:szCs w:val="28"/>
          <w:shd w:val="clear" w:color="auto" w:fill="FFFFFF"/>
          <w:lang w:val="kk-KZ"/>
        </w:rPr>
      </w:pPr>
      <w:r w:rsidRPr="00E62B0B">
        <w:rPr>
          <w:rFonts w:ascii="Times New Roman" w:hAnsi="Times New Roman" w:cs="Times New Roman"/>
          <w:sz w:val="28"/>
          <w:szCs w:val="28"/>
          <w:shd w:val="clear" w:color="auto" w:fill="FFFFFF"/>
          <w:lang w:val="kk-KZ"/>
        </w:rPr>
        <w:t xml:space="preserve"> </w:t>
      </w:r>
      <w:r w:rsidR="00671E3D" w:rsidRPr="00E62B0B">
        <w:rPr>
          <w:rFonts w:ascii="Times New Roman" w:hAnsi="Times New Roman" w:cs="Times New Roman"/>
          <w:sz w:val="28"/>
          <w:szCs w:val="28"/>
          <w:shd w:val="clear" w:color="auto" w:fill="FFFFFF"/>
          <w:lang w:val="kk-KZ"/>
        </w:rPr>
        <w:t>М.Омарованың әңгімелеріне талдау жасау барысында Ж.Аймауытовтың әдістемелік мұраларын</w:t>
      </w:r>
      <w:r w:rsidR="00C83444" w:rsidRPr="00E62B0B">
        <w:rPr>
          <w:rFonts w:ascii="Times New Roman" w:hAnsi="Times New Roman" w:cs="Times New Roman"/>
          <w:sz w:val="28"/>
          <w:szCs w:val="28"/>
          <w:shd w:val="clear" w:color="auto" w:fill="FFFFFF"/>
          <w:lang w:val="kk-KZ"/>
        </w:rPr>
        <w:t xml:space="preserve"> </w:t>
      </w:r>
      <w:r w:rsidR="00C83444" w:rsidRPr="00E62B0B">
        <w:rPr>
          <w:rFonts w:ascii="Times New Roman" w:hAnsi="Times New Roman"/>
          <w:sz w:val="28"/>
          <w:szCs w:val="28"/>
          <w:lang w:val="kk-KZ"/>
        </w:rPr>
        <w:t>[</w:t>
      </w:r>
      <w:r w:rsidR="004112B4" w:rsidRPr="00E62B0B">
        <w:rPr>
          <w:rFonts w:ascii="Times New Roman" w:hAnsi="Times New Roman"/>
          <w:sz w:val="28"/>
          <w:szCs w:val="28"/>
          <w:lang w:val="kk-KZ"/>
        </w:rPr>
        <w:t>4</w:t>
      </w:r>
      <w:r w:rsidR="008A68E6">
        <w:rPr>
          <w:rFonts w:ascii="Times New Roman" w:hAnsi="Times New Roman"/>
          <w:sz w:val="28"/>
          <w:szCs w:val="28"/>
          <w:lang w:val="kk-KZ"/>
        </w:rPr>
        <w:t>6</w:t>
      </w:r>
      <w:r w:rsidR="00C83444" w:rsidRPr="00E62B0B">
        <w:rPr>
          <w:rFonts w:ascii="Times New Roman" w:hAnsi="Times New Roman"/>
          <w:sz w:val="28"/>
          <w:szCs w:val="28"/>
          <w:lang w:val="kk-KZ"/>
        </w:rPr>
        <w:t xml:space="preserve">, </w:t>
      </w:r>
      <w:r w:rsidRPr="00E62B0B">
        <w:rPr>
          <w:rFonts w:ascii="Times New Roman" w:hAnsi="Times New Roman"/>
          <w:sz w:val="28"/>
          <w:szCs w:val="28"/>
          <w:lang w:val="kk-KZ"/>
        </w:rPr>
        <w:t>6</w:t>
      </w:r>
      <w:r w:rsidR="00C83444" w:rsidRPr="00E62B0B">
        <w:rPr>
          <w:rFonts w:ascii="Times New Roman" w:hAnsi="Times New Roman"/>
          <w:sz w:val="28"/>
          <w:szCs w:val="28"/>
          <w:lang w:val="kk-KZ"/>
        </w:rPr>
        <w:t>5 б.]</w:t>
      </w:r>
      <w:r w:rsidR="00671E3D" w:rsidRPr="00E62B0B">
        <w:rPr>
          <w:rFonts w:ascii="Times New Roman" w:hAnsi="Times New Roman" w:cs="Times New Roman"/>
          <w:sz w:val="28"/>
          <w:szCs w:val="28"/>
          <w:shd w:val="clear" w:color="auto" w:fill="FFFFFF"/>
          <w:lang w:val="kk-KZ"/>
        </w:rPr>
        <w:t xml:space="preserve"> басшылыққа алдық. Алаш зиялысының әңгімелесу тәсілі әдеби білім мазмұнын меңгертуде нәтижеге жетелейді. </w:t>
      </w:r>
      <w:r w:rsidR="00671E3D" w:rsidRPr="00E62B0B">
        <w:rPr>
          <w:rFonts w:ascii="Times New Roman" w:hAnsi="Times New Roman" w:cs="Times New Roman"/>
          <w:sz w:val="28"/>
          <w:szCs w:val="28"/>
          <w:lang w:val="kk-KZ"/>
        </w:rPr>
        <w:t xml:space="preserve">Ж.Аймауытовтың әдістемесіне сәйкес студенттерге эвристикалық әдісті қолдану арқылы мынадай сұрақтар қойылды: </w:t>
      </w:r>
    </w:p>
    <w:p w14:paraId="3A40927E" w14:textId="5FCC4714" w:rsidR="00671E3D" w:rsidRPr="00E62B0B" w:rsidRDefault="00671E3D" w:rsidP="00C909DA">
      <w:pPr>
        <w:spacing w:before="4" w:after="4" w:line="240" w:lineRule="auto"/>
        <w:ind w:right="113"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 xml:space="preserve"> «– Әңгімедегі жанрлық көрініс қандай белгілермен анықталады?</w:t>
      </w:r>
    </w:p>
    <w:p w14:paraId="5A40CC94" w14:textId="6D1436C6" w:rsidR="00671E3D" w:rsidRPr="00E62B0B" w:rsidRDefault="00671E3D" w:rsidP="00C909DA">
      <w:pPr>
        <w:spacing w:before="4" w:after="4" w:line="240" w:lineRule="auto"/>
        <w:ind w:right="113"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 Әңгімесінің сюжеті қалай ұйымдастырылған?</w:t>
      </w:r>
    </w:p>
    <w:p w14:paraId="02F53DAF" w14:textId="0886512D" w:rsidR="00671E3D" w:rsidRPr="00E62B0B" w:rsidRDefault="00671E3D" w:rsidP="00C909DA">
      <w:pPr>
        <w:spacing w:before="4" w:after="4" w:line="240" w:lineRule="auto"/>
        <w:ind w:right="113"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 Әңгімеде пейзаж суреттемелері қандай рөл атқарады?</w:t>
      </w:r>
    </w:p>
    <w:p w14:paraId="154C15FA" w14:textId="645D1B24" w:rsidR="00671E3D" w:rsidRPr="00E62B0B" w:rsidRDefault="00671E3D" w:rsidP="00C909DA">
      <w:pPr>
        <w:spacing w:before="4" w:after="4" w:line="240" w:lineRule="auto"/>
        <w:ind w:right="113"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 Бұл әңгіменің негізгі тақырыбы не?</w:t>
      </w:r>
    </w:p>
    <w:p w14:paraId="49D95796" w14:textId="0669D32A" w:rsidR="0063242A" w:rsidRPr="00E62B0B" w:rsidRDefault="00671E3D" w:rsidP="00C909DA">
      <w:pPr>
        <w:spacing w:after="0" w:line="240" w:lineRule="auto"/>
        <w:ind w:right="113"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 Бұл әңгіменің реализм әдісіне жататынын немесе жатпайтынын  дәлелде»</w:t>
      </w:r>
      <w:r w:rsidRPr="00E62B0B">
        <w:rPr>
          <w:rFonts w:ascii="Times New Roman" w:hAnsi="Times New Roman"/>
          <w:sz w:val="28"/>
          <w:szCs w:val="28"/>
          <w:lang w:val="kk-KZ"/>
        </w:rPr>
        <w:t xml:space="preserve"> [3, 1</w:t>
      </w:r>
      <w:r w:rsidR="0063242A" w:rsidRPr="00E62B0B">
        <w:rPr>
          <w:rFonts w:ascii="Times New Roman" w:hAnsi="Times New Roman"/>
          <w:sz w:val="28"/>
          <w:szCs w:val="28"/>
          <w:lang w:val="kk-KZ"/>
        </w:rPr>
        <w:t>77</w:t>
      </w:r>
      <w:r w:rsidRPr="00E62B0B">
        <w:rPr>
          <w:rFonts w:ascii="Times New Roman" w:hAnsi="Times New Roman"/>
          <w:sz w:val="28"/>
          <w:szCs w:val="28"/>
          <w:lang w:val="kk-KZ"/>
        </w:rPr>
        <w:t xml:space="preserve"> б.]</w:t>
      </w:r>
      <w:r w:rsidRPr="00E62B0B">
        <w:rPr>
          <w:rFonts w:ascii="Times New Roman" w:hAnsi="Times New Roman" w:cs="Times New Roman"/>
          <w:sz w:val="28"/>
          <w:szCs w:val="28"/>
          <w:lang w:val="kk-KZ"/>
        </w:rPr>
        <w:t xml:space="preserve">. </w:t>
      </w:r>
    </w:p>
    <w:p w14:paraId="434FEAD5" w14:textId="7C86BBED" w:rsidR="00823545" w:rsidRPr="00E62B0B" w:rsidRDefault="00462B01" w:rsidP="00C909DA">
      <w:pPr>
        <w:spacing w:after="0" w:line="240" w:lineRule="auto"/>
        <w:ind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Т</w:t>
      </w:r>
      <w:r w:rsidR="00823545" w:rsidRPr="00E62B0B">
        <w:rPr>
          <w:rFonts w:ascii="Times New Roman" w:hAnsi="Times New Roman" w:cs="Times New Roman"/>
          <w:sz w:val="28"/>
          <w:szCs w:val="28"/>
          <w:lang w:val="kk-KZ"/>
        </w:rPr>
        <w:t>әуелсіздік кезеңіндегі әйел жазушылар прозасының жаңашылдығы төмендегі қырлар</w:t>
      </w:r>
      <w:r w:rsidR="00B514FB" w:rsidRPr="00E62B0B">
        <w:rPr>
          <w:rFonts w:ascii="Times New Roman" w:hAnsi="Times New Roman" w:cs="Times New Roman"/>
          <w:sz w:val="28"/>
          <w:szCs w:val="28"/>
          <w:lang w:val="kk-KZ"/>
        </w:rPr>
        <w:t>ы арқылы</w:t>
      </w:r>
      <w:r w:rsidR="00823545" w:rsidRPr="00E62B0B">
        <w:rPr>
          <w:rFonts w:ascii="Times New Roman" w:hAnsi="Times New Roman" w:cs="Times New Roman"/>
          <w:sz w:val="28"/>
          <w:szCs w:val="28"/>
          <w:lang w:val="kk-KZ"/>
        </w:rPr>
        <w:t xml:space="preserve"> айқындалады:</w:t>
      </w:r>
    </w:p>
    <w:p w14:paraId="6BF0C6D8" w14:textId="61D3CCC9" w:rsidR="00823545" w:rsidRPr="00E62B0B" w:rsidRDefault="00671E3D" w:rsidP="00C909DA">
      <w:pPr>
        <w:tabs>
          <w:tab w:val="left" w:pos="851"/>
        </w:tabs>
        <w:spacing w:after="0" w:line="240" w:lineRule="auto"/>
        <w:ind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ab/>
        <w:t xml:space="preserve">– </w:t>
      </w:r>
      <w:r w:rsidR="00823545" w:rsidRPr="00E62B0B">
        <w:rPr>
          <w:rFonts w:ascii="Times New Roman" w:hAnsi="Times New Roman" w:cs="Times New Roman"/>
          <w:sz w:val="28"/>
          <w:szCs w:val="28"/>
          <w:lang w:val="kk-KZ"/>
        </w:rPr>
        <w:t>тақырыптық ауқымның кеңеюі (ұлттық қасірет, тарихи жад, рухани ізденіс);</w:t>
      </w:r>
    </w:p>
    <w:p w14:paraId="0F09300D" w14:textId="23456583" w:rsidR="00823545" w:rsidRPr="00E62B0B" w:rsidRDefault="00671E3D" w:rsidP="00C909DA">
      <w:pPr>
        <w:tabs>
          <w:tab w:val="left" w:pos="851"/>
        </w:tabs>
        <w:spacing w:after="0" w:line="240" w:lineRule="auto"/>
        <w:ind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ab/>
        <w:t xml:space="preserve">– </w:t>
      </w:r>
      <w:r w:rsidR="00823545" w:rsidRPr="00E62B0B">
        <w:rPr>
          <w:rFonts w:ascii="Times New Roman" w:hAnsi="Times New Roman" w:cs="Times New Roman"/>
          <w:sz w:val="28"/>
          <w:szCs w:val="28"/>
          <w:lang w:val="kk-KZ"/>
        </w:rPr>
        <w:t>психологиялық тереңдіктің күшеюі;</w:t>
      </w:r>
    </w:p>
    <w:p w14:paraId="6E8525A2" w14:textId="0ADF42CC" w:rsidR="00823545" w:rsidRPr="00E62B0B" w:rsidRDefault="00671E3D" w:rsidP="00C909DA">
      <w:pPr>
        <w:tabs>
          <w:tab w:val="left" w:pos="851"/>
        </w:tabs>
        <w:spacing w:after="0" w:line="240" w:lineRule="auto"/>
        <w:ind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ab/>
        <w:t xml:space="preserve">– </w:t>
      </w:r>
      <w:r w:rsidR="00823545" w:rsidRPr="00E62B0B">
        <w:rPr>
          <w:rFonts w:ascii="Times New Roman" w:hAnsi="Times New Roman" w:cs="Times New Roman"/>
          <w:sz w:val="28"/>
          <w:szCs w:val="28"/>
          <w:lang w:val="kk-KZ"/>
        </w:rPr>
        <w:t>урбанистік мәселелердің көтерілуі;</w:t>
      </w:r>
    </w:p>
    <w:p w14:paraId="05019990" w14:textId="567DD410" w:rsidR="00823545" w:rsidRPr="00E62B0B" w:rsidRDefault="00671E3D" w:rsidP="00C909DA">
      <w:pPr>
        <w:tabs>
          <w:tab w:val="left" w:pos="851"/>
        </w:tabs>
        <w:spacing w:after="0" w:line="240" w:lineRule="auto"/>
        <w:ind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ab/>
        <w:t xml:space="preserve">– </w:t>
      </w:r>
      <w:r w:rsidR="00823545" w:rsidRPr="00E62B0B">
        <w:rPr>
          <w:rFonts w:ascii="Times New Roman" w:hAnsi="Times New Roman" w:cs="Times New Roman"/>
          <w:sz w:val="28"/>
          <w:szCs w:val="28"/>
          <w:lang w:val="kk-KZ"/>
        </w:rPr>
        <w:t>әйел болмысының жаңа қырларының ашылуы;</w:t>
      </w:r>
    </w:p>
    <w:p w14:paraId="296CD765" w14:textId="0261571F" w:rsidR="00823545" w:rsidRPr="00E62B0B" w:rsidRDefault="00671E3D" w:rsidP="00C909DA">
      <w:pPr>
        <w:tabs>
          <w:tab w:val="left" w:pos="851"/>
        </w:tabs>
        <w:spacing w:after="0" w:line="240" w:lineRule="auto"/>
        <w:ind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ab/>
        <w:t xml:space="preserve">– </w:t>
      </w:r>
      <w:r w:rsidR="00823545" w:rsidRPr="00E62B0B">
        <w:rPr>
          <w:rFonts w:ascii="Times New Roman" w:hAnsi="Times New Roman" w:cs="Times New Roman"/>
          <w:sz w:val="28"/>
          <w:szCs w:val="28"/>
          <w:lang w:val="kk-KZ"/>
        </w:rPr>
        <w:t>көркемдік ізденісте жаңа стильдік тәсілдердің (ішкі монолог, символикалық бейнелеу, модернистік элементтер) қолданылуы.</w:t>
      </w:r>
    </w:p>
    <w:p w14:paraId="4F900C5E" w14:textId="77777777" w:rsidR="00823545" w:rsidRPr="00E62B0B" w:rsidRDefault="00823545" w:rsidP="00C909DA">
      <w:pPr>
        <w:spacing w:after="0" w:line="240" w:lineRule="auto"/>
        <w:ind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Осы арқылы әйел жазушылар ұлттық әдебиетке тек тақырыптық жағынан емес, көркемдік-стильдік тұрғыдан да тың серпін әкелді.</w:t>
      </w:r>
    </w:p>
    <w:p w14:paraId="36D2CCF2" w14:textId="1B0F43E0" w:rsidR="0007283C" w:rsidRPr="00E62B0B" w:rsidRDefault="00053B5E" w:rsidP="00C909DA">
      <w:pPr>
        <w:spacing w:after="0" w:line="240" w:lineRule="auto"/>
        <w:ind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Әлемдік жа</w:t>
      </w:r>
      <w:r w:rsidR="00823545" w:rsidRPr="00E62B0B">
        <w:rPr>
          <w:rFonts w:ascii="Times New Roman" w:hAnsi="Times New Roman" w:cs="Times New Roman"/>
          <w:sz w:val="28"/>
          <w:szCs w:val="28"/>
          <w:lang w:val="kk-KZ"/>
        </w:rPr>
        <w:t xml:space="preserve">һандану </w:t>
      </w:r>
      <w:r w:rsidRPr="00E62B0B">
        <w:rPr>
          <w:rFonts w:ascii="Times New Roman" w:hAnsi="Times New Roman" w:cs="Times New Roman"/>
          <w:sz w:val="28"/>
          <w:szCs w:val="28"/>
          <w:lang w:val="kk-KZ"/>
        </w:rPr>
        <w:t>үдерісінің</w:t>
      </w:r>
      <w:r w:rsidR="00823545" w:rsidRPr="00E62B0B">
        <w:rPr>
          <w:rFonts w:ascii="Times New Roman" w:hAnsi="Times New Roman" w:cs="Times New Roman"/>
          <w:sz w:val="28"/>
          <w:szCs w:val="28"/>
          <w:lang w:val="kk-KZ"/>
        </w:rPr>
        <w:t xml:space="preserve"> аясындағы тұрақсыз өзгерістер мен жаңғырулар</w:t>
      </w:r>
      <w:r w:rsidR="000B0AEC" w:rsidRPr="00E62B0B">
        <w:rPr>
          <w:rFonts w:ascii="Times New Roman" w:hAnsi="Times New Roman" w:cs="Times New Roman"/>
          <w:sz w:val="28"/>
          <w:szCs w:val="28"/>
          <w:lang w:val="kk-KZ"/>
        </w:rPr>
        <w:t xml:space="preserve"> қазақ халқының әдеби өмірін де</w:t>
      </w:r>
      <w:r w:rsidR="00823545" w:rsidRPr="00E62B0B">
        <w:rPr>
          <w:rFonts w:ascii="Times New Roman" w:hAnsi="Times New Roman" w:cs="Times New Roman"/>
          <w:sz w:val="28"/>
          <w:szCs w:val="28"/>
          <w:lang w:val="kk-KZ"/>
        </w:rPr>
        <w:t xml:space="preserve"> айналып өтпеді. </w:t>
      </w:r>
      <w:r w:rsidR="00154DE5" w:rsidRPr="00E62B0B">
        <w:rPr>
          <w:rFonts w:ascii="Times New Roman" w:hAnsi="Times New Roman" w:cs="Times New Roman"/>
          <w:sz w:val="28"/>
          <w:szCs w:val="28"/>
          <w:lang w:val="kk-KZ"/>
        </w:rPr>
        <w:t>Сол себепті</w:t>
      </w:r>
      <w:r w:rsidR="0007283C" w:rsidRPr="00E62B0B">
        <w:rPr>
          <w:rFonts w:ascii="Times New Roman" w:hAnsi="Times New Roman" w:cs="Times New Roman"/>
          <w:sz w:val="28"/>
          <w:szCs w:val="28"/>
          <w:lang w:val="kk-KZ"/>
        </w:rPr>
        <w:t xml:space="preserve"> бүгінгі </w:t>
      </w:r>
      <w:r w:rsidR="00154DE5" w:rsidRPr="00E62B0B">
        <w:rPr>
          <w:rFonts w:ascii="Times New Roman" w:hAnsi="Times New Roman" w:cs="Times New Roman"/>
          <w:sz w:val="28"/>
          <w:szCs w:val="28"/>
          <w:lang w:val="kk-KZ"/>
        </w:rPr>
        <w:t>әлемдегі қалыптасқан саяси ахуал</w:t>
      </w:r>
      <w:r w:rsidR="0007283C" w:rsidRPr="00E62B0B">
        <w:rPr>
          <w:rFonts w:ascii="Times New Roman" w:hAnsi="Times New Roman" w:cs="Times New Roman"/>
          <w:sz w:val="28"/>
          <w:szCs w:val="28"/>
          <w:lang w:val="kk-KZ"/>
        </w:rPr>
        <w:t xml:space="preserve"> бен мен рухани жағдай</w:t>
      </w:r>
      <w:r w:rsidR="00154DE5" w:rsidRPr="00E62B0B">
        <w:rPr>
          <w:rFonts w:ascii="Times New Roman" w:hAnsi="Times New Roman" w:cs="Times New Roman"/>
          <w:sz w:val="28"/>
          <w:szCs w:val="28"/>
          <w:lang w:val="kk-KZ"/>
        </w:rPr>
        <w:t>лар</w:t>
      </w:r>
      <w:r w:rsidR="0007283C" w:rsidRPr="00E62B0B">
        <w:rPr>
          <w:rFonts w:ascii="Times New Roman" w:hAnsi="Times New Roman" w:cs="Times New Roman"/>
          <w:sz w:val="28"/>
          <w:szCs w:val="28"/>
          <w:lang w:val="kk-KZ"/>
        </w:rPr>
        <w:t xml:space="preserve"> жеке ұлттар мен этностардың ішкі өмірі</w:t>
      </w:r>
      <w:r w:rsidR="00154DE5" w:rsidRPr="00E62B0B">
        <w:rPr>
          <w:rFonts w:ascii="Times New Roman" w:hAnsi="Times New Roman" w:cs="Times New Roman"/>
          <w:sz w:val="28"/>
          <w:szCs w:val="28"/>
          <w:lang w:val="kk-KZ"/>
        </w:rPr>
        <w:t xml:space="preserve">мен қатар </w:t>
      </w:r>
      <w:r w:rsidR="0007283C" w:rsidRPr="00E62B0B">
        <w:rPr>
          <w:rFonts w:ascii="Times New Roman" w:hAnsi="Times New Roman" w:cs="Times New Roman"/>
          <w:sz w:val="28"/>
          <w:szCs w:val="28"/>
          <w:lang w:val="kk-KZ"/>
        </w:rPr>
        <w:t>болашақтағы даму бағытына</w:t>
      </w:r>
      <w:r w:rsidR="00154DE5" w:rsidRPr="00E62B0B">
        <w:rPr>
          <w:rFonts w:ascii="Times New Roman" w:hAnsi="Times New Roman" w:cs="Times New Roman"/>
          <w:sz w:val="28"/>
          <w:szCs w:val="28"/>
          <w:lang w:val="kk-KZ"/>
        </w:rPr>
        <w:t xml:space="preserve"> да</w:t>
      </w:r>
      <w:r w:rsidR="0007283C" w:rsidRPr="00E62B0B">
        <w:rPr>
          <w:rFonts w:ascii="Times New Roman" w:hAnsi="Times New Roman" w:cs="Times New Roman"/>
          <w:sz w:val="28"/>
          <w:szCs w:val="28"/>
          <w:lang w:val="kk-KZ"/>
        </w:rPr>
        <w:t xml:space="preserve"> айтарлықтай ықпал етті.</w:t>
      </w:r>
      <w:r w:rsidR="00154DE5" w:rsidRPr="00E62B0B">
        <w:rPr>
          <w:rFonts w:ascii="Times New Roman" w:hAnsi="Times New Roman" w:cs="Times New Roman"/>
          <w:sz w:val="28"/>
          <w:szCs w:val="28"/>
          <w:lang w:val="kk-KZ"/>
        </w:rPr>
        <w:t xml:space="preserve"> Руханият пен мәдениет майданының өкілдері ретінде ақын-жазушылар</w:t>
      </w:r>
      <w:r w:rsidR="003F60BE" w:rsidRPr="00E62B0B">
        <w:rPr>
          <w:rFonts w:ascii="Times New Roman" w:hAnsi="Times New Roman" w:cs="Times New Roman"/>
          <w:sz w:val="28"/>
          <w:szCs w:val="28"/>
          <w:lang w:val="kk-KZ"/>
        </w:rPr>
        <w:t xml:space="preserve"> де</w:t>
      </w:r>
      <w:r w:rsidR="005D2708" w:rsidRPr="00E62B0B">
        <w:rPr>
          <w:rFonts w:ascii="Times New Roman" w:hAnsi="Times New Roman" w:cs="Times New Roman"/>
          <w:sz w:val="28"/>
          <w:szCs w:val="28"/>
          <w:lang w:val="kk-KZ"/>
        </w:rPr>
        <w:t xml:space="preserve"> </w:t>
      </w:r>
      <w:r w:rsidR="00FE0D0E" w:rsidRPr="00E62B0B">
        <w:rPr>
          <w:rFonts w:ascii="Times New Roman" w:hAnsi="Times New Roman" w:cs="Times New Roman"/>
          <w:sz w:val="28"/>
          <w:szCs w:val="28"/>
          <w:lang w:val="kk-KZ"/>
        </w:rPr>
        <w:t xml:space="preserve"> </w:t>
      </w:r>
      <w:r w:rsidR="005D2708" w:rsidRPr="00E62B0B">
        <w:rPr>
          <w:rFonts w:ascii="Times New Roman" w:hAnsi="Times New Roman" w:cs="Times New Roman"/>
          <w:sz w:val="28"/>
          <w:szCs w:val="28"/>
          <w:lang w:val="kk-KZ"/>
        </w:rPr>
        <w:t>тәуелсіздік кезеңінде жаңа арна табуға ұмтылды.</w:t>
      </w:r>
    </w:p>
    <w:p w14:paraId="79A01D2B" w14:textId="4FF54860" w:rsidR="00D62835" w:rsidRPr="00E62B0B" w:rsidRDefault="00A77766" w:rsidP="00C909DA">
      <w:pPr>
        <w:spacing w:after="0" w:line="240" w:lineRule="auto"/>
        <w:ind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Әйелдер прозасының тематикасы өзінің санқырлығымен, әртүрлілігімен ерекшеленетіндігін байқадық. Ол</w:t>
      </w:r>
      <w:r w:rsidR="00A77BA4" w:rsidRPr="00E62B0B">
        <w:rPr>
          <w:rFonts w:ascii="Times New Roman" w:hAnsi="Times New Roman" w:cs="Times New Roman"/>
          <w:sz w:val="28"/>
          <w:szCs w:val="28"/>
          <w:lang w:val="kk-KZ"/>
        </w:rPr>
        <w:t xml:space="preserve"> жеке адамның ішкі жан дүниесін, адамдар арасындағы күрделі қатынастарды көркем бейнелеуге ұмтылады.</w:t>
      </w:r>
      <w:r w:rsidR="00D62835" w:rsidRPr="00E62B0B">
        <w:rPr>
          <w:rFonts w:ascii="Times New Roman" w:hAnsi="Times New Roman" w:cs="Times New Roman"/>
          <w:sz w:val="28"/>
          <w:szCs w:val="28"/>
          <w:lang w:val="kk-KZ"/>
        </w:rPr>
        <w:t xml:space="preserve"> </w:t>
      </w:r>
      <w:r w:rsidR="00A77BA4" w:rsidRPr="00E62B0B">
        <w:rPr>
          <w:rFonts w:ascii="Times New Roman" w:hAnsi="Times New Roman" w:cs="Times New Roman"/>
          <w:sz w:val="28"/>
          <w:szCs w:val="28"/>
          <w:lang w:val="kk-KZ"/>
        </w:rPr>
        <w:t>Сол себепті әйел жазушылар өз шығармашылығында белгілі бір дәрежеде әдебиетке келген ерлер қауымынан қалыспауға тырысады. Себебі олар да өз шығармашылық зертханасында өзекті деген моралдық</w:t>
      </w:r>
      <w:r w:rsidR="00D62835" w:rsidRPr="00E62B0B">
        <w:rPr>
          <w:rFonts w:ascii="Times New Roman" w:hAnsi="Times New Roman" w:cs="Times New Roman"/>
          <w:sz w:val="28"/>
          <w:szCs w:val="28"/>
          <w:lang w:val="kk-KZ"/>
        </w:rPr>
        <w:t>-эти</w:t>
      </w:r>
      <w:r w:rsidR="00A77BA4" w:rsidRPr="00E62B0B">
        <w:rPr>
          <w:rFonts w:ascii="Times New Roman" w:hAnsi="Times New Roman" w:cs="Times New Roman"/>
          <w:sz w:val="28"/>
          <w:szCs w:val="28"/>
          <w:lang w:val="kk-KZ"/>
        </w:rPr>
        <w:t>калық</w:t>
      </w:r>
      <w:r w:rsidR="00D62835" w:rsidRPr="00E62B0B">
        <w:rPr>
          <w:rFonts w:ascii="Times New Roman" w:hAnsi="Times New Roman" w:cs="Times New Roman"/>
          <w:sz w:val="28"/>
          <w:szCs w:val="28"/>
          <w:lang w:val="kk-KZ"/>
        </w:rPr>
        <w:t xml:space="preserve">, </w:t>
      </w:r>
      <w:r w:rsidR="00A77BA4" w:rsidRPr="00E62B0B">
        <w:rPr>
          <w:rFonts w:ascii="Times New Roman" w:hAnsi="Times New Roman" w:cs="Times New Roman"/>
          <w:sz w:val="28"/>
          <w:szCs w:val="28"/>
          <w:lang w:val="kk-KZ"/>
        </w:rPr>
        <w:t>әлеуметтік және</w:t>
      </w:r>
      <w:r w:rsidR="00D62835" w:rsidRPr="00E62B0B">
        <w:rPr>
          <w:rFonts w:ascii="Times New Roman" w:hAnsi="Times New Roman" w:cs="Times New Roman"/>
          <w:sz w:val="28"/>
          <w:szCs w:val="28"/>
          <w:lang w:val="kk-KZ"/>
        </w:rPr>
        <w:t xml:space="preserve"> психологи</w:t>
      </w:r>
      <w:r w:rsidR="00A77BA4" w:rsidRPr="00E62B0B">
        <w:rPr>
          <w:rFonts w:ascii="Times New Roman" w:hAnsi="Times New Roman" w:cs="Times New Roman"/>
          <w:sz w:val="28"/>
          <w:szCs w:val="28"/>
          <w:lang w:val="kk-KZ"/>
        </w:rPr>
        <w:t>ялық проблемаларды көтереді</w:t>
      </w:r>
      <w:r w:rsidR="00D62835" w:rsidRPr="00E62B0B">
        <w:rPr>
          <w:rFonts w:ascii="Times New Roman" w:hAnsi="Times New Roman" w:cs="Times New Roman"/>
          <w:sz w:val="28"/>
          <w:szCs w:val="28"/>
          <w:lang w:val="kk-KZ"/>
        </w:rPr>
        <w:t>.</w:t>
      </w:r>
      <w:r w:rsidR="00A77BA4" w:rsidRPr="00E62B0B">
        <w:rPr>
          <w:rFonts w:ascii="Times New Roman" w:hAnsi="Times New Roman" w:cs="Times New Roman"/>
          <w:sz w:val="28"/>
          <w:szCs w:val="28"/>
          <w:lang w:val="kk-KZ"/>
        </w:rPr>
        <w:t xml:space="preserve"> Әсіресе мұндай көріністер көркем әдеби мәтінде кейіпкерлердің шешуші қадам жасағандарында, күрмеуі күрделі тартыстық мәселелерге қатысты шешім шығарғандарында, адами таңдау барысында </w:t>
      </w:r>
      <w:r w:rsidR="00A77BA4" w:rsidRPr="00E62B0B">
        <w:rPr>
          <w:rFonts w:ascii="Times New Roman" w:hAnsi="Times New Roman" w:cs="Times New Roman"/>
          <w:sz w:val="28"/>
          <w:szCs w:val="28"/>
          <w:lang w:val="kk-KZ"/>
        </w:rPr>
        <w:lastRenderedPageBreak/>
        <w:t>байқалады.</w:t>
      </w:r>
      <w:r w:rsidR="00D62835" w:rsidRPr="00E62B0B">
        <w:rPr>
          <w:rFonts w:ascii="Times New Roman" w:hAnsi="Times New Roman" w:cs="Times New Roman"/>
          <w:sz w:val="28"/>
          <w:szCs w:val="28"/>
          <w:lang w:val="kk-KZ"/>
        </w:rPr>
        <w:t xml:space="preserve"> </w:t>
      </w:r>
      <w:r w:rsidR="00A77BA4" w:rsidRPr="00E62B0B">
        <w:rPr>
          <w:rFonts w:ascii="Times New Roman" w:hAnsi="Times New Roman" w:cs="Times New Roman"/>
          <w:sz w:val="28"/>
          <w:szCs w:val="28"/>
          <w:lang w:val="kk-KZ"/>
        </w:rPr>
        <w:t xml:space="preserve">Оқырманның назарын дәл осындай сәттерге аударту  </w:t>
      </w:r>
      <w:r w:rsidR="00D62835" w:rsidRPr="00E62B0B">
        <w:rPr>
          <w:rFonts w:ascii="Times New Roman" w:hAnsi="Times New Roman" w:cs="Times New Roman"/>
          <w:sz w:val="28"/>
          <w:szCs w:val="28"/>
          <w:lang w:val="kk-KZ"/>
        </w:rPr>
        <w:t xml:space="preserve">– </w:t>
      </w:r>
      <w:r w:rsidR="00A77BA4" w:rsidRPr="00E62B0B">
        <w:rPr>
          <w:rFonts w:ascii="Times New Roman" w:hAnsi="Times New Roman" w:cs="Times New Roman"/>
          <w:sz w:val="28"/>
          <w:szCs w:val="28"/>
          <w:lang w:val="kk-KZ"/>
        </w:rPr>
        <w:t xml:space="preserve">әйелдер шығармашылығына тән ерекше қасиет. Нәзік жандылар өз шығармаларында әйелдің жеке көзқарасы арқылы тұлғаның әлеуметтік қоғам және өзін қоршаған ортамен қақтығысын нанымды суреттейді. </w:t>
      </w:r>
      <w:r w:rsidR="000B0F4D" w:rsidRPr="00E62B0B">
        <w:rPr>
          <w:rFonts w:ascii="Times New Roman" w:hAnsi="Times New Roman" w:cs="Times New Roman"/>
          <w:sz w:val="28"/>
          <w:szCs w:val="28"/>
          <w:lang w:val="kk-KZ"/>
        </w:rPr>
        <w:t>Көп жағдайда м</w:t>
      </w:r>
      <w:r w:rsidR="00A77BA4" w:rsidRPr="00E62B0B">
        <w:rPr>
          <w:rFonts w:ascii="Times New Roman" w:hAnsi="Times New Roman" w:cs="Times New Roman"/>
          <w:sz w:val="28"/>
          <w:szCs w:val="28"/>
          <w:lang w:val="kk-KZ"/>
        </w:rPr>
        <w:t>ұндай қақтығыстар гендерлік тұрғыдан</w:t>
      </w:r>
      <w:r w:rsidR="000B0F4D" w:rsidRPr="00E62B0B">
        <w:rPr>
          <w:rFonts w:ascii="Times New Roman" w:hAnsi="Times New Roman" w:cs="Times New Roman"/>
          <w:sz w:val="28"/>
          <w:szCs w:val="28"/>
          <w:lang w:val="kk-KZ"/>
        </w:rPr>
        <w:t xml:space="preserve"> олар тарапынан</w:t>
      </w:r>
      <w:r w:rsidR="00A77BA4" w:rsidRPr="00E62B0B">
        <w:rPr>
          <w:rFonts w:ascii="Times New Roman" w:hAnsi="Times New Roman" w:cs="Times New Roman"/>
          <w:sz w:val="28"/>
          <w:szCs w:val="28"/>
          <w:lang w:val="kk-KZ"/>
        </w:rPr>
        <w:t xml:space="preserve"> этикалық құндылықтар</w:t>
      </w:r>
      <w:r w:rsidR="000B0F4D" w:rsidRPr="00E62B0B">
        <w:rPr>
          <w:rFonts w:ascii="Times New Roman" w:hAnsi="Times New Roman" w:cs="Times New Roman"/>
          <w:sz w:val="28"/>
          <w:szCs w:val="28"/>
          <w:lang w:val="kk-KZ"/>
        </w:rPr>
        <w:t>ды қабылдау не қабылдамаудың себебін аңғартады.</w:t>
      </w:r>
      <w:r w:rsidR="00A77BA4" w:rsidRPr="00E62B0B">
        <w:rPr>
          <w:rFonts w:ascii="Times New Roman" w:hAnsi="Times New Roman" w:cs="Times New Roman"/>
          <w:sz w:val="28"/>
          <w:szCs w:val="28"/>
          <w:lang w:val="kk-KZ"/>
        </w:rPr>
        <w:t xml:space="preserve"> </w:t>
      </w:r>
      <w:r w:rsidR="000B0F4D" w:rsidRPr="00E62B0B">
        <w:rPr>
          <w:rFonts w:ascii="Times New Roman" w:hAnsi="Times New Roman" w:cs="Times New Roman"/>
          <w:sz w:val="28"/>
          <w:szCs w:val="28"/>
          <w:lang w:val="kk-KZ"/>
        </w:rPr>
        <w:t>Бұл да әйел жазушылардың шығармашылығының өзіндік бір қыры болып табылады.</w:t>
      </w:r>
    </w:p>
    <w:p w14:paraId="2A47CDBE" w14:textId="4185C8D6" w:rsidR="003D33FA" w:rsidRPr="00E62B0B" w:rsidRDefault="003D33FA" w:rsidP="008A68E6">
      <w:pPr>
        <w:spacing w:after="0" w:line="240" w:lineRule="auto"/>
        <w:jc w:val="both"/>
        <w:rPr>
          <w:rFonts w:ascii="Times New Roman" w:hAnsi="Times New Roman" w:cs="Times New Roman"/>
          <w:b/>
          <w:sz w:val="28"/>
          <w:szCs w:val="28"/>
          <w:lang w:val="kk-KZ"/>
        </w:rPr>
      </w:pPr>
    </w:p>
    <w:p w14:paraId="33E56E05" w14:textId="3D87BC99" w:rsidR="00823545" w:rsidRPr="00E62B0B" w:rsidRDefault="00FD606D" w:rsidP="00C909DA">
      <w:pPr>
        <w:spacing w:after="0" w:line="240" w:lineRule="auto"/>
        <w:ind w:firstLine="567"/>
        <w:jc w:val="both"/>
        <w:rPr>
          <w:rFonts w:ascii="Times New Roman" w:hAnsi="Times New Roman" w:cs="Times New Roman"/>
          <w:b/>
          <w:sz w:val="28"/>
          <w:szCs w:val="28"/>
          <w:lang w:val="kk-KZ"/>
        </w:rPr>
      </w:pPr>
      <w:r w:rsidRPr="00E62B0B">
        <w:rPr>
          <w:rFonts w:ascii="Times New Roman" w:hAnsi="Times New Roman" w:cs="Times New Roman"/>
          <w:b/>
          <w:sz w:val="28"/>
          <w:szCs w:val="28"/>
          <w:lang w:val="kk-KZ"/>
        </w:rPr>
        <w:t>1.3</w:t>
      </w:r>
      <w:r w:rsidR="00823545" w:rsidRPr="00E62B0B">
        <w:rPr>
          <w:rFonts w:ascii="Times New Roman" w:hAnsi="Times New Roman" w:cs="Times New Roman"/>
          <w:b/>
          <w:sz w:val="28"/>
          <w:szCs w:val="28"/>
          <w:lang w:val="kk-KZ"/>
        </w:rPr>
        <w:t xml:space="preserve"> Тәуелсіздік кезеңіндегі әйел жазушылар </w:t>
      </w:r>
      <w:r w:rsidRPr="00E62B0B">
        <w:rPr>
          <w:rFonts w:ascii="Times New Roman" w:hAnsi="Times New Roman" w:cs="Times New Roman"/>
          <w:b/>
          <w:sz w:val="28"/>
          <w:szCs w:val="28"/>
          <w:lang w:val="kk-KZ"/>
        </w:rPr>
        <w:t>шығармашылығындағы</w:t>
      </w:r>
      <w:r w:rsidR="00823545" w:rsidRPr="00E62B0B">
        <w:rPr>
          <w:rFonts w:ascii="Times New Roman" w:hAnsi="Times New Roman" w:cs="Times New Roman"/>
          <w:b/>
          <w:sz w:val="28"/>
          <w:szCs w:val="28"/>
          <w:lang w:val="kk-KZ"/>
        </w:rPr>
        <w:t xml:space="preserve"> көркемдік ізденістер</w:t>
      </w:r>
    </w:p>
    <w:p w14:paraId="03BA9128" w14:textId="77777777" w:rsidR="003A3AE4" w:rsidRPr="00E62B0B" w:rsidRDefault="003A3AE4" w:rsidP="00C909DA">
      <w:pPr>
        <w:spacing w:after="0" w:line="240" w:lineRule="auto"/>
        <w:ind w:firstLine="567"/>
        <w:jc w:val="both"/>
        <w:rPr>
          <w:rFonts w:ascii="Times New Roman" w:hAnsi="Times New Roman" w:cs="Times New Roman"/>
          <w:b/>
          <w:sz w:val="28"/>
          <w:szCs w:val="28"/>
          <w:lang w:val="kk-KZ"/>
        </w:rPr>
      </w:pPr>
    </w:p>
    <w:p w14:paraId="107864B6" w14:textId="6F4A7B8F" w:rsidR="007A4D26" w:rsidRPr="00E62B0B" w:rsidRDefault="007A4D26" w:rsidP="00C909DA">
      <w:pPr>
        <w:spacing w:after="0" w:line="240" w:lineRule="auto"/>
        <w:ind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Алдыңғы тараушада әйел жазушылар шығармашылығының негізгі тақырыптарына жалпылама шолу жасалды.</w:t>
      </w:r>
      <w:r w:rsidR="00252CA1" w:rsidRPr="00E62B0B">
        <w:rPr>
          <w:rFonts w:ascii="Times New Roman" w:hAnsi="Times New Roman" w:cs="Times New Roman"/>
          <w:sz w:val="28"/>
          <w:szCs w:val="28"/>
          <w:lang w:val="kk-KZ"/>
        </w:rPr>
        <w:t xml:space="preserve"> Бұл тараушада тәуелсіздік кезеңінде әйел жазушылардың прозадағы өзіндік көркемдік ізденістері мен жеке стильдік қолданыстары баяндалады. Жоғарыда айтылғандай әйел жазушылар прозасындағы көркемдік ізденістер психологизммен, жеке кейіпкердің өмірін суреттеумен, оның ішкі жан дүниесін терең суреттеумен ерекшеленеді.</w:t>
      </w:r>
      <w:r w:rsidRPr="00E62B0B">
        <w:rPr>
          <w:rFonts w:ascii="Times New Roman" w:hAnsi="Times New Roman" w:cs="Times New Roman"/>
          <w:sz w:val="28"/>
          <w:szCs w:val="28"/>
          <w:lang w:val="kk-KZ"/>
        </w:rPr>
        <w:t xml:space="preserve"> </w:t>
      </w:r>
      <w:r w:rsidR="00252CA1" w:rsidRPr="00E62B0B">
        <w:rPr>
          <w:rFonts w:ascii="Times New Roman" w:hAnsi="Times New Roman" w:cs="Times New Roman"/>
          <w:sz w:val="28"/>
          <w:szCs w:val="28"/>
          <w:lang w:val="kk-KZ"/>
        </w:rPr>
        <w:t xml:space="preserve">Сондықтан әйел жазушылар өз шығармаларында өзін-өзі тану мотивін, отбасылық құндылыққа тән қасиеттерді,  әйел затының өзін құрбандыққа шалуы, сол секілді әйелдің жеке өмірі мен әлеуметтік ортасы арасындағы гармонияны сақтауға ұмтылысы секілді сюжеттерді көп жазады. Зерттеуімізде әйел жазушылар шығармашылығындағы басты көркемдік ізденіс түрлерін былай топтастырдық: </w:t>
      </w:r>
    </w:p>
    <w:p w14:paraId="7144C989" w14:textId="77777777" w:rsidR="00252CA1" w:rsidRPr="00E62B0B" w:rsidRDefault="00252CA1" w:rsidP="00C909DA">
      <w:pPr>
        <w:spacing w:after="0" w:line="240" w:lineRule="auto"/>
        <w:ind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 көркем шығармадағы психологизм мен экспрессивтіліктің деңгейі (кейіпкерлердің түрлі күйлерін, уайым, қайғы, қуаныш, сағыныш, өкініш, т.б. берілуі);</w:t>
      </w:r>
    </w:p>
    <w:p w14:paraId="2046ACB0" w14:textId="098C569B" w:rsidR="007A4D26" w:rsidRPr="00E62B0B" w:rsidRDefault="00252CA1" w:rsidP="00C909DA">
      <w:pPr>
        <w:spacing w:after="0" w:line="240" w:lineRule="auto"/>
        <w:ind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 xml:space="preserve">– </w:t>
      </w:r>
      <w:r w:rsidR="009F2A55" w:rsidRPr="00E62B0B">
        <w:rPr>
          <w:rFonts w:ascii="Times New Roman" w:hAnsi="Times New Roman" w:cs="Times New Roman"/>
          <w:sz w:val="28"/>
          <w:szCs w:val="28"/>
          <w:lang w:val="kk-KZ"/>
        </w:rPr>
        <w:t>тұрмыстық контекст (шығарма сюжетінде жеке адамның өміріндегі маңызды деген жағдаяттардың  отбасылық қатынастар мен күнделікті тұрмыстың шеңберінде өрбуі);</w:t>
      </w:r>
    </w:p>
    <w:p w14:paraId="38C1FD81" w14:textId="77777777" w:rsidR="009F2A55" w:rsidRPr="00E62B0B" w:rsidRDefault="009F2A55" w:rsidP="00C909DA">
      <w:pPr>
        <w:spacing w:after="0" w:line="240" w:lineRule="auto"/>
        <w:ind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 с</w:t>
      </w:r>
      <w:r w:rsidR="007A4D26" w:rsidRPr="00E62B0B">
        <w:rPr>
          <w:rFonts w:ascii="Times New Roman" w:hAnsi="Times New Roman" w:cs="Times New Roman"/>
          <w:sz w:val="28"/>
          <w:szCs w:val="28"/>
          <w:lang w:val="kk-KZ"/>
        </w:rPr>
        <w:t>убъектив</w:t>
      </w:r>
      <w:r w:rsidRPr="00E62B0B">
        <w:rPr>
          <w:rFonts w:ascii="Times New Roman" w:hAnsi="Times New Roman" w:cs="Times New Roman"/>
          <w:sz w:val="28"/>
          <w:szCs w:val="28"/>
          <w:lang w:val="kk-KZ"/>
        </w:rPr>
        <w:t xml:space="preserve">тілік (шығармадағы болып жатқан оқиғалардың көбінесе әйел кейіпкердің қабылдауы арқылы берілуі. Көп жағдайда мұндай сюжеттер әйелдің сезімі мен ішкі түйсігі арқылы көрініс табады); </w:t>
      </w:r>
    </w:p>
    <w:p w14:paraId="1EB63A61" w14:textId="62803440" w:rsidR="007A4D26" w:rsidRPr="00E62B0B" w:rsidRDefault="009F2A55" w:rsidP="00C909DA">
      <w:pPr>
        <w:spacing w:after="0" w:line="240" w:lineRule="auto"/>
        <w:ind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 спецификалық поэтика (әйел тіліне тән қолданыстардың (салыстырулар, одағай сөздер, эмоционалды- экспрессивті сөздер) және эпитет пен метафоралардың, номинативті конструкциялардың қолданылуы);</w:t>
      </w:r>
    </w:p>
    <w:p w14:paraId="6CE2DCBE" w14:textId="3ED48904" w:rsidR="007A4D26" w:rsidRPr="00E62B0B" w:rsidRDefault="00BC0003" w:rsidP="00C909DA">
      <w:pPr>
        <w:spacing w:after="0" w:line="240" w:lineRule="auto"/>
        <w:ind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 xml:space="preserve">           – т</w:t>
      </w:r>
      <w:r w:rsidR="007A4D26" w:rsidRPr="00E62B0B">
        <w:rPr>
          <w:rFonts w:ascii="Times New Roman" w:hAnsi="Times New Roman" w:cs="Times New Roman"/>
          <w:sz w:val="28"/>
          <w:szCs w:val="28"/>
          <w:lang w:val="kk-KZ"/>
        </w:rPr>
        <w:t>ематика</w:t>
      </w:r>
      <w:r w:rsidRPr="00E62B0B">
        <w:rPr>
          <w:rFonts w:ascii="Times New Roman" w:hAnsi="Times New Roman" w:cs="Times New Roman"/>
          <w:sz w:val="28"/>
          <w:szCs w:val="28"/>
          <w:lang w:val="kk-KZ"/>
        </w:rPr>
        <w:t xml:space="preserve"> (өмірдің мәні, жоғалған идеалдар, тұлғаның қоғаммен байланысы, «нәзік әйел тағдыры»). </w:t>
      </w:r>
    </w:p>
    <w:p w14:paraId="7A9939F0" w14:textId="39F36D9F" w:rsidR="00BC0003" w:rsidRPr="00E62B0B" w:rsidRDefault="00BC0003" w:rsidP="00C909DA">
      <w:pPr>
        <w:spacing w:after="0" w:line="240" w:lineRule="auto"/>
        <w:ind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Жұмысымызда</w:t>
      </w:r>
      <w:r w:rsidR="002E03EE" w:rsidRPr="00E62B0B">
        <w:rPr>
          <w:rFonts w:ascii="Times New Roman" w:hAnsi="Times New Roman" w:cs="Times New Roman"/>
          <w:sz w:val="28"/>
          <w:szCs w:val="28"/>
          <w:lang w:val="kk-KZ"/>
        </w:rPr>
        <w:t xml:space="preserve"> әйел прозасына тән көркемдік ізденістерді</w:t>
      </w:r>
      <w:r w:rsidRPr="00E62B0B">
        <w:rPr>
          <w:rFonts w:ascii="Times New Roman" w:hAnsi="Times New Roman" w:cs="Times New Roman"/>
          <w:sz w:val="28"/>
          <w:szCs w:val="28"/>
          <w:lang w:val="kk-KZ"/>
        </w:rPr>
        <w:t xml:space="preserve"> бұлай жіктеуіміздің басты себебі – әйел жазушылар күнделікті тұрмыстағы жағдаяттарды суреттеу арқылы қоғамдағы терең философиялық және әлеуметтік мәселелерді көтеруге тырысады, с</w:t>
      </w:r>
      <w:r w:rsidR="002E03EE" w:rsidRPr="00E62B0B">
        <w:rPr>
          <w:rFonts w:ascii="Times New Roman" w:hAnsi="Times New Roman" w:cs="Times New Roman"/>
          <w:sz w:val="28"/>
          <w:szCs w:val="28"/>
          <w:lang w:val="kk-KZ"/>
        </w:rPr>
        <w:t>ол арқылы өздерінің бірегей гендерлік әлемінен хабар береді.</w:t>
      </w:r>
      <w:r w:rsidR="00B71509" w:rsidRPr="00E62B0B">
        <w:rPr>
          <w:rFonts w:ascii="Times New Roman" w:hAnsi="Times New Roman" w:cs="Times New Roman"/>
          <w:sz w:val="28"/>
          <w:szCs w:val="28"/>
          <w:lang w:val="kk-KZ"/>
        </w:rPr>
        <w:t xml:space="preserve"> Енді өзіміз зерттеу нысаны етіп алған әйел жазушылардың шығармашылық зертханасына талдау жасайық.</w:t>
      </w:r>
    </w:p>
    <w:p w14:paraId="46BF8DAA" w14:textId="6446D615" w:rsidR="00823545" w:rsidRPr="00E62B0B" w:rsidRDefault="00823545" w:rsidP="00C909DA">
      <w:pPr>
        <w:spacing w:after="0" w:line="240" w:lineRule="auto"/>
        <w:ind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lastRenderedPageBreak/>
        <w:t>Әдебиеттің айдынында қалықтай жүзіп, қауырсын қаламдарымен халыққа қуаныш сыйлап жүрген қаламгер қыздар қазақ поэзиясында да, прозасында да жетерлік. Солардың бірі – халықаралық «Алаш» әдеби сыйлығының иегері, Қазақстанның еңбек сіңірген қайраткері, жазушы, көркем проза саласында көптен еңбектеніп, тер төгіп келе жатқан жазушы Ш</w:t>
      </w:r>
      <w:r w:rsidR="006E3A7D" w:rsidRPr="00E62B0B">
        <w:rPr>
          <w:rFonts w:ascii="Times New Roman" w:hAnsi="Times New Roman" w:cs="Times New Roman"/>
          <w:sz w:val="28"/>
          <w:szCs w:val="28"/>
          <w:lang w:val="kk-KZ"/>
        </w:rPr>
        <w:t xml:space="preserve">.Бейсенова. </w:t>
      </w:r>
      <w:r w:rsidRPr="00E62B0B">
        <w:rPr>
          <w:rFonts w:ascii="Times New Roman" w:hAnsi="Times New Roman" w:cs="Times New Roman"/>
          <w:sz w:val="28"/>
          <w:szCs w:val="28"/>
          <w:lang w:val="kk-KZ"/>
        </w:rPr>
        <w:t>Әдеби қосалқы есімі – Шәрбану Ұланова. Жазушы оқырманның ыстық лебізіне бөленген «Тойға келген келіншек», «Қызғалдақтар», «Топ жарған қыздар», «Тағлымды тағдырлар», «Тылсым», «Сезімтал жүрек», «Апалы сіңілі екеу», «Көкжиек алыстап барады», «Жұмбаққыздың құбылысы», «Қарлыған піскен шақ», «Бір махаббат баяны», «Мақта</w:t>
      </w:r>
      <w:r w:rsidR="006E3A7D" w:rsidRPr="00E62B0B">
        <w:rPr>
          <w:rFonts w:ascii="Times New Roman" w:hAnsi="Times New Roman" w:cs="Times New Roman"/>
          <w:sz w:val="28"/>
          <w:szCs w:val="28"/>
          <w:lang w:val="kk-KZ"/>
        </w:rPr>
        <w:t xml:space="preserve"> қыз», «Қайран көңіл» сияқты көптеген </w:t>
      </w:r>
      <w:r w:rsidRPr="00E62B0B">
        <w:rPr>
          <w:rFonts w:ascii="Times New Roman" w:hAnsi="Times New Roman" w:cs="Times New Roman"/>
          <w:sz w:val="28"/>
          <w:szCs w:val="28"/>
          <w:lang w:val="kk-KZ"/>
        </w:rPr>
        <w:t>шығармалар</w:t>
      </w:r>
      <w:r w:rsidR="006E3A7D" w:rsidRPr="00E62B0B">
        <w:rPr>
          <w:rFonts w:ascii="Times New Roman" w:hAnsi="Times New Roman" w:cs="Times New Roman"/>
          <w:sz w:val="28"/>
          <w:szCs w:val="28"/>
          <w:lang w:val="kk-KZ"/>
        </w:rPr>
        <w:t>ын</w:t>
      </w:r>
      <w:r w:rsidRPr="00E62B0B">
        <w:rPr>
          <w:rFonts w:ascii="Times New Roman" w:hAnsi="Times New Roman" w:cs="Times New Roman"/>
          <w:sz w:val="28"/>
          <w:szCs w:val="28"/>
          <w:lang w:val="kk-KZ"/>
        </w:rPr>
        <w:t xml:space="preserve"> жазды.</w:t>
      </w:r>
      <w:r w:rsidR="005564EA" w:rsidRPr="00E62B0B">
        <w:rPr>
          <w:rFonts w:ascii="Times New Roman" w:hAnsi="Times New Roman" w:cs="Times New Roman"/>
          <w:sz w:val="28"/>
          <w:szCs w:val="28"/>
          <w:lang w:val="kk-KZ"/>
        </w:rPr>
        <w:t xml:space="preserve"> Б.Майтанов: «Жазушы – автор өзіне ғана субъективті толғамдарын мейлінше ауқымды, әділетті және көпшілік адресаттарға ортақ биіктерге көтеруі шарт» [</w:t>
      </w:r>
      <w:r w:rsidR="004112B4" w:rsidRPr="00E62B0B">
        <w:rPr>
          <w:rFonts w:ascii="Times New Roman" w:hAnsi="Times New Roman" w:cs="Times New Roman"/>
          <w:sz w:val="28"/>
          <w:szCs w:val="28"/>
          <w:lang w:val="kk-KZ"/>
        </w:rPr>
        <w:t>4</w:t>
      </w:r>
      <w:r w:rsidR="008A68E6">
        <w:rPr>
          <w:rFonts w:ascii="Times New Roman" w:hAnsi="Times New Roman" w:cs="Times New Roman"/>
          <w:sz w:val="28"/>
          <w:szCs w:val="28"/>
          <w:lang w:val="kk-KZ"/>
        </w:rPr>
        <w:t>7</w:t>
      </w:r>
      <w:r w:rsidR="005564EA" w:rsidRPr="00E62B0B">
        <w:rPr>
          <w:rFonts w:ascii="Times New Roman" w:hAnsi="Times New Roman" w:cs="Times New Roman"/>
          <w:sz w:val="28"/>
          <w:szCs w:val="28"/>
          <w:lang w:val="kk-KZ"/>
        </w:rPr>
        <w:t>, 155 б.] дейді.</w:t>
      </w:r>
      <w:r w:rsidR="00AB71B0" w:rsidRPr="00E62B0B">
        <w:rPr>
          <w:rFonts w:ascii="Times New Roman" w:hAnsi="Times New Roman" w:cs="Times New Roman"/>
          <w:sz w:val="28"/>
          <w:szCs w:val="28"/>
          <w:lang w:val="kk-KZ"/>
        </w:rPr>
        <w:t xml:space="preserve"> </w:t>
      </w:r>
      <w:r w:rsidR="005564EA" w:rsidRPr="00E62B0B">
        <w:rPr>
          <w:rFonts w:ascii="Times New Roman" w:hAnsi="Times New Roman" w:cs="Times New Roman"/>
          <w:sz w:val="28"/>
          <w:szCs w:val="28"/>
          <w:lang w:val="kk-KZ"/>
        </w:rPr>
        <w:t xml:space="preserve">Әдебиетш-ғалым тарапынан мейлінше дәл айтылған сөз. Ш.Бейсенованы дәл сондай жазушы деп толық айта аламыз. Жазушы шығармаларында субъективті жеке көзқарасы арқылы жалпы көпшілікке қарата ой айтады, әлеуметтік қоғамды толғандырған мәселені дәл жеткізеді. Оның </w:t>
      </w:r>
      <w:r w:rsidRPr="00E62B0B">
        <w:rPr>
          <w:rFonts w:ascii="Times New Roman" w:hAnsi="Times New Roman" w:cs="Times New Roman"/>
          <w:sz w:val="28"/>
          <w:szCs w:val="28"/>
          <w:lang w:val="kk-KZ"/>
        </w:rPr>
        <w:t>қаламынан</w:t>
      </w:r>
      <w:r w:rsidR="005564EA" w:rsidRPr="00E62B0B">
        <w:rPr>
          <w:rFonts w:ascii="Times New Roman" w:hAnsi="Times New Roman" w:cs="Times New Roman"/>
          <w:sz w:val="28"/>
          <w:szCs w:val="28"/>
          <w:lang w:val="kk-KZ"/>
        </w:rPr>
        <w:t xml:space="preserve"> туған әрбір </w:t>
      </w:r>
      <w:r w:rsidRPr="00E62B0B">
        <w:rPr>
          <w:rFonts w:ascii="Times New Roman" w:hAnsi="Times New Roman" w:cs="Times New Roman"/>
          <w:sz w:val="28"/>
          <w:szCs w:val="28"/>
          <w:lang w:val="kk-KZ"/>
        </w:rPr>
        <w:t>әдеби</w:t>
      </w:r>
      <w:r w:rsidR="005564EA" w:rsidRPr="00E62B0B">
        <w:rPr>
          <w:rFonts w:ascii="Times New Roman" w:hAnsi="Times New Roman" w:cs="Times New Roman"/>
          <w:sz w:val="28"/>
          <w:szCs w:val="28"/>
          <w:lang w:val="kk-KZ"/>
        </w:rPr>
        <w:t xml:space="preserve"> дүниен</w:t>
      </w:r>
      <w:r w:rsidRPr="00E62B0B">
        <w:rPr>
          <w:rFonts w:ascii="Times New Roman" w:hAnsi="Times New Roman" w:cs="Times New Roman"/>
          <w:sz w:val="28"/>
          <w:szCs w:val="28"/>
          <w:lang w:val="kk-KZ"/>
        </w:rPr>
        <w:t>і оқыған сайын осылай ой түйіндеуге болады.</w:t>
      </w:r>
      <w:r w:rsidR="005564EA" w:rsidRPr="00E62B0B">
        <w:rPr>
          <w:rFonts w:ascii="Times New Roman" w:hAnsi="Times New Roman" w:cs="Times New Roman"/>
          <w:sz w:val="28"/>
          <w:szCs w:val="28"/>
          <w:lang w:val="kk-KZ"/>
        </w:rPr>
        <w:t xml:space="preserve"> </w:t>
      </w:r>
      <w:r w:rsidR="00C26697" w:rsidRPr="00E62B0B">
        <w:rPr>
          <w:rFonts w:ascii="Times New Roman" w:hAnsi="Times New Roman" w:cs="Times New Roman"/>
          <w:sz w:val="28"/>
          <w:szCs w:val="28"/>
          <w:lang w:val="kk-KZ"/>
        </w:rPr>
        <w:t xml:space="preserve">Автор әр сөзін ойланып, асықпай қалам тербейтіндіктен, оның әрбір жинағы оқырманның көңілін аударып, әдеби ортада бірден ерекшеленеді. </w:t>
      </w:r>
      <w:r w:rsidRPr="00E62B0B">
        <w:rPr>
          <w:rFonts w:ascii="Times New Roman" w:hAnsi="Times New Roman" w:cs="Times New Roman"/>
          <w:sz w:val="28"/>
          <w:szCs w:val="28"/>
          <w:lang w:val="kk-KZ"/>
        </w:rPr>
        <w:t xml:space="preserve">Көркем шығарманы әйелдер </w:t>
      </w:r>
      <w:r w:rsidR="00AB71B0" w:rsidRPr="00E62B0B">
        <w:rPr>
          <w:rFonts w:ascii="Times New Roman" w:hAnsi="Times New Roman" w:cs="Times New Roman"/>
          <w:sz w:val="28"/>
          <w:szCs w:val="28"/>
          <w:lang w:val="kk-KZ"/>
        </w:rPr>
        <w:t>немесе</w:t>
      </w:r>
      <w:r w:rsidRPr="00E62B0B">
        <w:rPr>
          <w:rFonts w:ascii="Times New Roman" w:hAnsi="Times New Roman" w:cs="Times New Roman"/>
          <w:sz w:val="28"/>
          <w:szCs w:val="28"/>
          <w:lang w:val="kk-KZ"/>
        </w:rPr>
        <w:t xml:space="preserve"> ер адамдар </w:t>
      </w:r>
      <w:r w:rsidR="00AB71B0" w:rsidRPr="00E62B0B">
        <w:rPr>
          <w:rFonts w:ascii="Times New Roman" w:hAnsi="Times New Roman" w:cs="Times New Roman"/>
          <w:sz w:val="28"/>
          <w:szCs w:val="28"/>
          <w:lang w:val="kk-KZ"/>
        </w:rPr>
        <w:t>жайлы</w:t>
      </w:r>
      <w:r w:rsidRPr="00E62B0B">
        <w:rPr>
          <w:rFonts w:ascii="Times New Roman" w:hAnsi="Times New Roman" w:cs="Times New Roman"/>
          <w:sz w:val="28"/>
          <w:szCs w:val="28"/>
          <w:lang w:val="kk-KZ"/>
        </w:rPr>
        <w:t xml:space="preserve"> деп бөлу</w:t>
      </w:r>
      <w:r w:rsidR="00AB71B0" w:rsidRPr="00E62B0B">
        <w:rPr>
          <w:rFonts w:ascii="Times New Roman" w:hAnsi="Times New Roman" w:cs="Times New Roman"/>
          <w:sz w:val="28"/>
          <w:szCs w:val="28"/>
          <w:lang w:val="kk-KZ"/>
        </w:rPr>
        <w:t xml:space="preserve"> логикалық жағынан</w:t>
      </w:r>
      <w:r w:rsidRPr="00E62B0B">
        <w:rPr>
          <w:rFonts w:ascii="Times New Roman" w:hAnsi="Times New Roman" w:cs="Times New Roman"/>
          <w:sz w:val="28"/>
          <w:szCs w:val="28"/>
          <w:lang w:val="kk-KZ"/>
        </w:rPr>
        <w:t xml:space="preserve"> ретсіз </w:t>
      </w:r>
      <w:r w:rsidR="00AB71B0" w:rsidRPr="00E62B0B">
        <w:rPr>
          <w:rFonts w:ascii="Times New Roman" w:hAnsi="Times New Roman" w:cs="Times New Roman"/>
          <w:sz w:val="28"/>
          <w:szCs w:val="28"/>
          <w:lang w:val="kk-KZ"/>
        </w:rPr>
        <w:t>саналғанымен</w:t>
      </w:r>
      <w:r w:rsidRPr="00E62B0B">
        <w:rPr>
          <w:rFonts w:ascii="Times New Roman" w:hAnsi="Times New Roman" w:cs="Times New Roman"/>
          <w:sz w:val="28"/>
          <w:szCs w:val="28"/>
          <w:lang w:val="kk-KZ"/>
        </w:rPr>
        <w:t>, әйелдің рухани</w:t>
      </w:r>
      <w:r w:rsidR="00BA0A95" w:rsidRPr="00E62B0B">
        <w:rPr>
          <w:rFonts w:ascii="Times New Roman" w:hAnsi="Times New Roman" w:cs="Times New Roman"/>
          <w:sz w:val="28"/>
          <w:szCs w:val="28"/>
          <w:lang w:val="kk-KZ"/>
        </w:rPr>
        <w:t>-имани дүниесі</w:t>
      </w:r>
      <w:r w:rsidRPr="00E62B0B">
        <w:rPr>
          <w:rFonts w:ascii="Times New Roman" w:hAnsi="Times New Roman" w:cs="Times New Roman"/>
          <w:sz w:val="28"/>
          <w:szCs w:val="28"/>
          <w:lang w:val="kk-KZ"/>
        </w:rPr>
        <w:t xml:space="preserve"> </w:t>
      </w:r>
      <w:r w:rsidR="00BA0A95" w:rsidRPr="00E62B0B">
        <w:rPr>
          <w:rFonts w:ascii="Times New Roman" w:hAnsi="Times New Roman" w:cs="Times New Roman"/>
          <w:sz w:val="28"/>
          <w:szCs w:val="28"/>
          <w:lang w:val="kk-KZ"/>
        </w:rPr>
        <w:t>мен адамгершілік болмыс-бітімі, адами кескін-келбеті мен</w:t>
      </w:r>
      <w:r w:rsidRPr="00E62B0B">
        <w:rPr>
          <w:rFonts w:ascii="Times New Roman" w:hAnsi="Times New Roman" w:cs="Times New Roman"/>
          <w:sz w:val="28"/>
          <w:szCs w:val="28"/>
          <w:lang w:val="kk-KZ"/>
        </w:rPr>
        <w:t xml:space="preserve"> күрделі жан дүниесі</w:t>
      </w:r>
      <w:r w:rsidR="00BA0A95" w:rsidRPr="00E62B0B">
        <w:rPr>
          <w:rFonts w:ascii="Times New Roman" w:hAnsi="Times New Roman" w:cs="Times New Roman"/>
          <w:sz w:val="28"/>
          <w:szCs w:val="28"/>
          <w:lang w:val="kk-KZ"/>
        </w:rPr>
        <w:t xml:space="preserve"> тек</w:t>
      </w:r>
      <w:r w:rsidRPr="00E62B0B">
        <w:rPr>
          <w:rFonts w:ascii="Times New Roman" w:hAnsi="Times New Roman" w:cs="Times New Roman"/>
          <w:sz w:val="28"/>
          <w:szCs w:val="28"/>
          <w:lang w:val="kk-KZ"/>
        </w:rPr>
        <w:t xml:space="preserve"> әйел жазушылар шығармаларында</w:t>
      </w:r>
      <w:r w:rsidR="00BA0A95" w:rsidRPr="00E62B0B">
        <w:rPr>
          <w:rFonts w:ascii="Times New Roman" w:hAnsi="Times New Roman" w:cs="Times New Roman"/>
          <w:sz w:val="28"/>
          <w:szCs w:val="28"/>
          <w:lang w:val="kk-KZ"/>
        </w:rPr>
        <w:t xml:space="preserve"> ғана</w:t>
      </w:r>
      <w:r w:rsidRPr="00E62B0B">
        <w:rPr>
          <w:rFonts w:ascii="Times New Roman" w:hAnsi="Times New Roman" w:cs="Times New Roman"/>
          <w:sz w:val="28"/>
          <w:szCs w:val="28"/>
          <w:lang w:val="kk-KZ"/>
        </w:rPr>
        <w:t xml:space="preserve"> айқынырақ көрінетінін жоққа шығара алмаймыз. Өйткені әйел табиғатын әйелден артық </w:t>
      </w:r>
      <w:r w:rsidR="00BA0A95" w:rsidRPr="00E62B0B">
        <w:rPr>
          <w:rFonts w:ascii="Times New Roman" w:hAnsi="Times New Roman" w:cs="Times New Roman"/>
          <w:sz w:val="28"/>
          <w:szCs w:val="28"/>
          <w:lang w:val="kk-KZ"/>
        </w:rPr>
        <w:t>ешкім түсінбейді.</w:t>
      </w:r>
    </w:p>
    <w:p w14:paraId="53CC50A6" w14:textId="62DA29CA" w:rsidR="00D57A53" w:rsidRPr="00E62B0B" w:rsidRDefault="00823545" w:rsidP="00C909DA">
      <w:pPr>
        <w:spacing w:after="0" w:line="240" w:lineRule="auto"/>
        <w:ind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 xml:space="preserve">Әйелдің нәзік жанын, </w:t>
      </w:r>
      <w:r w:rsidR="009C1C5C" w:rsidRPr="00E62B0B">
        <w:rPr>
          <w:rFonts w:ascii="Times New Roman" w:hAnsi="Times New Roman" w:cs="Times New Roman"/>
          <w:sz w:val="28"/>
          <w:szCs w:val="28"/>
          <w:lang w:val="kk-KZ"/>
        </w:rPr>
        <w:t>жүрек түкпіріндегі</w:t>
      </w:r>
      <w:r w:rsidRPr="00E62B0B">
        <w:rPr>
          <w:rFonts w:ascii="Times New Roman" w:hAnsi="Times New Roman" w:cs="Times New Roman"/>
          <w:sz w:val="28"/>
          <w:szCs w:val="28"/>
          <w:lang w:val="kk-KZ"/>
        </w:rPr>
        <w:t xml:space="preserve"> иірім сезім</w:t>
      </w:r>
      <w:r w:rsidR="009C1C5C" w:rsidRPr="00E62B0B">
        <w:rPr>
          <w:rFonts w:ascii="Times New Roman" w:hAnsi="Times New Roman" w:cs="Times New Roman"/>
          <w:sz w:val="28"/>
          <w:szCs w:val="28"/>
          <w:lang w:val="kk-KZ"/>
        </w:rPr>
        <w:t>дері</w:t>
      </w:r>
      <w:r w:rsidRPr="00E62B0B">
        <w:rPr>
          <w:rFonts w:ascii="Times New Roman" w:hAnsi="Times New Roman" w:cs="Times New Roman"/>
          <w:sz w:val="28"/>
          <w:szCs w:val="28"/>
          <w:lang w:val="kk-KZ"/>
        </w:rPr>
        <w:t xml:space="preserve"> мен қасиеттерін, биік рухын танытуда </w:t>
      </w:r>
      <w:r w:rsidR="009C1C5C" w:rsidRPr="00E62B0B">
        <w:rPr>
          <w:rFonts w:ascii="Times New Roman" w:hAnsi="Times New Roman" w:cs="Times New Roman"/>
          <w:sz w:val="28"/>
          <w:szCs w:val="28"/>
          <w:lang w:val="kk-KZ"/>
        </w:rPr>
        <w:t>бірнеше шығармаларын оқырман қауымына ұсынған</w:t>
      </w:r>
      <w:r w:rsidRPr="00E62B0B">
        <w:rPr>
          <w:rFonts w:ascii="Times New Roman" w:hAnsi="Times New Roman" w:cs="Times New Roman"/>
          <w:sz w:val="28"/>
          <w:szCs w:val="28"/>
          <w:lang w:val="kk-KZ"/>
        </w:rPr>
        <w:t xml:space="preserve"> жазушы – Ш</w:t>
      </w:r>
      <w:r w:rsidR="009C1C5C" w:rsidRPr="00E62B0B">
        <w:rPr>
          <w:rFonts w:ascii="Times New Roman" w:hAnsi="Times New Roman" w:cs="Times New Roman"/>
          <w:sz w:val="28"/>
          <w:szCs w:val="28"/>
          <w:lang w:val="kk-KZ"/>
        </w:rPr>
        <w:t>.</w:t>
      </w:r>
      <w:r w:rsidRPr="00E62B0B">
        <w:rPr>
          <w:rFonts w:ascii="Times New Roman" w:hAnsi="Times New Roman" w:cs="Times New Roman"/>
          <w:sz w:val="28"/>
          <w:szCs w:val="28"/>
          <w:lang w:val="kk-KZ"/>
        </w:rPr>
        <w:t xml:space="preserve">Бейсенова. </w:t>
      </w:r>
      <w:r w:rsidR="009C1C5C" w:rsidRPr="00E62B0B">
        <w:rPr>
          <w:rFonts w:ascii="Times New Roman" w:hAnsi="Times New Roman" w:cs="Times New Roman"/>
          <w:sz w:val="28"/>
          <w:szCs w:val="28"/>
          <w:lang w:val="kk-KZ"/>
        </w:rPr>
        <w:t>Жазушының</w:t>
      </w:r>
      <w:r w:rsidRPr="00E62B0B">
        <w:rPr>
          <w:rFonts w:ascii="Times New Roman" w:hAnsi="Times New Roman" w:cs="Times New Roman"/>
          <w:sz w:val="28"/>
          <w:szCs w:val="28"/>
          <w:lang w:val="kk-KZ"/>
        </w:rPr>
        <w:t xml:space="preserve"> «Мәдениет және тұрмыс», «Қазақстан әйелдері» сияқты республикаға тарайтын беделді басылымдарда қызмет етіп жүрген</w:t>
      </w:r>
      <w:r w:rsidR="009C1C5C" w:rsidRPr="00E62B0B">
        <w:rPr>
          <w:rFonts w:ascii="Times New Roman" w:hAnsi="Times New Roman" w:cs="Times New Roman"/>
          <w:sz w:val="28"/>
          <w:szCs w:val="28"/>
          <w:lang w:val="kk-KZ"/>
        </w:rPr>
        <w:t xml:space="preserve"> кезінде</w:t>
      </w:r>
      <w:r w:rsidRPr="00E62B0B">
        <w:rPr>
          <w:rFonts w:ascii="Times New Roman" w:hAnsi="Times New Roman" w:cs="Times New Roman"/>
          <w:sz w:val="28"/>
          <w:szCs w:val="28"/>
          <w:lang w:val="kk-KZ"/>
        </w:rPr>
        <w:t xml:space="preserve"> жазған очерктері</w:t>
      </w:r>
      <w:r w:rsidR="009C1C5C" w:rsidRPr="00E62B0B">
        <w:rPr>
          <w:rFonts w:ascii="Times New Roman" w:hAnsi="Times New Roman" w:cs="Times New Roman"/>
          <w:sz w:val="28"/>
          <w:szCs w:val="28"/>
          <w:lang w:val="kk-KZ"/>
        </w:rPr>
        <w:t xml:space="preserve"> мен </w:t>
      </w:r>
      <w:r w:rsidRPr="00E62B0B">
        <w:rPr>
          <w:rFonts w:ascii="Times New Roman" w:hAnsi="Times New Roman" w:cs="Times New Roman"/>
          <w:sz w:val="28"/>
          <w:szCs w:val="28"/>
          <w:lang w:val="kk-KZ"/>
        </w:rPr>
        <w:t>жарық көрген бірнеше кітаптарын</w:t>
      </w:r>
      <w:r w:rsidR="009C1C5C" w:rsidRPr="00E62B0B">
        <w:rPr>
          <w:rFonts w:ascii="Times New Roman" w:hAnsi="Times New Roman" w:cs="Times New Roman"/>
          <w:sz w:val="28"/>
          <w:szCs w:val="28"/>
          <w:lang w:val="kk-KZ"/>
        </w:rPr>
        <w:t xml:space="preserve">ың </w:t>
      </w:r>
      <w:r w:rsidRPr="00E62B0B">
        <w:rPr>
          <w:rFonts w:ascii="Times New Roman" w:hAnsi="Times New Roman" w:cs="Times New Roman"/>
          <w:sz w:val="28"/>
          <w:szCs w:val="28"/>
          <w:lang w:val="kk-KZ"/>
        </w:rPr>
        <w:t>кейіпкерлер</w:t>
      </w:r>
      <w:r w:rsidR="009C1C5C" w:rsidRPr="00E62B0B">
        <w:rPr>
          <w:rFonts w:ascii="Times New Roman" w:hAnsi="Times New Roman" w:cs="Times New Roman"/>
          <w:sz w:val="28"/>
          <w:szCs w:val="28"/>
          <w:lang w:val="kk-KZ"/>
        </w:rPr>
        <w:t>і</w:t>
      </w:r>
      <w:r w:rsidRPr="00E62B0B">
        <w:rPr>
          <w:rFonts w:ascii="Times New Roman" w:hAnsi="Times New Roman" w:cs="Times New Roman"/>
          <w:sz w:val="28"/>
          <w:szCs w:val="28"/>
          <w:lang w:val="kk-KZ"/>
        </w:rPr>
        <w:t xml:space="preserve"> </w:t>
      </w:r>
      <w:r w:rsidR="009C1C5C" w:rsidRPr="00E62B0B">
        <w:rPr>
          <w:rFonts w:ascii="Times New Roman" w:hAnsi="Times New Roman" w:cs="Times New Roman"/>
          <w:sz w:val="28"/>
          <w:szCs w:val="28"/>
          <w:lang w:val="kk-KZ"/>
        </w:rPr>
        <w:t xml:space="preserve">көбіне </w:t>
      </w:r>
      <w:r w:rsidRPr="00E62B0B">
        <w:rPr>
          <w:rFonts w:ascii="Times New Roman" w:hAnsi="Times New Roman" w:cs="Times New Roman"/>
          <w:sz w:val="28"/>
          <w:szCs w:val="28"/>
          <w:lang w:val="kk-KZ"/>
        </w:rPr>
        <w:t>қыз-келіншектер</w:t>
      </w:r>
      <w:r w:rsidR="009C1C5C" w:rsidRPr="00E62B0B">
        <w:rPr>
          <w:rFonts w:ascii="Times New Roman" w:hAnsi="Times New Roman" w:cs="Times New Roman"/>
          <w:sz w:val="28"/>
          <w:szCs w:val="28"/>
          <w:lang w:val="kk-KZ"/>
        </w:rPr>
        <w:t xml:space="preserve"> болып келеді</w:t>
      </w:r>
      <w:r w:rsidRPr="00E62B0B">
        <w:rPr>
          <w:rFonts w:ascii="Times New Roman" w:hAnsi="Times New Roman" w:cs="Times New Roman"/>
          <w:sz w:val="28"/>
          <w:szCs w:val="28"/>
          <w:lang w:val="kk-KZ"/>
        </w:rPr>
        <w:t xml:space="preserve">. </w:t>
      </w:r>
      <w:r w:rsidR="009C1C5C" w:rsidRPr="00E62B0B">
        <w:rPr>
          <w:rFonts w:ascii="Times New Roman" w:hAnsi="Times New Roman" w:cs="Times New Roman"/>
          <w:sz w:val="28"/>
          <w:szCs w:val="28"/>
          <w:lang w:val="kk-KZ"/>
        </w:rPr>
        <w:t xml:space="preserve">Ол өз шығармаларында әйелдердің қоғамдағы орны мен рөлін айқындауға, жалпыадамзаттық құндылықтармен байланыста қарастыруға тырысады. Себебі әйел затының рухани өсуі, әлеуметтік қоғамда беделі мен орнының болуы оның тұрмыстағы және отбасындағы жағдайының қауіпсіздігі мен жайлылығына байланысты болады. Әйелдің жеке өмірінде туындаған қиындықтар оның қоғамдағы рөліне де әсер етеді.  </w:t>
      </w:r>
    </w:p>
    <w:p w14:paraId="1FD65F3C" w14:textId="2342A7E0" w:rsidR="00823545" w:rsidRPr="00E62B0B" w:rsidRDefault="00D57A53" w:rsidP="00C909DA">
      <w:pPr>
        <w:spacing w:after="0" w:line="240" w:lineRule="auto"/>
        <w:ind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 xml:space="preserve">Тәуелсіздік алғаннан кейін қоғамдағы жағдаяттар мен экономикалық дағдарыс, әсіресе, әйелдерге қатты әсер етті. Ғасырлар бойы отанасы ретінде отбасындағы өз рөлін атқарып келе жатқан әйелдердің өмір сүру тәртібі мен қалыбы өзгерді. Кей нәзік жандылар </w:t>
      </w:r>
      <w:r w:rsidR="00823545" w:rsidRPr="00E62B0B">
        <w:rPr>
          <w:rFonts w:ascii="Times New Roman" w:hAnsi="Times New Roman" w:cs="Times New Roman"/>
          <w:sz w:val="28"/>
          <w:szCs w:val="28"/>
          <w:lang w:val="kk-KZ"/>
        </w:rPr>
        <w:t xml:space="preserve">ала сөмке арқалап, отбасын асырау үшін ел кезіп </w:t>
      </w:r>
      <w:r w:rsidRPr="00E62B0B">
        <w:rPr>
          <w:rFonts w:ascii="Times New Roman" w:hAnsi="Times New Roman" w:cs="Times New Roman"/>
          <w:sz w:val="28"/>
          <w:szCs w:val="28"/>
          <w:lang w:val="kk-KZ"/>
        </w:rPr>
        <w:t>сауда жасаса, кейбіреулері қазақ әйелінің табиғатында бұрын болмаған жаман әрекеттерге барды.</w:t>
      </w:r>
      <w:r w:rsidR="00823545" w:rsidRPr="00E62B0B">
        <w:rPr>
          <w:rFonts w:ascii="Times New Roman" w:hAnsi="Times New Roman" w:cs="Times New Roman"/>
          <w:sz w:val="28"/>
          <w:szCs w:val="28"/>
          <w:lang w:val="kk-KZ"/>
        </w:rPr>
        <w:t xml:space="preserve"> </w:t>
      </w:r>
      <w:r w:rsidR="00562F1C" w:rsidRPr="00E62B0B">
        <w:rPr>
          <w:rFonts w:ascii="Times New Roman" w:hAnsi="Times New Roman" w:cs="Times New Roman"/>
          <w:sz w:val="28"/>
          <w:szCs w:val="28"/>
          <w:lang w:val="kk-KZ"/>
        </w:rPr>
        <w:t xml:space="preserve">Қоғамда болып жатқан осындай жайттардың барлығы әйел жазушылар прозасында көрініс тапты. Жазушылар әйел басынан өтіп жатқан осы үдерісті мейлінше нақты әрі дәл бейнелеуге ұмтылды.  </w:t>
      </w:r>
      <w:r w:rsidR="00823545" w:rsidRPr="00E62B0B">
        <w:rPr>
          <w:rFonts w:ascii="Times New Roman" w:hAnsi="Times New Roman" w:cs="Times New Roman"/>
          <w:sz w:val="28"/>
          <w:szCs w:val="28"/>
          <w:lang w:val="kk-KZ"/>
        </w:rPr>
        <w:t>Ш.Бейсенова</w:t>
      </w:r>
      <w:r w:rsidR="00562F1C" w:rsidRPr="00E62B0B">
        <w:rPr>
          <w:rFonts w:ascii="Times New Roman" w:hAnsi="Times New Roman" w:cs="Times New Roman"/>
          <w:sz w:val="28"/>
          <w:szCs w:val="28"/>
          <w:lang w:val="kk-KZ"/>
        </w:rPr>
        <w:t xml:space="preserve"> </w:t>
      </w:r>
      <w:r w:rsidR="00562F1C" w:rsidRPr="00E62B0B">
        <w:rPr>
          <w:rFonts w:ascii="Times New Roman" w:hAnsi="Times New Roman" w:cs="Times New Roman"/>
          <w:sz w:val="28"/>
          <w:szCs w:val="28"/>
          <w:lang w:val="kk-KZ"/>
        </w:rPr>
        <w:lastRenderedPageBreak/>
        <w:t xml:space="preserve">да </w:t>
      </w:r>
      <w:r w:rsidR="00846ADD" w:rsidRPr="00E62B0B">
        <w:rPr>
          <w:rFonts w:ascii="Times New Roman" w:hAnsi="Times New Roman" w:cs="Times New Roman"/>
          <w:sz w:val="28"/>
          <w:szCs w:val="28"/>
          <w:lang w:val="kk-KZ"/>
        </w:rPr>
        <w:t xml:space="preserve">– </w:t>
      </w:r>
      <w:r w:rsidR="00562F1C" w:rsidRPr="00E62B0B">
        <w:rPr>
          <w:rFonts w:ascii="Times New Roman" w:hAnsi="Times New Roman" w:cs="Times New Roman"/>
          <w:sz w:val="28"/>
          <w:szCs w:val="28"/>
          <w:lang w:val="kk-KZ"/>
        </w:rPr>
        <w:t>өз туындыларында қоғамдағы бұл жағдаяттарды</w:t>
      </w:r>
      <w:r w:rsidR="00823545" w:rsidRPr="00E62B0B">
        <w:rPr>
          <w:rFonts w:ascii="Times New Roman" w:hAnsi="Times New Roman" w:cs="Times New Roman"/>
          <w:sz w:val="28"/>
          <w:szCs w:val="28"/>
          <w:lang w:val="kk-KZ"/>
        </w:rPr>
        <w:t xml:space="preserve"> танымдық және тағылымдық тұрғыдан талдау</w:t>
      </w:r>
      <w:r w:rsidR="007C7BA3" w:rsidRPr="00E62B0B">
        <w:rPr>
          <w:rFonts w:ascii="Times New Roman" w:hAnsi="Times New Roman" w:cs="Times New Roman"/>
          <w:sz w:val="28"/>
          <w:szCs w:val="28"/>
          <w:lang w:val="kk-KZ"/>
        </w:rPr>
        <w:t>ға атсалысқан әйел жазушылардың бірі де бірегейі</w:t>
      </w:r>
      <w:r w:rsidR="00823545" w:rsidRPr="00E62B0B">
        <w:rPr>
          <w:rFonts w:ascii="Times New Roman" w:hAnsi="Times New Roman" w:cs="Times New Roman"/>
          <w:sz w:val="28"/>
          <w:szCs w:val="28"/>
          <w:lang w:val="kk-KZ"/>
        </w:rPr>
        <w:t>. Айталық, «Топ жарған қыздар» жинағындағы «Дала кызы» очеркінен оның кейіпкері Әлия Сәрсенқызының география ғылымын тереңдете зерттеп, ғылым докторы дәрежесін алған тұңғыш қазақ қызы екенін білеміз. Тағы бір кейіпкерді, Абайдың қара сөздерін орыс тіліне аударып, данышпан бабамыздың 150 жылдық мерейтойы қарсаңында ол аударманың ағылшын, француз, неміс, араб тілдерінде жеке кітап болып, жарық көруіне мұрындық болған аудармашы қазақ әйелі Клара Серікбаеваны да калың оқырман жазушының сұхбаты аркылы танып, біледі. Сондай-ак, елімізде опера өнерінің қалыптасуына бір кісідей-ақ еңбек сіңірген қазақ өнерінің жанашыры, тілекшісі Ольга Симонованың есімін де кезінде көпшілікке паш еткен жазушының осы кітапқа енген «Ғибратты ғұмыр» сұхбаты болатын.</w:t>
      </w:r>
      <w:r w:rsidR="00730481" w:rsidRPr="00E62B0B">
        <w:rPr>
          <w:rFonts w:ascii="Times New Roman" w:hAnsi="Times New Roman" w:cs="Times New Roman"/>
          <w:sz w:val="28"/>
          <w:szCs w:val="28"/>
          <w:lang w:val="kk-KZ"/>
        </w:rPr>
        <w:t xml:space="preserve"> Қ</w:t>
      </w:r>
      <w:r w:rsidR="00823545" w:rsidRPr="00E62B0B">
        <w:rPr>
          <w:rFonts w:ascii="Times New Roman" w:hAnsi="Times New Roman" w:cs="Times New Roman"/>
          <w:sz w:val="28"/>
          <w:szCs w:val="28"/>
          <w:lang w:val="kk-KZ"/>
        </w:rPr>
        <w:t>алың оқырманға әуелі журналист ретінде танылған Ш</w:t>
      </w:r>
      <w:r w:rsidR="00730481" w:rsidRPr="00E62B0B">
        <w:rPr>
          <w:rFonts w:ascii="Times New Roman" w:hAnsi="Times New Roman" w:cs="Times New Roman"/>
          <w:sz w:val="28"/>
          <w:szCs w:val="28"/>
          <w:lang w:val="kk-KZ"/>
        </w:rPr>
        <w:t>.</w:t>
      </w:r>
      <w:r w:rsidR="00823545" w:rsidRPr="00E62B0B">
        <w:rPr>
          <w:rFonts w:ascii="Times New Roman" w:hAnsi="Times New Roman" w:cs="Times New Roman"/>
          <w:sz w:val="28"/>
          <w:szCs w:val="28"/>
          <w:lang w:val="kk-KZ"/>
        </w:rPr>
        <w:t>Бейсенова</w:t>
      </w:r>
      <w:r w:rsidR="00730481" w:rsidRPr="00E62B0B">
        <w:rPr>
          <w:rFonts w:ascii="Times New Roman" w:hAnsi="Times New Roman" w:cs="Times New Roman"/>
          <w:sz w:val="28"/>
          <w:szCs w:val="28"/>
          <w:lang w:val="kk-KZ"/>
        </w:rPr>
        <w:t xml:space="preserve"> кейін өзінің</w:t>
      </w:r>
      <w:r w:rsidR="00823545" w:rsidRPr="00E62B0B">
        <w:rPr>
          <w:rFonts w:ascii="Times New Roman" w:hAnsi="Times New Roman" w:cs="Times New Roman"/>
          <w:sz w:val="28"/>
          <w:szCs w:val="28"/>
          <w:lang w:val="kk-KZ"/>
        </w:rPr>
        <w:t xml:space="preserve"> жан те</w:t>
      </w:r>
      <w:r w:rsidR="00730481" w:rsidRPr="00E62B0B">
        <w:rPr>
          <w:rFonts w:ascii="Times New Roman" w:hAnsi="Times New Roman" w:cs="Times New Roman"/>
          <w:sz w:val="28"/>
          <w:szCs w:val="28"/>
          <w:lang w:val="kk-KZ"/>
        </w:rPr>
        <w:t>бірен</w:t>
      </w:r>
      <w:r w:rsidR="00823545" w:rsidRPr="00E62B0B">
        <w:rPr>
          <w:rFonts w:ascii="Times New Roman" w:hAnsi="Times New Roman" w:cs="Times New Roman"/>
          <w:sz w:val="28"/>
          <w:szCs w:val="28"/>
          <w:lang w:val="kk-KZ"/>
        </w:rPr>
        <w:t>тер нәзік иірімге толы, сыршыл әңгімелерден тұратын «Тойға келген келіншек»</w:t>
      </w:r>
      <w:r w:rsidR="00730481" w:rsidRPr="00E62B0B">
        <w:rPr>
          <w:rFonts w:ascii="Times New Roman" w:hAnsi="Times New Roman" w:cs="Times New Roman"/>
          <w:sz w:val="28"/>
          <w:szCs w:val="28"/>
          <w:lang w:val="kk-KZ"/>
        </w:rPr>
        <w:t xml:space="preserve"> атты тұңғыш кітабы</w:t>
      </w:r>
      <w:r w:rsidR="00823545" w:rsidRPr="00E62B0B">
        <w:rPr>
          <w:rFonts w:ascii="Times New Roman" w:hAnsi="Times New Roman" w:cs="Times New Roman"/>
          <w:sz w:val="28"/>
          <w:szCs w:val="28"/>
          <w:lang w:val="kk-KZ"/>
        </w:rPr>
        <w:t xml:space="preserve"> </w:t>
      </w:r>
      <w:r w:rsidR="00730481" w:rsidRPr="00E62B0B">
        <w:rPr>
          <w:rFonts w:ascii="Times New Roman" w:hAnsi="Times New Roman" w:cs="Times New Roman"/>
          <w:sz w:val="28"/>
          <w:szCs w:val="28"/>
          <w:lang w:val="kk-KZ"/>
        </w:rPr>
        <w:t xml:space="preserve">арқылы </w:t>
      </w:r>
      <w:r w:rsidR="00823545" w:rsidRPr="00E62B0B">
        <w:rPr>
          <w:rFonts w:ascii="Times New Roman" w:hAnsi="Times New Roman" w:cs="Times New Roman"/>
          <w:sz w:val="28"/>
          <w:szCs w:val="28"/>
          <w:lang w:val="kk-KZ"/>
        </w:rPr>
        <w:t>әдебиет сүйер қауымды</w:t>
      </w:r>
      <w:r w:rsidR="00730481" w:rsidRPr="00E62B0B">
        <w:rPr>
          <w:rFonts w:ascii="Times New Roman" w:hAnsi="Times New Roman" w:cs="Times New Roman"/>
          <w:sz w:val="28"/>
          <w:szCs w:val="28"/>
          <w:lang w:val="kk-KZ"/>
        </w:rPr>
        <w:t xml:space="preserve"> тосын жаңалығымен</w:t>
      </w:r>
      <w:r w:rsidR="00823545" w:rsidRPr="00E62B0B">
        <w:rPr>
          <w:rFonts w:ascii="Times New Roman" w:hAnsi="Times New Roman" w:cs="Times New Roman"/>
          <w:sz w:val="28"/>
          <w:szCs w:val="28"/>
          <w:lang w:val="kk-KZ"/>
        </w:rPr>
        <w:t xml:space="preserve"> елең еткізген. Әйелдің қоғамдағы орны туралы, жан дүниесі, болмыс-бітімі туралы толымды ой қозғайтын дүниелер одан кейін «Сезімтал жүрек» деген атпен жарық көрді. </w:t>
      </w:r>
      <w:r w:rsidR="00730481" w:rsidRPr="00E62B0B">
        <w:rPr>
          <w:rFonts w:ascii="Times New Roman" w:hAnsi="Times New Roman" w:cs="Times New Roman"/>
          <w:sz w:val="28"/>
          <w:szCs w:val="28"/>
          <w:lang w:val="kk-KZ"/>
        </w:rPr>
        <w:t>Ә</w:t>
      </w:r>
      <w:r w:rsidR="00823545" w:rsidRPr="00E62B0B">
        <w:rPr>
          <w:rFonts w:ascii="Times New Roman" w:hAnsi="Times New Roman" w:cs="Times New Roman"/>
          <w:sz w:val="28"/>
          <w:szCs w:val="28"/>
          <w:lang w:val="kk-KZ"/>
        </w:rPr>
        <w:t>дебиет сыншысы Әлия Бөпежанова</w:t>
      </w:r>
      <w:r w:rsidR="00730481" w:rsidRPr="00E62B0B">
        <w:rPr>
          <w:rFonts w:ascii="Times New Roman" w:hAnsi="Times New Roman" w:cs="Times New Roman"/>
          <w:sz w:val="28"/>
          <w:szCs w:val="28"/>
          <w:lang w:val="kk-KZ"/>
        </w:rPr>
        <w:t xml:space="preserve"> жазушының шығармаларына терең талдау жасай келе</w:t>
      </w:r>
      <w:r w:rsidR="00823545" w:rsidRPr="00E62B0B">
        <w:rPr>
          <w:rFonts w:ascii="Times New Roman" w:hAnsi="Times New Roman" w:cs="Times New Roman"/>
          <w:sz w:val="28"/>
          <w:szCs w:val="28"/>
          <w:lang w:val="kk-KZ"/>
        </w:rPr>
        <w:t xml:space="preserve"> былай</w:t>
      </w:r>
      <w:r w:rsidR="00730481" w:rsidRPr="00E62B0B">
        <w:rPr>
          <w:rFonts w:ascii="Times New Roman" w:hAnsi="Times New Roman" w:cs="Times New Roman"/>
          <w:sz w:val="28"/>
          <w:szCs w:val="28"/>
          <w:lang w:val="kk-KZ"/>
        </w:rPr>
        <w:t xml:space="preserve"> деп</w:t>
      </w:r>
      <w:r w:rsidR="00823545" w:rsidRPr="00E62B0B">
        <w:rPr>
          <w:rFonts w:ascii="Times New Roman" w:hAnsi="Times New Roman" w:cs="Times New Roman"/>
          <w:sz w:val="28"/>
          <w:szCs w:val="28"/>
          <w:lang w:val="kk-KZ"/>
        </w:rPr>
        <w:t xml:space="preserve"> тұжырымдайды: «Шәрбанудың соңғы әңгімелерінің ішінде «Сәтсіз командировка» шығармасы кейіпкердің рухани әлемін, өмірлік танымын жан-жақты ашатын туынды болып табылады. Журналист әйел Ақжамалдың ішкі арпалысы – күрделі тіршілікті қалайша жақсартуға, адамдарға тіпті аз да болса бақыт пен қуаныш әкелуге болатынын іздеуден туындайды. Бұл оның әлеуметтік болмысының жоғарылығымен тығыз байланысты» [</w:t>
      </w:r>
      <w:r w:rsidR="0010724F" w:rsidRPr="00E62B0B">
        <w:rPr>
          <w:rFonts w:ascii="Times New Roman" w:hAnsi="Times New Roman" w:cs="Times New Roman"/>
          <w:sz w:val="28"/>
          <w:szCs w:val="28"/>
          <w:lang w:val="kk-KZ"/>
        </w:rPr>
        <w:t>4</w:t>
      </w:r>
      <w:r w:rsidR="008A68E6">
        <w:rPr>
          <w:rFonts w:ascii="Times New Roman" w:hAnsi="Times New Roman" w:cs="Times New Roman"/>
          <w:sz w:val="28"/>
          <w:szCs w:val="28"/>
          <w:lang w:val="kk-KZ"/>
        </w:rPr>
        <w:t>8,</w:t>
      </w:r>
      <w:r w:rsidR="00823545" w:rsidRPr="00E62B0B">
        <w:rPr>
          <w:rFonts w:ascii="Times New Roman" w:hAnsi="Times New Roman" w:cs="Times New Roman"/>
          <w:sz w:val="28"/>
          <w:szCs w:val="28"/>
          <w:lang w:val="kk-KZ"/>
        </w:rPr>
        <w:t xml:space="preserve"> 56 б.].</w:t>
      </w:r>
      <w:r w:rsidR="00730481" w:rsidRPr="00E62B0B">
        <w:rPr>
          <w:rFonts w:ascii="Times New Roman" w:hAnsi="Times New Roman" w:cs="Times New Roman"/>
          <w:sz w:val="28"/>
          <w:szCs w:val="28"/>
          <w:lang w:val="kk-KZ"/>
        </w:rPr>
        <w:t xml:space="preserve"> Бұдан біз</w:t>
      </w:r>
      <w:r w:rsidR="003C061C" w:rsidRPr="00E62B0B">
        <w:rPr>
          <w:rFonts w:ascii="Times New Roman" w:hAnsi="Times New Roman" w:cs="Times New Roman"/>
          <w:sz w:val="28"/>
          <w:szCs w:val="28"/>
          <w:lang w:val="kk-KZ"/>
        </w:rPr>
        <w:t xml:space="preserve"> жазушының</w:t>
      </w:r>
      <w:r w:rsidR="00730481" w:rsidRPr="00E62B0B">
        <w:rPr>
          <w:rFonts w:ascii="Times New Roman" w:hAnsi="Times New Roman" w:cs="Times New Roman"/>
          <w:sz w:val="28"/>
          <w:szCs w:val="28"/>
          <w:lang w:val="kk-KZ"/>
        </w:rPr>
        <w:t xml:space="preserve"> н</w:t>
      </w:r>
      <w:r w:rsidR="00823545" w:rsidRPr="00E62B0B">
        <w:rPr>
          <w:rFonts w:ascii="Times New Roman" w:hAnsi="Times New Roman" w:cs="Times New Roman"/>
          <w:sz w:val="28"/>
          <w:szCs w:val="28"/>
          <w:lang w:val="kk-KZ"/>
        </w:rPr>
        <w:t>е жазса да көңіл сүзгісінен өткізіп, шын жүрегімен беріле жазатын</w:t>
      </w:r>
      <w:r w:rsidR="003C061C" w:rsidRPr="00E62B0B">
        <w:rPr>
          <w:rFonts w:ascii="Times New Roman" w:hAnsi="Times New Roman" w:cs="Times New Roman"/>
          <w:sz w:val="28"/>
          <w:szCs w:val="28"/>
          <w:lang w:val="kk-KZ"/>
        </w:rPr>
        <w:t>ын байқаймыз</w:t>
      </w:r>
      <w:r w:rsidR="00823545" w:rsidRPr="00E62B0B">
        <w:rPr>
          <w:rFonts w:ascii="Times New Roman" w:hAnsi="Times New Roman" w:cs="Times New Roman"/>
          <w:sz w:val="28"/>
          <w:szCs w:val="28"/>
          <w:lang w:val="kk-KZ"/>
        </w:rPr>
        <w:t xml:space="preserve">. </w:t>
      </w:r>
    </w:p>
    <w:p w14:paraId="30F80CA4" w14:textId="20A43D2F" w:rsidR="003C061C" w:rsidRPr="00E62B0B" w:rsidRDefault="003C061C" w:rsidP="00C909DA">
      <w:pPr>
        <w:spacing w:after="0" w:line="240" w:lineRule="auto"/>
        <w:ind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 xml:space="preserve">Көптеген зерттеушілер жазушының </w:t>
      </w:r>
      <w:r w:rsidR="00823545" w:rsidRPr="00E62B0B">
        <w:rPr>
          <w:rFonts w:ascii="Times New Roman" w:hAnsi="Times New Roman" w:cs="Times New Roman"/>
          <w:sz w:val="28"/>
          <w:szCs w:val="28"/>
          <w:lang w:val="kk-KZ"/>
        </w:rPr>
        <w:t>«Мизамшуақ»</w:t>
      </w:r>
      <w:r w:rsidRPr="00E62B0B">
        <w:rPr>
          <w:rFonts w:ascii="Times New Roman" w:hAnsi="Times New Roman" w:cs="Times New Roman"/>
          <w:sz w:val="28"/>
          <w:szCs w:val="28"/>
          <w:lang w:val="kk-KZ"/>
        </w:rPr>
        <w:t xml:space="preserve"> шығармасына да жоғары баға береді. «Мизамшуақ» </w:t>
      </w:r>
      <w:r w:rsidR="007A3B35" w:rsidRPr="00E62B0B">
        <w:rPr>
          <w:rFonts w:ascii="Times New Roman" w:hAnsi="Times New Roman" w:cs="Times New Roman"/>
          <w:sz w:val="28"/>
          <w:szCs w:val="28"/>
          <w:lang w:val="kk-KZ"/>
        </w:rPr>
        <w:t>зерттеушілер тарапынан жоғары бағаға ие болған шығарма ретінде</w:t>
      </w:r>
      <w:r w:rsidR="00823545" w:rsidRPr="00E62B0B">
        <w:rPr>
          <w:rFonts w:ascii="Times New Roman" w:hAnsi="Times New Roman" w:cs="Times New Roman"/>
          <w:sz w:val="28"/>
          <w:szCs w:val="28"/>
          <w:lang w:val="kk-KZ"/>
        </w:rPr>
        <w:t xml:space="preserve"> қазақ әдебиетінде</w:t>
      </w:r>
      <w:r w:rsidR="007A3B35" w:rsidRPr="00E62B0B">
        <w:rPr>
          <w:rFonts w:ascii="Times New Roman" w:hAnsi="Times New Roman" w:cs="Times New Roman"/>
          <w:sz w:val="28"/>
          <w:szCs w:val="28"/>
          <w:lang w:val="kk-KZ"/>
        </w:rPr>
        <w:t xml:space="preserve"> танылды. Сыншылар бұл шығарманы қазақ әдебиеттану тарихында </w:t>
      </w:r>
      <w:r w:rsidR="00823545" w:rsidRPr="00E62B0B">
        <w:rPr>
          <w:rFonts w:ascii="Times New Roman" w:hAnsi="Times New Roman" w:cs="Times New Roman"/>
          <w:sz w:val="28"/>
          <w:szCs w:val="28"/>
          <w:lang w:val="kk-KZ"/>
        </w:rPr>
        <w:t>әйел прозасының бар екенін</w:t>
      </w:r>
      <w:r w:rsidR="003627CD" w:rsidRPr="00E62B0B">
        <w:rPr>
          <w:rFonts w:ascii="Times New Roman" w:hAnsi="Times New Roman" w:cs="Times New Roman"/>
          <w:sz w:val="28"/>
          <w:szCs w:val="28"/>
          <w:lang w:val="kk-KZ"/>
        </w:rPr>
        <w:t xml:space="preserve"> көрсетті дейді</w:t>
      </w:r>
      <w:r w:rsidR="00823545" w:rsidRPr="00E62B0B">
        <w:rPr>
          <w:rFonts w:ascii="Times New Roman" w:hAnsi="Times New Roman" w:cs="Times New Roman"/>
          <w:sz w:val="28"/>
          <w:szCs w:val="28"/>
          <w:lang w:val="kk-KZ"/>
        </w:rPr>
        <w:t xml:space="preserve">. </w:t>
      </w:r>
      <w:r w:rsidR="003627CD" w:rsidRPr="00E62B0B">
        <w:rPr>
          <w:rFonts w:ascii="Times New Roman" w:hAnsi="Times New Roman" w:cs="Times New Roman"/>
          <w:sz w:val="28"/>
          <w:szCs w:val="28"/>
          <w:lang w:val="kk-KZ"/>
        </w:rPr>
        <w:t>Шынымен «Мизамшуақ</w:t>
      </w:r>
      <w:r w:rsidR="00823545" w:rsidRPr="00E62B0B">
        <w:rPr>
          <w:rFonts w:ascii="Times New Roman" w:hAnsi="Times New Roman" w:cs="Times New Roman"/>
          <w:sz w:val="28"/>
          <w:szCs w:val="28"/>
          <w:lang w:val="kk-KZ"/>
        </w:rPr>
        <w:t>»</w:t>
      </w:r>
      <w:r w:rsidR="003627CD" w:rsidRPr="00E62B0B">
        <w:rPr>
          <w:rFonts w:ascii="Times New Roman" w:hAnsi="Times New Roman" w:cs="Times New Roman"/>
          <w:sz w:val="28"/>
          <w:szCs w:val="28"/>
          <w:lang w:val="kk-KZ"/>
        </w:rPr>
        <w:t xml:space="preserve"> сияқты шығарманы</w:t>
      </w:r>
      <w:r w:rsidR="00823545" w:rsidRPr="00E62B0B">
        <w:rPr>
          <w:rFonts w:ascii="Times New Roman" w:hAnsi="Times New Roman" w:cs="Times New Roman"/>
          <w:sz w:val="28"/>
          <w:szCs w:val="28"/>
          <w:lang w:val="kk-KZ"/>
        </w:rPr>
        <w:t xml:space="preserve"> әйел қаламгерлер ғана осылай жаза алар еді</w:t>
      </w:r>
      <w:r w:rsidR="000556A4" w:rsidRPr="00E62B0B">
        <w:rPr>
          <w:rFonts w:ascii="Times New Roman" w:hAnsi="Times New Roman" w:cs="Times New Roman"/>
          <w:sz w:val="28"/>
          <w:szCs w:val="28"/>
          <w:lang w:val="kk-KZ"/>
        </w:rPr>
        <w:t xml:space="preserve"> деп айта аламыз</w:t>
      </w:r>
      <w:r w:rsidR="007A3B35" w:rsidRPr="00E62B0B">
        <w:rPr>
          <w:rFonts w:ascii="Times New Roman" w:hAnsi="Times New Roman" w:cs="Times New Roman"/>
          <w:sz w:val="28"/>
          <w:szCs w:val="28"/>
          <w:lang w:val="kk-KZ"/>
        </w:rPr>
        <w:t xml:space="preserve">. </w:t>
      </w:r>
      <w:r w:rsidRPr="00E62B0B">
        <w:rPr>
          <w:rFonts w:ascii="Times New Roman" w:hAnsi="Times New Roman" w:cs="Times New Roman"/>
          <w:sz w:val="28"/>
          <w:szCs w:val="28"/>
          <w:lang w:val="kk-KZ"/>
        </w:rPr>
        <w:t xml:space="preserve">Әр шығарма жазушының дүниетанымынан, жан күйзелісі мен мұңынан өрнектеліп барып, ішкі сырын бүкпесіз көркемдеуге жол ашады. Өмірінің, тағдырының ұқсастықтарына, шешілмей кеткен жұмбақтарының сырына шығармасы арқылы тереңдейтіні сияқты тақырыпты таңдаудың өзінде де бір құпия сыр жатады. </w:t>
      </w:r>
      <w:r w:rsidR="00823545" w:rsidRPr="00E62B0B">
        <w:rPr>
          <w:rFonts w:ascii="Times New Roman" w:hAnsi="Times New Roman" w:cs="Times New Roman"/>
          <w:sz w:val="28"/>
          <w:szCs w:val="28"/>
          <w:lang w:val="kk-KZ"/>
        </w:rPr>
        <w:t>Жалпы кез келген жазушы қандай тақырыпқа барса да өзіне жақын, өзінің бойындағы білім мен сезімнің, ой мен танымның аумағынан алыстамайтындығында.</w:t>
      </w:r>
      <w:r w:rsidRPr="00E62B0B">
        <w:rPr>
          <w:rFonts w:ascii="Times New Roman" w:hAnsi="Times New Roman" w:cs="Times New Roman"/>
          <w:sz w:val="28"/>
          <w:szCs w:val="28"/>
          <w:lang w:val="kk-KZ"/>
        </w:rPr>
        <w:t xml:space="preserve"> </w:t>
      </w:r>
      <w:r w:rsidR="00823545" w:rsidRPr="00E62B0B">
        <w:rPr>
          <w:rFonts w:ascii="Times New Roman" w:hAnsi="Times New Roman" w:cs="Times New Roman"/>
          <w:sz w:val="28"/>
          <w:szCs w:val="28"/>
          <w:lang w:val="kk-KZ"/>
        </w:rPr>
        <w:t>«Мизамшуақты» жазуда да Ш</w:t>
      </w:r>
      <w:r w:rsidRPr="00E62B0B">
        <w:rPr>
          <w:rFonts w:ascii="Times New Roman" w:hAnsi="Times New Roman" w:cs="Times New Roman"/>
          <w:sz w:val="28"/>
          <w:szCs w:val="28"/>
          <w:lang w:val="kk-KZ"/>
        </w:rPr>
        <w:t>.</w:t>
      </w:r>
      <w:r w:rsidR="00823545" w:rsidRPr="00E62B0B">
        <w:rPr>
          <w:rFonts w:ascii="Times New Roman" w:hAnsi="Times New Roman" w:cs="Times New Roman"/>
          <w:sz w:val="28"/>
          <w:szCs w:val="28"/>
          <w:lang w:val="kk-KZ"/>
        </w:rPr>
        <w:t>Бейсенованың Ақжамалдың жан-күйіне үңілуі жазушының өз жанының кейбір нәзік пернелерінің әуенімен үндестігі</w:t>
      </w:r>
      <w:r w:rsidRPr="00E62B0B">
        <w:rPr>
          <w:rFonts w:ascii="Times New Roman" w:hAnsi="Times New Roman" w:cs="Times New Roman"/>
          <w:sz w:val="28"/>
          <w:szCs w:val="28"/>
          <w:lang w:val="kk-KZ"/>
        </w:rPr>
        <w:t xml:space="preserve"> екенін анық байқауға болады</w:t>
      </w:r>
      <w:r w:rsidR="00823545" w:rsidRPr="00E62B0B">
        <w:rPr>
          <w:rFonts w:ascii="Times New Roman" w:hAnsi="Times New Roman" w:cs="Times New Roman"/>
          <w:sz w:val="28"/>
          <w:szCs w:val="28"/>
          <w:lang w:val="kk-KZ"/>
        </w:rPr>
        <w:t>.</w:t>
      </w:r>
      <w:r w:rsidRPr="00E62B0B">
        <w:rPr>
          <w:rFonts w:ascii="Times New Roman" w:hAnsi="Times New Roman" w:cs="Times New Roman"/>
          <w:sz w:val="28"/>
          <w:szCs w:val="28"/>
          <w:lang w:val="kk-KZ"/>
        </w:rPr>
        <w:t xml:space="preserve"> </w:t>
      </w:r>
    </w:p>
    <w:p w14:paraId="3574015F" w14:textId="3FE535A6" w:rsidR="00823545" w:rsidRPr="00E62B0B" w:rsidRDefault="00823545" w:rsidP="00C909DA">
      <w:pPr>
        <w:spacing w:after="0" w:line="240" w:lineRule="auto"/>
        <w:ind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 xml:space="preserve">«Мизамшуақ» – суықтығымен денеңді қаритын қысы да емес табиғаттың түлеп, айналаға көрік беретін сүлу көктемі де емес, жадырап қанат жазатын жазы да емес, бұл – мамыражай мизам. Жаның жылып, бір сәт шуаққа малынып әр </w:t>
      </w:r>
      <w:r w:rsidRPr="00E62B0B">
        <w:rPr>
          <w:rFonts w:ascii="Times New Roman" w:hAnsi="Times New Roman" w:cs="Times New Roman"/>
          <w:sz w:val="28"/>
          <w:szCs w:val="28"/>
          <w:lang w:val="kk-KZ"/>
        </w:rPr>
        <w:lastRenderedPageBreak/>
        <w:t>пақыр жинаған ырыздығы көңілінен шықса да, шықпаса да тәубе етіп, сабырға түсетін табиғаттың уақыты, мизамшуағы.</w:t>
      </w:r>
      <w:r w:rsidR="003C061C" w:rsidRPr="00E62B0B">
        <w:rPr>
          <w:rFonts w:ascii="Times New Roman" w:hAnsi="Times New Roman" w:cs="Times New Roman"/>
          <w:sz w:val="28"/>
          <w:szCs w:val="28"/>
          <w:lang w:val="kk-KZ"/>
        </w:rPr>
        <w:t xml:space="preserve"> </w:t>
      </w:r>
      <w:r w:rsidRPr="00E62B0B">
        <w:rPr>
          <w:rFonts w:ascii="Times New Roman" w:hAnsi="Times New Roman" w:cs="Times New Roman"/>
          <w:sz w:val="28"/>
          <w:szCs w:val="28"/>
          <w:lang w:val="kk-KZ"/>
        </w:rPr>
        <w:t>Төрт мезгілдің Алла нәсіп еткен, төр мінезі болса, соның сырлысы да, дәулеттісі де, мұңдысы да – мизам. Мұңдысы дейтінім енді айналып соқпайтын көктемі мен жазының алыста қалғаны. Сол өткен шаққа көз жүгіртіп, ой түйіп, сабырмен арманға жүгінетін уақыттың келгені. Ш</w:t>
      </w:r>
      <w:r w:rsidR="003C061C" w:rsidRPr="00E62B0B">
        <w:rPr>
          <w:rFonts w:ascii="Times New Roman" w:hAnsi="Times New Roman" w:cs="Times New Roman"/>
          <w:sz w:val="28"/>
          <w:szCs w:val="28"/>
          <w:lang w:val="kk-KZ"/>
        </w:rPr>
        <w:t>.</w:t>
      </w:r>
      <w:r w:rsidRPr="00E62B0B">
        <w:rPr>
          <w:rFonts w:ascii="Times New Roman" w:hAnsi="Times New Roman" w:cs="Times New Roman"/>
          <w:sz w:val="28"/>
          <w:szCs w:val="28"/>
          <w:lang w:val="kk-KZ"/>
        </w:rPr>
        <w:t>Бейсенованың «Мизамшуақ» әңгімесін оқып отырғанда Ақжамалдың өмір күнделікті күйбің тіршілігін көрсете отырып, тағы бір қиядағы ойдың нәзік түйсіктерінен сыр қозғайды. Өмірінің тірегі де, болашағы да бала деп түсінетін ол өзінің сүйікті немерелеріне ертелі-кеш ендігі қалған бүкіл ғұмырын арнағандай. Жарым досым деп жастығымен жарысқан күндерінің алыстап кеткенін сезеді. Ол</w:t>
      </w:r>
      <w:r w:rsidR="003C061C" w:rsidRPr="00E62B0B">
        <w:rPr>
          <w:rFonts w:ascii="Times New Roman" w:hAnsi="Times New Roman" w:cs="Times New Roman"/>
          <w:sz w:val="28"/>
          <w:szCs w:val="28"/>
          <w:lang w:val="kk-KZ"/>
        </w:rPr>
        <w:t xml:space="preserve"> –</w:t>
      </w:r>
      <w:r w:rsidRPr="00E62B0B">
        <w:rPr>
          <w:rFonts w:ascii="Times New Roman" w:hAnsi="Times New Roman" w:cs="Times New Roman"/>
          <w:sz w:val="28"/>
          <w:szCs w:val="28"/>
          <w:lang w:val="kk-KZ"/>
        </w:rPr>
        <w:t xml:space="preserve"> жеке басының мүддесінен отбасының мүддесін жоғары қойған Ана. Иә, Ақжамал да ақыл парасатына көркі сай, нағыз әдемі шағында жесір қалды. Бірақ тағдырда кеткен есем бар деп екпіндейтіндерден емес. Немерелерінің шат-шадыман бақытты күлкісінен қуат алган мәуелі бәйтеректей аналық саясы бар мейірбан, әжелікке бет бұрған Ақжамалдың өзінен гөрі ұрпағының болашағы әлдеқайда қымбат. Немере алдындағы әжелік парызына аса жауапкершілікпен қарайтын ол өзінің де қартайып тұрмағанын сырт көзге әлі де сымбатты көрінетін орта жастағы әйел екендігін мүлде естен шығарғандығы. Бойындағы әйелге тән қадыр-қасиеттің бәрін Ақжамал әжелікке айналдырып, кала тірлігінің күнделікті жұмысынан мазасы кеткен. Уақыт ізін білдіртпей жылжып өтіп те жатыр, жылжыған уақытқа қарсылық етіп жатқан Ақжамал жоқ, әр кезеңді марқайып, бойұсынып, жігерленіп қабыл көреді. </w:t>
      </w:r>
    </w:p>
    <w:p w14:paraId="0698E80B" w14:textId="0C89734F" w:rsidR="00021107" w:rsidRPr="00E62B0B" w:rsidRDefault="007B5A37" w:rsidP="00C909DA">
      <w:pPr>
        <w:spacing w:after="0" w:line="240" w:lineRule="auto"/>
        <w:ind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 xml:space="preserve"> </w:t>
      </w:r>
      <w:r w:rsidR="00823545" w:rsidRPr="00E62B0B">
        <w:rPr>
          <w:rFonts w:ascii="Times New Roman" w:hAnsi="Times New Roman" w:cs="Times New Roman"/>
          <w:sz w:val="28"/>
          <w:szCs w:val="28"/>
          <w:lang w:val="kk-KZ"/>
        </w:rPr>
        <w:t>«Мизамшуақты» оқып отырғанда өмірдің философиясын сезінесің. Кешегі жар сүйген, бала сүйген, өмірдің ең сәтті, ең сұлу қызығын бастан өткерген Ақжамалдың такси ішінде кетіп бара жатқандығы көңіл-күйі осыған дәлел «... бұдан көп жылдар бұрыңғы көңіл түпкірінде көмулі жатқан көріністерді парақтап отырғандай күйде еді. Қайран Көктөбе! Бұл да Секен екеуінің жас уақыттарында көп қыдырған жерлерінің бірі ғой. Көзге жылы ұшырап, жастық шақтың есте қалған елестеріне бастап барады. Ол қайтқалы бұл жа</w:t>
      </w:r>
      <w:r w:rsidR="00D17015" w:rsidRPr="00E62B0B">
        <w:rPr>
          <w:rFonts w:ascii="Times New Roman" w:hAnsi="Times New Roman" w:cs="Times New Roman"/>
          <w:sz w:val="28"/>
          <w:szCs w:val="28"/>
          <w:lang w:val="kk-KZ"/>
        </w:rPr>
        <w:t>ққ</w:t>
      </w:r>
      <w:r w:rsidR="00823545" w:rsidRPr="00E62B0B">
        <w:rPr>
          <w:rFonts w:ascii="Times New Roman" w:hAnsi="Times New Roman" w:cs="Times New Roman"/>
          <w:sz w:val="28"/>
          <w:szCs w:val="28"/>
          <w:lang w:val="kk-KZ"/>
        </w:rPr>
        <w:t>а да аяқ баспапты ғой. Қалай өзгеріп кеткен десеңші! Айналасындағы өзгерісті ол бүгін көріп, қайран қалды. Жотаның қия беткейінен төбесіне дейін үй салып тастапты... Секен екеуінің балаларды ертіп жотаға бір жолы жаяу көтерілгендері есіне түсіп отыр</w:t>
      </w:r>
      <w:r w:rsidR="00D17015" w:rsidRPr="00E62B0B">
        <w:rPr>
          <w:rFonts w:ascii="Times New Roman" w:hAnsi="Times New Roman" w:cs="Times New Roman"/>
          <w:sz w:val="28"/>
          <w:szCs w:val="28"/>
          <w:lang w:val="kk-KZ"/>
        </w:rPr>
        <w:t>» [</w:t>
      </w:r>
      <w:r w:rsidR="000556A4" w:rsidRPr="00E62B0B">
        <w:rPr>
          <w:rFonts w:ascii="Times New Roman" w:hAnsi="Times New Roman" w:cs="Times New Roman"/>
          <w:sz w:val="28"/>
          <w:szCs w:val="28"/>
          <w:lang w:val="kk-KZ"/>
        </w:rPr>
        <w:t>4</w:t>
      </w:r>
      <w:r w:rsidR="008A68E6" w:rsidRPr="008A68E6">
        <w:rPr>
          <w:rFonts w:ascii="Times New Roman" w:hAnsi="Times New Roman" w:cs="Times New Roman"/>
          <w:sz w:val="28"/>
          <w:szCs w:val="28"/>
          <w:lang w:val="kk-KZ"/>
        </w:rPr>
        <w:t>9</w:t>
      </w:r>
      <w:r w:rsidR="00C2777E" w:rsidRPr="00E62B0B">
        <w:rPr>
          <w:rFonts w:ascii="Times New Roman" w:hAnsi="Times New Roman" w:cs="Times New Roman"/>
          <w:sz w:val="28"/>
          <w:szCs w:val="28"/>
          <w:lang w:val="kk-KZ"/>
        </w:rPr>
        <w:t>, 17 б.</w:t>
      </w:r>
      <w:r w:rsidR="00D17015" w:rsidRPr="00E62B0B">
        <w:rPr>
          <w:rFonts w:ascii="Times New Roman" w:hAnsi="Times New Roman" w:cs="Times New Roman"/>
          <w:sz w:val="28"/>
          <w:szCs w:val="28"/>
          <w:lang w:val="kk-KZ"/>
        </w:rPr>
        <w:t>]</w:t>
      </w:r>
      <w:r w:rsidR="00823545" w:rsidRPr="00E62B0B">
        <w:rPr>
          <w:rFonts w:ascii="Times New Roman" w:hAnsi="Times New Roman" w:cs="Times New Roman"/>
          <w:sz w:val="28"/>
          <w:szCs w:val="28"/>
          <w:lang w:val="kk-KZ"/>
        </w:rPr>
        <w:t>.</w:t>
      </w:r>
      <w:r w:rsidR="00D17015" w:rsidRPr="00E62B0B">
        <w:rPr>
          <w:rFonts w:ascii="Times New Roman" w:hAnsi="Times New Roman" w:cs="Times New Roman"/>
          <w:sz w:val="28"/>
          <w:szCs w:val="28"/>
          <w:lang w:val="kk-KZ"/>
        </w:rPr>
        <w:t xml:space="preserve"> Әйелдің есіне күйеуімен бірге өткізген жарқын сәттер түседі. Жүзіне сол кездерді қимас мұң ұялайды.</w:t>
      </w:r>
      <w:r w:rsidR="00823545" w:rsidRPr="00E62B0B">
        <w:rPr>
          <w:rFonts w:ascii="Times New Roman" w:hAnsi="Times New Roman" w:cs="Times New Roman"/>
          <w:sz w:val="28"/>
          <w:szCs w:val="28"/>
          <w:lang w:val="kk-KZ"/>
        </w:rPr>
        <w:t xml:space="preserve"> </w:t>
      </w:r>
      <w:r w:rsidR="00D17015" w:rsidRPr="00E62B0B">
        <w:rPr>
          <w:rFonts w:ascii="Times New Roman" w:hAnsi="Times New Roman" w:cs="Times New Roman"/>
          <w:sz w:val="28"/>
          <w:szCs w:val="28"/>
          <w:lang w:val="kk-KZ"/>
        </w:rPr>
        <w:t>Сол керемет сәттердің келмесі анық. Ол кездегі Көктөбе қазіргеден өзгешірек. Ол кез бақытты күндер естелігі секілді артта қалды. Ұмытылмас, бақытқа толы шақ. Тек сағынышпен еске аласың. Бірақ әйел жалғыз емес. Оның жанында «а</w:t>
      </w:r>
      <w:r w:rsidR="00823545" w:rsidRPr="00E62B0B">
        <w:rPr>
          <w:rFonts w:ascii="Times New Roman" w:hAnsi="Times New Roman" w:cs="Times New Roman"/>
          <w:sz w:val="28"/>
          <w:szCs w:val="28"/>
          <w:lang w:val="kk-KZ"/>
        </w:rPr>
        <w:t>на көңілі баласын демеп, бала көңілі анасын сүйреп, таудың басына дейін бірге жүріп отыр</w:t>
      </w:r>
      <w:r w:rsidR="00D17015" w:rsidRPr="00E62B0B">
        <w:rPr>
          <w:rFonts w:ascii="Times New Roman" w:hAnsi="Times New Roman" w:cs="Times New Roman"/>
          <w:sz w:val="28"/>
          <w:szCs w:val="28"/>
          <w:lang w:val="kk-KZ"/>
        </w:rPr>
        <w:t>атын кіші баласы бар</w:t>
      </w:r>
      <w:r w:rsidR="00823545" w:rsidRPr="00E62B0B">
        <w:rPr>
          <w:rFonts w:ascii="Times New Roman" w:hAnsi="Times New Roman" w:cs="Times New Roman"/>
          <w:sz w:val="28"/>
          <w:szCs w:val="28"/>
          <w:lang w:val="kk-KZ"/>
        </w:rPr>
        <w:t>.  Тағдырдың жазуын-ай! Әкесімен үлкен баласының сондағы адасқаны адасқан екен. Содан бері кіші баласы ғой мұны әлі күнге дейін сүйеп, сүйреп келе жатқан»</w:t>
      </w:r>
      <w:r w:rsidR="00D17015" w:rsidRPr="00E62B0B">
        <w:rPr>
          <w:rFonts w:ascii="Times New Roman" w:hAnsi="Times New Roman" w:cs="Times New Roman"/>
          <w:sz w:val="28"/>
          <w:szCs w:val="28"/>
          <w:lang w:val="kk-KZ"/>
        </w:rPr>
        <w:t xml:space="preserve"> [</w:t>
      </w:r>
      <w:r w:rsidR="00F228CB" w:rsidRPr="00E62B0B">
        <w:rPr>
          <w:rFonts w:ascii="Times New Roman" w:hAnsi="Times New Roman" w:cs="Times New Roman"/>
          <w:sz w:val="28"/>
          <w:szCs w:val="28"/>
          <w:lang w:val="kk-KZ"/>
        </w:rPr>
        <w:t>4</w:t>
      </w:r>
      <w:r w:rsidR="008A68E6">
        <w:rPr>
          <w:rFonts w:ascii="Times New Roman" w:hAnsi="Times New Roman" w:cs="Times New Roman"/>
          <w:sz w:val="28"/>
          <w:szCs w:val="28"/>
          <w:lang w:val="kk-KZ"/>
        </w:rPr>
        <w:t>9</w:t>
      </w:r>
      <w:r w:rsidR="00C2777E" w:rsidRPr="00E62B0B">
        <w:rPr>
          <w:rFonts w:ascii="Times New Roman" w:hAnsi="Times New Roman" w:cs="Times New Roman"/>
          <w:sz w:val="28"/>
          <w:szCs w:val="28"/>
          <w:lang w:val="kk-KZ"/>
        </w:rPr>
        <w:t>, 19 б.</w:t>
      </w:r>
      <w:r w:rsidR="00D17015" w:rsidRPr="00E62B0B">
        <w:rPr>
          <w:rFonts w:ascii="Times New Roman" w:hAnsi="Times New Roman" w:cs="Times New Roman"/>
          <w:sz w:val="28"/>
          <w:szCs w:val="28"/>
          <w:lang w:val="kk-KZ"/>
        </w:rPr>
        <w:t>]</w:t>
      </w:r>
      <w:r w:rsidR="00823545" w:rsidRPr="00E62B0B">
        <w:rPr>
          <w:rFonts w:ascii="Times New Roman" w:hAnsi="Times New Roman" w:cs="Times New Roman"/>
          <w:sz w:val="28"/>
          <w:szCs w:val="28"/>
          <w:lang w:val="kk-KZ"/>
        </w:rPr>
        <w:t>.</w:t>
      </w:r>
      <w:r w:rsidR="00021107" w:rsidRPr="00E62B0B">
        <w:rPr>
          <w:rFonts w:ascii="Times New Roman" w:hAnsi="Times New Roman" w:cs="Times New Roman"/>
          <w:sz w:val="28"/>
          <w:szCs w:val="28"/>
          <w:lang w:val="kk-KZ"/>
        </w:rPr>
        <w:t xml:space="preserve"> </w:t>
      </w:r>
      <w:r w:rsidR="00D17015" w:rsidRPr="00E62B0B">
        <w:rPr>
          <w:rFonts w:ascii="Times New Roman" w:hAnsi="Times New Roman" w:cs="Times New Roman"/>
          <w:sz w:val="28"/>
          <w:szCs w:val="28"/>
          <w:lang w:val="kk-KZ"/>
        </w:rPr>
        <w:t xml:space="preserve">Жазушы кейіпкердің бұл өмірде қорған болар, сүйеу болар, анасының мұңын түсінетін, сырын ұғатын баласы бар екендігіне оқырманның көзін жеткізеді. </w:t>
      </w:r>
    </w:p>
    <w:p w14:paraId="79B1987F" w14:textId="4D40F57E" w:rsidR="00823545" w:rsidRPr="00E62B0B" w:rsidRDefault="003C061C" w:rsidP="00C909DA">
      <w:pPr>
        <w:shd w:val="clear" w:color="auto" w:fill="FFFFFF"/>
        <w:spacing w:after="0" w:line="240" w:lineRule="auto"/>
        <w:ind w:firstLine="567"/>
        <w:jc w:val="both"/>
        <w:rPr>
          <w:rFonts w:ascii="Arial" w:eastAsia="Times New Roman" w:hAnsi="Arial" w:cs="Arial"/>
          <w:sz w:val="24"/>
          <w:szCs w:val="24"/>
          <w:lang w:val="kk-KZ"/>
        </w:rPr>
      </w:pPr>
      <w:r w:rsidRPr="00E62B0B">
        <w:rPr>
          <w:rFonts w:ascii="Times New Roman" w:eastAsia="Times New Roman" w:hAnsi="Times New Roman" w:cs="Times New Roman"/>
          <w:sz w:val="28"/>
          <w:szCs w:val="28"/>
          <w:lang w:val="kk-KZ"/>
        </w:rPr>
        <w:lastRenderedPageBreak/>
        <w:t>«Мизамшуақ» әңгімесі адам мен табиғат үндестігін, күзгі жылы күндердің тамаша көрінісін және кейіпкерлердің ішкі сезімін суреттейтін көркем туынды деп айтуға болады. Әңгімеде күздің қоңыр салқын лебімен қатар, шуақты сәттердің жанға жайлылығы, ауыл өмірі мен адамдардың бір-біріне деген сыйластығы баяндалады.</w:t>
      </w:r>
      <w:r w:rsidR="00021107" w:rsidRPr="00E62B0B">
        <w:rPr>
          <w:rFonts w:ascii="Arial" w:eastAsia="Times New Roman" w:hAnsi="Arial" w:cs="Arial"/>
          <w:sz w:val="24"/>
          <w:szCs w:val="24"/>
          <w:lang w:val="kk-KZ"/>
        </w:rPr>
        <w:t xml:space="preserve"> </w:t>
      </w:r>
      <w:r w:rsidR="00021107" w:rsidRPr="00E62B0B">
        <w:rPr>
          <w:rFonts w:ascii="Times New Roman" w:eastAsia="Times New Roman" w:hAnsi="Times New Roman" w:cs="Times New Roman"/>
          <w:sz w:val="28"/>
          <w:szCs w:val="28"/>
          <w:lang w:val="kk-KZ"/>
        </w:rPr>
        <w:t>Бұл</w:t>
      </w:r>
      <w:r w:rsidR="00021107" w:rsidRPr="00E62B0B">
        <w:rPr>
          <w:rFonts w:ascii="Arial" w:eastAsia="Times New Roman" w:hAnsi="Arial" w:cs="Arial"/>
          <w:sz w:val="24"/>
          <w:szCs w:val="24"/>
          <w:lang w:val="kk-KZ"/>
        </w:rPr>
        <w:t xml:space="preserve"> </w:t>
      </w:r>
      <w:r w:rsidR="00021107" w:rsidRPr="00E62B0B">
        <w:rPr>
          <w:rFonts w:ascii="Times New Roman" w:hAnsi="Times New Roman" w:cs="Times New Roman"/>
          <w:sz w:val="28"/>
          <w:szCs w:val="28"/>
          <w:lang w:val="kk-KZ"/>
        </w:rPr>
        <w:t>әңгімед</w:t>
      </w:r>
      <w:r w:rsidR="00823545" w:rsidRPr="00E62B0B">
        <w:rPr>
          <w:rFonts w:ascii="Times New Roman" w:hAnsi="Times New Roman" w:cs="Times New Roman"/>
          <w:sz w:val="28"/>
          <w:szCs w:val="28"/>
          <w:lang w:val="kk-KZ"/>
        </w:rPr>
        <w:t>ен бір сарынды әуенді ғана сезінбейсің. Сол мизамшуақтың өз қызығы, өз бақыты бар екені</w:t>
      </w:r>
      <w:r w:rsidR="00021107" w:rsidRPr="00E62B0B">
        <w:rPr>
          <w:rFonts w:ascii="Times New Roman" w:hAnsi="Times New Roman" w:cs="Times New Roman"/>
          <w:sz w:val="28"/>
          <w:szCs w:val="28"/>
          <w:lang w:val="kk-KZ"/>
        </w:rPr>
        <w:t>н</w:t>
      </w:r>
      <w:r w:rsidR="00823545" w:rsidRPr="00E62B0B">
        <w:rPr>
          <w:rFonts w:ascii="Times New Roman" w:hAnsi="Times New Roman" w:cs="Times New Roman"/>
          <w:sz w:val="28"/>
          <w:szCs w:val="28"/>
          <w:lang w:val="kk-KZ"/>
        </w:rPr>
        <w:t xml:space="preserve"> аңғар</w:t>
      </w:r>
      <w:r w:rsidR="00021107" w:rsidRPr="00E62B0B">
        <w:rPr>
          <w:rFonts w:ascii="Times New Roman" w:hAnsi="Times New Roman" w:cs="Times New Roman"/>
          <w:sz w:val="28"/>
          <w:szCs w:val="28"/>
          <w:lang w:val="kk-KZ"/>
        </w:rPr>
        <w:t>асың</w:t>
      </w:r>
      <w:r w:rsidR="00823545" w:rsidRPr="00E62B0B">
        <w:rPr>
          <w:rFonts w:ascii="Times New Roman" w:hAnsi="Times New Roman" w:cs="Times New Roman"/>
          <w:sz w:val="28"/>
          <w:szCs w:val="28"/>
          <w:lang w:val="kk-KZ"/>
        </w:rPr>
        <w:t>. Адам қай шақта өмір сүрсе де, соның қызығы мен бақытын өзі іздеп табуға тиіс екенін меңзейді.</w:t>
      </w:r>
      <w:r w:rsidR="00021107" w:rsidRPr="00E62B0B">
        <w:rPr>
          <w:rFonts w:ascii="Times New Roman" w:hAnsi="Times New Roman" w:cs="Times New Roman"/>
          <w:sz w:val="28"/>
          <w:szCs w:val="28"/>
          <w:lang w:val="kk-KZ"/>
        </w:rPr>
        <w:t xml:space="preserve"> Жазушы</w:t>
      </w:r>
      <w:r w:rsidR="00823545" w:rsidRPr="00E62B0B">
        <w:rPr>
          <w:rFonts w:ascii="Times New Roman" w:hAnsi="Times New Roman" w:cs="Times New Roman"/>
          <w:sz w:val="28"/>
          <w:szCs w:val="28"/>
          <w:lang w:val="kk-KZ"/>
        </w:rPr>
        <w:t xml:space="preserve"> </w:t>
      </w:r>
      <w:r w:rsidR="00021107" w:rsidRPr="00E62B0B">
        <w:rPr>
          <w:rFonts w:ascii="Times New Roman" w:hAnsi="Times New Roman" w:cs="Times New Roman"/>
          <w:sz w:val="28"/>
          <w:szCs w:val="28"/>
          <w:lang w:val="kk-KZ"/>
        </w:rPr>
        <w:t>ә</w:t>
      </w:r>
      <w:r w:rsidR="00823545" w:rsidRPr="00E62B0B">
        <w:rPr>
          <w:rFonts w:ascii="Times New Roman" w:hAnsi="Times New Roman" w:cs="Times New Roman"/>
          <w:sz w:val="28"/>
          <w:szCs w:val="28"/>
          <w:lang w:val="kk-KZ"/>
        </w:rPr>
        <w:t>р кезеңнің</w:t>
      </w:r>
      <w:r w:rsidR="00021107" w:rsidRPr="00E62B0B">
        <w:rPr>
          <w:rFonts w:ascii="Times New Roman" w:hAnsi="Times New Roman" w:cs="Times New Roman"/>
          <w:sz w:val="28"/>
          <w:szCs w:val="28"/>
          <w:lang w:val="kk-KZ"/>
        </w:rPr>
        <w:t xml:space="preserve"> де</w:t>
      </w:r>
      <w:r w:rsidR="00823545" w:rsidRPr="00E62B0B">
        <w:rPr>
          <w:rFonts w:ascii="Times New Roman" w:hAnsi="Times New Roman" w:cs="Times New Roman"/>
          <w:sz w:val="28"/>
          <w:szCs w:val="28"/>
          <w:lang w:val="kk-KZ"/>
        </w:rPr>
        <w:t xml:space="preserve"> өз сыры</w:t>
      </w:r>
      <w:r w:rsidR="00021107" w:rsidRPr="00E62B0B">
        <w:rPr>
          <w:rFonts w:ascii="Times New Roman" w:hAnsi="Times New Roman" w:cs="Times New Roman"/>
          <w:sz w:val="28"/>
          <w:szCs w:val="28"/>
          <w:lang w:val="kk-KZ"/>
        </w:rPr>
        <w:t xml:space="preserve"> мен құпиясы</w:t>
      </w:r>
      <w:r w:rsidR="00823545" w:rsidRPr="00E62B0B">
        <w:rPr>
          <w:rFonts w:ascii="Times New Roman" w:hAnsi="Times New Roman" w:cs="Times New Roman"/>
          <w:sz w:val="28"/>
          <w:szCs w:val="28"/>
          <w:lang w:val="kk-KZ"/>
        </w:rPr>
        <w:t>,</w:t>
      </w:r>
      <w:r w:rsidR="00021107" w:rsidRPr="00E62B0B">
        <w:rPr>
          <w:rFonts w:ascii="Times New Roman" w:hAnsi="Times New Roman" w:cs="Times New Roman"/>
          <w:sz w:val="28"/>
          <w:szCs w:val="28"/>
          <w:lang w:val="kk-KZ"/>
        </w:rPr>
        <w:t xml:space="preserve"> тылсым күйі мен</w:t>
      </w:r>
      <w:r w:rsidR="00823545" w:rsidRPr="00E62B0B">
        <w:rPr>
          <w:rFonts w:ascii="Times New Roman" w:hAnsi="Times New Roman" w:cs="Times New Roman"/>
          <w:sz w:val="28"/>
          <w:szCs w:val="28"/>
          <w:lang w:val="kk-KZ"/>
        </w:rPr>
        <w:t xml:space="preserve"> бақыты боларын да әңгімеге арқау ет</w:t>
      </w:r>
      <w:r w:rsidR="00021107" w:rsidRPr="00E62B0B">
        <w:rPr>
          <w:rFonts w:ascii="Times New Roman" w:hAnsi="Times New Roman" w:cs="Times New Roman"/>
          <w:sz w:val="28"/>
          <w:szCs w:val="28"/>
          <w:lang w:val="kk-KZ"/>
        </w:rPr>
        <w:t>е білген.</w:t>
      </w:r>
    </w:p>
    <w:p w14:paraId="2D343D58" w14:textId="3EB488FA" w:rsidR="00823545" w:rsidRPr="00E62B0B" w:rsidRDefault="006C1D48" w:rsidP="00C909DA">
      <w:pPr>
        <w:spacing w:after="0" w:line="240" w:lineRule="auto"/>
        <w:ind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Ә</w:t>
      </w:r>
      <w:r w:rsidR="00823545" w:rsidRPr="00E62B0B">
        <w:rPr>
          <w:rFonts w:ascii="Times New Roman" w:hAnsi="Times New Roman" w:cs="Times New Roman"/>
          <w:sz w:val="28"/>
          <w:szCs w:val="28"/>
          <w:lang w:val="kk-KZ"/>
        </w:rPr>
        <w:t xml:space="preserve">дебиет – өмір сүріп отырған қоғамның </w:t>
      </w:r>
      <w:r w:rsidRPr="00E62B0B">
        <w:rPr>
          <w:rFonts w:ascii="Times New Roman" w:hAnsi="Times New Roman" w:cs="Times New Roman"/>
          <w:sz w:val="28"/>
          <w:szCs w:val="28"/>
          <w:lang w:val="kk-KZ"/>
        </w:rPr>
        <w:t>бет-</w:t>
      </w:r>
      <w:r w:rsidR="00823545" w:rsidRPr="00E62B0B">
        <w:rPr>
          <w:rFonts w:ascii="Times New Roman" w:hAnsi="Times New Roman" w:cs="Times New Roman"/>
          <w:sz w:val="28"/>
          <w:szCs w:val="28"/>
          <w:lang w:val="kk-KZ"/>
        </w:rPr>
        <w:t>бейнесі</w:t>
      </w:r>
      <w:r w:rsidRPr="00E62B0B">
        <w:rPr>
          <w:rFonts w:ascii="Times New Roman" w:hAnsi="Times New Roman" w:cs="Times New Roman"/>
          <w:sz w:val="28"/>
          <w:szCs w:val="28"/>
          <w:lang w:val="kk-KZ"/>
        </w:rPr>
        <w:t xml:space="preserve"> мен кескін-келбетін нақ әрі дәл</w:t>
      </w:r>
      <w:r w:rsidR="00823545" w:rsidRPr="00E62B0B">
        <w:rPr>
          <w:rFonts w:ascii="Times New Roman" w:hAnsi="Times New Roman" w:cs="Times New Roman"/>
          <w:sz w:val="28"/>
          <w:szCs w:val="28"/>
          <w:lang w:val="kk-KZ"/>
        </w:rPr>
        <w:t xml:space="preserve"> көрсете</w:t>
      </w:r>
      <w:r w:rsidRPr="00E62B0B">
        <w:rPr>
          <w:rFonts w:ascii="Times New Roman" w:hAnsi="Times New Roman" w:cs="Times New Roman"/>
          <w:sz w:val="28"/>
          <w:szCs w:val="28"/>
          <w:lang w:val="kk-KZ"/>
        </w:rPr>
        <w:t>тін өнер түрі</w:t>
      </w:r>
      <w:r w:rsidR="00823545" w:rsidRPr="00E62B0B">
        <w:rPr>
          <w:rFonts w:ascii="Times New Roman" w:hAnsi="Times New Roman" w:cs="Times New Roman"/>
          <w:sz w:val="28"/>
          <w:szCs w:val="28"/>
          <w:lang w:val="kk-KZ"/>
        </w:rPr>
        <w:t>. Өз заманының дерті мен бейнесін көрсете алатын негізгі құрал – әдебиет.  Бір ғажабы ол</w:t>
      </w:r>
      <w:r w:rsidR="006C7E4A" w:rsidRPr="00E62B0B">
        <w:rPr>
          <w:rFonts w:ascii="Times New Roman" w:hAnsi="Times New Roman" w:cs="Times New Roman"/>
          <w:sz w:val="28"/>
          <w:szCs w:val="28"/>
          <w:lang w:val="kk-KZ"/>
        </w:rPr>
        <w:t xml:space="preserve"> –</w:t>
      </w:r>
      <w:r w:rsidR="00823545" w:rsidRPr="00E62B0B">
        <w:rPr>
          <w:rFonts w:ascii="Times New Roman" w:hAnsi="Times New Roman" w:cs="Times New Roman"/>
          <w:sz w:val="28"/>
          <w:szCs w:val="28"/>
          <w:lang w:val="kk-KZ"/>
        </w:rPr>
        <w:t xml:space="preserve"> оқырман санасына тән сезімді </w:t>
      </w:r>
      <w:r w:rsidR="008474AA" w:rsidRPr="00E62B0B">
        <w:rPr>
          <w:rFonts w:ascii="Times New Roman" w:hAnsi="Times New Roman" w:cs="Times New Roman"/>
          <w:sz w:val="28"/>
          <w:szCs w:val="28"/>
          <w:lang w:val="kk-KZ"/>
        </w:rPr>
        <w:t xml:space="preserve">тура </w:t>
      </w:r>
      <w:r w:rsidR="00823545" w:rsidRPr="00E62B0B">
        <w:rPr>
          <w:rFonts w:ascii="Times New Roman" w:hAnsi="Times New Roman" w:cs="Times New Roman"/>
          <w:sz w:val="28"/>
          <w:szCs w:val="28"/>
          <w:lang w:val="kk-KZ"/>
        </w:rPr>
        <w:t>жеткізе алатын</w:t>
      </w:r>
      <w:r w:rsidR="008474AA" w:rsidRPr="00E62B0B">
        <w:rPr>
          <w:rFonts w:ascii="Times New Roman" w:hAnsi="Times New Roman" w:cs="Times New Roman"/>
          <w:sz w:val="28"/>
          <w:szCs w:val="28"/>
          <w:lang w:val="kk-KZ"/>
        </w:rPr>
        <w:t xml:space="preserve"> және де</w:t>
      </w:r>
      <w:r w:rsidR="00823545" w:rsidRPr="00E62B0B">
        <w:rPr>
          <w:rFonts w:ascii="Times New Roman" w:hAnsi="Times New Roman" w:cs="Times New Roman"/>
          <w:sz w:val="28"/>
          <w:szCs w:val="28"/>
          <w:lang w:val="kk-KZ"/>
        </w:rPr>
        <w:t xml:space="preserve"> көркем суреттен тұратын ізгілік</w:t>
      </w:r>
      <w:r w:rsidR="008474AA" w:rsidRPr="00E62B0B">
        <w:rPr>
          <w:rFonts w:ascii="Times New Roman" w:hAnsi="Times New Roman" w:cs="Times New Roman"/>
          <w:sz w:val="28"/>
          <w:szCs w:val="28"/>
          <w:lang w:val="kk-KZ"/>
        </w:rPr>
        <w:t xml:space="preserve"> моделі</w:t>
      </w:r>
      <w:r w:rsidR="00823545" w:rsidRPr="00E62B0B">
        <w:rPr>
          <w:rFonts w:ascii="Times New Roman" w:hAnsi="Times New Roman" w:cs="Times New Roman"/>
          <w:sz w:val="28"/>
          <w:szCs w:val="28"/>
          <w:lang w:val="kk-KZ"/>
        </w:rPr>
        <w:t xml:space="preserve">. </w:t>
      </w:r>
      <w:r w:rsidR="006C7E4A" w:rsidRPr="00E62B0B">
        <w:rPr>
          <w:rFonts w:ascii="Times New Roman" w:hAnsi="Times New Roman" w:cs="Times New Roman"/>
          <w:sz w:val="28"/>
          <w:szCs w:val="28"/>
          <w:lang w:val="kk-KZ"/>
        </w:rPr>
        <w:t xml:space="preserve">«Мизамшуақтың» композияциялық </w:t>
      </w:r>
      <w:r w:rsidR="00823545" w:rsidRPr="00E62B0B">
        <w:rPr>
          <w:rFonts w:ascii="Times New Roman" w:hAnsi="Times New Roman" w:cs="Times New Roman"/>
          <w:sz w:val="28"/>
          <w:szCs w:val="28"/>
          <w:lang w:val="kk-KZ"/>
        </w:rPr>
        <w:t>сюжеті</w:t>
      </w:r>
      <w:r w:rsidR="006C7E4A" w:rsidRPr="00E62B0B">
        <w:rPr>
          <w:rFonts w:ascii="Times New Roman" w:hAnsi="Times New Roman" w:cs="Times New Roman"/>
          <w:sz w:val="28"/>
          <w:szCs w:val="28"/>
          <w:lang w:val="kk-KZ"/>
        </w:rPr>
        <w:t xml:space="preserve"> мен оқырманға жеткізер </w:t>
      </w:r>
      <w:r w:rsidR="00823545" w:rsidRPr="00E62B0B">
        <w:rPr>
          <w:rFonts w:ascii="Times New Roman" w:hAnsi="Times New Roman" w:cs="Times New Roman"/>
          <w:sz w:val="28"/>
          <w:szCs w:val="28"/>
          <w:lang w:val="kk-KZ"/>
        </w:rPr>
        <w:t xml:space="preserve">ойына осы негіз болған.  Жазушы «Мизамшуақ» арқылы оқырманның жанына жып-жылы жанды жадыратыр нәзік әуен сыйлаған. </w:t>
      </w:r>
    </w:p>
    <w:p w14:paraId="070EB27C" w14:textId="02C1F8B4" w:rsidR="00823545" w:rsidRPr="00E62B0B" w:rsidRDefault="00823545" w:rsidP="00C909DA">
      <w:pPr>
        <w:spacing w:after="0" w:line="240" w:lineRule="auto"/>
        <w:ind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Ә</w:t>
      </w:r>
      <w:r w:rsidR="006C7E4A" w:rsidRPr="00E62B0B">
        <w:rPr>
          <w:rFonts w:ascii="Times New Roman" w:hAnsi="Times New Roman" w:cs="Times New Roman"/>
          <w:sz w:val="28"/>
          <w:szCs w:val="28"/>
          <w:lang w:val="kk-KZ"/>
        </w:rPr>
        <w:t xml:space="preserve">дебиетте нәзік жандылар </w:t>
      </w:r>
      <w:r w:rsidRPr="00E62B0B">
        <w:rPr>
          <w:rFonts w:ascii="Times New Roman" w:hAnsi="Times New Roman" w:cs="Times New Roman"/>
          <w:sz w:val="28"/>
          <w:szCs w:val="28"/>
          <w:lang w:val="kk-KZ"/>
        </w:rPr>
        <w:t xml:space="preserve"> та</w:t>
      </w:r>
      <w:r w:rsidR="006C7E4A" w:rsidRPr="00E62B0B">
        <w:rPr>
          <w:rFonts w:ascii="Times New Roman" w:hAnsi="Times New Roman" w:cs="Times New Roman"/>
          <w:sz w:val="28"/>
          <w:szCs w:val="28"/>
          <w:lang w:val="kk-KZ"/>
        </w:rPr>
        <w:t>ғдырын</w:t>
      </w:r>
      <w:r w:rsidRPr="00E62B0B">
        <w:rPr>
          <w:rFonts w:ascii="Times New Roman" w:hAnsi="Times New Roman" w:cs="Times New Roman"/>
          <w:sz w:val="28"/>
          <w:szCs w:val="28"/>
          <w:lang w:val="kk-KZ"/>
        </w:rPr>
        <w:t xml:space="preserve"> қызықты</w:t>
      </w:r>
      <w:r w:rsidR="006C7E4A" w:rsidRPr="00E62B0B">
        <w:rPr>
          <w:rFonts w:ascii="Times New Roman" w:hAnsi="Times New Roman" w:cs="Times New Roman"/>
          <w:sz w:val="28"/>
          <w:szCs w:val="28"/>
          <w:lang w:val="kk-KZ"/>
        </w:rPr>
        <w:t xml:space="preserve"> да көркем</w:t>
      </w:r>
      <w:r w:rsidRPr="00E62B0B">
        <w:rPr>
          <w:rFonts w:ascii="Times New Roman" w:hAnsi="Times New Roman" w:cs="Times New Roman"/>
          <w:sz w:val="28"/>
          <w:szCs w:val="28"/>
          <w:lang w:val="kk-KZ"/>
        </w:rPr>
        <w:t xml:space="preserve"> етіп жазып жүрген жазушылар бар</w:t>
      </w:r>
      <w:r w:rsidR="006C7E4A" w:rsidRPr="00E62B0B">
        <w:rPr>
          <w:rFonts w:ascii="Times New Roman" w:hAnsi="Times New Roman" w:cs="Times New Roman"/>
          <w:sz w:val="28"/>
          <w:szCs w:val="28"/>
          <w:lang w:val="kk-KZ"/>
        </w:rPr>
        <w:t>шылық. Бірақ қ</w:t>
      </w:r>
      <w:r w:rsidRPr="00E62B0B">
        <w:rPr>
          <w:rFonts w:ascii="Times New Roman" w:hAnsi="Times New Roman" w:cs="Times New Roman"/>
          <w:sz w:val="28"/>
          <w:szCs w:val="28"/>
          <w:lang w:val="kk-KZ"/>
        </w:rPr>
        <w:t>анша шеберлік танытса да,</w:t>
      </w:r>
      <w:r w:rsidR="006C7E4A" w:rsidRPr="00E62B0B">
        <w:rPr>
          <w:rFonts w:ascii="Times New Roman" w:hAnsi="Times New Roman" w:cs="Times New Roman"/>
          <w:sz w:val="28"/>
          <w:szCs w:val="28"/>
          <w:lang w:val="kk-KZ"/>
        </w:rPr>
        <w:t xml:space="preserve"> қанша түрлендірсе де, қанша құбылтса да,</w:t>
      </w:r>
      <w:r w:rsidRPr="00E62B0B">
        <w:rPr>
          <w:rFonts w:ascii="Times New Roman" w:hAnsi="Times New Roman" w:cs="Times New Roman"/>
          <w:sz w:val="28"/>
          <w:szCs w:val="28"/>
          <w:lang w:val="kk-KZ"/>
        </w:rPr>
        <w:t xml:space="preserve"> әйел</w:t>
      </w:r>
      <w:r w:rsidR="006C7E4A" w:rsidRPr="00E62B0B">
        <w:rPr>
          <w:rFonts w:ascii="Times New Roman" w:hAnsi="Times New Roman" w:cs="Times New Roman"/>
          <w:sz w:val="28"/>
          <w:szCs w:val="28"/>
          <w:lang w:val="kk-KZ"/>
        </w:rPr>
        <w:t>дің</w:t>
      </w:r>
      <w:r w:rsidRPr="00E62B0B">
        <w:rPr>
          <w:rFonts w:ascii="Times New Roman" w:hAnsi="Times New Roman" w:cs="Times New Roman"/>
          <w:sz w:val="28"/>
          <w:szCs w:val="28"/>
          <w:lang w:val="kk-KZ"/>
        </w:rPr>
        <w:t xml:space="preserve"> өмірін әйелден артық білу</w:t>
      </w:r>
      <w:r w:rsidR="006C7E4A" w:rsidRPr="00E62B0B">
        <w:rPr>
          <w:rFonts w:ascii="Times New Roman" w:hAnsi="Times New Roman" w:cs="Times New Roman"/>
          <w:sz w:val="28"/>
          <w:szCs w:val="28"/>
          <w:lang w:val="kk-KZ"/>
        </w:rPr>
        <w:t xml:space="preserve"> не суреттеу</w:t>
      </w:r>
      <w:r w:rsidRPr="00E62B0B">
        <w:rPr>
          <w:rFonts w:ascii="Times New Roman" w:hAnsi="Times New Roman" w:cs="Times New Roman"/>
          <w:sz w:val="28"/>
          <w:szCs w:val="28"/>
          <w:lang w:val="kk-KZ"/>
        </w:rPr>
        <w:t xml:space="preserve"> мүмкін емес шығар. </w:t>
      </w:r>
      <w:r w:rsidR="000759F3" w:rsidRPr="00E62B0B">
        <w:rPr>
          <w:rFonts w:ascii="Times New Roman" w:hAnsi="Times New Roman" w:cs="Times New Roman"/>
          <w:sz w:val="28"/>
          <w:szCs w:val="28"/>
          <w:lang w:val="kk-KZ"/>
        </w:rPr>
        <w:t>Әйелдің</w:t>
      </w:r>
      <w:r w:rsidRPr="00E62B0B">
        <w:rPr>
          <w:rFonts w:ascii="Times New Roman" w:hAnsi="Times New Roman" w:cs="Times New Roman"/>
          <w:sz w:val="28"/>
          <w:szCs w:val="28"/>
          <w:lang w:val="kk-KZ"/>
        </w:rPr>
        <w:t xml:space="preserve"> сыр-сипаты</w:t>
      </w:r>
      <w:r w:rsidR="000759F3" w:rsidRPr="00E62B0B">
        <w:rPr>
          <w:rFonts w:ascii="Times New Roman" w:hAnsi="Times New Roman" w:cs="Times New Roman"/>
          <w:sz w:val="28"/>
          <w:szCs w:val="28"/>
          <w:lang w:val="kk-KZ"/>
        </w:rPr>
        <w:t xml:space="preserve"> мен болмыс-бітімін жар болған, </w:t>
      </w:r>
      <w:r w:rsidRPr="00E62B0B">
        <w:rPr>
          <w:rFonts w:ascii="Times New Roman" w:hAnsi="Times New Roman" w:cs="Times New Roman"/>
          <w:sz w:val="28"/>
          <w:szCs w:val="28"/>
          <w:lang w:val="kk-KZ"/>
        </w:rPr>
        <w:t>ана</w:t>
      </w:r>
      <w:r w:rsidR="000759F3" w:rsidRPr="00E62B0B">
        <w:rPr>
          <w:rFonts w:ascii="Times New Roman" w:hAnsi="Times New Roman" w:cs="Times New Roman"/>
          <w:sz w:val="28"/>
          <w:szCs w:val="28"/>
          <w:lang w:val="kk-KZ"/>
        </w:rPr>
        <w:t xml:space="preserve"> мен әже болған әйел</w:t>
      </w:r>
      <w:r w:rsidRPr="00E62B0B">
        <w:rPr>
          <w:rFonts w:ascii="Times New Roman" w:hAnsi="Times New Roman" w:cs="Times New Roman"/>
          <w:sz w:val="28"/>
          <w:szCs w:val="28"/>
          <w:lang w:val="kk-KZ"/>
        </w:rPr>
        <w:t xml:space="preserve"> ғана нақышына келтіріп </w:t>
      </w:r>
      <w:r w:rsidR="000759F3" w:rsidRPr="00E62B0B">
        <w:rPr>
          <w:rFonts w:ascii="Times New Roman" w:hAnsi="Times New Roman" w:cs="Times New Roman"/>
          <w:sz w:val="28"/>
          <w:szCs w:val="28"/>
          <w:lang w:val="kk-KZ"/>
        </w:rPr>
        <w:t>бейнелей</w:t>
      </w:r>
      <w:r w:rsidRPr="00E62B0B">
        <w:rPr>
          <w:rFonts w:ascii="Times New Roman" w:hAnsi="Times New Roman" w:cs="Times New Roman"/>
          <w:sz w:val="28"/>
          <w:szCs w:val="28"/>
          <w:lang w:val="kk-KZ"/>
        </w:rPr>
        <w:t xml:space="preserve"> білсе керек. </w:t>
      </w:r>
      <w:r w:rsidR="00981900" w:rsidRPr="00E62B0B">
        <w:rPr>
          <w:rFonts w:ascii="Times New Roman" w:hAnsi="Times New Roman" w:cs="Times New Roman"/>
          <w:sz w:val="28"/>
          <w:szCs w:val="28"/>
          <w:lang w:val="kk-KZ"/>
        </w:rPr>
        <w:t>Біз бұл</w:t>
      </w:r>
      <w:r w:rsidRPr="00E62B0B">
        <w:rPr>
          <w:rFonts w:ascii="Times New Roman" w:hAnsi="Times New Roman" w:cs="Times New Roman"/>
          <w:sz w:val="28"/>
          <w:szCs w:val="28"/>
          <w:lang w:val="kk-KZ"/>
        </w:rPr>
        <w:t xml:space="preserve"> ойымызды жазушы Ш</w:t>
      </w:r>
      <w:r w:rsidR="00981900" w:rsidRPr="00E62B0B">
        <w:rPr>
          <w:rFonts w:ascii="Times New Roman" w:hAnsi="Times New Roman" w:cs="Times New Roman"/>
          <w:sz w:val="28"/>
          <w:szCs w:val="28"/>
          <w:lang w:val="kk-KZ"/>
        </w:rPr>
        <w:t>.</w:t>
      </w:r>
      <w:r w:rsidRPr="00E62B0B">
        <w:rPr>
          <w:rFonts w:ascii="Times New Roman" w:hAnsi="Times New Roman" w:cs="Times New Roman"/>
          <w:sz w:val="28"/>
          <w:szCs w:val="28"/>
          <w:lang w:val="kk-KZ"/>
        </w:rPr>
        <w:t>Бейсенованың шығармаларын оқы</w:t>
      </w:r>
      <w:r w:rsidR="00981900" w:rsidRPr="00E62B0B">
        <w:rPr>
          <w:rFonts w:ascii="Times New Roman" w:hAnsi="Times New Roman" w:cs="Times New Roman"/>
          <w:sz w:val="28"/>
          <w:szCs w:val="28"/>
          <w:lang w:val="kk-KZ"/>
        </w:rPr>
        <w:t>п, талдап, интерпретация жасаған</w:t>
      </w:r>
      <w:r w:rsidRPr="00E62B0B">
        <w:rPr>
          <w:rFonts w:ascii="Times New Roman" w:hAnsi="Times New Roman" w:cs="Times New Roman"/>
          <w:sz w:val="28"/>
          <w:szCs w:val="28"/>
          <w:lang w:val="kk-KZ"/>
        </w:rPr>
        <w:t xml:space="preserve"> соң</w:t>
      </w:r>
      <w:r w:rsidR="00981900" w:rsidRPr="00E62B0B">
        <w:rPr>
          <w:rFonts w:ascii="Times New Roman" w:hAnsi="Times New Roman" w:cs="Times New Roman"/>
          <w:sz w:val="28"/>
          <w:szCs w:val="28"/>
          <w:lang w:val="kk-KZ"/>
        </w:rPr>
        <w:t xml:space="preserve"> ғана</w:t>
      </w:r>
      <w:r w:rsidRPr="00E62B0B">
        <w:rPr>
          <w:rFonts w:ascii="Times New Roman" w:hAnsi="Times New Roman" w:cs="Times New Roman"/>
          <w:sz w:val="28"/>
          <w:szCs w:val="28"/>
          <w:lang w:val="kk-KZ"/>
        </w:rPr>
        <w:t xml:space="preserve"> тереңірек түсін</w:t>
      </w:r>
      <w:r w:rsidR="00981900" w:rsidRPr="00E62B0B">
        <w:rPr>
          <w:rFonts w:ascii="Times New Roman" w:hAnsi="Times New Roman" w:cs="Times New Roman"/>
          <w:sz w:val="28"/>
          <w:szCs w:val="28"/>
          <w:lang w:val="kk-KZ"/>
        </w:rPr>
        <w:t>дік</w:t>
      </w:r>
      <w:r w:rsidRPr="00E62B0B">
        <w:rPr>
          <w:rFonts w:ascii="Times New Roman" w:hAnsi="Times New Roman" w:cs="Times New Roman"/>
          <w:sz w:val="28"/>
          <w:szCs w:val="28"/>
          <w:lang w:val="kk-KZ"/>
        </w:rPr>
        <w:t xml:space="preserve">. Жазушының </w:t>
      </w:r>
      <w:r w:rsidR="00981900" w:rsidRPr="00E62B0B">
        <w:rPr>
          <w:rFonts w:ascii="Times New Roman" w:hAnsi="Times New Roman" w:cs="Times New Roman"/>
          <w:sz w:val="28"/>
          <w:szCs w:val="28"/>
          <w:lang w:val="kk-KZ"/>
        </w:rPr>
        <w:t>қ</w:t>
      </w:r>
      <w:r w:rsidRPr="00E62B0B">
        <w:rPr>
          <w:rFonts w:ascii="Times New Roman" w:hAnsi="Times New Roman" w:cs="Times New Roman"/>
          <w:sz w:val="28"/>
          <w:szCs w:val="28"/>
          <w:lang w:val="kk-KZ"/>
        </w:rPr>
        <w:t>аламгерлік шеберлігі, адамгершілік көркем мінезі, анаға тән мейірімі оның «Бір махаббат баянының»</w:t>
      </w:r>
      <w:r w:rsidR="00981900" w:rsidRPr="00E62B0B">
        <w:rPr>
          <w:rFonts w:ascii="Times New Roman" w:hAnsi="Times New Roman" w:cs="Times New Roman"/>
          <w:sz w:val="28"/>
          <w:szCs w:val="28"/>
          <w:lang w:val="kk-KZ"/>
        </w:rPr>
        <w:t xml:space="preserve"> хикаятынан да көрінеді. Хикаятының</w:t>
      </w:r>
      <w:r w:rsidRPr="00E62B0B">
        <w:rPr>
          <w:rFonts w:ascii="Times New Roman" w:hAnsi="Times New Roman" w:cs="Times New Roman"/>
          <w:sz w:val="28"/>
          <w:szCs w:val="28"/>
          <w:lang w:val="kk-KZ"/>
        </w:rPr>
        <w:t xml:space="preserve"> бас</w:t>
      </w:r>
      <w:r w:rsidR="00981900" w:rsidRPr="00E62B0B">
        <w:rPr>
          <w:rFonts w:ascii="Times New Roman" w:hAnsi="Times New Roman" w:cs="Times New Roman"/>
          <w:sz w:val="28"/>
          <w:szCs w:val="28"/>
          <w:lang w:val="kk-KZ"/>
        </w:rPr>
        <w:t>ты</w:t>
      </w:r>
      <w:r w:rsidRPr="00E62B0B">
        <w:rPr>
          <w:rFonts w:ascii="Times New Roman" w:hAnsi="Times New Roman" w:cs="Times New Roman"/>
          <w:sz w:val="28"/>
          <w:szCs w:val="28"/>
          <w:lang w:val="kk-KZ"/>
        </w:rPr>
        <w:t xml:space="preserve"> кейіпкерлері</w:t>
      </w:r>
      <w:r w:rsidR="00981900" w:rsidRPr="00E62B0B">
        <w:rPr>
          <w:rFonts w:ascii="Times New Roman" w:hAnsi="Times New Roman" w:cs="Times New Roman"/>
          <w:sz w:val="28"/>
          <w:szCs w:val="28"/>
          <w:lang w:val="kk-KZ"/>
        </w:rPr>
        <w:t xml:space="preserve"> – </w:t>
      </w:r>
      <w:r w:rsidRPr="00E62B0B">
        <w:rPr>
          <w:rFonts w:ascii="Times New Roman" w:hAnsi="Times New Roman" w:cs="Times New Roman"/>
          <w:sz w:val="28"/>
          <w:szCs w:val="28"/>
          <w:lang w:val="kk-KZ"/>
        </w:rPr>
        <w:t>Марғуа ана мен</w:t>
      </w:r>
      <w:r w:rsidR="00981900" w:rsidRPr="00E62B0B">
        <w:rPr>
          <w:rFonts w:ascii="Times New Roman" w:hAnsi="Times New Roman" w:cs="Times New Roman"/>
          <w:sz w:val="28"/>
          <w:szCs w:val="28"/>
          <w:lang w:val="kk-KZ"/>
        </w:rPr>
        <w:t xml:space="preserve"> оның</w:t>
      </w:r>
      <w:r w:rsidRPr="00E62B0B">
        <w:rPr>
          <w:rFonts w:ascii="Times New Roman" w:hAnsi="Times New Roman" w:cs="Times New Roman"/>
          <w:sz w:val="28"/>
          <w:szCs w:val="28"/>
          <w:lang w:val="kk-KZ"/>
        </w:rPr>
        <w:t xml:space="preserve"> тағдыр қосқан қосағы Мұқан Қаптағаев. Шығармаға арқау болған Марғуа жә</w:t>
      </w:r>
      <w:r w:rsidR="00981900" w:rsidRPr="00E62B0B">
        <w:rPr>
          <w:rFonts w:ascii="Times New Roman" w:hAnsi="Times New Roman" w:cs="Times New Roman"/>
          <w:sz w:val="28"/>
          <w:szCs w:val="28"/>
          <w:lang w:val="kk-KZ"/>
        </w:rPr>
        <w:t xml:space="preserve">не Мұқан өмірде болған адамдар, тек </w:t>
      </w:r>
      <w:r w:rsidRPr="00E62B0B">
        <w:rPr>
          <w:rFonts w:ascii="Times New Roman" w:hAnsi="Times New Roman" w:cs="Times New Roman"/>
          <w:sz w:val="28"/>
          <w:szCs w:val="28"/>
          <w:lang w:val="kk-KZ"/>
        </w:rPr>
        <w:t>аттары</w:t>
      </w:r>
      <w:r w:rsidR="00981900" w:rsidRPr="00E62B0B">
        <w:rPr>
          <w:rFonts w:ascii="Times New Roman" w:hAnsi="Times New Roman" w:cs="Times New Roman"/>
          <w:sz w:val="28"/>
          <w:szCs w:val="28"/>
          <w:lang w:val="kk-KZ"/>
        </w:rPr>
        <w:t xml:space="preserve"> ғана</w:t>
      </w:r>
      <w:r w:rsidRPr="00E62B0B">
        <w:rPr>
          <w:rFonts w:ascii="Times New Roman" w:hAnsi="Times New Roman" w:cs="Times New Roman"/>
          <w:sz w:val="28"/>
          <w:szCs w:val="28"/>
          <w:lang w:val="kk-KZ"/>
        </w:rPr>
        <w:t xml:space="preserve"> өзгертіл</w:t>
      </w:r>
      <w:r w:rsidR="00981900" w:rsidRPr="00E62B0B">
        <w:rPr>
          <w:rFonts w:ascii="Times New Roman" w:hAnsi="Times New Roman" w:cs="Times New Roman"/>
          <w:sz w:val="28"/>
          <w:szCs w:val="28"/>
          <w:lang w:val="kk-KZ"/>
        </w:rPr>
        <w:t>іп беріл</w:t>
      </w:r>
      <w:r w:rsidRPr="00E62B0B">
        <w:rPr>
          <w:rFonts w:ascii="Times New Roman" w:hAnsi="Times New Roman" w:cs="Times New Roman"/>
          <w:sz w:val="28"/>
          <w:szCs w:val="28"/>
          <w:lang w:val="kk-KZ"/>
        </w:rPr>
        <w:t>ген. Ойдан шығарылған аңыз</w:t>
      </w:r>
      <w:r w:rsidR="00981900" w:rsidRPr="00E62B0B">
        <w:rPr>
          <w:rFonts w:ascii="Times New Roman" w:hAnsi="Times New Roman" w:cs="Times New Roman"/>
          <w:sz w:val="28"/>
          <w:szCs w:val="28"/>
          <w:lang w:val="kk-KZ"/>
        </w:rPr>
        <w:t>, тосыннан құрастырылған әңгіме</w:t>
      </w:r>
      <w:r w:rsidRPr="00E62B0B">
        <w:rPr>
          <w:rFonts w:ascii="Times New Roman" w:hAnsi="Times New Roman" w:cs="Times New Roman"/>
          <w:sz w:val="28"/>
          <w:szCs w:val="28"/>
          <w:lang w:val="kk-KZ"/>
        </w:rPr>
        <w:t xml:space="preserve"> емес. Оқиға аумағы</w:t>
      </w:r>
      <w:r w:rsidR="002110D3" w:rsidRPr="00E62B0B">
        <w:rPr>
          <w:rFonts w:ascii="Times New Roman" w:hAnsi="Times New Roman" w:cs="Times New Roman"/>
          <w:sz w:val="28"/>
          <w:szCs w:val="28"/>
          <w:lang w:val="kk-KZ"/>
        </w:rPr>
        <w:t xml:space="preserve"> өте кең аймақты қамтыған.</w:t>
      </w:r>
      <w:r w:rsidRPr="00E62B0B">
        <w:rPr>
          <w:rFonts w:ascii="Times New Roman" w:hAnsi="Times New Roman" w:cs="Times New Roman"/>
          <w:sz w:val="28"/>
          <w:szCs w:val="28"/>
          <w:lang w:val="kk-KZ"/>
        </w:rPr>
        <w:t xml:space="preserve"> Арқа даласы, Алматы қаласы, Жамбыл уәла</w:t>
      </w:r>
      <w:r w:rsidR="002110D3" w:rsidRPr="00E62B0B">
        <w:rPr>
          <w:rFonts w:ascii="Times New Roman" w:hAnsi="Times New Roman" w:cs="Times New Roman"/>
          <w:sz w:val="28"/>
          <w:szCs w:val="28"/>
          <w:lang w:val="kk-KZ"/>
        </w:rPr>
        <w:t>я</w:t>
      </w:r>
      <w:r w:rsidRPr="00E62B0B">
        <w:rPr>
          <w:rFonts w:ascii="Times New Roman" w:hAnsi="Times New Roman" w:cs="Times New Roman"/>
          <w:sz w:val="28"/>
          <w:szCs w:val="28"/>
          <w:lang w:val="kk-KZ"/>
        </w:rPr>
        <w:t xml:space="preserve">ты, онан Мәскеу және Сібір. </w:t>
      </w:r>
      <w:r w:rsidR="002110D3" w:rsidRPr="00E62B0B">
        <w:rPr>
          <w:rFonts w:ascii="Times New Roman" w:hAnsi="Times New Roman" w:cs="Times New Roman"/>
          <w:sz w:val="28"/>
          <w:szCs w:val="28"/>
          <w:lang w:val="kk-KZ"/>
        </w:rPr>
        <w:t>Шығармада ө</w:t>
      </w:r>
      <w:r w:rsidRPr="00E62B0B">
        <w:rPr>
          <w:rFonts w:ascii="Times New Roman" w:hAnsi="Times New Roman" w:cs="Times New Roman"/>
          <w:sz w:val="28"/>
          <w:szCs w:val="28"/>
          <w:lang w:val="kk-KZ"/>
        </w:rPr>
        <w:t>ткен ХХ ғасырдың алғашқы жартысында</w:t>
      </w:r>
      <w:r w:rsidR="00AA32A2" w:rsidRPr="00E62B0B">
        <w:rPr>
          <w:rFonts w:ascii="Times New Roman" w:hAnsi="Times New Roman" w:cs="Times New Roman"/>
          <w:sz w:val="28"/>
          <w:szCs w:val="28"/>
          <w:lang w:val="kk-KZ"/>
        </w:rPr>
        <w:t xml:space="preserve"> қазақ даласында елді сеңдей соқтырған, құйындай сұрапыл дауыл орнатқан, талай қазақтың тағдырын тәлкек еткен сұрапыл жылдар көрінісі суреттеледі, қазақ жеріндегі </w:t>
      </w:r>
      <w:r w:rsidRPr="00E62B0B">
        <w:rPr>
          <w:rFonts w:ascii="Times New Roman" w:hAnsi="Times New Roman" w:cs="Times New Roman"/>
          <w:sz w:val="28"/>
          <w:szCs w:val="28"/>
          <w:lang w:val="kk-KZ"/>
        </w:rPr>
        <w:t>қарақұйын-саяси науқандардың салған лаңы, тудырған қасіреті паш етіледі. 1937-1938 жылғы «халық жауларын»</w:t>
      </w:r>
      <w:r w:rsidR="003C14C2" w:rsidRPr="00E62B0B">
        <w:rPr>
          <w:rFonts w:ascii="Times New Roman" w:hAnsi="Times New Roman" w:cs="Times New Roman"/>
          <w:sz w:val="28"/>
          <w:szCs w:val="28"/>
          <w:lang w:val="kk-KZ"/>
        </w:rPr>
        <w:t xml:space="preserve"> қудалау, асып-ату </w:t>
      </w:r>
      <w:r w:rsidRPr="00E62B0B">
        <w:rPr>
          <w:rFonts w:ascii="Times New Roman" w:hAnsi="Times New Roman" w:cs="Times New Roman"/>
          <w:sz w:val="28"/>
          <w:szCs w:val="28"/>
          <w:lang w:val="kk-KZ"/>
        </w:rPr>
        <w:t xml:space="preserve"> сәттерінен бастау алған қатаң да жойқын шаралар </w:t>
      </w:r>
      <w:r w:rsidR="003C14C2" w:rsidRPr="00E62B0B">
        <w:rPr>
          <w:rFonts w:ascii="Times New Roman" w:hAnsi="Times New Roman" w:cs="Times New Roman"/>
          <w:sz w:val="28"/>
          <w:szCs w:val="28"/>
          <w:lang w:val="kk-KZ"/>
        </w:rPr>
        <w:t>Лениннің</w:t>
      </w:r>
      <w:r w:rsidRPr="00E62B0B">
        <w:rPr>
          <w:rFonts w:ascii="Times New Roman" w:hAnsi="Times New Roman" w:cs="Times New Roman"/>
          <w:sz w:val="28"/>
          <w:szCs w:val="28"/>
          <w:lang w:val="kk-KZ"/>
        </w:rPr>
        <w:t xml:space="preserve"> ізбасары, жез мұрт Сталин өмірден өткенге дейінгі атышулы оқиғалар мен </w:t>
      </w:r>
      <w:r w:rsidR="003C14C2" w:rsidRPr="00E62B0B">
        <w:rPr>
          <w:rFonts w:ascii="Times New Roman" w:hAnsi="Times New Roman" w:cs="Times New Roman"/>
          <w:sz w:val="28"/>
          <w:szCs w:val="28"/>
          <w:lang w:val="kk-KZ"/>
        </w:rPr>
        <w:t>сюжеттер</w:t>
      </w:r>
      <w:r w:rsidRPr="00E62B0B">
        <w:rPr>
          <w:rFonts w:ascii="Times New Roman" w:hAnsi="Times New Roman" w:cs="Times New Roman"/>
          <w:sz w:val="28"/>
          <w:szCs w:val="28"/>
          <w:lang w:val="kk-KZ"/>
        </w:rPr>
        <w:t xml:space="preserve"> шығарманың өзегіне </w:t>
      </w:r>
      <w:r w:rsidR="003C14C2" w:rsidRPr="00E62B0B">
        <w:rPr>
          <w:rFonts w:ascii="Times New Roman" w:hAnsi="Times New Roman" w:cs="Times New Roman"/>
          <w:sz w:val="28"/>
          <w:szCs w:val="28"/>
          <w:lang w:val="kk-KZ"/>
        </w:rPr>
        <w:t xml:space="preserve">айналған. </w:t>
      </w:r>
      <w:r w:rsidRPr="00E62B0B">
        <w:rPr>
          <w:rFonts w:ascii="Times New Roman" w:hAnsi="Times New Roman" w:cs="Times New Roman"/>
          <w:sz w:val="28"/>
          <w:szCs w:val="28"/>
          <w:lang w:val="kk-KZ"/>
        </w:rPr>
        <w:t>А</w:t>
      </w:r>
      <w:r w:rsidR="003C14C2" w:rsidRPr="00E62B0B">
        <w:rPr>
          <w:rFonts w:ascii="Times New Roman" w:hAnsi="Times New Roman" w:cs="Times New Roman"/>
          <w:sz w:val="28"/>
          <w:szCs w:val="28"/>
          <w:lang w:val="kk-KZ"/>
        </w:rPr>
        <w:t>втор шығармадағы оқиғаларды сызықтық композиция ретімен, белгілі бір тәртіппен</w:t>
      </w:r>
      <w:r w:rsidRPr="00E62B0B">
        <w:rPr>
          <w:rFonts w:ascii="Times New Roman" w:hAnsi="Times New Roman" w:cs="Times New Roman"/>
          <w:sz w:val="28"/>
          <w:szCs w:val="28"/>
          <w:lang w:val="kk-KZ"/>
        </w:rPr>
        <w:t xml:space="preserve"> </w:t>
      </w:r>
      <w:r w:rsidR="003C14C2" w:rsidRPr="00E62B0B">
        <w:rPr>
          <w:rFonts w:ascii="Times New Roman" w:hAnsi="Times New Roman" w:cs="Times New Roman"/>
          <w:sz w:val="28"/>
          <w:szCs w:val="28"/>
          <w:lang w:val="kk-KZ"/>
        </w:rPr>
        <w:t xml:space="preserve">жүйелеп, </w:t>
      </w:r>
      <w:r w:rsidRPr="00E62B0B">
        <w:rPr>
          <w:rFonts w:ascii="Times New Roman" w:hAnsi="Times New Roman" w:cs="Times New Roman"/>
          <w:sz w:val="28"/>
          <w:szCs w:val="28"/>
          <w:lang w:val="kk-KZ"/>
        </w:rPr>
        <w:t>салмақты және сыпайы сырбаздықпен ретіне қарай жаз</w:t>
      </w:r>
      <w:r w:rsidR="008A278E" w:rsidRPr="00E62B0B">
        <w:rPr>
          <w:rFonts w:ascii="Times New Roman" w:hAnsi="Times New Roman" w:cs="Times New Roman"/>
          <w:sz w:val="28"/>
          <w:szCs w:val="28"/>
          <w:lang w:val="kk-KZ"/>
        </w:rPr>
        <w:t>ып отырады. Бірден айыпта</w:t>
      </w:r>
      <w:r w:rsidRPr="00E62B0B">
        <w:rPr>
          <w:rFonts w:ascii="Times New Roman" w:hAnsi="Times New Roman" w:cs="Times New Roman"/>
          <w:sz w:val="28"/>
          <w:szCs w:val="28"/>
          <w:lang w:val="kk-KZ"/>
        </w:rPr>
        <w:t xml:space="preserve">у, </w:t>
      </w:r>
      <w:r w:rsidR="008A278E" w:rsidRPr="00E62B0B">
        <w:rPr>
          <w:rFonts w:ascii="Times New Roman" w:hAnsi="Times New Roman" w:cs="Times New Roman"/>
          <w:sz w:val="28"/>
          <w:szCs w:val="28"/>
          <w:lang w:val="kk-KZ"/>
        </w:rPr>
        <w:t>өткенді сынап мінеу секілді қасиеттер жазушыға жат</w:t>
      </w:r>
      <w:r w:rsidRPr="00E62B0B">
        <w:rPr>
          <w:rFonts w:ascii="Times New Roman" w:hAnsi="Times New Roman" w:cs="Times New Roman"/>
          <w:sz w:val="28"/>
          <w:szCs w:val="28"/>
          <w:lang w:val="kk-KZ"/>
        </w:rPr>
        <w:t>.</w:t>
      </w:r>
      <w:r w:rsidR="008A278E" w:rsidRPr="00E62B0B">
        <w:rPr>
          <w:rFonts w:ascii="Times New Roman" w:hAnsi="Times New Roman" w:cs="Times New Roman"/>
          <w:sz w:val="28"/>
          <w:szCs w:val="28"/>
          <w:lang w:val="kk-KZ"/>
        </w:rPr>
        <w:t xml:space="preserve"> Ол сезімнің жетегіне еріп, бұл кезеңді </w:t>
      </w:r>
      <w:r w:rsidRPr="00E62B0B">
        <w:rPr>
          <w:rFonts w:ascii="Times New Roman" w:hAnsi="Times New Roman" w:cs="Times New Roman"/>
          <w:sz w:val="28"/>
          <w:szCs w:val="28"/>
          <w:lang w:val="kk-KZ"/>
        </w:rPr>
        <w:t>қарғап-сілеп отырмайды. Мұқан</w:t>
      </w:r>
      <w:r w:rsidR="008A278E" w:rsidRPr="00E62B0B">
        <w:rPr>
          <w:rFonts w:ascii="Times New Roman" w:hAnsi="Times New Roman" w:cs="Times New Roman"/>
          <w:sz w:val="28"/>
          <w:szCs w:val="28"/>
          <w:lang w:val="kk-KZ"/>
        </w:rPr>
        <w:t>ның</w:t>
      </w:r>
      <w:r w:rsidRPr="00E62B0B">
        <w:rPr>
          <w:rFonts w:ascii="Times New Roman" w:hAnsi="Times New Roman" w:cs="Times New Roman"/>
          <w:sz w:val="28"/>
          <w:szCs w:val="28"/>
          <w:lang w:val="kk-KZ"/>
        </w:rPr>
        <w:t xml:space="preserve"> шаңырағын</w:t>
      </w:r>
      <w:r w:rsidR="008A278E" w:rsidRPr="00E62B0B">
        <w:rPr>
          <w:rFonts w:ascii="Times New Roman" w:hAnsi="Times New Roman" w:cs="Times New Roman"/>
          <w:sz w:val="28"/>
          <w:szCs w:val="28"/>
          <w:lang w:val="kk-KZ"/>
        </w:rPr>
        <w:t xml:space="preserve"> сол кездегі қазақтың</w:t>
      </w:r>
      <w:r w:rsidRPr="00E62B0B">
        <w:rPr>
          <w:rFonts w:ascii="Times New Roman" w:hAnsi="Times New Roman" w:cs="Times New Roman"/>
          <w:sz w:val="28"/>
          <w:szCs w:val="28"/>
          <w:lang w:val="kk-KZ"/>
        </w:rPr>
        <w:t xml:space="preserve"> типт</w:t>
      </w:r>
      <w:r w:rsidR="008A278E" w:rsidRPr="00E62B0B">
        <w:rPr>
          <w:rFonts w:ascii="Times New Roman" w:hAnsi="Times New Roman" w:cs="Times New Roman"/>
          <w:sz w:val="28"/>
          <w:szCs w:val="28"/>
          <w:lang w:val="kk-KZ"/>
        </w:rPr>
        <w:t xml:space="preserve">ік отбасында болып жатқан көрініс секілді </w:t>
      </w:r>
      <w:r w:rsidRPr="00E62B0B">
        <w:rPr>
          <w:rFonts w:ascii="Times New Roman" w:hAnsi="Times New Roman" w:cs="Times New Roman"/>
          <w:sz w:val="28"/>
          <w:szCs w:val="28"/>
          <w:lang w:val="kk-KZ"/>
        </w:rPr>
        <w:t xml:space="preserve">суреттеп, </w:t>
      </w:r>
      <w:r w:rsidR="008A278E" w:rsidRPr="00E62B0B">
        <w:rPr>
          <w:rFonts w:ascii="Times New Roman" w:hAnsi="Times New Roman" w:cs="Times New Roman"/>
          <w:sz w:val="28"/>
          <w:szCs w:val="28"/>
          <w:lang w:val="kk-KZ"/>
        </w:rPr>
        <w:t>бір ғана отбасындағы оқиғаны бүкіл КСРО халықының тағдырында болып жатқан таныс сурет секілді мейлінше шынайы бейнелеп көрсетеді</w:t>
      </w:r>
      <w:r w:rsidRPr="00E62B0B">
        <w:rPr>
          <w:rFonts w:ascii="Times New Roman" w:hAnsi="Times New Roman" w:cs="Times New Roman"/>
          <w:sz w:val="28"/>
          <w:szCs w:val="28"/>
          <w:lang w:val="kk-KZ"/>
        </w:rPr>
        <w:t xml:space="preserve">. </w:t>
      </w:r>
      <w:r w:rsidR="008A278E" w:rsidRPr="00E62B0B">
        <w:rPr>
          <w:rFonts w:ascii="Times New Roman" w:hAnsi="Times New Roman" w:cs="Times New Roman"/>
          <w:sz w:val="28"/>
          <w:szCs w:val="28"/>
          <w:lang w:val="kk-KZ"/>
        </w:rPr>
        <w:t>Ш.Бейсенова д</w:t>
      </w:r>
      <w:r w:rsidRPr="00E62B0B">
        <w:rPr>
          <w:rFonts w:ascii="Times New Roman" w:hAnsi="Times New Roman" w:cs="Times New Roman"/>
          <w:sz w:val="28"/>
          <w:szCs w:val="28"/>
          <w:lang w:val="kk-KZ"/>
        </w:rPr>
        <w:t>аралық</w:t>
      </w:r>
      <w:r w:rsidR="008A278E" w:rsidRPr="00E62B0B">
        <w:rPr>
          <w:rFonts w:ascii="Times New Roman" w:hAnsi="Times New Roman" w:cs="Times New Roman"/>
          <w:sz w:val="28"/>
          <w:szCs w:val="28"/>
          <w:lang w:val="kk-KZ"/>
        </w:rPr>
        <w:t xml:space="preserve"> суреттеу арқылы</w:t>
      </w:r>
      <w:r w:rsidRPr="00E62B0B">
        <w:rPr>
          <w:rFonts w:ascii="Times New Roman" w:hAnsi="Times New Roman" w:cs="Times New Roman"/>
          <w:sz w:val="28"/>
          <w:szCs w:val="28"/>
          <w:lang w:val="kk-KZ"/>
        </w:rPr>
        <w:t xml:space="preserve"> тұтас қоғам</w:t>
      </w:r>
      <w:r w:rsidR="008A278E" w:rsidRPr="00E62B0B">
        <w:rPr>
          <w:rFonts w:ascii="Times New Roman" w:hAnsi="Times New Roman" w:cs="Times New Roman"/>
          <w:sz w:val="28"/>
          <w:szCs w:val="28"/>
          <w:lang w:val="kk-KZ"/>
        </w:rPr>
        <w:t xml:space="preserve">ның трагедиясын көз </w:t>
      </w:r>
      <w:r w:rsidR="008A278E" w:rsidRPr="00E62B0B">
        <w:rPr>
          <w:rFonts w:ascii="Times New Roman" w:hAnsi="Times New Roman" w:cs="Times New Roman"/>
          <w:sz w:val="28"/>
          <w:szCs w:val="28"/>
          <w:lang w:val="kk-KZ"/>
        </w:rPr>
        <w:lastRenderedPageBreak/>
        <w:t>алдымызға келтіреді. Осылайша жалқылықтан жалпылыққа көшу тәсілі арқылы</w:t>
      </w:r>
      <w:r w:rsidRPr="00E62B0B">
        <w:rPr>
          <w:rFonts w:ascii="Times New Roman" w:hAnsi="Times New Roman" w:cs="Times New Roman"/>
          <w:sz w:val="28"/>
          <w:szCs w:val="28"/>
          <w:lang w:val="kk-KZ"/>
        </w:rPr>
        <w:t xml:space="preserve"> өз ыңғайына келетін әйел тағдыры</w:t>
      </w:r>
      <w:r w:rsidR="008A278E" w:rsidRPr="00E62B0B">
        <w:rPr>
          <w:rFonts w:ascii="Times New Roman" w:hAnsi="Times New Roman" w:cs="Times New Roman"/>
          <w:sz w:val="28"/>
          <w:szCs w:val="28"/>
          <w:lang w:val="kk-KZ"/>
        </w:rPr>
        <w:t>н</w:t>
      </w:r>
      <w:r w:rsidRPr="00E62B0B">
        <w:rPr>
          <w:rFonts w:ascii="Times New Roman" w:hAnsi="Times New Roman" w:cs="Times New Roman"/>
          <w:sz w:val="28"/>
          <w:szCs w:val="28"/>
          <w:lang w:val="kk-KZ"/>
        </w:rPr>
        <w:t>, қайсар да ақылды ана Марғуа</w:t>
      </w:r>
      <w:r w:rsidR="008A278E" w:rsidRPr="00E62B0B">
        <w:rPr>
          <w:rFonts w:ascii="Times New Roman" w:hAnsi="Times New Roman" w:cs="Times New Roman"/>
          <w:sz w:val="28"/>
          <w:szCs w:val="28"/>
          <w:lang w:val="kk-KZ"/>
        </w:rPr>
        <w:t xml:space="preserve">ның образын таңдап алады. </w:t>
      </w:r>
      <w:r w:rsidRPr="00E62B0B">
        <w:rPr>
          <w:rFonts w:ascii="Times New Roman" w:hAnsi="Times New Roman" w:cs="Times New Roman"/>
          <w:sz w:val="28"/>
          <w:szCs w:val="28"/>
          <w:lang w:val="kk-KZ"/>
        </w:rPr>
        <w:t>Марғуа</w:t>
      </w:r>
      <w:r w:rsidR="008A278E" w:rsidRPr="00E62B0B">
        <w:rPr>
          <w:rFonts w:ascii="Times New Roman" w:hAnsi="Times New Roman" w:cs="Times New Roman"/>
          <w:sz w:val="28"/>
          <w:szCs w:val="28"/>
          <w:lang w:val="kk-KZ"/>
        </w:rPr>
        <w:t>ның көркем бейнесі</w:t>
      </w:r>
      <w:r w:rsidRPr="00E62B0B">
        <w:rPr>
          <w:rFonts w:ascii="Times New Roman" w:hAnsi="Times New Roman" w:cs="Times New Roman"/>
          <w:sz w:val="28"/>
          <w:szCs w:val="28"/>
          <w:lang w:val="kk-KZ"/>
        </w:rPr>
        <w:t xml:space="preserve"> арқылы қазақ ұлтының басына түскен </w:t>
      </w:r>
      <w:r w:rsidR="008A278E" w:rsidRPr="00E62B0B">
        <w:rPr>
          <w:rFonts w:ascii="Times New Roman" w:hAnsi="Times New Roman" w:cs="Times New Roman"/>
          <w:sz w:val="28"/>
          <w:szCs w:val="28"/>
          <w:lang w:val="kk-KZ"/>
        </w:rPr>
        <w:t>ауыр жағдайды паш етеді.</w:t>
      </w:r>
      <w:r w:rsidR="002D77B2" w:rsidRPr="00E62B0B">
        <w:rPr>
          <w:rFonts w:ascii="Times New Roman" w:hAnsi="Times New Roman" w:cs="Times New Roman"/>
          <w:sz w:val="28"/>
          <w:szCs w:val="28"/>
          <w:lang w:val="kk-KZ"/>
        </w:rPr>
        <w:t xml:space="preserve"> «</w:t>
      </w:r>
      <w:r w:rsidRPr="00E62B0B">
        <w:rPr>
          <w:rFonts w:ascii="Times New Roman" w:hAnsi="Times New Roman" w:cs="Times New Roman"/>
          <w:sz w:val="28"/>
          <w:szCs w:val="28"/>
          <w:lang w:val="kk-KZ"/>
        </w:rPr>
        <w:t>Алғашқы сегіз жылда Марғуа Алматыдағы үйінен қуылып, шиеттей үш баласын бауырына басып, ендігі жерде Мұқаның көзі болған сол перзенттерін аман сақтау жолында Оңтүстік өңір Жамбыл жеріне «бой тасалайды». Енесі, кайнысы болып, ел ішіне сіңіп, ертеңгі күнге аман жетудің қамын жасайды.</w:t>
      </w:r>
      <w:r w:rsidR="00F20625">
        <w:rPr>
          <w:rFonts w:ascii="Times New Roman" w:hAnsi="Times New Roman" w:cs="Times New Roman"/>
          <w:sz w:val="28"/>
          <w:szCs w:val="28"/>
          <w:lang w:val="kk-KZ"/>
        </w:rPr>
        <w:t xml:space="preserve"> Балаларын асырау үшін қайнысымен бірге сиыр сатып алады.</w:t>
      </w:r>
      <w:r w:rsidRPr="00E62B0B">
        <w:rPr>
          <w:rFonts w:ascii="Times New Roman" w:hAnsi="Times New Roman" w:cs="Times New Roman"/>
          <w:sz w:val="28"/>
          <w:szCs w:val="28"/>
          <w:lang w:val="kk-KZ"/>
        </w:rPr>
        <w:t xml:space="preserve"> Қиындықпен күресе біледі, кездескен кедергілерді ақылмен жеңіп, ананың арын да корғайды, балалары барын да қорғайды.</w:t>
      </w:r>
      <w:r w:rsidR="002D77B2" w:rsidRPr="00E62B0B">
        <w:rPr>
          <w:rFonts w:ascii="Times New Roman" w:hAnsi="Times New Roman" w:cs="Times New Roman"/>
          <w:sz w:val="28"/>
          <w:szCs w:val="28"/>
          <w:lang w:val="kk-KZ"/>
        </w:rPr>
        <w:t xml:space="preserve"> </w:t>
      </w:r>
      <w:r w:rsidRPr="00E62B0B">
        <w:rPr>
          <w:rFonts w:ascii="Times New Roman" w:hAnsi="Times New Roman" w:cs="Times New Roman"/>
          <w:sz w:val="28"/>
          <w:szCs w:val="28"/>
          <w:lang w:val="kk-KZ"/>
        </w:rPr>
        <w:t>«Өлмегенге өлі балық жолығады» деп, өмір өз ырғағымен өтеді. Алайда сол сегіз жыл сексен жылға татитындай әрі ұзақ, әрі құлазыған көңіл, жасыған жан азабымен жалғасады... Мұқан бостандыққа шығып келіп, аз уақыттық бұлттан айыққан аспанның ашық күнінде енді демін алып, жаңа бір құлшыныспен өмір сүре бастағанда, кенеттен көтерілген қарақұйын өзегіне орап, тағы да шырқау биігіне ала жөнелді. Қаптағаевты бұрыңғы сегіз жыл тұрған жерінен де алыстау аймаққа апарып тастайды. Осы тұста Марғуаның да төзімі таусылып, кенеттен шұғыл шешім қабылдап, отағасы, құдай  қосқан серігі Мұқан кеткен жер түбіне оны іздеп аттанады</w:t>
      </w:r>
      <w:r w:rsidR="002D77B2" w:rsidRPr="00E62B0B">
        <w:rPr>
          <w:rFonts w:ascii="Times New Roman" w:hAnsi="Times New Roman" w:cs="Times New Roman"/>
          <w:sz w:val="28"/>
          <w:szCs w:val="28"/>
          <w:lang w:val="kk-KZ"/>
        </w:rPr>
        <w:t>»</w:t>
      </w:r>
      <w:r w:rsidR="00C31A91" w:rsidRPr="00E62B0B">
        <w:rPr>
          <w:rFonts w:ascii="Times New Roman" w:hAnsi="Times New Roman" w:cs="Times New Roman"/>
          <w:sz w:val="28"/>
          <w:szCs w:val="28"/>
          <w:lang w:val="kk-KZ"/>
        </w:rPr>
        <w:t xml:space="preserve"> [</w:t>
      </w:r>
      <w:r w:rsidR="00841E7F">
        <w:rPr>
          <w:rFonts w:ascii="Times New Roman" w:hAnsi="Times New Roman" w:cs="Times New Roman"/>
          <w:sz w:val="28"/>
          <w:szCs w:val="28"/>
          <w:lang w:val="kk-KZ"/>
        </w:rPr>
        <w:t>50</w:t>
      </w:r>
      <w:r w:rsidR="00F20625">
        <w:rPr>
          <w:rFonts w:ascii="Times New Roman" w:hAnsi="Times New Roman" w:cs="Times New Roman"/>
          <w:sz w:val="28"/>
          <w:szCs w:val="28"/>
          <w:lang w:val="kk-KZ"/>
        </w:rPr>
        <w:t>, 40 б.</w:t>
      </w:r>
      <w:r w:rsidR="00C31A91" w:rsidRPr="00E62B0B">
        <w:rPr>
          <w:rFonts w:ascii="Times New Roman" w:hAnsi="Times New Roman" w:cs="Times New Roman"/>
          <w:sz w:val="28"/>
          <w:szCs w:val="28"/>
          <w:lang w:val="kk-KZ"/>
        </w:rPr>
        <w:t>].</w:t>
      </w:r>
      <w:r w:rsidRPr="00E62B0B">
        <w:rPr>
          <w:rFonts w:ascii="Times New Roman" w:hAnsi="Times New Roman" w:cs="Times New Roman"/>
          <w:sz w:val="28"/>
          <w:szCs w:val="28"/>
          <w:lang w:val="kk-KZ"/>
        </w:rPr>
        <w:t xml:space="preserve"> Міне, бұл тұс шығарманың да ширыққан сәті, шындық сол шешімге алып келеді.</w:t>
      </w:r>
      <w:r w:rsidR="002D77B2" w:rsidRPr="00E62B0B">
        <w:rPr>
          <w:rFonts w:ascii="Times New Roman" w:hAnsi="Times New Roman" w:cs="Times New Roman"/>
          <w:sz w:val="28"/>
          <w:szCs w:val="28"/>
          <w:lang w:val="kk-KZ"/>
        </w:rPr>
        <w:t xml:space="preserve"> Жолдағы ауыр азаптар, жаны сірі әйелдің көрген бейнеттері бір оқыған адамға әсірелеу секілді көрінгенімен, бұл – тарихи шындық, халықтың басынан кешкен нәубеттің көрінісі. Осы жерде «Отан отбасынан басталады» деген сөздің растығына сенеміз. Қарапайым қазақтың әйелі ерлік жасаған батырмен барабар. Өйткені «с</w:t>
      </w:r>
      <w:r w:rsidRPr="00E62B0B">
        <w:rPr>
          <w:rFonts w:ascii="Times New Roman" w:hAnsi="Times New Roman" w:cs="Times New Roman"/>
          <w:sz w:val="28"/>
          <w:szCs w:val="28"/>
          <w:lang w:val="kk-KZ"/>
        </w:rPr>
        <w:t>ол жолы барған-келгені бар, бір айда Жамбылға оралған Марғуа тағы да ойланып-толғанып бір адым алға шығып, ендігі жерде күйеуі Мұқанның қасына біржола тұруға бекиді. Балалар болса, қабырғасы қатып, бұғанасы бекіген шаққа жетті. Олардың керекті қажеттерін қалдырып, енесі мен қайнысына аманат етеді. Марғуа ендігі жерде Мұқансыз өмір сүре алмайды, жығылса сүйеу, қисайса тіреу болғысы келді</w:t>
      </w:r>
      <w:r w:rsidR="002D77B2" w:rsidRPr="00E62B0B">
        <w:rPr>
          <w:rFonts w:ascii="Times New Roman" w:hAnsi="Times New Roman" w:cs="Times New Roman"/>
          <w:sz w:val="28"/>
          <w:szCs w:val="28"/>
          <w:lang w:val="kk-KZ"/>
        </w:rPr>
        <w:t>»</w:t>
      </w:r>
      <w:r w:rsidRPr="00E62B0B">
        <w:rPr>
          <w:rFonts w:ascii="Times New Roman" w:hAnsi="Times New Roman" w:cs="Times New Roman"/>
          <w:sz w:val="28"/>
          <w:szCs w:val="28"/>
          <w:lang w:val="kk-KZ"/>
        </w:rPr>
        <w:t xml:space="preserve"> </w:t>
      </w:r>
      <w:r w:rsidRPr="00103713">
        <w:rPr>
          <w:rFonts w:ascii="Times New Roman" w:hAnsi="Times New Roman" w:cs="Times New Roman"/>
          <w:sz w:val="28"/>
          <w:szCs w:val="28"/>
          <w:lang w:val="kk-KZ"/>
        </w:rPr>
        <w:t>[</w:t>
      </w:r>
      <w:r w:rsidR="00491B8A">
        <w:rPr>
          <w:rFonts w:ascii="Times New Roman" w:hAnsi="Times New Roman" w:cs="Times New Roman"/>
          <w:sz w:val="28"/>
          <w:szCs w:val="28"/>
          <w:lang w:val="kk-KZ"/>
        </w:rPr>
        <w:t>50</w:t>
      </w:r>
      <w:r w:rsidR="006343E1" w:rsidRPr="00103713">
        <w:rPr>
          <w:rFonts w:ascii="Times New Roman" w:hAnsi="Times New Roman" w:cs="Times New Roman"/>
          <w:sz w:val="28"/>
          <w:szCs w:val="28"/>
          <w:lang w:val="kk-KZ"/>
        </w:rPr>
        <w:t>,</w:t>
      </w:r>
      <w:r w:rsidR="00103713" w:rsidRPr="00103713">
        <w:rPr>
          <w:rFonts w:ascii="Times New Roman" w:hAnsi="Times New Roman" w:cs="Times New Roman"/>
          <w:sz w:val="28"/>
          <w:szCs w:val="28"/>
          <w:lang w:val="kk-KZ"/>
        </w:rPr>
        <w:t xml:space="preserve"> 40 б.</w:t>
      </w:r>
      <w:r w:rsidRPr="00103713">
        <w:rPr>
          <w:rFonts w:ascii="Times New Roman" w:hAnsi="Times New Roman" w:cs="Times New Roman"/>
          <w:sz w:val="28"/>
          <w:szCs w:val="28"/>
          <w:lang w:val="kk-KZ"/>
        </w:rPr>
        <w:t xml:space="preserve">]. Бұл аңыз да емес, әпсана да емес, </w:t>
      </w:r>
      <w:r w:rsidR="002D77B2" w:rsidRPr="00103713">
        <w:rPr>
          <w:rFonts w:ascii="Times New Roman" w:hAnsi="Times New Roman" w:cs="Times New Roman"/>
          <w:sz w:val="28"/>
          <w:szCs w:val="28"/>
          <w:lang w:val="kk-KZ"/>
        </w:rPr>
        <w:t xml:space="preserve"> ойдан шығарылға</w:t>
      </w:r>
      <w:r w:rsidR="002D77B2" w:rsidRPr="00E62B0B">
        <w:rPr>
          <w:rFonts w:ascii="Times New Roman" w:hAnsi="Times New Roman" w:cs="Times New Roman"/>
          <w:sz w:val="28"/>
          <w:szCs w:val="28"/>
          <w:lang w:val="kk-KZ"/>
        </w:rPr>
        <w:t xml:space="preserve">н дүние де емес, бұл – адамдардың </w:t>
      </w:r>
      <w:r w:rsidRPr="00E62B0B">
        <w:rPr>
          <w:rFonts w:ascii="Times New Roman" w:hAnsi="Times New Roman" w:cs="Times New Roman"/>
          <w:sz w:val="28"/>
          <w:szCs w:val="28"/>
          <w:lang w:val="kk-KZ"/>
        </w:rPr>
        <w:t>шынайы өмір</w:t>
      </w:r>
      <w:r w:rsidR="002D77B2" w:rsidRPr="00E62B0B">
        <w:rPr>
          <w:rFonts w:ascii="Times New Roman" w:hAnsi="Times New Roman" w:cs="Times New Roman"/>
          <w:sz w:val="28"/>
          <w:szCs w:val="28"/>
          <w:lang w:val="kk-KZ"/>
        </w:rPr>
        <w:t>і. Қ</w:t>
      </w:r>
      <w:r w:rsidRPr="00E62B0B">
        <w:rPr>
          <w:rFonts w:ascii="Times New Roman" w:hAnsi="Times New Roman" w:cs="Times New Roman"/>
          <w:sz w:val="28"/>
          <w:szCs w:val="28"/>
          <w:lang w:val="kk-KZ"/>
        </w:rPr>
        <w:t>азақ қызының қанындағы қайсарлы</w:t>
      </w:r>
      <w:r w:rsidR="002D77B2" w:rsidRPr="00E62B0B">
        <w:rPr>
          <w:rFonts w:ascii="Times New Roman" w:hAnsi="Times New Roman" w:cs="Times New Roman"/>
          <w:sz w:val="28"/>
          <w:szCs w:val="28"/>
          <w:lang w:val="kk-KZ"/>
        </w:rPr>
        <w:t>қты</w:t>
      </w:r>
      <w:r w:rsidRPr="00E62B0B">
        <w:rPr>
          <w:rFonts w:ascii="Times New Roman" w:hAnsi="Times New Roman" w:cs="Times New Roman"/>
          <w:sz w:val="28"/>
          <w:szCs w:val="28"/>
          <w:lang w:val="kk-KZ"/>
        </w:rPr>
        <w:t>, арындағы тазалы</w:t>
      </w:r>
      <w:r w:rsidR="002D77B2" w:rsidRPr="00E62B0B">
        <w:rPr>
          <w:rFonts w:ascii="Times New Roman" w:hAnsi="Times New Roman" w:cs="Times New Roman"/>
          <w:sz w:val="28"/>
          <w:szCs w:val="28"/>
          <w:lang w:val="kk-KZ"/>
        </w:rPr>
        <w:t>қты</w:t>
      </w:r>
      <w:r w:rsidRPr="00E62B0B">
        <w:rPr>
          <w:rFonts w:ascii="Times New Roman" w:hAnsi="Times New Roman" w:cs="Times New Roman"/>
          <w:sz w:val="28"/>
          <w:szCs w:val="28"/>
          <w:lang w:val="kk-KZ"/>
        </w:rPr>
        <w:t xml:space="preserve">, </w:t>
      </w:r>
      <w:r w:rsidR="002D77B2" w:rsidRPr="00E62B0B">
        <w:rPr>
          <w:rFonts w:ascii="Times New Roman" w:hAnsi="Times New Roman" w:cs="Times New Roman"/>
          <w:sz w:val="28"/>
          <w:szCs w:val="28"/>
          <w:lang w:val="kk-KZ"/>
        </w:rPr>
        <w:t>мінезіндегі шыдамдылық мен сабырлықты, бойындағы ақылдылық пен парасаттылықты Ш.Бейсенова тамаша көркемдеп суреттей білген.</w:t>
      </w:r>
      <w:r w:rsidRPr="00E62B0B">
        <w:rPr>
          <w:rFonts w:ascii="Times New Roman" w:hAnsi="Times New Roman" w:cs="Times New Roman"/>
          <w:sz w:val="28"/>
          <w:szCs w:val="28"/>
          <w:lang w:val="kk-KZ"/>
        </w:rPr>
        <w:t xml:space="preserve"> </w:t>
      </w:r>
      <w:r w:rsidR="002D77B2" w:rsidRPr="00E62B0B">
        <w:rPr>
          <w:rFonts w:ascii="Times New Roman" w:hAnsi="Times New Roman" w:cs="Times New Roman"/>
          <w:sz w:val="28"/>
          <w:szCs w:val="28"/>
          <w:lang w:val="kk-KZ"/>
        </w:rPr>
        <w:t>Ол х</w:t>
      </w:r>
      <w:r w:rsidRPr="00E62B0B">
        <w:rPr>
          <w:rFonts w:ascii="Times New Roman" w:hAnsi="Times New Roman" w:cs="Times New Roman"/>
          <w:sz w:val="28"/>
          <w:szCs w:val="28"/>
          <w:lang w:val="kk-KZ"/>
        </w:rPr>
        <w:t>икаяттың өн бойында әдемі әңгімелер</w:t>
      </w:r>
      <w:r w:rsidR="002D77B2" w:rsidRPr="00E62B0B">
        <w:rPr>
          <w:rFonts w:ascii="Times New Roman" w:hAnsi="Times New Roman" w:cs="Times New Roman"/>
          <w:sz w:val="28"/>
          <w:szCs w:val="28"/>
          <w:lang w:val="kk-KZ"/>
        </w:rPr>
        <w:t xml:space="preserve"> мен</w:t>
      </w:r>
      <w:r w:rsidRPr="00E62B0B">
        <w:rPr>
          <w:rFonts w:ascii="Times New Roman" w:hAnsi="Times New Roman" w:cs="Times New Roman"/>
          <w:sz w:val="28"/>
          <w:szCs w:val="28"/>
          <w:lang w:val="kk-KZ"/>
        </w:rPr>
        <w:t xml:space="preserve"> үйлесімі суреттер, </w:t>
      </w:r>
      <w:r w:rsidR="002D77B2" w:rsidRPr="00E62B0B">
        <w:rPr>
          <w:rFonts w:ascii="Times New Roman" w:hAnsi="Times New Roman" w:cs="Times New Roman"/>
          <w:sz w:val="28"/>
          <w:szCs w:val="28"/>
          <w:lang w:val="kk-KZ"/>
        </w:rPr>
        <w:t xml:space="preserve">бірден еліктіріп әкететін диалогтар, адамға </w:t>
      </w:r>
      <w:r w:rsidRPr="00E62B0B">
        <w:rPr>
          <w:rFonts w:ascii="Times New Roman" w:hAnsi="Times New Roman" w:cs="Times New Roman"/>
          <w:sz w:val="28"/>
          <w:szCs w:val="28"/>
          <w:lang w:val="kk-KZ"/>
        </w:rPr>
        <w:t>ой</w:t>
      </w:r>
      <w:r w:rsidR="002D77B2" w:rsidRPr="00E62B0B">
        <w:rPr>
          <w:rFonts w:ascii="Times New Roman" w:hAnsi="Times New Roman" w:cs="Times New Roman"/>
          <w:sz w:val="28"/>
          <w:szCs w:val="28"/>
          <w:lang w:val="kk-KZ"/>
        </w:rPr>
        <w:t xml:space="preserve"> салатын</w:t>
      </w:r>
      <w:r w:rsidRPr="00E62B0B">
        <w:rPr>
          <w:rFonts w:ascii="Times New Roman" w:hAnsi="Times New Roman" w:cs="Times New Roman"/>
          <w:sz w:val="28"/>
          <w:szCs w:val="28"/>
          <w:lang w:val="kk-KZ"/>
        </w:rPr>
        <w:t xml:space="preserve"> монологтар</w:t>
      </w:r>
      <w:r w:rsidR="002D77B2" w:rsidRPr="00E62B0B">
        <w:rPr>
          <w:rFonts w:ascii="Times New Roman" w:hAnsi="Times New Roman" w:cs="Times New Roman"/>
          <w:sz w:val="28"/>
          <w:szCs w:val="28"/>
          <w:lang w:val="kk-KZ"/>
        </w:rPr>
        <w:t xml:space="preserve"> арқылы оқырманның санасын оятып, өткен кезге сыни көзбен қарауға нұсқайды</w:t>
      </w:r>
      <w:r w:rsidRPr="00E62B0B">
        <w:rPr>
          <w:rFonts w:ascii="Times New Roman" w:hAnsi="Times New Roman" w:cs="Times New Roman"/>
          <w:sz w:val="28"/>
          <w:szCs w:val="28"/>
          <w:lang w:val="kk-KZ"/>
        </w:rPr>
        <w:t>.</w:t>
      </w:r>
      <w:r w:rsidR="00A84517" w:rsidRPr="00E62B0B">
        <w:rPr>
          <w:rFonts w:ascii="Times New Roman" w:hAnsi="Times New Roman" w:cs="Times New Roman"/>
          <w:sz w:val="28"/>
          <w:szCs w:val="28"/>
          <w:lang w:val="kk-KZ"/>
        </w:rPr>
        <w:t xml:space="preserve"> Г.Пірәлі</w:t>
      </w:r>
      <w:r w:rsidR="00C237D7" w:rsidRPr="00E62B0B">
        <w:rPr>
          <w:rFonts w:ascii="Times New Roman" w:hAnsi="Times New Roman" w:cs="Times New Roman"/>
          <w:sz w:val="28"/>
          <w:szCs w:val="28"/>
          <w:lang w:val="kk-KZ"/>
        </w:rPr>
        <w:t xml:space="preserve"> атап өткендей: «</w:t>
      </w:r>
      <w:r w:rsidR="00C237D7" w:rsidRPr="00E62B0B">
        <w:rPr>
          <w:rFonts w:ascii="Times New Roman" w:hAnsi="Times New Roman" w:cs="Times New Roman"/>
          <w:sz w:val="28"/>
          <w:szCs w:val="28"/>
          <w:shd w:val="clear" w:color="auto" w:fill="FFFFFF"/>
          <w:lang w:val="kk-KZ"/>
        </w:rPr>
        <w:t>Әйел табиғатын, психологиясын, жан-жақты зерттеп жүрген Ш.Бейсенова кешегі «халық жауының» әйелі атанып, көпшілікке көзге шыққан сүйелдей «сүйкімсіз» көрінген әйелдердің тағ</w:t>
      </w:r>
      <w:r w:rsidR="00C237D7" w:rsidRPr="00E62B0B">
        <w:rPr>
          <w:rFonts w:ascii="Times New Roman" w:hAnsi="Times New Roman" w:cs="Times New Roman"/>
          <w:sz w:val="28"/>
          <w:szCs w:val="28"/>
          <w:shd w:val="clear" w:color="auto" w:fill="FFFFFF"/>
          <w:lang w:val="kk-KZ"/>
        </w:rPr>
        <w:softHyphen/>
        <w:t>дырын тілге тиек ете отырып, бүтін бір халық басынан кешкен кезеңнің зардабын, қилы қасіретін, олардың ұрпағына, бүкіл үрім-бұтағына келген кесепатты тарихи шындық тұрғысынан әдемі суреттеген. Туындының композициялық құ</w:t>
      </w:r>
      <w:r w:rsidR="00C237D7" w:rsidRPr="00E62B0B">
        <w:rPr>
          <w:rFonts w:ascii="Times New Roman" w:hAnsi="Times New Roman" w:cs="Times New Roman"/>
          <w:sz w:val="28"/>
          <w:szCs w:val="28"/>
          <w:shd w:val="clear" w:color="auto" w:fill="FFFFFF"/>
          <w:lang w:val="kk-KZ"/>
        </w:rPr>
        <w:softHyphen/>
        <w:t>рылымы, философиялық ой-идеялары, нарратологиялық мәтіндер, уақыт пен кеңістік, монолог, диалог, сөйлеу тәсілдері т.б секілді көптеген көркемдік категория</w:t>
      </w:r>
      <w:r w:rsidR="00C237D7" w:rsidRPr="00E62B0B">
        <w:rPr>
          <w:rFonts w:ascii="Times New Roman" w:hAnsi="Times New Roman" w:cs="Times New Roman"/>
          <w:sz w:val="28"/>
          <w:szCs w:val="28"/>
          <w:shd w:val="clear" w:color="auto" w:fill="FFFFFF"/>
          <w:lang w:val="kk-KZ"/>
        </w:rPr>
        <w:softHyphen/>
        <w:t xml:space="preserve">лар, әдеби дискурстар </w:t>
      </w:r>
      <w:r w:rsidR="00C237D7" w:rsidRPr="00E62B0B">
        <w:rPr>
          <w:rFonts w:ascii="Times New Roman" w:hAnsi="Times New Roman" w:cs="Times New Roman"/>
          <w:sz w:val="28"/>
          <w:szCs w:val="28"/>
          <w:shd w:val="clear" w:color="auto" w:fill="FFFFFF"/>
          <w:lang w:val="kk-KZ"/>
        </w:rPr>
        <w:lastRenderedPageBreak/>
        <w:t>қаламгердің өзін</w:t>
      </w:r>
      <w:r w:rsidR="00C237D7" w:rsidRPr="00E62B0B">
        <w:rPr>
          <w:rFonts w:ascii="Times New Roman" w:hAnsi="Times New Roman" w:cs="Times New Roman"/>
          <w:sz w:val="28"/>
          <w:szCs w:val="28"/>
          <w:shd w:val="clear" w:color="auto" w:fill="FFFFFF"/>
          <w:lang w:val="kk-KZ"/>
        </w:rPr>
        <w:softHyphen/>
        <w:t>дік қолтаңбасын танытары сөзсіз»</w:t>
      </w:r>
      <w:r w:rsidR="00C237D7" w:rsidRPr="00E62B0B">
        <w:rPr>
          <w:rFonts w:ascii="Times New Roman" w:hAnsi="Times New Roman" w:cs="Times New Roman"/>
          <w:sz w:val="28"/>
          <w:szCs w:val="28"/>
          <w:lang w:val="kk-KZ"/>
        </w:rPr>
        <w:t xml:space="preserve"> [</w:t>
      </w:r>
      <w:r w:rsidR="00491B8A">
        <w:rPr>
          <w:rFonts w:ascii="Times New Roman" w:hAnsi="Times New Roman" w:cs="Times New Roman"/>
          <w:sz w:val="28"/>
          <w:szCs w:val="28"/>
          <w:lang w:val="kk-KZ"/>
        </w:rPr>
        <w:t>51</w:t>
      </w:r>
      <w:r w:rsidR="00C237D7" w:rsidRPr="00E62B0B">
        <w:rPr>
          <w:rFonts w:ascii="Times New Roman" w:hAnsi="Times New Roman" w:cs="Times New Roman"/>
          <w:sz w:val="28"/>
          <w:szCs w:val="28"/>
          <w:lang w:val="kk-KZ"/>
        </w:rPr>
        <w:t xml:space="preserve">]. </w:t>
      </w:r>
      <w:r w:rsidRPr="00E62B0B">
        <w:rPr>
          <w:rFonts w:ascii="Times New Roman" w:hAnsi="Times New Roman" w:cs="Times New Roman"/>
          <w:sz w:val="28"/>
          <w:szCs w:val="28"/>
          <w:lang w:val="kk-KZ"/>
        </w:rPr>
        <w:t xml:space="preserve"> Марғуа</w:t>
      </w:r>
      <w:r w:rsidR="00421F1A" w:rsidRPr="00E62B0B">
        <w:rPr>
          <w:rFonts w:ascii="Times New Roman" w:hAnsi="Times New Roman" w:cs="Times New Roman"/>
          <w:sz w:val="28"/>
          <w:szCs w:val="28"/>
          <w:lang w:val="kk-KZ"/>
        </w:rPr>
        <w:t xml:space="preserve"> ақындар жырға қосқан, жазушылар қалам тербеткен, суретшілер кенепке кестелеген, өзі</w:t>
      </w:r>
      <w:r w:rsidRPr="00E62B0B">
        <w:rPr>
          <w:rFonts w:ascii="Times New Roman" w:hAnsi="Times New Roman" w:cs="Times New Roman"/>
          <w:sz w:val="28"/>
          <w:szCs w:val="28"/>
          <w:lang w:val="kk-KZ"/>
        </w:rPr>
        <w:t xml:space="preserve"> өмір бойы іздеген, сарылып күткен, алақан жайып тілеген бақыт</w:t>
      </w:r>
      <w:r w:rsidR="002236A0" w:rsidRPr="00E62B0B">
        <w:rPr>
          <w:rFonts w:ascii="Times New Roman" w:hAnsi="Times New Roman" w:cs="Times New Roman"/>
          <w:sz w:val="28"/>
          <w:szCs w:val="28"/>
          <w:lang w:val="kk-KZ"/>
        </w:rPr>
        <w:t xml:space="preserve">ын осындай күрес жолымен жүру арқылы табады. </w:t>
      </w:r>
      <w:r w:rsidRPr="00E62B0B">
        <w:rPr>
          <w:rFonts w:ascii="Times New Roman" w:hAnsi="Times New Roman" w:cs="Times New Roman"/>
          <w:sz w:val="28"/>
          <w:szCs w:val="28"/>
          <w:lang w:val="kk-KZ"/>
        </w:rPr>
        <w:t>Алматының</w:t>
      </w:r>
      <w:r w:rsidR="00882B16" w:rsidRPr="00E62B0B">
        <w:rPr>
          <w:rFonts w:ascii="Times New Roman" w:hAnsi="Times New Roman" w:cs="Times New Roman"/>
          <w:sz w:val="28"/>
          <w:szCs w:val="28"/>
          <w:lang w:val="kk-KZ"/>
        </w:rPr>
        <w:t xml:space="preserve"> сұлу</w:t>
      </w:r>
      <w:r w:rsidRPr="00E62B0B">
        <w:rPr>
          <w:rFonts w:ascii="Times New Roman" w:hAnsi="Times New Roman" w:cs="Times New Roman"/>
          <w:sz w:val="28"/>
          <w:szCs w:val="28"/>
          <w:lang w:val="kk-KZ"/>
        </w:rPr>
        <w:t xml:space="preserve"> көшесін</w:t>
      </w:r>
      <w:r w:rsidR="00882B16" w:rsidRPr="00E62B0B">
        <w:rPr>
          <w:rFonts w:ascii="Times New Roman" w:hAnsi="Times New Roman" w:cs="Times New Roman"/>
          <w:sz w:val="28"/>
          <w:szCs w:val="28"/>
          <w:lang w:val="kk-KZ"/>
        </w:rPr>
        <w:t>ен басталған бақыт жолы</w:t>
      </w:r>
      <w:r w:rsidRPr="00E62B0B">
        <w:rPr>
          <w:rFonts w:ascii="Times New Roman" w:hAnsi="Times New Roman" w:cs="Times New Roman"/>
          <w:sz w:val="28"/>
          <w:szCs w:val="28"/>
          <w:lang w:val="kk-KZ"/>
        </w:rPr>
        <w:t xml:space="preserve"> Мәскеудің тар пәтерінде, Жамбылдың қызылша атыздарында, Сібірдің орманында </w:t>
      </w:r>
      <w:r w:rsidR="00882B16" w:rsidRPr="00E62B0B">
        <w:rPr>
          <w:rFonts w:ascii="Times New Roman" w:hAnsi="Times New Roman" w:cs="Times New Roman"/>
          <w:sz w:val="28"/>
          <w:szCs w:val="28"/>
          <w:lang w:val="kk-KZ"/>
        </w:rPr>
        <w:t>жалғасады</w:t>
      </w:r>
      <w:r w:rsidRPr="00E62B0B">
        <w:rPr>
          <w:rFonts w:ascii="Times New Roman" w:hAnsi="Times New Roman" w:cs="Times New Roman"/>
          <w:sz w:val="28"/>
          <w:szCs w:val="28"/>
          <w:lang w:val="kk-KZ"/>
        </w:rPr>
        <w:t>. Б</w:t>
      </w:r>
      <w:r w:rsidR="00882B16" w:rsidRPr="00E62B0B">
        <w:rPr>
          <w:rFonts w:ascii="Times New Roman" w:hAnsi="Times New Roman" w:cs="Times New Roman"/>
          <w:sz w:val="28"/>
          <w:szCs w:val="28"/>
          <w:lang w:val="kk-KZ"/>
        </w:rPr>
        <w:t>ақыт оның жанында бі</w:t>
      </w:r>
      <w:r w:rsidRPr="00E62B0B">
        <w:rPr>
          <w:rFonts w:ascii="Times New Roman" w:hAnsi="Times New Roman" w:cs="Times New Roman"/>
          <w:sz w:val="28"/>
          <w:szCs w:val="28"/>
          <w:lang w:val="kk-KZ"/>
        </w:rPr>
        <w:t xml:space="preserve">р елі де алыстамай, қасында серік болып жүріпті. </w:t>
      </w:r>
      <w:r w:rsidR="00882B16" w:rsidRPr="00E62B0B">
        <w:rPr>
          <w:rFonts w:ascii="Times New Roman" w:hAnsi="Times New Roman" w:cs="Times New Roman"/>
          <w:sz w:val="28"/>
          <w:szCs w:val="28"/>
          <w:lang w:val="kk-KZ"/>
        </w:rPr>
        <w:t>Мұның барлығы қазақ әйелінің бақытқа жету сапарындағы қ</w:t>
      </w:r>
      <w:r w:rsidRPr="00E62B0B">
        <w:rPr>
          <w:rFonts w:ascii="Times New Roman" w:hAnsi="Times New Roman" w:cs="Times New Roman"/>
          <w:sz w:val="28"/>
          <w:szCs w:val="28"/>
          <w:lang w:val="kk-KZ"/>
        </w:rPr>
        <w:t xml:space="preserve">алыптасу, </w:t>
      </w:r>
      <w:r w:rsidR="00882B16" w:rsidRPr="00E62B0B">
        <w:rPr>
          <w:rFonts w:ascii="Times New Roman" w:hAnsi="Times New Roman" w:cs="Times New Roman"/>
          <w:sz w:val="28"/>
          <w:szCs w:val="28"/>
          <w:lang w:val="kk-KZ"/>
        </w:rPr>
        <w:t>биіктеу, жаңару, өсу, өркендеу үдерісі арқылы жүзеге асты. «</w:t>
      </w:r>
      <w:r w:rsidRPr="00E62B0B">
        <w:rPr>
          <w:rFonts w:ascii="Times New Roman" w:hAnsi="Times New Roman" w:cs="Times New Roman"/>
          <w:sz w:val="28"/>
          <w:szCs w:val="28"/>
          <w:lang w:val="kk-KZ"/>
        </w:rPr>
        <w:t>Шығарманың соңғы беттерінде «Марғуа тағы бір жаңалықты тапты... Жарың жақсы болса, саған деген ниеті ақ, адал болса бақыт деген осы-ау!» деген ой түйеді. Осы арқылы өзі де бақытты болғанын, жан жары Мұқанды да бақытты ете алғанына көзі жетеді. Әңгімедегі осы эпизод кейіпкердің эмоционалды және психологиялық жағдайын көрсетуге бағытталған. Автордың бейнелеу тәсілі арқылы оқырман кейіпкердің ішкі тыныштығы мен босаңсуын сезінеді: «Осыны түсінгенде, ол мейірлене жымиып, жүзіне нұрлы сәуле жүгіріп, албырап, бойын жазып, керіле созылып, кең тыныстап, жеңіл ұйықтап кетті… Содан оянбады» [</w:t>
      </w:r>
      <w:r w:rsidR="00491B8A">
        <w:rPr>
          <w:rFonts w:ascii="Times New Roman" w:hAnsi="Times New Roman" w:cs="Times New Roman"/>
          <w:sz w:val="28"/>
          <w:szCs w:val="28"/>
          <w:lang w:val="kk-KZ"/>
        </w:rPr>
        <w:t>50</w:t>
      </w:r>
      <w:r w:rsidRPr="00E62B0B">
        <w:rPr>
          <w:rFonts w:ascii="Times New Roman" w:hAnsi="Times New Roman" w:cs="Times New Roman"/>
          <w:sz w:val="28"/>
          <w:szCs w:val="28"/>
          <w:lang w:val="kk-KZ"/>
        </w:rPr>
        <w:t xml:space="preserve">, 239 б.]. </w:t>
      </w:r>
      <w:r w:rsidR="00882B16" w:rsidRPr="00E62B0B">
        <w:rPr>
          <w:rFonts w:ascii="Times New Roman" w:hAnsi="Times New Roman" w:cs="Times New Roman"/>
          <w:sz w:val="28"/>
          <w:szCs w:val="28"/>
          <w:lang w:val="kk-KZ"/>
        </w:rPr>
        <w:t>Біз осы</w:t>
      </w:r>
      <w:r w:rsidRPr="00E62B0B">
        <w:rPr>
          <w:rFonts w:ascii="Times New Roman" w:hAnsi="Times New Roman" w:cs="Times New Roman"/>
          <w:sz w:val="28"/>
          <w:szCs w:val="28"/>
          <w:lang w:val="kk-KZ"/>
        </w:rPr>
        <w:t xml:space="preserve"> эмоционалды </w:t>
      </w:r>
      <w:r w:rsidR="00882B16" w:rsidRPr="00E62B0B">
        <w:rPr>
          <w:rFonts w:ascii="Times New Roman" w:hAnsi="Times New Roman" w:cs="Times New Roman"/>
          <w:sz w:val="28"/>
          <w:szCs w:val="28"/>
          <w:lang w:val="kk-KZ"/>
        </w:rPr>
        <w:t xml:space="preserve">күй мен </w:t>
      </w:r>
      <w:r w:rsidRPr="00E62B0B">
        <w:rPr>
          <w:rFonts w:ascii="Times New Roman" w:hAnsi="Times New Roman" w:cs="Times New Roman"/>
          <w:sz w:val="28"/>
          <w:szCs w:val="28"/>
          <w:lang w:val="kk-KZ"/>
        </w:rPr>
        <w:t>физи</w:t>
      </w:r>
      <w:r w:rsidR="00882B16" w:rsidRPr="00E62B0B">
        <w:rPr>
          <w:rFonts w:ascii="Times New Roman" w:hAnsi="Times New Roman" w:cs="Times New Roman"/>
          <w:sz w:val="28"/>
          <w:szCs w:val="28"/>
          <w:lang w:val="kk-KZ"/>
        </w:rPr>
        <w:t>ологиялық іс-</w:t>
      </w:r>
      <w:r w:rsidRPr="00E62B0B">
        <w:rPr>
          <w:rFonts w:ascii="Times New Roman" w:hAnsi="Times New Roman" w:cs="Times New Roman"/>
          <w:sz w:val="28"/>
          <w:szCs w:val="28"/>
          <w:lang w:val="kk-KZ"/>
        </w:rPr>
        <w:t>әрекет</w:t>
      </w:r>
      <w:r w:rsidR="00882B16" w:rsidRPr="00E62B0B">
        <w:rPr>
          <w:rFonts w:ascii="Times New Roman" w:hAnsi="Times New Roman" w:cs="Times New Roman"/>
          <w:sz w:val="28"/>
          <w:szCs w:val="28"/>
          <w:lang w:val="kk-KZ"/>
        </w:rPr>
        <w:t xml:space="preserve">ті </w:t>
      </w:r>
      <w:r w:rsidRPr="00E62B0B">
        <w:rPr>
          <w:rFonts w:ascii="Times New Roman" w:hAnsi="Times New Roman" w:cs="Times New Roman"/>
          <w:sz w:val="28"/>
          <w:szCs w:val="28"/>
          <w:lang w:val="kk-KZ"/>
        </w:rPr>
        <w:t>үйлестіру</w:t>
      </w:r>
      <w:r w:rsidR="00882B16" w:rsidRPr="00E62B0B">
        <w:rPr>
          <w:rFonts w:ascii="Times New Roman" w:hAnsi="Times New Roman" w:cs="Times New Roman"/>
          <w:sz w:val="28"/>
          <w:szCs w:val="28"/>
          <w:lang w:val="kk-KZ"/>
        </w:rPr>
        <w:t xml:space="preserve"> арқылы</w:t>
      </w:r>
      <w:r w:rsidRPr="00E62B0B">
        <w:rPr>
          <w:rFonts w:ascii="Times New Roman" w:hAnsi="Times New Roman" w:cs="Times New Roman"/>
          <w:sz w:val="28"/>
          <w:szCs w:val="28"/>
          <w:lang w:val="kk-KZ"/>
        </w:rPr>
        <w:t xml:space="preserve"> </w:t>
      </w:r>
      <w:r w:rsidR="00882B16" w:rsidRPr="00E62B0B">
        <w:rPr>
          <w:rFonts w:ascii="Times New Roman" w:hAnsi="Times New Roman" w:cs="Times New Roman"/>
          <w:sz w:val="28"/>
          <w:szCs w:val="28"/>
          <w:lang w:val="kk-KZ"/>
        </w:rPr>
        <w:t xml:space="preserve">жазушының </w:t>
      </w:r>
      <w:r w:rsidRPr="00E62B0B">
        <w:rPr>
          <w:rFonts w:ascii="Times New Roman" w:hAnsi="Times New Roman" w:cs="Times New Roman"/>
          <w:sz w:val="28"/>
          <w:szCs w:val="28"/>
          <w:lang w:val="kk-KZ"/>
        </w:rPr>
        <w:t>кейіпкердің жан дүниесінің ішкі динамикасын дәл көрсет</w:t>
      </w:r>
      <w:r w:rsidR="00882B16" w:rsidRPr="00E62B0B">
        <w:rPr>
          <w:rFonts w:ascii="Times New Roman" w:hAnsi="Times New Roman" w:cs="Times New Roman"/>
          <w:sz w:val="28"/>
          <w:szCs w:val="28"/>
          <w:lang w:val="kk-KZ"/>
        </w:rPr>
        <w:t xml:space="preserve">кендігіне куә боламыз. </w:t>
      </w:r>
      <w:r w:rsidRPr="00E62B0B">
        <w:rPr>
          <w:rFonts w:ascii="Times New Roman" w:hAnsi="Times New Roman" w:cs="Times New Roman"/>
          <w:sz w:val="28"/>
          <w:szCs w:val="28"/>
          <w:lang w:val="kk-KZ"/>
        </w:rPr>
        <w:t xml:space="preserve">Бұл тәсіл оқырманға кейіпкердің тыныштыққа жеткен сәтін толық түйсінуге мүмкіндік береді және шығарманың психологиялық тереңдігін арттырады. </w:t>
      </w:r>
    </w:p>
    <w:p w14:paraId="59E1FE36" w14:textId="4D60FF85" w:rsidR="00823545" w:rsidRPr="00E62B0B" w:rsidRDefault="00882B16" w:rsidP="00C909DA">
      <w:pPr>
        <w:spacing w:after="0" w:line="240" w:lineRule="auto"/>
        <w:ind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Жазушының</w:t>
      </w:r>
      <w:r w:rsidR="00823545" w:rsidRPr="00E62B0B">
        <w:rPr>
          <w:rFonts w:ascii="Times New Roman" w:hAnsi="Times New Roman" w:cs="Times New Roman"/>
          <w:sz w:val="28"/>
          <w:szCs w:val="28"/>
          <w:lang w:val="kk-KZ"/>
        </w:rPr>
        <w:t xml:space="preserve"> қай</w:t>
      </w:r>
      <w:r w:rsidRPr="00E62B0B">
        <w:rPr>
          <w:rFonts w:ascii="Times New Roman" w:hAnsi="Times New Roman" w:cs="Times New Roman"/>
          <w:sz w:val="28"/>
          <w:szCs w:val="28"/>
          <w:lang w:val="kk-KZ"/>
        </w:rPr>
        <w:t xml:space="preserve"> шығармасын</w:t>
      </w:r>
      <w:r w:rsidR="00823545" w:rsidRPr="00E62B0B">
        <w:rPr>
          <w:rFonts w:ascii="Times New Roman" w:hAnsi="Times New Roman" w:cs="Times New Roman"/>
          <w:sz w:val="28"/>
          <w:szCs w:val="28"/>
          <w:lang w:val="kk-KZ"/>
        </w:rPr>
        <w:t xml:space="preserve"> алсақ та әйел</w:t>
      </w:r>
      <w:r w:rsidRPr="00E62B0B">
        <w:rPr>
          <w:rFonts w:ascii="Times New Roman" w:hAnsi="Times New Roman" w:cs="Times New Roman"/>
          <w:sz w:val="28"/>
          <w:szCs w:val="28"/>
          <w:lang w:val="kk-KZ"/>
        </w:rPr>
        <w:t xml:space="preserve"> қауымының</w:t>
      </w:r>
      <w:r w:rsidR="00823545" w:rsidRPr="00E62B0B">
        <w:rPr>
          <w:rFonts w:ascii="Times New Roman" w:hAnsi="Times New Roman" w:cs="Times New Roman"/>
          <w:sz w:val="28"/>
          <w:szCs w:val="28"/>
          <w:lang w:val="kk-KZ"/>
        </w:rPr>
        <w:t xml:space="preserve"> шыдамдылығы мен төзімділігі сөз ет</w:t>
      </w:r>
      <w:r w:rsidR="002A24A7" w:rsidRPr="00E62B0B">
        <w:rPr>
          <w:rFonts w:ascii="Times New Roman" w:hAnsi="Times New Roman" w:cs="Times New Roman"/>
          <w:sz w:val="28"/>
          <w:szCs w:val="28"/>
          <w:lang w:val="kk-KZ"/>
        </w:rPr>
        <w:t>іл</w:t>
      </w:r>
      <w:r w:rsidR="00823545" w:rsidRPr="00E62B0B">
        <w:rPr>
          <w:rFonts w:ascii="Times New Roman" w:hAnsi="Times New Roman" w:cs="Times New Roman"/>
          <w:sz w:val="28"/>
          <w:szCs w:val="28"/>
          <w:lang w:val="kk-KZ"/>
        </w:rPr>
        <w:t>еді</w:t>
      </w:r>
      <w:r w:rsidR="002A24A7" w:rsidRPr="00E62B0B">
        <w:rPr>
          <w:rFonts w:ascii="Times New Roman" w:hAnsi="Times New Roman" w:cs="Times New Roman"/>
          <w:sz w:val="28"/>
          <w:szCs w:val="28"/>
          <w:lang w:val="kk-KZ"/>
        </w:rPr>
        <w:t xml:space="preserve">. Яғни, қазақ әйеліне тән табиғи </w:t>
      </w:r>
      <w:r w:rsidR="00823545" w:rsidRPr="00E62B0B">
        <w:rPr>
          <w:rFonts w:ascii="Times New Roman" w:hAnsi="Times New Roman" w:cs="Times New Roman"/>
          <w:sz w:val="28"/>
          <w:szCs w:val="28"/>
          <w:lang w:val="kk-KZ"/>
        </w:rPr>
        <w:t>мінез</w:t>
      </w:r>
      <w:r w:rsidR="002A24A7" w:rsidRPr="00E62B0B">
        <w:rPr>
          <w:rFonts w:ascii="Times New Roman" w:hAnsi="Times New Roman" w:cs="Times New Roman"/>
          <w:sz w:val="28"/>
          <w:szCs w:val="28"/>
          <w:lang w:val="kk-KZ"/>
        </w:rPr>
        <w:t xml:space="preserve">дің </w:t>
      </w:r>
      <w:r w:rsidR="00823545" w:rsidRPr="00E62B0B">
        <w:rPr>
          <w:rFonts w:ascii="Times New Roman" w:hAnsi="Times New Roman" w:cs="Times New Roman"/>
          <w:sz w:val="28"/>
          <w:szCs w:val="28"/>
          <w:lang w:val="kk-KZ"/>
        </w:rPr>
        <w:t xml:space="preserve">болмысы </w:t>
      </w:r>
      <w:r w:rsidR="002A24A7" w:rsidRPr="00E62B0B">
        <w:rPr>
          <w:rFonts w:ascii="Times New Roman" w:hAnsi="Times New Roman" w:cs="Times New Roman"/>
          <w:sz w:val="28"/>
          <w:szCs w:val="28"/>
          <w:lang w:val="kk-KZ"/>
        </w:rPr>
        <w:t xml:space="preserve">беріледі. </w:t>
      </w:r>
      <w:r w:rsidR="00823545" w:rsidRPr="00E62B0B">
        <w:rPr>
          <w:rFonts w:ascii="Times New Roman" w:hAnsi="Times New Roman" w:cs="Times New Roman"/>
          <w:sz w:val="28"/>
          <w:szCs w:val="28"/>
          <w:lang w:val="kk-KZ"/>
        </w:rPr>
        <w:t>Мысалы, кітап атымен аттас бірінші әңгімедегі Ақжамал бойында қызуы қайтып, тым кәрілікке мойынсынған әйел емес. Өзінің әйелдік үлесін сүйген ерімен әлі бірге қызықтауының үміті ерте үзіліп, қайғының қапасына қамалып қалғандай. Сондайда сол ауыртпалықтан құтылу, ауыр қайғы азабын сәл болса да жеңілдету жолын іздеуде көңіл тиянағы болып тұра қалатыны да, қуаныш етері де</w:t>
      </w:r>
      <w:r w:rsidR="002A24A7" w:rsidRPr="00E62B0B">
        <w:rPr>
          <w:rFonts w:ascii="Times New Roman" w:hAnsi="Times New Roman" w:cs="Times New Roman"/>
          <w:sz w:val="28"/>
          <w:szCs w:val="28"/>
          <w:lang w:val="kk-KZ"/>
        </w:rPr>
        <w:t xml:space="preserve"> –</w:t>
      </w:r>
      <w:r w:rsidR="00823545" w:rsidRPr="00E62B0B">
        <w:rPr>
          <w:rFonts w:ascii="Times New Roman" w:hAnsi="Times New Roman" w:cs="Times New Roman"/>
          <w:sz w:val="28"/>
          <w:szCs w:val="28"/>
          <w:lang w:val="kk-KZ"/>
        </w:rPr>
        <w:t xml:space="preserve"> балалары. Осы қуаныш бөгде ойдың бәрін ығыстырып жібереді. Қалған өмірінің өзегі мен өрісі және жемісі балаларым дегенді мұрат тұтқан қадірлі ана, басқаның бәрін аналық махаббаттың құрбаны етеді. Бұл қазақ әйелінің негізгі бет-бейнесі, атам қазақтан келе жатқан қыз, әйел тәрбиесіндегі бекемдік пен беріктік.</w:t>
      </w:r>
    </w:p>
    <w:p w14:paraId="182275AA" w14:textId="5EB14282" w:rsidR="00823545" w:rsidRPr="00E62B0B" w:rsidRDefault="002A24A7" w:rsidP="00C909DA">
      <w:pPr>
        <w:spacing w:after="0" w:line="240" w:lineRule="auto"/>
        <w:ind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 xml:space="preserve"> </w:t>
      </w:r>
      <w:r w:rsidR="00823545" w:rsidRPr="00E62B0B">
        <w:rPr>
          <w:rFonts w:ascii="Times New Roman" w:hAnsi="Times New Roman" w:cs="Times New Roman"/>
          <w:sz w:val="28"/>
          <w:szCs w:val="28"/>
          <w:lang w:val="kk-KZ"/>
        </w:rPr>
        <w:t>«Махаббаттың кермек дәмі» деген әңгімедегі Мағияға келсек, ол да</w:t>
      </w:r>
      <w:r w:rsidRPr="00E62B0B">
        <w:rPr>
          <w:rFonts w:ascii="Times New Roman" w:hAnsi="Times New Roman" w:cs="Times New Roman"/>
          <w:sz w:val="28"/>
          <w:szCs w:val="28"/>
          <w:lang w:val="kk-KZ"/>
        </w:rPr>
        <w:t xml:space="preserve"> –</w:t>
      </w:r>
      <w:r w:rsidR="00823545" w:rsidRPr="00E62B0B">
        <w:rPr>
          <w:rFonts w:ascii="Times New Roman" w:hAnsi="Times New Roman" w:cs="Times New Roman"/>
          <w:sz w:val="28"/>
          <w:szCs w:val="28"/>
          <w:lang w:val="kk-KZ"/>
        </w:rPr>
        <w:t xml:space="preserve"> жі</w:t>
      </w:r>
      <w:r w:rsidR="009E4473" w:rsidRPr="00E62B0B">
        <w:rPr>
          <w:rFonts w:ascii="Times New Roman" w:hAnsi="Times New Roman" w:cs="Times New Roman"/>
          <w:sz w:val="28"/>
          <w:szCs w:val="28"/>
          <w:lang w:val="kk-KZ"/>
        </w:rPr>
        <w:t>герлі, салмақты әйел. Ол өз тағ</w:t>
      </w:r>
      <w:r w:rsidR="00823545" w:rsidRPr="00E62B0B">
        <w:rPr>
          <w:rFonts w:ascii="Times New Roman" w:hAnsi="Times New Roman" w:cs="Times New Roman"/>
          <w:sz w:val="28"/>
          <w:szCs w:val="28"/>
          <w:lang w:val="kk-KZ"/>
        </w:rPr>
        <w:t xml:space="preserve">дырының үлесіне тиген ауыртпалықты ақыл арнасындағы айғақпен өлшеп, өмірге байыппен қарайды. Автор сөзімен айтқанда, «үлбіреген гүлдей нәзік, тым әсершіл, көңілі еліккіш, қиянат корсе бордай үгілгіш» келіншектің өмір талқысына түскендегі алған сабағы ашыну, айналасына шаптыға тиісу немесе жеңіл жүріс пен онай көңіл көтерудің жолын іздеу емес, қайта ширыға түседі. Өзін жинақы да берік ұстап, ерінің екі күннің бірінде ішіп келгеніне, басқа бір әйелмен жүргеніне, үйге келгенде ойран салып, өзін себепсіз қаралауына қасарысып, Мағия моральдық ұстамын бұзбайды. Ол өмірінің көп жылдарын кешегі «өзім қалтқысыз сүйген Керімбегім» еді ғой дегеннің жетегінде оны қайта оралтып, қалпына келтіру үшін күреседі. Бірақ </w:t>
      </w:r>
      <w:r w:rsidR="00823545" w:rsidRPr="00E62B0B">
        <w:rPr>
          <w:rFonts w:ascii="Times New Roman" w:hAnsi="Times New Roman" w:cs="Times New Roman"/>
          <w:sz w:val="28"/>
          <w:szCs w:val="28"/>
          <w:lang w:val="kk-KZ"/>
        </w:rPr>
        <w:lastRenderedPageBreak/>
        <w:t>онысының бәрі талай егіліп жылаған көз жасы мен кеудені кернеген ауыр қасіретті сыртқа шығарудағы аһ ұрған ауыр деммен бірге шығып кете барады. Сондағы Мағияның жанын жадыратар қуанышы аналық махаббаты. Ендігі жақсылықты содан күтеді [</w:t>
      </w:r>
      <w:r w:rsidR="00F66C55" w:rsidRPr="00E62B0B">
        <w:rPr>
          <w:rFonts w:ascii="Times New Roman" w:hAnsi="Times New Roman" w:cs="Times New Roman"/>
          <w:sz w:val="28"/>
          <w:szCs w:val="28"/>
          <w:lang w:val="kk-KZ"/>
        </w:rPr>
        <w:t>5</w:t>
      </w:r>
      <w:r w:rsidR="00491B8A">
        <w:rPr>
          <w:rFonts w:ascii="Times New Roman" w:hAnsi="Times New Roman" w:cs="Times New Roman"/>
          <w:sz w:val="28"/>
          <w:szCs w:val="28"/>
          <w:lang w:val="kk-KZ"/>
        </w:rPr>
        <w:t>2</w:t>
      </w:r>
      <w:r w:rsidR="00823545" w:rsidRPr="00E62B0B">
        <w:rPr>
          <w:rFonts w:ascii="Times New Roman" w:hAnsi="Times New Roman" w:cs="Times New Roman"/>
          <w:sz w:val="28"/>
          <w:szCs w:val="28"/>
          <w:lang w:val="kk-KZ"/>
        </w:rPr>
        <w:t xml:space="preserve">, 10-11 б.]. </w:t>
      </w:r>
      <w:r w:rsidR="003931E0" w:rsidRPr="00E62B0B">
        <w:rPr>
          <w:rFonts w:ascii="Times New Roman" w:hAnsi="Times New Roman" w:cs="Times New Roman"/>
          <w:sz w:val="28"/>
          <w:szCs w:val="28"/>
          <w:lang w:val="kk-KZ"/>
        </w:rPr>
        <w:t xml:space="preserve"> </w:t>
      </w:r>
    </w:p>
    <w:p w14:paraId="69CA8D5F" w14:textId="067CB74A" w:rsidR="00823545" w:rsidRPr="00E62B0B" w:rsidRDefault="00823545" w:rsidP="00C909DA">
      <w:pPr>
        <w:spacing w:after="0" w:line="240" w:lineRule="auto"/>
        <w:ind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Кітаптағы «Жұмақыздың құбылысы», «Зағипа» деген әңгімелер де әйелдер өздерінің еріне деген адалдық пен баласына, басқа да жақындарына деген адалдық, тазалық бейнесінде көрінеді.</w:t>
      </w:r>
      <w:r w:rsidR="009E4473" w:rsidRPr="00E62B0B">
        <w:rPr>
          <w:rFonts w:ascii="Times New Roman" w:hAnsi="Times New Roman" w:cs="Times New Roman"/>
          <w:sz w:val="28"/>
          <w:szCs w:val="28"/>
          <w:lang w:val="kk-KZ"/>
        </w:rPr>
        <w:t xml:space="preserve"> </w:t>
      </w:r>
      <w:r w:rsidRPr="00E62B0B">
        <w:rPr>
          <w:rFonts w:ascii="Times New Roman" w:hAnsi="Times New Roman" w:cs="Times New Roman"/>
          <w:sz w:val="28"/>
          <w:szCs w:val="28"/>
          <w:lang w:val="kk-KZ"/>
        </w:rPr>
        <w:t>Бұл әйелдер де осы қасиеттерімен мінез-құлық жағынан алғашқы екі әйелмен ұқсастық танытады. Оған қоса айтарлық бір нәрсе- бұлардың әрқайсысының көрген ауыртпалығы мен тартқан қасіреттері, шеккен қайғысы әр түрлі. Ал соған төзу, өз сезімдерінің серігі етіп ақылға сүйену, бұлардың бәріне ортақ.</w:t>
      </w:r>
      <w:r w:rsidR="009E4473" w:rsidRPr="00E62B0B">
        <w:rPr>
          <w:rFonts w:ascii="Times New Roman" w:hAnsi="Times New Roman" w:cs="Times New Roman"/>
          <w:sz w:val="28"/>
          <w:szCs w:val="28"/>
          <w:lang w:val="kk-KZ"/>
        </w:rPr>
        <w:t xml:space="preserve"> </w:t>
      </w:r>
      <w:r w:rsidR="001D2CA3" w:rsidRPr="00E62B0B">
        <w:rPr>
          <w:rFonts w:ascii="Times New Roman" w:hAnsi="Times New Roman" w:cs="Times New Roman"/>
          <w:sz w:val="28"/>
          <w:szCs w:val="28"/>
          <w:lang w:val="kk-KZ"/>
        </w:rPr>
        <w:t>Жазушы</w:t>
      </w:r>
      <w:r w:rsidRPr="00E62B0B">
        <w:rPr>
          <w:rFonts w:ascii="Times New Roman" w:hAnsi="Times New Roman" w:cs="Times New Roman"/>
          <w:sz w:val="28"/>
          <w:szCs w:val="28"/>
          <w:lang w:val="kk-KZ"/>
        </w:rPr>
        <w:t xml:space="preserve"> кейіпкерлерінің шыдамдылығы мен баянды да байсалдылығы бір жағынан таңдандырса, екінші жағынан қызықтырады және ауыртпалық тұсында ақылды серік етуге шақырады. </w:t>
      </w:r>
    </w:p>
    <w:p w14:paraId="1A9E5E44" w14:textId="2B9C3EFE" w:rsidR="00823545" w:rsidRPr="00E62B0B" w:rsidRDefault="009E4473" w:rsidP="00C909DA">
      <w:pPr>
        <w:spacing w:after="0" w:line="240" w:lineRule="auto"/>
        <w:ind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Қазақ</w:t>
      </w:r>
      <w:r w:rsidR="00823545" w:rsidRPr="00E62B0B">
        <w:rPr>
          <w:rFonts w:ascii="Times New Roman" w:hAnsi="Times New Roman" w:cs="Times New Roman"/>
          <w:sz w:val="28"/>
          <w:szCs w:val="28"/>
          <w:lang w:val="kk-KZ"/>
        </w:rPr>
        <w:t xml:space="preserve"> әдебиеті</w:t>
      </w:r>
      <w:r w:rsidRPr="00E62B0B">
        <w:rPr>
          <w:rFonts w:ascii="Times New Roman" w:hAnsi="Times New Roman" w:cs="Times New Roman"/>
          <w:sz w:val="28"/>
          <w:szCs w:val="28"/>
          <w:lang w:val="kk-KZ"/>
        </w:rPr>
        <w:t>нің тарихында ана, әйел тақырыбы жайлы сөз қозғаған Ж. Аймауытов, Б.Майлин, М.Әуезов,</w:t>
      </w:r>
      <w:r w:rsidR="00823545" w:rsidRPr="00E62B0B">
        <w:rPr>
          <w:rFonts w:ascii="Times New Roman" w:hAnsi="Times New Roman" w:cs="Times New Roman"/>
          <w:sz w:val="28"/>
          <w:szCs w:val="28"/>
          <w:lang w:val="kk-KZ"/>
        </w:rPr>
        <w:t xml:space="preserve"> Ғ</w:t>
      </w:r>
      <w:r w:rsidRPr="00E62B0B">
        <w:rPr>
          <w:rFonts w:ascii="Times New Roman" w:hAnsi="Times New Roman" w:cs="Times New Roman"/>
          <w:sz w:val="28"/>
          <w:szCs w:val="28"/>
          <w:lang w:val="kk-KZ"/>
        </w:rPr>
        <w:t>.</w:t>
      </w:r>
      <w:r w:rsidR="00823545" w:rsidRPr="00E62B0B">
        <w:rPr>
          <w:rFonts w:ascii="Times New Roman" w:hAnsi="Times New Roman" w:cs="Times New Roman"/>
          <w:sz w:val="28"/>
          <w:szCs w:val="28"/>
          <w:lang w:val="kk-KZ"/>
        </w:rPr>
        <w:t>Мүсірепов, Б</w:t>
      </w:r>
      <w:r w:rsidRPr="00E62B0B">
        <w:rPr>
          <w:rFonts w:ascii="Times New Roman" w:hAnsi="Times New Roman" w:cs="Times New Roman"/>
          <w:sz w:val="28"/>
          <w:szCs w:val="28"/>
          <w:lang w:val="kk-KZ"/>
        </w:rPr>
        <w:t>.</w:t>
      </w:r>
      <w:r w:rsidR="00823545" w:rsidRPr="00E62B0B">
        <w:rPr>
          <w:rFonts w:ascii="Times New Roman" w:hAnsi="Times New Roman" w:cs="Times New Roman"/>
          <w:sz w:val="28"/>
          <w:szCs w:val="28"/>
          <w:lang w:val="kk-KZ"/>
        </w:rPr>
        <w:t>Нұржекеев, Т</w:t>
      </w:r>
      <w:r w:rsidRPr="00E62B0B">
        <w:rPr>
          <w:rFonts w:ascii="Times New Roman" w:hAnsi="Times New Roman" w:cs="Times New Roman"/>
          <w:sz w:val="28"/>
          <w:szCs w:val="28"/>
          <w:lang w:val="kk-KZ"/>
        </w:rPr>
        <w:t>.</w:t>
      </w:r>
      <w:r w:rsidR="00823545" w:rsidRPr="00E62B0B">
        <w:rPr>
          <w:rFonts w:ascii="Times New Roman" w:hAnsi="Times New Roman" w:cs="Times New Roman"/>
          <w:sz w:val="28"/>
          <w:szCs w:val="28"/>
          <w:lang w:val="kk-KZ"/>
        </w:rPr>
        <w:t>Қуандық</w:t>
      </w:r>
      <w:r w:rsidRPr="00E62B0B">
        <w:rPr>
          <w:rFonts w:ascii="Times New Roman" w:hAnsi="Times New Roman" w:cs="Times New Roman"/>
          <w:sz w:val="28"/>
          <w:szCs w:val="28"/>
          <w:lang w:val="kk-KZ"/>
        </w:rPr>
        <w:t>, т.б.</w:t>
      </w:r>
      <w:r w:rsidR="00823545" w:rsidRPr="00E62B0B">
        <w:rPr>
          <w:rFonts w:ascii="Times New Roman" w:hAnsi="Times New Roman" w:cs="Times New Roman"/>
          <w:sz w:val="28"/>
          <w:szCs w:val="28"/>
          <w:lang w:val="kk-KZ"/>
        </w:rPr>
        <w:t xml:space="preserve"> </w:t>
      </w:r>
      <w:r w:rsidRPr="00E62B0B">
        <w:rPr>
          <w:rFonts w:ascii="Times New Roman" w:hAnsi="Times New Roman" w:cs="Times New Roman"/>
          <w:sz w:val="28"/>
          <w:szCs w:val="28"/>
          <w:lang w:val="kk-KZ"/>
        </w:rPr>
        <w:t>сынды жазушылардың шығармалары</w:t>
      </w:r>
      <w:r w:rsidR="002F015A" w:rsidRPr="00E62B0B">
        <w:rPr>
          <w:rFonts w:ascii="Times New Roman" w:hAnsi="Times New Roman" w:cs="Times New Roman"/>
          <w:sz w:val="28"/>
          <w:szCs w:val="28"/>
          <w:lang w:val="kk-KZ"/>
        </w:rPr>
        <w:t xml:space="preserve"> –</w:t>
      </w:r>
      <w:r w:rsidRPr="00E62B0B">
        <w:rPr>
          <w:rFonts w:ascii="Times New Roman" w:hAnsi="Times New Roman" w:cs="Times New Roman"/>
          <w:sz w:val="28"/>
          <w:szCs w:val="28"/>
          <w:lang w:val="kk-KZ"/>
        </w:rPr>
        <w:t xml:space="preserve"> кезінде оқырмандардан жоғары бағасын алған шоқтығы биік туындылар.</w:t>
      </w:r>
      <w:r w:rsidR="00823545" w:rsidRPr="00E62B0B">
        <w:rPr>
          <w:rFonts w:ascii="Times New Roman" w:hAnsi="Times New Roman" w:cs="Times New Roman"/>
          <w:sz w:val="28"/>
          <w:szCs w:val="28"/>
          <w:lang w:val="kk-KZ"/>
        </w:rPr>
        <w:t xml:space="preserve"> </w:t>
      </w:r>
      <w:r w:rsidR="002F015A" w:rsidRPr="00E62B0B">
        <w:rPr>
          <w:rFonts w:ascii="Times New Roman" w:hAnsi="Times New Roman" w:cs="Times New Roman"/>
          <w:sz w:val="28"/>
          <w:szCs w:val="28"/>
          <w:lang w:val="kk-KZ"/>
        </w:rPr>
        <w:t xml:space="preserve">Ал Ш.Бейсенованың </w:t>
      </w:r>
      <w:r w:rsidR="00823545" w:rsidRPr="00E62B0B">
        <w:rPr>
          <w:rFonts w:ascii="Times New Roman" w:hAnsi="Times New Roman" w:cs="Times New Roman"/>
          <w:sz w:val="28"/>
          <w:szCs w:val="28"/>
          <w:lang w:val="kk-KZ"/>
        </w:rPr>
        <w:t>шығармашылығы</w:t>
      </w:r>
      <w:r w:rsidR="002F015A" w:rsidRPr="00E62B0B">
        <w:rPr>
          <w:rFonts w:ascii="Times New Roman" w:hAnsi="Times New Roman" w:cs="Times New Roman"/>
          <w:sz w:val="28"/>
          <w:szCs w:val="28"/>
          <w:lang w:val="kk-KZ"/>
        </w:rPr>
        <w:t xml:space="preserve"> – мүлдем</w:t>
      </w:r>
      <w:r w:rsidR="00823545" w:rsidRPr="00E62B0B">
        <w:rPr>
          <w:rFonts w:ascii="Times New Roman" w:hAnsi="Times New Roman" w:cs="Times New Roman"/>
          <w:sz w:val="28"/>
          <w:szCs w:val="28"/>
          <w:lang w:val="kk-KZ"/>
        </w:rPr>
        <w:t xml:space="preserve"> бөлек дүние. </w:t>
      </w:r>
      <w:r w:rsidR="002F015A" w:rsidRPr="00E62B0B">
        <w:rPr>
          <w:rFonts w:ascii="Times New Roman" w:hAnsi="Times New Roman" w:cs="Times New Roman"/>
          <w:sz w:val="28"/>
          <w:szCs w:val="28"/>
          <w:lang w:val="kk-KZ"/>
        </w:rPr>
        <w:t>Жазушы заты әйел болғандықтан, өз шығармаларын, ең алдымен, әйел көзқарасы тұрғысынан жазды.</w:t>
      </w:r>
      <w:r w:rsidR="00823545" w:rsidRPr="00E62B0B">
        <w:rPr>
          <w:rFonts w:ascii="Times New Roman" w:hAnsi="Times New Roman" w:cs="Times New Roman"/>
          <w:sz w:val="28"/>
          <w:szCs w:val="28"/>
          <w:lang w:val="kk-KZ"/>
        </w:rPr>
        <w:t xml:space="preserve"> </w:t>
      </w:r>
      <w:r w:rsidR="002F015A" w:rsidRPr="00E62B0B">
        <w:rPr>
          <w:rFonts w:ascii="Times New Roman" w:hAnsi="Times New Roman" w:cs="Times New Roman"/>
          <w:sz w:val="28"/>
          <w:szCs w:val="28"/>
          <w:lang w:val="kk-KZ"/>
        </w:rPr>
        <w:t>Оның шығармаларында қазақ әйеліне тән</w:t>
      </w:r>
      <w:r w:rsidR="00823545" w:rsidRPr="00E62B0B">
        <w:rPr>
          <w:rFonts w:ascii="Times New Roman" w:hAnsi="Times New Roman" w:cs="Times New Roman"/>
          <w:sz w:val="28"/>
          <w:szCs w:val="28"/>
          <w:lang w:val="kk-KZ"/>
        </w:rPr>
        <w:t xml:space="preserve"> тәлім-тәрбие</w:t>
      </w:r>
      <w:r w:rsidR="002F015A" w:rsidRPr="00E62B0B">
        <w:rPr>
          <w:rFonts w:ascii="Times New Roman" w:hAnsi="Times New Roman" w:cs="Times New Roman"/>
          <w:sz w:val="28"/>
          <w:szCs w:val="28"/>
          <w:lang w:val="kk-KZ"/>
        </w:rPr>
        <w:t xml:space="preserve"> мен</w:t>
      </w:r>
      <w:r w:rsidR="00823545" w:rsidRPr="00E62B0B">
        <w:rPr>
          <w:rFonts w:ascii="Times New Roman" w:hAnsi="Times New Roman" w:cs="Times New Roman"/>
          <w:sz w:val="28"/>
          <w:szCs w:val="28"/>
          <w:lang w:val="kk-KZ"/>
        </w:rPr>
        <w:t xml:space="preserve"> үлгі-өнеге</w:t>
      </w:r>
      <w:r w:rsidR="002F015A" w:rsidRPr="00E62B0B">
        <w:rPr>
          <w:rFonts w:ascii="Times New Roman" w:hAnsi="Times New Roman" w:cs="Times New Roman"/>
          <w:sz w:val="28"/>
          <w:szCs w:val="28"/>
          <w:lang w:val="kk-KZ"/>
        </w:rPr>
        <w:t>, қазақ әйеліне тән дара мінез</w:t>
      </w:r>
      <w:r w:rsidR="00823545" w:rsidRPr="00E62B0B">
        <w:rPr>
          <w:rFonts w:ascii="Times New Roman" w:hAnsi="Times New Roman" w:cs="Times New Roman"/>
          <w:sz w:val="28"/>
          <w:szCs w:val="28"/>
          <w:lang w:val="kk-KZ"/>
        </w:rPr>
        <w:t xml:space="preserve"> бар. </w:t>
      </w:r>
      <w:r w:rsidR="002F015A" w:rsidRPr="00E62B0B">
        <w:rPr>
          <w:rFonts w:ascii="Times New Roman" w:hAnsi="Times New Roman" w:cs="Times New Roman"/>
          <w:sz w:val="28"/>
          <w:szCs w:val="28"/>
          <w:lang w:val="kk-KZ"/>
        </w:rPr>
        <w:t>Автор</w:t>
      </w:r>
      <w:r w:rsidR="00823545" w:rsidRPr="00E62B0B">
        <w:rPr>
          <w:rFonts w:ascii="Times New Roman" w:hAnsi="Times New Roman" w:cs="Times New Roman"/>
          <w:sz w:val="28"/>
          <w:szCs w:val="28"/>
          <w:lang w:val="kk-KZ"/>
        </w:rPr>
        <w:t xml:space="preserve"> шығармаларында жалпы қазақ әйелінің қоғамдағы, отбасындағы рөлін көрсете отырып, «Әйел отбасының ұйытқысы» екендігін дәлелдеп отырған. Бұған мысал ретінде жазушының «Зағипа» повесін алуға болады. Ондағы Зағипаның қайын атаны сыйлауы,</w:t>
      </w:r>
      <w:r w:rsidR="002F015A" w:rsidRPr="00E62B0B">
        <w:rPr>
          <w:rFonts w:ascii="Times New Roman" w:hAnsi="Times New Roman" w:cs="Times New Roman"/>
          <w:sz w:val="28"/>
          <w:szCs w:val="28"/>
          <w:lang w:val="kk-KZ"/>
        </w:rPr>
        <w:t xml:space="preserve"> жақсыны</w:t>
      </w:r>
      <w:r w:rsidR="00823545" w:rsidRPr="00E62B0B">
        <w:rPr>
          <w:rFonts w:ascii="Times New Roman" w:hAnsi="Times New Roman" w:cs="Times New Roman"/>
          <w:sz w:val="28"/>
          <w:szCs w:val="28"/>
          <w:lang w:val="kk-KZ"/>
        </w:rPr>
        <w:t xml:space="preserve"> асырып, жамандығын жасыру</w:t>
      </w:r>
      <w:r w:rsidR="002F015A" w:rsidRPr="00E62B0B">
        <w:rPr>
          <w:rFonts w:ascii="Times New Roman" w:hAnsi="Times New Roman" w:cs="Times New Roman"/>
          <w:sz w:val="28"/>
          <w:szCs w:val="28"/>
          <w:lang w:val="kk-KZ"/>
        </w:rPr>
        <w:t>ы</w:t>
      </w:r>
      <w:r w:rsidR="00823545" w:rsidRPr="00E62B0B">
        <w:rPr>
          <w:rFonts w:ascii="Times New Roman" w:hAnsi="Times New Roman" w:cs="Times New Roman"/>
          <w:sz w:val="28"/>
          <w:szCs w:val="28"/>
          <w:lang w:val="kk-KZ"/>
        </w:rPr>
        <w:t xml:space="preserve"> өте керемет баяндалған. Жазушының ері алдындағы міндетін қалтқысыз орындауы</w:t>
      </w:r>
      <w:r w:rsidR="002F015A" w:rsidRPr="00E62B0B">
        <w:rPr>
          <w:rFonts w:ascii="Times New Roman" w:hAnsi="Times New Roman" w:cs="Times New Roman"/>
          <w:sz w:val="28"/>
          <w:szCs w:val="28"/>
          <w:lang w:val="kk-KZ"/>
        </w:rPr>
        <w:t xml:space="preserve"> арқылы</w:t>
      </w:r>
      <w:r w:rsidR="000C3A77" w:rsidRPr="00E62B0B">
        <w:rPr>
          <w:rFonts w:ascii="Times New Roman" w:hAnsi="Times New Roman" w:cs="Times New Roman"/>
          <w:sz w:val="28"/>
          <w:szCs w:val="28"/>
          <w:lang w:val="kk-KZ"/>
        </w:rPr>
        <w:t xml:space="preserve"> ол</w:t>
      </w:r>
      <w:r w:rsidR="002F015A" w:rsidRPr="00E62B0B">
        <w:rPr>
          <w:rFonts w:ascii="Times New Roman" w:hAnsi="Times New Roman" w:cs="Times New Roman"/>
          <w:sz w:val="28"/>
          <w:szCs w:val="28"/>
          <w:lang w:val="kk-KZ"/>
        </w:rPr>
        <w:t xml:space="preserve"> қазақ менталитетінде бар</w:t>
      </w:r>
      <w:r w:rsidR="000C3A77" w:rsidRPr="00E62B0B">
        <w:rPr>
          <w:rFonts w:ascii="Times New Roman" w:hAnsi="Times New Roman" w:cs="Times New Roman"/>
          <w:sz w:val="28"/>
          <w:szCs w:val="28"/>
          <w:lang w:val="kk-KZ"/>
        </w:rPr>
        <w:t xml:space="preserve"> әйел қасиетін керемет суреттейді.</w:t>
      </w:r>
      <w:r w:rsidR="002F015A" w:rsidRPr="00E62B0B">
        <w:rPr>
          <w:rFonts w:ascii="Times New Roman" w:hAnsi="Times New Roman" w:cs="Times New Roman"/>
          <w:sz w:val="28"/>
          <w:szCs w:val="28"/>
          <w:lang w:val="kk-KZ"/>
        </w:rPr>
        <w:t xml:space="preserve"> </w:t>
      </w:r>
      <w:r w:rsidR="00823545" w:rsidRPr="00E62B0B">
        <w:rPr>
          <w:rFonts w:ascii="Times New Roman" w:hAnsi="Times New Roman" w:cs="Times New Roman"/>
          <w:sz w:val="28"/>
          <w:szCs w:val="28"/>
          <w:lang w:val="kk-KZ"/>
        </w:rPr>
        <w:t>Бұл шығарманы оқыған оқырман өз бойына Зағипаның сабырлығын, сыпайылығын, шыдамдылығын үлгі етіп алуына болады. Сол игі қасиеттердің арқасында Зағипа бар қиындықтарды жеңіп, бақытқа қол жеткізеді.</w:t>
      </w:r>
    </w:p>
    <w:p w14:paraId="4B989CC8" w14:textId="734A69C3" w:rsidR="00823545" w:rsidRPr="00E62B0B" w:rsidRDefault="00823545" w:rsidP="00C909DA">
      <w:pPr>
        <w:spacing w:after="0" w:line="240" w:lineRule="auto"/>
        <w:ind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Сонымен қатар Ш</w:t>
      </w:r>
      <w:r w:rsidR="00303868" w:rsidRPr="00E62B0B">
        <w:rPr>
          <w:rFonts w:ascii="Times New Roman" w:hAnsi="Times New Roman" w:cs="Times New Roman"/>
          <w:sz w:val="28"/>
          <w:szCs w:val="28"/>
          <w:lang w:val="kk-KZ"/>
        </w:rPr>
        <w:t>.</w:t>
      </w:r>
      <w:r w:rsidRPr="00E62B0B">
        <w:rPr>
          <w:rFonts w:ascii="Times New Roman" w:hAnsi="Times New Roman" w:cs="Times New Roman"/>
          <w:sz w:val="28"/>
          <w:szCs w:val="28"/>
          <w:lang w:val="kk-KZ"/>
        </w:rPr>
        <w:t>Бейсенова отбасындағы әженің, жас ұрпақ, немере үшін де бойына бар асыл қасиетті жинақтаған тәрбие берер асыл қазына екенін көрсетуді де ұмытпаған. Мысалға жазушының «Мизамшуақ» шығармасы</w:t>
      </w:r>
      <w:r w:rsidR="009D3285" w:rsidRPr="00E62B0B">
        <w:rPr>
          <w:rFonts w:ascii="Times New Roman" w:hAnsi="Times New Roman" w:cs="Times New Roman"/>
          <w:sz w:val="28"/>
          <w:szCs w:val="28"/>
          <w:lang w:val="kk-KZ"/>
        </w:rPr>
        <w:t>н атауға болады</w:t>
      </w:r>
      <w:r w:rsidRPr="00E62B0B">
        <w:rPr>
          <w:rFonts w:ascii="Times New Roman" w:hAnsi="Times New Roman" w:cs="Times New Roman"/>
          <w:sz w:val="28"/>
          <w:szCs w:val="28"/>
          <w:lang w:val="kk-KZ"/>
        </w:rPr>
        <w:t xml:space="preserve">. Ондағы Ақжамалдың екі немересі үшін барын сала құрақ ұша қызмет етуі, соларға әжелік махаббатын қолынан келгенше көрсете білуі көңіл куантарлық жайт. Қазіргі кездегі үйде отырып немере бағудан жалығып, қызық қуған, той куған апаларымыз жазушының осы шығармаларынан өздеріне үлгі алса нұр үстіне нұр болар еді. Тағы да бір айта кететін жайт, жазушы өз шығармасында ананың өз баласы үшін қу жанын шүберекке түйіп жүретінін, өз баласының бақыты үшін шыбын жаны шырқырап жүретіндігін көретіп кеткен. Соған дәлел ретінде жазушының «Жұмақыздың құбылысы» әңгімесін алуға болады. Ондағы Жұмақыздың ез қызының бақыты үшін барын сала жанталасуы табиғи нәрсе. Өз басынан өткен қателікті қызым кайталамаса деп барын салады. Қызының дұрыс жолды таңдап, отбасының бірлігін сақтап қалуы, дұрыс шешім қабылдауы үшін қу жанын шүберекке түйіп, сол үшін бар күшін сарп етеді, </w:t>
      </w:r>
      <w:r w:rsidRPr="00E62B0B">
        <w:rPr>
          <w:rFonts w:ascii="Times New Roman" w:hAnsi="Times New Roman" w:cs="Times New Roman"/>
          <w:sz w:val="28"/>
          <w:szCs w:val="28"/>
          <w:lang w:val="kk-KZ"/>
        </w:rPr>
        <w:lastRenderedPageBreak/>
        <w:t>шешім қабылдайды Сол жолда еткен еңбегі еш болмайды, қызы ана ақылын аяқ асты етпей, дұрыс шешім қабылдайды.</w:t>
      </w:r>
    </w:p>
    <w:p w14:paraId="54DB85B5" w14:textId="0582FB78" w:rsidR="00823545" w:rsidRPr="00E62B0B" w:rsidRDefault="00823545" w:rsidP="00C909DA">
      <w:pPr>
        <w:spacing w:after="0" w:line="240" w:lineRule="auto"/>
        <w:ind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Жалпы жазушы әйелдің тек отбасындағы орнын</w:t>
      </w:r>
      <w:r w:rsidR="000C3A77" w:rsidRPr="00E62B0B">
        <w:rPr>
          <w:rFonts w:ascii="Times New Roman" w:hAnsi="Times New Roman" w:cs="Times New Roman"/>
          <w:sz w:val="28"/>
          <w:szCs w:val="28"/>
          <w:lang w:val="kk-KZ"/>
        </w:rPr>
        <w:t xml:space="preserve"> ғана</w:t>
      </w:r>
      <w:r w:rsidRPr="00E62B0B">
        <w:rPr>
          <w:rFonts w:ascii="Times New Roman" w:hAnsi="Times New Roman" w:cs="Times New Roman"/>
          <w:sz w:val="28"/>
          <w:szCs w:val="28"/>
          <w:lang w:val="kk-KZ"/>
        </w:rPr>
        <w:t xml:space="preserve"> шектеп көрсетпе</w:t>
      </w:r>
      <w:r w:rsidR="000C3A77" w:rsidRPr="00E62B0B">
        <w:rPr>
          <w:rFonts w:ascii="Times New Roman" w:hAnsi="Times New Roman" w:cs="Times New Roman"/>
          <w:sz w:val="28"/>
          <w:szCs w:val="28"/>
          <w:lang w:val="kk-KZ"/>
        </w:rPr>
        <w:t>йді</w:t>
      </w:r>
      <w:r w:rsidRPr="00E62B0B">
        <w:rPr>
          <w:rFonts w:ascii="Times New Roman" w:hAnsi="Times New Roman" w:cs="Times New Roman"/>
          <w:sz w:val="28"/>
          <w:szCs w:val="28"/>
          <w:lang w:val="kk-KZ"/>
        </w:rPr>
        <w:t>. Ол оқудың қадірі, оқыған</w:t>
      </w:r>
      <w:r w:rsidR="000C3A77" w:rsidRPr="00E62B0B">
        <w:rPr>
          <w:rFonts w:ascii="Times New Roman" w:hAnsi="Times New Roman" w:cs="Times New Roman"/>
          <w:sz w:val="28"/>
          <w:szCs w:val="28"/>
          <w:lang w:val="kk-KZ"/>
        </w:rPr>
        <w:t>, білім алған</w:t>
      </w:r>
      <w:r w:rsidRPr="00E62B0B">
        <w:rPr>
          <w:rFonts w:ascii="Times New Roman" w:hAnsi="Times New Roman" w:cs="Times New Roman"/>
          <w:sz w:val="28"/>
          <w:szCs w:val="28"/>
          <w:lang w:val="kk-KZ"/>
        </w:rPr>
        <w:t xml:space="preserve"> адамның өз ортасында қаншалықты сыйлы, абыройлы болатындыгын да көрсетіп кеткен. Бұған жазушының «Күләйхан мен кемпірлер» шығармасын айтуға болады. Онда қалада окып келген Күләйхан ел аузынан түспейді. Қайда болса да кемпірлер сөз қылып, ел ішіндегі жастарға </w:t>
      </w:r>
      <w:r w:rsidR="000C3A77" w:rsidRPr="00E62B0B">
        <w:rPr>
          <w:rFonts w:ascii="Times New Roman" w:hAnsi="Times New Roman" w:cs="Times New Roman"/>
          <w:sz w:val="28"/>
          <w:szCs w:val="28"/>
          <w:lang w:val="kk-KZ"/>
        </w:rPr>
        <w:t xml:space="preserve">Күләйханды үлгі етумен болады. </w:t>
      </w:r>
      <w:r w:rsidRPr="00E62B0B">
        <w:rPr>
          <w:rFonts w:ascii="Times New Roman" w:hAnsi="Times New Roman" w:cs="Times New Roman"/>
          <w:sz w:val="28"/>
          <w:szCs w:val="28"/>
          <w:lang w:val="kk-KZ"/>
        </w:rPr>
        <w:t>Қаламгер қазіргі уақытта белең алып келе жат</w:t>
      </w:r>
      <w:r w:rsidR="000C3A77" w:rsidRPr="00E62B0B">
        <w:rPr>
          <w:rFonts w:ascii="Times New Roman" w:hAnsi="Times New Roman" w:cs="Times New Roman"/>
          <w:sz w:val="28"/>
          <w:szCs w:val="28"/>
          <w:lang w:val="kk-KZ"/>
        </w:rPr>
        <w:t>қ</w:t>
      </w:r>
      <w:r w:rsidRPr="00E62B0B">
        <w:rPr>
          <w:rFonts w:ascii="Times New Roman" w:hAnsi="Times New Roman" w:cs="Times New Roman"/>
          <w:sz w:val="28"/>
          <w:szCs w:val="28"/>
          <w:lang w:val="kk-KZ"/>
        </w:rPr>
        <w:t>ан ащы, боямасыз шындық</w:t>
      </w:r>
      <w:r w:rsidR="000C3A77" w:rsidRPr="00E62B0B">
        <w:rPr>
          <w:rFonts w:ascii="Times New Roman" w:hAnsi="Times New Roman" w:cs="Times New Roman"/>
          <w:sz w:val="28"/>
          <w:szCs w:val="28"/>
          <w:lang w:val="kk-KZ"/>
        </w:rPr>
        <w:t xml:space="preserve"> –</w:t>
      </w:r>
      <w:r w:rsidRPr="00E62B0B">
        <w:rPr>
          <w:rFonts w:ascii="Times New Roman" w:hAnsi="Times New Roman" w:cs="Times New Roman"/>
          <w:sz w:val="28"/>
          <w:szCs w:val="28"/>
          <w:lang w:val="kk-KZ"/>
        </w:rPr>
        <w:t xml:space="preserve"> қыздардың оқу оқып, ғылым қуып, атақ іздеп, кайтсем жетістікке жетем деп жүгіріп жүріп, ақыр соңында отбасын құра алмай, ана болу бақытына жете алмай жүргендігін, ақырында селтек сезімнің соңында кете барғандығын да көрсете білген. Оған біз жазушының «Қамсыздандыру агенті» әңгімесін айта аламыз. </w:t>
      </w:r>
      <w:r w:rsidR="000C3A77" w:rsidRPr="00E62B0B">
        <w:rPr>
          <w:rFonts w:ascii="Times New Roman" w:hAnsi="Times New Roman" w:cs="Times New Roman"/>
          <w:sz w:val="28"/>
          <w:szCs w:val="28"/>
          <w:lang w:val="kk-KZ"/>
        </w:rPr>
        <w:t>«</w:t>
      </w:r>
      <w:r w:rsidRPr="00E62B0B">
        <w:rPr>
          <w:rFonts w:ascii="Times New Roman" w:hAnsi="Times New Roman" w:cs="Times New Roman"/>
          <w:sz w:val="28"/>
          <w:szCs w:val="28"/>
          <w:lang w:val="kk-KZ"/>
        </w:rPr>
        <w:t>Ондағы Нәзиранын оқимын, ғылым қуамын деп өз жеке өмірін шетке ысырып тастағаны көңіл құптарлық жайт емес. Дұрыс, оқысын, ізденсін, жетістікке жетсін, бірақ сонымен бірге өз жеке басының бақытын ұмытпағаны дұрыс. Шығарма барысында Нәзира өзінің ең қуанышты күнінде жанында еш адамның болмағанына жаны күйзеліп, жабырқайды. Ақыр соңында бір көріп танысқан, ішкі жан дүниесі беймәлім жігітке өз мұңын шағады, сол жігіттің құшағына құлай кетіп, бір сәт өзін мазалаған ойлардан арылуға тырысады</w:t>
      </w:r>
      <w:r w:rsidR="000C3A77" w:rsidRPr="00A84589">
        <w:rPr>
          <w:rFonts w:ascii="Times New Roman" w:hAnsi="Times New Roman" w:cs="Times New Roman"/>
          <w:sz w:val="28"/>
          <w:szCs w:val="28"/>
          <w:lang w:val="kk-KZ"/>
        </w:rPr>
        <w:t>»</w:t>
      </w:r>
      <w:r w:rsidRPr="00A84589">
        <w:rPr>
          <w:rFonts w:ascii="Times New Roman" w:hAnsi="Times New Roman" w:cs="Times New Roman"/>
          <w:sz w:val="28"/>
          <w:szCs w:val="28"/>
          <w:lang w:val="kk-KZ"/>
        </w:rPr>
        <w:t xml:space="preserve"> [</w:t>
      </w:r>
      <w:r w:rsidR="00491B8A">
        <w:rPr>
          <w:rFonts w:ascii="Times New Roman" w:hAnsi="Times New Roman" w:cs="Times New Roman"/>
          <w:sz w:val="28"/>
          <w:szCs w:val="28"/>
          <w:lang w:val="kk-KZ"/>
        </w:rPr>
        <w:t>53</w:t>
      </w:r>
      <w:r w:rsidR="006343E1" w:rsidRPr="00A84589">
        <w:rPr>
          <w:rFonts w:ascii="Times New Roman" w:hAnsi="Times New Roman" w:cs="Times New Roman"/>
          <w:sz w:val="28"/>
          <w:szCs w:val="28"/>
          <w:lang w:val="kk-KZ"/>
        </w:rPr>
        <w:t>,</w:t>
      </w:r>
      <w:r w:rsidR="00A84589" w:rsidRPr="00A84589">
        <w:rPr>
          <w:rFonts w:ascii="Times New Roman" w:hAnsi="Times New Roman" w:cs="Times New Roman"/>
          <w:sz w:val="28"/>
          <w:szCs w:val="28"/>
          <w:lang w:val="kk-KZ"/>
        </w:rPr>
        <w:t xml:space="preserve"> 56 б.</w:t>
      </w:r>
      <w:r w:rsidRPr="00A84589">
        <w:rPr>
          <w:rFonts w:ascii="Times New Roman" w:hAnsi="Times New Roman" w:cs="Times New Roman"/>
          <w:sz w:val="28"/>
          <w:szCs w:val="28"/>
          <w:lang w:val="kk-KZ"/>
        </w:rPr>
        <w:t>].</w:t>
      </w:r>
      <w:r w:rsidRPr="00E62B0B">
        <w:rPr>
          <w:rFonts w:ascii="Times New Roman" w:hAnsi="Times New Roman" w:cs="Times New Roman"/>
          <w:sz w:val="28"/>
          <w:szCs w:val="28"/>
          <w:lang w:val="kk-KZ"/>
        </w:rPr>
        <w:t xml:space="preserve"> Жазушы көркемдік айшықтауларды өз шығармаларына арқау ете отырып, көркем, байытылған, жалпыға түсінікті, ұғынықты тілмен жан дүниеңді баурап алады.</w:t>
      </w:r>
    </w:p>
    <w:p w14:paraId="04A546C7" w14:textId="6D5D2E32" w:rsidR="00823545" w:rsidRPr="00E62B0B" w:rsidRDefault="000A63CE" w:rsidP="000408F0">
      <w:pPr>
        <w:spacing w:after="0" w:line="240" w:lineRule="auto"/>
        <w:ind w:firstLine="708"/>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А. Кемелбаева – қазіргі қазақ прозасын</w:t>
      </w:r>
      <w:r w:rsidR="002C7480" w:rsidRPr="00E62B0B">
        <w:rPr>
          <w:rFonts w:ascii="Times New Roman" w:hAnsi="Times New Roman" w:cs="Times New Roman"/>
          <w:sz w:val="28"/>
          <w:szCs w:val="28"/>
          <w:lang w:val="kk-KZ"/>
        </w:rPr>
        <w:t>дағы әйел жазушылар ішінде өзіндік қолтаңбасымен дараланған қаламгер қыздардың бірі,</w:t>
      </w:r>
      <w:r w:rsidRPr="00E62B0B">
        <w:rPr>
          <w:rFonts w:ascii="Times New Roman" w:hAnsi="Times New Roman" w:cs="Times New Roman"/>
          <w:sz w:val="28"/>
          <w:szCs w:val="28"/>
          <w:lang w:val="kk-KZ"/>
        </w:rPr>
        <w:t xml:space="preserve"> әдебиеттанушы, кинодраматург әрі эссе</w:t>
      </w:r>
      <w:r w:rsidR="002C7480" w:rsidRPr="00E62B0B">
        <w:rPr>
          <w:rFonts w:ascii="Times New Roman" w:hAnsi="Times New Roman" w:cs="Times New Roman"/>
          <w:sz w:val="28"/>
          <w:szCs w:val="28"/>
          <w:lang w:val="kk-KZ"/>
        </w:rPr>
        <w:t>ист жазушы</w:t>
      </w:r>
      <w:r w:rsidRPr="00E62B0B">
        <w:rPr>
          <w:rFonts w:ascii="Times New Roman" w:hAnsi="Times New Roman" w:cs="Times New Roman"/>
          <w:sz w:val="28"/>
          <w:szCs w:val="28"/>
          <w:lang w:val="kk-KZ"/>
        </w:rPr>
        <w:t xml:space="preserve">. </w:t>
      </w:r>
      <w:r w:rsidR="00823545" w:rsidRPr="00E62B0B">
        <w:rPr>
          <w:rFonts w:ascii="Times New Roman" w:hAnsi="Times New Roman" w:cs="Times New Roman"/>
          <w:sz w:val="28"/>
          <w:szCs w:val="28"/>
          <w:lang w:val="kk-KZ"/>
        </w:rPr>
        <w:t>Өзі атап өткендей: «15 жасымда проза жаза бастадым, сол повесім 1983 жылы республикалық жабық конкурста екінші орын иеленді. 1986 жылы «Жалын» баспасынан алғашқы кітабым шықты» [</w:t>
      </w:r>
      <w:r w:rsidR="00F66C55" w:rsidRPr="00E62B0B">
        <w:rPr>
          <w:rFonts w:ascii="Times New Roman" w:hAnsi="Times New Roman" w:cs="Times New Roman"/>
          <w:sz w:val="28"/>
          <w:szCs w:val="28"/>
          <w:lang w:val="kk-KZ"/>
        </w:rPr>
        <w:t>5</w:t>
      </w:r>
      <w:r w:rsidR="00491B8A">
        <w:rPr>
          <w:rFonts w:ascii="Times New Roman" w:hAnsi="Times New Roman" w:cs="Times New Roman"/>
          <w:sz w:val="28"/>
          <w:szCs w:val="28"/>
          <w:lang w:val="kk-KZ"/>
        </w:rPr>
        <w:t>4</w:t>
      </w:r>
      <w:r w:rsidR="00823545" w:rsidRPr="00E62B0B">
        <w:rPr>
          <w:rFonts w:ascii="Times New Roman" w:hAnsi="Times New Roman" w:cs="Times New Roman"/>
          <w:sz w:val="28"/>
          <w:szCs w:val="28"/>
          <w:lang w:val="kk-KZ"/>
        </w:rPr>
        <w:t>].</w:t>
      </w:r>
    </w:p>
    <w:p w14:paraId="2B0F3DCC" w14:textId="4202A614" w:rsidR="00823545" w:rsidRPr="00E62B0B" w:rsidRDefault="002C7480" w:rsidP="000408F0">
      <w:pPr>
        <w:spacing w:after="0" w:line="240" w:lineRule="auto"/>
        <w:ind w:firstLine="708"/>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Жазушының</w:t>
      </w:r>
      <w:r w:rsidR="00823545" w:rsidRPr="00E62B0B">
        <w:rPr>
          <w:rFonts w:ascii="Times New Roman" w:hAnsi="Times New Roman" w:cs="Times New Roman"/>
          <w:sz w:val="28"/>
          <w:szCs w:val="28"/>
          <w:lang w:val="kk-KZ"/>
        </w:rPr>
        <w:t xml:space="preserve"> «Жетінші құрылыққа саяхат» (1986), «Тобылғысай» (2001), «Мұнара» (2003), «Мәжнүн жүрек» (2013), «Сөз хикмет» (2016) атты әңгімелер мен повестері, «Мұнара» романы </w:t>
      </w:r>
      <w:r w:rsidRPr="00E62B0B">
        <w:rPr>
          <w:rFonts w:ascii="Times New Roman" w:hAnsi="Times New Roman" w:cs="Times New Roman"/>
          <w:sz w:val="28"/>
          <w:szCs w:val="28"/>
          <w:lang w:val="kk-KZ"/>
        </w:rPr>
        <w:t xml:space="preserve">оқырмандар арасында танымал. Жазушының </w:t>
      </w:r>
      <w:r w:rsidR="00823545" w:rsidRPr="00E62B0B">
        <w:rPr>
          <w:rFonts w:ascii="Times New Roman" w:hAnsi="Times New Roman" w:cs="Times New Roman"/>
          <w:sz w:val="28"/>
          <w:szCs w:val="28"/>
          <w:lang w:val="kk-KZ"/>
        </w:rPr>
        <w:t>шығармалары тосын мистикалық оқиғалар</w:t>
      </w:r>
      <w:r w:rsidRPr="00E62B0B">
        <w:rPr>
          <w:rFonts w:ascii="Times New Roman" w:hAnsi="Times New Roman" w:cs="Times New Roman"/>
          <w:sz w:val="28"/>
          <w:szCs w:val="28"/>
          <w:lang w:val="kk-KZ"/>
        </w:rPr>
        <w:t>мен оқырманды тез еліктіріп әкетеді. Сонымен қатар</w:t>
      </w:r>
      <w:r w:rsidR="00823545" w:rsidRPr="00E62B0B">
        <w:rPr>
          <w:rFonts w:ascii="Times New Roman" w:hAnsi="Times New Roman" w:cs="Times New Roman"/>
          <w:sz w:val="28"/>
          <w:szCs w:val="28"/>
          <w:lang w:val="kk-KZ"/>
        </w:rPr>
        <w:t xml:space="preserve"> </w:t>
      </w:r>
      <w:r w:rsidRPr="00E62B0B">
        <w:rPr>
          <w:rFonts w:ascii="Times New Roman" w:hAnsi="Times New Roman" w:cs="Times New Roman"/>
          <w:sz w:val="28"/>
          <w:szCs w:val="28"/>
          <w:lang w:val="kk-KZ"/>
        </w:rPr>
        <w:t xml:space="preserve">жазушының </w:t>
      </w:r>
      <w:r w:rsidR="00823545" w:rsidRPr="00E62B0B">
        <w:rPr>
          <w:rFonts w:ascii="Times New Roman" w:hAnsi="Times New Roman" w:cs="Times New Roman"/>
          <w:sz w:val="28"/>
          <w:szCs w:val="28"/>
          <w:lang w:val="kk-KZ"/>
        </w:rPr>
        <w:t>этнографиялық</w:t>
      </w:r>
      <w:r w:rsidRPr="00E62B0B">
        <w:rPr>
          <w:rFonts w:ascii="Times New Roman" w:hAnsi="Times New Roman" w:cs="Times New Roman"/>
          <w:sz w:val="28"/>
          <w:szCs w:val="28"/>
          <w:lang w:val="kk-KZ"/>
        </w:rPr>
        <w:t xml:space="preserve"> сюжеттер мен ауыз әдебиетінің үлгілерін үйлестіре пайдалануы,</w:t>
      </w:r>
      <w:r w:rsidR="00823545" w:rsidRPr="00E62B0B">
        <w:rPr>
          <w:rFonts w:ascii="Times New Roman" w:hAnsi="Times New Roman" w:cs="Times New Roman"/>
          <w:sz w:val="28"/>
          <w:szCs w:val="28"/>
          <w:lang w:val="kk-KZ"/>
        </w:rPr>
        <w:t xml:space="preserve"> </w:t>
      </w:r>
      <w:r w:rsidRPr="00E62B0B">
        <w:rPr>
          <w:rFonts w:ascii="Times New Roman" w:hAnsi="Times New Roman" w:cs="Times New Roman"/>
          <w:sz w:val="28"/>
          <w:szCs w:val="28"/>
          <w:lang w:val="kk-KZ"/>
        </w:rPr>
        <w:t>оны</w:t>
      </w:r>
      <w:r w:rsidR="00823545" w:rsidRPr="00E62B0B">
        <w:rPr>
          <w:rFonts w:ascii="Times New Roman" w:hAnsi="Times New Roman" w:cs="Times New Roman"/>
          <w:sz w:val="28"/>
          <w:szCs w:val="28"/>
          <w:lang w:val="kk-KZ"/>
        </w:rPr>
        <w:t xml:space="preserve"> жаңаша өңдеу</w:t>
      </w:r>
      <w:r w:rsidRPr="00E62B0B">
        <w:rPr>
          <w:rFonts w:ascii="Times New Roman" w:hAnsi="Times New Roman" w:cs="Times New Roman"/>
          <w:sz w:val="28"/>
          <w:szCs w:val="28"/>
          <w:lang w:val="kk-KZ"/>
        </w:rPr>
        <w:t>і әдебиетті сүйер қауымды еріксіз ойлантып қояды. Мұндай көріністер,</w:t>
      </w:r>
      <w:r w:rsidR="00823545" w:rsidRPr="00E62B0B">
        <w:rPr>
          <w:rFonts w:ascii="Times New Roman" w:hAnsi="Times New Roman" w:cs="Times New Roman"/>
          <w:sz w:val="28"/>
          <w:szCs w:val="28"/>
          <w:lang w:val="kk-KZ"/>
        </w:rPr>
        <w:t xml:space="preserve"> әсіресе</w:t>
      </w:r>
      <w:r w:rsidRPr="00E62B0B">
        <w:rPr>
          <w:rFonts w:ascii="Times New Roman" w:hAnsi="Times New Roman" w:cs="Times New Roman"/>
          <w:sz w:val="28"/>
          <w:szCs w:val="28"/>
          <w:lang w:val="kk-KZ"/>
        </w:rPr>
        <w:t>,</w:t>
      </w:r>
      <w:r w:rsidR="00823545" w:rsidRPr="00E62B0B">
        <w:rPr>
          <w:rFonts w:ascii="Times New Roman" w:hAnsi="Times New Roman" w:cs="Times New Roman"/>
          <w:sz w:val="28"/>
          <w:szCs w:val="28"/>
          <w:lang w:val="kk-KZ"/>
        </w:rPr>
        <w:t xml:space="preserve"> «Тырнақ», «Шашты», «Қоңырқаз», «Көкқия»</w:t>
      </w:r>
      <w:r w:rsidRPr="00E62B0B">
        <w:rPr>
          <w:rFonts w:ascii="Times New Roman" w:hAnsi="Times New Roman" w:cs="Times New Roman"/>
          <w:sz w:val="28"/>
          <w:szCs w:val="28"/>
          <w:lang w:val="kk-KZ"/>
        </w:rPr>
        <w:t xml:space="preserve"> сияқты</w:t>
      </w:r>
      <w:r w:rsidR="00823545" w:rsidRPr="00E62B0B">
        <w:rPr>
          <w:rFonts w:ascii="Times New Roman" w:hAnsi="Times New Roman" w:cs="Times New Roman"/>
          <w:sz w:val="28"/>
          <w:szCs w:val="28"/>
          <w:lang w:val="kk-KZ"/>
        </w:rPr>
        <w:t xml:space="preserve"> әңгімелерінде айқын байқалады.</w:t>
      </w:r>
    </w:p>
    <w:p w14:paraId="7DC5548F" w14:textId="773BE93F" w:rsidR="00F3317D" w:rsidRPr="00E62B0B" w:rsidRDefault="00823545" w:rsidP="000408F0">
      <w:pPr>
        <w:spacing w:after="0" w:line="240" w:lineRule="auto"/>
        <w:ind w:firstLine="708"/>
        <w:jc w:val="both"/>
        <w:rPr>
          <w:lang w:val="kk-KZ"/>
        </w:rPr>
      </w:pPr>
      <w:r w:rsidRPr="00E62B0B">
        <w:rPr>
          <w:rFonts w:ascii="Times New Roman" w:hAnsi="Times New Roman" w:cs="Times New Roman"/>
          <w:sz w:val="28"/>
          <w:szCs w:val="28"/>
          <w:lang w:val="kk-KZ"/>
        </w:rPr>
        <w:t>2023 жылы «Айбоз» ұлттық әдеби сыйлығының «Үздік проза» номинациясы</w:t>
      </w:r>
      <w:r w:rsidR="00E62A0D" w:rsidRPr="00E62B0B">
        <w:rPr>
          <w:rFonts w:ascii="Times New Roman" w:hAnsi="Times New Roman" w:cs="Times New Roman"/>
          <w:sz w:val="28"/>
          <w:szCs w:val="28"/>
          <w:lang w:val="kk-KZ"/>
        </w:rPr>
        <w:t>н иеленген</w:t>
      </w:r>
      <w:r w:rsidRPr="00E62B0B">
        <w:rPr>
          <w:rFonts w:ascii="Times New Roman" w:hAnsi="Times New Roman" w:cs="Times New Roman"/>
          <w:sz w:val="28"/>
          <w:szCs w:val="28"/>
          <w:lang w:val="kk-KZ"/>
        </w:rPr>
        <w:t xml:space="preserve"> «Тырнақ» әңгімесінің бастапқы абзацынан-ақ </w:t>
      </w:r>
      <w:r w:rsidR="00E62A0D" w:rsidRPr="00E62B0B">
        <w:rPr>
          <w:rFonts w:ascii="Times New Roman" w:hAnsi="Times New Roman" w:cs="Times New Roman"/>
          <w:sz w:val="28"/>
          <w:szCs w:val="28"/>
          <w:lang w:val="kk-KZ"/>
        </w:rPr>
        <w:t>жазушының табиғи дарындылығын анық көруге болады.</w:t>
      </w:r>
      <w:r w:rsidRPr="00E62B0B">
        <w:rPr>
          <w:rFonts w:ascii="Times New Roman" w:hAnsi="Times New Roman" w:cs="Times New Roman"/>
          <w:sz w:val="28"/>
          <w:szCs w:val="28"/>
          <w:lang w:val="kk-KZ"/>
        </w:rPr>
        <w:t xml:space="preserve"> сөздің көркемдік ықпалын тиімді пайдалана білетіні байқалады. </w:t>
      </w:r>
      <w:r w:rsidR="00E62A0D" w:rsidRPr="00E62B0B">
        <w:rPr>
          <w:rFonts w:ascii="Times New Roman" w:hAnsi="Times New Roman" w:cs="Times New Roman"/>
          <w:sz w:val="28"/>
          <w:szCs w:val="28"/>
          <w:lang w:val="kk-KZ"/>
        </w:rPr>
        <w:t>Шығармадағы</w:t>
      </w:r>
      <w:r w:rsidRPr="00E62B0B">
        <w:rPr>
          <w:rFonts w:ascii="Times New Roman" w:hAnsi="Times New Roman" w:cs="Times New Roman"/>
          <w:sz w:val="28"/>
          <w:szCs w:val="28"/>
          <w:lang w:val="kk-KZ"/>
        </w:rPr>
        <w:t xml:space="preserve"> табиғ</w:t>
      </w:r>
      <w:r w:rsidR="00E62A0D" w:rsidRPr="00E62B0B">
        <w:rPr>
          <w:rFonts w:ascii="Times New Roman" w:hAnsi="Times New Roman" w:cs="Times New Roman"/>
          <w:sz w:val="28"/>
          <w:szCs w:val="28"/>
          <w:lang w:val="kk-KZ"/>
        </w:rPr>
        <w:t xml:space="preserve">аттың суретін </w:t>
      </w:r>
      <w:r w:rsidRPr="00E62B0B">
        <w:rPr>
          <w:rFonts w:ascii="Times New Roman" w:hAnsi="Times New Roman" w:cs="Times New Roman"/>
          <w:sz w:val="28"/>
          <w:szCs w:val="28"/>
          <w:lang w:val="kk-KZ"/>
        </w:rPr>
        <w:t>кейіпкерлердің сезімдері</w:t>
      </w:r>
      <w:r w:rsidR="00E62A0D" w:rsidRPr="00E62B0B">
        <w:rPr>
          <w:rFonts w:ascii="Times New Roman" w:hAnsi="Times New Roman" w:cs="Times New Roman"/>
          <w:sz w:val="28"/>
          <w:szCs w:val="28"/>
          <w:lang w:val="kk-KZ"/>
        </w:rPr>
        <w:t>мен астастыра суреттеуі</w:t>
      </w:r>
      <w:r w:rsidRPr="00E62B0B">
        <w:rPr>
          <w:rFonts w:ascii="Times New Roman" w:hAnsi="Times New Roman" w:cs="Times New Roman"/>
          <w:sz w:val="28"/>
          <w:szCs w:val="28"/>
          <w:lang w:val="kk-KZ"/>
        </w:rPr>
        <w:t xml:space="preserve"> оқырманға </w:t>
      </w:r>
      <w:r w:rsidR="00E62A0D" w:rsidRPr="00E62B0B">
        <w:rPr>
          <w:rFonts w:ascii="Times New Roman" w:hAnsi="Times New Roman" w:cs="Times New Roman"/>
          <w:sz w:val="28"/>
          <w:szCs w:val="28"/>
          <w:lang w:val="kk-KZ"/>
        </w:rPr>
        <w:t>бірден</w:t>
      </w:r>
      <w:r w:rsidRPr="00E62B0B">
        <w:rPr>
          <w:rFonts w:ascii="Times New Roman" w:hAnsi="Times New Roman" w:cs="Times New Roman"/>
          <w:sz w:val="28"/>
          <w:szCs w:val="28"/>
          <w:lang w:val="kk-KZ"/>
        </w:rPr>
        <w:t xml:space="preserve"> әсер етеді: «Өларада ай бетін жуады. Бақташы түбі тесілгендей үш күн үздіксіз жауған жаңбырдан ми батпақ болған жердің сызы сүйегіне дейін өтетінін сезді. Боз мұнар соқыр тұманмен тұмшаланып, жер бедерін анық көрмей адасты. </w:t>
      </w:r>
      <w:r w:rsidRPr="00E62B0B">
        <w:rPr>
          <w:rFonts w:ascii="Times New Roman" w:hAnsi="Times New Roman" w:cs="Times New Roman"/>
          <w:sz w:val="28"/>
          <w:szCs w:val="28"/>
          <w:lang w:val="kk-KZ"/>
        </w:rPr>
        <w:lastRenderedPageBreak/>
        <w:t>Темірқазыққа айналған жеті қарақшы шор қара бұлттармен жабылған күмбезден көзден ғайып болды»</w:t>
      </w:r>
      <w:r w:rsidR="00E62A0D" w:rsidRPr="00E62B0B">
        <w:rPr>
          <w:rFonts w:ascii="Times New Roman" w:hAnsi="Times New Roman" w:cs="Times New Roman"/>
          <w:sz w:val="28"/>
          <w:szCs w:val="28"/>
          <w:lang w:val="kk-KZ"/>
        </w:rPr>
        <w:t xml:space="preserve"> [</w:t>
      </w:r>
      <w:r w:rsidR="00F66C55" w:rsidRPr="00E62B0B">
        <w:rPr>
          <w:rFonts w:ascii="Times New Roman" w:hAnsi="Times New Roman" w:cs="Times New Roman"/>
          <w:sz w:val="28"/>
          <w:szCs w:val="28"/>
          <w:lang w:val="kk-KZ"/>
        </w:rPr>
        <w:t>5</w:t>
      </w:r>
      <w:r w:rsidR="00491B8A">
        <w:rPr>
          <w:rFonts w:ascii="Times New Roman" w:hAnsi="Times New Roman" w:cs="Times New Roman"/>
          <w:sz w:val="28"/>
          <w:szCs w:val="28"/>
          <w:lang w:val="kk-KZ"/>
        </w:rPr>
        <w:t>5</w:t>
      </w:r>
      <w:r w:rsidR="00E62A0D" w:rsidRPr="00E62B0B">
        <w:rPr>
          <w:rFonts w:ascii="Times New Roman" w:hAnsi="Times New Roman" w:cs="Times New Roman"/>
          <w:sz w:val="28"/>
          <w:szCs w:val="28"/>
          <w:lang w:val="kk-KZ"/>
        </w:rPr>
        <w:t xml:space="preserve">]. </w:t>
      </w:r>
      <w:r w:rsidRPr="00E62B0B">
        <w:rPr>
          <w:rFonts w:ascii="Times New Roman" w:hAnsi="Times New Roman" w:cs="Times New Roman"/>
          <w:sz w:val="28"/>
          <w:szCs w:val="28"/>
          <w:lang w:val="kk-KZ"/>
        </w:rPr>
        <w:t>Бұл суреткерлік тәсіл оқиғаның көркемдік бастамасын қалыптастырып қана қоймай, кеңістікті, ауа-райын және кейіпкерлердің психологиялық ахуалын жан-жақты бейнелейді, соның арқасында оқырманды шығарма әлеміне еніп, эмоционалды тұрғыда әсер алуға жетелейді</w:t>
      </w:r>
      <w:r w:rsidR="00E62A0D" w:rsidRPr="00E62B0B">
        <w:rPr>
          <w:rFonts w:ascii="Times New Roman" w:hAnsi="Times New Roman" w:cs="Times New Roman"/>
          <w:sz w:val="28"/>
          <w:szCs w:val="28"/>
          <w:lang w:val="kk-KZ"/>
        </w:rPr>
        <w:t>.</w:t>
      </w:r>
      <w:r w:rsidR="004A02B0" w:rsidRPr="00E62B0B">
        <w:rPr>
          <w:rFonts w:ascii="Times New Roman" w:hAnsi="Times New Roman" w:cs="Times New Roman"/>
          <w:sz w:val="28"/>
          <w:szCs w:val="28"/>
          <w:lang w:val="kk-KZ"/>
        </w:rPr>
        <w:t xml:space="preserve"> Табиғаттың тұнжыраған түрі мен кейіпкердің қажыған күйі бірлікте суреттеумен қатар, жазушы ашық кеңістік пен кейіпкердің бірлігін тұтастырып бейнелейді.</w:t>
      </w:r>
      <w:r w:rsidR="00F3317D" w:rsidRPr="00E62B0B">
        <w:rPr>
          <w:lang w:val="kk-KZ"/>
        </w:rPr>
        <w:t xml:space="preserve"> </w:t>
      </w:r>
    </w:p>
    <w:p w14:paraId="57EBB83F" w14:textId="20C60040" w:rsidR="00823545" w:rsidRPr="00E62B0B" w:rsidRDefault="00F3317D" w:rsidP="000408F0">
      <w:pPr>
        <w:spacing w:after="0" w:line="240" w:lineRule="auto"/>
        <w:ind w:firstLine="708"/>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 xml:space="preserve">Жазушының «Тырнақ» әңгімесі – философиялық-психологиялық бағыттағы, символдық астары терең, өзіндік мән-мағнасы бар туынды. Шығармада адам болмысы, қатыгездік пен мейірім, қоғам мен жеке тұлға арасындағы қарама-қайшылық көркем бейнеленеді. </w:t>
      </w:r>
      <w:r w:rsidR="00C24E1D" w:rsidRPr="00E62B0B">
        <w:rPr>
          <w:rFonts w:ascii="Times New Roman" w:hAnsi="Times New Roman" w:cs="Times New Roman"/>
          <w:sz w:val="28"/>
          <w:szCs w:val="28"/>
          <w:lang w:val="kk-KZ"/>
        </w:rPr>
        <w:t>Бақташы</w:t>
      </w:r>
      <w:r w:rsidRPr="00E62B0B">
        <w:rPr>
          <w:rFonts w:ascii="Times New Roman" w:hAnsi="Times New Roman" w:cs="Times New Roman"/>
          <w:sz w:val="28"/>
          <w:szCs w:val="28"/>
          <w:lang w:val="kk-KZ"/>
        </w:rPr>
        <w:t xml:space="preserve"> Бозтайдың</w:t>
      </w:r>
      <w:r w:rsidR="00C24E1D" w:rsidRPr="00E62B0B">
        <w:rPr>
          <w:rFonts w:ascii="Times New Roman" w:hAnsi="Times New Roman" w:cs="Times New Roman"/>
          <w:sz w:val="28"/>
          <w:szCs w:val="28"/>
          <w:lang w:val="kk-KZ"/>
        </w:rPr>
        <w:t xml:space="preserve"> </w:t>
      </w:r>
      <w:r w:rsidRPr="00E62B0B">
        <w:rPr>
          <w:rFonts w:ascii="Times New Roman" w:hAnsi="Times New Roman" w:cs="Times New Roman"/>
          <w:sz w:val="28"/>
          <w:szCs w:val="28"/>
          <w:lang w:val="kk-KZ"/>
        </w:rPr>
        <w:t>өмірде пана етер жері жоқ,</w:t>
      </w:r>
      <w:r w:rsidR="00823545" w:rsidRPr="00E62B0B">
        <w:rPr>
          <w:rFonts w:ascii="Times New Roman" w:hAnsi="Times New Roman" w:cs="Times New Roman"/>
          <w:sz w:val="28"/>
          <w:szCs w:val="28"/>
          <w:lang w:val="kk-KZ"/>
        </w:rPr>
        <w:t xml:space="preserve"> жан</w:t>
      </w:r>
      <w:r w:rsidRPr="00E62B0B">
        <w:rPr>
          <w:rFonts w:ascii="Times New Roman" w:hAnsi="Times New Roman" w:cs="Times New Roman"/>
          <w:sz w:val="28"/>
          <w:szCs w:val="28"/>
          <w:lang w:val="kk-KZ"/>
        </w:rPr>
        <w:t>ын</w:t>
      </w:r>
      <w:r w:rsidR="00823545" w:rsidRPr="00E62B0B">
        <w:rPr>
          <w:rFonts w:ascii="Times New Roman" w:hAnsi="Times New Roman" w:cs="Times New Roman"/>
          <w:sz w:val="28"/>
          <w:szCs w:val="28"/>
          <w:lang w:val="kk-KZ"/>
        </w:rPr>
        <w:t xml:space="preserve"> сауғалап, әкесінің иесіз қалған қыстауына </w:t>
      </w:r>
      <w:r w:rsidRPr="00E62B0B">
        <w:rPr>
          <w:rFonts w:ascii="Times New Roman" w:hAnsi="Times New Roman" w:cs="Times New Roman"/>
          <w:sz w:val="28"/>
          <w:szCs w:val="28"/>
          <w:lang w:val="kk-KZ"/>
        </w:rPr>
        <w:t xml:space="preserve">баруы, одан қорған іздеуі адамның бұ дүние мен о дүние арасында байланыс бар деген теологиялық таным-түсінігінен хабар береді. </w:t>
      </w:r>
      <w:r w:rsidR="00406EE0" w:rsidRPr="00E62B0B">
        <w:rPr>
          <w:rFonts w:ascii="Times New Roman" w:hAnsi="Times New Roman" w:cs="Times New Roman"/>
          <w:sz w:val="28"/>
          <w:szCs w:val="28"/>
          <w:lang w:val="kk-KZ"/>
        </w:rPr>
        <w:t xml:space="preserve">Бірақ паналаған жерінен </w:t>
      </w:r>
      <w:r w:rsidR="00823545" w:rsidRPr="00E62B0B">
        <w:rPr>
          <w:rFonts w:ascii="Times New Roman" w:hAnsi="Times New Roman" w:cs="Times New Roman"/>
          <w:sz w:val="28"/>
          <w:szCs w:val="28"/>
          <w:lang w:val="kk-KZ"/>
        </w:rPr>
        <w:t xml:space="preserve"> жартылай жаралан</w:t>
      </w:r>
      <w:r w:rsidR="00406EE0" w:rsidRPr="00E62B0B">
        <w:rPr>
          <w:rFonts w:ascii="Times New Roman" w:hAnsi="Times New Roman" w:cs="Times New Roman"/>
          <w:sz w:val="28"/>
          <w:szCs w:val="28"/>
          <w:lang w:val="kk-KZ"/>
        </w:rPr>
        <w:t xml:space="preserve">ы күйде табылуы, </w:t>
      </w:r>
      <w:r w:rsidR="00823545" w:rsidRPr="00E62B0B">
        <w:rPr>
          <w:rFonts w:ascii="Times New Roman" w:hAnsi="Times New Roman" w:cs="Times New Roman"/>
          <w:sz w:val="28"/>
          <w:szCs w:val="28"/>
          <w:lang w:val="kk-KZ"/>
        </w:rPr>
        <w:t>үстіндегі киім</w:t>
      </w:r>
      <w:r w:rsidR="00406EE0" w:rsidRPr="00E62B0B">
        <w:rPr>
          <w:rFonts w:ascii="Times New Roman" w:hAnsi="Times New Roman" w:cs="Times New Roman"/>
          <w:sz w:val="28"/>
          <w:szCs w:val="28"/>
          <w:lang w:val="kk-KZ"/>
        </w:rPr>
        <w:t>інің</w:t>
      </w:r>
      <w:r w:rsidR="00823545" w:rsidRPr="00E62B0B">
        <w:rPr>
          <w:rFonts w:ascii="Times New Roman" w:hAnsi="Times New Roman" w:cs="Times New Roman"/>
          <w:sz w:val="28"/>
          <w:szCs w:val="28"/>
          <w:lang w:val="kk-KZ"/>
        </w:rPr>
        <w:t xml:space="preserve"> алба-жұлба, денесі</w:t>
      </w:r>
      <w:r w:rsidR="00406EE0" w:rsidRPr="00E62B0B">
        <w:rPr>
          <w:rFonts w:ascii="Times New Roman" w:hAnsi="Times New Roman" w:cs="Times New Roman"/>
          <w:sz w:val="28"/>
          <w:szCs w:val="28"/>
          <w:lang w:val="kk-KZ"/>
        </w:rPr>
        <w:t>нің</w:t>
      </w:r>
      <w:r w:rsidR="00823545" w:rsidRPr="00E62B0B">
        <w:rPr>
          <w:rFonts w:ascii="Times New Roman" w:hAnsi="Times New Roman" w:cs="Times New Roman"/>
          <w:sz w:val="28"/>
          <w:szCs w:val="28"/>
          <w:lang w:val="kk-KZ"/>
        </w:rPr>
        <w:t xml:space="preserve"> тырнақ іздерінен қан жоса</w:t>
      </w:r>
      <w:r w:rsidR="00406EE0" w:rsidRPr="00E62B0B">
        <w:rPr>
          <w:rFonts w:ascii="Times New Roman" w:hAnsi="Times New Roman" w:cs="Times New Roman"/>
          <w:sz w:val="28"/>
          <w:szCs w:val="28"/>
          <w:lang w:val="kk-KZ"/>
        </w:rPr>
        <w:t xml:space="preserve"> болуы, оның демі шығар уақытта «тырнақ» деген жалғыз сөзді айтуы тағы да оқырманды ойландырып қояды</w:t>
      </w:r>
      <w:r w:rsidR="00823545" w:rsidRPr="00E62B0B">
        <w:rPr>
          <w:rFonts w:ascii="Times New Roman" w:hAnsi="Times New Roman" w:cs="Times New Roman"/>
          <w:sz w:val="28"/>
          <w:szCs w:val="28"/>
          <w:lang w:val="kk-KZ"/>
        </w:rPr>
        <w:t xml:space="preserve">. </w:t>
      </w:r>
      <w:r w:rsidR="00406EE0" w:rsidRPr="00E62B0B">
        <w:rPr>
          <w:rFonts w:ascii="Times New Roman" w:hAnsi="Times New Roman" w:cs="Times New Roman"/>
          <w:sz w:val="28"/>
          <w:szCs w:val="28"/>
          <w:lang w:val="kk-KZ"/>
        </w:rPr>
        <w:t xml:space="preserve">Оқырманды беймәлім, жұмбақ күйде қалдыруы арқылы автор дүниенің парқын түсінуге шақырады. </w:t>
      </w:r>
      <w:r w:rsidR="00636C97" w:rsidRPr="00E62B0B">
        <w:rPr>
          <w:rFonts w:ascii="Times New Roman" w:hAnsi="Times New Roman" w:cs="Times New Roman"/>
          <w:sz w:val="28"/>
          <w:szCs w:val="28"/>
          <w:lang w:val="kk-KZ"/>
        </w:rPr>
        <w:t>Мистикалық</w:t>
      </w:r>
      <w:r w:rsidR="00406EE0" w:rsidRPr="00E62B0B">
        <w:rPr>
          <w:rFonts w:ascii="Times New Roman" w:hAnsi="Times New Roman" w:cs="Times New Roman"/>
          <w:sz w:val="28"/>
          <w:szCs w:val="28"/>
          <w:lang w:val="kk-KZ"/>
        </w:rPr>
        <w:t xml:space="preserve"> сипаты бар</w:t>
      </w:r>
      <w:r w:rsidR="00636C97" w:rsidRPr="00E62B0B">
        <w:rPr>
          <w:rFonts w:ascii="Times New Roman" w:hAnsi="Times New Roman" w:cs="Times New Roman"/>
          <w:sz w:val="28"/>
          <w:szCs w:val="28"/>
          <w:lang w:val="kk-KZ"/>
        </w:rPr>
        <w:t xml:space="preserve"> өлім эпизоды сюжеттік даму</w:t>
      </w:r>
      <w:r w:rsidR="00406EE0" w:rsidRPr="00E62B0B">
        <w:rPr>
          <w:rFonts w:ascii="Times New Roman" w:hAnsi="Times New Roman" w:cs="Times New Roman"/>
          <w:sz w:val="28"/>
          <w:szCs w:val="28"/>
          <w:lang w:val="kk-KZ"/>
        </w:rPr>
        <w:t xml:space="preserve">дың шиеленіскен сәті негізінде жұмбақ күйді ашуға көмектеседі. </w:t>
      </w:r>
      <w:r w:rsidR="00636C97" w:rsidRPr="00E62B0B">
        <w:rPr>
          <w:rFonts w:ascii="Times New Roman" w:hAnsi="Times New Roman" w:cs="Times New Roman"/>
          <w:sz w:val="28"/>
          <w:szCs w:val="28"/>
          <w:lang w:val="kk-KZ"/>
        </w:rPr>
        <w:t>ашуға қызмет етеді.</w:t>
      </w:r>
      <w:r w:rsidR="00406EE0" w:rsidRPr="00E62B0B">
        <w:rPr>
          <w:rFonts w:ascii="Times New Roman" w:hAnsi="Times New Roman" w:cs="Times New Roman"/>
          <w:sz w:val="28"/>
          <w:szCs w:val="28"/>
          <w:lang w:val="kk-KZ"/>
        </w:rPr>
        <w:t xml:space="preserve"> Ерболаттың жиенінің жұмбақ өлімін шешуге ұмтылысы оның Құран аяттарын қарауына жетелейді. Лондондағы ұлы да әкесін мазалаған сұрақтарға жауап табуына көмектеседі. Мұның барлығы постмодернистік сипатта тән құбылыстар. Автор оқырманды ойландыруға құмар.</w:t>
      </w:r>
      <w:r w:rsidR="00636C97" w:rsidRPr="00E62B0B">
        <w:rPr>
          <w:rFonts w:ascii="Times New Roman" w:hAnsi="Times New Roman" w:cs="Times New Roman"/>
          <w:sz w:val="28"/>
          <w:szCs w:val="28"/>
          <w:lang w:val="kk-KZ"/>
        </w:rPr>
        <w:t xml:space="preserve"> </w:t>
      </w:r>
      <w:r w:rsidR="00406EE0" w:rsidRPr="00E62B0B">
        <w:rPr>
          <w:sz w:val="28"/>
          <w:szCs w:val="28"/>
          <w:lang w:val="kk-KZ"/>
        </w:rPr>
        <w:t xml:space="preserve"> </w:t>
      </w:r>
      <w:r w:rsidRPr="00E62B0B">
        <w:rPr>
          <w:rFonts w:ascii="Times New Roman" w:hAnsi="Times New Roman" w:cs="Times New Roman"/>
          <w:sz w:val="28"/>
          <w:szCs w:val="28"/>
          <w:lang w:val="kk-KZ"/>
        </w:rPr>
        <w:t>«Тырнақ»</w:t>
      </w:r>
      <w:r w:rsidR="00406EE0" w:rsidRPr="00E62B0B">
        <w:rPr>
          <w:rFonts w:ascii="Times New Roman" w:hAnsi="Times New Roman" w:cs="Times New Roman"/>
          <w:sz w:val="28"/>
          <w:szCs w:val="28"/>
          <w:lang w:val="kk-KZ"/>
        </w:rPr>
        <w:t xml:space="preserve"> бұл – адамның жай ғана дене мүшесі емес, ол – сол шығарманың жүгін көтеріп тұрған символ. Ол – </w:t>
      </w:r>
      <w:r w:rsidRPr="00E62B0B">
        <w:rPr>
          <w:rFonts w:ascii="Times New Roman" w:hAnsi="Times New Roman" w:cs="Times New Roman"/>
          <w:sz w:val="28"/>
          <w:szCs w:val="28"/>
          <w:lang w:val="kk-KZ"/>
        </w:rPr>
        <w:t>адам бойындағы тағылық,</w:t>
      </w:r>
      <w:r w:rsidR="00406EE0" w:rsidRPr="00E62B0B">
        <w:rPr>
          <w:rFonts w:ascii="Times New Roman" w:hAnsi="Times New Roman" w:cs="Times New Roman"/>
          <w:sz w:val="28"/>
          <w:szCs w:val="28"/>
          <w:lang w:val="kk-KZ"/>
        </w:rPr>
        <w:t xml:space="preserve"> </w:t>
      </w:r>
      <w:r w:rsidRPr="00E62B0B">
        <w:rPr>
          <w:rFonts w:ascii="Times New Roman" w:hAnsi="Times New Roman" w:cs="Times New Roman"/>
          <w:sz w:val="28"/>
          <w:szCs w:val="28"/>
          <w:lang w:val="kk-KZ"/>
        </w:rPr>
        <w:t>қатігездік</w:t>
      </w:r>
      <w:r w:rsidR="00406EE0" w:rsidRPr="00E62B0B">
        <w:rPr>
          <w:rFonts w:ascii="Times New Roman" w:hAnsi="Times New Roman" w:cs="Times New Roman"/>
          <w:sz w:val="28"/>
          <w:szCs w:val="28"/>
          <w:lang w:val="kk-KZ"/>
        </w:rPr>
        <w:t xml:space="preserve"> пен </w:t>
      </w:r>
      <w:r w:rsidRPr="00E62B0B">
        <w:rPr>
          <w:rFonts w:ascii="Times New Roman" w:hAnsi="Times New Roman" w:cs="Times New Roman"/>
          <w:sz w:val="28"/>
          <w:szCs w:val="28"/>
          <w:lang w:val="kk-KZ"/>
        </w:rPr>
        <w:t>инстинкт,</w:t>
      </w:r>
      <w:r w:rsidR="00406EE0" w:rsidRPr="00E62B0B">
        <w:rPr>
          <w:rFonts w:ascii="Times New Roman" w:hAnsi="Times New Roman" w:cs="Times New Roman"/>
          <w:sz w:val="28"/>
          <w:szCs w:val="28"/>
          <w:lang w:val="kk-KZ"/>
        </w:rPr>
        <w:t xml:space="preserve"> </w:t>
      </w:r>
      <w:r w:rsidRPr="00E62B0B">
        <w:rPr>
          <w:rFonts w:ascii="Times New Roman" w:hAnsi="Times New Roman" w:cs="Times New Roman"/>
          <w:sz w:val="28"/>
          <w:szCs w:val="28"/>
          <w:lang w:val="kk-KZ"/>
        </w:rPr>
        <w:t>ішкі қараңғы күштің белгісі ретінде көрін</w:t>
      </w:r>
      <w:r w:rsidR="00406EE0" w:rsidRPr="00E62B0B">
        <w:rPr>
          <w:rFonts w:ascii="Times New Roman" w:hAnsi="Times New Roman" w:cs="Times New Roman"/>
          <w:sz w:val="28"/>
          <w:szCs w:val="28"/>
          <w:lang w:val="kk-KZ"/>
        </w:rPr>
        <w:t>ісі</w:t>
      </w:r>
      <w:r w:rsidRPr="00E62B0B">
        <w:rPr>
          <w:rFonts w:ascii="Times New Roman" w:hAnsi="Times New Roman" w:cs="Times New Roman"/>
          <w:sz w:val="28"/>
          <w:szCs w:val="28"/>
          <w:lang w:val="kk-KZ"/>
        </w:rPr>
        <w:t>.</w:t>
      </w:r>
      <w:r w:rsidR="00406EE0" w:rsidRPr="00E62B0B">
        <w:rPr>
          <w:rFonts w:ascii="Times New Roman" w:hAnsi="Times New Roman" w:cs="Times New Roman"/>
          <w:sz w:val="28"/>
          <w:szCs w:val="28"/>
          <w:lang w:val="kk-KZ"/>
        </w:rPr>
        <w:t xml:space="preserve"> Жазушы </w:t>
      </w:r>
      <w:r w:rsidRPr="00E62B0B">
        <w:rPr>
          <w:rFonts w:ascii="Times New Roman" w:hAnsi="Times New Roman" w:cs="Times New Roman"/>
          <w:sz w:val="28"/>
          <w:szCs w:val="28"/>
          <w:lang w:val="kk-KZ"/>
        </w:rPr>
        <w:t>тырнақ арқылы адамның екіжақты табиғатын көрсетеді. Әңгімеде кейіпкердің ішкі</w:t>
      </w:r>
      <w:r w:rsidR="00406EE0" w:rsidRPr="00E62B0B">
        <w:rPr>
          <w:rFonts w:ascii="Times New Roman" w:hAnsi="Times New Roman" w:cs="Times New Roman"/>
          <w:sz w:val="28"/>
          <w:szCs w:val="28"/>
          <w:lang w:val="kk-KZ"/>
        </w:rPr>
        <w:t xml:space="preserve"> моногтары мен сана ағымының элементтерін қолдану арқылы кейіпкердің</w:t>
      </w:r>
      <w:r w:rsidRPr="00E62B0B">
        <w:rPr>
          <w:rFonts w:ascii="Times New Roman" w:hAnsi="Times New Roman" w:cs="Times New Roman"/>
          <w:sz w:val="28"/>
          <w:szCs w:val="28"/>
          <w:lang w:val="kk-KZ"/>
        </w:rPr>
        <w:t xml:space="preserve"> күйзелісі</w:t>
      </w:r>
      <w:r w:rsidR="00406EE0" w:rsidRPr="00E62B0B">
        <w:rPr>
          <w:rFonts w:ascii="Times New Roman" w:hAnsi="Times New Roman" w:cs="Times New Roman"/>
          <w:sz w:val="28"/>
          <w:szCs w:val="28"/>
          <w:lang w:val="kk-KZ"/>
        </w:rPr>
        <w:t xml:space="preserve"> мен</w:t>
      </w:r>
      <w:r w:rsidRPr="00E62B0B">
        <w:rPr>
          <w:rFonts w:ascii="Times New Roman" w:hAnsi="Times New Roman" w:cs="Times New Roman"/>
          <w:sz w:val="28"/>
          <w:szCs w:val="28"/>
          <w:lang w:val="kk-KZ"/>
        </w:rPr>
        <w:t xml:space="preserve"> қорқынышы</w:t>
      </w:r>
      <w:r w:rsidR="00406EE0" w:rsidRPr="00E62B0B">
        <w:rPr>
          <w:rFonts w:ascii="Times New Roman" w:hAnsi="Times New Roman" w:cs="Times New Roman"/>
          <w:sz w:val="28"/>
          <w:szCs w:val="28"/>
          <w:lang w:val="kk-KZ"/>
        </w:rPr>
        <w:t>н т</w:t>
      </w:r>
      <w:r w:rsidRPr="00E62B0B">
        <w:rPr>
          <w:rFonts w:ascii="Times New Roman" w:hAnsi="Times New Roman" w:cs="Times New Roman"/>
          <w:sz w:val="28"/>
          <w:szCs w:val="28"/>
          <w:lang w:val="kk-KZ"/>
        </w:rPr>
        <w:t>ерең суретте</w:t>
      </w:r>
      <w:r w:rsidR="00406EE0" w:rsidRPr="00E62B0B">
        <w:rPr>
          <w:rFonts w:ascii="Times New Roman" w:hAnsi="Times New Roman" w:cs="Times New Roman"/>
          <w:sz w:val="28"/>
          <w:szCs w:val="28"/>
          <w:lang w:val="kk-KZ"/>
        </w:rPr>
        <w:t>й</w:t>
      </w:r>
      <w:r w:rsidRPr="00E62B0B">
        <w:rPr>
          <w:rFonts w:ascii="Times New Roman" w:hAnsi="Times New Roman" w:cs="Times New Roman"/>
          <w:sz w:val="28"/>
          <w:szCs w:val="28"/>
          <w:lang w:val="kk-KZ"/>
        </w:rPr>
        <w:t>ді</w:t>
      </w:r>
      <w:r w:rsidR="00406EE0" w:rsidRPr="00E62B0B">
        <w:rPr>
          <w:rFonts w:ascii="Times New Roman" w:hAnsi="Times New Roman" w:cs="Times New Roman"/>
          <w:sz w:val="28"/>
          <w:szCs w:val="28"/>
          <w:lang w:val="kk-KZ"/>
        </w:rPr>
        <w:t>. Сол арқылы</w:t>
      </w:r>
      <w:r w:rsidRPr="00E62B0B">
        <w:rPr>
          <w:rFonts w:ascii="Times New Roman" w:hAnsi="Times New Roman" w:cs="Times New Roman"/>
          <w:sz w:val="28"/>
          <w:szCs w:val="28"/>
          <w:lang w:val="kk-KZ"/>
        </w:rPr>
        <w:t xml:space="preserve"> кейіпкер</w:t>
      </w:r>
      <w:r w:rsidR="00406EE0" w:rsidRPr="00E62B0B">
        <w:rPr>
          <w:rFonts w:ascii="Times New Roman" w:hAnsi="Times New Roman" w:cs="Times New Roman"/>
          <w:sz w:val="28"/>
          <w:szCs w:val="28"/>
          <w:lang w:val="kk-KZ"/>
        </w:rPr>
        <w:t>дің</w:t>
      </w:r>
      <w:r w:rsidRPr="00E62B0B">
        <w:rPr>
          <w:rFonts w:ascii="Times New Roman" w:hAnsi="Times New Roman" w:cs="Times New Roman"/>
          <w:sz w:val="28"/>
          <w:szCs w:val="28"/>
          <w:lang w:val="kk-KZ"/>
        </w:rPr>
        <w:t xml:space="preserve"> жан дүниесі ашыла</w:t>
      </w:r>
      <w:r w:rsidR="00406EE0" w:rsidRPr="00E62B0B">
        <w:rPr>
          <w:rFonts w:ascii="Times New Roman" w:hAnsi="Times New Roman" w:cs="Times New Roman"/>
          <w:sz w:val="28"/>
          <w:szCs w:val="28"/>
          <w:lang w:val="kk-KZ"/>
        </w:rPr>
        <w:t xml:space="preserve"> түскендей болады. Шығарма сюжетін қоюландыра түсу мақсатында жазушы </w:t>
      </w:r>
      <w:r w:rsidR="00C92488" w:rsidRPr="00E62B0B">
        <w:rPr>
          <w:rFonts w:ascii="Times New Roman" w:eastAsia="Times New Roman" w:hAnsi="Times New Roman" w:cs="Times New Roman"/>
          <w:sz w:val="28"/>
          <w:szCs w:val="28"/>
          <w:lang w:val="kk-KZ"/>
        </w:rPr>
        <w:t>і</w:t>
      </w:r>
      <w:r w:rsidR="00406EE0" w:rsidRPr="00E62B0B">
        <w:rPr>
          <w:rFonts w:ascii="Times New Roman" w:eastAsia="Times New Roman" w:hAnsi="Times New Roman" w:cs="Times New Roman"/>
          <w:sz w:val="28"/>
          <w:szCs w:val="28"/>
          <w:lang w:val="kk-KZ"/>
        </w:rPr>
        <w:t xml:space="preserve">шкі </w:t>
      </w:r>
      <w:r w:rsidR="00C92488" w:rsidRPr="00E62B0B">
        <w:rPr>
          <w:rFonts w:ascii="Times New Roman" w:eastAsia="Times New Roman" w:hAnsi="Times New Roman" w:cs="Times New Roman"/>
          <w:sz w:val="28"/>
          <w:szCs w:val="28"/>
          <w:lang w:val="kk-KZ"/>
        </w:rPr>
        <w:t>әлем мен</w:t>
      </w:r>
      <w:r w:rsidR="00406EE0" w:rsidRPr="00E62B0B">
        <w:rPr>
          <w:rFonts w:ascii="Times New Roman" w:eastAsia="Times New Roman" w:hAnsi="Times New Roman" w:cs="Times New Roman"/>
          <w:sz w:val="28"/>
          <w:szCs w:val="28"/>
          <w:lang w:val="kk-KZ"/>
        </w:rPr>
        <w:t xml:space="preserve"> сыртқы әлем</w:t>
      </w:r>
      <w:r w:rsidR="00C92488" w:rsidRPr="00E62B0B">
        <w:rPr>
          <w:rFonts w:ascii="Times New Roman" w:eastAsia="Times New Roman" w:hAnsi="Times New Roman" w:cs="Times New Roman"/>
          <w:sz w:val="28"/>
          <w:szCs w:val="28"/>
          <w:lang w:val="kk-KZ"/>
        </w:rPr>
        <w:t>ді</w:t>
      </w:r>
      <w:r w:rsidR="00406EE0" w:rsidRPr="00E62B0B">
        <w:rPr>
          <w:rFonts w:ascii="Times New Roman" w:eastAsia="Times New Roman" w:hAnsi="Times New Roman" w:cs="Times New Roman"/>
          <w:sz w:val="28"/>
          <w:szCs w:val="28"/>
          <w:lang w:val="kk-KZ"/>
        </w:rPr>
        <w:t>,</w:t>
      </w:r>
      <w:r w:rsidR="00C92488" w:rsidRPr="00E62B0B">
        <w:rPr>
          <w:rFonts w:ascii="Times New Roman" w:eastAsia="Times New Roman" w:hAnsi="Times New Roman" w:cs="Times New Roman"/>
          <w:sz w:val="28"/>
          <w:szCs w:val="28"/>
          <w:lang w:val="kk-KZ"/>
        </w:rPr>
        <w:t xml:space="preserve"> ж</w:t>
      </w:r>
      <w:r w:rsidR="00406EE0" w:rsidRPr="00E62B0B">
        <w:rPr>
          <w:rFonts w:ascii="Times New Roman" w:eastAsia="Times New Roman" w:hAnsi="Times New Roman" w:cs="Times New Roman"/>
          <w:sz w:val="28"/>
          <w:szCs w:val="28"/>
          <w:lang w:val="kk-KZ"/>
        </w:rPr>
        <w:t>ақсылық пен жамандық</w:t>
      </w:r>
      <w:r w:rsidR="00C92488" w:rsidRPr="00E62B0B">
        <w:rPr>
          <w:rFonts w:ascii="Times New Roman" w:eastAsia="Times New Roman" w:hAnsi="Times New Roman" w:cs="Times New Roman"/>
          <w:sz w:val="28"/>
          <w:szCs w:val="28"/>
          <w:lang w:val="kk-KZ"/>
        </w:rPr>
        <w:t>ты</w:t>
      </w:r>
      <w:r w:rsidR="00406EE0" w:rsidRPr="00E62B0B">
        <w:rPr>
          <w:rFonts w:ascii="Times New Roman" w:eastAsia="Times New Roman" w:hAnsi="Times New Roman" w:cs="Times New Roman"/>
          <w:sz w:val="28"/>
          <w:szCs w:val="28"/>
          <w:lang w:val="kk-KZ"/>
        </w:rPr>
        <w:t>,</w:t>
      </w:r>
      <w:r w:rsidR="00C92488" w:rsidRPr="00E62B0B">
        <w:rPr>
          <w:rFonts w:ascii="Times New Roman" w:eastAsia="Times New Roman" w:hAnsi="Times New Roman" w:cs="Times New Roman"/>
          <w:sz w:val="28"/>
          <w:szCs w:val="28"/>
          <w:lang w:val="kk-KZ"/>
        </w:rPr>
        <w:t xml:space="preserve"> р</w:t>
      </w:r>
      <w:r w:rsidR="00406EE0" w:rsidRPr="00E62B0B">
        <w:rPr>
          <w:rFonts w:ascii="Times New Roman" w:eastAsia="Times New Roman" w:hAnsi="Times New Roman" w:cs="Times New Roman"/>
          <w:sz w:val="28"/>
          <w:szCs w:val="28"/>
          <w:lang w:val="kk-KZ"/>
        </w:rPr>
        <w:t>уханилық пен инстинкт</w:t>
      </w:r>
      <w:r w:rsidR="00C92488" w:rsidRPr="00E62B0B">
        <w:rPr>
          <w:rFonts w:ascii="Times New Roman" w:eastAsia="Times New Roman" w:hAnsi="Times New Roman" w:cs="Times New Roman"/>
          <w:sz w:val="28"/>
          <w:szCs w:val="28"/>
          <w:lang w:val="kk-KZ"/>
        </w:rPr>
        <w:t xml:space="preserve">ті контрастылы жұптар ретінде ала отырып, салыстырмалы композиция тәсілін ұтымды қолданады. Бүгінгі ұрпақтың өзінің қазақы болмысы мен </w:t>
      </w:r>
      <w:r w:rsidR="00823545" w:rsidRPr="00E62B0B">
        <w:rPr>
          <w:rFonts w:ascii="Times New Roman" w:hAnsi="Times New Roman" w:cs="Times New Roman"/>
          <w:sz w:val="28"/>
          <w:szCs w:val="28"/>
          <w:lang w:val="kk-KZ"/>
        </w:rPr>
        <w:t>түп-тамырынан</w:t>
      </w:r>
      <w:r w:rsidR="00C92488" w:rsidRPr="00E62B0B">
        <w:rPr>
          <w:rFonts w:ascii="Times New Roman" w:hAnsi="Times New Roman" w:cs="Times New Roman"/>
          <w:sz w:val="28"/>
          <w:szCs w:val="28"/>
          <w:lang w:val="kk-KZ"/>
        </w:rPr>
        <w:t xml:space="preserve"> біртіңдеп</w:t>
      </w:r>
      <w:r w:rsidR="00823545" w:rsidRPr="00E62B0B">
        <w:rPr>
          <w:rFonts w:ascii="Times New Roman" w:hAnsi="Times New Roman" w:cs="Times New Roman"/>
          <w:sz w:val="28"/>
          <w:szCs w:val="28"/>
          <w:lang w:val="kk-KZ"/>
        </w:rPr>
        <w:t xml:space="preserve"> алшақтап</w:t>
      </w:r>
      <w:r w:rsidR="00C92488" w:rsidRPr="00E62B0B">
        <w:rPr>
          <w:rFonts w:ascii="Times New Roman" w:hAnsi="Times New Roman" w:cs="Times New Roman"/>
          <w:sz w:val="28"/>
          <w:szCs w:val="28"/>
          <w:lang w:val="kk-KZ"/>
        </w:rPr>
        <w:t xml:space="preserve"> бара жатқандығын тұспалдап көрсетеді.</w:t>
      </w:r>
    </w:p>
    <w:p w14:paraId="1BB358FB" w14:textId="1CE30409" w:rsidR="00823545" w:rsidRPr="00E62B0B" w:rsidRDefault="00303868" w:rsidP="000408F0">
      <w:pPr>
        <w:spacing w:after="0" w:line="240" w:lineRule="auto"/>
        <w:ind w:firstLine="708"/>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Шығарма</w:t>
      </w:r>
      <w:r w:rsidR="000408F0">
        <w:rPr>
          <w:rFonts w:ascii="Times New Roman" w:hAnsi="Times New Roman" w:cs="Times New Roman"/>
          <w:sz w:val="28"/>
          <w:szCs w:val="28"/>
          <w:lang w:val="kk-KZ"/>
        </w:rPr>
        <w:t>да автор тырнаққа қатысты ырым-</w:t>
      </w:r>
      <w:r w:rsidRPr="00E62B0B">
        <w:rPr>
          <w:rFonts w:ascii="Times New Roman" w:hAnsi="Times New Roman" w:cs="Times New Roman"/>
          <w:sz w:val="28"/>
          <w:szCs w:val="28"/>
          <w:lang w:val="kk-KZ"/>
        </w:rPr>
        <w:t>жоралғыларды тектен текке алып отырған жоқ. Қазақ халқының дүниетанымындағы бар нәрселерді жаңғыртып, өз туындысына арқау етіп отыр. Қазақта бар этнографияға қатысты дүниелер мистикамен ұштасып, оқырман санасын оятып, бағзы түсініктерді қайтадан қалпына келтіріп отыр. Қарапайым бақташының өлімінің</w:t>
      </w:r>
      <w:r w:rsidRPr="00E62B0B">
        <w:rPr>
          <w:rFonts w:ascii="Times New Roman" w:eastAsia="Times New Roman" w:hAnsi="Times New Roman" w:cs="Times New Roman"/>
          <w:sz w:val="28"/>
          <w:szCs w:val="28"/>
          <w:lang w:val="kk-KZ"/>
        </w:rPr>
        <w:t xml:space="preserve"> </w:t>
      </w:r>
      <w:r w:rsidR="00122A6F" w:rsidRPr="00E62B0B">
        <w:rPr>
          <w:rFonts w:ascii="Times New Roman" w:hAnsi="Times New Roman" w:cs="Times New Roman"/>
          <w:sz w:val="28"/>
          <w:szCs w:val="28"/>
          <w:lang w:val="kk-KZ"/>
        </w:rPr>
        <w:t>Ерболатқа қатты әсер ет</w:t>
      </w:r>
      <w:r w:rsidRPr="00E62B0B">
        <w:rPr>
          <w:rFonts w:ascii="Times New Roman" w:hAnsi="Times New Roman" w:cs="Times New Roman"/>
          <w:sz w:val="28"/>
          <w:szCs w:val="28"/>
          <w:lang w:val="kk-KZ"/>
        </w:rPr>
        <w:t>кені соншалық</w:t>
      </w:r>
      <w:r w:rsidR="00122A6F" w:rsidRPr="00E62B0B">
        <w:rPr>
          <w:rFonts w:ascii="Times New Roman" w:hAnsi="Times New Roman" w:cs="Times New Roman"/>
          <w:sz w:val="28"/>
          <w:szCs w:val="28"/>
          <w:lang w:val="kk-KZ"/>
        </w:rPr>
        <w:t xml:space="preserve">  өзінің ұлына </w:t>
      </w:r>
      <w:r w:rsidRPr="00E62B0B">
        <w:rPr>
          <w:rFonts w:ascii="Times New Roman" w:hAnsi="Times New Roman" w:cs="Times New Roman"/>
          <w:sz w:val="28"/>
          <w:szCs w:val="28"/>
          <w:lang w:val="kk-KZ"/>
        </w:rPr>
        <w:t>насихат ретінде айтатын сөздері де бар</w:t>
      </w:r>
      <w:r w:rsidR="00122A6F" w:rsidRPr="00E62B0B">
        <w:rPr>
          <w:rFonts w:ascii="Times New Roman" w:hAnsi="Times New Roman" w:cs="Times New Roman"/>
          <w:sz w:val="28"/>
          <w:szCs w:val="28"/>
          <w:lang w:val="kk-KZ"/>
        </w:rPr>
        <w:t>: «Балам, ұлттық дәстүр мен бойтұмарды тек ескілік деп қарау қате. Бұрын жас баланы қауіп-қатерден қорғау мақсатында үкі қауырсыны, бүркіттің тырнағы, қасқырдың тісі бесікке ілінетін. Қазіргі ұрпақ дәстүрді білмейді, ырым-</w:t>
      </w:r>
      <w:r w:rsidR="00122A6F" w:rsidRPr="00E62B0B">
        <w:rPr>
          <w:rFonts w:ascii="Times New Roman" w:hAnsi="Times New Roman" w:cs="Times New Roman"/>
          <w:sz w:val="28"/>
          <w:szCs w:val="28"/>
          <w:lang w:val="kk-KZ"/>
        </w:rPr>
        <w:lastRenderedPageBreak/>
        <w:t>тыйымнан алыс, сондықтан түрлі қиындыққа жиі тап болады»</w:t>
      </w:r>
      <w:r w:rsidRPr="00E62B0B">
        <w:rPr>
          <w:rFonts w:ascii="Times New Roman" w:hAnsi="Times New Roman" w:cs="Times New Roman"/>
          <w:sz w:val="28"/>
          <w:szCs w:val="28"/>
          <w:lang w:val="kk-KZ"/>
        </w:rPr>
        <w:t xml:space="preserve"> </w:t>
      </w:r>
      <w:r w:rsidRPr="000408F0">
        <w:rPr>
          <w:rFonts w:ascii="Times New Roman" w:hAnsi="Times New Roman" w:cs="Times New Roman"/>
          <w:sz w:val="28"/>
          <w:szCs w:val="28"/>
          <w:lang w:val="kk-KZ"/>
        </w:rPr>
        <w:t>[</w:t>
      </w:r>
      <w:r w:rsidR="00683051" w:rsidRPr="000408F0">
        <w:rPr>
          <w:rFonts w:ascii="Times New Roman" w:hAnsi="Times New Roman" w:cs="Times New Roman"/>
          <w:sz w:val="28"/>
          <w:szCs w:val="28"/>
          <w:lang w:val="kk-KZ"/>
        </w:rPr>
        <w:t>5</w:t>
      </w:r>
      <w:r w:rsidR="00491B8A">
        <w:rPr>
          <w:rFonts w:ascii="Times New Roman" w:hAnsi="Times New Roman" w:cs="Times New Roman"/>
          <w:sz w:val="28"/>
          <w:szCs w:val="28"/>
          <w:lang w:val="kk-KZ"/>
        </w:rPr>
        <w:t>5</w:t>
      </w:r>
      <w:r w:rsidRPr="000408F0">
        <w:rPr>
          <w:rFonts w:ascii="Times New Roman" w:hAnsi="Times New Roman" w:cs="Times New Roman"/>
          <w:sz w:val="28"/>
          <w:szCs w:val="28"/>
          <w:lang w:val="kk-KZ"/>
        </w:rPr>
        <w:t>]</w:t>
      </w:r>
      <w:r w:rsidR="00122A6F" w:rsidRPr="000408F0">
        <w:rPr>
          <w:rFonts w:ascii="Times New Roman" w:hAnsi="Times New Roman" w:cs="Times New Roman"/>
          <w:sz w:val="28"/>
          <w:szCs w:val="28"/>
          <w:lang w:val="kk-KZ"/>
        </w:rPr>
        <w:t>.</w:t>
      </w:r>
      <w:r w:rsidRPr="00E62B0B">
        <w:rPr>
          <w:rFonts w:ascii="Times New Roman" w:hAnsi="Times New Roman" w:cs="Times New Roman"/>
          <w:sz w:val="28"/>
          <w:szCs w:val="28"/>
          <w:lang w:val="kk-KZ"/>
        </w:rPr>
        <w:t xml:space="preserve"> Осындай ұлына насихат түрінде айтылғанымен, әр нәрсені, затты қастерлеудің өз реті бар екендігін көрсетеді. </w:t>
      </w:r>
      <w:r w:rsidR="001A5AB7" w:rsidRPr="00E62B0B">
        <w:rPr>
          <w:rFonts w:ascii="Times New Roman" w:hAnsi="Times New Roman" w:cs="Times New Roman"/>
          <w:sz w:val="28"/>
          <w:szCs w:val="28"/>
          <w:lang w:val="kk-KZ"/>
        </w:rPr>
        <w:t xml:space="preserve">«Қорым», «Жұмбақ», </w:t>
      </w:r>
      <w:r w:rsidR="00823545" w:rsidRPr="00E62B0B">
        <w:rPr>
          <w:rFonts w:ascii="Times New Roman" w:hAnsi="Times New Roman" w:cs="Times New Roman"/>
          <w:sz w:val="28"/>
          <w:szCs w:val="28"/>
          <w:lang w:val="kk-KZ"/>
        </w:rPr>
        <w:t xml:space="preserve">«Табалдырық», «Қарға», </w:t>
      </w:r>
      <w:r w:rsidR="001A5AB7" w:rsidRPr="00E62B0B">
        <w:rPr>
          <w:rFonts w:ascii="Times New Roman" w:hAnsi="Times New Roman" w:cs="Times New Roman"/>
          <w:sz w:val="28"/>
          <w:szCs w:val="28"/>
          <w:lang w:val="kk-KZ"/>
        </w:rPr>
        <w:t>«Омарта», «Студент», «Қара дақ»</w:t>
      </w:r>
      <w:r w:rsidRPr="00E62B0B">
        <w:rPr>
          <w:rFonts w:ascii="Times New Roman" w:hAnsi="Times New Roman" w:cs="Times New Roman"/>
          <w:sz w:val="28"/>
          <w:szCs w:val="28"/>
          <w:lang w:val="kk-KZ"/>
        </w:rPr>
        <w:t xml:space="preserve"> деп аталған әр бөлімнің өзіндік айтар ойы мен идеясы бар.</w:t>
      </w:r>
      <w:r w:rsidR="00823545" w:rsidRPr="00E62B0B">
        <w:rPr>
          <w:rFonts w:ascii="Times New Roman" w:hAnsi="Times New Roman" w:cs="Times New Roman"/>
          <w:sz w:val="28"/>
          <w:szCs w:val="28"/>
          <w:lang w:val="kk-KZ"/>
        </w:rPr>
        <w:t xml:space="preserve"> </w:t>
      </w:r>
      <w:r w:rsidRPr="00E62B0B">
        <w:rPr>
          <w:rFonts w:ascii="Times New Roman" w:hAnsi="Times New Roman" w:cs="Times New Roman"/>
          <w:sz w:val="28"/>
          <w:szCs w:val="28"/>
          <w:lang w:val="kk-KZ"/>
        </w:rPr>
        <w:t>Атауларына қарап-ақ әр бөлімде келелі бір ой айтылатын шығарманы оқу барысында оқырман іштей сезіп отырады.</w:t>
      </w:r>
      <w:r w:rsidR="003A7178" w:rsidRPr="00E62B0B">
        <w:rPr>
          <w:rFonts w:ascii="Times New Roman" w:eastAsia="Times New Roman" w:hAnsi="Times New Roman" w:cs="Times New Roman"/>
          <w:sz w:val="28"/>
          <w:szCs w:val="28"/>
          <w:lang w:val="kk-KZ"/>
        </w:rPr>
        <w:t xml:space="preserve"> </w:t>
      </w:r>
      <w:r w:rsidR="003A7178" w:rsidRPr="00E62B0B">
        <w:rPr>
          <w:rFonts w:ascii="Times New Roman" w:hAnsi="Times New Roman" w:cs="Times New Roman"/>
          <w:sz w:val="28"/>
          <w:szCs w:val="28"/>
          <w:lang w:val="kk-KZ"/>
        </w:rPr>
        <w:t>А.</w:t>
      </w:r>
      <w:r w:rsidR="00823545" w:rsidRPr="00E62B0B">
        <w:rPr>
          <w:rFonts w:ascii="Times New Roman" w:hAnsi="Times New Roman" w:cs="Times New Roman"/>
          <w:sz w:val="28"/>
          <w:szCs w:val="28"/>
          <w:lang w:val="kk-KZ"/>
        </w:rPr>
        <w:t xml:space="preserve">Кемелбаеваның </w:t>
      </w:r>
      <w:r w:rsidR="00823545" w:rsidRPr="00E62B0B">
        <w:rPr>
          <w:rFonts w:ascii="Times New Roman" w:hAnsi="Times New Roman" w:cs="Times New Roman"/>
          <w:b/>
          <w:bCs/>
          <w:sz w:val="28"/>
          <w:szCs w:val="28"/>
          <w:lang w:val="kk-KZ"/>
        </w:rPr>
        <w:t>«</w:t>
      </w:r>
      <w:r w:rsidR="00823545" w:rsidRPr="00E62B0B">
        <w:rPr>
          <w:rFonts w:ascii="Times New Roman" w:hAnsi="Times New Roman" w:cs="Times New Roman"/>
          <w:bCs/>
          <w:sz w:val="28"/>
          <w:szCs w:val="28"/>
          <w:lang w:val="kk-KZ"/>
        </w:rPr>
        <w:t>Шашты»</w:t>
      </w:r>
      <w:r w:rsidR="00823545" w:rsidRPr="00E62B0B">
        <w:rPr>
          <w:rFonts w:ascii="Times New Roman" w:hAnsi="Times New Roman" w:cs="Times New Roman"/>
          <w:sz w:val="28"/>
          <w:szCs w:val="28"/>
          <w:lang w:val="kk-KZ"/>
        </w:rPr>
        <w:t xml:space="preserve"> әңгімесі</w:t>
      </w:r>
      <w:r w:rsidR="003A7178" w:rsidRPr="00E62B0B">
        <w:rPr>
          <w:rFonts w:ascii="Times New Roman" w:hAnsi="Times New Roman" w:cs="Times New Roman"/>
          <w:sz w:val="28"/>
          <w:szCs w:val="28"/>
          <w:lang w:val="kk-KZ"/>
        </w:rPr>
        <w:t xml:space="preserve"> де </w:t>
      </w:r>
      <w:r w:rsidR="00823545" w:rsidRPr="00E62B0B">
        <w:rPr>
          <w:rFonts w:ascii="Times New Roman" w:hAnsi="Times New Roman" w:cs="Times New Roman"/>
          <w:sz w:val="28"/>
          <w:szCs w:val="28"/>
          <w:lang w:val="kk-KZ"/>
        </w:rPr>
        <w:t xml:space="preserve"> эстетикалық қуаты</w:t>
      </w:r>
      <w:r w:rsidR="003A7178" w:rsidRPr="00E62B0B">
        <w:rPr>
          <w:rFonts w:ascii="Times New Roman" w:hAnsi="Times New Roman" w:cs="Times New Roman"/>
          <w:sz w:val="28"/>
          <w:szCs w:val="28"/>
          <w:lang w:val="kk-KZ"/>
        </w:rPr>
        <w:t xml:space="preserve"> және көркемдік жағынан</w:t>
      </w:r>
      <w:r w:rsidR="00823545" w:rsidRPr="00E62B0B">
        <w:rPr>
          <w:rFonts w:ascii="Times New Roman" w:hAnsi="Times New Roman" w:cs="Times New Roman"/>
          <w:sz w:val="28"/>
          <w:szCs w:val="28"/>
          <w:lang w:val="kk-KZ"/>
        </w:rPr>
        <w:t xml:space="preserve"> жоғары бағалан</w:t>
      </w:r>
      <w:r w:rsidR="003A7178" w:rsidRPr="00E62B0B">
        <w:rPr>
          <w:rFonts w:ascii="Times New Roman" w:hAnsi="Times New Roman" w:cs="Times New Roman"/>
          <w:sz w:val="28"/>
          <w:szCs w:val="28"/>
          <w:lang w:val="kk-KZ"/>
        </w:rPr>
        <w:t>ған туынды. Бұл әңгімесінде де жазушы кейіпкер өмірін қоғамдық қатынаспен бірлікте суреттейді.</w:t>
      </w:r>
      <w:r w:rsidR="003A7178" w:rsidRPr="00E62B0B">
        <w:rPr>
          <w:rFonts w:ascii="Times New Roman" w:eastAsia="Times New Roman" w:hAnsi="Times New Roman" w:cs="Times New Roman"/>
          <w:sz w:val="28"/>
          <w:szCs w:val="28"/>
          <w:lang w:val="kk-KZ"/>
        </w:rPr>
        <w:t xml:space="preserve"> </w:t>
      </w:r>
      <w:r w:rsidR="00823545" w:rsidRPr="00E62B0B">
        <w:rPr>
          <w:rFonts w:ascii="Times New Roman" w:hAnsi="Times New Roman" w:cs="Times New Roman"/>
          <w:sz w:val="28"/>
          <w:szCs w:val="28"/>
          <w:lang w:val="kk-KZ"/>
        </w:rPr>
        <w:t xml:space="preserve">Шығарманың сюжеті </w:t>
      </w:r>
      <w:r w:rsidR="003A7178" w:rsidRPr="00E62B0B">
        <w:rPr>
          <w:rFonts w:ascii="Times New Roman" w:hAnsi="Times New Roman" w:cs="Times New Roman"/>
          <w:sz w:val="28"/>
          <w:szCs w:val="28"/>
          <w:lang w:val="kk-KZ"/>
        </w:rPr>
        <w:t>тым қызық</w:t>
      </w:r>
      <w:r w:rsidR="00823545" w:rsidRPr="00E62B0B">
        <w:rPr>
          <w:rFonts w:ascii="Times New Roman" w:hAnsi="Times New Roman" w:cs="Times New Roman"/>
          <w:sz w:val="28"/>
          <w:szCs w:val="28"/>
          <w:lang w:val="kk-KZ"/>
        </w:rPr>
        <w:t xml:space="preserve">. </w:t>
      </w:r>
      <w:r w:rsidR="003A7178" w:rsidRPr="00E62B0B">
        <w:rPr>
          <w:rFonts w:ascii="Times New Roman" w:hAnsi="Times New Roman" w:cs="Times New Roman"/>
          <w:sz w:val="28"/>
          <w:szCs w:val="28"/>
          <w:lang w:val="kk-KZ"/>
        </w:rPr>
        <w:t>Әңгімеге т</w:t>
      </w:r>
      <w:r w:rsidR="00823545" w:rsidRPr="00E62B0B">
        <w:rPr>
          <w:rFonts w:ascii="Times New Roman" w:hAnsi="Times New Roman" w:cs="Times New Roman"/>
          <w:sz w:val="28"/>
          <w:szCs w:val="28"/>
          <w:lang w:val="kk-KZ"/>
        </w:rPr>
        <w:t>үрікмен мен қазақ арасындағы ежелгі шапқыншылық тақырыбы</w:t>
      </w:r>
      <w:r w:rsidR="003A7178" w:rsidRPr="00E62B0B">
        <w:rPr>
          <w:rFonts w:ascii="Times New Roman" w:hAnsi="Times New Roman" w:cs="Times New Roman"/>
          <w:sz w:val="28"/>
          <w:szCs w:val="28"/>
          <w:lang w:val="kk-KZ"/>
        </w:rPr>
        <w:t xml:space="preserve"> өзек болған. Дәл осы тақырып</w:t>
      </w:r>
      <w:r w:rsidR="00823545" w:rsidRPr="00E62B0B">
        <w:rPr>
          <w:rFonts w:ascii="Times New Roman" w:hAnsi="Times New Roman" w:cs="Times New Roman"/>
          <w:sz w:val="28"/>
          <w:szCs w:val="28"/>
          <w:lang w:val="kk-KZ"/>
        </w:rPr>
        <w:t xml:space="preserve"> тарихи</w:t>
      </w:r>
      <w:r w:rsidR="003A7178" w:rsidRPr="00E62B0B">
        <w:rPr>
          <w:rFonts w:ascii="Times New Roman" w:hAnsi="Times New Roman" w:cs="Times New Roman"/>
          <w:sz w:val="28"/>
          <w:szCs w:val="28"/>
          <w:lang w:val="kk-KZ"/>
        </w:rPr>
        <w:t xml:space="preserve"> прозада бірнеше автордың шығармасында да көрініс тапқан. Ш.Айтматов, Ә.Кекілбаевтан кейін осы тақырыпты шығармасының сюжеті ретінде алған А.Кемелбаеваны атауға болады.</w:t>
      </w:r>
      <w:r w:rsidR="00823545" w:rsidRPr="00E62B0B">
        <w:rPr>
          <w:rFonts w:ascii="Times New Roman" w:hAnsi="Times New Roman" w:cs="Times New Roman"/>
          <w:sz w:val="28"/>
          <w:szCs w:val="28"/>
          <w:lang w:val="kk-KZ"/>
        </w:rPr>
        <w:t xml:space="preserve"> </w:t>
      </w:r>
      <w:r w:rsidR="003A7178" w:rsidRPr="00E62B0B">
        <w:rPr>
          <w:rFonts w:ascii="Times New Roman" w:hAnsi="Times New Roman" w:cs="Times New Roman"/>
          <w:sz w:val="28"/>
          <w:szCs w:val="28"/>
          <w:lang w:val="kk-KZ"/>
        </w:rPr>
        <w:t>Р.</w:t>
      </w:r>
      <w:r w:rsidR="001354B2" w:rsidRPr="00E62B0B">
        <w:rPr>
          <w:rFonts w:ascii="Times New Roman" w:hAnsi="Times New Roman" w:cs="Times New Roman"/>
          <w:sz w:val="28"/>
          <w:szCs w:val="28"/>
          <w:lang w:val="kk-KZ"/>
        </w:rPr>
        <w:t xml:space="preserve">Нұрғалидің </w:t>
      </w:r>
      <w:r w:rsidR="003A7178" w:rsidRPr="00E62B0B">
        <w:rPr>
          <w:rFonts w:ascii="Times New Roman" w:hAnsi="Times New Roman" w:cs="Times New Roman"/>
          <w:sz w:val="28"/>
          <w:szCs w:val="28"/>
          <w:lang w:val="kk-KZ"/>
        </w:rPr>
        <w:t>айтқандай,</w:t>
      </w:r>
      <w:r w:rsidR="001354B2" w:rsidRPr="00E62B0B">
        <w:rPr>
          <w:rFonts w:ascii="Times New Roman" w:hAnsi="Times New Roman" w:cs="Times New Roman"/>
          <w:sz w:val="28"/>
          <w:szCs w:val="28"/>
          <w:lang w:val="kk-KZ"/>
        </w:rPr>
        <w:t xml:space="preserve"> </w:t>
      </w:r>
      <w:r w:rsidR="003A7178" w:rsidRPr="00E62B0B">
        <w:rPr>
          <w:rFonts w:ascii="Times New Roman" w:hAnsi="Times New Roman" w:cs="Times New Roman"/>
          <w:sz w:val="28"/>
          <w:szCs w:val="28"/>
          <w:lang w:val="kk-KZ"/>
        </w:rPr>
        <w:t>«</w:t>
      </w:r>
      <w:r w:rsidR="001354B2" w:rsidRPr="00E62B0B">
        <w:rPr>
          <w:rFonts w:ascii="Times New Roman" w:hAnsi="Times New Roman" w:cs="Times New Roman"/>
          <w:sz w:val="28"/>
          <w:szCs w:val="28"/>
          <w:lang w:val="kk-KZ"/>
        </w:rPr>
        <w:t>шығармашылықтың негізгі қозғаушы күші – сан алуан дүниетаныммен ұштасқан жазушының қиялы мен қанатты фантазиясы</w:t>
      </w:r>
      <w:r w:rsidR="003A7178" w:rsidRPr="00E62B0B">
        <w:rPr>
          <w:rFonts w:ascii="Times New Roman" w:hAnsi="Times New Roman" w:cs="Times New Roman"/>
          <w:sz w:val="28"/>
          <w:szCs w:val="28"/>
          <w:lang w:val="kk-KZ"/>
        </w:rPr>
        <w:t>»</w:t>
      </w:r>
      <w:r w:rsidR="001354B2" w:rsidRPr="00E62B0B">
        <w:rPr>
          <w:rFonts w:ascii="Times New Roman" w:hAnsi="Times New Roman" w:cs="Times New Roman"/>
          <w:sz w:val="28"/>
          <w:szCs w:val="28"/>
          <w:lang w:val="kk-KZ"/>
        </w:rPr>
        <w:t xml:space="preserve"> </w:t>
      </w:r>
      <w:r w:rsidR="00823545" w:rsidRPr="00E62B0B">
        <w:rPr>
          <w:rFonts w:ascii="Times New Roman" w:hAnsi="Times New Roman" w:cs="Times New Roman"/>
          <w:sz w:val="28"/>
          <w:szCs w:val="28"/>
          <w:lang w:val="kk-KZ"/>
        </w:rPr>
        <w:t>[</w:t>
      </w:r>
      <w:r w:rsidR="00683051" w:rsidRPr="00E62B0B">
        <w:rPr>
          <w:rFonts w:ascii="Times New Roman" w:hAnsi="Times New Roman" w:cs="Times New Roman"/>
          <w:sz w:val="28"/>
          <w:szCs w:val="28"/>
          <w:lang w:val="kk-KZ"/>
        </w:rPr>
        <w:t>5</w:t>
      </w:r>
      <w:r w:rsidR="00491B8A">
        <w:rPr>
          <w:rFonts w:ascii="Times New Roman" w:hAnsi="Times New Roman" w:cs="Times New Roman"/>
          <w:sz w:val="28"/>
          <w:szCs w:val="28"/>
          <w:lang w:val="kk-KZ"/>
        </w:rPr>
        <w:t>6</w:t>
      </w:r>
      <w:r w:rsidR="00823545" w:rsidRPr="00E62B0B">
        <w:rPr>
          <w:rFonts w:ascii="Times New Roman" w:hAnsi="Times New Roman" w:cs="Times New Roman"/>
          <w:sz w:val="28"/>
          <w:szCs w:val="28"/>
          <w:lang w:val="kk-KZ"/>
        </w:rPr>
        <w:t>, 424 б.]</w:t>
      </w:r>
      <w:r w:rsidR="003A7178" w:rsidRPr="00E62B0B">
        <w:rPr>
          <w:rFonts w:ascii="Times New Roman" w:hAnsi="Times New Roman" w:cs="Times New Roman"/>
          <w:sz w:val="28"/>
          <w:szCs w:val="28"/>
          <w:lang w:val="kk-KZ"/>
        </w:rPr>
        <w:t>. Дәл осы тұрғыдан келгенде, А.Кемелбаева бұл тақырыпты суреттеуде өзінше сүрлеу тапқан. Оның алған сюжетін бірден оқырманды баурап алады.</w:t>
      </w:r>
      <w:r w:rsidR="004232F1" w:rsidRPr="00E62B0B">
        <w:rPr>
          <w:rFonts w:ascii="Times New Roman" w:hAnsi="Times New Roman" w:cs="Times New Roman"/>
          <w:sz w:val="28"/>
          <w:szCs w:val="28"/>
          <w:lang w:val="kk-KZ"/>
        </w:rPr>
        <w:t xml:space="preserve"> Екі кейіпкер, біреуі – бүкіл ғұмыры құлдықта өткен қарт, екіншісі – бойында жастық жалыны, күш-қуаты бар жас. Қарт қалыпты өзінің өміріне көндіккен, тағдырына мойынсұнған. Жастың тағдыры беймәлім, бірақ оның болашақтан үміті бар.</w:t>
      </w:r>
      <w:r w:rsidR="00603286" w:rsidRPr="00E62B0B">
        <w:rPr>
          <w:rFonts w:ascii="Times New Roman" w:hAnsi="Times New Roman" w:cs="Times New Roman"/>
          <w:sz w:val="28"/>
          <w:szCs w:val="28"/>
          <w:lang w:val="kk-KZ"/>
        </w:rPr>
        <w:t xml:space="preserve"> Жазушы жас пен кәріні кейіпкер ретінде алу арқылы екі адамның тағдырын қарама-қарсы қарастырады. Екеуі қандас болғандықтан, екеуінің үміті де бір, тілегі де бір. Тасқұл өзінің көрген азабын, киген құлдық қамытын Кенжебектің арқалағанын қаламайды. Қазаққа тән өршіл рух әп-сәтте оянып, Кенжебекті тұтқыннан қашуына көмектеседі.  </w:t>
      </w:r>
      <w:r w:rsidR="00823545" w:rsidRPr="00E62B0B">
        <w:rPr>
          <w:rFonts w:ascii="Times New Roman" w:hAnsi="Times New Roman" w:cs="Times New Roman"/>
          <w:sz w:val="28"/>
          <w:szCs w:val="28"/>
          <w:lang w:val="kk-KZ"/>
        </w:rPr>
        <w:t>«- Шырағым, сын сағатың туды, ал, көзіме тік қара, сөзіме бақ! – деп бұйыра сөйледі жылқышы. – ...Бөрі көсемі абадан болар, бөрі күшігі бөлтірік болар, бөрі анадан сүт емген қыпшақ тұқымы екеніңді мынау құмдағы мимырт елге мықтап танытар күн туды!»</w:t>
      </w:r>
      <w:r w:rsidR="001F254F" w:rsidRPr="00E62B0B">
        <w:rPr>
          <w:rFonts w:ascii="Times New Roman" w:hAnsi="Times New Roman" w:cs="Times New Roman"/>
          <w:sz w:val="28"/>
          <w:szCs w:val="28"/>
          <w:lang w:val="kk-KZ"/>
        </w:rPr>
        <w:t xml:space="preserve"> [5</w:t>
      </w:r>
      <w:r w:rsidR="00491B8A">
        <w:rPr>
          <w:rFonts w:ascii="Times New Roman" w:hAnsi="Times New Roman" w:cs="Times New Roman"/>
          <w:sz w:val="28"/>
          <w:szCs w:val="28"/>
          <w:lang w:val="kk-KZ"/>
        </w:rPr>
        <w:t>7</w:t>
      </w:r>
      <w:r w:rsidR="00603286" w:rsidRPr="00E62B0B">
        <w:rPr>
          <w:rFonts w:ascii="Times New Roman" w:hAnsi="Times New Roman" w:cs="Times New Roman"/>
          <w:sz w:val="28"/>
          <w:szCs w:val="28"/>
          <w:lang w:val="kk-KZ"/>
        </w:rPr>
        <w:t>, 424 б.] деген Тасқұлдың бабалық сөздері Кенжебекке қанат бітіргендей болады. Бұл айтқан сөздер қазақтың шешендік сөздерінде жиі кездесетін контекст. Рухты оятушы ұлағатты сөздер. Авторлық концепциядан құлдықта жүрсе де, еркіндік оты шарпыған Тасқұлдың әлі де үміті бар екендігін айғақтайды.</w:t>
      </w:r>
    </w:p>
    <w:p w14:paraId="234F6045" w14:textId="53E4BDBD" w:rsidR="00E25FBA" w:rsidRPr="00E62B0B" w:rsidRDefault="009E16E1" w:rsidP="00C909DA">
      <w:pPr>
        <w:spacing w:after="0" w:line="240" w:lineRule="auto"/>
        <w:ind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 xml:space="preserve"> </w:t>
      </w:r>
      <w:r w:rsidR="00372EFB" w:rsidRPr="00E62B0B">
        <w:rPr>
          <w:rFonts w:ascii="Times New Roman" w:hAnsi="Times New Roman" w:cs="Times New Roman"/>
          <w:sz w:val="28"/>
          <w:szCs w:val="28"/>
          <w:lang w:val="kk-KZ"/>
        </w:rPr>
        <w:tab/>
      </w:r>
      <w:r w:rsidRPr="00E62B0B">
        <w:rPr>
          <w:rFonts w:ascii="Times New Roman" w:hAnsi="Times New Roman" w:cs="Times New Roman"/>
          <w:sz w:val="28"/>
          <w:szCs w:val="28"/>
          <w:lang w:val="kk-KZ"/>
        </w:rPr>
        <w:t xml:space="preserve">Жазушының «Қоңырқаз» әңгімесі – алғаш жазған әңгімелерінің бірі. </w:t>
      </w:r>
      <w:r w:rsidR="00823545" w:rsidRPr="00E62B0B">
        <w:rPr>
          <w:rFonts w:ascii="Times New Roman" w:hAnsi="Times New Roman" w:cs="Times New Roman"/>
          <w:sz w:val="28"/>
          <w:szCs w:val="28"/>
          <w:lang w:val="kk-KZ"/>
        </w:rPr>
        <w:t xml:space="preserve"> жазушының алғашқы әңгімелерінің бірі.</w:t>
      </w:r>
      <w:r w:rsidRPr="00E62B0B">
        <w:rPr>
          <w:rFonts w:ascii="Times New Roman" w:hAnsi="Times New Roman" w:cs="Times New Roman"/>
          <w:sz w:val="28"/>
          <w:szCs w:val="28"/>
          <w:lang w:val="kk-KZ"/>
        </w:rPr>
        <w:t xml:space="preserve"> «Қо</w:t>
      </w:r>
      <w:r w:rsidR="00540D9C" w:rsidRPr="00E62B0B">
        <w:rPr>
          <w:rFonts w:ascii="Times New Roman" w:hAnsi="Times New Roman" w:cs="Times New Roman"/>
          <w:sz w:val="28"/>
          <w:szCs w:val="28"/>
          <w:lang w:val="kk-KZ"/>
        </w:rPr>
        <w:t>ңыр</w:t>
      </w:r>
      <w:r w:rsidRPr="00E62B0B">
        <w:rPr>
          <w:rFonts w:ascii="Times New Roman" w:hAnsi="Times New Roman" w:cs="Times New Roman"/>
          <w:sz w:val="28"/>
          <w:szCs w:val="28"/>
          <w:lang w:val="kk-KZ"/>
        </w:rPr>
        <w:t>қаз» – символдық образ арқылы адам жанының биіктігін, табиғаттың тылсым сұлулығын танытатын көркем туынды.</w:t>
      </w:r>
      <w:r w:rsidR="00823545" w:rsidRPr="00E62B0B">
        <w:rPr>
          <w:rFonts w:ascii="Times New Roman" w:hAnsi="Times New Roman" w:cs="Times New Roman"/>
          <w:sz w:val="28"/>
          <w:szCs w:val="28"/>
          <w:lang w:val="kk-KZ"/>
        </w:rPr>
        <w:t xml:space="preserve"> Шығарма</w:t>
      </w:r>
      <w:r w:rsidR="00E70963" w:rsidRPr="00E62B0B">
        <w:rPr>
          <w:rFonts w:ascii="Times New Roman" w:hAnsi="Times New Roman" w:cs="Times New Roman"/>
          <w:sz w:val="28"/>
          <w:szCs w:val="28"/>
          <w:lang w:val="kk-KZ"/>
        </w:rPr>
        <w:t>ның сюжеті басында</w:t>
      </w:r>
      <w:r w:rsidR="00823545" w:rsidRPr="00E62B0B">
        <w:rPr>
          <w:rFonts w:ascii="Times New Roman" w:hAnsi="Times New Roman" w:cs="Times New Roman"/>
          <w:sz w:val="28"/>
          <w:szCs w:val="28"/>
          <w:lang w:val="kk-KZ"/>
        </w:rPr>
        <w:t xml:space="preserve"> реалистік с</w:t>
      </w:r>
      <w:r w:rsidR="00E70963" w:rsidRPr="00E62B0B">
        <w:rPr>
          <w:rFonts w:ascii="Times New Roman" w:hAnsi="Times New Roman" w:cs="Times New Roman"/>
          <w:sz w:val="28"/>
          <w:szCs w:val="28"/>
          <w:lang w:val="kk-KZ"/>
        </w:rPr>
        <w:t>уреттен</w:t>
      </w:r>
      <w:r w:rsidR="00823545" w:rsidRPr="00E62B0B">
        <w:rPr>
          <w:rFonts w:ascii="Times New Roman" w:hAnsi="Times New Roman" w:cs="Times New Roman"/>
          <w:sz w:val="28"/>
          <w:szCs w:val="28"/>
          <w:lang w:val="kk-KZ"/>
        </w:rPr>
        <w:t xml:space="preserve"> баста</w:t>
      </w:r>
      <w:r w:rsidR="00E70963" w:rsidRPr="00E62B0B">
        <w:rPr>
          <w:rFonts w:ascii="Times New Roman" w:hAnsi="Times New Roman" w:cs="Times New Roman"/>
          <w:sz w:val="28"/>
          <w:szCs w:val="28"/>
          <w:lang w:val="kk-KZ"/>
        </w:rPr>
        <w:t>у алады. Н</w:t>
      </w:r>
      <w:r w:rsidR="00823545" w:rsidRPr="00E62B0B">
        <w:rPr>
          <w:rFonts w:ascii="Times New Roman" w:hAnsi="Times New Roman" w:cs="Times New Roman"/>
          <w:sz w:val="28"/>
          <w:szCs w:val="28"/>
          <w:lang w:val="kk-KZ"/>
        </w:rPr>
        <w:t xml:space="preserve">екесіз </w:t>
      </w:r>
      <w:r w:rsidR="00E70963" w:rsidRPr="00E62B0B">
        <w:rPr>
          <w:rFonts w:ascii="Times New Roman" w:hAnsi="Times New Roman" w:cs="Times New Roman"/>
          <w:sz w:val="28"/>
          <w:szCs w:val="28"/>
          <w:lang w:val="kk-KZ"/>
        </w:rPr>
        <w:t>бала көтерген</w:t>
      </w:r>
      <w:r w:rsidR="00823545" w:rsidRPr="00E62B0B">
        <w:rPr>
          <w:rFonts w:ascii="Times New Roman" w:hAnsi="Times New Roman" w:cs="Times New Roman"/>
          <w:sz w:val="28"/>
          <w:szCs w:val="28"/>
          <w:lang w:val="kk-KZ"/>
        </w:rPr>
        <w:t xml:space="preserve"> Қаршыға ағасына хат жазып, көме</w:t>
      </w:r>
      <w:r w:rsidR="00E70963" w:rsidRPr="00E62B0B">
        <w:rPr>
          <w:rFonts w:ascii="Times New Roman" w:hAnsi="Times New Roman" w:cs="Times New Roman"/>
          <w:sz w:val="28"/>
          <w:szCs w:val="28"/>
          <w:lang w:val="kk-KZ"/>
        </w:rPr>
        <w:t>к</w:t>
      </w:r>
      <w:r w:rsidR="00823545" w:rsidRPr="00E62B0B">
        <w:rPr>
          <w:rFonts w:ascii="Times New Roman" w:hAnsi="Times New Roman" w:cs="Times New Roman"/>
          <w:sz w:val="28"/>
          <w:szCs w:val="28"/>
          <w:lang w:val="kk-KZ"/>
        </w:rPr>
        <w:t xml:space="preserve"> сұрайды</w:t>
      </w:r>
      <w:r w:rsidR="00E70963" w:rsidRPr="00E62B0B">
        <w:rPr>
          <w:rFonts w:ascii="Times New Roman" w:hAnsi="Times New Roman" w:cs="Times New Roman"/>
          <w:sz w:val="28"/>
          <w:szCs w:val="28"/>
          <w:lang w:val="kk-KZ"/>
        </w:rPr>
        <w:t xml:space="preserve">. Ағасы қарындасының көңілін қимай, қол ұшын созып, ауылына шақырады. </w:t>
      </w:r>
      <w:r w:rsidR="009D6883" w:rsidRPr="00E62B0B">
        <w:rPr>
          <w:rFonts w:ascii="Times New Roman" w:hAnsi="Times New Roman" w:cs="Times New Roman"/>
          <w:sz w:val="28"/>
          <w:szCs w:val="28"/>
          <w:lang w:val="kk-KZ"/>
        </w:rPr>
        <w:t xml:space="preserve">Аяғы ауыр Қаршыға құстардың жұмыртқасына жерік болды. Қаздың, аққудың, үйректің жұмыртқасын көлдерді аралап жүріп жей бастайды. Ақыры соңында тап бір құс жұмыртқалай салғандай топ етіп Хорлан атты қызды дүниеге әкеледі. Құс қанатты қыз ерекше сезімтал болып өседі. Бұл жерде мистиканың қалай басталғанын өзіміз де сезбей қаламыз. Аяғы ауыр әйелдің құстың жұмыртқасына жерік болуы, құс қанатты қызды дүниеге әкелуі – ертегілерде ғана болатын </w:t>
      </w:r>
      <w:r w:rsidR="009D6883" w:rsidRPr="00E62B0B">
        <w:rPr>
          <w:rFonts w:ascii="Times New Roman" w:hAnsi="Times New Roman" w:cs="Times New Roman"/>
          <w:sz w:val="28"/>
          <w:szCs w:val="28"/>
          <w:lang w:val="kk-KZ"/>
        </w:rPr>
        <w:lastRenderedPageBreak/>
        <w:t>құбылыс.</w:t>
      </w:r>
      <w:r w:rsidR="00F85F2D" w:rsidRPr="00E62B0B">
        <w:rPr>
          <w:rFonts w:ascii="Times New Roman" w:hAnsi="Times New Roman" w:cs="Times New Roman"/>
          <w:sz w:val="28"/>
          <w:szCs w:val="28"/>
          <w:lang w:val="kk-KZ"/>
        </w:rPr>
        <w:t xml:space="preserve"> Сонымен бірге қазақ ежелден құстар мен жануарлардың киесі бар деп ұғып, оларды әрдайым қастерлеп отырған. Зерттеушілер «тотемизмнің кейбір көріністері қазақтар арасында қазіргі кезге дейін сақталған. Біздің халқымызда аққуды киелі құс санап, атпауы, қарлығаштың ұясын бұзбауы, бүркітті киелі деп қастерлеуі, үйге кірген жыланның басына ақ құйып шығарып салуы, үкіні қасиетті санап, оның үлпілдек жүнін бойтұмар ретінде пайдалануы сияқты ырымдар сақталса, керісінше иттің ұлуын, байғыз құстың сұңқылдап шақыруын жаман ырымға балаған»</w:t>
      </w:r>
      <w:r w:rsidR="00372EFB" w:rsidRPr="00E62B0B">
        <w:rPr>
          <w:rFonts w:ascii="Times New Roman" w:hAnsi="Times New Roman" w:cs="Times New Roman"/>
          <w:sz w:val="28"/>
          <w:szCs w:val="28"/>
          <w:lang w:val="kk-KZ"/>
        </w:rPr>
        <w:t xml:space="preserve"> [</w:t>
      </w:r>
      <w:r w:rsidR="001F254F" w:rsidRPr="00E62B0B">
        <w:rPr>
          <w:rFonts w:ascii="Times New Roman" w:hAnsi="Times New Roman" w:cs="Times New Roman"/>
          <w:sz w:val="28"/>
          <w:szCs w:val="28"/>
          <w:lang w:val="kk-KZ"/>
        </w:rPr>
        <w:t>5</w:t>
      </w:r>
      <w:r w:rsidR="00491B8A">
        <w:rPr>
          <w:rFonts w:ascii="Times New Roman" w:hAnsi="Times New Roman" w:cs="Times New Roman"/>
          <w:sz w:val="28"/>
          <w:szCs w:val="28"/>
          <w:lang w:val="kk-KZ"/>
        </w:rPr>
        <w:t>8</w:t>
      </w:r>
      <w:r w:rsidR="00372EFB" w:rsidRPr="00E62B0B">
        <w:rPr>
          <w:rFonts w:ascii="Times New Roman" w:hAnsi="Times New Roman" w:cs="Times New Roman"/>
          <w:sz w:val="28"/>
          <w:szCs w:val="28"/>
          <w:lang w:val="kk-KZ"/>
        </w:rPr>
        <w:t xml:space="preserve">, 424 б.] </w:t>
      </w:r>
      <w:r w:rsidR="00F85F2D" w:rsidRPr="00E62B0B">
        <w:rPr>
          <w:rFonts w:ascii="Times New Roman" w:hAnsi="Times New Roman" w:cs="Times New Roman"/>
          <w:sz w:val="28"/>
          <w:szCs w:val="28"/>
          <w:lang w:val="kk-KZ"/>
        </w:rPr>
        <w:t xml:space="preserve">деп айтады. </w:t>
      </w:r>
      <w:r w:rsidR="001F254F" w:rsidRPr="00E62B0B">
        <w:rPr>
          <w:rFonts w:ascii="Times New Roman" w:hAnsi="Times New Roman" w:cs="Times New Roman"/>
          <w:sz w:val="28"/>
          <w:szCs w:val="28"/>
          <w:lang w:val="kk-KZ"/>
        </w:rPr>
        <w:t xml:space="preserve"> </w:t>
      </w:r>
      <w:r w:rsidR="007E79E1" w:rsidRPr="00E62B0B">
        <w:rPr>
          <w:rFonts w:ascii="Times New Roman" w:hAnsi="Times New Roman" w:cs="Times New Roman"/>
          <w:sz w:val="28"/>
          <w:szCs w:val="28"/>
          <w:lang w:val="kk-KZ"/>
        </w:rPr>
        <w:t>А</w:t>
      </w:r>
      <w:r w:rsidR="00823545" w:rsidRPr="00E62B0B">
        <w:rPr>
          <w:rFonts w:ascii="Times New Roman" w:hAnsi="Times New Roman" w:cs="Times New Roman"/>
          <w:sz w:val="28"/>
          <w:szCs w:val="28"/>
          <w:lang w:val="kk-KZ"/>
        </w:rPr>
        <w:t>ңыздық сипаты осылай</w:t>
      </w:r>
      <w:r w:rsidR="007E79E1" w:rsidRPr="00E62B0B">
        <w:rPr>
          <w:rFonts w:ascii="Times New Roman" w:hAnsi="Times New Roman" w:cs="Times New Roman"/>
          <w:sz w:val="28"/>
          <w:szCs w:val="28"/>
          <w:lang w:val="kk-KZ"/>
        </w:rPr>
        <w:t xml:space="preserve"> өрілген әңгіме оқырманды құс қанатты қыздың өміріне деген қызығушылығын  оятады. Жаны таза, пәк қызды ортасы қабылдамайды, бірге оқитын балалар өз ортасынан шеттетеді. Әлеуметтік ортадан жырақтанған жас қыз құстарға қызыға бастайды. Тіпті суретшінің үйіндегі періштелер ұшып жүрген суретті көргенде  есі шығады. Оған бұл әлем ерекше жақын секілді көрінеді: </w:t>
      </w:r>
      <w:r w:rsidR="00E25FBA" w:rsidRPr="00E62B0B">
        <w:rPr>
          <w:rFonts w:ascii="Times New Roman" w:hAnsi="Times New Roman" w:cs="Times New Roman"/>
          <w:sz w:val="28"/>
          <w:szCs w:val="28"/>
          <w:lang w:val="kk-KZ"/>
        </w:rPr>
        <w:t xml:space="preserve">«Балақай аузы шала ашылып, құс ұшып кірсе сезбестей аңқиып, көзі отша жанып, кітапқа бар назары ауыпты. Еркежан тағаты таусылып, анасы тәрізді селт етпейтін қыз баланы сонша тұтқындап арбап тастаған не екенін білмекке құмартып қасына келді. Қоңырқаз ортағасырлық қылқалам шеберлері жан берген, флоренциялық суретшілердің сүйікті тақырыбына айналған, құдай анасының маңында ұшып жүрген сәби кейіпті періштелерді көріп </w:t>
      </w:r>
      <w:r w:rsidR="007E79E1" w:rsidRPr="00E62B0B">
        <w:rPr>
          <w:rFonts w:ascii="Times New Roman" w:hAnsi="Times New Roman" w:cs="Times New Roman"/>
          <w:sz w:val="28"/>
          <w:szCs w:val="28"/>
          <w:lang w:val="kk-KZ"/>
        </w:rPr>
        <w:t>есі кетіп отырған беті екен» [</w:t>
      </w:r>
      <w:r w:rsidR="00F46B3D" w:rsidRPr="00E62B0B">
        <w:rPr>
          <w:rFonts w:ascii="Times New Roman" w:hAnsi="Times New Roman" w:cs="Times New Roman"/>
          <w:sz w:val="28"/>
          <w:szCs w:val="28"/>
          <w:lang w:val="kk-KZ"/>
        </w:rPr>
        <w:t>5</w:t>
      </w:r>
      <w:r w:rsidR="00491B8A">
        <w:rPr>
          <w:rFonts w:ascii="Times New Roman" w:hAnsi="Times New Roman" w:cs="Times New Roman"/>
          <w:sz w:val="28"/>
          <w:szCs w:val="28"/>
          <w:lang w:val="kk-KZ"/>
        </w:rPr>
        <w:t>9</w:t>
      </w:r>
      <w:r w:rsidR="00E25FBA" w:rsidRPr="00E62B0B">
        <w:rPr>
          <w:rFonts w:ascii="Times New Roman" w:hAnsi="Times New Roman" w:cs="Times New Roman"/>
          <w:sz w:val="28"/>
          <w:szCs w:val="28"/>
          <w:lang w:val="kk-KZ"/>
        </w:rPr>
        <w:t>, 120 б.].</w:t>
      </w:r>
      <w:r w:rsidR="007E79E1" w:rsidRPr="00E62B0B">
        <w:rPr>
          <w:rFonts w:ascii="Times New Roman" w:hAnsi="Times New Roman" w:cs="Times New Roman"/>
          <w:sz w:val="28"/>
          <w:szCs w:val="28"/>
          <w:lang w:val="kk-KZ"/>
        </w:rPr>
        <w:t xml:space="preserve"> Әңгімедегі мистикалық  желі шын өмірде шындыққа айналады.Түптің түбінде қыз бала құстар әлеміне оралады. </w:t>
      </w:r>
      <w:r w:rsidR="00E25FBA" w:rsidRPr="00E62B0B">
        <w:rPr>
          <w:rFonts w:ascii="Times New Roman" w:hAnsi="Times New Roman" w:cs="Times New Roman"/>
          <w:sz w:val="28"/>
          <w:szCs w:val="28"/>
          <w:lang w:val="kk-KZ"/>
        </w:rPr>
        <w:t>А.Сейілова «Қоңырқаз» әңгімесі</w:t>
      </w:r>
      <w:r w:rsidR="007E79E1" w:rsidRPr="00E62B0B">
        <w:rPr>
          <w:rFonts w:ascii="Times New Roman" w:hAnsi="Times New Roman" w:cs="Times New Roman"/>
          <w:sz w:val="28"/>
          <w:szCs w:val="28"/>
          <w:lang w:val="kk-KZ"/>
        </w:rPr>
        <w:t xml:space="preserve"> жайлы былай дейді:</w:t>
      </w:r>
      <w:r w:rsidR="00E25FBA" w:rsidRPr="00E62B0B">
        <w:rPr>
          <w:rFonts w:ascii="Times New Roman" w:hAnsi="Times New Roman" w:cs="Times New Roman"/>
          <w:sz w:val="28"/>
          <w:szCs w:val="28"/>
          <w:lang w:val="kk-KZ"/>
        </w:rPr>
        <w:t xml:space="preserve"> «Қоңырқаз» әңгімесіндегі кішкентай, бейкүнә кейіпкердің қос қанаты өсіп, адамдардан қорлық көрмеу үшін аспанға ұшуы шынайылыққа теңестірілгендей қабылданады» [</w:t>
      </w:r>
      <w:r w:rsidR="00491B8A">
        <w:rPr>
          <w:rFonts w:ascii="Times New Roman" w:hAnsi="Times New Roman" w:cs="Times New Roman"/>
          <w:sz w:val="28"/>
          <w:szCs w:val="28"/>
          <w:lang w:val="kk-KZ"/>
        </w:rPr>
        <w:t>60</w:t>
      </w:r>
      <w:r w:rsidR="00E25FBA" w:rsidRPr="00E62B0B">
        <w:rPr>
          <w:rFonts w:ascii="Times New Roman" w:hAnsi="Times New Roman" w:cs="Times New Roman"/>
          <w:sz w:val="28"/>
          <w:szCs w:val="28"/>
          <w:lang w:val="kk-KZ"/>
        </w:rPr>
        <w:t>].</w:t>
      </w:r>
      <w:r w:rsidR="007E79E1" w:rsidRPr="00E62B0B">
        <w:rPr>
          <w:rFonts w:ascii="Times New Roman" w:hAnsi="Times New Roman" w:cs="Times New Roman"/>
          <w:sz w:val="28"/>
          <w:szCs w:val="28"/>
          <w:lang w:val="kk-KZ"/>
        </w:rPr>
        <w:t xml:space="preserve"> Зерттеуші бұл әңгімені </w:t>
      </w:r>
      <w:r w:rsidR="00EB631F" w:rsidRPr="00E62B0B">
        <w:rPr>
          <w:rFonts w:ascii="Times New Roman" w:hAnsi="Times New Roman" w:cs="Times New Roman"/>
          <w:sz w:val="28"/>
          <w:szCs w:val="28"/>
          <w:lang w:val="kk-KZ"/>
        </w:rPr>
        <w:t>шынайы өмір</w:t>
      </w:r>
      <w:r w:rsidR="007E79E1" w:rsidRPr="00E62B0B">
        <w:rPr>
          <w:rFonts w:ascii="Times New Roman" w:hAnsi="Times New Roman" w:cs="Times New Roman"/>
          <w:sz w:val="28"/>
          <w:szCs w:val="28"/>
          <w:lang w:val="kk-KZ"/>
        </w:rPr>
        <w:t xml:space="preserve"> мен мистика</w:t>
      </w:r>
      <w:r w:rsidR="00EB631F" w:rsidRPr="00E62B0B">
        <w:rPr>
          <w:rFonts w:ascii="Times New Roman" w:hAnsi="Times New Roman" w:cs="Times New Roman"/>
          <w:sz w:val="28"/>
          <w:szCs w:val="28"/>
          <w:lang w:val="kk-KZ"/>
        </w:rPr>
        <w:t>ның қосындысынан туған</w:t>
      </w:r>
      <w:r w:rsidR="007E79E1" w:rsidRPr="00E62B0B">
        <w:rPr>
          <w:rFonts w:ascii="Times New Roman" w:hAnsi="Times New Roman" w:cs="Times New Roman"/>
          <w:sz w:val="28"/>
          <w:szCs w:val="28"/>
          <w:lang w:val="kk-KZ"/>
        </w:rPr>
        <w:t xml:space="preserve"> туынды деп бағалайды.</w:t>
      </w:r>
      <w:r w:rsidR="00266DFD" w:rsidRPr="00E62B0B">
        <w:rPr>
          <w:rFonts w:ascii="Times New Roman" w:hAnsi="Times New Roman" w:cs="Times New Roman"/>
          <w:sz w:val="28"/>
          <w:szCs w:val="28"/>
          <w:lang w:val="kk-KZ"/>
        </w:rPr>
        <w:t xml:space="preserve"> Яғни, Қоңырқаз сұлулық пен биіктіктің, кіршіксіздік пен тазалықтың символы. Пәк қыздың бейнесі арқылы жазушы рухани тазалықты, асқақ арманды, қоғамнан бөлектенген ерекше болмысы бар жанды бейнелейді.</w:t>
      </w:r>
    </w:p>
    <w:p w14:paraId="4AFFCE79" w14:textId="1D68FCB0" w:rsidR="00823545" w:rsidRPr="00E62B0B" w:rsidRDefault="00823545" w:rsidP="00C909DA">
      <w:pPr>
        <w:spacing w:after="0" w:line="240" w:lineRule="auto"/>
        <w:ind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А</w:t>
      </w:r>
      <w:r w:rsidR="00266DFD" w:rsidRPr="00E62B0B">
        <w:rPr>
          <w:rFonts w:ascii="Times New Roman" w:hAnsi="Times New Roman" w:cs="Times New Roman"/>
          <w:sz w:val="28"/>
          <w:szCs w:val="28"/>
          <w:lang w:val="kk-KZ"/>
        </w:rPr>
        <w:t>.</w:t>
      </w:r>
      <w:r w:rsidRPr="00E62B0B">
        <w:rPr>
          <w:rFonts w:ascii="Times New Roman" w:hAnsi="Times New Roman" w:cs="Times New Roman"/>
          <w:sz w:val="28"/>
          <w:szCs w:val="28"/>
          <w:lang w:val="kk-KZ"/>
        </w:rPr>
        <w:t>Мантайдың шығармашылығы</w:t>
      </w:r>
      <w:r w:rsidR="00266DFD" w:rsidRPr="00E62B0B">
        <w:rPr>
          <w:rFonts w:ascii="Times New Roman" w:hAnsi="Times New Roman" w:cs="Times New Roman"/>
          <w:sz w:val="28"/>
          <w:szCs w:val="28"/>
          <w:lang w:val="kk-KZ"/>
        </w:rPr>
        <w:t xml:space="preserve"> –</w:t>
      </w:r>
      <w:r w:rsidRPr="00E62B0B">
        <w:rPr>
          <w:rFonts w:ascii="Times New Roman" w:hAnsi="Times New Roman" w:cs="Times New Roman"/>
          <w:sz w:val="28"/>
          <w:szCs w:val="28"/>
          <w:lang w:val="kk-KZ"/>
        </w:rPr>
        <w:t xml:space="preserve"> қазіргі қазақ әдебиетінде өзіндік орны бар және оны талдауд</w:t>
      </w:r>
      <w:r w:rsidR="00266DFD" w:rsidRPr="00E62B0B">
        <w:rPr>
          <w:rFonts w:ascii="Times New Roman" w:hAnsi="Times New Roman" w:cs="Times New Roman"/>
          <w:sz w:val="28"/>
          <w:szCs w:val="28"/>
          <w:lang w:val="kk-KZ"/>
        </w:rPr>
        <w:t xml:space="preserve">ы қажет ететін құбылыстардың бірі. </w:t>
      </w:r>
      <w:r w:rsidRPr="00E62B0B">
        <w:rPr>
          <w:rFonts w:ascii="Times New Roman" w:hAnsi="Times New Roman" w:cs="Times New Roman"/>
          <w:sz w:val="28"/>
          <w:szCs w:val="28"/>
          <w:lang w:val="kk-KZ"/>
        </w:rPr>
        <w:t xml:space="preserve"> </w:t>
      </w:r>
      <w:r w:rsidR="00266DFD" w:rsidRPr="00E62B0B">
        <w:rPr>
          <w:rFonts w:ascii="Times New Roman" w:hAnsi="Times New Roman" w:cs="Times New Roman"/>
          <w:sz w:val="28"/>
          <w:szCs w:val="28"/>
          <w:lang w:val="kk-KZ"/>
        </w:rPr>
        <w:t>Жазушы өзі өмір сүретін</w:t>
      </w:r>
      <w:r w:rsidRPr="00E62B0B">
        <w:rPr>
          <w:rFonts w:ascii="Times New Roman" w:hAnsi="Times New Roman" w:cs="Times New Roman"/>
          <w:sz w:val="28"/>
          <w:szCs w:val="28"/>
          <w:lang w:val="kk-KZ"/>
        </w:rPr>
        <w:t xml:space="preserve"> қоғамды терең</w:t>
      </w:r>
      <w:r w:rsidR="00266DFD" w:rsidRPr="00E62B0B">
        <w:rPr>
          <w:rFonts w:ascii="Times New Roman" w:hAnsi="Times New Roman" w:cs="Times New Roman"/>
          <w:sz w:val="28"/>
          <w:szCs w:val="28"/>
          <w:lang w:val="kk-KZ"/>
        </w:rPr>
        <w:t>ірек</w:t>
      </w:r>
      <w:r w:rsidRPr="00E62B0B">
        <w:rPr>
          <w:rFonts w:ascii="Times New Roman" w:hAnsi="Times New Roman" w:cs="Times New Roman"/>
          <w:sz w:val="28"/>
          <w:szCs w:val="28"/>
          <w:lang w:val="kk-KZ"/>
        </w:rPr>
        <w:t xml:space="preserve"> түсініп, әлеуметтік және психологиялық тақырыптарды шебер қозғай біл</w:t>
      </w:r>
      <w:r w:rsidR="00266DFD" w:rsidRPr="00E62B0B">
        <w:rPr>
          <w:rFonts w:ascii="Times New Roman" w:hAnsi="Times New Roman" w:cs="Times New Roman"/>
          <w:sz w:val="28"/>
          <w:szCs w:val="28"/>
          <w:lang w:val="kk-KZ"/>
        </w:rPr>
        <w:t xml:space="preserve">ген. Оның </w:t>
      </w:r>
      <w:r w:rsidRPr="00E62B0B">
        <w:rPr>
          <w:rFonts w:ascii="Times New Roman" w:hAnsi="Times New Roman" w:cs="Times New Roman"/>
          <w:sz w:val="28"/>
          <w:szCs w:val="28"/>
          <w:lang w:val="kk-KZ"/>
        </w:rPr>
        <w:t>2009 жылы жарық көрген «Жаңбырлы көктем» әңгімелер жинағы әдебиеттегі басты жетістіктерінің бірі болып табылады. Бұл жинақта автордың дүние</w:t>
      </w:r>
      <w:r w:rsidRPr="00E62B0B">
        <w:rPr>
          <w:rFonts w:ascii="Times New Roman" w:hAnsi="Times New Roman" w:cs="Times New Roman"/>
          <w:sz w:val="28"/>
          <w:szCs w:val="28"/>
          <w:lang w:val="kk-KZ"/>
        </w:rPr>
        <w:softHyphen/>
        <w:t xml:space="preserve">танымы, көркемдік көзқарасы және қоғамдағы өзекті мәселелерге қатысты ой-пікірлері көрініс тапқан. Әңгімелердің тақырыбы, жазушының таңдаған мекені, қалықтап жүрген уақыт пен қоршаған орта – бәрі өзара тығыз байланыста. Бұл аспектілердің барлығы </w:t>
      </w:r>
      <w:r w:rsidR="0081196F">
        <w:rPr>
          <w:rFonts w:ascii="Times New Roman" w:hAnsi="Times New Roman" w:cs="Times New Roman"/>
          <w:sz w:val="28"/>
          <w:szCs w:val="28"/>
          <w:lang w:val="kk-KZ"/>
        </w:rPr>
        <w:t xml:space="preserve">жазушының </w:t>
      </w:r>
      <w:r w:rsidRPr="00E62B0B">
        <w:rPr>
          <w:rFonts w:ascii="Times New Roman" w:hAnsi="Times New Roman" w:cs="Times New Roman"/>
          <w:sz w:val="28"/>
          <w:szCs w:val="28"/>
          <w:lang w:val="kk-KZ"/>
        </w:rPr>
        <w:t>әңгіме жанрына өзіндік жаңаша леп қосқанының айқын дәлелі болып табылады.</w:t>
      </w:r>
    </w:p>
    <w:p w14:paraId="52A0CCDA" w14:textId="26B6D22C" w:rsidR="00823545" w:rsidRPr="00E62B0B" w:rsidRDefault="00823545" w:rsidP="00C909DA">
      <w:pPr>
        <w:spacing w:after="0" w:line="240" w:lineRule="auto"/>
        <w:ind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 xml:space="preserve">Жазушының әңгімелерінде бейнеленетін тақырыптар, кейіпкерлердің мінез-құлқы мен ішкі әлемі, символика мен философия – бәрі де жан-жақты зерделеуді талап етеді. </w:t>
      </w:r>
      <w:r w:rsidR="0081196F">
        <w:rPr>
          <w:rFonts w:ascii="Times New Roman" w:hAnsi="Times New Roman" w:cs="Times New Roman"/>
          <w:sz w:val="28"/>
          <w:szCs w:val="28"/>
          <w:lang w:val="kk-KZ"/>
        </w:rPr>
        <w:t>Жазушының</w:t>
      </w:r>
      <w:r w:rsidRPr="00E62B0B">
        <w:rPr>
          <w:rFonts w:ascii="Times New Roman" w:hAnsi="Times New Roman" w:cs="Times New Roman"/>
          <w:sz w:val="28"/>
          <w:szCs w:val="28"/>
          <w:lang w:val="kk-KZ"/>
        </w:rPr>
        <w:t xml:space="preserve"> шығармалары кең көлемді, көпқабатты мәселелерді қозғайды, ал оның қарапайым әрі түсінікті тілмен жазылған туындылары студенттер мен оқырмандарға қолжетімді. Электронды нұсқаларының қолда болуы да оқырманға шығармаларды оңай оқуға мүмкіндік </w:t>
      </w:r>
      <w:r w:rsidRPr="00E62B0B">
        <w:rPr>
          <w:rFonts w:ascii="Times New Roman" w:hAnsi="Times New Roman" w:cs="Times New Roman"/>
          <w:sz w:val="28"/>
          <w:szCs w:val="28"/>
          <w:lang w:val="kk-KZ"/>
        </w:rPr>
        <w:lastRenderedPageBreak/>
        <w:t>береді. Әңгімелердің мазмұны терең болса да, оларды оқуға ыңғайлы әрі талдауға өте тиімді. Бұл ерекшеліктер Мантай шығармаларын тек оқып қана қоймай, оларды ой елегінен өткізіп, жаңа идеялар мен тұжырымдарға жетуге ықпал етеді.</w:t>
      </w:r>
    </w:p>
    <w:p w14:paraId="7DDF9950" w14:textId="0E6BC6DB" w:rsidR="00823545" w:rsidRPr="00E62B0B" w:rsidRDefault="00823545" w:rsidP="00C909DA">
      <w:pPr>
        <w:spacing w:after="0" w:line="240" w:lineRule="auto"/>
        <w:ind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Қаламгердің шығармашылығының тағы бір ерекшелігі – оның шығармаларының мистика мен иллюзияға толы болуы. Бұл элементтер оқырманды бейжай қалдырмайды, керісінше, олардың қиялына қанат бітіріп, терең ойларға жетелейді. А</w:t>
      </w:r>
      <w:r w:rsidR="00266DFD" w:rsidRPr="00E62B0B">
        <w:rPr>
          <w:rFonts w:ascii="Times New Roman" w:hAnsi="Times New Roman" w:cs="Times New Roman"/>
          <w:sz w:val="28"/>
          <w:szCs w:val="28"/>
          <w:lang w:val="kk-KZ"/>
        </w:rPr>
        <w:t>.</w:t>
      </w:r>
      <w:r w:rsidRPr="00E62B0B">
        <w:rPr>
          <w:rFonts w:ascii="Times New Roman" w:hAnsi="Times New Roman" w:cs="Times New Roman"/>
          <w:sz w:val="28"/>
          <w:szCs w:val="28"/>
          <w:lang w:val="kk-KZ"/>
        </w:rPr>
        <w:t>Мантай әңгімелері жас ұрпаққа шығармашылық қиял мен идеяларды бағалауды үйретуге және әдебиетке деген сүйіспеншілікті арттыруға көмектеседі.</w:t>
      </w:r>
    </w:p>
    <w:p w14:paraId="06099544" w14:textId="2A2D1A5E" w:rsidR="00823545" w:rsidRPr="00E62B0B" w:rsidRDefault="00823545" w:rsidP="00C909DA">
      <w:pPr>
        <w:spacing w:after="0" w:line="240" w:lineRule="auto"/>
        <w:ind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 xml:space="preserve">Қазіргі оқырман, әсіресе жас буын, кітап оқудан гөрі ақпараттық технологияларды қолдануға бейімделген. Дегенмен, әңгіме – адамның жан дүниесіне терең үңілуге мүмкіндік беретін бірден-бір құрал. Әңгімелер арқылы адам өмірінің шындығы мен оны түсінудің әртүрлі жолдары жайлы жаңа ойлар мен көзқарастарды ашуға болады. Әсіресе, </w:t>
      </w:r>
      <w:r w:rsidR="0081196F">
        <w:rPr>
          <w:rFonts w:ascii="Times New Roman" w:hAnsi="Times New Roman" w:cs="Times New Roman"/>
          <w:sz w:val="28"/>
          <w:szCs w:val="28"/>
          <w:lang w:val="kk-KZ"/>
        </w:rPr>
        <w:t>жазушы</w:t>
      </w:r>
      <w:r w:rsidRPr="00E62B0B">
        <w:rPr>
          <w:rFonts w:ascii="Times New Roman" w:hAnsi="Times New Roman" w:cs="Times New Roman"/>
          <w:sz w:val="28"/>
          <w:szCs w:val="28"/>
          <w:lang w:val="kk-KZ"/>
        </w:rPr>
        <w:t xml:space="preserve"> шығармаларының басты ерекшелігі де осында: олар оқырманды тек қана ақпаратпен қанағаттандырмай, терең философиялық және п</w:t>
      </w:r>
      <w:r w:rsidR="0081196F">
        <w:rPr>
          <w:rFonts w:ascii="Times New Roman" w:hAnsi="Times New Roman" w:cs="Times New Roman"/>
          <w:sz w:val="28"/>
          <w:szCs w:val="28"/>
          <w:lang w:val="kk-KZ"/>
        </w:rPr>
        <w:t xml:space="preserve">сихологиялық ойларға жетелейді. Автордың </w:t>
      </w:r>
      <w:r w:rsidRPr="00E62B0B">
        <w:rPr>
          <w:rFonts w:ascii="Times New Roman" w:hAnsi="Times New Roman" w:cs="Times New Roman"/>
          <w:sz w:val="28"/>
          <w:szCs w:val="28"/>
          <w:lang w:val="kk-KZ"/>
        </w:rPr>
        <w:t>шығармашылығы қазақ әдебиетінде оқырманның ой-пікірін жаңа қырынан аша алатын туындылар қатарына жатады.</w:t>
      </w:r>
    </w:p>
    <w:p w14:paraId="31427943" w14:textId="681BDC07" w:rsidR="00507BEC" w:rsidRPr="00E62B0B" w:rsidRDefault="00823545" w:rsidP="00C909DA">
      <w:pPr>
        <w:spacing w:after="0" w:line="240" w:lineRule="auto"/>
        <w:ind w:firstLine="567"/>
        <w:jc w:val="both"/>
        <w:rPr>
          <w:rFonts w:ascii="Times New Roman" w:eastAsia="Times New Roman" w:hAnsi="Times New Roman" w:cs="Times New Roman"/>
          <w:sz w:val="28"/>
          <w:szCs w:val="28"/>
          <w:lang w:val="kk-KZ" w:eastAsia="ru-RU"/>
        </w:rPr>
      </w:pPr>
      <w:r w:rsidRPr="00E62B0B">
        <w:rPr>
          <w:rFonts w:ascii="Times New Roman" w:hAnsi="Times New Roman" w:cs="Times New Roman"/>
          <w:sz w:val="28"/>
          <w:szCs w:val="28"/>
          <w:lang w:val="kk-KZ"/>
        </w:rPr>
        <w:t>А</w:t>
      </w:r>
      <w:r w:rsidR="00A026C0" w:rsidRPr="00E62B0B">
        <w:rPr>
          <w:rFonts w:ascii="Times New Roman" w:hAnsi="Times New Roman" w:cs="Times New Roman"/>
          <w:sz w:val="28"/>
          <w:szCs w:val="28"/>
          <w:lang w:val="kk-KZ"/>
        </w:rPr>
        <w:t>.</w:t>
      </w:r>
      <w:r w:rsidRPr="00E62B0B">
        <w:rPr>
          <w:rFonts w:ascii="Times New Roman" w:hAnsi="Times New Roman" w:cs="Times New Roman"/>
          <w:sz w:val="28"/>
          <w:szCs w:val="28"/>
          <w:lang w:val="kk-KZ"/>
        </w:rPr>
        <w:t xml:space="preserve">Мантайдың әңгімелері – тек әдебиеттегі көркем шығармалар емес, ол әлеуметтік, философиялық тұрғыдан да аса маңызды туындылар болып табылады. </w:t>
      </w:r>
      <w:r w:rsidR="00A026C0" w:rsidRPr="00E62B0B">
        <w:rPr>
          <w:rFonts w:ascii="Times New Roman" w:hAnsi="Times New Roman" w:cs="Times New Roman"/>
          <w:sz w:val="28"/>
          <w:szCs w:val="28"/>
          <w:lang w:val="kk-KZ"/>
        </w:rPr>
        <w:t xml:space="preserve">Сол себепті оның туындыларында уақыт, жалғыздық, бақыт, адамның «МЕН» концепциясы көп сөз етіледі. </w:t>
      </w:r>
      <w:r w:rsidR="009900D0" w:rsidRPr="00E62B0B">
        <w:rPr>
          <w:rFonts w:ascii="Times New Roman" w:hAnsi="Times New Roman" w:cs="Times New Roman"/>
          <w:sz w:val="28"/>
          <w:szCs w:val="28"/>
          <w:lang w:val="kk-KZ"/>
        </w:rPr>
        <w:t>Мұндай</w:t>
      </w:r>
      <w:r w:rsidR="00A026C0" w:rsidRPr="00E62B0B">
        <w:rPr>
          <w:rFonts w:ascii="Times New Roman" w:hAnsi="Times New Roman" w:cs="Times New Roman"/>
          <w:sz w:val="28"/>
          <w:szCs w:val="28"/>
          <w:lang w:val="kk-KZ"/>
        </w:rPr>
        <w:t xml:space="preserve"> әңгімелер </w:t>
      </w:r>
      <w:r w:rsidR="009900D0" w:rsidRPr="00E62B0B">
        <w:rPr>
          <w:rFonts w:ascii="Times New Roman" w:hAnsi="Times New Roman" w:cs="Times New Roman"/>
          <w:sz w:val="28"/>
          <w:szCs w:val="28"/>
          <w:lang w:val="kk-KZ"/>
        </w:rPr>
        <w:t>оқырманн</w:t>
      </w:r>
      <w:r w:rsidR="00A026C0" w:rsidRPr="00E62B0B">
        <w:rPr>
          <w:rFonts w:ascii="Times New Roman" w:hAnsi="Times New Roman" w:cs="Times New Roman"/>
          <w:sz w:val="28"/>
          <w:szCs w:val="28"/>
          <w:lang w:val="kk-KZ"/>
        </w:rPr>
        <w:t xml:space="preserve">ың рухани дүниесіне ықпал етіп, </w:t>
      </w:r>
      <w:r w:rsidR="009900D0" w:rsidRPr="00E62B0B">
        <w:rPr>
          <w:rFonts w:ascii="Times New Roman" w:hAnsi="Times New Roman" w:cs="Times New Roman"/>
          <w:sz w:val="28"/>
          <w:szCs w:val="28"/>
          <w:lang w:val="kk-KZ"/>
        </w:rPr>
        <w:t>ойлауына түрткі болады.</w:t>
      </w:r>
      <w:r w:rsidR="00015E21" w:rsidRPr="00E62B0B">
        <w:rPr>
          <w:rFonts w:ascii="Times New Roman" w:hAnsi="Times New Roman" w:cs="Times New Roman"/>
          <w:sz w:val="28"/>
          <w:szCs w:val="28"/>
          <w:lang w:val="kk-KZ"/>
        </w:rPr>
        <w:t xml:space="preserve"> </w:t>
      </w:r>
      <w:r w:rsidR="00507BEC" w:rsidRPr="00E62B0B">
        <w:rPr>
          <w:rFonts w:ascii="Times New Roman" w:hAnsi="Times New Roman" w:cs="Times New Roman"/>
          <w:sz w:val="28"/>
          <w:szCs w:val="28"/>
          <w:lang w:val="kk-KZ"/>
        </w:rPr>
        <w:t>«</w:t>
      </w:r>
      <w:r w:rsidR="00507BEC" w:rsidRPr="00E62B0B">
        <w:rPr>
          <w:rFonts w:ascii="Times New Roman" w:eastAsia="Times New Roman" w:hAnsi="Times New Roman" w:cs="Times New Roman"/>
          <w:sz w:val="28"/>
          <w:szCs w:val="28"/>
          <w:lang w:val="kk-KZ" w:eastAsia="ru-RU"/>
        </w:rPr>
        <w:t>Аягүл Мантайдың шығармалары шынайы өмірдің түрлі аспектілерін қамтиды, әсіресе ауыл мен қала өмірінің арасындағы айырмашылықтарды айқындайды. Әңгімелердің басым бөлігі жеке адамның ішкі әлемін, оның қоғаммен және айналасымен қарым-қатынасын зерттеуге арналған. Бұл шығармалар жастардың ой-санасын кеңейтуге және әлеуметтік мәселелерді терең түсінуге ықпал етеді.</w:t>
      </w:r>
    </w:p>
    <w:p w14:paraId="5E32C000" w14:textId="77777777" w:rsidR="00507BEC" w:rsidRPr="00E62B0B" w:rsidRDefault="00507BEC" w:rsidP="00C909DA">
      <w:pPr>
        <w:spacing w:after="0" w:line="240" w:lineRule="auto"/>
        <w:ind w:firstLine="567"/>
        <w:jc w:val="both"/>
        <w:rPr>
          <w:rFonts w:ascii="Times New Roman" w:eastAsia="Times New Roman" w:hAnsi="Times New Roman" w:cs="Times New Roman"/>
          <w:sz w:val="28"/>
          <w:szCs w:val="28"/>
          <w:lang w:val="kk-KZ" w:eastAsia="ru-RU"/>
        </w:rPr>
      </w:pPr>
      <w:r w:rsidRPr="00E62B0B">
        <w:rPr>
          <w:rFonts w:ascii="Times New Roman" w:eastAsia="Times New Roman" w:hAnsi="Times New Roman" w:cs="Times New Roman"/>
          <w:sz w:val="28"/>
          <w:szCs w:val="28"/>
          <w:lang w:val="kk-KZ" w:eastAsia="ru-RU"/>
        </w:rPr>
        <w:t>Қазақ прозасын зерттеуде қолданылатын тәсілдер бірнеше түрге бөлінеді:</w:t>
      </w:r>
    </w:p>
    <w:p w14:paraId="5BFCB6D6" w14:textId="46633132" w:rsidR="00507BEC" w:rsidRPr="006343E1" w:rsidRDefault="006343E1" w:rsidP="00C909DA">
      <w:pPr>
        <w:spacing w:after="0" w:line="240" w:lineRule="auto"/>
        <w:ind w:firstLine="567"/>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w:t>
      </w:r>
      <w:r w:rsidR="00507BEC" w:rsidRPr="00E62B0B">
        <w:rPr>
          <w:rFonts w:ascii="Times New Roman" w:eastAsia="Times New Roman" w:hAnsi="Times New Roman" w:cs="Times New Roman"/>
          <w:sz w:val="28"/>
          <w:szCs w:val="28"/>
          <w:lang w:val="kk-KZ" w:eastAsia="ru-RU"/>
        </w:rPr>
        <w:t xml:space="preserve"> </w:t>
      </w:r>
      <w:r w:rsidR="00507BEC" w:rsidRPr="006343E1">
        <w:rPr>
          <w:rFonts w:ascii="Times New Roman" w:eastAsia="Times New Roman" w:hAnsi="Times New Roman" w:cs="Times New Roman"/>
          <w:sz w:val="28"/>
          <w:szCs w:val="28"/>
          <w:lang w:val="kk-KZ" w:eastAsia="ru-RU"/>
        </w:rPr>
        <w:t>Эвристикалық тәсіл: Бұл тәсіл шығарманың ішкі мазмұнын және идеясын ашуға бағытталған. Шығарманың терең мәнін студенттердің өз бетінше іздеуіне мүмкіндік береді.</w:t>
      </w:r>
    </w:p>
    <w:p w14:paraId="08FF0CBB" w14:textId="06E26E45" w:rsidR="00507BEC" w:rsidRPr="006343E1" w:rsidRDefault="006343E1" w:rsidP="00C909DA">
      <w:pPr>
        <w:spacing w:after="0" w:line="240" w:lineRule="auto"/>
        <w:ind w:firstLine="567"/>
        <w:jc w:val="both"/>
        <w:rPr>
          <w:rFonts w:ascii="Times New Roman" w:eastAsia="Times New Roman" w:hAnsi="Times New Roman" w:cs="Times New Roman"/>
          <w:sz w:val="28"/>
          <w:szCs w:val="28"/>
          <w:lang w:val="kk-KZ" w:eastAsia="ru-RU"/>
        </w:rPr>
      </w:pPr>
      <w:r w:rsidRPr="006343E1">
        <w:rPr>
          <w:rFonts w:ascii="Times New Roman" w:eastAsia="Times New Roman" w:hAnsi="Times New Roman" w:cs="Times New Roman"/>
          <w:sz w:val="28"/>
          <w:szCs w:val="28"/>
          <w:lang w:val="kk-KZ" w:eastAsia="ru-RU"/>
        </w:rPr>
        <w:t>-</w:t>
      </w:r>
      <w:r w:rsidR="00507BEC" w:rsidRPr="006343E1">
        <w:rPr>
          <w:rFonts w:ascii="Times New Roman" w:eastAsia="Times New Roman" w:hAnsi="Times New Roman" w:cs="Times New Roman"/>
          <w:sz w:val="28"/>
          <w:szCs w:val="28"/>
          <w:lang w:val="kk-KZ" w:eastAsia="ru-RU"/>
        </w:rPr>
        <w:t xml:space="preserve"> Ізденістік тәсіл: Студенттердің шығармашылық қабілеттерін дамытуға ықпал етеді. Олар шығарманың мазмұнын талдаумен қатар, оны өз тәжірибелерімен салыстырып, жаңа көзқарастар қалыптастырады.</w:t>
      </w:r>
    </w:p>
    <w:p w14:paraId="3B98255F" w14:textId="018D9699" w:rsidR="00507BEC" w:rsidRPr="006343E1" w:rsidRDefault="006343E1" w:rsidP="00C909DA">
      <w:pPr>
        <w:spacing w:after="0" w:line="240" w:lineRule="auto"/>
        <w:ind w:firstLine="567"/>
        <w:jc w:val="both"/>
        <w:rPr>
          <w:rFonts w:ascii="Times New Roman" w:eastAsia="Times New Roman" w:hAnsi="Times New Roman" w:cs="Times New Roman"/>
          <w:sz w:val="28"/>
          <w:szCs w:val="28"/>
          <w:lang w:val="kk-KZ" w:eastAsia="ru-RU"/>
        </w:rPr>
      </w:pPr>
      <w:r w:rsidRPr="006343E1">
        <w:rPr>
          <w:rFonts w:ascii="Times New Roman" w:eastAsia="Times New Roman" w:hAnsi="Times New Roman" w:cs="Times New Roman"/>
          <w:sz w:val="28"/>
          <w:szCs w:val="28"/>
          <w:lang w:val="kk-KZ" w:eastAsia="ru-RU"/>
        </w:rPr>
        <w:t>-</w:t>
      </w:r>
      <w:r w:rsidR="00507BEC" w:rsidRPr="006343E1">
        <w:rPr>
          <w:rFonts w:ascii="Times New Roman" w:eastAsia="Times New Roman" w:hAnsi="Times New Roman" w:cs="Times New Roman"/>
          <w:sz w:val="28"/>
          <w:szCs w:val="28"/>
          <w:lang w:val="kk-KZ" w:eastAsia="ru-RU"/>
        </w:rPr>
        <w:t xml:space="preserve"> Репродуктивтік тәсіл: Шығарманың мазмұнын толық түсініп, студенттер өз білімдері арқылы оны қайта жеткізеді.</w:t>
      </w:r>
    </w:p>
    <w:p w14:paraId="56DE7345" w14:textId="68B00C90" w:rsidR="00507BEC" w:rsidRPr="006343E1" w:rsidRDefault="006343E1" w:rsidP="00C909DA">
      <w:pPr>
        <w:spacing w:after="0" w:line="240" w:lineRule="auto"/>
        <w:ind w:firstLine="567"/>
        <w:jc w:val="both"/>
        <w:rPr>
          <w:rFonts w:ascii="Times New Roman" w:eastAsia="Times New Roman" w:hAnsi="Times New Roman" w:cs="Times New Roman"/>
          <w:sz w:val="28"/>
          <w:szCs w:val="28"/>
          <w:lang w:val="kk-KZ" w:eastAsia="ru-RU"/>
        </w:rPr>
      </w:pPr>
      <w:r w:rsidRPr="006343E1">
        <w:rPr>
          <w:rFonts w:ascii="Times New Roman" w:eastAsia="Times New Roman" w:hAnsi="Times New Roman" w:cs="Times New Roman"/>
          <w:sz w:val="28"/>
          <w:szCs w:val="28"/>
          <w:lang w:val="kk-KZ" w:eastAsia="ru-RU"/>
        </w:rPr>
        <w:t>-</w:t>
      </w:r>
      <w:r w:rsidR="00507BEC" w:rsidRPr="006343E1">
        <w:rPr>
          <w:rFonts w:ascii="Times New Roman" w:eastAsia="Times New Roman" w:hAnsi="Times New Roman" w:cs="Times New Roman"/>
          <w:sz w:val="28"/>
          <w:szCs w:val="28"/>
          <w:lang w:val="kk-KZ" w:eastAsia="ru-RU"/>
        </w:rPr>
        <w:t xml:space="preserve"> Продуктивтік тәсіл: Студенттер шығармашылық жұмыстар арқылы жаңа идеялар мен тұжырымдар жасайды.</w:t>
      </w:r>
    </w:p>
    <w:p w14:paraId="2EF8FC07" w14:textId="1419FCA6" w:rsidR="00507BEC" w:rsidRPr="00E62B0B" w:rsidRDefault="006343E1" w:rsidP="00C909DA">
      <w:pPr>
        <w:spacing w:after="0" w:line="240" w:lineRule="auto"/>
        <w:ind w:firstLine="567"/>
        <w:jc w:val="both"/>
        <w:rPr>
          <w:rFonts w:ascii="Times New Roman" w:eastAsia="Times New Roman" w:hAnsi="Times New Roman" w:cs="Times New Roman"/>
          <w:sz w:val="28"/>
          <w:szCs w:val="28"/>
          <w:lang w:val="kk-KZ" w:eastAsia="ru-RU"/>
        </w:rPr>
      </w:pPr>
      <w:r w:rsidRPr="006343E1">
        <w:rPr>
          <w:rFonts w:ascii="Times New Roman" w:eastAsia="Times New Roman" w:hAnsi="Times New Roman" w:cs="Times New Roman"/>
          <w:sz w:val="28"/>
          <w:szCs w:val="28"/>
          <w:lang w:val="kk-KZ" w:eastAsia="ru-RU"/>
        </w:rPr>
        <w:t>-</w:t>
      </w:r>
      <w:r w:rsidR="00507BEC" w:rsidRPr="006343E1">
        <w:rPr>
          <w:rFonts w:ascii="Times New Roman" w:eastAsia="Times New Roman" w:hAnsi="Times New Roman" w:cs="Times New Roman"/>
          <w:sz w:val="28"/>
          <w:szCs w:val="28"/>
          <w:lang w:val="kk-KZ" w:eastAsia="ru-RU"/>
        </w:rPr>
        <w:t xml:space="preserve"> Шығармашылық тәсіл:</w:t>
      </w:r>
      <w:r w:rsidR="00507BEC" w:rsidRPr="00E62B0B">
        <w:rPr>
          <w:rFonts w:ascii="Times New Roman" w:eastAsia="Times New Roman" w:hAnsi="Times New Roman" w:cs="Times New Roman"/>
          <w:sz w:val="28"/>
          <w:szCs w:val="28"/>
          <w:lang w:val="kk-KZ" w:eastAsia="ru-RU"/>
        </w:rPr>
        <w:t xml:space="preserve"> Шығарма мәтінін жан-жақты зерттеу арқылы студенттер өзіндік пікір қалыптастырады» </w:t>
      </w:r>
      <w:r w:rsidR="00507BEC" w:rsidRPr="00E62B0B">
        <w:rPr>
          <w:rFonts w:ascii="Times New Roman" w:hAnsi="Times New Roman" w:cs="Times New Roman"/>
          <w:sz w:val="28"/>
          <w:szCs w:val="28"/>
          <w:lang w:val="kk-KZ"/>
        </w:rPr>
        <w:t>[</w:t>
      </w:r>
      <w:r w:rsidR="00C137ED">
        <w:rPr>
          <w:rFonts w:ascii="Times New Roman" w:hAnsi="Times New Roman" w:cs="Times New Roman"/>
          <w:sz w:val="28"/>
          <w:szCs w:val="28"/>
          <w:lang w:val="kk-KZ"/>
        </w:rPr>
        <w:t>61</w:t>
      </w:r>
      <w:r w:rsidR="008631D3" w:rsidRPr="00E62B0B">
        <w:rPr>
          <w:rFonts w:ascii="Times New Roman" w:hAnsi="Times New Roman" w:cs="Times New Roman"/>
          <w:sz w:val="28"/>
          <w:szCs w:val="28"/>
          <w:lang w:val="kk-KZ"/>
        </w:rPr>
        <w:t>, 381</w:t>
      </w:r>
      <w:r w:rsidR="00507BEC" w:rsidRPr="00E62B0B">
        <w:rPr>
          <w:rFonts w:ascii="Times New Roman" w:hAnsi="Times New Roman" w:cs="Times New Roman"/>
          <w:sz w:val="28"/>
          <w:szCs w:val="28"/>
          <w:lang w:val="kk-KZ"/>
        </w:rPr>
        <w:t xml:space="preserve"> б.].  </w:t>
      </w:r>
    </w:p>
    <w:p w14:paraId="541403C3" w14:textId="0AAF5C80" w:rsidR="00823545" w:rsidRPr="00E62B0B" w:rsidRDefault="00015E21" w:rsidP="00C909DA">
      <w:pPr>
        <w:pStyle w:val="ab"/>
        <w:spacing w:before="0" w:beforeAutospacing="0" w:after="0" w:afterAutospacing="0"/>
        <w:ind w:firstLine="567"/>
        <w:jc w:val="both"/>
        <w:rPr>
          <w:sz w:val="28"/>
          <w:szCs w:val="28"/>
          <w:lang w:val="kk-KZ"/>
        </w:rPr>
      </w:pPr>
      <w:r w:rsidRPr="00E62B0B">
        <w:rPr>
          <w:sz w:val="28"/>
          <w:szCs w:val="28"/>
          <w:lang w:val="kk-KZ"/>
        </w:rPr>
        <w:t xml:space="preserve">Жазушының «Жүрекке оралу» әңгімесі – нәзік психологизмге, ішкі монологқа құрылған лирикалық-философиялық туынды. Автор адам жанының </w:t>
      </w:r>
      <w:r w:rsidRPr="00E62B0B">
        <w:rPr>
          <w:sz w:val="28"/>
          <w:szCs w:val="28"/>
          <w:lang w:val="kk-KZ"/>
        </w:rPr>
        <w:lastRenderedPageBreak/>
        <w:t>терең иірімдерін, сағыныш пен рухани ізденісті көркем бейнелейді.</w:t>
      </w:r>
      <w:r w:rsidR="00E81611" w:rsidRPr="00E62B0B">
        <w:rPr>
          <w:sz w:val="28"/>
          <w:szCs w:val="28"/>
          <w:lang w:val="kk-KZ"/>
        </w:rPr>
        <w:t xml:space="preserve"> Шығармада кейіпкердің ішкі толғанысы, өткен шаққа ой жүгіртуі арқылы рухани жаңғыру мәселесі көтеріледі. Жүрек – тек анатомиялық ұғым емес, адамның ар-ожданы, сезімі, адамгершілігінің символы.</w:t>
      </w:r>
      <w:r w:rsidR="000F3AD3" w:rsidRPr="00E62B0B">
        <w:rPr>
          <w:sz w:val="28"/>
          <w:szCs w:val="28"/>
          <w:lang w:val="kk-KZ"/>
        </w:rPr>
        <w:t xml:space="preserve"> Әңгіменің өзі кейіпкер мен табиғат арасындағы үндестікті сипаттаудан басталады: «Терезенің ар жағындағы әлем менің жан дүниемнің арпалысын суреттемесе де, «менікі» дегенді жақсы көретін өзімшіл болмысым табиғат картинасы мен «Меннің» арасынан үйлесімділік іздеді» [</w:t>
      </w:r>
      <w:r w:rsidR="00C137ED">
        <w:rPr>
          <w:sz w:val="28"/>
          <w:szCs w:val="28"/>
          <w:lang w:val="kk-KZ"/>
        </w:rPr>
        <w:t>62</w:t>
      </w:r>
      <w:r w:rsidR="000F3AD3" w:rsidRPr="00E62B0B">
        <w:rPr>
          <w:sz w:val="28"/>
          <w:szCs w:val="28"/>
          <w:lang w:val="kk-KZ"/>
        </w:rPr>
        <w:t xml:space="preserve">, 33 б.]. </w:t>
      </w:r>
      <w:r w:rsidR="009C2F63" w:rsidRPr="00E62B0B">
        <w:rPr>
          <w:sz w:val="28"/>
          <w:szCs w:val="28"/>
          <w:lang w:val="kk-KZ"/>
        </w:rPr>
        <w:t>Көрші жігіт екеуінің арасындағы диалогтер көбіне өмір, дүние, адамдық «Мен», жан тыныштығы, жүректегі тыныштық пен иман, мансап, жайлы өрбиді. Аягүлдің кейіпкері өмірді түсінгісі, өмірден өз орнын, жан тыныштығын тапқысы келеді. Ол Санатқа да: «Құдайды іздеп жүрмін, тек оны таптым дегенде, қайта жоғалтып алам, – Мен Құдаймен еш делдалсыз қарым-қатынас жасағым келеді» [</w:t>
      </w:r>
      <w:r w:rsidR="00C137ED">
        <w:rPr>
          <w:sz w:val="28"/>
          <w:szCs w:val="28"/>
          <w:lang w:val="kk-KZ"/>
        </w:rPr>
        <w:t>62</w:t>
      </w:r>
      <w:r w:rsidR="009C2F63" w:rsidRPr="00E62B0B">
        <w:rPr>
          <w:sz w:val="28"/>
          <w:szCs w:val="28"/>
          <w:lang w:val="kk-KZ"/>
        </w:rPr>
        <w:t xml:space="preserve">, 37 б.].  деп айтады. Оның кейіпкері –  ешкім жанын түсінбейтін, қоғамды жатсынған адам. </w:t>
      </w:r>
      <w:r w:rsidR="008753A9" w:rsidRPr="00E62B0B">
        <w:rPr>
          <w:sz w:val="28"/>
          <w:szCs w:val="28"/>
          <w:lang w:val="kk-KZ"/>
        </w:rPr>
        <w:t>Ал Санат оны жігерлендіріп, санасындағы сансыз ойлардан құтқарғысы келеді, адамдардың бойынан асыл қасиеттерді іздеуге, қоршаған әлемді сүюге талпындырады. «</w:t>
      </w:r>
      <w:r w:rsidR="009E5273" w:rsidRPr="00E62B0B">
        <w:rPr>
          <w:sz w:val="28"/>
          <w:szCs w:val="28"/>
          <w:lang w:val="kk-KZ"/>
        </w:rPr>
        <w:t>Біреуді ұнату, жақсы көру, сүю – ол қылмыс емес. Әлемді ізгілік, мейірімділік, Құдайға деген махаббат құтқарады. Миды артық қоқыстан, вирустан сақтау керек»  [</w:t>
      </w:r>
      <w:r w:rsidR="00C137ED">
        <w:rPr>
          <w:sz w:val="28"/>
          <w:szCs w:val="28"/>
          <w:lang w:val="kk-KZ"/>
        </w:rPr>
        <w:t>62</w:t>
      </w:r>
      <w:r w:rsidR="009E5273" w:rsidRPr="00E62B0B">
        <w:rPr>
          <w:sz w:val="28"/>
          <w:szCs w:val="28"/>
          <w:lang w:val="kk-KZ"/>
        </w:rPr>
        <w:t xml:space="preserve">, 37 б.]  деген сөздері адамның құштарлығын оятады. </w:t>
      </w:r>
      <w:r w:rsidR="006F5C39" w:rsidRPr="00E62B0B">
        <w:rPr>
          <w:sz w:val="28"/>
          <w:szCs w:val="28"/>
          <w:lang w:val="kk-KZ"/>
        </w:rPr>
        <w:t>Жас қыз</w:t>
      </w:r>
      <w:r w:rsidR="009E5273" w:rsidRPr="00E62B0B">
        <w:rPr>
          <w:sz w:val="28"/>
          <w:szCs w:val="28"/>
          <w:lang w:val="kk-KZ"/>
        </w:rPr>
        <w:t xml:space="preserve"> үйленген жігітке деген өзінің сезімін де білдірмейді, қайта Мәскеуге оқуға түскен соң онымен байланысын да үзеді,</w:t>
      </w:r>
      <w:r w:rsidR="00D52BDE" w:rsidRPr="00E62B0B">
        <w:rPr>
          <w:sz w:val="28"/>
          <w:szCs w:val="28"/>
          <w:lang w:val="kk-KZ"/>
        </w:rPr>
        <w:t xml:space="preserve"> хаттарына жауап жазбайды, оны жақсы көретінін іштей сезсе де мойындай алмайды. Үнемі қиялыңдағы өзі жасап алған бейнені ойлайды. Мәскеуде бірге тұратын Тоғжан екеуінің арасындағы да әңгімелер үнемі өмірдің мәні, әйелдің бақыты жайлы болады. Тоғжан – өз бақытын ешкіммен бөліскісі келмейтін жан. Әңгіменің соңына қарай оның ақталу кезіндегі айтқан сөздері оны да ойландырады: «</w:t>
      </w:r>
      <w:r w:rsidR="003425F4" w:rsidRPr="00E62B0B">
        <w:rPr>
          <w:sz w:val="28"/>
          <w:szCs w:val="28"/>
          <w:lang w:val="kk-KZ"/>
        </w:rPr>
        <w:t>Біз бәріміз де бала кезімізде таза болдық, жүзіміз нұрланып тұратын. Бірақ біздер күнә жасап, Құдайдың сәулесі – нұрымыздан айрылып қалдық» [</w:t>
      </w:r>
      <w:r w:rsidR="00C137ED">
        <w:rPr>
          <w:sz w:val="28"/>
          <w:szCs w:val="28"/>
          <w:lang w:val="kk-KZ"/>
        </w:rPr>
        <w:t>62</w:t>
      </w:r>
      <w:r w:rsidR="00F725FC" w:rsidRPr="00E62B0B">
        <w:rPr>
          <w:sz w:val="28"/>
          <w:szCs w:val="28"/>
          <w:lang w:val="kk-KZ"/>
        </w:rPr>
        <w:t>,</w:t>
      </w:r>
      <w:r w:rsidR="003425F4" w:rsidRPr="00E62B0B">
        <w:rPr>
          <w:sz w:val="28"/>
          <w:szCs w:val="28"/>
          <w:lang w:val="kk-KZ"/>
        </w:rPr>
        <w:t xml:space="preserve"> 43 б.]. Жазушы бұл сөздері арқылы адам өсе келе күрт өзгеретінін, айналасындағыларды ойламайтындығын, жақын жандарды бағалай алмайтындай дәрежеге түсетіндігін меңзейді. </w:t>
      </w:r>
      <w:r w:rsidR="00FD45FD" w:rsidRPr="00E62B0B">
        <w:rPr>
          <w:sz w:val="28"/>
          <w:szCs w:val="28"/>
          <w:lang w:val="kk-KZ"/>
        </w:rPr>
        <w:t>Тіпті оның кейіпкерінің есіне көптен бері ата-анасына, қиын күндерде жанында болған Санатқа хабарласпағаны түседі. Шығарманың соңы түсініксіз аяқталады. Екі қыз әрқайсысы өз пікірінде қалады. Автор шешімді оқырманның құзырына қалдырады. Бұлай аяқтау</w:t>
      </w:r>
      <w:r w:rsidR="0081196F">
        <w:rPr>
          <w:sz w:val="28"/>
          <w:szCs w:val="28"/>
          <w:lang w:val="kk-KZ"/>
        </w:rPr>
        <w:t xml:space="preserve"> </w:t>
      </w:r>
      <w:r w:rsidR="0081196F" w:rsidRPr="00E62B0B">
        <w:rPr>
          <w:sz w:val="28"/>
          <w:szCs w:val="28"/>
          <w:lang w:val="kk-KZ"/>
        </w:rPr>
        <w:t>–</w:t>
      </w:r>
      <w:r w:rsidR="00FD45FD" w:rsidRPr="00E62B0B">
        <w:rPr>
          <w:sz w:val="28"/>
          <w:szCs w:val="28"/>
          <w:lang w:val="kk-KZ"/>
        </w:rPr>
        <w:t xml:space="preserve"> авторлық концепциясының белгісі.</w:t>
      </w:r>
      <w:r w:rsidR="00A753CA" w:rsidRPr="00E62B0B">
        <w:rPr>
          <w:sz w:val="28"/>
          <w:szCs w:val="28"/>
          <w:lang w:val="kk-KZ"/>
        </w:rPr>
        <w:t xml:space="preserve"> Өйткені ж</w:t>
      </w:r>
      <w:r w:rsidR="00823545" w:rsidRPr="00E62B0B">
        <w:rPr>
          <w:sz w:val="28"/>
          <w:szCs w:val="28"/>
          <w:lang w:val="kk-KZ"/>
        </w:rPr>
        <w:t xml:space="preserve">азу – бұл тек ойды жеткізу тәсілі ғана емес, сонымен қатар шығарманың әр элементін терең әрі жан-жақты игеріп, көркемдік тұтастыққа жеткізуге бағытталған күрделі шығармашылық </w:t>
      </w:r>
      <w:r w:rsidR="00A753CA" w:rsidRPr="00E62B0B">
        <w:rPr>
          <w:sz w:val="28"/>
          <w:szCs w:val="28"/>
          <w:lang w:val="kk-KZ"/>
        </w:rPr>
        <w:t>үдеріс</w:t>
      </w:r>
      <w:r w:rsidR="00823545" w:rsidRPr="00E62B0B">
        <w:rPr>
          <w:sz w:val="28"/>
          <w:szCs w:val="28"/>
          <w:lang w:val="kk-KZ"/>
        </w:rPr>
        <w:t xml:space="preserve">. Әңгіме </w:t>
      </w:r>
      <w:r w:rsidR="00A753CA" w:rsidRPr="00E62B0B">
        <w:rPr>
          <w:sz w:val="28"/>
          <w:szCs w:val="28"/>
          <w:lang w:val="kk-KZ"/>
        </w:rPr>
        <w:t xml:space="preserve">осынысымен де көркем.  Оқырманға сауал тастау арқылы – өмірдің мәнін түсінуіне ықпал ету. </w:t>
      </w:r>
      <w:r w:rsidR="00823545" w:rsidRPr="00E62B0B">
        <w:rPr>
          <w:sz w:val="28"/>
          <w:szCs w:val="28"/>
          <w:lang w:val="kk-KZ"/>
        </w:rPr>
        <w:t>Еркін ой мен көркемдік ізденіс негізінде туған</w:t>
      </w:r>
      <w:r w:rsidR="00A753CA" w:rsidRPr="00E62B0B">
        <w:rPr>
          <w:sz w:val="28"/>
          <w:szCs w:val="28"/>
          <w:lang w:val="kk-KZ"/>
        </w:rPr>
        <w:t xml:space="preserve"> мұндай</w:t>
      </w:r>
      <w:r w:rsidR="00823545" w:rsidRPr="00E62B0B">
        <w:rPr>
          <w:sz w:val="28"/>
          <w:szCs w:val="28"/>
          <w:lang w:val="kk-KZ"/>
        </w:rPr>
        <w:t xml:space="preserve"> туындылар ұлттық әдебиеттің жаңаша тынысын танытады.</w:t>
      </w:r>
    </w:p>
    <w:p w14:paraId="4EED6EF9" w14:textId="1338537C" w:rsidR="008631D3" w:rsidRPr="00E62B0B" w:rsidRDefault="00823545" w:rsidP="00C909DA">
      <w:pPr>
        <w:spacing w:after="0" w:line="240" w:lineRule="auto"/>
        <w:ind w:firstLine="567"/>
        <w:jc w:val="both"/>
        <w:rPr>
          <w:rFonts w:ascii="Times New Roman" w:eastAsia="Times New Roman" w:hAnsi="Times New Roman" w:cs="Times New Roman"/>
          <w:sz w:val="28"/>
          <w:szCs w:val="28"/>
          <w:lang w:val="kk-KZ" w:eastAsia="ru-RU"/>
        </w:rPr>
      </w:pPr>
      <w:r w:rsidRPr="00E62B0B">
        <w:rPr>
          <w:rFonts w:ascii="Times New Roman" w:hAnsi="Times New Roman" w:cs="Times New Roman"/>
          <w:sz w:val="28"/>
          <w:szCs w:val="28"/>
          <w:lang w:val="kk-KZ"/>
        </w:rPr>
        <w:t>А</w:t>
      </w:r>
      <w:r w:rsidR="00DD5E2E" w:rsidRPr="00E62B0B">
        <w:rPr>
          <w:rFonts w:ascii="Times New Roman" w:hAnsi="Times New Roman" w:cs="Times New Roman"/>
          <w:sz w:val="28"/>
          <w:szCs w:val="28"/>
          <w:lang w:val="kk-KZ"/>
        </w:rPr>
        <w:t>.</w:t>
      </w:r>
      <w:r w:rsidRPr="00E62B0B">
        <w:rPr>
          <w:rFonts w:ascii="Times New Roman" w:hAnsi="Times New Roman" w:cs="Times New Roman"/>
          <w:sz w:val="28"/>
          <w:szCs w:val="28"/>
          <w:lang w:val="kk-KZ"/>
        </w:rPr>
        <w:t xml:space="preserve">Мантайдың прозалық шығармалары қазіргі жастарға етене таныс және өзекті тақырыптарды қозғайды. Оның әңгімелерінде адамның табиғаты, ішкі сенімі, тағдыры мен сезім әлемі, өмірдің мәні мен махаббаттың философиялық қырлары бейнеленеді. Бұл туындыларда шынайы өмірдің терең мәні көркем </w:t>
      </w:r>
      <w:r w:rsidRPr="00E62B0B">
        <w:rPr>
          <w:rFonts w:ascii="Times New Roman" w:hAnsi="Times New Roman" w:cs="Times New Roman"/>
          <w:sz w:val="28"/>
          <w:szCs w:val="28"/>
          <w:lang w:val="kk-KZ"/>
        </w:rPr>
        <w:lastRenderedPageBreak/>
        <w:t>образдар арқылы ашылады. Әңгімелердің мазмұны мен тақырыптары оқырманды ойлануға итермелеп, оны і</w:t>
      </w:r>
      <w:r w:rsidR="00DD5E2E" w:rsidRPr="00E62B0B">
        <w:rPr>
          <w:rFonts w:ascii="Times New Roman" w:hAnsi="Times New Roman" w:cs="Times New Roman"/>
          <w:sz w:val="28"/>
          <w:szCs w:val="28"/>
          <w:lang w:val="kk-KZ"/>
        </w:rPr>
        <w:t>шкі рухани ізденіске жетелейді. Ж.</w:t>
      </w:r>
      <w:r w:rsidRPr="00E62B0B">
        <w:rPr>
          <w:rFonts w:ascii="Times New Roman" w:hAnsi="Times New Roman" w:cs="Times New Roman"/>
          <w:sz w:val="28"/>
          <w:szCs w:val="28"/>
          <w:lang w:val="kk-KZ"/>
        </w:rPr>
        <w:t>Жарылғапов</w:t>
      </w:r>
      <w:r w:rsidR="00DD5E2E" w:rsidRPr="00E62B0B">
        <w:rPr>
          <w:rFonts w:ascii="Times New Roman" w:hAnsi="Times New Roman" w:cs="Times New Roman"/>
          <w:sz w:val="28"/>
          <w:szCs w:val="28"/>
          <w:lang w:val="kk-KZ"/>
        </w:rPr>
        <w:t xml:space="preserve"> өз зерттеулерінде</w:t>
      </w:r>
      <w:r w:rsidRPr="00E62B0B">
        <w:rPr>
          <w:rFonts w:ascii="Times New Roman" w:hAnsi="Times New Roman" w:cs="Times New Roman"/>
          <w:sz w:val="28"/>
          <w:szCs w:val="28"/>
          <w:lang w:val="kk-KZ"/>
        </w:rPr>
        <w:t xml:space="preserve"> жеке тұлға санасы</w:t>
      </w:r>
      <w:r w:rsidR="00DD5E2E" w:rsidRPr="00E62B0B">
        <w:rPr>
          <w:rFonts w:ascii="Times New Roman" w:hAnsi="Times New Roman" w:cs="Times New Roman"/>
          <w:sz w:val="28"/>
          <w:szCs w:val="28"/>
          <w:lang w:val="kk-KZ"/>
        </w:rPr>
        <w:t>ндағы</w:t>
      </w:r>
      <w:r w:rsidRPr="00E62B0B">
        <w:rPr>
          <w:rFonts w:ascii="Times New Roman" w:hAnsi="Times New Roman" w:cs="Times New Roman"/>
          <w:sz w:val="28"/>
          <w:szCs w:val="28"/>
          <w:lang w:val="kk-KZ"/>
        </w:rPr>
        <w:t xml:space="preserve"> рухани ауытқулар </w:t>
      </w:r>
      <w:r w:rsidR="00DD5E2E" w:rsidRPr="00E62B0B">
        <w:rPr>
          <w:rFonts w:ascii="Times New Roman" w:hAnsi="Times New Roman" w:cs="Times New Roman"/>
          <w:sz w:val="28"/>
          <w:szCs w:val="28"/>
          <w:lang w:val="kk-KZ"/>
        </w:rPr>
        <w:t>жайлы жиі айтады</w:t>
      </w:r>
      <w:r w:rsidRPr="00E62B0B">
        <w:rPr>
          <w:rFonts w:ascii="Times New Roman" w:hAnsi="Times New Roman" w:cs="Times New Roman"/>
          <w:sz w:val="28"/>
          <w:szCs w:val="28"/>
          <w:lang w:val="kk-KZ"/>
        </w:rPr>
        <w:t>. О</w:t>
      </w:r>
      <w:r w:rsidR="00DD5E2E" w:rsidRPr="00E62B0B">
        <w:rPr>
          <w:rFonts w:ascii="Times New Roman" w:hAnsi="Times New Roman" w:cs="Times New Roman"/>
          <w:sz w:val="28"/>
          <w:szCs w:val="28"/>
          <w:lang w:val="kk-KZ"/>
        </w:rPr>
        <w:t xml:space="preserve">л </w:t>
      </w:r>
      <w:r w:rsidRPr="00E62B0B">
        <w:rPr>
          <w:rFonts w:ascii="Times New Roman" w:hAnsi="Times New Roman" w:cs="Times New Roman"/>
          <w:sz w:val="28"/>
          <w:szCs w:val="28"/>
          <w:lang w:val="kk-KZ"/>
        </w:rPr>
        <w:t>модернистік бағыттағы шығармалар</w:t>
      </w:r>
      <w:r w:rsidR="00DD5E2E" w:rsidRPr="00E62B0B">
        <w:rPr>
          <w:rFonts w:ascii="Times New Roman" w:hAnsi="Times New Roman" w:cs="Times New Roman"/>
          <w:sz w:val="28"/>
          <w:szCs w:val="28"/>
          <w:lang w:val="kk-KZ"/>
        </w:rPr>
        <w:t>да</w:t>
      </w:r>
      <w:r w:rsidRPr="00E62B0B">
        <w:rPr>
          <w:rFonts w:ascii="Times New Roman" w:hAnsi="Times New Roman" w:cs="Times New Roman"/>
          <w:sz w:val="28"/>
          <w:szCs w:val="28"/>
          <w:lang w:val="kk-KZ"/>
        </w:rPr>
        <w:t xml:space="preserve"> адам дүниенің мәнсіздігін</w:t>
      </w:r>
      <w:r w:rsidR="00DD5E2E" w:rsidRPr="00E62B0B">
        <w:rPr>
          <w:rFonts w:ascii="Times New Roman" w:hAnsi="Times New Roman" w:cs="Times New Roman"/>
          <w:sz w:val="28"/>
          <w:szCs w:val="28"/>
          <w:lang w:val="kk-KZ"/>
        </w:rPr>
        <w:t>е</w:t>
      </w:r>
      <w:r w:rsidRPr="00E62B0B">
        <w:rPr>
          <w:rFonts w:ascii="Times New Roman" w:hAnsi="Times New Roman" w:cs="Times New Roman"/>
          <w:sz w:val="28"/>
          <w:szCs w:val="28"/>
          <w:lang w:val="kk-KZ"/>
        </w:rPr>
        <w:t xml:space="preserve">, </w:t>
      </w:r>
      <w:r w:rsidR="00DD5E2E" w:rsidRPr="00E62B0B">
        <w:rPr>
          <w:rFonts w:ascii="Times New Roman" w:hAnsi="Times New Roman" w:cs="Times New Roman"/>
          <w:sz w:val="28"/>
          <w:szCs w:val="28"/>
          <w:lang w:val="kk-KZ"/>
        </w:rPr>
        <w:t>бұл дүниедегі</w:t>
      </w:r>
      <w:r w:rsidRPr="00E62B0B">
        <w:rPr>
          <w:rFonts w:ascii="Times New Roman" w:hAnsi="Times New Roman" w:cs="Times New Roman"/>
          <w:sz w:val="28"/>
          <w:szCs w:val="28"/>
          <w:lang w:val="kk-KZ"/>
        </w:rPr>
        <w:t xml:space="preserve"> жалғыздығын</w:t>
      </w:r>
      <w:r w:rsidR="00DD5E2E" w:rsidRPr="00E62B0B">
        <w:rPr>
          <w:rFonts w:ascii="Times New Roman" w:hAnsi="Times New Roman" w:cs="Times New Roman"/>
          <w:sz w:val="28"/>
          <w:szCs w:val="28"/>
          <w:lang w:val="kk-KZ"/>
        </w:rPr>
        <w:t>а аласұрады. Жан тыныштығын іздейді.</w:t>
      </w:r>
      <w:r w:rsidRPr="00E62B0B">
        <w:rPr>
          <w:rFonts w:ascii="Times New Roman" w:hAnsi="Times New Roman" w:cs="Times New Roman"/>
          <w:sz w:val="28"/>
          <w:szCs w:val="28"/>
          <w:lang w:val="kk-KZ"/>
        </w:rPr>
        <w:t xml:space="preserve"> </w:t>
      </w:r>
      <w:r w:rsidR="00DD5E2E" w:rsidRPr="00E62B0B">
        <w:rPr>
          <w:rFonts w:ascii="Times New Roman" w:hAnsi="Times New Roman" w:cs="Times New Roman"/>
          <w:sz w:val="28"/>
          <w:szCs w:val="28"/>
          <w:lang w:val="kk-KZ"/>
        </w:rPr>
        <w:t>Бұл құбылыс негізінен А.Ма</w:t>
      </w:r>
      <w:r w:rsidR="0081196F">
        <w:rPr>
          <w:rFonts w:ascii="Times New Roman" w:hAnsi="Times New Roman" w:cs="Times New Roman"/>
          <w:sz w:val="28"/>
          <w:szCs w:val="28"/>
          <w:lang w:val="kk-KZ"/>
        </w:rPr>
        <w:t>н</w:t>
      </w:r>
      <w:r w:rsidR="00DD5E2E" w:rsidRPr="00E62B0B">
        <w:rPr>
          <w:rFonts w:ascii="Times New Roman" w:hAnsi="Times New Roman" w:cs="Times New Roman"/>
          <w:sz w:val="28"/>
          <w:szCs w:val="28"/>
          <w:lang w:val="kk-KZ"/>
        </w:rPr>
        <w:t xml:space="preserve">тайдың шығармашылығына тән. </w:t>
      </w:r>
      <w:r w:rsidRPr="00E62B0B">
        <w:rPr>
          <w:rFonts w:ascii="Times New Roman" w:hAnsi="Times New Roman" w:cs="Times New Roman"/>
          <w:sz w:val="28"/>
          <w:szCs w:val="28"/>
          <w:lang w:val="kk-KZ"/>
        </w:rPr>
        <w:t>«</w:t>
      </w:r>
      <w:r w:rsidR="00FC53A1" w:rsidRPr="00E62B0B">
        <w:rPr>
          <w:rFonts w:ascii="Times New Roman" w:hAnsi="Times New Roman" w:cs="Times New Roman"/>
          <w:sz w:val="28"/>
          <w:szCs w:val="28"/>
          <w:lang w:val="kk-KZ"/>
        </w:rPr>
        <w:t>Қазақ, прозасындағы модернизм өзіне дейінгі көркемдік даму бағдарын қайта қарастырудан, кеңестік жүйе адамдары сүйенген рухани құндылықтарды терістеуден құнарланды. Ұлттық прозадағы модернизм</w:t>
      </w:r>
      <w:r w:rsidR="0065204C" w:rsidRPr="00E62B0B">
        <w:rPr>
          <w:rFonts w:ascii="Times New Roman" w:hAnsi="Times New Roman" w:cs="Times New Roman"/>
          <w:sz w:val="28"/>
          <w:szCs w:val="28"/>
          <w:lang w:val="kk-KZ"/>
        </w:rPr>
        <w:t>нің</w:t>
      </w:r>
      <w:r w:rsidR="00FC53A1" w:rsidRPr="00E62B0B">
        <w:rPr>
          <w:rFonts w:ascii="Times New Roman" w:hAnsi="Times New Roman" w:cs="Times New Roman"/>
          <w:sz w:val="28"/>
          <w:szCs w:val="28"/>
          <w:lang w:val="kk-KZ"/>
        </w:rPr>
        <w:t xml:space="preserve"> идеялы</w:t>
      </w:r>
      <w:r w:rsidR="0065204C" w:rsidRPr="00E62B0B">
        <w:rPr>
          <w:rFonts w:ascii="Times New Roman" w:hAnsi="Times New Roman" w:cs="Times New Roman"/>
          <w:sz w:val="28"/>
          <w:szCs w:val="28"/>
          <w:lang w:val="kk-KZ"/>
        </w:rPr>
        <w:t>қ</w:t>
      </w:r>
      <w:r w:rsidR="00FC53A1" w:rsidRPr="00E62B0B">
        <w:rPr>
          <w:rFonts w:ascii="Times New Roman" w:hAnsi="Times New Roman" w:cs="Times New Roman"/>
          <w:sz w:val="28"/>
          <w:szCs w:val="28"/>
          <w:lang w:val="kk-KZ"/>
        </w:rPr>
        <w:t>, керкемд</w:t>
      </w:r>
      <w:r w:rsidR="0043282E" w:rsidRPr="00E62B0B">
        <w:rPr>
          <w:rFonts w:ascii="Times New Roman" w:hAnsi="Times New Roman" w:cs="Times New Roman"/>
          <w:sz w:val="28"/>
          <w:szCs w:val="28"/>
          <w:lang w:val="kk-KZ"/>
        </w:rPr>
        <w:t>ік</w:t>
      </w:r>
      <w:r w:rsidR="00FC53A1" w:rsidRPr="00E62B0B">
        <w:rPr>
          <w:rFonts w:ascii="Times New Roman" w:hAnsi="Times New Roman" w:cs="Times New Roman"/>
          <w:sz w:val="28"/>
          <w:szCs w:val="28"/>
          <w:lang w:val="kk-KZ"/>
        </w:rPr>
        <w:t xml:space="preserve"> сипаттары мынадай ерек</w:t>
      </w:r>
      <w:r w:rsidR="0043282E" w:rsidRPr="00E62B0B">
        <w:rPr>
          <w:rFonts w:ascii="Times New Roman" w:hAnsi="Times New Roman" w:cs="Times New Roman"/>
          <w:sz w:val="28"/>
          <w:szCs w:val="28"/>
          <w:lang w:val="kk-KZ"/>
        </w:rPr>
        <w:t>шеліктерден көрінді» [</w:t>
      </w:r>
      <w:r w:rsidR="00F91048" w:rsidRPr="00E62B0B">
        <w:rPr>
          <w:rFonts w:ascii="Times New Roman" w:hAnsi="Times New Roman" w:cs="Times New Roman"/>
          <w:sz w:val="28"/>
          <w:szCs w:val="28"/>
          <w:lang w:val="kk-KZ"/>
        </w:rPr>
        <w:t>6</w:t>
      </w:r>
      <w:r w:rsidR="00C137ED">
        <w:rPr>
          <w:rFonts w:ascii="Times New Roman" w:hAnsi="Times New Roman" w:cs="Times New Roman"/>
          <w:sz w:val="28"/>
          <w:szCs w:val="28"/>
          <w:lang w:val="kk-KZ"/>
        </w:rPr>
        <w:t>3</w:t>
      </w:r>
      <w:r w:rsidRPr="00E62B0B">
        <w:rPr>
          <w:rFonts w:ascii="Times New Roman" w:hAnsi="Times New Roman" w:cs="Times New Roman"/>
          <w:sz w:val="28"/>
          <w:szCs w:val="28"/>
          <w:lang w:val="kk-KZ"/>
        </w:rPr>
        <w:t xml:space="preserve">, </w:t>
      </w:r>
      <w:r w:rsidR="0043282E" w:rsidRPr="00E62B0B">
        <w:rPr>
          <w:rFonts w:ascii="Times New Roman" w:hAnsi="Times New Roman" w:cs="Times New Roman"/>
          <w:sz w:val="28"/>
          <w:szCs w:val="28"/>
          <w:lang w:val="kk-KZ"/>
        </w:rPr>
        <w:t>180</w:t>
      </w:r>
      <w:r w:rsidRPr="00E62B0B">
        <w:rPr>
          <w:rFonts w:ascii="Times New Roman" w:hAnsi="Times New Roman" w:cs="Times New Roman"/>
          <w:sz w:val="28"/>
          <w:szCs w:val="28"/>
          <w:lang w:val="kk-KZ"/>
        </w:rPr>
        <w:t xml:space="preserve"> б.]</w:t>
      </w:r>
      <w:r w:rsidR="0043282E" w:rsidRPr="00E62B0B">
        <w:rPr>
          <w:rFonts w:ascii="Times New Roman" w:hAnsi="Times New Roman" w:cs="Times New Roman"/>
          <w:sz w:val="28"/>
          <w:szCs w:val="28"/>
          <w:lang w:val="kk-KZ"/>
        </w:rPr>
        <w:t xml:space="preserve"> деп бірнеше ерекшеліктерін атап өтеді</w:t>
      </w:r>
      <w:r w:rsidRPr="00E62B0B">
        <w:rPr>
          <w:rFonts w:ascii="Times New Roman" w:hAnsi="Times New Roman" w:cs="Times New Roman"/>
          <w:sz w:val="28"/>
          <w:szCs w:val="28"/>
          <w:lang w:val="kk-KZ"/>
        </w:rPr>
        <w:t>.</w:t>
      </w:r>
      <w:r w:rsidR="0043282E" w:rsidRPr="00E62B0B">
        <w:rPr>
          <w:rFonts w:ascii="Times New Roman" w:hAnsi="Times New Roman" w:cs="Times New Roman"/>
          <w:sz w:val="28"/>
          <w:szCs w:val="28"/>
          <w:lang w:val="kk-KZ"/>
        </w:rPr>
        <w:t xml:space="preserve"> Ғалым ол ерекшеліктердің арасында А.Ма</w:t>
      </w:r>
      <w:r w:rsidR="0081196F">
        <w:rPr>
          <w:rFonts w:ascii="Times New Roman" w:hAnsi="Times New Roman" w:cs="Times New Roman"/>
          <w:sz w:val="28"/>
          <w:szCs w:val="28"/>
          <w:lang w:val="kk-KZ"/>
        </w:rPr>
        <w:t>н</w:t>
      </w:r>
      <w:r w:rsidR="0043282E" w:rsidRPr="00E62B0B">
        <w:rPr>
          <w:rFonts w:ascii="Times New Roman" w:hAnsi="Times New Roman" w:cs="Times New Roman"/>
          <w:sz w:val="28"/>
          <w:szCs w:val="28"/>
          <w:lang w:val="kk-KZ"/>
        </w:rPr>
        <w:t>тай шығармаларына да тән мына ерекшеліктерді де зерттеуінде бөліп қарастырады: «жазушылар үшін нақты өмір шындығын танытудан гөpi өмip туралы таным-көзқарастар маңызды болуы; адам мен әлем қарым-қатынастарын байыптауда заттар мен құбылыстардың эмпирикасынан тыс мазмұнға да көңіл аударуы; аударды; өмip шындығын хаос, абсурд дүние ретінде суреттеу</w:t>
      </w:r>
      <w:r w:rsidR="00516D1E" w:rsidRPr="00E62B0B">
        <w:rPr>
          <w:rFonts w:ascii="Times New Roman" w:hAnsi="Times New Roman" w:cs="Times New Roman"/>
          <w:sz w:val="28"/>
          <w:szCs w:val="28"/>
          <w:lang w:val="kk-KZ"/>
        </w:rPr>
        <w:t>ге</w:t>
      </w:r>
      <w:r w:rsidR="0043282E" w:rsidRPr="00E62B0B">
        <w:rPr>
          <w:rFonts w:ascii="Times New Roman" w:hAnsi="Times New Roman" w:cs="Times New Roman"/>
          <w:sz w:val="28"/>
          <w:szCs w:val="28"/>
          <w:lang w:val="kk-KZ"/>
        </w:rPr>
        <w:t xml:space="preserve"> басымды</w:t>
      </w:r>
      <w:r w:rsidR="00516D1E" w:rsidRPr="00E62B0B">
        <w:rPr>
          <w:rFonts w:ascii="Times New Roman" w:hAnsi="Times New Roman" w:cs="Times New Roman"/>
          <w:sz w:val="28"/>
          <w:szCs w:val="28"/>
          <w:lang w:val="kk-KZ"/>
        </w:rPr>
        <w:t>қтың берілуі;</w:t>
      </w:r>
      <w:r w:rsidR="0043282E" w:rsidRPr="00E62B0B">
        <w:rPr>
          <w:rFonts w:ascii="Times New Roman" w:hAnsi="Times New Roman" w:cs="Times New Roman"/>
          <w:sz w:val="28"/>
          <w:szCs w:val="28"/>
          <w:lang w:val="kk-KZ"/>
        </w:rPr>
        <w:t xml:space="preserve"> </w:t>
      </w:r>
      <w:r w:rsidR="00516D1E" w:rsidRPr="00E62B0B">
        <w:rPr>
          <w:rFonts w:ascii="Times New Roman" w:hAnsi="Times New Roman" w:cs="Times New Roman"/>
          <w:sz w:val="28"/>
          <w:szCs w:val="28"/>
          <w:lang w:val="kk-KZ"/>
        </w:rPr>
        <w:t>ә</w:t>
      </w:r>
      <w:r w:rsidR="0043282E" w:rsidRPr="00E62B0B">
        <w:rPr>
          <w:rFonts w:ascii="Times New Roman" w:hAnsi="Times New Roman" w:cs="Times New Roman"/>
          <w:sz w:val="28"/>
          <w:szCs w:val="28"/>
          <w:lang w:val="kk-KZ"/>
        </w:rPr>
        <w:t xml:space="preserve">дебиетке жатсыну сынды </w:t>
      </w:r>
      <w:r w:rsidR="00516D1E" w:rsidRPr="00E62B0B">
        <w:rPr>
          <w:rFonts w:ascii="Times New Roman" w:hAnsi="Times New Roman" w:cs="Times New Roman"/>
          <w:sz w:val="28"/>
          <w:szCs w:val="28"/>
          <w:lang w:val="kk-KZ"/>
        </w:rPr>
        <w:t>күрделі</w:t>
      </w:r>
      <w:r w:rsidR="0043282E" w:rsidRPr="00E62B0B">
        <w:rPr>
          <w:rFonts w:ascii="Times New Roman" w:hAnsi="Times New Roman" w:cs="Times New Roman"/>
          <w:sz w:val="28"/>
          <w:szCs w:val="28"/>
          <w:lang w:val="kk-KZ"/>
        </w:rPr>
        <w:t xml:space="preserve"> философиялы</w:t>
      </w:r>
      <w:r w:rsidR="00516D1E" w:rsidRPr="00E62B0B">
        <w:rPr>
          <w:rFonts w:ascii="Times New Roman" w:hAnsi="Times New Roman" w:cs="Times New Roman"/>
          <w:sz w:val="28"/>
          <w:szCs w:val="28"/>
          <w:lang w:val="kk-KZ"/>
        </w:rPr>
        <w:t>қ ұғымның қалыптасуы;</w:t>
      </w:r>
      <w:r w:rsidR="0043282E" w:rsidRPr="00E62B0B">
        <w:rPr>
          <w:rFonts w:ascii="Times New Roman" w:hAnsi="Times New Roman" w:cs="Times New Roman"/>
          <w:sz w:val="28"/>
          <w:szCs w:val="28"/>
          <w:lang w:val="kk-KZ"/>
        </w:rPr>
        <w:t xml:space="preserve"> </w:t>
      </w:r>
      <w:r w:rsidR="00516D1E" w:rsidRPr="00E62B0B">
        <w:rPr>
          <w:rFonts w:ascii="Times New Roman" w:hAnsi="Times New Roman" w:cs="Times New Roman"/>
          <w:sz w:val="28"/>
          <w:szCs w:val="28"/>
          <w:lang w:val="kk-KZ"/>
        </w:rPr>
        <w:t>п</w:t>
      </w:r>
      <w:r w:rsidR="0043282E" w:rsidRPr="00E62B0B">
        <w:rPr>
          <w:rFonts w:ascii="Times New Roman" w:hAnsi="Times New Roman" w:cs="Times New Roman"/>
          <w:sz w:val="28"/>
          <w:szCs w:val="28"/>
          <w:lang w:val="kk-KZ"/>
        </w:rPr>
        <w:t>розада адам бейнес</w:t>
      </w:r>
      <w:r w:rsidR="00516D1E" w:rsidRPr="00E62B0B">
        <w:rPr>
          <w:rFonts w:ascii="Times New Roman" w:hAnsi="Times New Roman" w:cs="Times New Roman"/>
          <w:sz w:val="28"/>
          <w:szCs w:val="28"/>
          <w:lang w:val="kk-KZ"/>
        </w:rPr>
        <w:t>інің</w:t>
      </w:r>
      <w:r w:rsidR="0043282E" w:rsidRPr="00E62B0B">
        <w:rPr>
          <w:rFonts w:ascii="Times New Roman" w:hAnsi="Times New Roman" w:cs="Times New Roman"/>
          <w:sz w:val="28"/>
          <w:szCs w:val="28"/>
          <w:lang w:val="kk-KZ"/>
        </w:rPr>
        <w:t xml:space="preserve"> социумнан ажыра</w:t>
      </w:r>
      <w:r w:rsidR="00516D1E" w:rsidRPr="00E62B0B">
        <w:rPr>
          <w:rFonts w:ascii="Times New Roman" w:hAnsi="Times New Roman" w:cs="Times New Roman"/>
          <w:sz w:val="28"/>
          <w:szCs w:val="28"/>
          <w:lang w:val="kk-KZ"/>
        </w:rPr>
        <w:t>ғ</w:t>
      </w:r>
      <w:r w:rsidR="0043282E" w:rsidRPr="00E62B0B">
        <w:rPr>
          <w:rFonts w:ascii="Times New Roman" w:hAnsi="Times New Roman" w:cs="Times New Roman"/>
          <w:sz w:val="28"/>
          <w:szCs w:val="28"/>
          <w:lang w:val="kk-KZ"/>
        </w:rPr>
        <w:t>ан, те</w:t>
      </w:r>
      <w:r w:rsidR="00516D1E" w:rsidRPr="00E62B0B">
        <w:rPr>
          <w:rFonts w:ascii="Times New Roman" w:hAnsi="Times New Roman" w:cs="Times New Roman"/>
          <w:sz w:val="28"/>
          <w:szCs w:val="28"/>
          <w:lang w:val="kk-KZ"/>
        </w:rPr>
        <w:t>гі</w:t>
      </w:r>
      <w:r w:rsidR="0043282E" w:rsidRPr="00E62B0B">
        <w:rPr>
          <w:rFonts w:ascii="Times New Roman" w:hAnsi="Times New Roman" w:cs="Times New Roman"/>
          <w:sz w:val="28"/>
          <w:szCs w:val="28"/>
          <w:lang w:val="kk-KZ"/>
        </w:rPr>
        <w:t xml:space="preserve">нен, айналасынан, </w:t>
      </w:r>
      <w:r w:rsidR="00516D1E" w:rsidRPr="00E62B0B">
        <w:rPr>
          <w:rFonts w:ascii="Times New Roman" w:hAnsi="Times New Roman" w:cs="Times New Roman"/>
          <w:sz w:val="28"/>
          <w:szCs w:val="28"/>
          <w:lang w:val="kk-KZ"/>
        </w:rPr>
        <w:t>қ</w:t>
      </w:r>
      <w:r w:rsidR="0043282E" w:rsidRPr="00E62B0B">
        <w:rPr>
          <w:rFonts w:ascii="Times New Roman" w:hAnsi="Times New Roman" w:cs="Times New Roman"/>
          <w:sz w:val="28"/>
          <w:szCs w:val="28"/>
          <w:lang w:val="kk-KZ"/>
        </w:rPr>
        <w:t>о</w:t>
      </w:r>
      <w:r w:rsidR="00516D1E" w:rsidRPr="00E62B0B">
        <w:rPr>
          <w:rFonts w:ascii="Times New Roman" w:hAnsi="Times New Roman" w:cs="Times New Roman"/>
          <w:sz w:val="28"/>
          <w:szCs w:val="28"/>
          <w:lang w:val="kk-KZ"/>
        </w:rPr>
        <w:t>ғ</w:t>
      </w:r>
      <w:r w:rsidR="0043282E" w:rsidRPr="00E62B0B">
        <w:rPr>
          <w:rFonts w:ascii="Times New Roman" w:hAnsi="Times New Roman" w:cs="Times New Roman"/>
          <w:sz w:val="28"/>
          <w:szCs w:val="28"/>
          <w:lang w:val="kk-KZ"/>
        </w:rPr>
        <w:t>амнан жатсын</w:t>
      </w:r>
      <w:r w:rsidR="00516D1E" w:rsidRPr="00E62B0B">
        <w:rPr>
          <w:rFonts w:ascii="Times New Roman" w:hAnsi="Times New Roman" w:cs="Times New Roman"/>
          <w:sz w:val="28"/>
          <w:szCs w:val="28"/>
          <w:lang w:val="kk-KZ"/>
        </w:rPr>
        <w:t>ғ</w:t>
      </w:r>
      <w:r w:rsidR="0043282E" w:rsidRPr="00E62B0B">
        <w:rPr>
          <w:rFonts w:ascii="Times New Roman" w:hAnsi="Times New Roman" w:cs="Times New Roman"/>
          <w:sz w:val="28"/>
          <w:szCs w:val="28"/>
          <w:lang w:val="kk-KZ"/>
        </w:rPr>
        <w:t>ан ке</w:t>
      </w:r>
      <w:r w:rsidR="00516D1E" w:rsidRPr="00E62B0B">
        <w:rPr>
          <w:rFonts w:ascii="Times New Roman" w:hAnsi="Times New Roman" w:cs="Times New Roman"/>
          <w:sz w:val="28"/>
          <w:szCs w:val="28"/>
          <w:lang w:val="kk-KZ"/>
        </w:rPr>
        <w:t>йі</w:t>
      </w:r>
      <w:r w:rsidR="0043282E" w:rsidRPr="00E62B0B">
        <w:rPr>
          <w:rFonts w:ascii="Times New Roman" w:hAnsi="Times New Roman" w:cs="Times New Roman"/>
          <w:sz w:val="28"/>
          <w:szCs w:val="28"/>
          <w:lang w:val="kk-KZ"/>
        </w:rPr>
        <w:t>пкерлер ар</w:t>
      </w:r>
      <w:r w:rsidR="00516D1E" w:rsidRPr="00E62B0B">
        <w:rPr>
          <w:rFonts w:ascii="Times New Roman" w:hAnsi="Times New Roman" w:cs="Times New Roman"/>
          <w:sz w:val="28"/>
          <w:szCs w:val="28"/>
          <w:lang w:val="kk-KZ"/>
        </w:rPr>
        <w:t>қ</w:t>
      </w:r>
      <w:r w:rsidR="0043282E" w:rsidRPr="00E62B0B">
        <w:rPr>
          <w:rFonts w:ascii="Times New Roman" w:hAnsi="Times New Roman" w:cs="Times New Roman"/>
          <w:sz w:val="28"/>
          <w:szCs w:val="28"/>
          <w:lang w:val="kk-KZ"/>
        </w:rPr>
        <w:t xml:space="preserve">ылы бейнелеу </w:t>
      </w:r>
      <w:r w:rsidR="00516D1E" w:rsidRPr="00E62B0B">
        <w:rPr>
          <w:rFonts w:ascii="Times New Roman" w:hAnsi="Times New Roman" w:cs="Times New Roman"/>
          <w:sz w:val="28"/>
          <w:szCs w:val="28"/>
          <w:lang w:val="kk-KZ"/>
        </w:rPr>
        <w:t>үрдісі</w:t>
      </w:r>
      <w:r w:rsidR="00D664FC" w:rsidRPr="00E62B0B">
        <w:rPr>
          <w:rFonts w:ascii="Times New Roman" w:hAnsi="Times New Roman" w:cs="Times New Roman"/>
          <w:sz w:val="28"/>
          <w:szCs w:val="28"/>
          <w:lang w:val="kk-KZ"/>
        </w:rPr>
        <w:t>, т.б.» [</w:t>
      </w:r>
      <w:r w:rsidR="00F91048" w:rsidRPr="00E62B0B">
        <w:rPr>
          <w:rFonts w:ascii="Times New Roman" w:hAnsi="Times New Roman" w:cs="Times New Roman"/>
          <w:sz w:val="28"/>
          <w:szCs w:val="28"/>
          <w:lang w:val="kk-KZ"/>
        </w:rPr>
        <w:t>6</w:t>
      </w:r>
      <w:r w:rsidR="00C137ED">
        <w:rPr>
          <w:rFonts w:ascii="Times New Roman" w:hAnsi="Times New Roman" w:cs="Times New Roman"/>
          <w:sz w:val="28"/>
          <w:szCs w:val="28"/>
          <w:lang w:val="kk-KZ"/>
        </w:rPr>
        <w:t>3</w:t>
      </w:r>
      <w:r w:rsidR="00D664FC" w:rsidRPr="00E62B0B">
        <w:rPr>
          <w:rFonts w:ascii="Times New Roman" w:hAnsi="Times New Roman" w:cs="Times New Roman"/>
          <w:sz w:val="28"/>
          <w:szCs w:val="28"/>
          <w:lang w:val="kk-KZ"/>
        </w:rPr>
        <w:t>, 180 б.].</w:t>
      </w:r>
      <w:r w:rsidR="0043282E" w:rsidRPr="00E62B0B">
        <w:rPr>
          <w:rFonts w:ascii="Times New Roman" w:hAnsi="Times New Roman" w:cs="Times New Roman"/>
          <w:sz w:val="28"/>
          <w:szCs w:val="28"/>
          <w:lang w:val="kk-KZ"/>
        </w:rPr>
        <w:t xml:space="preserve"> </w:t>
      </w:r>
      <w:r w:rsidR="00D664FC" w:rsidRPr="00E62B0B">
        <w:rPr>
          <w:rFonts w:ascii="Times New Roman" w:hAnsi="Times New Roman" w:cs="Times New Roman"/>
          <w:sz w:val="28"/>
          <w:szCs w:val="28"/>
          <w:lang w:val="kk-KZ"/>
        </w:rPr>
        <w:t>Бұл әдеби құбылыстардың барлығы жазушы шығармашылығына тән дүниелер, жанына жақын құбылыс. А.Ма</w:t>
      </w:r>
      <w:r w:rsidR="0081196F">
        <w:rPr>
          <w:rFonts w:ascii="Times New Roman" w:hAnsi="Times New Roman" w:cs="Times New Roman"/>
          <w:sz w:val="28"/>
          <w:szCs w:val="28"/>
          <w:lang w:val="kk-KZ"/>
        </w:rPr>
        <w:t>н</w:t>
      </w:r>
      <w:r w:rsidR="00D664FC" w:rsidRPr="00E62B0B">
        <w:rPr>
          <w:rFonts w:ascii="Times New Roman" w:hAnsi="Times New Roman" w:cs="Times New Roman"/>
          <w:sz w:val="28"/>
          <w:szCs w:val="28"/>
          <w:lang w:val="kk-KZ"/>
        </w:rPr>
        <w:t xml:space="preserve">тай кейіпкерлері </w:t>
      </w:r>
      <w:r w:rsidR="001E439E" w:rsidRPr="00E62B0B">
        <w:rPr>
          <w:rFonts w:ascii="Times New Roman" w:hAnsi="Times New Roman" w:cs="Times New Roman"/>
          <w:sz w:val="28"/>
          <w:szCs w:val="28"/>
          <w:lang w:val="kk-KZ"/>
        </w:rPr>
        <w:t>күнделікті</w:t>
      </w:r>
      <w:r w:rsidR="00DD5E2E" w:rsidRPr="00E62B0B">
        <w:rPr>
          <w:rFonts w:ascii="Times New Roman" w:hAnsi="Times New Roman" w:cs="Times New Roman"/>
          <w:sz w:val="28"/>
          <w:szCs w:val="28"/>
          <w:lang w:val="kk-KZ"/>
        </w:rPr>
        <w:t xml:space="preserve"> </w:t>
      </w:r>
      <w:r w:rsidRPr="00E62B0B">
        <w:rPr>
          <w:rFonts w:ascii="Times New Roman" w:hAnsi="Times New Roman" w:cs="Times New Roman"/>
          <w:sz w:val="28"/>
          <w:szCs w:val="28"/>
          <w:lang w:val="kk-KZ"/>
        </w:rPr>
        <w:t xml:space="preserve">өмірді хаос </w:t>
      </w:r>
      <w:r w:rsidR="001E439E" w:rsidRPr="00E62B0B">
        <w:rPr>
          <w:rFonts w:ascii="Times New Roman" w:hAnsi="Times New Roman" w:cs="Times New Roman"/>
          <w:sz w:val="28"/>
          <w:szCs w:val="28"/>
          <w:lang w:val="kk-KZ"/>
        </w:rPr>
        <w:t>деп қабылдап</w:t>
      </w:r>
      <w:r w:rsidRPr="00E62B0B">
        <w:rPr>
          <w:rFonts w:ascii="Times New Roman" w:hAnsi="Times New Roman" w:cs="Times New Roman"/>
          <w:sz w:val="28"/>
          <w:szCs w:val="28"/>
          <w:lang w:val="kk-KZ"/>
        </w:rPr>
        <w:t xml:space="preserve"> </w:t>
      </w:r>
      <w:r w:rsidR="001E439E" w:rsidRPr="00E62B0B">
        <w:rPr>
          <w:rFonts w:ascii="Times New Roman" w:hAnsi="Times New Roman" w:cs="Times New Roman"/>
          <w:sz w:val="28"/>
          <w:szCs w:val="28"/>
          <w:lang w:val="kk-KZ"/>
        </w:rPr>
        <w:t>бағалайды</w:t>
      </w:r>
      <w:r w:rsidR="00D664FC" w:rsidRPr="00E62B0B">
        <w:rPr>
          <w:rFonts w:ascii="Times New Roman" w:hAnsi="Times New Roman" w:cs="Times New Roman"/>
          <w:sz w:val="28"/>
          <w:szCs w:val="28"/>
          <w:lang w:val="kk-KZ"/>
        </w:rPr>
        <w:t>, өмірдің мәнін іздеуге құмар және де бақыт деген философиялық ұғымды түсінуге тырысады. Олар үнемі елінен, ата-анасынан шалғайда өмір сүреді, кейде бірнеше ай, кейде жыл туғандары мен жақындарына хабарласпай, тілдеспей кетуі мүмкін. Олардың өздеріне тән жасап алған кішкене әлемі бар.</w:t>
      </w:r>
      <w:r w:rsidR="001E439E" w:rsidRPr="00E62B0B">
        <w:rPr>
          <w:rFonts w:ascii="Times New Roman" w:hAnsi="Times New Roman" w:cs="Times New Roman"/>
          <w:sz w:val="28"/>
          <w:szCs w:val="28"/>
          <w:lang w:val="kk-KZ"/>
        </w:rPr>
        <w:t xml:space="preserve"> Сол себепті ол</w:t>
      </w:r>
      <w:r w:rsidR="00D664FC" w:rsidRPr="00E62B0B">
        <w:rPr>
          <w:rFonts w:ascii="Times New Roman" w:hAnsi="Times New Roman" w:cs="Times New Roman"/>
          <w:sz w:val="28"/>
          <w:szCs w:val="28"/>
          <w:lang w:val="kk-KZ"/>
        </w:rPr>
        <w:t>ар</w:t>
      </w:r>
      <w:r w:rsidR="001E439E" w:rsidRPr="00E62B0B">
        <w:rPr>
          <w:rFonts w:ascii="Times New Roman" w:hAnsi="Times New Roman" w:cs="Times New Roman"/>
          <w:sz w:val="28"/>
          <w:szCs w:val="28"/>
          <w:lang w:val="kk-KZ"/>
        </w:rPr>
        <w:t xml:space="preserve"> қоршаған ортаны</w:t>
      </w:r>
      <w:r w:rsidR="00D664FC" w:rsidRPr="00E62B0B">
        <w:rPr>
          <w:rFonts w:ascii="Times New Roman" w:hAnsi="Times New Roman" w:cs="Times New Roman"/>
          <w:sz w:val="28"/>
          <w:szCs w:val="28"/>
          <w:lang w:val="kk-KZ"/>
        </w:rPr>
        <w:t>, қоғамды жатсынады, өздерінің санасын мазалаған сан мыңдаған сұрақтарға жауап іздейді.</w:t>
      </w:r>
      <w:r w:rsidRPr="00E62B0B">
        <w:rPr>
          <w:rFonts w:ascii="Times New Roman" w:hAnsi="Times New Roman" w:cs="Times New Roman"/>
          <w:sz w:val="28"/>
          <w:szCs w:val="28"/>
          <w:lang w:val="kk-KZ"/>
        </w:rPr>
        <w:t xml:space="preserve"> </w:t>
      </w:r>
      <w:r w:rsidR="00D664FC" w:rsidRPr="00E62B0B">
        <w:rPr>
          <w:rFonts w:ascii="Times New Roman" w:hAnsi="Times New Roman" w:cs="Times New Roman"/>
          <w:sz w:val="28"/>
          <w:szCs w:val="28"/>
          <w:lang w:val="kk-KZ"/>
        </w:rPr>
        <w:t>«Жалғыздық биі» деген әңгімес</w:t>
      </w:r>
      <w:r w:rsidR="00562D26" w:rsidRPr="00E62B0B">
        <w:rPr>
          <w:rFonts w:ascii="Times New Roman" w:hAnsi="Times New Roman" w:cs="Times New Roman"/>
          <w:sz w:val="28"/>
          <w:szCs w:val="28"/>
          <w:lang w:val="kk-KZ"/>
        </w:rPr>
        <w:t>і</w:t>
      </w:r>
      <w:r w:rsidR="00D664FC" w:rsidRPr="00E62B0B">
        <w:rPr>
          <w:rFonts w:ascii="Times New Roman" w:hAnsi="Times New Roman" w:cs="Times New Roman"/>
          <w:sz w:val="28"/>
          <w:szCs w:val="28"/>
          <w:lang w:val="kk-KZ"/>
        </w:rPr>
        <w:t xml:space="preserve"> де дәл </w:t>
      </w:r>
      <w:r w:rsidR="00562D26" w:rsidRPr="00E62B0B">
        <w:rPr>
          <w:rFonts w:ascii="Times New Roman" w:hAnsi="Times New Roman" w:cs="Times New Roman"/>
          <w:sz w:val="28"/>
          <w:szCs w:val="28"/>
          <w:lang w:val="kk-KZ"/>
        </w:rPr>
        <w:t>осындай сарында</w:t>
      </w:r>
      <w:r w:rsidR="00D664FC" w:rsidRPr="00E62B0B">
        <w:rPr>
          <w:rFonts w:ascii="Times New Roman" w:hAnsi="Times New Roman" w:cs="Times New Roman"/>
          <w:sz w:val="28"/>
          <w:szCs w:val="28"/>
          <w:lang w:val="kk-KZ"/>
        </w:rPr>
        <w:t xml:space="preserve"> басталады. Актриса кейпіндегі сұлу қыз бірден жігіт</w:t>
      </w:r>
      <w:r w:rsidR="00562D26" w:rsidRPr="00E62B0B">
        <w:rPr>
          <w:rFonts w:ascii="Times New Roman" w:hAnsi="Times New Roman" w:cs="Times New Roman"/>
          <w:sz w:val="28"/>
          <w:szCs w:val="28"/>
          <w:lang w:val="kk-KZ"/>
        </w:rPr>
        <w:t>тен</w:t>
      </w:r>
      <w:r w:rsidR="00D664FC" w:rsidRPr="00E62B0B">
        <w:rPr>
          <w:rFonts w:ascii="Times New Roman" w:hAnsi="Times New Roman" w:cs="Times New Roman"/>
          <w:sz w:val="28"/>
          <w:szCs w:val="28"/>
          <w:lang w:val="kk-KZ"/>
        </w:rPr>
        <w:t>: «Үйден жалғыздықтың иісі шыға ма екен?» [</w:t>
      </w:r>
      <w:r w:rsidR="00C137ED">
        <w:rPr>
          <w:rFonts w:ascii="Times New Roman" w:hAnsi="Times New Roman" w:cs="Times New Roman"/>
          <w:sz w:val="28"/>
          <w:szCs w:val="28"/>
          <w:lang w:val="kk-KZ"/>
        </w:rPr>
        <w:t>62</w:t>
      </w:r>
      <w:r w:rsidR="00D664FC" w:rsidRPr="00E62B0B">
        <w:rPr>
          <w:rFonts w:ascii="Times New Roman" w:hAnsi="Times New Roman" w:cs="Times New Roman"/>
          <w:sz w:val="28"/>
          <w:szCs w:val="28"/>
          <w:lang w:val="kk-KZ"/>
        </w:rPr>
        <w:t>, 124 б.].  деп сұрайды. Бірде өлім жайлы айтса, бірде жалғыздықтан шаршадым деп мұңа</w:t>
      </w:r>
      <w:r w:rsidR="00562D26" w:rsidRPr="00E62B0B">
        <w:rPr>
          <w:rFonts w:ascii="Times New Roman" w:hAnsi="Times New Roman" w:cs="Times New Roman"/>
          <w:sz w:val="28"/>
          <w:szCs w:val="28"/>
          <w:lang w:val="kk-KZ"/>
        </w:rPr>
        <w:t>я</w:t>
      </w:r>
      <w:r w:rsidR="00D664FC" w:rsidRPr="00E62B0B">
        <w:rPr>
          <w:rFonts w:ascii="Times New Roman" w:hAnsi="Times New Roman" w:cs="Times New Roman"/>
          <w:sz w:val="28"/>
          <w:szCs w:val="28"/>
          <w:lang w:val="kk-KZ"/>
        </w:rPr>
        <w:t>ды, енді бірде өзінің де біресе әкесін, біресе пәтер иесі кемпірді өлтіргісі келгенін айтып,</w:t>
      </w:r>
      <w:r w:rsidR="00562D26" w:rsidRPr="00E62B0B">
        <w:rPr>
          <w:rFonts w:ascii="Times New Roman" w:hAnsi="Times New Roman" w:cs="Times New Roman"/>
          <w:sz w:val="28"/>
          <w:szCs w:val="28"/>
          <w:lang w:val="kk-KZ"/>
        </w:rPr>
        <w:t xml:space="preserve"> енді бірде өзіне де талай қол жұмсай жаздағанын</w:t>
      </w:r>
      <w:r w:rsidR="00D664FC" w:rsidRPr="00E62B0B">
        <w:rPr>
          <w:rFonts w:ascii="Times New Roman" w:hAnsi="Times New Roman" w:cs="Times New Roman"/>
          <w:sz w:val="28"/>
          <w:szCs w:val="28"/>
          <w:lang w:val="kk-KZ"/>
        </w:rPr>
        <w:t xml:space="preserve"> сыр</w:t>
      </w:r>
      <w:r w:rsidR="00562D26" w:rsidRPr="00E62B0B">
        <w:rPr>
          <w:rFonts w:ascii="Times New Roman" w:hAnsi="Times New Roman" w:cs="Times New Roman"/>
          <w:sz w:val="28"/>
          <w:szCs w:val="28"/>
          <w:lang w:val="kk-KZ"/>
        </w:rPr>
        <w:t xml:space="preserve"> қылып</w:t>
      </w:r>
      <w:r w:rsidR="00D664FC" w:rsidRPr="00E62B0B">
        <w:rPr>
          <w:rFonts w:ascii="Times New Roman" w:hAnsi="Times New Roman" w:cs="Times New Roman"/>
          <w:sz w:val="28"/>
          <w:szCs w:val="28"/>
          <w:lang w:val="kk-KZ"/>
        </w:rPr>
        <w:t xml:space="preserve"> ақтарады. К</w:t>
      </w:r>
      <w:r w:rsidR="00562D26" w:rsidRPr="00E62B0B">
        <w:rPr>
          <w:rFonts w:ascii="Times New Roman" w:hAnsi="Times New Roman" w:cs="Times New Roman"/>
          <w:sz w:val="28"/>
          <w:szCs w:val="28"/>
          <w:lang w:val="kk-KZ"/>
        </w:rPr>
        <w:t>өз алдымызға өмірден түңілген, жақын деген адамдарды жатсынған, қоғамды жатсынған, бұ дүниенің жетім баласындай өмір сүріп жатқан ару қыздың бейнесі елестейді.</w:t>
      </w:r>
      <w:r w:rsidR="00BB1716" w:rsidRPr="00E62B0B">
        <w:rPr>
          <w:rFonts w:ascii="Times New Roman" w:hAnsi="Times New Roman" w:cs="Times New Roman"/>
          <w:sz w:val="28"/>
          <w:szCs w:val="28"/>
          <w:lang w:val="kk-KZ"/>
        </w:rPr>
        <w:t xml:space="preserve"> Бұдан біз</w:t>
      </w:r>
      <w:r w:rsidR="00BB1716" w:rsidRPr="00E62B0B">
        <w:rPr>
          <w:rStyle w:val="10"/>
          <w:rFonts w:eastAsiaTheme="minorHAnsi"/>
          <w:lang w:val="kk-KZ"/>
        </w:rPr>
        <w:t xml:space="preserve"> </w:t>
      </w:r>
      <w:r w:rsidR="00BB1716" w:rsidRPr="00E62B0B">
        <w:rPr>
          <w:rFonts w:ascii="Times New Roman" w:hAnsi="Times New Roman" w:cs="Times New Roman"/>
          <w:sz w:val="28"/>
          <w:szCs w:val="28"/>
          <w:lang w:val="kk-KZ"/>
        </w:rPr>
        <w:t>А.Ма</w:t>
      </w:r>
      <w:r w:rsidR="0081196F">
        <w:rPr>
          <w:rFonts w:ascii="Times New Roman" w:hAnsi="Times New Roman" w:cs="Times New Roman"/>
          <w:sz w:val="28"/>
          <w:szCs w:val="28"/>
          <w:lang w:val="kk-KZ"/>
        </w:rPr>
        <w:t>н</w:t>
      </w:r>
      <w:r w:rsidR="00BB1716" w:rsidRPr="00E62B0B">
        <w:rPr>
          <w:rFonts w:ascii="Times New Roman" w:hAnsi="Times New Roman" w:cs="Times New Roman"/>
          <w:sz w:val="28"/>
          <w:szCs w:val="28"/>
          <w:lang w:val="kk-KZ"/>
        </w:rPr>
        <w:t>тайдың қазақ прозасына тән құбылыс нәзік психологизмді қолдану арқылы қазақ әйелінің болмысына терең үңіле білгендігін және өзіне тән лирикалық баяндау мәнерімен әйелдерге тән қасиеттерді бере білгендігін көреміз.</w:t>
      </w:r>
      <w:r w:rsidR="008631D3" w:rsidRPr="00E62B0B">
        <w:rPr>
          <w:rFonts w:ascii="Times New Roman" w:eastAsia="Times New Roman" w:hAnsi="Times New Roman" w:cs="Times New Roman"/>
          <w:sz w:val="28"/>
          <w:szCs w:val="28"/>
          <w:lang w:val="kk-KZ" w:eastAsia="ru-RU"/>
        </w:rPr>
        <w:t xml:space="preserve"> «А.Мантайдың прозалық шығармаларын әдеби тұрғыда талдау олардың тақырыптық құрылымы мен көркемдік ерекшеліктерін терең зерделеуге мүмкіндік береді. Әңгімелерді талдау барысында студенттер тек мазмұндық деңгеймен шектелмей, шығарма идеясы, тақырыбы және автор қолданған көркемдік құралдарды да саралайды. Бұл бағытта авторлық стиль, символика және үндестік сияқты элементтерге ерекше назар аударылады.</w:t>
      </w:r>
    </w:p>
    <w:p w14:paraId="05C7265E" w14:textId="77777777" w:rsidR="008631D3" w:rsidRPr="00E62B0B" w:rsidRDefault="008631D3" w:rsidP="00C909DA">
      <w:pPr>
        <w:spacing w:after="0" w:line="240" w:lineRule="auto"/>
        <w:ind w:firstLine="567"/>
        <w:jc w:val="both"/>
        <w:rPr>
          <w:rFonts w:ascii="Times New Roman" w:eastAsia="Times New Roman" w:hAnsi="Times New Roman" w:cs="Times New Roman"/>
          <w:sz w:val="28"/>
          <w:szCs w:val="28"/>
          <w:lang w:val="kk-KZ" w:eastAsia="ru-RU"/>
        </w:rPr>
      </w:pPr>
      <w:r w:rsidRPr="00E62B0B">
        <w:rPr>
          <w:rFonts w:ascii="Times New Roman" w:eastAsia="Times New Roman" w:hAnsi="Times New Roman" w:cs="Times New Roman"/>
          <w:sz w:val="28"/>
          <w:szCs w:val="28"/>
          <w:lang w:val="kk-KZ" w:eastAsia="ru-RU"/>
        </w:rPr>
        <w:lastRenderedPageBreak/>
        <w:t>Зерттеу жұмысы мынадай кезеңдер бойынша жүзеге асырылады:</w:t>
      </w:r>
    </w:p>
    <w:p w14:paraId="4417AACE" w14:textId="77777777" w:rsidR="008631D3" w:rsidRPr="00E62B0B" w:rsidRDefault="008631D3" w:rsidP="00C909DA">
      <w:pPr>
        <w:numPr>
          <w:ilvl w:val="0"/>
          <w:numId w:val="32"/>
        </w:numPr>
        <w:tabs>
          <w:tab w:val="clear" w:pos="720"/>
          <w:tab w:val="num" w:pos="0"/>
        </w:tabs>
        <w:spacing w:after="0" w:line="240" w:lineRule="auto"/>
        <w:ind w:left="0" w:firstLine="567"/>
        <w:jc w:val="both"/>
        <w:rPr>
          <w:rFonts w:ascii="Times New Roman" w:eastAsia="Times New Roman" w:hAnsi="Times New Roman" w:cs="Times New Roman"/>
          <w:sz w:val="28"/>
          <w:szCs w:val="28"/>
          <w:lang w:val="kk-KZ" w:eastAsia="ru-RU"/>
        </w:rPr>
      </w:pPr>
      <w:r w:rsidRPr="00E62B0B">
        <w:rPr>
          <w:rFonts w:ascii="Times New Roman" w:eastAsia="Times New Roman" w:hAnsi="Times New Roman" w:cs="Times New Roman"/>
          <w:sz w:val="28"/>
          <w:szCs w:val="28"/>
          <w:lang w:val="kk-KZ" w:eastAsia="ru-RU"/>
        </w:rPr>
        <w:t>Аягүл Мантай шығармаларының мазмұнын толық оқып, өзара салыстырмалы талдау жасау;</w:t>
      </w:r>
    </w:p>
    <w:p w14:paraId="5B0085B0" w14:textId="77777777" w:rsidR="008631D3" w:rsidRPr="00E62B0B" w:rsidRDefault="008631D3" w:rsidP="00C909DA">
      <w:pPr>
        <w:numPr>
          <w:ilvl w:val="0"/>
          <w:numId w:val="32"/>
        </w:numPr>
        <w:tabs>
          <w:tab w:val="clear" w:pos="720"/>
          <w:tab w:val="num" w:pos="0"/>
        </w:tabs>
        <w:spacing w:after="0" w:line="240" w:lineRule="auto"/>
        <w:ind w:left="0" w:firstLine="567"/>
        <w:jc w:val="both"/>
        <w:rPr>
          <w:rFonts w:ascii="Times New Roman" w:eastAsia="Times New Roman" w:hAnsi="Times New Roman" w:cs="Times New Roman"/>
          <w:sz w:val="28"/>
          <w:szCs w:val="28"/>
          <w:lang w:val="kk-KZ" w:eastAsia="ru-RU"/>
        </w:rPr>
      </w:pPr>
      <w:r w:rsidRPr="00E62B0B">
        <w:rPr>
          <w:rFonts w:ascii="Times New Roman" w:eastAsia="Times New Roman" w:hAnsi="Times New Roman" w:cs="Times New Roman"/>
          <w:sz w:val="28"/>
          <w:szCs w:val="28"/>
          <w:lang w:val="kk-KZ" w:eastAsia="ru-RU"/>
        </w:rPr>
        <w:t>Әңгіме тақырыптарын жүйелеп, әр топқа тән мысалдар келтіру;</w:t>
      </w:r>
    </w:p>
    <w:p w14:paraId="3E159D82" w14:textId="77777777" w:rsidR="008631D3" w:rsidRPr="00E62B0B" w:rsidRDefault="008631D3" w:rsidP="00C909DA">
      <w:pPr>
        <w:numPr>
          <w:ilvl w:val="0"/>
          <w:numId w:val="32"/>
        </w:numPr>
        <w:tabs>
          <w:tab w:val="clear" w:pos="720"/>
          <w:tab w:val="num" w:pos="0"/>
        </w:tabs>
        <w:spacing w:after="0" w:line="240" w:lineRule="auto"/>
        <w:ind w:left="0" w:firstLine="567"/>
        <w:jc w:val="both"/>
        <w:rPr>
          <w:rFonts w:ascii="Times New Roman" w:eastAsia="Times New Roman" w:hAnsi="Times New Roman" w:cs="Times New Roman"/>
          <w:sz w:val="28"/>
          <w:szCs w:val="28"/>
          <w:lang w:val="kk-KZ" w:eastAsia="ru-RU"/>
        </w:rPr>
      </w:pPr>
      <w:r w:rsidRPr="00E62B0B">
        <w:rPr>
          <w:rFonts w:ascii="Times New Roman" w:eastAsia="Times New Roman" w:hAnsi="Times New Roman" w:cs="Times New Roman"/>
          <w:sz w:val="28"/>
          <w:szCs w:val="28"/>
          <w:lang w:val="kk-KZ" w:eastAsia="ru-RU"/>
        </w:rPr>
        <w:t>Мәтіндерден көркемдік үндестік пен символиканы анықтау және оларды әдеби талдау барысында негіз ету;</w:t>
      </w:r>
    </w:p>
    <w:p w14:paraId="77A6054E" w14:textId="20C832BF" w:rsidR="008631D3" w:rsidRPr="00E62B0B" w:rsidRDefault="008631D3" w:rsidP="00C909DA">
      <w:pPr>
        <w:numPr>
          <w:ilvl w:val="0"/>
          <w:numId w:val="32"/>
        </w:numPr>
        <w:tabs>
          <w:tab w:val="clear" w:pos="720"/>
          <w:tab w:val="num" w:pos="0"/>
        </w:tabs>
        <w:spacing w:after="0" w:line="240" w:lineRule="auto"/>
        <w:ind w:left="0" w:firstLine="567"/>
        <w:jc w:val="both"/>
        <w:rPr>
          <w:rFonts w:ascii="Times New Roman" w:eastAsia="Times New Roman" w:hAnsi="Times New Roman" w:cs="Times New Roman"/>
          <w:sz w:val="28"/>
          <w:szCs w:val="28"/>
          <w:lang w:val="kk-KZ" w:eastAsia="ru-RU"/>
        </w:rPr>
      </w:pPr>
      <w:r w:rsidRPr="00E62B0B">
        <w:rPr>
          <w:rFonts w:ascii="Times New Roman" w:eastAsia="Times New Roman" w:hAnsi="Times New Roman" w:cs="Times New Roman"/>
          <w:sz w:val="28"/>
          <w:szCs w:val="28"/>
          <w:lang w:val="kk-KZ" w:eastAsia="ru-RU"/>
        </w:rPr>
        <w:t>Жазушы шығармаларындағы тақырыптық және көркемдік ерекшеліктердің оқырман қабылдауына ықпалын бағалау»</w:t>
      </w:r>
      <w:r w:rsidRPr="00E62B0B">
        <w:rPr>
          <w:rFonts w:ascii="Times New Roman" w:hAnsi="Times New Roman" w:cs="Times New Roman"/>
          <w:sz w:val="28"/>
          <w:szCs w:val="28"/>
          <w:lang w:val="kk-KZ"/>
        </w:rPr>
        <w:t xml:space="preserve"> [</w:t>
      </w:r>
      <w:r w:rsidR="00C137ED">
        <w:rPr>
          <w:rFonts w:ascii="Times New Roman" w:hAnsi="Times New Roman" w:cs="Times New Roman"/>
          <w:sz w:val="28"/>
          <w:szCs w:val="28"/>
          <w:lang w:val="kk-KZ"/>
        </w:rPr>
        <w:t>61</w:t>
      </w:r>
      <w:r w:rsidRPr="00E62B0B">
        <w:rPr>
          <w:rFonts w:ascii="Times New Roman" w:hAnsi="Times New Roman" w:cs="Times New Roman"/>
          <w:sz w:val="28"/>
          <w:szCs w:val="28"/>
          <w:lang w:val="kk-KZ"/>
        </w:rPr>
        <w:t>, 381 б.]</w:t>
      </w:r>
      <w:r w:rsidRPr="00E62B0B">
        <w:rPr>
          <w:rFonts w:ascii="Times New Roman" w:eastAsia="Times New Roman" w:hAnsi="Times New Roman" w:cs="Times New Roman"/>
          <w:sz w:val="28"/>
          <w:szCs w:val="28"/>
          <w:lang w:val="kk-KZ" w:eastAsia="ru-RU"/>
        </w:rPr>
        <w:t>.</w:t>
      </w:r>
    </w:p>
    <w:p w14:paraId="3B47AE5B" w14:textId="46098E54" w:rsidR="00BB1716" w:rsidRPr="00E62B0B" w:rsidRDefault="00BB1716" w:rsidP="00C909DA">
      <w:pPr>
        <w:spacing w:after="0" w:line="240" w:lineRule="auto"/>
        <w:ind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 xml:space="preserve"> Аз ғана ғұмырында өз шығармашылығында заманауи қазақ әйелінің тұлғасын сомдай білген жазушы өз  кейіпкерілерінің ішкі жан дүниесін, сезім иірімдерін, жалғыздық, сағыныш, үміт пен күйзеліс секілді көңіл күйлерін шынайы әрі әсерлі бейнелеуге тырысқан. Ішкі монолог, сана ағымы тәсілдері арқылы қазақ әйеліне тән дәстүрлі қасиеттерді суреттеумен қатар бүгінгі әйел тұлғасына тән ерекшеліктерді де сырлы сөздерінің негізінде әдемі жеткізген. Заманауи қазақ әйелінің бейнесін сомдау арқылы оның қоғамдағы орны, махаббаты мен отбасы, еркіндік мәселелерін нәзік те батыл түрде көтере білген. Әлеуметтік қоғамдағы өзгерістер, рухани дағдарыс, жалғыздық проблемасы – жазушы шығармашылығының негізгі тақырыптарының бірі. Автор жеке адамның тағдыры арқылы тұтас дәуірдің келбетін береді. Артық баяндаудан гөрі ішкі мазмұнға, психологиялық детальға, диалогтан гқрі философиялық ойға, ішкі толғанысқа басты мән береді. </w:t>
      </w:r>
    </w:p>
    <w:p w14:paraId="1F9A0079" w14:textId="0257F712" w:rsidR="005E38F2" w:rsidRDefault="005E38F2" w:rsidP="00C909DA">
      <w:pPr>
        <w:spacing w:after="0" w:line="240" w:lineRule="auto"/>
        <w:ind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Әйел қаламгер</w:t>
      </w:r>
      <w:r w:rsidR="00BD4E30" w:rsidRPr="00E62B0B">
        <w:rPr>
          <w:rFonts w:ascii="Times New Roman" w:hAnsi="Times New Roman" w:cs="Times New Roman"/>
          <w:sz w:val="28"/>
          <w:szCs w:val="28"/>
          <w:lang w:val="kk-KZ"/>
        </w:rPr>
        <w:t>лер</w:t>
      </w:r>
      <w:r w:rsidRPr="00E62B0B">
        <w:rPr>
          <w:rFonts w:ascii="Times New Roman" w:hAnsi="Times New Roman" w:cs="Times New Roman"/>
          <w:sz w:val="28"/>
          <w:szCs w:val="28"/>
          <w:lang w:val="kk-KZ"/>
        </w:rPr>
        <w:t xml:space="preserve"> өз шығармашылығында бірінші кезекте барлық адамзат баласына тән гуманистік идеяларды алдыңғы қатарға қояды. Өз шығармаларының кейіпкерлері арқылы олар рухани мазмұнын жоғалтқан қазіргі қоғамдағы өз орнын іздейді. Сол себепті кей авторлардың шығармаларында қоғамнан, адамдардан оқшауланған жандар образын кездестіруге болады. Шығарманы талдау барысында мұндай кейіпкерлердің жеке тұлғалық психологиясын саралау жөн. Әйелдер прозасында дәстүрлі моральдық стереотиптерден ауытқыған, өмір сүруге деген психологиялық мотивациясы күшті, өзіндік өмірлік ұстанымдары бар нәзік жыныстылар да бар. Әйел жазушылар прозасындағы әйелге тән қасиеттер мен қабілеттерді жіті талдау олардың шығармашылық әдісінің идеологиялық және көркемдік бірегейлігін айқындауға, даралық стилінің қолтаңбасын тануға және әйел қаламгерлердің әдеби мұрасының әдебиет тарихындағы орны мен маңызын анықтауға мүмкіндік берді. Тек әйелдер әлеуетімен жасалған проза олардың мұрасында нәзіктік, көркемдік және тереңдікті нақты әрі толық ашып көрсете алады.</w:t>
      </w:r>
    </w:p>
    <w:p w14:paraId="03AE285D" w14:textId="77777777" w:rsidR="005E2001" w:rsidRPr="00E62B0B" w:rsidRDefault="005E2001" w:rsidP="00C909DA">
      <w:pPr>
        <w:spacing w:after="0" w:line="240" w:lineRule="auto"/>
        <w:ind w:firstLine="567"/>
        <w:jc w:val="both"/>
        <w:rPr>
          <w:rFonts w:ascii="Times New Roman" w:hAnsi="Times New Roman" w:cs="Times New Roman"/>
          <w:sz w:val="28"/>
          <w:szCs w:val="28"/>
          <w:lang w:val="kk-KZ"/>
        </w:rPr>
      </w:pPr>
    </w:p>
    <w:p w14:paraId="34DD0D4B" w14:textId="77777777" w:rsidR="005E2001" w:rsidRDefault="00823545" w:rsidP="00C909DA">
      <w:pPr>
        <w:spacing w:after="0" w:line="240" w:lineRule="auto"/>
        <w:ind w:firstLine="567"/>
        <w:jc w:val="both"/>
        <w:rPr>
          <w:rFonts w:ascii="Times New Roman" w:hAnsi="Times New Roman" w:cs="Times New Roman"/>
          <w:b/>
          <w:sz w:val="28"/>
          <w:szCs w:val="28"/>
          <w:lang w:val="kk-KZ"/>
        </w:rPr>
      </w:pPr>
      <w:r w:rsidRPr="00E62B0B">
        <w:rPr>
          <w:rFonts w:ascii="Times New Roman" w:hAnsi="Times New Roman" w:cs="Times New Roman"/>
          <w:b/>
          <w:sz w:val="28"/>
          <w:szCs w:val="28"/>
          <w:lang w:val="kk-KZ"/>
        </w:rPr>
        <w:t>Бірінші тарау бойынша тұжырым</w:t>
      </w:r>
    </w:p>
    <w:p w14:paraId="7CB0C17D" w14:textId="6D7F6C5E" w:rsidR="00823545" w:rsidRPr="00E62B0B" w:rsidRDefault="00823545" w:rsidP="00C909DA">
      <w:pPr>
        <w:spacing w:after="0" w:line="240" w:lineRule="auto"/>
        <w:ind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 xml:space="preserve">Диссертациялық жұмыстың бірінші тарауында тәуелсіздік кезеңіндегі қазақ прозасының даму үрдістері сараланып, осы кезеңдегі жалпы әдеби процеске сипаттама жасалды. Тәуелсіздік кезеңдегі қазақ әдебиетінің тақырыптық, жанрлық тұрғыдан дамуының тарихи негіздері мен дәстүр жалғастығы, көркемдік тәсілдері мен авторлық стиль мәселелері де қарастырылды. Қазақ прозасындағы тақырыптық-идеялық ізденістердің тәуелсіздік кезеңінде </w:t>
      </w:r>
      <w:r w:rsidRPr="00E62B0B">
        <w:rPr>
          <w:rFonts w:ascii="Times New Roman" w:hAnsi="Times New Roman" w:cs="Times New Roman"/>
          <w:sz w:val="28"/>
          <w:szCs w:val="28"/>
          <w:lang w:val="kk-KZ"/>
        </w:rPr>
        <w:lastRenderedPageBreak/>
        <w:t>барынша кең өріс алып, ұлттық рухты көтеріп, ұлттық құндылықтарды дәріптеу тенденциясы аясында дамуы, тәуелсіздікті ғасырлар бойы күткен ұлттық сананың ерекше таным мен сапаға аяқ басып, қоғамдық-әлеуметтік проблемаларды, ұлттық мәселелерді ашық әрі өткір жазып, сонымен бірге бұрын айтуға да, жазуға да тыйым салынып келген көкейкесті тақырыптар айқын көтеріле басталғаны нақты мысалдармен дәйектеледі. Желтоқсан көтерілісі, жабайы урбанизация, жастардың тәрбиесі т.б. сияқты аса өткір тақырыптарды көтерген прозалық шығармалар ХХ ғасырдың аяғы мен ХХІ ғасыр басындағы қазақ әдебиетіндегі жаңа ізденістердің көрсеткіші болды.</w:t>
      </w:r>
    </w:p>
    <w:p w14:paraId="23FBC4E9" w14:textId="77777777" w:rsidR="00823545" w:rsidRPr="00E62B0B" w:rsidRDefault="00823545" w:rsidP="00C909DA">
      <w:pPr>
        <w:spacing w:after="0" w:line="240" w:lineRule="auto"/>
        <w:ind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 xml:space="preserve">Қазақ әдебиетінде бұрын санаулы ғана болып келетін әйел жазушылардың қатары көбейді. Әдебиетке жаңа есімдер келді. Онда да проза жанрында жазатын әйел жазушылардың шығармалары кең тарала бастады. Гендерлік ерекшелігіне байланысты, аса сезімталдығы мен «ерекше түйсік» иесі ретінде әйел жазушылар көтерген тақырыптардың басым бөлігі қоғамдағы әйел мәселелеріне немесе әйел өміріне тікелей қатысы бар қоғамдық-әлеуметтік мәселелерге арналды. Әйел жазушылардың оқырманы да көбейді. Олардың шығармалары оқу бағдарламасына, арнайы курстар мен семинар тақырыбына енгізілді. Көркем шығарманың тәрбиелік функциясы тұрғысынан келетін болсақ, әйел жазушылар шығармалары қоғамның қандай да бір әлеуметтік топтары үшін ғана емес, жаппай халық тәрбиесіне ықпал ететін әлеуетті құрал деңгейіне көтерілді. </w:t>
      </w:r>
    </w:p>
    <w:p w14:paraId="06BBB937" w14:textId="4B84D206" w:rsidR="00F82E7D" w:rsidRPr="00F5455F" w:rsidRDefault="00823545" w:rsidP="00F5455F">
      <w:pPr>
        <w:spacing w:after="0" w:line="240" w:lineRule="auto"/>
        <w:ind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 xml:space="preserve">Тәуелсіздік кезеңінде ерекше дамыған әйел жазушылар шығармашылығындағы көркемдік ізденістерді талдап, тану барысында қазақ әдебиетінің сол кезеңіндегі жалпы даму үдерісімен қатар, бір арнада жүргендігі айқындалып, кез келген әдеби-көркем процестің дамуы ұлттық ойлау жүйесімен сабақтастықта, үндесе жүретіндігі тұжырымдалды.     </w:t>
      </w:r>
      <w:r w:rsidRPr="00E62B0B">
        <w:rPr>
          <w:rFonts w:ascii="Times New Roman" w:hAnsi="Times New Roman" w:cs="Times New Roman"/>
          <w:b/>
          <w:sz w:val="28"/>
          <w:szCs w:val="28"/>
          <w:lang w:val="kk-KZ"/>
        </w:rPr>
        <w:t xml:space="preserve"> </w:t>
      </w:r>
    </w:p>
    <w:p w14:paraId="7514EC30" w14:textId="77777777" w:rsidR="003D33FA" w:rsidRDefault="003D33FA" w:rsidP="005E2001">
      <w:pPr>
        <w:pStyle w:val="3"/>
        <w:spacing w:before="0" w:beforeAutospacing="0" w:after="0" w:afterAutospacing="0"/>
        <w:ind w:firstLine="567"/>
        <w:jc w:val="both"/>
        <w:rPr>
          <w:bCs w:val="0"/>
          <w:sz w:val="28"/>
          <w:szCs w:val="28"/>
          <w:lang w:val="kk-KZ"/>
        </w:rPr>
      </w:pPr>
    </w:p>
    <w:p w14:paraId="2272E643" w14:textId="77777777" w:rsidR="003D33FA" w:rsidRDefault="003D33FA" w:rsidP="005E2001">
      <w:pPr>
        <w:pStyle w:val="3"/>
        <w:spacing w:before="0" w:beforeAutospacing="0" w:after="0" w:afterAutospacing="0"/>
        <w:ind w:firstLine="567"/>
        <w:jc w:val="both"/>
        <w:rPr>
          <w:bCs w:val="0"/>
          <w:sz w:val="28"/>
          <w:szCs w:val="28"/>
          <w:lang w:val="kk-KZ"/>
        </w:rPr>
      </w:pPr>
    </w:p>
    <w:p w14:paraId="31BC7BCF" w14:textId="77777777" w:rsidR="003D33FA" w:rsidRDefault="003D33FA" w:rsidP="005E2001">
      <w:pPr>
        <w:pStyle w:val="3"/>
        <w:spacing w:before="0" w:beforeAutospacing="0" w:after="0" w:afterAutospacing="0"/>
        <w:ind w:firstLine="567"/>
        <w:jc w:val="both"/>
        <w:rPr>
          <w:bCs w:val="0"/>
          <w:sz w:val="28"/>
          <w:szCs w:val="28"/>
          <w:lang w:val="kk-KZ"/>
        </w:rPr>
      </w:pPr>
    </w:p>
    <w:p w14:paraId="3660807E" w14:textId="77777777" w:rsidR="003D33FA" w:rsidRDefault="003D33FA" w:rsidP="005E2001">
      <w:pPr>
        <w:pStyle w:val="3"/>
        <w:spacing w:before="0" w:beforeAutospacing="0" w:after="0" w:afterAutospacing="0"/>
        <w:ind w:firstLine="567"/>
        <w:jc w:val="both"/>
        <w:rPr>
          <w:bCs w:val="0"/>
          <w:sz w:val="28"/>
          <w:szCs w:val="28"/>
          <w:lang w:val="kk-KZ"/>
        </w:rPr>
      </w:pPr>
    </w:p>
    <w:p w14:paraId="3B1878B0" w14:textId="77777777" w:rsidR="003D33FA" w:rsidRDefault="003D33FA" w:rsidP="005E2001">
      <w:pPr>
        <w:pStyle w:val="3"/>
        <w:spacing w:before="0" w:beforeAutospacing="0" w:after="0" w:afterAutospacing="0"/>
        <w:ind w:firstLine="567"/>
        <w:jc w:val="both"/>
        <w:rPr>
          <w:bCs w:val="0"/>
          <w:sz w:val="28"/>
          <w:szCs w:val="28"/>
          <w:lang w:val="kk-KZ"/>
        </w:rPr>
      </w:pPr>
    </w:p>
    <w:p w14:paraId="445862F5" w14:textId="77777777" w:rsidR="003D33FA" w:rsidRDefault="003D33FA" w:rsidP="005E2001">
      <w:pPr>
        <w:pStyle w:val="3"/>
        <w:spacing w:before="0" w:beforeAutospacing="0" w:after="0" w:afterAutospacing="0"/>
        <w:ind w:firstLine="567"/>
        <w:jc w:val="both"/>
        <w:rPr>
          <w:bCs w:val="0"/>
          <w:sz w:val="28"/>
          <w:szCs w:val="28"/>
          <w:lang w:val="kk-KZ"/>
        </w:rPr>
      </w:pPr>
    </w:p>
    <w:p w14:paraId="1F431C86" w14:textId="77777777" w:rsidR="003D33FA" w:rsidRDefault="003D33FA" w:rsidP="005E2001">
      <w:pPr>
        <w:pStyle w:val="3"/>
        <w:spacing w:before="0" w:beforeAutospacing="0" w:after="0" w:afterAutospacing="0"/>
        <w:ind w:firstLine="567"/>
        <w:jc w:val="both"/>
        <w:rPr>
          <w:bCs w:val="0"/>
          <w:sz w:val="28"/>
          <w:szCs w:val="28"/>
          <w:lang w:val="kk-KZ"/>
        </w:rPr>
      </w:pPr>
    </w:p>
    <w:p w14:paraId="62F0E9B8" w14:textId="77777777" w:rsidR="003D33FA" w:rsidRDefault="003D33FA" w:rsidP="005E2001">
      <w:pPr>
        <w:pStyle w:val="3"/>
        <w:spacing w:before="0" w:beforeAutospacing="0" w:after="0" w:afterAutospacing="0"/>
        <w:ind w:firstLine="567"/>
        <w:jc w:val="both"/>
        <w:rPr>
          <w:bCs w:val="0"/>
          <w:sz w:val="28"/>
          <w:szCs w:val="28"/>
          <w:lang w:val="kk-KZ"/>
        </w:rPr>
      </w:pPr>
    </w:p>
    <w:p w14:paraId="46FD9733" w14:textId="77777777" w:rsidR="003D33FA" w:rsidRDefault="003D33FA" w:rsidP="005E2001">
      <w:pPr>
        <w:pStyle w:val="3"/>
        <w:spacing w:before="0" w:beforeAutospacing="0" w:after="0" w:afterAutospacing="0"/>
        <w:ind w:firstLine="567"/>
        <w:jc w:val="both"/>
        <w:rPr>
          <w:bCs w:val="0"/>
          <w:sz w:val="28"/>
          <w:szCs w:val="28"/>
          <w:lang w:val="kk-KZ"/>
        </w:rPr>
      </w:pPr>
    </w:p>
    <w:p w14:paraId="0374F3D0" w14:textId="77777777" w:rsidR="003D33FA" w:rsidRDefault="003D33FA" w:rsidP="005E2001">
      <w:pPr>
        <w:pStyle w:val="3"/>
        <w:spacing w:before="0" w:beforeAutospacing="0" w:after="0" w:afterAutospacing="0"/>
        <w:ind w:firstLine="567"/>
        <w:jc w:val="both"/>
        <w:rPr>
          <w:bCs w:val="0"/>
          <w:sz w:val="28"/>
          <w:szCs w:val="28"/>
          <w:lang w:val="kk-KZ"/>
        </w:rPr>
      </w:pPr>
    </w:p>
    <w:p w14:paraId="69C0AAD0" w14:textId="77777777" w:rsidR="003D33FA" w:rsidRDefault="003D33FA" w:rsidP="005E2001">
      <w:pPr>
        <w:pStyle w:val="3"/>
        <w:spacing w:before="0" w:beforeAutospacing="0" w:after="0" w:afterAutospacing="0"/>
        <w:ind w:firstLine="567"/>
        <w:jc w:val="both"/>
        <w:rPr>
          <w:bCs w:val="0"/>
          <w:sz w:val="28"/>
          <w:szCs w:val="28"/>
          <w:lang w:val="kk-KZ"/>
        </w:rPr>
      </w:pPr>
    </w:p>
    <w:p w14:paraId="6E111A84" w14:textId="77777777" w:rsidR="003D33FA" w:rsidRDefault="003D33FA" w:rsidP="005E2001">
      <w:pPr>
        <w:pStyle w:val="3"/>
        <w:spacing w:before="0" w:beforeAutospacing="0" w:after="0" w:afterAutospacing="0"/>
        <w:ind w:firstLine="567"/>
        <w:jc w:val="both"/>
        <w:rPr>
          <w:bCs w:val="0"/>
          <w:sz w:val="28"/>
          <w:szCs w:val="28"/>
          <w:lang w:val="kk-KZ"/>
        </w:rPr>
      </w:pPr>
    </w:p>
    <w:p w14:paraId="043C78E4" w14:textId="77777777" w:rsidR="003D33FA" w:rsidRDefault="003D33FA" w:rsidP="005E2001">
      <w:pPr>
        <w:pStyle w:val="3"/>
        <w:spacing w:before="0" w:beforeAutospacing="0" w:after="0" w:afterAutospacing="0"/>
        <w:ind w:firstLine="567"/>
        <w:jc w:val="both"/>
        <w:rPr>
          <w:bCs w:val="0"/>
          <w:sz w:val="28"/>
          <w:szCs w:val="28"/>
          <w:lang w:val="kk-KZ"/>
        </w:rPr>
      </w:pPr>
    </w:p>
    <w:p w14:paraId="34A2BA12" w14:textId="77777777" w:rsidR="003D33FA" w:rsidRDefault="003D33FA" w:rsidP="005E2001">
      <w:pPr>
        <w:pStyle w:val="3"/>
        <w:spacing w:before="0" w:beforeAutospacing="0" w:after="0" w:afterAutospacing="0"/>
        <w:ind w:firstLine="567"/>
        <w:jc w:val="both"/>
        <w:rPr>
          <w:bCs w:val="0"/>
          <w:sz w:val="28"/>
          <w:szCs w:val="28"/>
          <w:lang w:val="kk-KZ"/>
        </w:rPr>
      </w:pPr>
    </w:p>
    <w:p w14:paraId="7D41F996" w14:textId="77777777" w:rsidR="003D33FA" w:rsidRDefault="003D33FA" w:rsidP="005E2001">
      <w:pPr>
        <w:pStyle w:val="3"/>
        <w:spacing w:before="0" w:beforeAutospacing="0" w:after="0" w:afterAutospacing="0"/>
        <w:ind w:firstLine="567"/>
        <w:jc w:val="both"/>
        <w:rPr>
          <w:bCs w:val="0"/>
          <w:sz w:val="28"/>
          <w:szCs w:val="28"/>
          <w:lang w:val="kk-KZ"/>
        </w:rPr>
      </w:pPr>
    </w:p>
    <w:p w14:paraId="66C9B26B" w14:textId="77777777" w:rsidR="003D33FA" w:rsidRDefault="003D33FA" w:rsidP="005E2001">
      <w:pPr>
        <w:pStyle w:val="3"/>
        <w:spacing w:before="0" w:beforeAutospacing="0" w:after="0" w:afterAutospacing="0"/>
        <w:ind w:firstLine="567"/>
        <w:jc w:val="both"/>
        <w:rPr>
          <w:bCs w:val="0"/>
          <w:sz w:val="28"/>
          <w:szCs w:val="28"/>
          <w:lang w:val="kk-KZ"/>
        </w:rPr>
      </w:pPr>
    </w:p>
    <w:p w14:paraId="28F7FE11" w14:textId="26AFD58A" w:rsidR="00C137ED" w:rsidRDefault="00C137ED" w:rsidP="00392505">
      <w:pPr>
        <w:pStyle w:val="3"/>
        <w:spacing w:before="0" w:beforeAutospacing="0" w:after="0" w:afterAutospacing="0"/>
        <w:jc w:val="both"/>
        <w:rPr>
          <w:bCs w:val="0"/>
          <w:sz w:val="28"/>
          <w:szCs w:val="28"/>
          <w:lang w:val="kk-KZ"/>
        </w:rPr>
      </w:pPr>
    </w:p>
    <w:p w14:paraId="5CFC859D" w14:textId="77777777" w:rsidR="003D33FA" w:rsidRDefault="003D33FA" w:rsidP="005E2001">
      <w:pPr>
        <w:pStyle w:val="3"/>
        <w:spacing w:before="0" w:beforeAutospacing="0" w:after="0" w:afterAutospacing="0"/>
        <w:ind w:firstLine="567"/>
        <w:jc w:val="both"/>
        <w:rPr>
          <w:bCs w:val="0"/>
          <w:sz w:val="28"/>
          <w:szCs w:val="28"/>
          <w:lang w:val="kk-KZ"/>
        </w:rPr>
      </w:pPr>
    </w:p>
    <w:p w14:paraId="02AA56F6" w14:textId="216FCFED" w:rsidR="0019329F" w:rsidRPr="00E62B0B" w:rsidRDefault="00F65AE9" w:rsidP="005E2001">
      <w:pPr>
        <w:pStyle w:val="3"/>
        <w:spacing w:before="0" w:beforeAutospacing="0" w:after="0" w:afterAutospacing="0"/>
        <w:ind w:firstLine="567"/>
        <w:jc w:val="both"/>
        <w:rPr>
          <w:bCs w:val="0"/>
          <w:sz w:val="28"/>
          <w:szCs w:val="28"/>
          <w:lang w:val="kk-KZ"/>
        </w:rPr>
      </w:pPr>
      <w:r w:rsidRPr="00E62B0B">
        <w:rPr>
          <w:bCs w:val="0"/>
          <w:sz w:val="28"/>
          <w:szCs w:val="28"/>
          <w:lang w:val="kk-KZ"/>
        </w:rPr>
        <w:lastRenderedPageBreak/>
        <w:t>2</w:t>
      </w:r>
      <w:r w:rsidR="0019329F" w:rsidRPr="00E62B0B">
        <w:rPr>
          <w:bCs w:val="0"/>
          <w:sz w:val="28"/>
          <w:szCs w:val="28"/>
          <w:lang w:val="kk-KZ"/>
        </w:rPr>
        <w:t xml:space="preserve"> ЖОҒАРЫ ОҚУ ОРНЫНДА ӘЙЕЛ ЖАЗУШЫЛАР ПРОЗАСЫН ОҚЫТУДЫҢ ҒЫЛЫМИ-ӘДІСТЕМЕЛІК НЕГІЗДЕРІ</w:t>
      </w:r>
    </w:p>
    <w:p w14:paraId="5BD6BE82" w14:textId="77777777" w:rsidR="0019329F" w:rsidRPr="00E62B0B" w:rsidRDefault="0019329F" w:rsidP="005E2001">
      <w:pPr>
        <w:pStyle w:val="3"/>
        <w:spacing w:before="0" w:beforeAutospacing="0" w:after="0" w:afterAutospacing="0"/>
        <w:ind w:firstLine="567"/>
        <w:jc w:val="both"/>
        <w:rPr>
          <w:bCs w:val="0"/>
          <w:sz w:val="28"/>
          <w:szCs w:val="28"/>
          <w:lang w:val="kk-KZ"/>
        </w:rPr>
      </w:pPr>
    </w:p>
    <w:p w14:paraId="58576256" w14:textId="41067CF8" w:rsidR="0019329F" w:rsidRPr="00E62B0B" w:rsidRDefault="0019329F" w:rsidP="005E2001">
      <w:pPr>
        <w:pStyle w:val="3"/>
        <w:spacing w:before="0" w:beforeAutospacing="0" w:after="0" w:afterAutospacing="0"/>
        <w:ind w:firstLine="567"/>
        <w:jc w:val="both"/>
        <w:rPr>
          <w:bCs w:val="0"/>
          <w:sz w:val="28"/>
          <w:szCs w:val="28"/>
          <w:lang w:val="kk-KZ"/>
        </w:rPr>
      </w:pPr>
      <w:r w:rsidRPr="00E62B0B">
        <w:rPr>
          <w:bCs w:val="0"/>
          <w:sz w:val="28"/>
          <w:szCs w:val="28"/>
          <w:lang w:val="kk-KZ"/>
        </w:rPr>
        <w:t>2.1 Жоғары оқу орындарында әйел жазушылар прозасын оқытудың</w:t>
      </w:r>
      <w:r w:rsidR="0012564F" w:rsidRPr="0012564F">
        <w:rPr>
          <w:sz w:val="28"/>
          <w:szCs w:val="28"/>
          <w:lang w:val="kk-KZ"/>
        </w:rPr>
        <w:t xml:space="preserve"> </w:t>
      </w:r>
      <w:r w:rsidR="0012564F">
        <w:rPr>
          <w:sz w:val="28"/>
          <w:szCs w:val="28"/>
          <w:lang w:val="kk-KZ"/>
        </w:rPr>
        <w:t>философиялық негіздері және</w:t>
      </w:r>
      <w:r w:rsidRPr="00E62B0B">
        <w:rPr>
          <w:bCs w:val="0"/>
          <w:sz w:val="28"/>
          <w:szCs w:val="28"/>
          <w:lang w:val="kk-KZ"/>
        </w:rPr>
        <w:t xml:space="preserve"> педагогикалық ұстанымдары мен психологиялық аспектілері</w:t>
      </w:r>
    </w:p>
    <w:p w14:paraId="2B64574F" w14:textId="77777777" w:rsidR="0019329F" w:rsidRPr="00E62B0B" w:rsidRDefault="0019329F" w:rsidP="00E970F1">
      <w:pPr>
        <w:pStyle w:val="3"/>
        <w:spacing w:before="0" w:beforeAutospacing="0" w:after="0" w:afterAutospacing="0"/>
        <w:jc w:val="both"/>
        <w:rPr>
          <w:b w:val="0"/>
          <w:bCs w:val="0"/>
          <w:sz w:val="28"/>
          <w:szCs w:val="28"/>
          <w:lang w:val="kk-KZ"/>
        </w:rPr>
      </w:pPr>
    </w:p>
    <w:p w14:paraId="437631EA" w14:textId="77777777" w:rsidR="0019329F" w:rsidRPr="00E62B0B" w:rsidRDefault="0019329F" w:rsidP="00E970F1">
      <w:pPr>
        <w:spacing w:after="0" w:line="240" w:lineRule="auto"/>
        <w:ind w:firstLine="720"/>
        <w:jc w:val="both"/>
        <w:rPr>
          <w:rFonts w:ascii="Times New Roman" w:hAnsi="Times New Roman" w:cs="Times New Roman"/>
          <w:sz w:val="28"/>
          <w:szCs w:val="28"/>
          <w:lang w:val="kk-KZ"/>
        </w:rPr>
      </w:pPr>
      <w:r w:rsidRPr="00E62B0B">
        <w:rPr>
          <w:rStyle w:val="ypks7kbdpwfgdykd3qb9"/>
          <w:rFonts w:ascii="Times New Roman" w:hAnsi="Times New Roman" w:cs="Times New Roman"/>
          <w:sz w:val="28"/>
          <w:szCs w:val="28"/>
          <w:lang w:val="kk-KZ"/>
        </w:rPr>
        <w:t>ХХ</w:t>
      </w:r>
      <w:r w:rsidRPr="00E62B0B">
        <w:rPr>
          <w:rFonts w:ascii="Times New Roman" w:hAnsi="Times New Roman" w:cs="Times New Roman"/>
          <w:sz w:val="28"/>
          <w:szCs w:val="28"/>
          <w:lang w:val="kk-KZ"/>
        </w:rPr>
        <w:t xml:space="preserve"> </w:t>
      </w:r>
      <w:r w:rsidRPr="00E62B0B">
        <w:rPr>
          <w:rStyle w:val="ypks7kbdpwfgdykd3qb9"/>
          <w:rFonts w:ascii="Times New Roman" w:hAnsi="Times New Roman" w:cs="Times New Roman"/>
          <w:sz w:val="28"/>
          <w:szCs w:val="28"/>
          <w:lang w:val="kk-KZ"/>
        </w:rPr>
        <w:t>ғасырдың</w:t>
      </w:r>
      <w:r w:rsidRPr="00E62B0B">
        <w:rPr>
          <w:rFonts w:ascii="Times New Roman" w:hAnsi="Times New Roman" w:cs="Times New Roman"/>
          <w:sz w:val="28"/>
          <w:szCs w:val="28"/>
          <w:lang w:val="kk-KZ"/>
        </w:rPr>
        <w:t xml:space="preserve"> </w:t>
      </w:r>
      <w:r w:rsidRPr="00E62B0B">
        <w:rPr>
          <w:rStyle w:val="ypks7kbdpwfgdykd3qb9"/>
          <w:rFonts w:ascii="Times New Roman" w:hAnsi="Times New Roman" w:cs="Times New Roman"/>
          <w:sz w:val="28"/>
          <w:szCs w:val="28"/>
          <w:lang w:val="kk-KZ"/>
        </w:rPr>
        <w:t>аяғы</w:t>
      </w:r>
      <w:r w:rsidRPr="00E62B0B">
        <w:rPr>
          <w:rFonts w:ascii="Times New Roman" w:hAnsi="Times New Roman" w:cs="Times New Roman"/>
          <w:sz w:val="28"/>
          <w:szCs w:val="28"/>
          <w:lang w:val="kk-KZ"/>
        </w:rPr>
        <w:t xml:space="preserve"> мен </w:t>
      </w:r>
      <w:r w:rsidRPr="00E62B0B">
        <w:rPr>
          <w:rStyle w:val="ypks7kbdpwfgdykd3qb9"/>
          <w:rFonts w:ascii="Times New Roman" w:hAnsi="Times New Roman" w:cs="Times New Roman"/>
          <w:sz w:val="28"/>
          <w:szCs w:val="28"/>
          <w:lang w:val="kk-KZ"/>
        </w:rPr>
        <w:t>ХХІ</w:t>
      </w:r>
      <w:r w:rsidRPr="00E62B0B">
        <w:rPr>
          <w:rFonts w:ascii="Times New Roman" w:hAnsi="Times New Roman" w:cs="Times New Roman"/>
          <w:sz w:val="28"/>
          <w:szCs w:val="28"/>
          <w:lang w:val="kk-KZ"/>
        </w:rPr>
        <w:t xml:space="preserve"> </w:t>
      </w:r>
      <w:r w:rsidRPr="00E62B0B">
        <w:rPr>
          <w:rStyle w:val="ypks7kbdpwfgdykd3qb9"/>
          <w:rFonts w:ascii="Times New Roman" w:hAnsi="Times New Roman" w:cs="Times New Roman"/>
          <w:sz w:val="28"/>
          <w:szCs w:val="28"/>
          <w:lang w:val="kk-KZ"/>
        </w:rPr>
        <w:t>ғасырдың</w:t>
      </w:r>
      <w:r w:rsidRPr="00E62B0B">
        <w:rPr>
          <w:rFonts w:ascii="Times New Roman" w:hAnsi="Times New Roman" w:cs="Times New Roman"/>
          <w:sz w:val="28"/>
          <w:szCs w:val="28"/>
          <w:lang w:val="kk-KZ"/>
        </w:rPr>
        <w:t xml:space="preserve"> басындағы </w:t>
      </w:r>
      <w:r w:rsidRPr="00E62B0B">
        <w:rPr>
          <w:rStyle w:val="ypks7kbdpwfgdykd3qb9"/>
          <w:rFonts w:ascii="Times New Roman" w:hAnsi="Times New Roman" w:cs="Times New Roman"/>
          <w:sz w:val="28"/>
          <w:szCs w:val="28"/>
          <w:lang w:val="kk-KZ"/>
        </w:rPr>
        <w:t>әлемдік</w:t>
      </w:r>
      <w:r w:rsidRPr="00E62B0B">
        <w:rPr>
          <w:rFonts w:ascii="Times New Roman" w:hAnsi="Times New Roman" w:cs="Times New Roman"/>
          <w:sz w:val="28"/>
          <w:szCs w:val="28"/>
          <w:lang w:val="kk-KZ"/>
        </w:rPr>
        <w:t xml:space="preserve"> </w:t>
      </w:r>
      <w:r w:rsidRPr="00E62B0B">
        <w:rPr>
          <w:rStyle w:val="ypks7kbdpwfgdykd3qb9"/>
          <w:rFonts w:ascii="Times New Roman" w:hAnsi="Times New Roman" w:cs="Times New Roman"/>
          <w:sz w:val="28"/>
          <w:szCs w:val="28"/>
          <w:lang w:val="kk-KZ"/>
        </w:rPr>
        <w:t>білім</w:t>
      </w:r>
      <w:r w:rsidRPr="00E62B0B">
        <w:rPr>
          <w:rFonts w:ascii="Times New Roman" w:hAnsi="Times New Roman" w:cs="Times New Roman"/>
          <w:sz w:val="28"/>
          <w:szCs w:val="28"/>
          <w:lang w:val="kk-KZ"/>
        </w:rPr>
        <w:t xml:space="preserve"> беру </w:t>
      </w:r>
      <w:r w:rsidRPr="00E62B0B">
        <w:rPr>
          <w:rStyle w:val="ypks7kbdpwfgdykd3qb9"/>
          <w:rFonts w:ascii="Times New Roman" w:hAnsi="Times New Roman" w:cs="Times New Roman"/>
          <w:sz w:val="28"/>
          <w:szCs w:val="28"/>
          <w:lang w:val="kk-KZ"/>
        </w:rPr>
        <w:t>жүйесінің</w:t>
      </w:r>
      <w:r w:rsidRPr="00E62B0B">
        <w:rPr>
          <w:rFonts w:ascii="Times New Roman" w:hAnsi="Times New Roman" w:cs="Times New Roman"/>
          <w:sz w:val="28"/>
          <w:szCs w:val="28"/>
          <w:lang w:val="kk-KZ"/>
        </w:rPr>
        <w:t xml:space="preserve"> </w:t>
      </w:r>
      <w:r w:rsidRPr="00E62B0B">
        <w:rPr>
          <w:rStyle w:val="ypks7kbdpwfgdykd3qb9"/>
          <w:rFonts w:ascii="Times New Roman" w:hAnsi="Times New Roman" w:cs="Times New Roman"/>
          <w:sz w:val="28"/>
          <w:szCs w:val="28"/>
          <w:lang w:val="kk-KZ"/>
        </w:rPr>
        <w:t>негізгі</w:t>
      </w:r>
      <w:r w:rsidRPr="00E62B0B">
        <w:rPr>
          <w:rFonts w:ascii="Times New Roman" w:hAnsi="Times New Roman" w:cs="Times New Roman"/>
          <w:sz w:val="28"/>
          <w:szCs w:val="28"/>
          <w:lang w:val="kk-KZ"/>
        </w:rPr>
        <w:t xml:space="preserve"> қарама-</w:t>
      </w:r>
      <w:r w:rsidRPr="00E62B0B">
        <w:rPr>
          <w:rStyle w:val="ypks7kbdpwfgdykd3qb9"/>
          <w:rFonts w:ascii="Times New Roman" w:hAnsi="Times New Roman" w:cs="Times New Roman"/>
          <w:sz w:val="28"/>
          <w:szCs w:val="28"/>
          <w:lang w:val="kk-KZ"/>
        </w:rPr>
        <w:t>қайшылығы</w:t>
      </w:r>
      <w:r w:rsidRPr="00E62B0B">
        <w:rPr>
          <w:rFonts w:ascii="Times New Roman" w:hAnsi="Times New Roman" w:cs="Times New Roman"/>
          <w:sz w:val="28"/>
          <w:szCs w:val="28"/>
          <w:lang w:val="kk-KZ"/>
        </w:rPr>
        <w:t xml:space="preserve"> қ</w:t>
      </w:r>
      <w:r w:rsidRPr="00E62B0B">
        <w:rPr>
          <w:rStyle w:val="ypks7kbdpwfgdykd3qb9"/>
          <w:rFonts w:ascii="Times New Roman" w:hAnsi="Times New Roman" w:cs="Times New Roman"/>
          <w:sz w:val="28"/>
          <w:szCs w:val="28"/>
          <w:lang w:val="kk-KZ"/>
        </w:rPr>
        <w:t>азіргі</w:t>
      </w:r>
      <w:r w:rsidRPr="00E62B0B">
        <w:rPr>
          <w:rFonts w:ascii="Times New Roman" w:hAnsi="Times New Roman" w:cs="Times New Roman"/>
          <w:sz w:val="28"/>
          <w:szCs w:val="28"/>
          <w:lang w:val="kk-KZ"/>
        </w:rPr>
        <w:t xml:space="preserve"> </w:t>
      </w:r>
      <w:r w:rsidRPr="00E62B0B">
        <w:rPr>
          <w:rStyle w:val="ypks7kbdpwfgdykd3qb9"/>
          <w:rFonts w:ascii="Times New Roman" w:hAnsi="Times New Roman" w:cs="Times New Roman"/>
          <w:sz w:val="28"/>
          <w:szCs w:val="28"/>
          <w:lang w:val="kk-KZ"/>
        </w:rPr>
        <w:t>әлемдегі</w:t>
      </w:r>
      <w:r w:rsidRPr="00E62B0B">
        <w:rPr>
          <w:rFonts w:ascii="Times New Roman" w:hAnsi="Times New Roman" w:cs="Times New Roman"/>
          <w:sz w:val="28"/>
          <w:szCs w:val="28"/>
          <w:lang w:val="kk-KZ"/>
        </w:rPr>
        <w:t xml:space="preserve"> </w:t>
      </w:r>
      <w:r w:rsidRPr="00E62B0B">
        <w:rPr>
          <w:rStyle w:val="ypks7kbdpwfgdykd3qb9"/>
          <w:rFonts w:ascii="Times New Roman" w:hAnsi="Times New Roman" w:cs="Times New Roman"/>
          <w:sz w:val="28"/>
          <w:szCs w:val="28"/>
          <w:lang w:val="kk-KZ"/>
        </w:rPr>
        <w:t>білімнің</w:t>
      </w:r>
      <w:r w:rsidRPr="00E62B0B">
        <w:rPr>
          <w:rFonts w:ascii="Times New Roman" w:hAnsi="Times New Roman" w:cs="Times New Roman"/>
          <w:sz w:val="28"/>
          <w:szCs w:val="28"/>
          <w:lang w:val="kk-KZ"/>
        </w:rPr>
        <w:t xml:space="preserve"> </w:t>
      </w:r>
      <w:r w:rsidRPr="00E62B0B">
        <w:rPr>
          <w:rStyle w:val="ypks7kbdpwfgdykd3qb9"/>
          <w:rFonts w:ascii="Times New Roman" w:hAnsi="Times New Roman" w:cs="Times New Roman"/>
          <w:sz w:val="28"/>
          <w:szCs w:val="28"/>
          <w:lang w:val="kk-KZ"/>
        </w:rPr>
        <w:t>тез</w:t>
      </w:r>
      <w:r w:rsidRPr="00E62B0B">
        <w:rPr>
          <w:rFonts w:ascii="Times New Roman" w:hAnsi="Times New Roman" w:cs="Times New Roman"/>
          <w:sz w:val="28"/>
          <w:szCs w:val="28"/>
          <w:lang w:val="kk-KZ"/>
        </w:rPr>
        <w:t xml:space="preserve"> </w:t>
      </w:r>
      <w:r w:rsidRPr="00E62B0B">
        <w:rPr>
          <w:rStyle w:val="ypks7kbdpwfgdykd3qb9"/>
          <w:rFonts w:ascii="Times New Roman" w:hAnsi="Times New Roman" w:cs="Times New Roman"/>
          <w:sz w:val="28"/>
          <w:szCs w:val="28"/>
          <w:lang w:val="kk-KZ"/>
        </w:rPr>
        <w:t>өсу</w:t>
      </w:r>
      <w:r w:rsidRPr="00E62B0B">
        <w:rPr>
          <w:rFonts w:ascii="Times New Roman" w:hAnsi="Times New Roman" w:cs="Times New Roman"/>
          <w:sz w:val="28"/>
          <w:szCs w:val="28"/>
          <w:lang w:val="kk-KZ"/>
        </w:rPr>
        <w:t xml:space="preserve"> </w:t>
      </w:r>
      <w:r w:rsidRPr="00E62B0B">
        <w:rPr>
          <w:rStyle w:val="ypks7kbdpwfgdykd3qb9"/>
          <w:rFonts w:ascii="Times New Roman" w:hAnsi="Times New Roman" w:cs="Times New Roman"/>
          <w:sz w:val="28"/>
          <w:szCs w:val="28"/>
          <w:lang w:val="kk-KZ"/>
        </w:rPr>
        <w:t>қарқынымен және</w:t>
      </w:r>
      <w:r w:rsidRPr="00E62B0B">
        <w:rPr>
          <w:rFonts w:ascii="Times New Roman" w:hAnsi="Times New Roman" w:cs="Times New Roman"/>
          <w:sz w:val="28"/>
          <w:szCs w:val="28"/>
          <w:lang w:val="kk-KZ"/>
        </w:rPr>
        <w:t xml:space="preserve"> </w:t>
      </w:r>
      <w:r w:rsidRPr="00E62B0B">
        <w:rPr>
          <w:rStyle w:val="ypks7kbdpwfgdykd3qb9"/>
          <w:rFonts w:ascii="Times New Roman" w:hAnsi="Times New Roman" w:cs="Times New Roman"/>
          <w:sz w:val="28"/>
          <w:szCs w:val="28"/>
          <w:lang w:val="kk-KZ"/>
        </w:rPr>
        <w:t>сол қарқынға сай</w:t>
      </w:r>
      <w:r w:rsidRPr="00E62B0B">
        <w:rPr>
          <w:rFonts w:ascii="Times New Roman" w:hAnsi="Times New Roman" w:cs="Times New Roman"/>
          <w:sz w:val="28"/>
          <w:szCs w:val="28"/>
          <w:lang w:val="kk-KZ"/>
        </w:rPr>
        <w:t xml:space="preserve"> жеке </w:t>
      </w:r>
      <w:r w:rsidRPr="00E62B0B">
        <w:rPr>
          <w:rStyle w:val="ypks7kbdpwfgdykd3qb9"/>
          <w:rFonts w:ascii="Times New Roman" w:hAnsi="Times New Roman" w:cs="Times New Roman"/>
          <w:sz w:val="28"/>
          <w:szCs w:val="28"/>
          <w:lang w:val="kk-KZ"/>
        </w:rPr>
        <w:t>адамның</w:t>
      </w:r>
      <w:r w:rsidRPr="00E62B0B">
        <w:rPr>
          <w:rFonts w:ascii="Times New Roman" w:hAnsi="Times New Roman" w:cs="Times New Roman"/>
          <w:sz w:val="28"/>
          <w:szCs w:val="28"/>
          <w:lang w:val="kk-KZ"/>
        </w:rPr>
        <w:t xml:space="preserve"> </w:t>
      </w:r>
      <w:r w:rsidRPr="00E62B0B">
        <w:rPr>
          <w:rStyle w:val="ypks7kbdpwfgdykd3qb9"/>
          <w:rFonts w:ascii="Times New Roman" w:hAnsi="Times New Roman" w:cs="Times New Roman"/>
          <w:sz w:val="28"/>
          <w:szCs w:val="28"/>
          <w:lang w:val="kk-KZ"/>
        </w:rPr>
        <w:t>игеру</w:t>
      </w:r>
      <w:r w:rsidRPr="00E62B0B">
        <w:rPr>
          <w:rFonts w:ascii="Times New Roman" w:hAnsi="Times New Roman" w:cs="Times New Roman"/>
          <w:sz w:val="28"/>
          <w:szCs w:val="28"/>
          <w:lang w:val="kk-KZ"/>
        </w:rPr>
        <w:t xml:space="preserve"> </w:t>
      </w:r>
      <w:r w:rsidRPr="00E62B0B">
        <w:rPr>
          <w:rStyle w:val="ypks7kbdpwfgdykd3qb9"/>
          <w:rFonts w:ascii="Times New Roman" w:hAnsi="Times New Roman" w:cs="Times New Roman"/>
          <w:sz w:val="28"/>
          <w:szCs w:val="28"/>
          <w:lang w:val="kk-KZ"/>
        </w:rPr>
        <w:t xml:space="preserve">мүмкіндігін жетілдірумен байланысты  </w:t>
      </w:r>
      <w:r w:rsidRPr="00E62B0B">
        <w:rPr>
          <w:rFonts w:ascii="Times New Roman" w:hAnsi="Times New Roman" w:cs="Times New Roman"/>
          <w:sz w:val="28"/>
          <w:szCs w:val="28"/>
          <w:lang w:val="kk-KZ"/>
        </w:rPr>
        <w:t xml:space="preserve"> </w:t>
      </w:r>
      <w:r w:rsidRPr="00E62B0B">
        <w:rPr>
          <w:rStyle w:val="ypks7kbdpwfgdykd3qb9"/>
          <w:rFonts w:ascii="Times New Roman" w:hAnsi="Times New Roman" w:cs="Times New Roman"/>
          <w:sz w:val="28"/>
          <w:szCs w:val="28"/>
          <w:lang w:val="kk-KZ"/>
        </w:rPr>
        <w:t>қайшылықтан туындады.</w:t>
      </w:r>
      <w:r w:rsidRPr="00E62B0B">
        <w:rPr>
          <w:rFonts w:ascii="Times New Roman" w:hAnsi="Times New Roman" w:cs="Times New Roman"/>
          <w:sz w:val="28"/>
          <w:szCs w:val="28"/>
          <w:lang w:val="kk-KZ"/>
        </w:rPr>
        <w:t xml:space="preserve"> </w:t>
      </w:r>
      <w:r w:rsidRPr="00E62B0B">
        <w:rPr>
          <w:rStyle w:val="ypks7kbdpwfgdykd3qb9"/>
          <w:rFonts w:ascii="Times New Roman" w:hAnsi="Times New Roman" w:cs="Times New Roman"/>
          <w:sz w:val="28"/>
          <w:szCs w:val="28"/>
          <w:lang w:val="kk-KZ"/>
        </w:rPr>
        <w:t>Бұл</w:t>
      </w:r>
      <w:r w:rsidRPr="00E62B0B">
        <w:rPr>
          <w:rFonts w:ascii="Times New Roman" w:hAnsi="Times New Roman" w:cs="Times New Roman"/>
          <w:sz w:val="28"/>
          <w:szCs w:val="28"/>
          <w:lang w:val="kk-KZ"/>
        </w:rPr>
        <w:t xml:space="preserve"> </w:t>
      </w:r>
      <w:r w:rsidRPr="00E62B0B">
        <w:rPr>
          <w:rStyle w:val="ypks7kbdpwfgdykd3qb9"/>
          <w:rFonts w:ascii="Times New Roman" w:hAnsi="Times New Roman" w:cs="Times New Roman"/>
          <w:sz w:val="28"/>
          <w:szCs w:val="28"/>
          <w:lang w:val="kk-KZ"/>
        </w:rPr>
        <w:t xml:space="preserve">қайшылық бұғанға дейінгі педагогикалық теорияларды қайта қарау, әдістемелік жүйені қайта құру, ЖОО студенттерінің білім алу траекториясын нақтылауға, жеке білім алушының </w:t>
      </w:r>
      <w:r w:rsidRPr="00E62B0B">
        <w:rPr>
          <w:rFonts w:ascii="Times New Roman" w:hAnsi="Times New Roman" w:cs="Times New Roman"/>
          <w:sz w:val="28"/>
          <w:szCs w:val="28"/>
          <w:lang w:val="kk-KZ"/>
        </w:rPr>
        <w:t xml:space="preserve"> </w:t>
      </w:r>
      <w:r w:rsidRPr="00E62B0B">
        <w:rPr>
          <w:rStyle w:val="ypks7kbdpwfgdykd3qb9"/>
          <w:rFonts w:ascii="Times New Roman" w:hAnsi="Times New Roman" w:cs="Times New Roman"/>
          <w:sz w:val="28"/>
          <w:szCs w:val="28"/>
          <w:lang w:val="kk-KZ"/>
        </w:rPr>
        <w:t>өзін</w:t>
      </w:r>
      <w:r w:rsidRPr="00E62B0B">
        <w:rPr>
          <w:rFonts w:ascii="Times New Roman" w:hAnsi="Times New Roman" w:cs="Times New Roman"/>
          <w:sz w:val="28"/>
          <w:szCs w:val="28"/>
          <w:lang w:val="kk-KZ"/>
        </w:rPr>
        <w:t xml:space="preserve">-өзі жүзеге асыру </w:t>
      </w:r>
      <w:r w:rsidRPr="00E62B0B">
        <w:rPr>
          <w:rStyle w:val="ypks7kbdpwfgdykd3qb9"/>
          <w:rFonts w:ascii="Times New Roman" w:hAnsi="Times New Roman" w:cs="Times New Roman"/>
          <w:sz w:val="28"/>
          <w:szCs w:val="28"/>
          <w:lang w:val="kk-KZ"/>
        </w:rPr>
        <w:t>қабілеттерін шыңдауға бағытталған жаңа, тың дүниелерді жасауға әкелді.</w:t>
      </w:r>
      <w:r w:rsidRPr="00E62B0B">
        <w:rPr>
          <w:rFonts w:ascii="Times New Roman" w:hAnsi="Times New Roman" w:cs="Times New Roman"/>
          <w:sz w:val="28"/>
          <w:szCs w:val="28"/>
          <w:lang w:val="kk-KZ"/>
        </w:rPr>
        <w:t xml:space="preserve"> Бұл ретте әрбір білім алушыға өзінің жеке қабілеттеріне неғұрлым сәйкес келетін өзінің білім беру траекториясын таңдау құқығын қамтамасыз ету қажет. Мұның өзі оқытуды жеткілікті түрде саралау мен дараландыруды енгізуді және осы мәселені шешуді қамтамасыз ететін әдістер мен технологияларды іздеу қажеттілігін білдіреді. </w:t>
      </w:r>
    </w:p>
    <w:p w14:paraId="2865AB09" w14:textId="2168983E" w:rsidR="0019329F" w:rsidRPr="00E62B0B" w:rsidRDefault="0019329F" w:rsidP="00C954FC">
      <w:pPr>
        <w:spacing w:after="0" w:line="240" w:lineRule="auto"/>
        <w:ind w:firstLine="720"/>
        <w:jc w:val="both"/>
        <w:rPr>
          <w:rFonts w:ascii="Times New Roman" w:hAnsi="Times New Roman" w:cs="Times New Roman"/>
          <w:sz w:val="28"/>
          <w:szCs w:val="28"/>
          <w:lang w:val="kk-KZ"/>
        </w:rPr>
      </w:pPr>
      <w:r w:rsidRPr="00E62B0B">
        <w:rPr>
          <w:rStyle w:val="ypks7kbdpwfgdykd3qb9"/>
          <w:rFonts w:ascii="Times New Roman" w:hAnsi="Times New Roman" w:cs="Times New Roman"/>
          <w:sz w:val="28"/>
          <w:szCs w:val="28"/>
          <w:lang w:val="kk-KZ"/>
        </w:rPr>
        <w:t>Көркем</w:t>
      </w:r>
      <w:r w:rsidRPr="00E62B0B">
        <w:rPr>
          <w:rFonts w:ascii="Times New Roman" w:hAnsi="Times New Roman" w:cs="Times New Roman"/>
          <w:sz w:val="28"/>
          <w:szCs w:val="28"/>
          <w:lang w:val="kk-KZ"/>
        </w:rPr>
        <w:t xml:space="preserve"> </w:t>
      </w:r>
      <w:r w:rsidRPr="00E62B0B">
        <w:rPr>
          <w:rStyle w:val="ypks7kbdpwfgdykd3qb9"/>
          <w:rFonts w:ascii="Times New Roman" w:hAnsi="Times New Roman" w:cs="Times New Roman"/>
          <w:sz w:val="28"/>
          <w:szCs w:val="28"/>
          <w:lang w:val="kk-KZ"/>
        </w:rPr>
        <w:t xml:space="preserve">әдебиет – </w:t>
      </w:r>
      <w:r w:rsidRPr="00E62B0B">
        <w:rPr>
          <w:rFonts w:ascii="Times New Roman" w:hAnsi="Times New Roman" w:cs="Times New Roman"/>
          <w:sz w:val="28"/>
          <w:szCs w:val="28"/>
          <w:lang w:val="kk-KZ"/>
        </w:rPr>
        <w:t xml:space="preserve"> </w:t>
      </w:r>
      <w:r w:rsidRPr="00E62B0B">
        <w:rPr>
          <w:rStyle w:val="ypks7kbdpwfgdykd3qb9"/>
          <w:rFonts w:ascii="Times New Roman" w:hAnsi="Times New Roman" w:cs="Times New Roman"/>
          <w:sz w:val="28"/>
          <w:szCs w:val="28"/>
          <w:lang w:val="kk-KZ"/>
        </w:rPr>
        <w:t>қазіргі</w:t>
      </w:r>
      <w:r w:rsidRPr="00E62B0B">
        <w:rPr>
          <w:rFonts w:ascii="Times New Roman" w:hAnsi="Times New Roman" w:cs="Times New Roman"/>
          <w:sz w:val="28"/>
          <w:szCs w:val="28"/>
          <w:lang w:val="kk-KZ"/>
        </w:rPr>
        <w:t xml:space="preserve"> </w:t>
      </w:r>
      <w:r w:rsidRPr="00E62B0B">
        <w:rPr>
          <w:rStyle w:val="ypks7kbdpwfgdykd3qb9"/>
          <w:rFonts w:ascii="Times New Roman" w:hAnsi="Times New Roman" w:cs="Times New Roman"/>
          <w:sz w:val="28"/>
          <w:szCs w:val="28"/>
          <w:lang w:val="kk-KZ"/>
        </w:rPr>
        <w:t>әлеуметтік қоғамда өмір сүріп жатқан адамзат баласының</w:t>
      </w:r>
      <w:r w:rsidRPr="00E62B0B">
        <w:rPr>
          <w:rFonts w:ascii="Times New Roman" w:hAnsi="Times New Roman" w:cs="Times New Roman"/>
          <w:sz w:val="28"/>
          <w:szCs w:val="28"/>
          <w:lang w:val="kk-KZ"/>
        </w:rPr>
        <w:t xml:space="preserve"> өзін-өзі </w:t>
      </w:r>
      <w:r w:rsidRPr="00E62B0B">
        <w:rPr>
          <w:rStyle w:val="ypks7kbdpwfgdykd3qb9"/>
          <w:rFonts w:ascii="Times New Roman" w:hAnsi="Times New Roman" w:cs="Times New Roman"/>
          <w:sz w:val="28"/>
          <w:szCs w:val="28"/>
          <w:lang w:val="kk-KZ"/>
        </w:rPr>
        <w:t>тануын</w:t>
      </w:r>
      <w:r w:rsidRPr="00E62B0B">
        <w:rPr>
          <w:rFonts w:ascii="Times New Roman" w:hAnsi="Times New Roman" w:cs="Times New Roman"/>
          <w:sz w:val="28"/>
          <w:szCs w:val="28"/>
          <w:lang w:val="kk-KZ"/>
        </w:rPr>
        <w:t xml:space="preserve"> </w:t>
      </w:r>
      <w:r w:rsidRPr="00E62B0B">
        <w:rPr>
          <w:rStyle w:val="ypks7kbdpwfgdykd3qb9"/>
          <w:rFonts w:ascii="Times New Roman" w:hAnsi="Times New Roman" w:cs="Times New Roman"/>
          <w:sz w:val="28"/>
          <w:szCs w:val="28"/>
          <w:lang w:val="kk-KZ"/>
        </w:rPr>
        <w:t>қалыптастыруда,</w:t>
      </w:r>
      <w:r w:rsidRPr="00E62B0B">
        <w:rPr>
          <w:rFonts w:ascii="Times New Roman" w:hAnsi="Times New Roman" w:cs="Times New Roman"/>
          <w:sz w:val="28"/>
          <w:szCs w:val="28"/>
          <w:lang w:val="kk-KZ"/>
        </w:rPr>
        <w:t xml:space="preserve"> </w:t>
      </w:r>
      <w:r w:rsidRPr="00E62B0B">
        <w:rPr>
          <w:rStyle w:val="ypks7kbdpwfgdykd3qb9"/>
          <w:rFonts w:ascii="Times New Roman" w:hAnsi="Times New Roman" w:cs="Times New Roman"/>
          <w:sz w:val="28"/>
          <w:szCs w:val="28"/>
          <w:lang w:val="kk-KZ"/>
        </w:rPr>
        <w:t>оның жан дүниесін</w:t>
      </w:r>
      <w:r w:rsidRPr="00E62B0B">
        <w:rPr>
          <w:rFonts w:ascii="Times New Roman" w:hAnsi="Times New Roman" w:cs="Times New Roman"/>
          <w:sz w:val="28"/>
          <w:szCs w:val="28"/>
          <w:lang w:val="kk-KZ"/>
        </w:rPr>
        <w:t xml:space="preserve"> </w:t>
      </w:r>
      <w:r w:rsidRPr="00E62B0B">
        <w:rPr>
          <w:rStyle w:val="ypks7kbdpwfgdykd3qb9"/>
          <w:rFonts w:ascii="Times New Roman" w:hAnsi="Times New Roman" w:cs="Times New Roman"/>
          <w:sz w:val="28"/>
          <w:szCs w:val="28"/>
          <w:lang w:val="kk-KZ"/>
        </w:rPr>
        <w:t>ізгілендіруде</w:t>
      </w:r>
      <w:r w:rsidRPr="00E62B0B">
        <w:rPr>
          <w:rFonts w:ascii="Times New Roman" w:hAnsi="Times New Roman" w:cs="Times New Roman"/>
          <w:sz w:val="28"/>
          <w:szCs w:val="28"/>
          <w:lang w:val="kk-KZ"/>
        </w:rPr>
        <w:t xml:space="preserve"> </w:t>
      </w:r>
      <w:r w:rsidRPr="00E62B0B">
        <w:rPr>
          <w:rStyle w:val="ypks7kbdpwfgdykd3qb9"/>
          <w:rFonts w:ascii="Times New Roman" w:hAnsi="Times New Roman" w:cs="Times New Roman"/>
          <w:sz w:val="28"/>
          <w:szCs w:val="28"/>
          <w:lang w:val="kk-KZ"/>
        </w:rPr>
        <w:t>ерекше</w:t>
      </w:r>
      <w:r w:rsidRPr="00E62B0B">
        <w:rPr>
          <w:rFonts w:ascii="Times New Roman" w:hAnsi="Times New Roman" w:cs="Times New Roman"/>
          <w:sz w:val="28"/>
          <w:szCs w:val="28"/>
          <w:lang w:val="kk-KZ"/>
        </w:rPr>
        <w:t xml:space="preserve"> </w:t>
      </w:r>
      <w:r w:rsidRPr="00E62B0B">
        <w:rPr>
          <w:rStyle w:val="ypks7kbdpwfgdykd3qb9"/>
          <w:rFonts w:ascii="Times New Roman" w:hAnsi="Times New Roman" w:cs="Times New Roman"/>
          <w:sz w:val="28"/>
          <w:szCs w:val="28"/>
          <w:lang w:val="kk-KZ"/>
        </w:rPr>
        <w:t>рөл</w:t>
      </w:r>
      <w:r w:rsidRPr="00E62B0B">
        <w:rPr>
          <w:rFonts w:ascii="Times New Roman" w:hAnsi="Times New Roman" w:cs="Times New Roman"/>
          <w:sz w:val="28"/>
          <w:szCs w:val="28"/>
          <w:lang w:val="kk-KZ"/>
        </w:rPr>
        <w:t xml:space="preserve"> атқаратын құрал</w:t>
      </w:r>
      <w:r w:rsidRPr="00E62B0B">
        <w:rPr>
          <w:rStyle w:val="ypks7kbdpwfgdykd3qb9"/>
          <w:rFonts w:ascii="Times New Roman" w:hAnsi="Times New Roman" w:cs="Times New Roman"/>
          <w:sz w:val="28"/>
          <w:szCs w:val="28"/>
          <w:lang w:val="kk-KZ"/>
        </w:rPr>
        <w:t>.</w:t>
      </w:r>
      <w:r w:rsidRPr="00E62B0B">
        <w:rPr>
          <w:rFonts w:ascii="Times New Roman" w:hAnsi="Times New Roman" w:cs="Times New Roman"/>
          <w:sz w:val="28"/>
          <w:szCs w:val="28"/>
          <w:lang w:val="kk-KZ"/>
        </w:rPr>
        <w:t xml:space="preserve"> </w:t>
      </w:r>
      <w:r w:rsidRPr="00E62B0B">
        <w:rPr>
          <w:rStyle w:val="ypks7kbdpwfgdykd3qb9"/>
          <w:rFonts w:ascii="Times New Roman" w:hAnsi="Times New Roman" w:cs="Times New Roman"/>
          <w:sz w:val="28"/>
          <w:szCs w:val="28"/>
          <w:lang w:val="kk-KZ"/>
        </w:rPr>
        <w:t>Ол өң бойында ғасырлар бойы қалыптасқан</w:t>
      </w:r>
      <w:r w:rsidRPr="00E62B0B">
        <w:rPr>
          <w:rFonts w:ascii="Times New Roman" w:hAnsi="Times New Roman" w:cs="Times New Roman"/>
          <w:sz w:val="28"/>
          <w:szCs w:val="28"/>
          <w:lang w:val="kk-KZ"/>
        </w:rPr>
        <w:t xml:space="preserve"> </w:t>
      </w:r>
      <w:r w:rsidRPr="00E62B0B">
        <w:rPr>
          <w:rStyle w:val="ypks7kbdpwfgdykd3qb9"/>
          <w:rFonts w:ascii="Times New Roman" w:hAnsi="Times New Roman" w:cs="Times New Roman"/>
          <w:sz w:val="28"/>
          <w:szCs w:val="28"/>
          <w:lang w:val="kk-KZ"/>
        </w:rPr>
        <w:t>халықтың</w:t>
      </w:r>
      <w:r w:rsidRPr="00E62B0B">
        <w:rPr>
          <w:rFonts w:ascii="Times New Roman" w:hAnsi="Times New Roman" w:cs="Times New Roman"/>
          <w:sz w:val="28"/>
          <w:szCs w:val="28"/>
          <w:lang w:val="kk-KZ"/>
        </w:rPr>
        <w:t xml:space="preserve"> </w:t>
      </w:r>
      <w:r w:rsidRPr="00E62B0B">
        <w:rPr>
          <w:rStyle w:val="ypks7kbdpwfgdykd3qb9"/>
          <w:rFonts w:ascii="Times New Roman" w:hAnsi="Times New Roman" w:cs="Times New Roman"/>
          <w:sz w:val="28"/>
          <w:szCs w:val="28"/>
          <w:lang w:val="kk-KZ"/>
        </w:rPr>
        <w:t>көркемдік,</w:t>
      </w:r>
      <w:r w:rsidRPr="00E62B0B">
        <w:rPr>
          <w:rFonts w:ascii="Times New Roman" w:hAnsi="Times New Roman" w:cs="Times New Roman"/>
          <w:sz w:val="28"/>
          <w:szCs w:val="28"/>
          <w:lang w:val="kk-KZ"/>
        </w:rPr>
        <w:t xml:space="preserve"> </w:t>
      </w:r>
      <w:r w:rsidRPr="00E62B0B">
        <w:rPr>
          <w:rStyle w:val="ypks7kbdpwfgdykd3qb9"/>
          <w:rFonts w:ascii="Times New Roman" w:hAnsi="Times New Roman" w:cs="Times New Roman"/>
          <w:sz w:val="28"/>
          <w:szCs w:val="28"/>
          <w:lang w:val="kk-KZ"/>
        </w:rPr>
        <w:t>эстетикалық</w:t>
      </w:r>
      <w:r w:rsidRPr="00E62B0B">
        <w:rPr>
          <w:rFonts w:ascii="Times New Roman" w:hAnsi="Times New Roman" w:cs="Times New Roman"/>
          <w:sz w:val="28"/>
          <w:szCs w:val="28"/>
          <w:lang w:val="kk-KZ"/>
        </w:rPr>
        <w:t xml:space="preserve"> </w:t>
      </w:r>
      <w:r w:rsidRPr="00E62B0B">
        <w:rPr>
          <w:rStyle w:val="ypks7kbdpwfgdykd3qb9"/>
          <w:rFonts w:ascii="Times New Roman" w:hAnsi="Times New Roman" w:cs="Times New Roman"/>
          <w:sz w:val="28"/>
          <w:szCs w:val="28"/>
          <w:lang w:val="kk-KZ"/>
        </w:rPr>
        <w:t>жадын,</w:t>
      </w:r>
      <w:r w:rsidRPr="00E62B0B">
        <w:rPr>
          <w:rFonts w:ascii="Times New Roman" w:hAnsi="Times New Roman" w:cs="Times New Roman"/>
          <w:sz w:val="28"/>
          <w:szCs w:val="28"/>
          <w:lang w:val="kk-KZ"/>
        </w:rPr>
        <w:t xml:space="preserve"> </w:t>
      </w:r>
      <w:r w:rsidRPr="00E62B0B">
        <w:rPr>
          <w:rStyle w:val="ypks7kbdpwfgdykd3qb9"/>
          <w:rFonts w:ascii="Times New Roman" w:hAnsi="Times New Roman" w:cs="Times New Roman"/>
          <w:sz w:val="28"/>
          <w:szCs w:val="28"/>
          <w:lang w:val="kk-KZ"/>
        </w:rPr>
        <w:t>адамгершілік</w:t>
      </w:r>
      <w:r w:rsidRPr="00E62B0B">
        <w:rPr>
          <w:rFonts w:ascii="Times New Roman" w:hAnsi="Times New Roman" w:cs="Times New Roman"/>
          <w:sz w:val="28"/>
          <w:szCs w:val="28"/>
          <w:lang w:val="kk-KZ"/>
        </w:rPr>
        <w:t xml:space="preserve"> </w:t>
      </w:r>
      <w:r w:rsidR="00384098">
        <w:rPr>
          <w:rStyle w:val="ypks7kbdpwfgdykd3qb9"/>
          <w:rFonts w:ascii="Times New Roman" w:hAnsi="Times New Roman" w:cs="Times New Roman"/>
          <w:sz w:val="28"/>
          <w:szCs w:val="28"/>
          <w:lang w:val="kk-KZ"/>
        </w:rPr>
        <w:t>көзқарастары мен философиялық ой</w:t>
      </w:r>
      <w:r w:rsidR="00384098" w:rsidRPr="00384098">
        <w:rPr>
          <w:rStyle w:val="ypks7kbdpwfgdykd3qb9"/>
          <w:rFonts w:ascii="Times New Roman" w:hAnsi="Times New Roman" w:cs="Times New Roman"/>
          <w:sz w:val="28"/>
          <w:szCs w:val="28"/>
          <w:lang w:val="kk-KZ"/>
        </w:rPr>
        <w:t>-</w:t>
      </w:r>
      <w:r w:rsidR="00384098">
        <w:rPr>
          <w:rStyle w:val="ypks7kbdpwfgdykd3qb9"/>
          <w:rFonts w:ascii="Times New Roman" w:hAnsi="Times New Roman" w:cs="Times New Roman"/>
          <w:sz w:val="28"/>
          <w:szCs w:val="28"/>
          <w:lang w:val="kk-KZ"/>
        </w:rPr>
        <w:t>пікірлерін</w:t>
      </w:r>
      <w:r w:rsidR="00384098">
        <w:rPr>
          <w:rFonts w:ascii="Times New Roman" w:hAnsi="Times New Roman" w:cs="Times New Roman"/>
          <w:sz w:val="28"/>
          <w:szCs w:val="28"/>
          <w:lang w:val="kk-KZ"/>
        </w:rPr>
        <w:t xml:space="preserve"> </w:t>
      </w:r>
      <w:r w:rsidRPr="00E62B0B">
        <w:rPr>
          <w:rFonts w:ascii="Times New Roman" w:hAnsi="Times New Roman" w:cs="Times New Roman"/>
          <w:sz w:val="28"/>
          <w:szCs w:val="28"/>
          <w:lang w:val="kk-KZ"/>
        </w:rPr>
        <w:t>сақтайды</w:t>
      </w:r>
      <w:r w:rsidRPr="00E62B0B">
        <w:rPr>
          <w:rStyle w:val="ypks7kbdpwfgdykd3qb9"/>
          <w:rFonts w:ascii="Times New Roman" w:hAnsi="Times New Roman" w:cs="Times New Roman"/>
          <w:sz w:val="28"/>
          <w:szCs w:val="28"/>
          <w:lang w:val="kk-KZ"/>
        </w:rPr>
        <w:t>.</w:t>
      </w:r>
      <w:r w:rsidR="003063A9">
        <w:rPr>
          <w:rFonts w:ascii="Times New Roman" w:hAnsi="Times New Roman" w:cs="Times New Roman"/>
          <w:sz w:val="28"/>
          <w:szCs w:val="28"/>
          <w:lang w:val="kk-KZ"/>
        </w:rPr>
        <w:t xml:space="preserve"> </w:t>
      </w:r>
      <w:r w:rsidRPr="00E62B0B">
        <w:rPr>
          <w:rFonts w:ascii="Times New Roman" w:hAnsi="Times New Roman" w:cs="Times New Roman"/>
          <w:sz w:val="28"/>
          <w:szCs w:val="28"/>
          <w:lang w:val="kk-KZ"/>
        </w:rPr>
        <w:t>Б</w:t>
      </w:r>
      <w:r w:rsidRPr="00E62B0B">
        <w:rPr>
          <w:rStyle w:val="ypks7kbdpwfgdykd3qb9"/>
          <w:rFonts w:ascii="Times New Roman" w:hAnsi="Times New Roman" w:cs="Times New Roman"/>
          <w:sz w:val="28"/>
          <w:szCs w:val="28"/>
          <w:lang w:val="kk-KZ"/>
        </w:rPr>
        <w:t>үгінгі</w:t>
      </w:r>
      <w:r w:rsidRPr="00E62B0B">
        <w:rPr>
          <w:rFonts w:ascii="Times New Roman" w:hAnsi="Times New Roman" w:cs="Times New Roman"/>
          <w:sz w:val="28"/>
          <w:szCs w:val="28"/>
          <w:lang w:val="kk-KZ"/>
        </w:rPr>
        <w:t xml:space="preserve"> </w:t>
      </w:r>
      <w:r w:rsidRPr="00E62B0B">
        <w:rPr>
          <w:rStyle w:val="ypks7kbdpwfgdykd3qb9"/>
          <w:rFonts w:ascii="Times New Roman" w:hAnsi="Times New Roman" w:cs="Times New Roman"/>
          <w:sz w:val="28"/>
          <w:szCs w:val="28"/>
          <w:lang w:val="kk-KZ"/>
        </w:rPr>
        <w:t>таңда</w:t>
      </w:r>
      <w:r w:rsidRPr="00E62B0B">
        <w:rPr>
          <w:rFonts w:ascii="Times New Roman" w:hAnsi="Times New Roman" w:cs="Times New Roman"/>
          <w:sz w:val="28"/>
          <w:szCs w:val="28"/>
          <w:lang w:val="kk-KZ"/>
        </w:rPr>
        <w:t xml:space="preserve"> </w:t>
      </w:r>
      <w:r w:rsidRPr="00E62B0B">
        <w:rPr>
          <w:rStyle w:val="ypks7kbdpwfgdykd3qb9"/>
          <w:rFonts w:ascii="Times New Roman" w:hAnsi="Times New Roman" w:cs="Times New Roman"/>
          <w:sz w:val="28"/>
          <w:szCs w:val="28"/>
          <w:lang w:val="kk-KZ"/>
        </w:rPr>
        <w:t>әдебиетті</w:t>
      </w:r>
      <w:r w:rsidRPr="00E62B0B">
        <w:rPr>
          <w:rFonts w:ascii="Times New Roman" w:hAnsi="Times New Roman" w:cs="Times New Roman"/>
          <w:sz w:val="28"/>
          <w:szCs w:val="28"/>
          <w:lang w:val="kk-KZ"/>
        </w:rPr>
        <w:t xml:space="preserve"> </w:t>
      </w:r>
      <w:r w:rsidRPr="00E62B0B">
        <w:rPr>
          <w:rStyle w:val="ypks7kbdpwfgdykd3qb9"/>
          <w:rFonts w:ascii="Times New Roman" w:hAnsi="Times New Roman" w:cs="Times New Roman"/>
          <w:sz w:val="28"/>
          <w:szCs w:val="28"/>
          <w:lang w:val="kk-KZ"/>
        </w:rPr>
        <w:t>оқыту</w:t>
      </w:r>
      <w:r w:rsidRPr="00E62B0B">
        <w:rPr>
          <w:rFonts w:ascii="Times New Roman" w:hAnsi="Times New Roman" w:cs="Times New Roman"/>
          <w:sz w:val="28"/>
          <w:szCs w:val="28"/>
          <w:lang w:val="kk-KZ"/>
        </w:rPr>
        <w:t xml:space="preserve"> </w:t>
      </w:r>
      <w:r w:rsidRPr="00E62B0B">
        <w:rPr>
          <w:rStyle w:val="ypks7kbdpwfgdykd3qb9"/>
          <w:rFonts w:ascii="Times New Roman" w:hAnsi="Times New Roman" w:cs="Times New Roman"/>
          <w:sz w:val="28"/>
          <w:szCs w:val="28"/>
          <w:lang w:val="kk-KZ"/>
        </w:rPr>
        <w:t>әдістемесінің</w:t>
      </w:r>
      <w:r w:rsidRPr="00E62B0B">
        <w:rPr>
          <w:rFonts w:ascii="Times New Roman" w:hAnsi="Times New Roman" w:cs="Times New Roman"/>
          <w:sz w:val="28"/>
          <w:szCs w:val="28"/>
          <w:lang w:val="kk-KZ"/>
        </w:rPr>
        <w:t xml:space="preserve"> </w:t>
      </w:r>
      <w:r w:rsidRPr="00E62B0B">
        <w:rPr>
          <w:rStyle w:val="ypks7kbdpwfgdykd3qb9"/>
          <w:rFonts w:ascii="Times New Roman" w:hAnsi="Times New Roman" w:cs="Times New Roman"/>
          <w:sz w:val="28"/>
          <w:szCs w:val="28"/>
          <w:lang w:val="kk-KZ"/>
        </w:rPr>
        <w:t>теориясы</w:t>
      </w:r>
      <w:r w:rsidRPr="00E62B0B">
        <w:rPr>
          <w:rFonts w:ascii="Times New Roman" w:hAnsi="Times New Roman" w:cs="Times New Roman"/>
          <w:sz w:val="28"/>
          <w:szCs w:val="28"/>
          <w:lang w:val="kk-KZ"/>
        </w:rPr>
        <w:t xml:space="preserve"> </w:t>
      </w:r>
      <w:r w:rsidRPr="00E62B0B">
        <w:rPr>
          <w:rStyle w:val="ypks7kbdpwfgdykd3qb9"/>
          <w:rFonts w:ascii="Times New Roman" w:hAnsi="Times New Roman" w:cs="Times New Roman"/>
          <w:sz w:val="28"/>
          <w:szCs w:val="28"/>
          <w:lang w:val="kk-KZ"/>
        </w:rPr>
        <w:t>мен</w:t>
      </w:r>
      <w:r w:rsidRPr="00E62B0B">
        <w:rPr>
          <w:rFonts w:ascii="Times New Roman" w:hAnsi="Times New Roman" w:cs="Times New Roman"/>
          <w:sz w:val="28"/>
          <w:szCs w:val="28"/>
          <w:lang w:val="kk-KZ"/>
        </w:rPr>
        <w:t xml:space="preserve"> </w:t>
      </w:r>
      <w:r w:rsidRPr="00E62B0B">
        <w:rPr>
          <w:rStyle w:val="ypks7kbdpwfgdykd3qb9"/>
          <w:rFonts w:ascii="Times New Roman" w:hAnsi="Times New Roman" w:cs="Times New Roman"/>
          <w:sz w:val="28"/>
          <w:szCs w:val="28"/>
          <w:lang w:val="kk-KZ"/>
        </w:rPr>
        <w:t>практикасында</w:t>
      </w:r>
      <w:r w:rsidRPr="00E62B0B">
        <w:rPr>
          <w:rFonts w:ascii="Times New Roman" w:hAnsi="Times New Roman" w:cs="Times New Roman"/>
          <w:sz w:val="28"/>
          <w:szCs w:val="28"/>
          <w:lang w:val="kk-KZ"/>
        </w:rPr>
        <w:t xml:space="preserve"> </w:t>
      </w:r>
      <w:r w:rsidRPr="00E62B0B">
        <w:rPr>
          <w:rStyle w:val="ypks7kbdpwfgdykd3qb9"/>
          <w:rFonts w:ascii="Times New Roman" w:hAnsi="Times New Roman" w:cs="Times New Roman"/>
          <w:sz w:val="28"/>
          <w:szCs w:val="28"/>
          <w:lang w:val="kk-KZ"/>
        </w:rPr>
        <w:t xml:space="preserve">көптеген өзгерістер мен жаңалықтар болып жатыр. </w:t>
      </w:r>
      <w:r w:rsidR="00080CC5" w:rsidRPr="00794084">
        <w:rPr>
          <w:rStyle w:val="ypks7kbdpwfgdykd3qb9"/>
          <w:rFonts w:ascii="Times New Roman" w:hAnsi="Times New Roman" w:cs="Times New Roman"/>
          <w:sz w:val="28"/>
          <w:szCs w:val="28"/>
          <w:lang w:val="kk-KZ"/>
        </w:rPr>
        <w:t>З</w:t>
      </w:r>
      <w:r w:rsidRPr="00794084">
        <w:rPr>
          <w:rStyle w:val="ypks7kbdpwfgdykd3qb9"/>
          <w:rFonts w:ascii="Times New Roman" w:hAnsi="Times New Roman" w:cs="Times New Roman"/>
          <w:sz w:val="28"/>
          <w:szCs w:val="28"/>
          <w:lang w:val="kk-KZ"/>
        </w:rPr>
        <w:t>аман талабына сай</w:t>
      </w:r>
      <w:r w:rsidRPr="00794084">
        <w:rPr>
          <w:rFonts w:ascii="Times New Roman" w:hAnsi="Times New Roman" w:cs="Times New Roman"/>
          <w:sz w:val="28"/>
          <w:szCs w:val="28"/>
          <w:lang w:val="kk-KZ"/>
        </w:rPr>
        <w:t xml:space="preserve"> </w:t>
      </w:r>
      <w:r w:rsidRPr="00794084">
        <w:rPr>
          <w:rStyle w:val="ypks7kbdpwfgdykd3qb9"/>
          <w:rFonts w:ascii="Times New Roman" w:hAnsi="Times New Roman" w:cs="Times New Roman"/>
          <w:sz w:val="28"/>
          <w:szCs w:val="28"/>
          <w:lang w:val="kk-KZ"/>
        </w:rPr>
        <w:t>қазақ</w:t>
      </w:r>
      <w:r w:rsidRPr="00794084">
        <w:rPr>
          <w:rFonts w:ascii="Times New Roman" w:hAnsi="Times New Roman" w:cs="Times New Roman"/>
          <w:sz w:val="28"/>
          <w:szCs w:val="28"/>
          <w:lang w:val="kk-KZ"/>
        </w:rPr>
        <w:t xml:space="preserve"> </w:t>
      </w:r>
      <w:r w:rsidRPr="00794084">
        <w:rPr>
          <w:rStyle w:val="ypks7kbdpwfgdykd3qb9"/>
          <w:rFonts w:ascii="Times New Roman" w:hAnsi="Times New Roman" w:cs="Times New Roman"/>
          <w:sz w:val="28"/>
          <w:szCs w:val="28"/>
          <w:lang w:val="kk-KZ"/>
        </w:rPr>
        <w:t>әдебиетін</w:t>
      </w:r>
      <w:r w:rsidRPr="00794084">
        <w:rPr>
          <w:rFonts w:ascii="Times New Roman" w:hAnsi="Times New Roman" w:cs="Times New Roman"/>
          <w:sz w:val="28"/>
          <w:szCs w:val="28"/>
          <w:lang w:val="kk-KZ"/>
        </w:rPr>
        <w:t xml:space="preserve"> </w:t>
      </w:r>
      <w:r w:rsidRPr="00794084">
        <w:rPr>
          <w:rStyle w:val="ypks7kbdpwfgdykd3qb9"/>
          <w:rFonts w:ascii="Times New Roman" w:hAnsi="Times New Roman" w:cs="Times New Roman"/>
          <w:sz w:val="28"/>
          <w:szCs w:val="28"/>
          <w:lang w:val="kk-KZ"/>
        </w:rPr>
        <w:t>дамытудың</w:t>
      </w:r>
      <w:r w:rsidRPr="00794084">
        <w:rPr>
          <w:rFonts w:ascii="Times New Roman" w:hAnsi="Times New Roman" w:cs="Times New Roman"/>
          <w:sz w:val="28"/>
          <w:szCs w:val="28"/>
          <w:lang w:val="kk-KZ"/>
        </w:rPr>
        <w:t xml:space="preserve"> </w:t>
      </w:r>
      <w:r w:rsidRPr="00794084">
        <w:rPr>
          <w:rStyle w:val="ypks7kbdpwfgdykd3qb9"/>
          <w:rFonts w:ascii="Times New Roman" w:hAnsi="Times New Roman" w:cs="Times New Roman"/>
          <w:sz w:val="28"/>
          <w:szCs w:val="28"/>
          <w:lang w:val="kk-KZ"/>
        </w:rPr>
        <w:t>өзіндік</w:t>
      </w:r>
      <w:r w:rsidR="003063A9" w:rsidRPr="00794084">
        <w:rPr>
          <w:rStyle w:val="ypks7kbdpwfgdykd3qb9"/>
          <w:rFonts w:ascii="Times New Roman" w:hAnsi="Times New Roman" w:cs="Times New Roman"/>
          <w:sz w:val="28"/>
          <w:szCs w:val="28"/>
          <w:lang w:val="kk-KZ"/>
        </w:rPr>
        <w:t xml:space="preserve"> әдістемелік жүйесі қалыптасты, философиялық негіздері тереңірек қарастырылып, </w:t>
      </w:r>
      <w:r w:rsidRPr="00794084">
        <w:rPr>
          <w:rStyle w:val="ypks7kbdpwfgdykd3qb9"/>
          <w:rFonts w:ascii="Times New Roman" w:hAnsi="Times New Roman" w:cs="Times New Roman"/>
          <w:sz w:val="28"/>
          <w:szCs w:val="28"/>
          <w:lang w:val="kk-KZ"/>
        </w:rPr>
        <w:t>педагогикалық ұстанымдары негізделді,</w:t>
      </w:r>
      <w:r w:rsidR="003063A9" w:rsidRPr="00794084">
        <w:rPr>
          <w:rStyle w:val="ypks7kbdpwfgdykd3qb9"/>
          <w:rFonts w:ascii="Times New Roman" w:hAnsi="Times New Roman" w:cs="Times New Roman"/>
          <w:sz w:val="28"/>
          <w:szCs w:val="28"/>
          <w:lang w:val="kk-KZ"/>
        </w:rPr>
        <w:t xml:space="preserve"> психологиялық аспектілері нақтыланды. Мұның өзі</w:t>
      </w:r>
      <w:r w:rsidRPr="00794084">
        <w:rPr>
          <w:rStyle w:val="ypks7kbdpwfgdykd3qb9"/>
          <w:rFonts w:ascii="Times New Roman" w:hAnsi="Times New Roman" w:cs="Times New Roman"/>
          <w:sz w:val="28"/>
          <w:szCs w:val="28"/>
          <w:lang w:val="kk-KZ"/>
        </w:rPr>
        <w:t xml:space="preserve"> </w:t>
      </w:r>
      <w:r w:rsidR="003063A9" w:rsidRPr="00794084">
        <w:rPr>
          <w:rStyle w:val="ypks7kbdpwfgdykd3qb9"/>
          <w:rFonts w:ascii="Times New Roman" w:hAnsi="Times New Roman" w:cs="Times New Roman"/>
          <w:sz w:val="28"/>
          <w:szCs w:val="28"/>
          <w:lang w:val="kk-KZ"/>
        </w:rPr>
        <w:t>көркем әдебиет әлеміндегі көптеген</w:t>
      </w:r>
      <w:r w:rsidRPr="00794084">
        <w:rPr>
          <w:rFonts w:ascii="Times New Roman" w:hAnsi="Times New Roman" w:cs="Times New Roman"/>
          <w:sz w:val="28"/>
          <w:szCs w:val="28"/>
          <w:lang w:val="kk-KZ"/>
        </w:rPr>
        <w:t xml:space="preserve"> </w:t>
      </w:r>
      <w:r w:rsidRPr="00794084">
        <w:rPr>
          <w:rStyle w:val="ypks7kbdpwfgdykd3qb9"/>
          <w:rFonts w:ascii="Times New Roman" w:hAnsi="Times New Roman" w:cs="Times New Roman"/>
          <w:sz w:val="28"/>
          <w:szCs w:val="28"/>
          <w:lang w:val="kk-KZ"/>
        </w:rPr>
        <w:t>әдеби</w:t>
      </w:r>
      <w:r w:rsidR="003063A9" w:rsidRPr="00794084">
        <w:rPr>
          <w:rStyle w:val="ypks7kbdpwfgdykd3qb9"/>
          <w:rFonts w:ascii="Times New Roman" w:hAnsi="Times New Roman" w:cs="Times New Roman"/>
          <w:sz w:val="28"/>
          <w:szCs w:val="28"/>
          <w:lang w:val="kk-KZ"/>
        </w:rPr>
        <w:t>-мәдени</w:t>
      </w:r>
      <w:r w:rsidRPr="00794084">
        <w:rPr>
          <w:rFonts w:ascii="Times New Roman" w:hAnsi="Times New Roman" w:cs="Times New Roman"/>
          <w:sz w:val="28"/>
          <w:szCs w:val="28"/>
          <w:lang w:val="kk-KZ"/>
        </w:rPr>
        <w:t xml:space="preserve"> </w:t>
      </w:r>
      <w:r w:rsidR="003063A9" w:rsidRPr="00794084">
        <w:rPr>
          <w:rStyle w:val="ypks7kbdpwfgdykd3qb9"/>
          <w:rFonts w:ascii="Times New Roman" w:hAnsi="Times New Roman" w:cs="Times New Roman"/>
          <w:sz w:val="28"/>
          <w:szCs w:val="28"/>
          <w:lang w:val="kk-KZ"/>
        </w:rPr>
        <w:t xml:space="preserve">ақпараттарға деген көзқарасты өзгертіп, оны </w:t>
      </w:r>
      <w:r w:rsidRPr="00794084">
        <w:rPr>
          <w:rFonts w:ascii="Times New Roman" w:hAnsi="Times New Roman" w:cs="Times New Roman"/>
          <w:sz w:val="28"/>
          <w:szCs w:val="28"/>
          <w:lang w:val="kk-KZ"/>
        </w:rPr>
        <w:t xml:space="preserve"> </w:t>
      </w:r>
      <w:r w:rsidRPr="00794084">
        <w:rPr>
          <w:rStyle w:val="ypks7kbdpwfgdykd3qb9"/>
          <w:rFonts w:ascii="Times New Roman" w:hAnsi="Times New Roman" w:cs="Times New Roman"/>
          <w:sz w:val="28"/>
          <w:szCs w:val="28"/>
          <w:lang w:val="kk-KZ"/>
        </w:rPr>
        <w:t>бағала</w:t>
      </w:r>
      <w:r w:rsidR="003063A9" w:rsidRPr="00794084">
        <w:rPr>
          <w:rStyle w:val="ypks7kbdpwfgdykd3qb9"/>
          <w:rFonts w:ascii="Times New Roman" w:hAnsi="Times New Roman" w:cs="Times New Roman"/>
          <w:sz w:val="28"/>
          <w:szCs w:val="28"/>
          <w:lang w:val="kk-KZ"/>
        </w:rPr>
        <w:t>у мен қабылдауда тың</w:t>
      </w:r>
      <w:r w:rsidR="00080CC5" w:rsidRPr="00794084">
        <w:rPr>
          <w:rStyle w:val="ypks7kbdpwfgdykd3qb9"/>
          <w:rFonts w:ascii="Times New Roman" w:hAnsi="Times New Roman" w:cs="Times New Roman"/>
          <w:sz w:val="28"/>
          <w:szCs w:val="28"/>
          <w:lang w:val="kk-KZ"/>
        </w:rPr>
        <w:t xml:space="preserve"> ой-пікірлер туғызды.</w:t>
      </w:r>
      <w:r w:rsidR="00794084" w:rsidRPr="00794084">
        <w:rPr>
          <w:rFonts w:ascii="Times New Roman" w:hAnsi="Times New Roman" w:cs="Times New Roman"/>
          <w:sz w:val="28"/>
          <w:szCs w:val="28"/>
          <w:lang w:val="kk-KZ"/>
        </w:rPr>
        <w:t xml:space="preserve"> </w:t>
      </w:r>
      <w:r w:rsidR="00080CC5" w:rsidRPr="00794084">
        <w:rPr>
          <w:rFonts w:ascii="Times New Roman" w:hAnsi="Times New Roman" w:cs="Times New Roman"/>
          <w:sz w:val="28"/>
          <w:szCs w:val="28"/>
          <w:lang w:val="kk-KZ"/>
        </w:rPr>
        <w:t xml:space="preserve">Соның әсерінен ЖОО әдебиетті оңтайлы оқытуда заманауи </w:t>
      </w:r>
      <w:r w:rsidRPr="00794084">
        <w:rPr>
          <w:rFonts w:ascii="Times New Roman" w:hAnsi="Times New Roman" w:cs="Times New Roman"/>
          <w:sz w:val="28"/>
          <w:szCs w:val="28"/>
          <w:lang w:val="kk-KZ"/>
        </w:rPr>
        <w:t>әдіс-</w:t>
      </w:r>
      <w:r w:rsidR="00080CC5" w:rsidRPr="00794084">
        <w:rPr>
          <w:rStyle w:val="ypks7kbdpwfgdykd3qb9"/>
          <w:rFonts w:ascii="Times New Roman" w:hAnsi="Times New Roman" w:cs="Times New Roman"/>
          <w:sz w:val="28"/>
          <w:szCs w:val="28"/>
          <w:lang w:val="kk-KZ"/>
        </w:rPr>
        <w:t>тәсілдер мен цифрлық ресурстар</w:t>
      </w:r>
      <w:r w:rsidRPr="00794084">
        <w:rPr>
          <w:rFonts w:ascii="Times New Roman" w:hAnsi="Times New Roman" w:cs="Times New Roman"/>
          <w:sz w:val="28"/>
          <w:szCs w:val="28"/>
          <w:lang w:val="kk-KZ"/>
        </w:rPr>
        <w:t xml:space="preserve"> </w:t>
      </w:r>
      <w:r w:rsidRPr="00794084">
        <w:rPr>
          <w:rStyle w:val="ypks7kbdpwfgdykd3qb9"/>
          <w:rFonts w:ascii="Times New Roman" w:hAnsi="Times New Roman" w:cs="Times New Roman"/>
          <w:sz w:val="28"/>
          <w:szCs w:val="28"/>
          <w:lang w:val="kk-KZ"/>
        </w:rPr>
        <w:t>қарастырыл</w:t>
      </w:r>
      <w:r w:rsidR="00080CC5" w:rsidRPr="00794084">
        <w:rPr>
          <w:rStyle w:val="ypks7kbdpwfgdykd3qb9"/>
          <w:rFonts w:ascii="Times New Roman" w:hAnsi="Times New Roman" w:cs="Times New Roman"/>
          <w:sz w:val="28"/>
          <w:szCs w:val="28"/>
          <w:lang w:val="kk-KZ"/>
        </w:rPr>
        <w:t>уда</w:t>
      </w:r>
      <w:r w:rsidRPr="00794084">
        <w:rPr>
          <w:rFonts w:ascii="Times New Roman" w:hAnsi="Times New Roman" w:cs="Times New Roman"/>
          <w:sz w:val="28"/>
          <w:szCs w:val="28"/>
          <w:lang w:val="kk-KZ"/>
        </w:rPr>
        <w:t xml:space="preserve">, </w:t>
      </w:r>
      <w:r w:rsidR="00080CC5" w:rsidRPr="00794084">
        <w:rPr>
          <w:rFonts w:ascii="Times New Roman" w:hAnsi="Times New Roman" w:cs="Times New Roman"/>
          <w:sz w:val="28"/>
          <w:szCs w:val="28"/>
          <w:lang w:val="kk-KZ"/>
        </w:rPr>
        <w:t xml:space="preserve">білім беру </w:t>
      </w:r>
      <w:r w:rsidR="00794084" w:rsidRPr="00794084">
        <w:rPr>
          <w:rFonts w:ascii="Times New Roman" w:hAnsi="Times New Roman" w:cs="Times New Roman"/>
          <w:sz w:val="28"/>
          <w:szCs w:val="28"/>
          <w:lang w:val="kk-KZ"/>
        </w:rPr>
        <w:t>мекемелерінде</w:t>
      </w:r>
      <w:r w:rsidRPr="00794084">
        <w:rPr>
          <w:rFonts w:ascii="Times New Roman" w:hAnsi="Times New Roman" w:cs="Times New Roman"/>
          <w:sz w:val="28"/>
          <w:szCs w:val="28"/>
          <w:lang w:val="kk-KZ"/>
        </w:rPr>
        <w:t xml:space="preserve"> </w:t>
      </w:r>
      <w:r w:rsidRPr="00794084">
        <w:rPr>
          <w:rStyle w:val="ypks7kbdpwfgdykd3qb9"/>
          <w:rFonts w:ascii="Times New Roman" w:hAnsi="Times New Roman" w:cs="Times New Roman"/>
          <w:sz w:val="28"/>
          <w:szCs w:val="28"/>
          <w:lang w:val="kk-KZ"/>
        </w:rPr>
        <w:t>вариативтік</w:t>
      </w:r>
      <w:r w:rsidRPr="00794084">
        <w:rPr>
          <w:rFonts w:ascii="Times New Roman" w:hAnsi="Times New Roman" w:cs="Times New Roman"/>
          <w:sz w:val="28"/>
          <w:szCs w:val="28"/>
          <w:lang w:val="kk-KZ"/>
        </w:rPr>
        <w:t xml:space="preserve"> </w:t>
      </w:r>
      <w:r w:rsidRPr="00794084">
        <w:rPr>
          <w:rStyle w:val="ypks7kbdpwfgdykd3qb9"/>
          <w:rFonts w:ascii="Times New Roman" w:hAnsi="Times New Roman" w:cs="Times New Roman"/>
          <w:sz w:val="28"/>
          <w:szCs w:val="28"/>
          <w:lang w:val="kk-KZ"/>
        </w:rPr>
        <w:t>бағдарламалар</w:t>
      </w:r>
      <w:r w:rsidR="00080CC5" w:rsidRPr="00794084">
        <w:rPr>
          <w:rStyle w:val="ypks7kbdpwfgdykd3qb9"/>
          <w:rFonts w:ascii="Times New Roman" w:hAnsi="Times New Roman" w:cs="Times New Roman"/>
          <w:sz w:val="28"/>
          <w:szCs w:val="28"/>
          <w:lang w:val="kk-KZ"/>
        </w:rPr>
        <w:t xml:space="preserve"> жасалып, соған сай</w:t>
      </w:r>
      <w:r w:rsidRPr="00794084">
        <w:rPr>
          <w:rFonts w:ascii="Times New Roman" w:hAnsi="Times New Roman" w:cs="Times New Roman"/>
          <w:sz w:val="28"/>
          <w:szCs w:val="28"/>
          <w:lang w:val="kk-KZ"/>
        </w:rPr>
        <w:t xml:space="preserve"> </w:t>
      </w:r>
      <w:r w:rsidRPr="00794084">
        <w:rPr>
          <w:rStyle w:val="ypks7kbdpwfgdykd3qb9"/>
          <w:rFonts w:ascii="Times New Roman" w:hAnsi="Times New Roman" w:cs="Times New Roman"/>
          <w:sz w:val="28"/>
          <w:szCs w:val="28"/>
          <w:lang w:val="kk-KZ"/>
        </w:rPr>
        <w:t>оқулықтар</w:t>
      </w:r>
      <w:r w:rsidR="00080CC5" w:rsidRPr="00794084">
        <w:rPr>
          <w:rStyle w:val="ypks7kbdpwfgdykd3qb9"/>
          <w:rFonts w:ascii="Times New Roman" w:hAnsi="Times New Roman" w:cs="Times New Roman"/>
          <w:sz w:val="28"/>
          <w:szCs w:val="28"/>
          <w:lang w:val="kk-KZ"/>
        </w:rPr>
        <w:t xml:space="preserve"> мен оқу құралдары шығарылуда.</w:t>
      </w:r>
      <w:r w:rsidRPr="00794084">
        <w:rPr>
          <w:rFonts w:ascii="Times New Roman" w:hAnsi="Times New Roman" w:cs="Times New Roman"/>
          <w:sz w:val="28"/>
          <w:szCs w:val="28"/>
          <w:lang w:val="kk-KZ"/>
        </w:rPr>
        <w:t xml:space="preserve"> Бұл үрдіс әлі де жалғасын табуда.</w:t>
      </w:r>
      <w:r w:rsidRPr="00E62B0B">
        <w:rPr>
          <w:rFonts w:ascii="Times New Roman" w:hAnsi="Times New Roman" w:cs="Times New Roman"/>
          <w:sz w:val="28"/>
          <w:szCs w:val="28"/>
          <w:lang w:val="kk-KZ"/>
        </w:rPr>
        <w:t xml:space="preserve"> </w:t>
      </w:r>
    </w:p>
    <w:p w14:paraId="59785183" w14:textId="0522DF1C" w:rsidR="00123A9F" w:rsidRPr="00123A9F" w:rsidRDefault="00123A9F" w:rsidP="00C954FC">
      <w:pPr>
        <w:spacing w:after="0" w:line="240" w:lineRule="auto"/>
        <w:ind w:firstLine="709"/>
        <w:jc w:val="both"/>
        <w:rPr>
          <w:rFonts w:ascii="Times New Roman" w:hAnsi="Times New Roman" w:cs="Times New Roman"/>
          <w:sz w:val="28"/>
          <w:szCs w:val="28"/>
          <w:lang w:val="kk-KZ"/>
        </w:rPr>
      </w:pPr>
      <w:r w:rsidRPr="00FB3478">
        <w:rPr>
          <w:rFonts w:ascii="Times New Roman" w:hAnsi="Times New Roman" w:cs="Times New Roman"/>
          <w:sz w:val="28"/>
          <w:szCs w:val="28"/>
          <w:lang w:val="kk-KZ"/>
        </w:rPr>
        <w:t xml:space="preserve">Әдебиет – </w:t>
      </w:r>
      <w:r>
        <w:rPr>
          <w:rFonts w:ascii="Times New Roman" w:hAnsi="Times New Roman" w:cs="Times New Roman"/>
          <w:sz w:val="28"/>
          <w:szCs w:val="28"/>
          <w:lang w:val="kk-KZ"/>
        </w:rPr>
        <w:t xml:space="preserve">өздігінен </w:t>
      </w:r>
      <w:r w:rsidRPr="00FB3478">
        <w:rPr>
          <w:rFonts w:ascii="Times New Roman" w:hAnsi="Times New Roman" w:cs="Times New Roman"/>
          <w:sz w:val="28"/>
          <w:szCs w:val="28"/>
          <w:lang w:val="kk-KZ"/>
        </w:rPr>
        <w:t>жеке дара өмір сүретін</w:t>
      </w:r>
      <w:r>
        <w:rPr>
          <w:rFonts w:ascii="Times New Roman" w:hAnsi="Times New Roman" w:cs="Times New Roman"/>
          <w:sz w:val="28"/>
          <w:szCs w:val="28"/>
          <w:lang w:val="kk-KZ"/>
        </w:rPr>
        <w:t xml:space="preserve"> өнер түрі немесе ғылым</w:t>
      </w:r>
      <w:r w:rsidRPr="00FB3478">
        <w:rPr>
          <w:rFonts w:ascii="Times New Roman" w:hAnsi="Times New Roman" w:cs="Times New Roman"/>
          <w:sz w:val="28"/>
          <w:szCs w:val="28"/>
          <w:lang w:val="kk-KZ"/>
        </w:rPr>
        <w:t xml:space="preserve"> сала</w:t>
      </w:r>
      <w:r>
        <w:rPr>
          <w:rFonts w:ascii="Times New Roman" w:hAnsi="Times New Roman" w:cs="Times New Roman"/>
          <w:sz w:val="28"/>
          <w:szCs w:val="28"/>
          <w:lang w:val="kk-KZ"/>
        </w:rPr>
        <w:t>сы</w:t>
      </w:r>
      <w:r w:rsidRPr="00FB3478">
        <w:rPr>
          <w:rFonts w:ascii="Times New Roman" w:hAnsi="Times New Roman" w:cs="Times New Roman"/>
          <w:sz w:val="28"/>
          <w:szCs w:val="28"/>
          <w:lang w:val="kk-KZ"/>
        </w:rPr>
        <w:t xml:space="preserve"> емес</w:t>
      </w:r>
      <w:r>
        <w:rPr>
          <w:rFonts w:ascii="Times New Roman" w:hAnsi="Times New Roman" w:cs="Times New Roman"/>
          <w:sz w:val="28"/>
          <w:szCs w:val="28"/>
          <w:lang w:val="kk-KZ"/>
        </w:rPr>
        <w:t>.</w:t>
      </w:r>
      <w:r w:rsidRPr="00FB3478">
        <w:rPr>
          <w:rFonts w:ascii="Times New Roman" w:hAnsi="Times New Roman" w:cs="Times New Roman"/>
          <w:sz w:val="28"/>
          <w:szCs w:val="28"/>
          <w:lang w:val="kk-KZ"/>
        </w:rPr>
        <w:t xml:space="preserve"> </w:t>
      </w:r>
      <w:r>
        <w:rPr>
          <w:rFonts w:ascii="Times New Roman" w:hAnsi="Times New Roman" w:cs="Times New Roman"/>
          <w:sz w:val="28"/>
          <w:szCs w:val="28"/>
          <w:lang w:val="kk-KZ"/>
        </w:rPr>
        <w:t>О</w:t>
      </w:r>
      <w:r w:rsidRPr="00FB3478">
        <w:rPr>
          <w:rFonts w:ascii="Times New Roman" w:hAnsi="Times New Roman" w:cs="Times New Roman"/>
          <w:sz w:val="28"/>
          <w:szCs w:val="28"/>
          <w:lang w:val="kk-KZ"/>
        </w:rPr>
        <w:t>л адам</w:t>
      </w:r>
      <w:r>
        <w:rPr>
          <w:rFonts w:ascii="Times New Roman" w:hAnsi="Times New Roman" w:cs="Times New Roman"/>
          <w:sz w:val="28"/>
          <w:szCs w:val="28"/>
          <w:lang w:val="kk-KZ"/>
        </w:rPr>
        <w:t xml:space="preserve">, оның </w:t>
      </w:r>
      <w:r w:rsidRPr="00FB3478">
        <w:rPr>
          <w:rFonts w:ascii="Times New Roman" w:hAnsi="Times New Roman" w:cs="Times New Roman"/>
          <w:sz w:val="28"/>
          <w:szCs w:val="28"/>
          <w:lang w:val="kk-KZ"/>
        </w:rPr>
        <w:t xml:space="preserve"> </w:t>
      </w:r>
      <w:r>
        <w:rPr>
          <w:rFonts w:ascii="Times New Roman" w:hAnsi="Times New Roman" w:cs="Times New Roman"/>
          <w:sz w:val="28"/>
          <w:szCs w:val="28"/>
          <w:lang w:val="kk-KZ"/>
        </w:rPr>
        <w:t>танымы мен ойлау жүйесін, білім</w:t>
      </w:r>
      <w:r w:rsidRPr="00BE403A">
        <w:rPr>
          <w:rFonts w:ascii="Times New Roman" w:hAnsi="Times New Roman" w:cs="Times New Roman"/>
          <w:sz w:val="28"/>
          <w:szCs w:val="28"/>
          <w:lang w:val="kk-KZ"/>
        </w:rPr>
        <w:t>-</w:t>
      </w:r>
      <w:r>
        <w:rPr>
          <w:rFonts w:ascii="Times New Roman" w:hAnsi="Times New Roman" w:cs="Times New Roman"/>
          <w:sz w:val="28"/>
          <w:szCs w:val="28"/>
          <w:lang w:val="kk-KZ"/>
        </w:rPr>
        <w:t>білік</w:t>
      </w:r>
      <w:r w:rsidRPr="00BE403A">
        <w:rPr>
          <w:rFonts w:ascii="Times New Roman" w:hAnsi="Times New Roman" w:cs="Times New Roman"/>
          <w:sz w:val="28"/>
          <w:szCs w:val="28"/>
          <w:lang w:val="kk-KZ"/>
        </w:rPr>
        <w:t>-</w:t>
      </w:r>
      <w:r>
        <w:rPr>
          <w:rFonts w:ascii="Times New Roman" w:hAnsi="Times New Roman" w:cs="Times New Roman"/>
          <w:sz w:val="28"/>
          <w:szCs w:val="28"/>
          <w:lang w:val="kk-KZ"/>
        </w:rPr>
        <w:t>дағдысы мен қалыбын, әлеуметтік қоғам</w:t>
      </w:r>
      <w:r w:rsidRPr="00FB3478">
        <w:rPr>
          <w:rFonts w:ascii="Times New Roman" w:hAnsi="Times New Roman" w:cs="Times New Roman"/>
          <w:sz w:val="28"/>
          <w:szCs w:val="28"/>
          <w:lang w:val="kk-KZ"/>
        </w:rPr>
        <w:t xml:space="preserve"> мен </w:t>
      </w:r>
      <w:r>
        <w:rPr>
          <w:rFonts w:ascii="Times New Roman" w:hAnsi="Times New Roman" w:cs="Times New Roman"/>
          <w:sz w:val="28"/>
          <w:szCs w:val="28"/>
          <w:lang w:val="kk-KZ"/>
        </w:rPr>
        <w:t>ондағы әр факторды</w:t>
      </w:r>
      <w:r w:rsidRPr="00FB3478">
        <w:rPr>
          <w:rFonts w:ascii="Times New Roman" w:hAnsi="Times New Roman" w:cs="Times New Roman"/>
          <w:sz w:val="28"/>
          <w:szCs w:val="28"/>
          <w:lang w:val="kk-KZ"/>
        </w:rPr>
        <w:t xml:space="preserve"> зерттейтін басқа</w:t>
      </w:r>
      <w:r>
        <w:rPr>
          <w:rFonts w:ascii="Times New Roman" w:hAnsi="Times New Roman" w:cs="Times New Roman"/>
          <w:sz w:val="28"/>
          <w:szCs w:val="28"/>
          <w:lang w:val="kk-KZ"/>
        </w:rPr>
        <w:t xml:space="preserve"> да ғылымдармен </w:t>
      </w:r>
      <w:r w:rsidRPr="00FB3478">
        <w:rPr>
          <w:rFonts w:ascii="Times New Roman" w:hAnsi="Times New Roman" w:cs="Times New Roman"/>
          <w:sz w:val="28"/>
          <w:szCs w:val="28"/>
          <w:lang w:val="kk-KZ"/>
        </w:rPr>
        <w:t>байланыст</w:t>
      </w:r>
      <w:r>
        <w:rPr>
          <w:rFonts w:ascii="Times New Roman" w:hAnsi="Times New Roman" w:cs="Times New Roman"/>
          <w:sz w:val="28"/>
          <w:szCs w:val="28"/>
          <w:lang w:val="kk-KZ"/>
        </w:rPr>
        <w:t>а дамиды.</w:t>
      </w:r>
      <w:r w:rsidRPr="00FB3478">
        <w:rPr>
          <w:rFonts w:ascii="Times New Roman" w:hAnsi="Times New Roman" w:cs="Times New Roman"/>
          <w:sz w:val="28"/>
          <w:szCs w:val="28"/>
          <w:lang w:val="kk-KZ"/>
        </w:rPr>
        <w:t xml:space="preserve"> Соның ішінде</w:t>
      </w:r>
      <w:r>
        <w:rPr>
          <w:rFonts w:ascii="Times New Roman" w:hAnsi="Times New Roman" w:cs="Times New Roman"/>
          <w:sz w:val="28"/>
          <w:szCs w:val="28"/>
          <w:lang w:val="kk-KZ"/>
        </w:rPr>
        <w:t xml:space="preserve"> </w:t>
      </w:r>
      <w:r w:rsidRPr="00FB3478">
        <w:rPr>
          <w:rFonts w:ascii="Times New Roman" w:hAnsi="Times New Roman" w:cs="Times New Roman"/>
          <w:sz w:val="28"/>
          <w:szCs w:val="28"/>
          <w:lang w:val="kk-KZ"/>
        </w:rPr>
        <w:t>философия</w:t>
      </w:r>
      <w:r>
        <w:rPr>
          <w:rFonts w:ascii="Times New Roman" w:hAnsi="Times New Roman" w:cs="Times New Roman"/>
          <w:sz w:val="28"/>
          <w:szCs w:val="28"/>
          <w:lang w:val="kk-KZ"/>
        </w:rPr>
        <w:t xml:space="preserve">мен, педагогика </w:t>
      </w:r>
      <w:r w:rsidRPr="00FB3478">
        <w:rPr>
          <w:rFonts w:ascii="Times New Roman" w:hAnsi="Times New Roman" w:cs="Times New Roman"/>
          <w:sz w:val="28"/>
          <w:szCs w:val="28"/>
          <w:lang w:val="kk-KZ"/>
        </w:rPr>
        <w:t xml:space="preserve">және психологиямен </w:t>
      </w:r>
      <w:r>
        <w:rPr>
          <w:rFonts w:ascii="Times New Roman" w:hAnsi="Times New Roman" w:cs="Times New Roman"/>
          <w:sz w:val="28"/>
          <w:szCs w:val="28"/>
          <w:lang w:val="kk-KZ"/>
        </w:rPr>
        <w:t>шектеседі.</w:t>
      </w:r>
      <w:r w:rsidRPr="00FB3478">
        <w:rPr>
          <w:rFonts w:ascii="Times New Roman" w:hAnsi="Times New Roman" w:cs="Times New Roman"/>
          <w:sz w:val="28"/>
          <w:szCs w:val="28"/>
          <w:lang w:val="kk-KZ"/>
        </w:rPr>
        <w:t xml:space="preserve"> </w:t>
      </w:r>
      <w:r>
        <w:rPr>
          <w:rFonts w:ascii="Times New Roman" w:hAnsi="Times New Roman" w:cs="Times New Roman"/>
          <w:sz w:val="28"/>
          <w:szCs w:val="28"/>
          <w:lang w:val="kk-KZ"/>
        </w:rPr>
        <w:t>Ө</w:t>
      </w:r>
      <w:r w:rsidRPr="00FB3478">
        <w:rPr>
          <w:rFonts w:ascii="Times New Roman" w:hAnsi="Times New Roman" w:cs="Times New Roman"/>
          <w:sz w:val="28"/>
          <w:szCs w:val="28"/>
          <w:lang w:val="kk-KZ"/>
        </w:rPr>
        <w:t>йткені бұл үш ғылым да адам болмысын әр қырынан қарастыр</w:t>
      </w:r>
      <w:r>
        <w:rPr>
          <w:rFonts w:ascii="Times New Roman" w:hAnsi="Times New Roman" w:cs="Times New Roman"/>
          <w:sz w:val="28"/>
          <w:szCs w:val="28"/>
          <w:lang w:val="kk-KZ"/>
        </w:rPr>
        <w:t>умен қатар, оған қатысты қалыптасқан тұжырымдар мен туындаған мәселелерді жан</w:t>
      </w:r>
      <w:r w:rsidRPr="00BE403A">
        <w:rPr>
          <w:rFonts w:ascii="Times New Roman" w:hAnsi="Times New Roman" w:cs="Times New Roman"/>
          <w:sz w:val="28"/>
          <w:szCs w:val="28"/>
          <w:lang w:val="kk-KZ"/>
        </w:rPr>
        <w:t>-жа</w:t>
      </w:r>
      <w:r>
        <w:rPr>
          <w:rFonts w:ascii="Times New Roman" w:hAnsi="Times New Roman" w:cs="Times New Roman"/>
          <w:sz w:val="28"/>
          <w:szCs w:val="28"/>
          <w:lang w:val="kk-KZ"/>
        </w:rPr>
        <w:t>қты зерттейді.</w:t>
      </w:r>
      <w:r w:rsidR="00DD308E">
        <w:rPr>
          <w:rFonts w:ascii="Times New Roman" w:hAnsi="Times New Roman" w:cs="Times New Roman"/>
          <w:sz w:val="28"/>
          <w:szCs w:val="28"/>
          <w:lang w:val="kk-KZ"/>
        </w:rPr>
        <w:t xml:space="preserve"> Пәнаралық интеграция </w:t>
      </w:r>
      <w:r w:rsidR="00DD308E" w:rsidRPr="00FB3478">
        <w:rPr>
          <w:rFonts w:ascii="Times New Roman" w:hAnsi="Times New Roman" w:cs="Times New Roman"/>
          <w:sz w:val="28"/>
          <w:szCs w:val="28"/>
          <w:lang w:val="kk-KZ"/>
        </w:rPr>
        <w:t>–</w:t>
      </w:r>
      <w:r w:rsidR="00DD308E">
        <w:rPr>
          <w:rFonts w:ascii="Times New Roman" w:hAnsi="Times New Roman" w:cs="Times New Roman"/>
          <w:sz w:val="28"/>
          <w:szCs w:val="28"/>
          <w:lang w:val="kk-KZ"/>
        </w:rPr>
        <w:t xml:space="preserve"> бүгінгі білім беру үдерісіндегі ең маңызды факторлардың бірі. Қазір әдіскерлер осы мәселеге басты назар аударады. Әдебиетте де одан тыс қала алмайды. Өйткені Б.Әринова зерттеуінде нақты атап көрсеткендей, </w:t>
      </w:r>
      <w:r w:rsidR="00DD308E" w:rsidRPr="00557576">
        <w:rPr>
          <w:rFonts w:ascii="Times New Roman" w:hAnsi="Times New Roman" w:cs="Times New Roman"/>
          <w:sz w:val="28"/>
          <w:szCs w:val="28"/>
          <w:lang w:val="kk-KZ"/>
        </w:rPr>
        <w:t xml:space="preserve">«Жоғары оқу орындарындағы </w:t>
      </w:r>
      <w:r w:rsidR="00DD308E" w:rsidRPr="00557576">
        <w:rPr>
          <w:rFonts w:ascii="Times New Roman" w:hAnsi="Times New Roman" w:cs="Times New Roman"/>
          <w:sz w:val="28"/>
          <w:szCs w:val="28"/>
          <w:lang w:val="kk-KZ"/>
        </w:rPr>
        <w:lastRenderedPageBreak/>
        <w:t>студент жастардың рухани-адамгершілік тәрбиесі «білім беру», «оқыту» және «тәрбиелеу» деп аталатын тұтас педагогикалық үдерісте үздіксіз жүріп жатады. Семестр бойында оқытылатын пәндердің білім мазмұнында, тәрбиелік іс-шараларда  болашақ маманның рухани-</w:t>
      </w:r>
      <w:r w:rsidR="00DD308E" w:rsidRPr="00C954FC">
        <w:rPr>
          <w:rFonts w:ascii="Times New Roman" w:hAnsi="Times New Roman" w:cs="Times New Roman"/>
          <w:sz w:val="28"/>
          <w:szCs w:val="28"/>
          <w:lang w:val="kk-KZ"/>
        </w:rPr>
        <w:t xml:space="preserve">адамгершілік тәрбиесін дамытудың ұтымды жолдары қарастырылады» </w:t>
      </w:r>
      <w:r w:rsidR="00DD308E" w:rsidRPr="00C954FC">
        <w:rPr>
          <w:rFonts w:ascii="Times New Roman" w:hAnsi="Times New Roman" w:cs="Times New Roman"/>
          <w:sz w:val="28"/>
          <w:szCs w:val="28"/>
          <w:shd w:val="clear" w:color="auto" w:fill="FFFFFF"/>
          <w:lang w:val="kk-KZ"/>
        </w:rPr>
        <w:t>[</w:t>
      </w:r>
      <w:r w:rsidR="00C954FC" w:rsidRPr="00C954FC">
        <w:rPr>
          <w:rFonts w:ascii="Times New Roman" w:hAnsi="Times New Roman" w:cs="Times New Roman"/>
          <w:sz w:val="28"/>
          <w:szCs w:val="28"/>
          <w:shd w:val="clear" w:color="auto" w:fill="FFFFFF"/>
          <w:lang w:val="kk-KZ"/>
        </w:rPr>
        <w:t>64</w:t>
      </w:r>
      <w:r w:rsidR="00DD308E" w:rsidRPr="00C954FC">
        <w:rPr>
          <w:rFonts w:ascii="Times New Roman" w:hAnsi="Times New Roman" w:cs="Times New Roman"/>
          <w:sz w:val="28"/>
          <w:szCs w:val="28"/>
          <w:shd w:val="clear" w:color="auto" w:fill="FFFFFF"/>
          <w:lang w:val="kk-KZ"/>
        </w:rPr>
        <w:t xml:space="preserve">, </w:t>
      </w:r>
      <w:r w:rsidR="00DD308E" w:rsidRPr="00C954FC">
        <w:rPr>
          <w:rFonts w:ascii="Times New Roman" w:eastAsia="Times New Roman" w:hAnsi="Times New Roman" w:cs="Times New Roman"/>
          <w:sz w:val="28"/>
          <w:szCs w:val="28"/>
          <w:lang w:val="kk-KZ" w:eastAsia="ru-RU"/>
        </w:rPr>
        <w:t>6 б.</w:t>
      </w:r>
      <w:r w:rsidR="00DD308E" w:rsidRPr="00C954FC">
        <w:rPr>
          <w:rFonts w:ascii="Times New Roman" w:hAnsi="Times New Roman" w:cs="Times New Roman"/>
          <w:sz w:val="28"/>
          <w:szCs w:val="28"/>
          <w:shd w:val="clear" w:color="auto" w:fill="FFFFFF"/>
          <w:lang w:val="kk-KZ"/>
        </w:rPr>
        <w:t>].</w:t>
      </w:r>
      <w:r w:rsidR="00DD308E">
        <w:rPr>
          <w:rFonts w:ascii="Times New Roman" w:hAnsi="Times New Roman" w:cs="Times New Roman"/>
          <w:sz w:val="28"/>
          <w:szCs w:val="28"/>
          <w:shd w:val="clear" w:color="auto" w:fill="FFFFFF"/>
          <w:lang w:val="kk-KZ"/>
        </w:rPr>
        <w:t xml:space="preserve"> Әдіскердің айтқан мәселелерінің барлығы біз негізге алған, әдебиетпен пәнаралық байланыс арасында қарастыратын үш маңызды ғылым саласы, атап айтқанда, философия, педагогика, психологияға тиеселі. Мәселен, </w:t>
      </w:r>
      <w:r w:rsidR="00DD308E">
        <w:rPr>
          <w:rFonts w:ascii="Times New Roman" w:hAnsi="Times New Roman" w:cs="Times New Roman"/>
          <w:sz w:val="28"/>
          <w:szCs w:val="28"/>
          <w:lang w:val="kk-KZ"/>
        </w:rPr>
        <w:t>ғ</w:t>
      </w:r>
      <w:r>
        <w:rPr>
          <w:rFonts w:ascii="Times New Roman" w:hAnsi="Times New Roman" w:cs="Times New Roman"/>
          <w:sz w:val="28"/>
          <w:szCs w:val="28"/>
          <w:lang w:val="kk-KZ"/>
        </w:rPr>
        <w:t>ылымдар атасы саналатын</w:t>
      </w:r>
      <w:r w:rsidRPr="00FB3478">
        <w:rPr>
          <w:rFonts w:ascii="Times New Roman" w:hAnsi="Times New Roman" w:cs="Times New Roman"/>
          <w:sz w:val="28"/>
          <w:szCs w:val="28"/>
          <w:lang w:val="kk-KZ"/>
        </w:rPr>
        <w:t xml:space="preserve"> </w:t>
      </w:r>
      <w:r>
        <w:rPr>
          <w:rFonts w:ascii="Times New Roman" w:hAnsi="Times New Roman" w:cs="Times New Roman"/>
          <w:sz w:val="28"/>
          <w:szCs w:val="28"/>
          <w:lang w:val="kk-KZ"/>
        </w:rPr>
        <w:t>ф</w:t>
      </w:r>
      <w:r w:rsidRPr="00FB3478">
        <w:rPr>
          <w:rFonts w:ascii="Times New Roman" w:hAnsi="Times New Roman" w:cs="Times New Roman"/>
          <w:sz w:val="28"/>
          <w:szCs w:val="28"/>
          <w:lang w:val="kk-KZ"/>
        </w:rPr>
        <w:t xml:space="preserve">илософия әдебиеттің мазмұндық-идеялық негізін құрайды. </w:t>
      </w:r>
      <w:r>
        <w:rPr>
          <w:rFonts w:ascii="Times New Roman" w:hAnsi="Times New Roman" w:cs="Times New Roman"/>
          <w:sz w:val="28"/>
          <w:szCs w:val="28"/>
          <w:lang w:val="kk-KZ"/>
        </w:rPr>
        <w:t>Себебі к</w:t>
      </w:r>
      <w:r w:rsidRPr="00FB3478">
        <w:rPr>
          <w:rFonts w:ascii="Times New Roman" w:hAnsi="Times New Roman" w:cs="Times New Roman"/>
          <w:sz w:val="28"/>
          <w:szCs w:val="28"/>
          <w:lang w:val="kk-KZ"/>
        </w:rPr>
        <w:t>өптеген әдеби шығармалар</w:t>
      </w:r>
      <w:r>
        <w:rPr>
          <w:rFonts w:ascii="Times New Roman" w:hAnsi="Times New Roman" w:cs="Times New Roman"/>
          <w:sz w:val="28"/>
          <w:szCs w:val="28"/>
          <w:lang w:val="kk-KZ"/>
        </w:rPr>
        <w:t xml:space="preserve">да </w:t>
      </w:r>
      <w:r w:rsidRPr="00FB3478">
        <w:rPr>
          <w:rFonts w:ascii="Times New Roman" w:hAnsi="Times New Roman" w:cs="Times New Roman"/>
          <w:sz w:val="28"/>
          <w:szCs w:val="28"/>
          <w:lang w:val="kk-KZ"/>
        </w:rPr>
        <w:t>өмірдің мәні</w:t>
      </w:r>
      <w:r>
        <w:rPr>
          <w:rFonts w:ascii="Times New Roman" w:hAnsi="Times New Roman" w:cs="Times New Roman"/>
          <w:sz w:val="28"/>
          <w:szCs w:val="28"/>
          <w:lang w:val="kk-KZ"/>
        </w:rPr>
        <w:t>,</w:t>
      </w:r>
      <w:r w:rsidRPr="00FB3478">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FB3478">
        <w:rPr>
          <w:rFonts w:ascii="Times New Roman" w:hAnsi="Times New Roman" w:cs="Times New Roman"/>
          <w:sz w:val="28"/>
          <w:szCs w:val="28"/>
          <w:lang w:val="kk-KZ"/>
        </w:rPr>
        <w:t>адам болмысы</w:t>
      </w:r>
      <w:r>
        <w:rPr>
          <w:rFonts w:ascii="Times New Roman" w:hAnsi="Times New Roman" w:cs="Times New Roman"/>
          <w:sz w:val="28"/>
          <w:szCs w:val="28"/>
          <w:lang w:val="kk-KZ"/>
        </w:rPr>
        <w:t xml:space="preserve">, </w:t>
      </w:r>
      <w:r w:rsidRPr="00FB3478">
        <w:rPr>
          <w:rFonts w:ascii="Times New Roman" w:hAnsi="Times New Roman" w:cs="Times New Roman"/>
          <w:sz w:val="28"/>
          <w:szCs w:val="28"/>
          <w:lang w:val="kk-KZ"/>
        </w:rPr>
        <w:t>жақсылық пен жамандық</w:t>
      </w:r>
      <w:r>
        <w:rPr>
          <w:rFonts w:ascii="Times New Roman" w:hAnsi="Times New Roman" w:cs="Times New Roman"/>
          <w:sz w:val="28"/>
          <w:szCs w:val="28"/>
          <w:lang w:val="kk-KZ"/>
        </w:rPr>
        <w:t>тың ара қатынасы,</w:t>
      </w:r>
      <w:r w:rsidRPr="00FB3478">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FB3478">
        <w:rPr>
          <w:rFonts w:ascii="Times New Roman" w:hAnsi="Times New Roman" w:cs="Times New Roman"/>
          <w:sz w:val="28"/>
          <w:szCs w:val="28"/>
          <w:lang w:val="kk-KZ"/>
        </w:rPr>
        <w:t>уақыт пен</w:t>
      </w:r>
      <w:r>
        <w:rPr>
          <w:rFonts w:ascii="Times New Roman" w:hAnsi="Times New Roman" w:cs="Times New Roman"/>
          <w:sz w:val="28"/>
          <w:szCs w:val="28"/>
          <w:lang w:val="kk-KZ"/>
        </w:rPr>
        <w:t xml:space="preserve"> кеңістік, соған сай адам</w:t>
      </w:r>
      <w:r w:rsidRPr="00FB3478">
        <w:rPr>
          <w:rFonts w:ascii="Times New Roman" w:hAnsi="Times New Roman" w:cs="Times New Roman"/>
          <w:sz w:val="28"/>
          <w:szCs w:val="28"/>
          <w:lang w:val="kk-KZ"/>
        </w:rPr>
        <w:t xml:space="preserve"> тағдыр</w:t>
      </w:r>
      <w:r>
        <w:rPr>
          <w:rFonts w:ascii="Times New Roman" w:hAnsi="Times New Roman" w:cs="Times New Roman"/>
          <w:sz w:val="28"/>
          <w:szCs w:val="28"/>
          <w:lang w:val="kk-KZ"/>
        </w:rPr>
        <w:t xml:space="preserve">ы </w:t>
      </w:r>
      <w:r w:rsidRPr="00FB3478">
        <w:rPr>
          <w:rFonts w:ascii="Times New Roman" w:hAnsi="Times New Roman" w:cs="Times New Roman"/>
          <w:sz w:val="28"/>
          <w:szCs w:val="28"/>
          <w:lang w:val="kk-KZ"/>
        </w:rPr>
        <w:t xml:space="preserve">сияқты мәңгілік </w:t>
      </w:r>
      <w:r>
        <w:rPr>
          <w:rFonts w:ascii="Times New Roman" w:hAnsi="Times New Roman" w:cs="Times New Roman"/>
          <w:sz w:val="28"/>
          <w:szCs w:val="28"/>
          <w:lang w:val="kk-KZ"/>
        </w:rPr>
        <w:t xml:space="preserve">мәселелер сипатталады. </w:t>
      </w:r>
      <w:r w:rsidRPr="00FB3478">
        <w:rPr>
          <w:rFonts w:ascii="Times New Roman" w:hAnsi="Times New Roman" w:cs="Times New Roman"/>
          <w:sz w:val="28"/>
          <w:szCs w:val="28"/>
          <w:lang w:val="kk-KZ"/>
        </w:rPr>
        <w:t xml:space="preserve">Мысалы, кейіпкердің өмірден өз орнын іздеуі </w:t>
      </w:r>
      <w:r>
        <w:rPr>
          <w:rFonts w:ascii="Times New Roman" w:hAnsi="Times New Roman" w:cs="Times New Roman"/>
          <w:sz w:val="28"/>
          <w:szCs w:val="28"/>
          <w:lang w:val="kk-KZ"/>
        </w:rPr>
        <w:t>философиядағы</w:t>
      </w:r>
      <w:r w:rsidRPr="00FB3478">
        <w:rPr>
          <w:rFonts w:ascii="Times New Roman" w:hAnsi="Times New Roman" w:cs="Times New Roman"/>
          <w:sz w:val="28"/>
          <w:szCs w:val="28"/>
          <w:lang w:val="kk-KZ"/>
        </w:rPr>
        <w:t xml:space="preserve"> экзистенциализм идеяларымен үндес. Әдебиет философияны ғылыми тілмен емес, образ, сюжет, символ арқылы жеткізеді. Сондықтан ол күрделі философиялық ойларды сезім арқылы түсінуге мүмкіндік береді.</w:t>
      </w:r>
      <w:r>
        <w:rPr>
          <w:rFonts w:ascii="Times New Roman" w:hAnsi="Times New Roman" w:cs="Times New Roman"/>
          <w:sz w:val="28"/>
          <w:szCs w:val="28"/>
          <w:lang w:val="kk-KZ"/>
        </w:rPr>
        <w:t xml:space="preserve"> </w:t>
      </w:r>
      <w:r w:rsidRPr="00FB3478">
        <w:rPr>
          <w:rFonts w:ascii="Times New Roman" w:hAnsi="Times New Roman" w:cs="Times New Roman"/>
          <w:sz w:val="28"/>
          <w:szCs w:val="28"/>
          <w:lang w:val="kk-KZ"/>
        </w:rPr>
        <w:t>Педагогика тұрғысынан әдебиет – тәрбие мен білім берудің қуатты құралы</w:t>
      </w:r>
      <w:r>
        <w:rPr>
          <w:rFonts w:ascii="Times New Roman" w:hAnsi="Times New Roman" w:cs="Times New Roman"/>
          <w:sz w:val="28"/>
          <w:szCs w:val="28"/>
          <w:lang w:val="kk-KZ"/>
        </w:rPr>
        <w:t xml:space="preserve">. </w:t>
      </w:r>
      <w:r w:rsidRPr="00FB3478">
        <w:rPr>
          <w:rFonts w:ascii="Times New Roman" w:hAnsi="Times New Roman" w:cs="Times New Roman"/>
          <w:sz w:val="28"/>
          <w:szCs w:val="28"/>
          <w:lang w:val="kk-KZ"/>
        </w:rPr>
        <w:t>Әдеби шығармалар</w:t>
      </w:r>
      <w:r>
        <w:rPr>
          <w:rFonts w:ascii="Times New Roman" w:hAnsi="Times New Roman" w:cs="Times New Roman"/>
          <w:sz w:val="28"/>
          <w:szCs w:val="28"/>
          <w:lang w:val="kk-KZ"/>
        </w:rPr>
        <w:t xml:space="preserve">ды оқу, қабылдау, түсіну </w:t>
      </w:r>
      <w:r w:rsidRPr="00FB3478">
        <w:rPr>
          <w:rFonts w:ascii="Times New Roman" w:hAnsi="Times New Roman" w:cs="Times New Roman"/>
          <w:sz w:val="28"/>
          <w:szCs w:val="28"/>
          <w:lang w:val="kk-KZ"/>
        </w:rPr>
        <w:t xml:space="preserve">арқылы </w:t>
      </w:r>
      <w:r>
        <w:rPr>
          <w:rFonts w:ascii="Times New Roman" w:hAnsi="Times New Roman" w:cs="Times New Roman"/>
          <w:sz w:val="28"/>
          <w:szCs w:val="28"/>
          <w:lang w:val="kk-KZ"/>
        </w:rPr>
        <w:t xml:space="preserve">білім алушы </w:t>
      </w:r>
      <w:r w:rsidRPr="00FB3478">
        <w:rPr>
          <w:rFonts w:ascii="Times New Roman" w:hAnsi="Times New Roman" w:cs="Times New Roman"/>
          <w:sz w:val="28"/>
          <w:szCs w:val="28"/>
          <w:lang w:val="kk-KZ"/>
        </w:rPr>
        <w:t>адамгершілік құндылықтарды</w:t>
      </w:r>
      <w:r>
        <w:rPr>
          <w:rFonts w:ascii="Times New Roman" w:hAnsi="Times New Roman" w:cs="Times New Roman"/>
          <w:sz w:val="28"/>
          <w:szCs w:val="28"/>
          <w:lang w:val="kk-KZ"/>
        </w:rPr>
        <w:t xml:space="preserve"> игер</w:t>
      </w:r>
      <w:r w:rsidRPr="00FB3478">
        <w:rPr>
          <w:rFonts w:ascii="Times New Roman" w:hAnsi="Times New Roman" w:cs="Times New Roman"/>
          <w:sz w:val="28"/>
          <w:szCs w:val="28"/>
          <w:lang w:val="kk-KZ"/>
        </w:rPr>
        <w:t>еді</w:t>
      </w:r>
      <w:r>
        <w:rPr>
          <w:rFonts w:ascii="Times New Roman" w:hAnsi="Times New Roman" w:cs="Times New Roman"/>
          <w:sz w:val="28"/>
          <w:szCs w:val="28"/>
          <w:lang w:val="kk-KZ"/>
        </w:rPr>
        <w:t>,</w:t>
      </w:r>
      <w:r w:rsidRPr="00FB3478">
        <w:rPr>
          <w:rFonts w:ascii="Times New Roman" w:hAnsi="Times New Roman" w:cs="Times New Roman"/>
          <w:sz w:val="28"/>
          <w:szCs w:val="28"/>
          <w:lang w:val="kk-KZ"/>
        </w:rPr>
        <w:t xml:space="preserve"> </w:t>
      </w:r>
      <w:r>
        <w:rPr>
          <w:rFonts w:ascii="Times New Roman" w:hAnsi="Times New Roman" w:cs="Times New Roman"/>
          <w:sz w:val="28"/>
          <w:szCs w:val="28"/>
          <w:lang w:val="kk-KZ"/>
        </w:rPr>
        <w:t>ғасырлар бойы қалыптасқан тарихи</w:t>
      </w:r>
      <w:r w:rsidRPr="00C23F4A">
        <w:rPr>
          <w:rFonts w:ascii="Times New Roman" w:hAnsi="Times New Roman" w:cs="Times New Roman"/>
          <w:sz w:val="28"/>
          <w:szCs w:val="28"/>
          <w:lang w:val="kk-KZ"/>
        </w:rPr>
        <w:t>-</w:t>
      </w:r>
      <w:r w:rsidRPr="00FB3478">
        <w:rPr>
          <w:rFonts w:ascii="Times New Roman" w:hAnsi="Times New Roman" w:cs="Times New Roman"/>
          <w:sz w:val="28"/>
          <w:szCs w:val="28"/>
          <w:lang w:val="kk-KZ"/>
        </w:rPr>
        <w:t>мәдени тәжірибені қабылдайды</w:t>
      </w:r>
      <w:r>
        <w:rPr>
          <w:rFonts w:ascii="Times New Roman" w:hAnsi="Times New Roman" w:cs="Times New Roman"/>
          <w:sz w:val="28"/>
          <w:szCs w:val="28"/>
          <w:lang w:val="kk-KZ"/>
        </w:rPr>
        <w:t>,</w:t>
      </w:r>
      <w:r w:rsidRPr="00FB3478">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FB3478">
        <w:rPr>
          <w:rFonts w:ascii="Times New Roman" w:hAnsi="Times New Roman" w:cs="Times New Roman"/>
          <w:sz w:val="28"/>
          <w:szCs w:val="28"/>
          <w:lang w:val="kk-KZ"/>
        </w:rPr>
        <w:t xml:space="preserve">сөйлеу, ойлау, талдау дағдылары </w:t>
      </w:r>
      <w:r>
        <w:rPr>
          <w:rFonts w:ascii="Times New Roman" w:hAnsi="Times New Roman" w:cs="Times New Roman"/>
          <w:sz w:val="28"/>
          <w:szCs w:val="28"/>
          <w:lang w:val="kk-KZ"/>
        </w:rPr>
        <w:t>қалыптасады</w:t>
      </w:r>
      <w:r w:rsidRPr="00FB3478">
        <w:rPr>
          <w:rFonts w:ascii="Times New Roman" w:hAnsi="Times New Roman" w:cs="Times New Roman"/>
          <w:sz w:val="28"/>
          <w:szCs w:val="28"/>
          <w:lang w:val="kk-KZ"/>
        </w:rPr>
        <w:t xml:space="preserve">. </w:t>
      </w:r>
      <w:r>
        <w:rPr>
          <w:rFonts w:ascii="Times New Roman" w:hAnsi="Times New Roman" w:cs="Times New Roman"/>
          <w:sz w:val="28"/>
          <w:szCs w:val="28"/>
          <w:lang w:val="kk-KZ"/>
        </w:rPr>
        <w:t>Шығармадағы</w:t>
      </w:r>
      <w:r w:rsidRPr="00FB3478">
        <w:rPr>
          <w:rFonts w:ascii="Times New Roman" w:hAnsi="Times New Roman" w:cs="Times New Roman"/>
          <w:sz w:val="28"/>
          <w:szCs w:val="28"/>
          <w:lang w:val="kk-KZ"/>
        </w:rPr>
        <w:t xml:space="preserve"> кейіпкер </w:t>
      </w:r>
      <w:r>
        <w:rPr>
          <w:rFonts w:ascii="Times New Roman" w:hAnsi="Times New Roman" w:cs="Times New Roman"/>
          <w:sz w:val="28"/>
          <w:szCs w:val="28"/>
          <w:lang w:val="kk-KZ"/>
        </w:rPr>
        <w:t>образына</w:t>
      </w:r>
      <w:r w:rsidRPr="00FB3478">
        <w:rPr>
          <w:rFonts w:ascii="Times New Roman" w:hAnsi="Times New Roman" w:cs="Times New Roman"/>
          <w:sz w:val="28"/>
          <w:szCs w:val="28"/>
          <w:lang w:val="kk-KZ"/>
        </w:rPr>
        <w:t xml:space="preserve"> талдау</w:t>
      </w:r>
      <w:r>
        <w:rPr>
          <w:rFonts w:ascii="Times New Roman" w:hAnsi="Times New Roman" w:cs="Times New Roman"/>
          <w:sz w:val="28"/>
          <w:szCs w:val="28"/>
          <w:lang w:val="kk-KZ"/>
        </w:rPr>
        <w:t xml:space="preserve"> жасау</w:t>
      </w:r>
      <w:r w:rsidRPr="00FB3478">
        <w:rPr>
          <w:rFonts w:ascii="Times New Roman" w:hAnsi="Times New Roman" w:cs="Times New Roman"/>
          <w:sz w:val="28"/>
          <w:szCs w:val="28"/>
          <w:lang w:val="kk-KZ"/>
        </w:rPr>
        <w:t xml:space="preserve"> барысында </w:t>
      </w:r>
      <w:r>
        <w:rPr>
          <w:rFonts w:ascii="Times New Roman" w:hAnsi="Times New Roman" w:cs="Times New Roman"/>
          <w:sz w:val="28"/>
          <w:szCs w:val="28"/>
          <w:lang w:val="kk-KZ"/>
        </w:rPr>
        <w:t>студент</w:t>
      </w:r>
      <w:r w:rsidRPr="00FB3478">
        <w:rPr>
          <w:rFonts w:ascii="Times New Roman" w:hAnsi="Times New Roman" w:cs="Times New Roman"/>
          <w:sz w:val="28"/>
          <w:szCs w:val="28"/>
          <w:lang w:val="kk-KZ"/>
        </w:rPr>
        <w:t xml:space="preserve"> тек мәтінді түсініп қана қоймай, өмірлік шешімдер мен моральдық таңдауларды бағалауға үйренеді. Осы тұрғыдан</w:t>
      </w:r>
      <w:r>
        <w:rPr>
          <w:rFonts w:ascii="Times New Roman" w:hAnsi="Times New Roman" w:cs="Times New Roman"/>
          <w:sz w:val="28"/>
          <w:szCs w:val="28"/>
          <w:lang w:val="kk-KZ"/>
        </w:rPr>
        <w:t xml:space="preserve"> алғанда,</w:t>
      </w:r>
      <w:r w:rsidRPr="00FB3478">
        <w:rPr>
          <w:rFonts w:ascii="Times New Roman" w:hAnsi="Times New Roman" w:cs="Times New Roman"/>
          <w:sz w:val="28"/>
          <w:szCs w:val="28"/>
          <w:lang w:val="kk-KZ"/>
        </w:rPr>
        <w:t xml:space="preserve"> әдебиет сабағы – тек білім беру емес,</w:t>
      </w:r>
      <w:r>
        <w:rPr>
          <w:rFonts w:ascii="Times New Roman" w:hAnsi="Times New Roman" w:cs="Times New Roman"/>
          <w:sz w:val="28"/>
          <w:szCs w:val="28"/>
          <w:lang w:val="kk-KZ"/>
        </w:rPr>
        <w:t xml:space="preserve"> жеке</w:t>
      </w:r>
      <w:r w:rsidRPr="00FB3478">
        <w:rPr>
          <w:rFonts w:ascii="Times New Roman" w:hAnsi="Times New Roman" w:cs="Times New Roman"/>
          <w:sz w:val="28"/>
          <w:szCs w:val="28"/>
          <w:lang w:val="kk-KZ"/>
        </w:rPr>
        <w:t xml:space="preserve"> тұлға</w:t>
      </w:r>
      <w:r>
        <w:rPr>
          <w:rFonts w:ascii="Times New Roman" w:hAnsi="Times New Roman" w:cs="Times New Roman"/>
          <w:sz w:val="28"/>
          <w:szCs w:val="28"/>
          <w:lang w:val="kk-KZ"/>
        </w:rPr>
        <w:t>ны</w:t>
      </w:r>
      <w:r w:rsidRPr="00FB3478">
        <w:rPr>
          <w:rFonts w:ascii="Times New Roman" w:hAnsi="Times New Roman" w:cs="Times New Roman"/>
          <w:sz w:val="28"/>
          <w:szCs w:val="28"/>
          <w:lang w:val="kk-KZ"/>
        </w:rPr>
        <w:t xml:space="preserve"> қалыптастыру кеңістігі.</w:t>
      </w:r>
      <w:r>
        <w:rPr>
          <w:rFonts w:ascii="Times New Roman" w:hAnsi="Times New Roman" w:cs="Times New Roman"/>
          <w:sz w:val="28"/>
          <w:szCs w:val="28"/>
          <w:lang w:val="kk-KZ"/>
        </w:rPr>
        <w:t xml:space="preserve"> </w:t>
      </w:r>
      <w:r w:rsidRPr="00FB3478">
        <w:rPr>
          <w:rFonts w:ascii="Times New Roman" w:hAnsi="Times New Roman" w:cs="Times New Roman"/>
          <w:sz w:val="28"/>
          <w:szCs w:val="28"/>
          <w:lang w:val="kk-KZ"/>
        </w:rPr>
        <w:t>Психология</w:t>
      </w:r>
      <w:r>
        <w:rPr>
          <w:rFonts w:ascii="Times New Roman" w:hAnsi="Times New Roman" w:cs="Times New Roman"/>
          <w:sz w:val="28"/>
          <w:szCs w:val="28"/>
          <w:lang w:val="kk-KZ"/>
        </w:rPr>
        <w:t xml:space="preserve"> өзінің табиғаты жағынан</w:t>
      </w:r>
      <w:r w:rsidRPr="00FB3478">
        <w:rPr>
          <w:rFonts w:ascii="Times New Roman" w:hAnsi="Times New Roman" w:cs="Times New Roman"/>
          <w:sz w:val="28"/>
          <w:szCs w:val="28"/>
          <w:lang w:val="kk-KZ"/>
        </w:rPr>
        <w:t xml:space="preserve"> әдебиеттің ең терең қабаттарымен тікелей байланысты. Әдеби</w:t>
      </w:r>
      <w:r>
        <w:rPr>
          <w:rFonts w:ascii="Times New Roman" w:hAnsi="Times New Roman" w:cs="Times New Roman"/>
          <w:sz w:val="28"/>
          <w:szCs w:val="28"/>
          <w:lang w:val="kk-KZ"/>
        </w:rPr>
        <w:t xml:space="preserve"> шығарма – адам жаны мен жай</w:t>
      </w:r>
      <w:r w:rsidRPr="00C23F4A">
        <w:rPr>
          <w:rFonts w:ascii="Times New Roman" w:hAnsi="Times New Roman" w:cs="Times New Roman"/>
          <w:sz w:val="28"/>
          <w:szCs w:val="28"/>
          <w:lang w:val="kk-KZ"/>
        </w:rPr>
        <w:t>-</w:t>
      </w:r>
      <w:r>
        <w:rPr>
          <w:rFonts w:ascii="Times New Roman" w:hAnsi="Times New Roman" w:cs="Times New Roman"/>
          <w:sz w:val="28"/>
          <w:szCs w:val="28"/>
          <w:lang w:val="kk-KZ"/>
        </w:rPr>
        <w:t xml:space="preserve">күйін бейнелейтін </w:t>
      </w:r>
      <w:r w:rsidRPr="00FB3478">
        <w:rPr>
          <w:rFonts w:ascii="Times New Roman" w:hAnsi="Times New Roman" w:cs="Times New Roman"/>
          <w:sz w:val="28"/>
          <w:szCs w:val="28"/>
          <w:lang w:val="kk-KZ"/>
        </w:rPr>
        <w:t>көркем</w:t>
      </w:r>
      <w:r>
        <w:rPr>
          <w:rFonts w:ascii="Times New Roman" w:hAnsi="Times New Roman" w:cs="Times New Roman"/>
          <w:sz w:val="28"/>
          <w:szCs w:val="28"/>
          <w:lang w:val="kk-KZ"/>
        </w:rPr>
        <w:t>дік модель</w:t>
      </w:r>
      <w:r w:rsidRPr="00FB3478">
        <w:rPr>
          <w:rFonts w:ascii="Times New Roman" w:hAnsi="Times New Roman" w:cs="Times New Roman"/>
          <w:sz w:val="28"/>
          <w:szCs w:val="28"/>
          <w:lang w:val="kk-KZ"/>
        </w:rPr>
        <w:t>.</w:t>
      </w:r>
      <w:r>
        <w:rPr>
          <w:rFonts w:ascii="Times New Roman" w:hAnsi="Times New Roman" w:cs="Times New Roman"/>
          <w:sz w:val="28"/>
          <w:szCs w:val="28"/>
          <w:lang w:val="kk-KZ"/>
        </w:rPr>
        <w:t xml:space="preserve"> Шығармада бұл байланыс терең </w:t>
      </w:r>
      <w:r w:rsidRPr="00FB3478">
        <w:rPr>
          <w:rFonts w:ascii="Times New Roman" w:hAnsi="Times New Roman" w:cs="Times New Roman"/>
          <w:sz w:val="28"/>
          <w:szCs w:val="28"/>
          <w:lang w:val="kk-KZ"/>
        </w:rPr>
        <w:t>психологизм</w:t>
      </w:r>
      <w:r>
        <w:rPr>
          <w:rFonts w:ascii="Times New Roman" w:hAnsi="Times New Roman" w:cs="Times New Roman"/>
          <w:sz w:val="28"/>
          <w:szCs w:val="28"/>
          <w:lang w:val="kk-KZ"/>
        </w:rPr>
        <w:t xml:space="preserve">, яғни </w:t>
      </w:r>
      <w:r w:rsidRPr="00FB3478">
        <w:rPr>
          <w:rFonts w:ascii="Times New Roman" w:hAnsi="Times New Roman" w:cs="Times New Roman"/>
          <w:sz w:val="28"/>
          <w:szCs w:val="28"/>
          <w:lang w:val="kk-KZ"/>
        </w:rPr>
        <w:t>кейіпкердің ішкі әлемін ашу (ішкі монолог, сана ағымы)</w:t>
      </w:r>
      <w:r>
        <w:rPr>
          <w:rFonts w:ascii="Times New Roman" w:hAnsi="Times New Roman" w:cs="Times New Roman"/>
          <w:sz w:val="28"/>
          <w:szCs w:val="28"/>
          <w:lang w:val="kk-KZ"/>
        </w:rPr>
        <w:t>,</w:t>
      </w:r>
      <w:r w:rsidRPr="00FB3478">
        <w:rPr>
          <w:rFonts w:ascii="Times New Roman" w:hAnsi="Times New Roman" w:cs="Times New Roman"/>
          <w:sz w:val="28"/>
          <w:szCs w:val="28"/>
          <w:lang w:val="kk-KZ"/>
        </w:rPr>
        <w:t xml:space="preserve"> эмоция мен сезімді бейнелеу</w:t>
      </w:r>
      <w:r>
        <w:rPr>
          <w:rFonts w:ascii="Times New Roman" w:hAnsi="Times New Roman" w:cs="Times New Roman"/>
          <w:sz w:val="28"/>
          <w:szCs w:val="28"/>
          <w:lang w:val="kk-KZ"/>
        </w:rPr>
        <w:t xml:space="preserve">, </w:t>
      </w:r>
      <w:r w:rsidRPr="00FB3478">
        <w:rPr>
          <w:rFonts w:ascii="Times New Roman" w:hAnsi="Times New Roman" w:cs="Times New Roman"/>
          <w:sz w:val="28"/>
          <w:szCs w:val="28"/>
          <w:lang w:val="kk-KZ"/>
        </w:rPr>
        <w:t>тұлғаның даму, дағдарыс кезеңдерін көрсету</w:t>
      </w:r>
      <w:r>
        <w:rPr>
          <w:rFonts w:ascii="Times New Roman" w:hAnsi="Times New Roman" w:cs="Times New Roman"/>
          <w:sz w:val="28"/>
          <w:szCs w:val="28"/>
          <w:lang w:val="kk-KZ"/>
        </w:rPr>
        <w:t xml:space="preserve"> арқылы көрініс табады.</w:t>
      </w:r>
      <w:r w:rsidRPr="00FB3478">
        <w:rPr>
          <w:rFonts w:ascii="Times New Roman" w:hAnsi="Times New Roman" w:cs="Times New Roman"/>
          <w:sz w:val="28"/>
          <w:szCs w:val="28"/>
          <w:lang w:val="kk-KZ"/>
        </w:rPr>
        <w:t xml:space="preserve"> </w:t>
      </w:r>
      <w:r>
        <w:rPr>
          <w:rFonts w:ascii="Times New Roman" w:hAnsi="Times New Roman" w:cs="Times New Roman"/>
          <w:sz w:val="28"/>
          <w:szCs w:val="28"/>
          <w:lang w:val="kk-KZ"/>
        </w:rPr>
        <w:t>К</w:t>
      </w:r>
      <w:r w:rsidRPr="00FB3478">
        <w:rPr>
          <w:rFonts w:ascii="Times New Roman" w:hAnsi="Times New Roman" w:cs="Times New Roman"/>
          <w:sz w:val="28"/>
          <w:szCs w:val="28"/>
          <w:lang w:val="kk-KZ"/>
        </w:rPr>
        <w:t>ейіпкердің</w:t>
      </w:r>
      <w:r>
        <w:rPr>
          <w:rFonts w:ascii="Times New Roman" w:hAnsi="Times New Roman" w:cs="Times New Roman"/>
          <w:sz w:val="28"/>
          <w:szCs w:val="28"/>
          <w:lang w:val="kk-KZ"/>
        </w:rPr>
        <w:t xml:space="preserve"> өзін</w:t>
      </w:r>
      <w:r w:rsidRPr="00C23F4A">
        <w:rPr>
          <w:rFonts w:ascii="Times New Roman" w:hAnsi="Times New Roman" w:cs="Times New Roman"/>
          <w:sz w:val="28"/>
          <w:szCs w:val="28"/>
          <w:lang w:val="kk-KZ"/>
        </w:rPr>
        <w:t>-</w:t>
      </w:r>
      <w:r>
        <w:rPr>
          <w:rFonts w:ascii="Times New Roman" w:hAnsi="Times New Roman" w:cs="Times New Roman"/>
          <w:sz w:val="28"/>
          <w:szCs w:val="28"/>
          <w:lang w:val="kk-KZ"/>
        </w:rPr>
        <w:t>өзі танудағы</w:t>
      </w:r>
      <w:r w:rsidRPr="00FB3478">
        <w:rPr>
          <w:rFonts w:ascii="Times New Roman" w:hAnsi="Times New Roman" w:cs="Times New Roman"/>
          <w:sz w:val="28"/>
          <w:szCs w:val="28"/>
          <w:lang w:val="kk-KZ"/>
        </w:rPr>
        <w:t xml:space="preserve"> «Мен кіммін?» деген </w:t>
      </w:r>
      <w:r>
        <w:rPr>
          <w:rFonts w:ascii="Times New Roman" w:hAnsi="Times New Roman" w:cs="Times New Roman"/>
          <w:sz w:val="28"/>
          <w:szCs w:val="28"/>
          <w:lang w:val="kk-KZ"/>
        </w:rPr>
        <w:t>мәңгілік</w:t>
      </w:r>
      <w:r w:rsidRPr="00FB3478">
        <w:rPr>
          <w:rFonts w:ascii="Times New Roman" w:hAnsi="Times New Roman" w:cs="Times New Roman"/>
          <w:sz w:val="28"/>
          <w:szCs w:val="28"/>
          <w:lang w:val="kk-KZ"/>
        </w:rPr>
        <w:t xml:space="preserve"> сұрағы  психологиялық</w:t>
      </w:r>
      <w:r>
        <w:rPr>
          <w:rFonts w:ascii="Times New Roman" w:hAnsi="Times New Roman" w:cs="Times New Roman"/>
          <w:sz w:val="28"/>
          <w:szCs w:val="28"/>
          <w:lang w:val="kk-KZ"/>
        </w:rPr>
        <w:t xml:space="preserve"> құрылым</w:t>
      </w:r>
      <w:r w:rsidRPr="00FB3478">
        <w:rPr>
          <w:rFonts w:ascii="Times New Roman" w:hAnsi="Times New Roman" w:cs="Times New Roman"/>
          <w:sz w:val="28"/>
          <w:szCs w:val="28"/>
          <w:lang w:val="kk-KZ"/>
        </w:rPr>
        <w:t xml:space="preserve"> ғана емес, тұлғалық идентификация</w:t>
      </w:r>
      <w:r>
        <w:rPr>
          <w:rFonts w:ascii="Times New Roman" w:hAnsi="Times New Roman" w:cs="Times New Roman"/>
          <w:sz w:val="28"/>
          <w:szCs w:val="28"/>
          <w:lang w:val="kk-KZ"/>
        </w:rPr>
        <w:t>ның белгісі болып есептеледі</w:t>
      </w:r>
      <w:r w:rsidRPr="00FB3478">
        <w:rPr>
          <w:rFonts w:ascii="Times New Roman" w:hAnsi="Times New Roman" w:cs="Times New Roman"/>
          <w:sz w:val="28"/>
          <w:szCs w:val="28"/>
          <w:lang w:val="kk-KZ"/>
        </w:rPr>
        <w:t>. Әдебиетті оқу арқылы оқырман өз сезімдерін түсінуге, эмпатияға үйренеді. Сондықтан әдебиет кейде</w:t>
      </w:r>
      <w:r>
        <w:rPr>
          <w:rFonts w:ascii="Times New Roman" w:hAnsi="Times New Roman" w:cs="Times New Roman"/>
          <w:sz w:val="28"/>
          <w:szCs w:val="28"/>
          <w:lang w:val="kk-KZ"/>
        </w:rPr>
        <w:t xml:space="preserve"> адам үшін оның жаны мен тәнін емдейтін</w:t>
      </w:r>
      <w:r w:rsidRPr="00FB3478">
        <w:rPr>
          <w:rFonts w:ascii="Times New Roman" w:hAnsi="Times New Roman" w:cs="Times New Roman"/>
          <w:sz w:val="28"/>
          <w:szCs w:val="28"/>
          <w:lang w:val="kk-KZ"/>
        </w:rPr>
        <w:t xml:space="preserve"> терапиялық қызмет те атқара алады.</w:t>
      </w:r>
    </w:p>
    <w:p w14:paraId="6C8A76D4" w14:textId="59CC7CB4" w:rsidR="00080CC5" w:rsidRDefault="00080CC5" w:rsidP="00C954FC">
      <w:pPr>
        <w:pStyle w:val="ab"/>
        <w:spacing w:before="0" w:beforeAutospacing="0" w:after="0" w:afterAutospacing="0"/>
        <w:ind w:firstLine="709"/>
        <w:jc w:val="both"/>
        <w:rPr>
          <w:sz w:val="28"/>
          <w:szCs w:val="28"/>
          <w:lang w:val="kk-KZ"/>
        </w:rPr>
      </w:pPr>
      <w:r w:rsidRPr="00ED6282">
        <w:rPr>
          <w:sz w:val="28"/>
          <w:szCs w:val="28"/>
          <w:lang w:val="kk-KZ"/>
        </w:rPr>
        <w:t>Әлеуметтік құрылымның өзгеруі білім беруде адамның тұлғалық қасиеттерін дамытуға бағытталған әдістерді қолдану қажеттілігін туындатады. Бұл қасиеттерге ойлаудың стандарттан тыс болуы, сын тұрғысынан ойлау, коммуникативтілік, эмоциялық интеллект жатады.</w:t>
      </w:r>
      <w:r w:rsidR="00123A9F">
        <w:rPr>
          <w:sz w:val="28"/>
          <w:szCs w:val="28"/>
          <w:lang w:val="kk-KZ"/>
        </w:rPr>
        <w:t xml:space="preserve"> </w:t>
      </w:r>
      <w:r>
        <w:rPr>
          <w:sz w:val="28"/>
          <w:szCs w:val="28"/>
          <w:lang w:val="kk-KZ"/>
        </w:rPr>
        <w:t>Білім беруде</w:t>
      </w:r>
      <w:r w:rsidRPr="00ED6282">
        <w:rPr>
          <w:sz w:val="28"/>
          <w:szCs w:val="28"/>
          <w:lang w:val="kk-KZ"/>
        </w:rPr>
        <w:t xml:space="preserve"> көркем мәтіндерді пайдалану абстрактілі идеяларды түсіну үшін қажетті бейнелі ойлауды дамытатыны және студенттерді өз ойларын дәлірек әрі әсерлі жеткізуге үйрететіні көрсетілген. Көркем образдың суггестивті сипаты </w:t>
      </w:r>
      <w:r>
        <w:rPr>
          <w:sz w:val="28"/>
          <w:szCs w:val="28"/>
          <w:lang w:val="kk-KZ"/>
        </w:rPr>
        <w:t>танымдық</w:t>
      </w:r>
      <w:r w:rsidRPr="00ED6282">
        <w:rPr>
          <w:sz w:val="28"/>
          <w:szCs w:val="28"/>
          <w:lang w:val="kk-KZ"/>
        </w:rPr>
        <w:t xml:space="preserve"> материалды меңгеру уақытын қысқартып, архетиптік құрылым арқылы мәдениеттің ұжымдық бейсаналық тәжірибесін іске қосады.</w:t>
      </w:r>
    </w:p>
    <w:p w14:paraId="16FD9955" w14:textId="77777777" w:rsidR="00080CC5" w:rsidRDefault="00080CC5" w:rsidP="00123A9F">
      <w:pPr>
        <w:pStyle w:val="ab"/>
        <w:spacing w:before="0" w:beforeAutospacing="0" w:after="0" w:afterAutospacing="0"/>
        <w:ind w:firstLine="708"/>
        <w:jc w:val="both"/>
        <w:rPr>
          <w:sz w:val="28"/>
          <w:szCs w:val="28"/>
          <w:lang w:val="kk-KZ"/>
        </w:rPr>
      </w:pPr>
      <w:r w:rsidRPr="00ED6282">
        <w:rPr>
          <w:sz w:val="28"/>
          <w:szCs w:val="28"/>
          <w:lang w:val="kk-KZ"/>
        </w:rPr>
        <w:t>Әдеби шығарма дүниенің жүйелі көрінісін және көптеген интерпретациялардың тең құқылы екенін көрсетеді. Көркем туындыда рационалды</w:t>
      </w:r>
      <w:r>
        <w:rPr>
          <w:sz w:val="28"/>
          <w:szCs w:val="28"/>
          <w:lang w:val="kk-KZ"/>
        </w:rPr>
        <w:t>лы</w:t>
      </w:r>
      <w:r w:rsidRPr="00ED6282">
        <w:rPr>
          <w:sz w:val="28"/>
          <w:szCs w:val="28"/>
          <w:lang w:val="kk-KZ"/>
        </w:rPr>
        <w:t xml:space="preserve">қ пен эмоция тығыз байланыста болады, бұл адамның </w:t>
      </w:r>
      <w:r w:rsidRPr="00ED6282">
        <w:rPr>
          <w:sz w:val="28"/>
          <w:szCs w:val="28"/>
          <w:lang w:val="kk-KZ"/>
        </w:rPr>
        <w:lastRenderedPageBreak/>
        <w:t>жанашырлық пен эмпатия сезімдерін дамытуға мүмкіндік береді.</w:t>
      </w:r>
      <w:r>
        <w:rPr>
          <w:sz w:val="28"/>
          <w:szCs w:val="28"/>
          <w:lang w:val="kk-KZ"/>
        </w:rPr>
        <w:t xml:space="preserve"> </w:t>
      </w:r>
      <w:r w:rsidRPr="00ED6282">
        <w:rPr>
          <w:sz w:val="28"/>
          <w:szCs w:val="28"/>
          <w:lang w:val="kk-KZ"/>
        </w:rPr>
        <w:t xml:space="preserve">Көркем әдеби шығарма жеке тұлғалық өсу мен өмірдің экзистенциалдық мәнін сезіну үшін қажет автоинтерпретация үдерісін іске қосады. Осылайша, </w:t>
      </w:r>
      <w:r>
        <w:rPr>
          <w:sz w:val="28"/>
          <w:szCs w:val="28"/>
          <w:lang w:val="kk-KZ"/>
        </w:rPr>
        <w:t xml:space="preserve">білім беруде </w:t>
      </w:r>
      <w:r w:rsidRPr="00ED6282">
        <w:rPr>
          <w:sz w:val="28"/>
          <w:szCs w:val="28"/>
          <w:lang w:val="kk-KZ"/>
        </w:rPr>
        <w:t>әдеби мәтіндерді қолдану қазіргі қоғамға қажетті қабілеттердің қалыптасуына ықпал етеді.</w:t>
      </w:r>
    </w:p>
    <w:p w14:paraId="26F65226" w14:textId="2377E653" w:rsidR="00080CC5" w:rsidRPr="001D3CC1" w:rsidRDefault="00080CC5" w:rsidP="00123A9F">
      <w:pPr>
        <w:pStyle w:val="ab"/>
        <w:spacing w:before="0" w:beforeAutospacing="0" w:after="0" w:afterAutospacing="0"/>
        <w:ind w:firstLine="708"/>
        <w:jc w:val="both"/>
        <w:rPr>
          <w:sz w:val="28"/>
          <w:szCs w:val="28"/>
          <w:lang w:val="kk-KZ"/>
        </w:rPr>
      </w:pPr>
      <w:r w:rsidRPr="001D3CC1">
        <w:rPr>
          <w:sz w:val="28"/>
          <w:szCs w:val="28"/>
          <w:lang w:val="kk-KZ"/>
        </w:rPr>
        <w:t>Қазіргі білім беру жүйесі әлеуметтік жүйенің трансформациясы мен жаңа әлеуметтік қатынастардың пайда болуына байланысты елеулі өзгерістерге ұшырауда. Әлеуметтік үдері</w:t>
      </w:r>
      <w:r>
        <w:rPr>
          <w:sz w:val="28"/>
          <w:szCs w:val="28"/>
          <w:lang w:val="kk-KZ"/>
        </w:rPr>
        <w:t>стердің жылдамдығы артып келеді. Ж</w:t>
      </w:r>
      <w:r w:rsidRPr="001D3CC1">
        <w:rPr>
          <w:sz w:val="28"/>
          <w:szCs w:val="28"/>
          <w:lang w:val="kk-KZ"/>
        </w:rPr>
        <w:t xml:space="preserve">оғары оқу орындарына келетін адамдардың санасының құрылымы өзгеруде, постиндустриалды қоғамның қалыптасуы адамның жеке қасиеттерін, атап айтқанда, стандарттан тыс ойлау, сын тұрғысынан ойлау, эмоциялық интеллект, коммуникативтілік, </w:t>
      </w:r>
      <w:r>
        <w:rPr>
          <w:sz w:val="28"/>
          <w:szCs w:val="28"/>
          <w:lang w:val="kk-KZ"/>
        </w:rPr>
        <w:t>жан-жақты</w:t>
      </w:r>
      <w:r w:rsidRPr="001D3CC1">
        <w:rPr>
          <w:sz w:val="28"/>
          <w:szCs w:val="28"/>
          <w:lang w:val="kk-KZ"/>
        </w:rPr>
        <w:t xml:space="preserve"> дамитын қоғам жағдайында әрекет ету қабілеттерін өзекті етеді.</w:t>
      </w:r>
      <w:r w:rsidR="00123A9F">
        <w:rPr>
          <w:sz w:val="28"/>
          <w:szCs w:val="28"/>
          <w:lang w:val="kk-KZ"/>
        </w:rPr>
        <w:t xml:space="preserve"> </w:t>
      </w:r>
      <w:r w:rsidRPr="00123A9F">
        <w:rPr>
          <w:sz w:val="28"/>
          <w:szCs w:val="28"/>
          <w:lang w:val="kk-KZ"/>
        </w:rPr>
        <w:t>Осы факторларды ескере отырып</w:t>
      </w:r>
      <w:r w:rsidRPr="001D3CC1">
        <w:rPr>
          <w:sz w:val="28"/>
          <w:szCs w:val="28"/>
          <w:lang w:val="kk-KZ"/>
        </w:rPr>
        <w:t xml:space="preserve">, жоғары </w:t>
      </w:r>
      <w:r>
        <w:rPr>
          <w:sz w:val="28"/>
          <w:szCs w:val="28"/>
          <w:lang w:val="kk-KZ"/>
        </w:rPr>
        <w:t>оқу орнында</w:t>
      </w:r>
      <w:r w:rsidRPr="001D3CC1">
        <w:rPr>
          <w:sz w:val="28"/>
          <w:szCs w:val="28"/>
          <w:lang w:val="kk-KZ"/>
        </w:rPr>
        <w:t xml:space="preserve"> </w:t>
      </w:r>
      <w:r>
        <w:rPr>
          <w:sz w:val="28"/>
          <w:szCs w:val="28"/>
          <w:lang w:val="kk-KZ"/>
        </w:rPr>
        <w:t>прозалық көркем шығармаларды</w:t>
      </w:r>
      <w:r w:rsidRPr="001D3CC1">
        <w:rPr>
          <w:sz w:val="28"/>
          <w:szCs w:val="28"/>
          <w:lang w:val="kk-KZ"/>
        </w:rPr>
        <w:t xml:space="preserve"> оқыту философиялық ойлауға бастапқыдан тән рационалдылық, сыншылдық, жүйелілік, көзқарастардың плюрализмі сияқты қасиеттерді кеңейтетін және толықтыратын әдістерді қолдануды қажет етеді. </w:t>
      </w:r>
    </w:p>
    <w:p w14:paraId="52BA3AD2" w14:textId="77777777" w:rsidR="00080CC5" w:rsidRPr="001D3CC1" w:rsidRDefault="00080CC5" w:rsidP="00123A9F">
      <w:pPr>
        <w:spacing w:after="0" w:line="240" w:lineRule="auto"/>
        <w:ind w:firstLine="708"/>
        <w:jc w:val="both"/>
        <w:rPr>
          <w:rFonts w:ascii="Times New Roman" w:eastAsia="Times New Roman" w:hAnsi="Times New Roman" w:cs="Times New Roman"/>
          <w:sz w:val="28"/>
          <w:szCs w:val="28"/>
          <w:lang w:val="kk-KZ" w:eastAsia="ru-RU"/>
        </w:rPr>
      </w:pPr>
      <w:r w:rsidRPr="001D3CC1">
        <w:rPr>
          <w:rFonts w:ascii="Times New Roman" w:eastAsia="Times New Roman" w:hAnsi="Times New Roman" w:cs="Times New Roman"/>
          <w:sz w:val="28"/>
          <w:szCs w:val="28"/>
          <w:lang w:val="kk-KZ" w:eastAsia="ru-RU"/>
        </w:rPr>
        <w:t xml:space="preserve">Біздің таңдаған </w:t>
      </w:r>
      <w:r>
        <w:rPr>
          <w:rFonts w:ascii="Times New Roman" w:eastAsia="Times New Roman" w:hAnsi="Times New Roman" w:cs="Times New Roman"/>
          <w:sz w:val="28"/>
          <w:szCs w:val="28"/>
          <w:lang w:val="kk-KZ" w:eastAsia="ru-RU"/>
        </w:rPr>
        <w:t xml:space="preserve">зерттеу </w:t>
      </w:r>
      <w:r w:rsidRPr="001D3CC1">
        <w:rPr>
          <w:rFonts w:ascii="Times New Roman" w:eastAsia="Times New Roman" w:hAnsi="Times New Roman" w:cs="Times New Roman"/>
          <w:sz w:val="28"/>
          <w:szCs w:val="28"/>
          <w:lang w:val="kk-KZ" w:eastAsia="ru-RU"/>
        </w:rPr>
        <w:t>тақырыбымыз шетелдік те, отандық та зерттеулерде көрініс та</w:t>
      </w:r>
      <w:r>
        <w:rPr>
          <w:rFonts w:ascii="Times New Roman" w:eastAsia="Times New Roman" w:hAnsi="Times New Roman" w:cs="Times New Roman"/>
          <w:sz w:val="28"/>
          <w:szCs w:val="28"/>
          <w:lang w:val="kk-KZ" w:eastAsia="ru-RU"/>
        </w:rPr>
        <w:t>пқан</w:t>
      </w:r>
      <w:r w:rsidRPr="001D3CC1">
        <w:rPr>
          <w:rFonts w:ascii="Times New Roman" w:eastAsia="Times New Roman" w:hAnsi="Times New Roman" w:cs="Times New Roman"/>
          <w:sz w:val="28"/>
          <w:szCs w:val="28"/>
          <w:lang w:val="kk-KZ" w:eastAsia="ru-RU"/>
        </w:rPr>
        <w:t xml:space="preserve">. Соңғы жылдардағы ағылшын тіліндегі жарияланымдар өнер мен әдебиеттің басқа адамдарды түсіну қабілетін (эмпатияны) арттыруда маңызды рөл атқаратынын көрсетеді, сондай-ақ бұл </w:t>
      </w:r>
      <w:r>
        <w:rPr>
          <w:rFonts w:ascii="Times New Roman" w:eastAsia="Times New Roman" w:hAnsi="Times New Roman" w:cs="Times New Roman"/>
          <w:sz w:val="28"/>
          <w:szCs w:val="28"/>
          <w:lang w:val="kk-KZ" w:eastAsia="ru-RU"/>
        </w:rPr>
        <w:t>тек филологтар ғана емес, басқа да мамандық иелеріне</w:t>
      </w:r>
      <w:r w:rsidRPr="001D3CC1">
        <w:rPr>
          <w:rFonts w:ascii="Times New Roman" w:eastAsia="Times New Roman" w:hAnsi="Times New Roman" w:cs="Times New Roman"/>
          <w:sz w:val="28"/>
          <w:szCs w:val="28"/>
          <w:lang w:val="kk-KZ" w:eastAsia="ru-RU"/>
        </w:rPr>
        <w:t xml:space="preserve"> қатысты. </w:t>
      </w:r>
      <w:r>
        <w:rPr>
          <w:rFonts w:ascii="Times New Roman" w:eastAsia="Times New Roman" w:hAnsi="Times New Roman" w:cs="Times New Roman"/>
          <w:sz w:val="28"/>
          <w:szCs w:val="28"/>
          <w:lang w:val="kk-KZ" w:eastAsia="ru-RU"/>
        </w:rPr>
        <w:t>Кейінгі кезде</w:t>
      </w:r>
      <w:r w:rsidRPr="001D3CC1">
        <w:rPr>
          <w:rFonts w:ascii="Times New Roman" w:eastAsia="Times New Roman" w:hAnsi="Times New Roman" w:cs="Times New Roman"/>
          <w:sz w:val="28"/>
          <w:szCs w:val="28"/>
          <w:lang w:val="kk-KZ" w:eastAsia="ru-RU"/>
        </w:rPr>
        <w:t xml:space="preserve"> жүргізілген эксперимент</w:t>
      </w:r>
      <w:r>
        <w:rPr>
          <w:rFonts w:ascii="Times New Roman" w:eastAsia="Times New Roman" w:hAnsi="Times New Roman" w:cs="Times New Roman"/>
          <w:sz w:val="28"/>
          <w:szCs w:val="28"/>
          <w:lang w:val="kk-KZ" w:eastAsia="ru-RU"/>
        </w:rPr>
        <w:t>тер</w:t>
      </w:r>
      <w:r w:rsidRPr="001D3CC1">
        <w:rPr>
          <w:rFonts w:ascii="Times New Roman" w:eastAsia="Times New Roman" w:hAnsi="Times New Roman" w:cs="Times New Roman"/>
          <w:sz w:val="28"/>
          <w:szCs w:val="28"/>
          <w:lang w:val="kk-KZ" w:eastAsia="ru-RU"/>
        </w:rPr>
        <w:t xml:space="preserve"> көркем әдебиеттің студенттердің бойында адамгершілік пен азаматтық жауапкершілікті дамытуға ықпал ететінін көрсетті.</w:t>
      </w:r>
    </w:p>
    <w:p w14:paraId="4D6F5AE9" w14:textId="3D1E6C03" w:rsidR="00080CC5" w:rsidRPr="001D3CC1" w:rsidRDefault="00080CC5" w:rsidP="00123A9F">
      <w:pPr>
        <w:spacing w:after="0" w:line="240" w:lineRule="auto"/>
        <w:ind w:firstLine="708"/>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Кейбір</w:t>
      </w:r>
      <w:r w:rsidRPr="001D3CC1">
        <w:rPr>
          <w:rFonts w:ascii="Times New Roman" w:eastAsia="Times New Roman" w:hAnsi="Times New Roman" w:cs="Times New Roman"/>
          <w:sz w:val="28"/>
          <w:szCs w:val="28"/>
          <w:lang w:val="kk-KZ" w:eastAsia="ru-RU"/>
        </w:rPr>
        <w:t xml:space="preserve"> ғылыми басылымдарда да орта мектептің білім беру бағдарламаларында әдебиет пен философияны біріктіру мәселесіне арналған еңбектер пайда болуда. Алайда бұл зерттеулердің авторлары мәселені басқа қырынан қарастырады: олар философияға жүгіну әдеби шығармаларды түсінуге қалай көмектесетінін зерттейді.</w:t>
      </w:r>
      <w:r>
        <w:rPr>
          <w:rFonts w:ascii="Times New Roman" w:eastAsia="Times New Roman" w:hAnsi="Times New Roman" w:cs="Times New Roman"/>
          <w:sz w:val="28"/>
          <w:szCs w:val="28"/>
          <w:lang w:val="kk-KZ" w:eastAsia="ru-RU"/>
        </w:rPr>
        <w:t xml:space="preserve"> Бұл тұрғыда әрине, ең алдымен ұлттық дүниетаным, құндылықтар жүйесі басты рөл атқарады.</w:t>
      </w:r>
      <w:r w:rsidRPr="001D3CC1">
        <w:rPr>
          <w:rFonts w:ascii="Times New Roman" w:eastAsia="Times New Roman" w:hAnsi="Times New Roman" w:cs="Times New Roman"/>
          <w:sz w:val="28"/>
          <w:szCs w:val="28"/>
          <w:lang w:val="kk-KZ" w:eastAsia="ru-RU"/>
        </w:rPr>
        <w:t xml:space="preserve"> Дегенмен</w:t>
      </w:r>
      <w:r>
        <w:rPr>
          <w:rFonts w:ascii="Times New Roman" w:eastAsia="Times New Roman" w:hAnsi="Times New Roman" w:cs="Times New Roman"/>
          <w:sz w:val="28"/>
          <w:szCs w:val="28"/>
          <w:lang w:val="kk-KZ" w:eastAsia="ru-RU"/>
        </w:rPr>
        <w:t xml:space="preserve"> </w:t>
      </w:r>
      <w:r w:rsidRPr="001D3CC1">
        <w:rPr>
          <w:rFonts w:ascii="Times New Roman" w:eastAsia="Times New Roman" w:hAnsi="Times New Roman" w:cs="Times New Roman"/>
          <w:sz w:val="28"/>
          <w:szCs w:val="28"/>
          <w:lang w:val="kk-KZ" w:eastAsia="ru-RU"/>
        </w:rPr>
        <w:t xml:space="preserve"> философиялық ойдың даму тарихы әдебиет тарихымен тығыз байланысты екеніне және философиялық әрі әдеби қабілеттер көптеген тұлғаларда сәтті үйлескеніне қарамастан</w:t>
      </w:r>
      <w:r>
        <w:rPr>
          <w:rFonts w:ascii="Times New Roman" w:eastAsia="Times New Roman" w:hAnsi="Times New Roman" w:cs="Times New Roman"/>
          <w:sz w:val="28"/>
          <w:szCs w:val="28"/>
          <w:lang w:val="kk-KZ" w:eastAsia="ru-RU"/>
        </w:rPr>
        <w:t>, бұл феноменге әлі де болса толық назар аударылмай келеді деп санаймыз</w:t>
      </w:r>
      <w:r w:rsidRPr="001D3CC1">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 xml:space="preserve"> </w:t>
      </w:r>
      <w:r w:rsidRPr="00B55014">
        <w:rPr>
          <w:rFonts w:ascii="Times New Roman" w:eastAsia="Times New Roman" w:hAnsi="Times New Roman" w:cs="Times New Roman"/>
          <w:sz w:val="28"/>
          <w:szCs w:val="28"/>
          <w:lang w:val="kk-KZ" w:eastAsia="ru-RU"/>
        </w:rPr>
        <w:t>«Заманауи философияның дамуы ұлттық философиялық жүйелердің тарихи ерекшеліктеріне назар аударуымен, адамзаттың рухани сабақтастығы және ортақ мәселелерін талдауымен сипатталады. Ұлттық философиялық дәстүр адамзат қауымдастығы алдында тұрған күрделі жаһандық мәселелерді шешудің жолдарын саралауға қомақты үлес қосары анық</w:t>
      </w:r>
      <w:r w:rsidRPr="00063337">
        <w:rPr>
          <w:rFonts w:ascii="Times New Roman" w:eastAsia="Times New Roman" w:hAnsi="Times New Roman" w:cs="Times New Roman"/>
          <w:sz w:val="28"/>
          <w:szCs w:val="28"/>
          <w:lang w:val="kk-KZ" w:eastAsia="ru-RU"/>
        </w:rPr>
        <w:t xml:space="preserve">» </w:t>
      </w:r>
      <w:r w:rsidRPr="00063337">
        <w:rPr>
          <w:rFonts w:ascii="Times New Roman" w:hAnsi="Times New Roman" w:cs="Times New Roman"/>
          <w:sz w:val="28"/>
          <w:szCs w:val="28"/>
          <w:shd w:val="clear" w:color="auto" w:fill="FFFFFF"/>
          <w:lang w:val="kk-KZ"/>
        </w:rPr>
        <w:t>[</w:t>
      </w:r>
      <w:r w:rsidR="00063337">
        <w:rPr>
          <w:rFonts w:ascii="Times New Roman" w:hAnsi="Times New Roman" w:cs="Times New Roman"/>
          <w:sz w:val="28"/>
          <w:szCs w:val="28"/>
          <w:shd w:val="clear" w:color="auto" w:fill="FFFFFF"/>
          <w:lang w:val="kk-KZ"/>
        </w:rPr>
        <w:t>65</w:t>
      </w:r>
      <w:r w:rsidRPr="00063337">
        <w:rPr>
          <w:rFonts w:ascii="Times New Roman" w:hAnsi="Times New Roman" w:cs="Times New Roman"/>
          <w:sz w:val="28"/>
          <w:szCs w:val="28"/>
          <w:shd w:val="clear" w:color="auto" w:fill="FFFFFF"/>
          <w:lang w:val="kk-KZ"/>
        </w:rPr>
        <w:t xml:space="preserve">, </w:t>
      </w:r>
      <w:r w:rsidRPr="00063337">
        <w:rPr>
          <w:rFonts w:ascii="Times New Roman" w:eastAsia="Times New Roman" w:hAnsi="Times New Roman" w:cs="Times New Roman"/>
          <w:sz w:val="28"/>
          <w:szCs w:val="28"/>
          <w:lang w:val="kk-KZ" w:eastAsia="ru-RU"/>
        </w:rPr>
        <w:t>4 б.</w:t>
      </w:r>
      <w:r w:rsidRPr="00063337">
        <w:rPr>
          <w:rFonts w:ascii="Times New Roman" w:hAnsi="Times New Roman" w:cs="Times New Roman"/>
          <w:sz w:val="28"/>
          <w:szCs w:val="28"/>
          <w:shd w:val="clear" w:color="auto" w:fill="FFFFFF"/>
          <w:lang w:val="kk-KZ"/>
        </w:rPr>
        <w:t>].</w:t>
      </w:r>
      <w:r w:rsidRPr="00A31E06">
        <w:rPr>
          <w:rFonts w:ascii="Times New Roman" w:hAnsi="Times New Roman" w:cs="Times New Roman"/>
          <w:sz w:val="28"/>
          <w:szCs w:val="28"/>
          <w:shd w:val="clear" w:color="auto" w:fill="FFFFFF"/>
          <w:lang w:val="kk-KZ"/>
        </w:rPr>
        <w:t xml:space="preserve"> </w:t>
      </w:r>
    </w:p>
    <w:p w14:paraId="43FF8791" w14:textId="77777777" w:rsidR="00080CC5" w:rsidRPr="00A31E06" w:rsidRDefault="00080CC5" w:rsidP="00080CC5">
      <w:pPr>
        <w:spacing w:after="0" w:line="240" w:lineRule="auto"/>
        <w:ind w:firstLine="567"/>
        <w:jc w:val="both"/>
        <w:rPr>
          <w:rFonts w:ascii="Times New Roman" w:hAnsi="Times New Roman" w:cs="Times New Roman"/>
          <w:sz w:val="28"/>
          <w:lang w:val="kk-KZ"/>
        </w:rPr>
      </w:pPr>
      <w:r w:rsidRPr="00245828">
        <w:rPr>
          <w:rFonts w:ascii="Times New Roman" w:eastAsia="Times New Roman" w:hAnsi="Times New Roman" w:cs="Times New Roman"/>
          <w:sz w:val="28"/>
          <w:szCs w:val="28"/>
          <w:lang w:val="kk-KZ" w:eastAsia="ru-RU"/>
        </w:rPr>
        <w:t>Ақын</w:t>
      </w:r>
      <w:r>
        <w:rPr>
          <w:rFonts w:ascii="Times New Roman" w:eastAsia="Times New Roman" w:hAnsi="Times New Roman" w:cs="Times New Roman"/>
          <w:sz w:val="28"/>
          <w:szCs w:val="28"/>
          <w:lang w:val="kk-KZ" w:eastAsia="ru-RU"/>
        </w:rPr>
        <w:t>-жазушы</w:t>
      </w:r>
      <w:r w:rsidRPr="00245828">
        <w:rPr>
          <w:rFonts w:ascii="Times New Roman" w:eastAsia="Times New Roman" w:hAnsi="Times New Roman" w:cs="Times New Roman"/>
          <w:sz w:val="28"/>
          <w:szCs w:val="28"/>
          <w:lang w:val="kk-KZ" w:eastAsia="ru-RU"/>
        </w:rPr>
        <w:t xml:space="preserve"> өркениеттілікті мәдени </w:t>
      </w:r>
      <w:r>
        <w:rPr>
          <w:rFonts w:ascii="Times New Roman" w:eastAsia="Times New Roman" w:hAnsi="Times New Roman" w:cs="Times New Roman"/>
          <w:sz w:val="28"/>
          <w:szCs w:val="28"/>
          <w:lang w:val="kk-KZ" w:eastAsia="ru-RU"/>
        </w:rPr>
        <w:t>өзгешелік</w:t>
      </w:r>
      <w:r w:rsidRPr="00245828">
        <w:rPr>
          <w:rFonts w:ascii="Times New Roman" w:eastAsia="Times New Roman" w:hAnsi="Times New Roman" w:cs="Times New Roman"/>
          <w:sz w:val="28"/>
          <w:szCs w:val="28"/>
          <w:lang w:val="kk-KZ" w:eastAsia="ru-RU"/>
        </w:rPr>
        <w:t xml:space="preserve"> және жеке бастаманың болуымен байланыстырады. Бұл бастама адамның даралығы </w:t>
      </w:r>
      <w:r>
        <w:rPr>
          <w:rFonts w:ascii="Times New Roman" w:eastAsia="Times New Roman" w:hAnsi="Times New Roman" w:cs="Times New Roman"/>
          <w:sz w:val="28"/>
          <w:szCs w:val="28"/>
          <w:lang w:val="kk-KZ" w:eastAsia="ru-RU"/>
        </w:rPr>
        <w:t>мен таңдау еркіндігін білдіреді.</w:t>
      </w:r>
      <w:r w:rsidRPr="00245828">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Ал бұл қабілеттер</w:t>
      </w:r>
      <w:r w:rsidRPr="00245828">
        <w:rPr>
          <w:rFonts w:ascii="Times New Roman" w:eastAsia="Times New Roman" w:hAnsi="Times New Roman" w:cs="Times New Roman"/>
          <w:sz w:val="28"/>
          <w:szCs w:val="28"/>
          <w:lang w:val="kk-KZ" w:eastAsia="ru-RU"/>
        </w:rPr>
        <w:t xml:space="preserve"> адамның рухани болмысын төмендетіп, оны тек материалдық, «тұрмыстық» мүдделер</w:t>
      </w:r>
      <w:r>
        <w:rPr>
          <w:rFonts w:ascii="Times New Roman" w:eastAsia="Times New Roman" w:hAnsi="Times New Roman" w:cs="Times New Roman"/>
          <w:sz w:val="28"/>
          <w:szCs w:val="28"/>
          <w:lang w:val="kk-KZ" w:eastAsia="ru-RU"/>
        </w:rPr>
        <w:t>ді ғана ойлайтын пендеге айналдырғанда қалыптасуы мүмкін емес.</w:t>
      </w:r>
      <w:r w:rsidRPr="00245828">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Егер біз тарихты а</w:t>
      </w:r>
      <w:r w:rsidRPr="00245828">
        <w:rPr>
          <w:rFonts w:ascii="Times New Roman" w:eastAsia="Times New Roman" w:hAnsi="Times New Roman" w:cs="Times New Roman"/>
          <w:sz w:val="28"/>
          <w:szCs w:val="28"/>
          <w:lang w:val="kk-KZ" w:eastAsia="ru-RU"/>
        </w:rPr>
        <w:t xml:space="preserve">ғартушылық философиясындағыдай ақыл принципіне негізделген прогрессивті үдеріс ретінде қарастырсақ, онда прогрестің сөзсіздігі мен тарихи күштердің объективтілігі </w:t>
      </w:r>
      <w:r w:rsidRPr="00245828">
        <w:rPr>
          <w:rFonts w:ascii="Times New Roman" w:eastAsia="Times New Roman" w:hAnsi="Times New Roman" w:cs="Times New Roman"/>
          <w:sz w:val="28"/>
          <w:szCs w:val="28"/>
          <w:lang w:val="kk-KZ" w:eastAsia="ru-RU"/>
        </w:rPr>
        <w:lastRenderedPageBreak/>
        <w:t xml:space="preserve">туралы идеяға келуге болады. Бұл бүгінгі </w:t>
      </w:r>
      <w:r>
        <w:rPr>
          <w:rFonts w:ascii="Times New Roman" w:eastAsia="Times New Roman" w:hAnsi="Times New Roman" w:cs="Times New Roman"/>
          <w:sz w:val="28"/>
          <w:szCs w:val="28"/>
          <w:lang w:val="kk-KZ" w:eastAsia="ru-RU"/>
        </w:rPr>
        <w:t>күнде</w:t>
      </w:r>
      <w:r w:rsidRPr="00245828">
        <w:rPr>
          <w:rFonts w:ascii="Times New Roman" w:eastAsia="Times New Roman" w:hAnsi="Times New Roman" w:cs="Times New Roman"/>
          <w:sz w:val="28"/>
          <w:szCs w:val="28"/>
          <w:lang w:val="kk-KZ" w:eastAsia="ru-RU"/>
        </w:rPr>
        <w:t xml:space="preserve"> қарқынды жаһандық интеграция түрінде көрініс та</w:t>
      </w:r>
      <w:r>
        <w:rPr>
          <w:rFonts w:ascii="Times New Roman" w:eastAsia="Times New Roman" w:hAnsi="Times New Roman" w:cs="Times New Roman"/>
          <w:sz w:val="28"/>
          <w:szCs w:val="28"/>
          <w:lang w:val="kk-KZ" w:eastAsia="ru-RU"/>
        </w:rPr>
        <w:t xml:space="preserve">уып отыр. Бұндай үдеріс ұлттық әдебиеттердің көркемдік-тақырыптық дамуына тікелей ықпал етпегенмен, адамзатқа ортақ ойлау ерекшеліктеріндегі философиялық қағидаттарға байланысты элементтердің көркем әдебиетте көрініс табуына әсер етуі әбден мүмкін. Ол әсіресе, ұлттық </w:t>
      </w:r>
      <w:r>
        <w:rPr>
          <w:rFonts w:ascii="Times New Roman" w:hAnsi="Times New Roman" w:cs="Times New Roman"/>
          <w:sz w:val="28"/>
          <w:lang w:val="kk-KZ"/>
        </w:rPr>
        <w:t xml:space="preserve">философия, ұлттық дүниетаным, ұлттық құндылықтар, ұлттық болмыс түрінде суреттеледі. «Ұлттық» категориясын ерекше бөліп атау себебіміз, өркениеттегі кез келген адамзаттық категориялар ұлттық бірегейліктен келіп </w:t>
      </w:r>
      <w:r w:rsidRPr="00A31E06">
        <w:rPr>
          <w:rFonts w:ascii="Times New Roman" w:hAnsi="Times New Roman" w:cs="Times New Roman"/>
          <w:sz w:val="28"/>
          <w:lang w:val="kk-KZ"/>
        </w:rPr>
        <w:t xml:space="preserve">құралатындығына байланысты. </w:t>
      </w:r>
      <w:r>
        <w:rPr>
          <w:rFonts w:ascii="Times New Roman" w:hAnsi="Times New Roman" w:cs="Times New Roman"/>
          <w:sz w:val="28"/>
          <w:lang w:val="kk-KZ"/>
        </w:rPr>
        <w:t>Ал білім берудегі түрлі үдерістердің тоғысар арнасы – білім беру философиясы.</w:t>
      </w:r>
    </w:p>
    <w:p w14:paraId="3D00A73C" w14:textId="4ADE7A90" w:rsidR="00080CC5" w:rsidRPr="00A31E06" w:rsidRDefault="00080CC5" w:rsidP="00080CC5">
      <w:pPr>
        <w:spacing w:after="0" w:line="240" w:lineRule="auto"/>
        <w:ind w:firstLine="567"/>
        <w:jc w:val="both"/>
        <w:rPr>
          <w:rFonts w:ascii="Times New Roman" w:eastAsia="Times New Roman" w:hAnsi="Times New Roman" w:cs="Times New Roman"/>
          <w:sz w:val="28"/>
          <w:szCs w:val="28"/>
          <w:lang w:val="kk-KZ" w:eastAsia="ru-RU"/>
        </w:rPr>
      </w:pPr>
      <w:r w:rsidRPr="00A31E06">
        <w:rPr>
          <w:rFonts w:ascii="Times New Roman" w:eastAsia="Times New Roman" w:hAnsi="Times New Roman" w:cs="Times New Roman"/>
          <w:sz w:val="28"/>
          <w:szCs w:val="28"/>
          <w:lang w:val="kk-KZ" w:eastAsia="ru-RU"/>
        </w:rPr>
        <w:t>Әдебиетті оқытудағы білім беру философиясы – тек мәтінді меңгерту емес, ол арқылы адамды, оның ойлауын, құндылықтарын және дүниетанымын қалыптастыру үдерісі. Бұл бағытта әдебиет пәні жай білім көзі емес, тұлғаны тәрбиелейтін, рухани дамытатын ерекше кеңістік ретінде қарастырылады. «Заманауи ғылымда білім беру философиясы қоғамтану, тарих, мәдениеттану, саясаттану, педагогика, психология сияқты ғылымдардың аясында зерттеулермен айналысады. Білім беру мәдениетке негізделіп, оған үлкен әсерін тигізеді</w:t>
      </w:r>
      <w:r w:rsidRPr="00D7448C">
        <w:rPr>
          <w:rFonts w:ascii="Times New Roman" w:eastAsia="Times New Roman" w:hAnsi="Times New Roman" w:cs="Times New Roman"/>
          <w:sz w:val="28"/>
          <w:szCs w:val="28"/>
          <w:lang w:val="kk-KZ" w:eastAsia="ru-RU"/>
        </w:rPr>
        <w:t xml:space="preserve">» </w:t>
      </w:r>
      <w:r w:rsidRPr="00D7448C">
        <w:rPr>
          <w:rFonts w:ascii="Times New Roman" w:hAnsi="Times New Roman" w:cs="Times New Roman"/>
          <w:sz w:val="28"/>
          <w:szCs w:val="28"/>
          <w:shd w:val="clear" w:color="auto" w:fill="FFFFFF"/>
          <w:lang w:val="kk-KZ"/>
        </w:rPr>
        <w:t>[</w:t>
      </w:r>
      <w:r w:rsidR="00D7448C" w:rsidRPr="00D7448C">
        <w:rPr>
          <w:rFonts w:ascii="Times New Roman" w:hAnsi="Times New Roman" w:cs="Times New Roman"/>
          <w:sz w:val="28"/>
          <w:szCs w:val="28"/>
          <w:shd w:val="clear" w:color="auto" w:fill="FFFFFF"/>
          <w:lang w:val="kk-KZ"/>
        </w:rPr>
        <w:t>66</w:t>
      </w:r>
      <w:r w:rsidRPr="00D7448C">
        <w:rPr>
          <w:rFonts w:ascii="Times New Roman" w:hAnsi="Times New Roman" w:cs="Times New Roman"/>
          <w:sz w:val="28"/>
          <w:szCs w:val="28"/>
          <w:shd w:val="clear" w:color="auto" w:fill="FFFFFF"/>
          <w:lang w:val="kk-KZ"/>
        </w:rPr>
        <w:t xml:space="preserve">, </w:t>
      </w:r>
      <w:r w:rsidRPr="00D7448C">
        <w:rPr>
          <w:rFonts w:ascii="Times New Roman" w:eastAsia="Times New Roman" w:hAnsi="Times New Roman" w:cs="Times New Roman"/>
          <w:sz w:val="28"/>
          <w:szCs w:val="28"/>
          <w:lang w:val="kk-KZ" w:eastAsia="ru-RU"/>
        </w:rPr>
        <w:t>9 б.</w:t>
      </w:r>
      <w:r w:rsidRPr="00D7448C">
        <w:rPr>
          <w:rFonts w:ascii="Times New Roman" w:hAnsi="Times New Roman" w:cs="Times New Roman"/>
          <w:sz w:val="28"/>
          <w:szCs w:val="28"/>
          <w:shd w:val="clear" w:color="auto" w:fill="FFFFFF"/>
          <w:lang w:val="kk-KZ"/>
        </w:rPr>
        <w:t>].</w:t>
      </w:r>
      <w:r w:rsidRPr="00A31E06">
        <w:rPr>
          <w:rFonts w:ascii="Times New Roman" w:hAnsi="Times New Roman" w:cs="Times New Roman"/>
          <w:sz w:val="28"/>
          <w:szCs w:val="28"/>
          <w:shd w:val="clear" w:color="auto" w:fill="FFFFFF"/>
          <w:lang w:val="kk-KZ"/>
        </w:rPr>
        <w:t xml:space="preserve"> </w:t>
      </w:r>
    </w:p>
    <w:p w14:paraId="5D1C6F4E" w14:textId="77777777" w:rsidR="00080CC5" w:rsidRPr="00A31E06" w:rsidRDefault="00080CC5" w:rsidP="00080CC5">
      <w:pPr>
        <w:spacing w:after="0" w:line="240" w:lineRule="auto"/>
        <w:ind w:firstLine="567"/>
        <w:jc w:val="both"/>
        <w:rPr>
          <w:rFonts w:ascii="Times New Roman" w:eastAsia="Times New Roman" w:hAnsi="Times New Roman" w:cs="Times New Roman"/>
          <w:sz w:val="28"/>
          <w:szCs w:val="28"/>
          <w:lang w:val="kk-KZ" w:eastAsia="ru-RU"/>
        </w:rPr>
      </w:pPr>
      <w:r w:rsidRPr="00A31E06">
        <w:rPr>
          <w:rFonts w:ascii="Times New Roman" w:eastAsia="Times New Roman" w:hAnsi="Times New Roman" w:cs="Times New Roman"/>
          <w:sz w:val="28"/>
          <w:szCs w:val="28"/>
          <w:lang w:val="kk-KZ" w:eastAsia="ru-RU"/>
        </w:rPr>
        <w:t>Ең алдымен, әдебиетті оқыту философиясының негізінде гуманистік педагогика жатыр. Бұл көзқарас бойынша, білім алушы дайын білімді қабылдаушы емес, өз ойын, сезімін қалыптастыратын жеке тұлға. Әдеби шығарманы оқу барысында білім алушы кейіпкер тағдырын сезінеді, оның орнына өзін қойып көреді. Мысалы, кейіпкердің ішкі күйзелісін талдау арқылы студент эмпатия, адамгершілік, моральдық таңдау сияқты қасиеттерді меңгереді.</w:t>
      </w:r>
    </w:p>
    <w:p w14:paraId="26E6DA41" w14:textId="77777777" w:rsidR="00080CC5" w:rsidRPr="00A31E06" w:rsidRDefault="00080CC5" w:rsidP="00080CC5">
      <w:pPr>
        <w:spacing w:after="0" w:line="240" w:lineRule="auto"/>
        <w:ind w:firstLine="567"/>
        <w:jc w:val="both"/>
        <w:rPr>
          <w:rFonts w:ascii="Times New Roman" w:eastAsia="Times New Roman" w:hAnsi="Times New Roman" w:cs="Times New Roman"/>
          <w:sz w:val="28"/>
          <w:szCs w:val="28"/>
          <w:lang w:val="kk-KZ" w:eastAsia="ru-RU"/>
        </w:rPr>
      </w:pPr>
      <w:r w:rsidRPr="00A31E06">
        <w:rPr>
          <w:rFonts w:ascii="Times New Roman" w:eastAsia="Times New Roman" w:hAnsi="Times New Roman" w:cs="Times New Roman"/>
          <w:sz w:val="28"/>
          <w:szCs w:val="28"/>
          <w:lang w:val="kk-KZ" w:eastAsia="ru-RU"/>
        </w:rPr>
        <w:t>Сонымен бірге әдебиетті оқыту экзистенциализм идеяларымен тығыз байланысты. Әдеби мәтіндерде жиі кездесетін «Мен кіммін?», «Өмірдің мәні неде?» сияқты сұрақтар білім алушының жеке ойлауын дамытады. Оқытушы дайын жауап бермей, керісінше, осы сұрақтар төңірегінде пікірталас ұйымдастыру арқылы студентті өзіндік тұжырым жасауға жетелейді.</w:t>
      </w:r>
    </w:p>
    <w:p w14:paraId="014FBE11" w14:textId="77777777" w:rsidR="00080CC5" w:rsidRPr="00A31E06" w:rsidRDefault="00080CC5" w:rsidP="00080CC5">
      <w:pPr>
        <w:spacing w:after="0" w:line="240" w:lineRule="auto"/>
        <w:ind w:firstLine="567"/>
        <w:jc w:val="both"/>
        <w:rPr>
          <w:rFonts w:ascii="Times New Roman" w:eastAsia="Times New Roman" w:hAnsi="Times New Roman" w:cs="Times New Roman"/>
          <w:sz w:val="28"/>
          <w:szCs w:val="28"/>
          <w:lang w:val="kk-KZ" w:eastAsia="ru-RU"/>
        </w:rPr>
      </w:pPr>
      <w:r w:rsidRPr="00A31E06">
        <w:rPr>
          <w:rFonts w:ascii="Times New Roman" w:eastAsia="Times New Roman" w:hAnsi="Times New Roman" w:cs="Times New Roman"/>
          <w:sz w:val="28"/>
          <w:szCs w:val="28"/>
          <w:lang w:val="kk-KZ" w:eastAsia="ru-RU"/>
        </w:rPr>
        <w:t>Қазіргі білім беру жүйесінде конструктивизм маңызды орын алады. Бұл теория бойынша білім дайын күйінде берілмейді, оқушы оны өзі «құрастырады». Әдебиетті оқытуда бұл мәтінді әр студенттің әртүрлі түсінуі заңды деген сөз. Мысалы, бір шығармадағы кейіпкерге әр студент әртүрлі баға беруі мүмкін. Бұл – дұрыс. Себебі әр интерпретация – жеке тәжірибенің көрінісі.</w:t>
      </w:r>
    </w:p>
    <w:p w14:paraId="6B3B4C78" w14:textId="77777777" w:rsidR="00080CC5" w:rsidRPr="00A31E06" w:rsidRDefault="00080CC5" w:rsidP="00080CC5">
      <w:pPr>
        <w:spacing w:after="0" w:line="240" w:lineRule="auto"/>
        <w:ind w:firstLine="567"/>
        <w:jc w:val="both"/>
        <w:rPr>
          <w:rFonts w:ascii="Times New Roman" w:eastAsia="Times New Roman" w:hAnsi="Times New Roman" w:cs="Times New Roman"/>
          <w:sz w:val="28"/>
          <w:szCs w:val="28"/>
          <w:lang w:val="kk-KZ" w:eastAsia="ru-RU"/>
        </w:rPr>
      </w:pPr>
      <w:r w:rsidRPr="00A31E06">
        <w:rPr>
          <w:rFonts w:ascii="Times New Roman" w:eastAsia="Times New Roman" w:hAnsi="Times New Roman" w:cs="Times New Roman"/>
          <w:sz w:val="28"/>
          <w:szCs w:val="28"/>
          <w:lang w:val="kk-KZ" w:eastAsia="ru-RU"/>
        </w:rPr>
        <w:t>Сонымен қатар, әдебиетті оқыту герменевтика принциптеріне сүйенеді. Бұл жерде басты мақсат – мәтінді жай оқу емес, оны терең түсіну, астарын ашу, автор мен оқырман арасындағы «диалогты» қалыптастыру. Білім алушы мәтінді өз өмірімен байланыстырып, жаңа мағына тудырады.</w:t>
      </w:r>
    </w:p>
    <w:p w14:paraId="5CF17D92" w14:textId="77777777" w:rsidR="00080CC5" w:rsidRPr="00A31E06" w:rsidRDefault="00080CC5" w:rsidP="00080CC5">
      <w:pPr>
        <w:spacing w:after="0" w:line="240" w:lineRule="auto"/>
        <w:ind w:firstLine="567"/>
        <w:jc w:val="both"/>
        <w:rPr>
          <w:rFonts w:ascii="Times New Roman" w:eastAsia="Times New Roman" w:hAnsi="Times New Roman" w:cs="Times New Roman"/>
          <w:sz w:val="28"/>
          <w:szCs w:val="28"/>
          <w:lang w:val="kk-KZ" w:eastAsia="ru-RU"/>
        </w:rPr>
      </w:pPr>
      <w:r w:rsidRPr="00A31E06">
        <w:rPr>
          <w:rFonts w:ascii="Times New Roman" w:eastAsia="Times New Roman" w:hAnsi="Times New Roman" w:cs="Times New Roman"/>
          <w:sz w:val="28"/>
          <w:szCs w:val="28"/>
          <w:lang w:val="kk-KZ" w:eastAsia="ru-RU"/>
        </w:rPr>
        <w:t>Тағы бір маңызды негіз – мәдениетаралық коммуникация. Әдебиет арқылы білім алушы әртүрлі мәдениеттерді, дәстүрлерді, тарихи кезеңдерді таниды. Бұл оның дүниетанымын кеңейтіп, толеранттылыққа тәрбиелейді.</w:t>
      </w:r>
    </w:p>
    <w:p w14:paraId="376B37A9" w14:textId="77777777" w:rsidR="00080CC5" w:rsidRPr="00A31E06" w:rsidRDefault="00080CC5" w:rsidP="00080CC5">
      <w:pPr>
        <w:spacing w:after="0" w:line="240" w:lineRule="auto"/>
        <w:ind w:firstLine="567"/>
        <w:jc w:val="both"/>
        <w:rPr>
          <w:rFonts w:ascii="Times New Roman" w:eastAsia="Times New Roman" w:hAnsi="Times New Roman" w:cs="Times New Roman"/>
          <w:sz w:val="28"/>
          <w:szCs w:val="28"/>
          <w:lang w:val="kk-KZ" w:eastAsia="ru-RU"/>
        </w:rPr>
      </w:pPr>
      <w:r w:rsidRPr="00A31E06">
        <w:rPr>
          <w:rFonts w:ascii="Times New Roman" w:eastAsia="Times New Roman" w:hAnsi="Times New Roman" w:cs="Times New Roman"/>
          <w:sz w:val="28"/>
          <w:szCs w:val="28"/>
          <w:lang w:val="kk-KZ" w:eastAsia="ru-RU"/>
        </w:rPr>
        <w:t>Жалпы, әдебиетті оқытудағы білім беру философиясы бірнеше басты қағидаға сүйенеді:</w:t>
      </w:r>
    </w:p>
    <w:p w14:paraId="27431E45" w14:textId="77777777" w:rsidR="00080CC5" w:rsidRPr="00A31E06" w:rsidRDefault="00080CC5" w:rsidP="00080CC5">
      <w:pPr>
        <w:spacing w:after="0" w:line="240" w:lineRule="auto"/>
        <w:ind w:firstLine="567"/>
        <w:jc w:val="both"/>
        <w:rPr>
          <w:rFonts w:ascii="Times New Roman" w:eastAsia="Times New Roman" w:hAnsi="Times New Roman" w:cs="Times New Roman"/>
          <w:sz w:val="28"/>
          <w:szCs w:val="28"/>
          <w:lang w:val="kk-KZ" w:eastAsia="ru-RU"/>
        </w:rPr>
      </w:pPr>
      <w:r w:rsidRPr="00A31E06">
        <w:rPr>
          <w:rFonts w:ascii="Times New Roman" w:eastAsia="Times New Roman" w:hAnsi="Times New Roman" w:cs="Times New Roman"/>
          <w:sz w:val="28"/>
          <w:szCs w:val="28"/>
          <w:lang w:val="kk-KZ" w:eastAsia="ru-RU"/>
        </w:rPr>
        <w:t>-</w:t>
      </w:r>
      <w:r w:rsidRPr="00A31E06">
        <w:rPr>
          <w:rFonts w:ascii="Times New Roman" w:eastAsia="Times New Roman" w:hAnsi="Times New Roman" w:cs="Times New Roman"/>
          <w:sz w:val="28"/>
          <w:szCs w:val="28"/>
          <w:lang w:val="kk-KZ" w:eastAsia="ru-RU"/>
        </w:rPr>
        <w:tab/>
        <w:t xml:space="preserve">әдебиет – тұлғаны қалыптастыру құралы; </w:t>
      </w:r>
    </w:p>
    <w:p w14:paraId="54ED08AB" w14:textId="77777777" w:rsidR="00080CC5" w:rsidRPr="00A31E06" w:rsidRDefault="00080CC5" w:rsidP="00080CC5">
      <w:pPr>
        <w:spacing w:after="0" w:line="240" w:lineRule="auto"/>
        <w:ind w:firstLine="567"/>
        <w:jc w:val="both"/>
        <w:rPr>
          <w:rFonts w:ascii="Times New Roman" w:eastAsia="Times New Roman" w:hAnsi="Times New Roman" w:cs="Times New Roman"/>
          <w:sz w:val="28"/>
          <w:szCs w:val="28"/>
          <w:lang w:val="kk-KZ" w:eastAsia="ru-RU"/>
        </w:rPr>
      </w:pPr>
      <w:r w:rsidRPr="00A31E06">
        <w:rPr>
          <w:rFonts w:ascii="Times New Roman" w:eastAsia="Times New Roman" w:hAnsi="Times New Roman" w:cs="Times New Roman"/>
          <w:sz w:val="28"/>
          <w:szCs w:val="28"/>
          <w:lang w:val="kk-KZ" w:eastAsia="ru-RU"/>
        </w:rPr>
        <w:lastRenderedPageBreak/>
        <w:t>-</w:t>
      </w:r>
      <w:r w:rsidRPr="00A31E06">
        <w:rPr>
          <w:rFonts w:ascii="Times New Roman" w:eastAsia="Times New Roman" w:hAnsi="Times New Roman" w:cs="Times New Roman"/>
          <w:sz w:val="28"/>
          <w:szCs w:val="28"/>
          <w:lang w:val="kk-KZ" w:eastAsia="ru-RU"/>
        </w:rPr>
        <w:tab/>
        <w:t xml:space="preserve">білім алушы – белсенді ойлаушы субъект; </w:t>
      </w:r>
    </w:p>
    <w:p w14:paraId="24726C87" w14:textId="77777777" w:rsidR="00080CC5" w:rsidRPr="00A31E06" w:rsidRDefault="00080CC5" w:rsidP="00080CC5">
      <w:pPr>
        <w:spacing w:after="0" w:line="240" w:lineRule="auto"/>
        <w:ind w:firstLine="567"/>
        <w:jc w:val="both"/>
        <w:rPr>
          <w:rFonts w:ascii="Times New Roman" w:eastAsia="Times New Roman" w:hAnsi="Times New Roman" w:cs="Times New Roman"/>
          <w:sz w:val="28"/>
          <w:szCs w:val="28"/>
          <w:lang w:val="kk-KZ" w:eastAsia="ru-RU"/>
        </w:rPr>
      </w:pPr>
      <w:r w:rsidRPr="00A31E06">
        <w:rPr>
          <w:rFonts w:ascii="Times New Roman" w:eastAsia="Times New Roman" w:hAnsi="Times New Roman" w:cs="Times New Roman"/>
          <w:sz w:val="28"/>
          <w:szCs w:val="28"/>
          <w:lang w:val="kk-KZ" w:eastAsia="ru-RU"/>
        </w:rPr>
        <w:t>-</w:t>
      </w:r>
      <w:r w:rsidRPr="00A31E06">
        <w:rPr>
          <w:rFonts w:ascii="Times New Roman" w:eastAsia="Times New Roman" w:hAnsi="Times New Roman" w:cs="Times New Roman"/>
          <w:sz w:val="28"/>
          <w:szCs w:val="28"/>
          <w:lang w:val="kk-KZ" w:eastAsia="ru-RU"/>
        </w:rPr>
        <w:tab/>
        <w:t xml:space="preserve">мәтін – көпқырлы, ашық жүйе; </w:t>
      </w:r>
    </w:p>
    <w:p w14:paraId="54BA39CE" w14:textId="77777777" w:rsidR="00080CC5" w:rsidRPr="00A31E06" w:rsidRDefault="00080CC5" w:rsidP="00080CC5">
      <w:pPr>
        <w:spacing w:after="0" w:line="240" w:lineRule="auto"/>
        <w:ind w:firstLine="567"/>
        <w:jc w:val="both"/>
        <w:rPr>
          <w:rFonts w:ascii="Times New Roman" w:eastAsia="Times New Roman" w:hAnsi="Times New Roman" w:cs="Times New Roman"/>
          <w:sz w:val="28"/>
          <w:szCs w:val="28"/>
          <w:lang w:val="kk-KZ" w:eastAsia="ru-RU"/>
        </w:rPr>
      </w:pPr>
      <w:r w:rsidRPr="00A31E06">
        <w:rPr>
          <w:rFonts w:ascii="Times New Roman" w:eastAsia="Times New Roman" w:hAnsi="Times New Roman" w:cs="Times New Roman"/>
          <w:sz w:val="28"/>
          <w:szCs w:val="28"/>
          <w:lang w:val="kk-KZ" w:eastAsia="ru-RU"/>
        </w:rPr>
        <w:t>-</w:t>
      </w:r>
      <w:r w:rsidRPr="00A31E06">
        <w:rPr>
          <w:rFonts w:ascii="Times New Roman" w:eastAsia="Times New Roman" w:hAnsi="Times New Roman" w:cs="Times New Roman"/>
          <w:sz w:val="28"/>
          <w:szCs w:val="28"/>
          <w:lang w:val="kk-KZ" w:eastAsia="ru-RU"/>
        </w:rPr>
        <w:tab/>
        <w:t xml:space="preserve">оқу – диалог пен интерпретация үдерісі; </w:t>
      </w:r>
    </w:p>
    <w:p w14:paraId="0748679C" w14:textId="77777777" w:rsidR="00080CC5" w:rsidRPr="00A31E06" w:rsidRDefault="00080CC5" w:rsidP="00080CC5">
      <w:pPr>
        <w:spacing w:after="0" w:line="240" w:lineRule="auto"/>
        <w:ind w:firstLine="567"/>
        <w:jc w:val="both"/>
        <w:rPr>
          <w:rFonts w:ascii="Times New Roman" w:eastAsia="Times New Roman" w:hAnsi="Times New Roman" w:cs="Times New Roman"/>
          <w:sz w:val="28"/>
          <w:szCs w:val="28"/>
          <w:lang w:val="kk-KZ" w:eastAsia="ru-RU"/>
        </w:rPr>
      </w:pPr>
      <w:r w:rsidRPr="00A31E06">
        <w:rPr>
          <w:rFonts w:ascii="Times New Roman" w:eastAsia="Times New Roman" w:hAnsi="Times New Roman" w:cs="Times New Roman"/>
          <w:sz w:val="28"/>
          <w:szCs w:val="28"/>
          <w:lang w:val="kk-KZ" w:eastAsia="ru-RU"/>
        </w:rPr>
        <w:t>-</w:t>
      </w:r>
      <w:r w:rsidRPr="00A31E06">
        <w:rPr>
          <w:rFonts w:ascii="Times New Roman" w:eastAsia="Times New Roman" w:hAnsi="Times New Roman" w:cs="Times New Roman"/>
          <w:sz w:val="28"/>
          <w:szCs w:val="28"/>
          <w:lang w:val="kk-KZ" w:eastAsia="ru-RU"/>
        </w:rPr>
        <w:tab/>
        <w:t xml:space="preserve">мақсат – білім беру ғана емес, рухани және сыни ойлайтын тұлға тәрбиелеу. </w:t>
      </w:r>
    </w:p>
    <w:p w14:paraId="7FBB81FE" w14:textId="77777777" w:rsidR="00080CC5" w:rsidRPr="00A31E06" w:rsidRDefault="00080CC5" w:rsidP="00080CC5">
      <w:pPr>
        <w:spacing w:after="0" w:line="240" w:lineRule="auto"/>
        <w:ind w:firstLine="567"/>
        <w:jc w:val="both"/>
        <w:rPr>
          <w:rFonts w:ascii="Times New Roman" w:eastAsia="Times New Roman" w:hAnsi="Times New Roman" w:cs="Times New Roman"/>
          <w:sz w:val="28"/>
          <w:szCs w:val="28"/>
          <w:lang w:val="kk-KZ" w:eastAsia="ru-RU"/>
        </w:rPr>
      </w:pPr>
      <w:r w:rsidRPr="00A31E06">
        <w:rPr>
          <w:rFonts w:ascii="Times New Roman" w:eastAsia="Times New Roman" w:hAnsi="Times New Roman" w:cs="Times New Roman"/>
          <w:sz w:val="28"/>
          <w:szCs w:val="28"/>
          <w:lang w:val="kk-KZ" w:eastAsia="ru-RU"/>
        </w:rPr>
        <w:t>Сондықтан әдебиет сабағы – тек шығарма талдау емес, ол адамды түсіну мен өзін танудың философиялық мектебі.</w:t>
      </w:r>
    </w:p>
    <w:p w14:paraId="5776E190" w14:textId="77777777" w:rsidR="00080CC5" w:rsidRPr="00FF732C" w:rsidRDefault="00080CC5" w:rsidP="00080CC5">
      <w:pPr>
        <w:spacing w:after="0" w:line="240" w:lineRule="auto"/>
        <w:ind w:firstLine="567"/>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Біздің зерттеу тақырыбымызға негіз болып отырған қ</w:t>
      </w:r>
      <w:r w:rsidRPr="00FF732C">
        <w:rPr>
          <w:rFonts w:ascii="Times New Roman" w:eastAsia="Times New Roman" w:hAnsi="Times New Roman" w:cs="Times New Roman"/>
          <w:sz w:val="28"/>
          <w:szCs w:val="28"/>
          <w:lang w:val="kk-KZ" w:eastAsia="ru-RU"/>
        </w:rPr>
        <w:t>аз</w:t>
      </w:r>
      <w:r>
        <w:rPr>
          <w:rFonts w:ascii="Times New Roman" w:eastAsia="Times New Roman" w:hAnsi="Times New Roman" w:cs="Times New Roman"/>
          <w:sz w:val="28"/>
          <w:szCs w:val="28"/>
          <w:lang w:val="kk-KZ" w:eastAsia="ru-RU"/>
        </w:rPr>
        <w:t>ақ прозасындағы әйел жазушылар</w:t>
      </w:r>
      <w:r w:rsidRPr="00FF732C">
        <w:rPr>
          <w:rFonts w:ascii="Times New Roman" w:eastAsia="Times New Roman" w:hAnsi="Times New Roman" w:cs="Times New Roman"/>
          <w:sz w:val="28"/>
          <w:szCs w:val="28"/>
          <w:lang w:val="kk-KZ" w:eastAsia="ru-RU"/>
        </w:rPr>
        <w:t xml:space="preserve"> Шәрбану Құмарова, Айгүл Кемелбаева, Ро</w:t>
      </w:r>
      <w:r>
        <w:rPr>
          <w:rFonts w:ascii="Times New Roman" w:eastAsia="Times New Roman" w:hAnsi="Times New Roman" w:cs="Times New Roman"/>
          <w:sz w:val="28"/>
          <w:szCs w:val="28"/>
          <w:lang w:val="kk-KZ" w:eastAsia="ru-RU"/>
        </w:rPr>
        <w:t>за Мұқанова, Айгүл Мантаева</w:t>
      </w:r>
      <w:r w:rsidRPr="00FF732C">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 xml:space="preserve">өз </w:t>
      </w:r>
      <w:r w:rsidRPr="00FF732C">
        <w:rPr>
          <w:rFonts w:ascii="Times New Roman" w:eastAsia="Times New Roman" w:hAnsi="Times New Roman" w:cs="Times New Roman"/>
          <w:sz w:val="28"/>
          <w:szCs w:val="28"/>
          <w:lang w:val="kk-KZ" w:eastAsia="ru-RU"/>
        </w:rPr>
        <w:t>шығармаларында адам болмысы</w:t>
      </w:r>
      <w:r>
        <w:rPr>
          <w:rFonts w:ascii="Times New Roman" w:eastAsia="Times New Roman" w:hAnsi="Times New Roman" w:cs="Times New Roman"/>
          <w:sz w:val="28"/>
          <w:szCs w:val="28"/>
          <w:lang w:val="kk-KZ" w:eastAsia="ru-RU"/>
        </w:rPr>
        <w:t>н</w:t>
      </w:r>
      <w:r w:rsidRPr="00FF732C">
        <w:rPr>
          <w:rFonts w:ascii="Times New Roman" w:eastAsia="Times New Roman" w:hAnsi="Times New Roman" w:cs="Times New Roman"/>
          <w:sz w:val="28"/>
          <w:szCs w:val="28"/>
          <w:lang w:val="kk-KZ" w:eastAsia="ru-RU"/>
        </w:rPr>
        <w:t>, әйел тағдыры</w:t>
      </w:r>
      <w:r>
        <w:rPr>
          <w:rFonts w:ascii="Times New Roman" w:eastAsia="Times New Roman" w:hAnsi="Times New Roman" w:cs="Times New Roman"/>
          <w:sz w:val="28"/>
          <w:szCs w:val="28"/>
          <w:lang w:val="kk-KZ" w:eastAsia="ru-RU"/>
        </w:rPr>
        <w:t>н</w:t>
      </w:r>
      <w:r w:rsidRPr="00FF732C">
        <w:rPr>
          <w:rFonts w:ascii="Times New Roman" w:eastAsia="Times New Roman" w:hAnsi="Times New Roman" w:cs="Times New Roman"/>
          <w:sz w:val="28"/>
          <w:szCs w:val="28"/>
          <w:lang w:val="kk-KZ" w:eastAsia="ru-RU"/>
        </w:rPr>
        <w:t>, рухани жалғыздық пен қоғам арасындағы қайшылықтарды терең философиялық деңгейде ашады. Олардың туындыларындағы философиялық негіздер бірнеше ортақ бағытта көрінеді.</w:t>
      </w:r>
    </w:p>
    <w:p w14:paraId="06B8278F" w14:textId="77777777" w:rsidR="00080CC5" w:rsidRPr="00FF732C" w:rsidRDefault="00080CC5" w:rsidP="00080CC5">
      <w:pPr>
        <w:spacing w:after="0" w:line="240" w:lineRule="auto"/>
        <w:ind w:firstLine="567"/>
        <w:jc w:val="both"/>
        <w:rPr>
          <w:rFonts w:ascii="Times New Roman" w:eastAsia="Times New Roman" w:hAnsi="Times New Roman" w:cs="Times New Roman"/>
          <w:sz w:val="28"/>
          <w:szCs w:val="28"/>
          <w:lang w:val="kk-KZ" w:eastAsia="ru-RU"/>
        </w:rPr>
      </w:pPr>
      <w:r w:rsidRPr="00FF732C">
        <w:rPr>
          <w:rFonts w:ascii="Times New Roman" w:eastAsia="Times New Roman" w:hAnsi="Times New Roman" w:cs="Times New Roman"/>
          <w:sz w:val="28"/>
          <w:szCs w:val="28"/>
          <w:lang w:val="kk-KZ" w:eastAsia="ru-RU"/>
        </w:rPr>
        <w:t>Біріншіден, экзистенциалдық жалғыздық пен тұлға мәселесі. Мысалы, Шәрбану Құмарованың «Тойға келген келіншек» әңгімесінде кейіпкер сырттай көпшілік ортасында жүргенімен, іштей өзін бөтен сезінеді. Оның: «Мен бұл жерге не үшін келдім</w:t>
      </w:r>
      <w:r>
        <w:rPr>
          <w:rFonts w:ascii="Times New Roman" w:eastAsia="Times New Roman" w:hAnsi="Times New Roman" w:cs="Times New Roman"/>
          <w:sz w:val="28"/>
          <w:szCs w:val="28"/>
          <w:lang w:val="kk-KZ" w:eastAsia="ru-RU"/>
        </w:rPr>
        <w:t>?» деген мазмұндағы ішкі сұрағы</w:t>
      </w:r>
      <w:r w:rsidRPr="00FF732C">
        <w:rPr>
          <w:rFonts w:ascii="Times New Roman" w:eastAsia="Times New Roman" w:hAnsi="Times New Roman" w:cs="Times New Roman"/>
          <w:sz w:val="28"/>
          <w:szCs w:val="28"/>
          <w:lang w:val="kk-KZ" w:eastAsia="ru-RU"/>
        </w:rPr>
        <w:t xml:space="preserve"> адамның өмірдегі орнын таба </w:t>
      </w:r>
      <w:r>
        <w:rPr>
          <w:rFonts w:ascii="Times New Roman" w:eastAsia="Times New Roman" w:hAnsi="Times New Roman" w:cs="Times New Roman"/>
          <w:sz w:val="28"/>
          <w:szCs w:val="28"/>
          <w:lang w:val="kk-KZ" w:eastAsia="ru-RU"/>
        </w:rPr>
        <w:t>алмау мәселесін көрсетеді. Бұл</w:t>
      </w:r>
      <w:r w:rsidRPr="00FF732C">
        <w:rPr>
          <w:rFonts w:ascii="Times New Roman" w:eastAsia="Times New Roman" w:hAnsi="Times New Roman" w:cs="Times New Roman"/>
          <w:sz w:val="28"/>
          <w:szCs w:val="28"/>
          <w:lang w:val="kk-KZ" w:eastAsia="ru-RU"/>
        </w:rPr>
        <w:t xml:space="preserve"> экзистенциализмге тән «адамның жалғыздығы» идеясы</w:t>
      </w:r>
      <w:r>
        <w:rPr>
          <w:rFonts w:ascii="Times New Roman" w:eastAsia="Times New Roman" w:hAnsi="Times New Roman" w:cs="Times New Roman"/>
          <w:sz w:val="28"/>
          <w:szCs w:val="28"/>
          <w:lang w:val="kk-KZ" w:eastAsia="ru-RU"/>
        </w:rPr>
        <w:t xml:space="preserve"> болса,</w:t>
      </w:r>
      <w:r w:rsidRPr="00FF732C">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көркем өнердегі «жалғыздық» сарыны. Көптің ішінде, бәріне таныс, түсінікті сияқты болып көрінеді. Бірақ т</w:t>
      </w:r>
      <w:r w:rsidRPr="00FF732C">
        <w:rPr>
          <w:rFonts w:ascii="Times New Roman" w:eastAsia="Times New Roman" w:hAnsi="Times New Roman" w:cs="Times New Roman"/>
          <w:sz w:val="28"/>
          <w:szCs w:val="28"/>
          <w:lang w:val="kk-KZ" w:eastAsia="ru-RU"/>
        </w:rPr>
        <w:t>ойдағы жасанды қуаныш пен кейіпкердің ішкі күйзелі</w:t>
      </w:r>
      <w:r>
        <w:rPr>
          <w:rFonts w:ascii="Times New Roman" w:eastAsia="Times New Roman" w:hAnsi="Times New Roman" w:cs="Times New Roman"/>
          <w:sz w:val="28"/>
          <w:szCs w:val="28"/>
          <w:lang w:val="kk-KZ" w:eastAsia="ru-RU"/>
        </w:rPr>
        <w:t xml:space="preserve">сі арасындағы қарама-қайшылықтың өзі </w:t>
      </w:r>
      <w:r w:rsidRPr="00FF732C">
        <w:rPr>
          <w:rFonts w:ascii="Times New Roman" w:eastAsia="Times New Roman" w:hAnsi="Times New Roman" w:cs="Times New Roman"/>
          <w:sz w:val="28"/>
          <w:szCs w:val="28"/>
          <w:lang w:val="kk-KZ" w:eastAsia="ru-RU"/>
        </w:rPr>
        <w:t>өмірдің мәнсіздігі туралы астарлы ой тудырады.</w:t>
      </w:r>
    </w:p>
    <w:p w14:paraId="61D24F0C" w14:textId="77777777" w:rsidR="00080CC5" w:rsidRPr="00FF732C" w:rsidRDefault="00080CC5" w:rsidP="00080CC5">
      <w:pPr>
        <w:spacing w:after="0" w:line="240" w:lineRule="auto"/>
        <w:ind w:firstLine="567"/>
        <w:jc w:val="both"/>
        <w:rPr>
          <w:rFonts w:ascii="Times New Roman" w:eastAsia="Times New Roman" w:hAnsi="Times New Roman" w:cs="Times New Roman"/>
          <w:sz w:val="28"/>
          <w:szCs w:val="28"/>
          <w:lang w:val="kk-KZ" w:eastAsia="ru-RU"/>
        </w:rPr>
      </w:pPr>
      <w:r w:rsidRPr="00FF732C">
        <w:rPr>
          <w:rFonts w:ascii="Times New Roman" w:eastAsia="Times New Roman" w:hAnsi="Times New Roman" w:cs="Times New Roman"/>
          <w:sz w:val="28"/>
          <w:szCs w:val="28"/>
          <w:lang w:val="kk-KZ" w:eastAsia="ru-RU"/>
        </w:rPr>
        <w:t xml:space="preserve">Екіншіден, рухани ізденіс пен ар-ождан мәселесі. </w:t>
      </w:r>
      <w:r>
        <w:rPr>
          <w:rFonts w:ascii="Times New Roman" w:eastAsia="Times New Roman" w:hAnsi="Times New Roman" w:cs="Times New Roman"/>
          <w:sz w:val="28"/>
          <w:szCs w:val="28"/>
          <w:lang w:val="kk-KZ" w:eastAsia="ru-RU"/>
        </w:rPr>
        <w:t xml:space="preserve">Бұл құбылыс </w:t>
      </w:r>
      <w:r w:rsidRPr="00FF732C">
        <w:rPr>
          <w:rFonts w:ascii="Times New Roman" w:eastAsia="Times New Roman" w:hAnsi="Times New Roman" w:cs="Times New Roman"/>
          <w:sz w:val="28"/>
          <w:szCs w:val="28"/>
          <w:lang w:val="kk-KZ" w:eastAsia="ru-RU"/>
        </w:rPr>
        <w:t>Айгүл Кемелбаева шығармаларында айқын көрінеді. Мысалы, «Қоңыр қаз» әңгімесінде кейіпкер табиғатпен үндестік табу арқылы өзін тануға ұмтылады. «Адам табиғаттан алыстаған сайын, өзінен де алыстайды» деген идеялық мазмұн шығарманың философиялық өзегін құрайды. Мұн</w:t>
      </w:r>
      <w:r>
        <w:rPr>
          <w:rFonts w:ascii="Times New Roman" w:eastAsia="Times New Roman" w:hAnsi="Times New Roman" w:cs="Times New Roman"/>
          <w:sz w:val="28"/>
          <w:szCs w:val="28"/>
          <w:lang w:val="kk-KZ" w:eastAsia="ru-RU"/>
        </w:rPr>
        <w:t>да адам мен табиғаттың бірлігі</w:t>
      </w:r>
      <w:r w:rsidRPr="00FF732C">
        <w:rPr>
          <w:rFonts w:ascii="Times New Roman" w:eastAsia="Times New Roman" w:hAnsi="Times New Roman" w:cs="Times New Roman"/>
          <w:sz w:val="28"/>
          <w:szCs w:val="28"/>
          <w:lang w:val="kk-KZ" w:eastAsia="ru-RU"/>
        </w:rPr>
        <w:t xml:space="preserve"> рухани тұтастықтың белгісі ретінде беріледі.</w:t>
      </w:r>
    </w:p>
    <w:p w14:paraId="5C2F5EBE" w14:textId="77777777" w:rsidR="00080CC5" w:rsidRPr="00FF732C" w:rsidRDefault="00080CC5" w:rsidP="00080CC5">
      <w:pPr>
        <w:spacing w:after="0" w:line="240" w:lineRule="auto"/>
        <w:ind w:firstLine="567"/>
        <w:jc w:val="both"/>
        <w:rPr>
          <w:rFonts w:ascii="Times New Roman" w:eastAsia="Times New Roman" w:hAnsi="Times New Roman" w:cs="Times New Roman"/>
          <w:sz w:val="28"/>
          <w:szCs w:val="28"/>
          <w:lang w:val="kk-KZ" w:eastAsia="ru-RU"/>
        </w:rPr>
      </w:pPr>
      <w:r w:rsidRPr="00FF732C">
        <w:rPr>
          <w:rFonts w:ascii="Times New Roman" w:eastAsia="Times New Roman" w:hAnsi="Times New Roman" w:cs="Times New Roman"/>
          <w:sz w:val="28"/>
          <w:szCs w:val="28"/>
          <w:lang w:val="kk-KZ" w:eastAsia="ru-RU"/>
        </w:rPr>
        <w:t xml:space="preserve">Үшіншіден, тарихи жады мен ұлттық қасірет философиясы. </w:t>
      </w:r>
      <w:r>
        <w:rPr>
          <w:rFonts w:ascii="Times New Roman" w:eastAsia="Times New Roman" w:hAnsi="Times New Roman" w:cs="Times New Roman"/>
          <w:sz w:val="28"/>
          <w:szCs w:val="28"/>
          <w:lang w:val="kk-KZ" w:eastAsia="ru-RU"/>
        </w:rPr>
        <w:t xml:space="preserve">Барлығына ортақ саналғанымен бұл мәселе </w:t>
      </w:r>
      <w:r w:rsidRPr="00FF732C">
        <w:rPr>
          <w:rFonts w:ascii="Times New Roman" w:eastAsia="Times New Roman" w:hAnsi="Times New Roman" w:cs="Times New Roman"/>
          <w:sz w:val="28"/>
          <w:szCs w:val="28"/>
          <w:lang w:val="kk-KZ" w:eastAsia="ru-RU"/>
        </w:rPr>
        <w:t>Роза Мұқанова шығармаларында терең ашылады. «Мәңгілік бала бейне» туындысында Семей полигонының зардабын тартқан кейіпкер тағдыры арқылы адамзаттық қасірет көрсетіледі. Кейіпкердің: «Мен өспеймін… уақыт мені ұмытқан» деген мазмұндағы ойы – уақыттың тоқтауы, тағдырдың әділетсіздігі туралы философиялық тұжырым. Мұнда жеке адамның трагедиясы жалпы адамзаттық деңгейге көтеріледі.</w:t>
      </w:r>
      <w:r>
        <w:rPr>
          <w:rFonts w:ascii="Times New Roman" w:eastAsia="Times New Roman" w:hAnsi="Times New Roman" w:cs="Times New Roman"/>
          <w:sz w:val="28"/>
          <w:szCs w:val="28"/>
          <w:lang w:val="kk-KZ" w:eastAsia="ru-RU"/>
        </w:rPr>
        <w:t xml:space="preserve"> Адам баласының қолымен жасалған ұлттың қасіреті сол халықтың ғана проблемасы емес, барша адамзатты толғандыратын мәселе болу керек. </w:t>
      </w:r>
    </w:p>
    <w:p w14:paraId="6FC68572" w14:textId="77777777" w:rsidR="00E736D2" w:rsidRPr="00E736D2" w:rsidRDefault="00E736D2" w:rsidP="00E736D2">
      <w:pPr>
        <w:spacing w:after="0" w:line="240" w:lineRule="auto"/>
        <w:ind w:firstLine="708"/>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Аталған</w:t>
      </w:r>
      <w:r w:rsidRPr="00FF732C">
        <w:rPr>
          <w:rFonts w:ascii="Times New Roman" w:eastAsia="Times New Roman" w:hAnsi="Times New Roman" w:cs="Times New Roman"/>
          <w:sz w:val="28"/>
          <w:szCs w:val="28"/>
          <w:lang w:val="kk-KZ" w:eastAsia="ru-RU"/>
        </w:rPr>
        <w:t xml:space="preserve"> жазушылар шығармаларын біріктіретін тағы бір маңызды философиялық негіз – әйел болмысының ішкі еркіндігі мен қоғам</w:t>
      </w:r>
      <w:r>
        <w:rPr>
          <w:rFonts w:ascii="Times New Roman" w:eastAsia="Times New Roman" w:hAnsi="Times New Roman" w:cs="Times New Roman"/>
          <w:sz w:val="28"/>
          <w:szCs w:val="28"/>
          <w:lang w:val="kk-KZ" w:eastAsia="ru-RU"/>
        </w:rPr>
        <w:t>дық шектеулер</w:t>
      </w:r>
      <w:r w:rsidRPr="00FF732C">
        <w:rPr>
          <w:rFonts w:ascii="Times New Roman" w:eastAsia="Times New Roman" w:hAnsi="Times New Roman" w:cs="Times New Roman"/>
          <w:sz w:val="28"/>
          <w:szCs w:val="28"/>
          <w:lang w:val="kk-KZ" w:eastAsia="ru-RU"/>
        </w:rPr>
        <w:t xml:space="preserve"> арасындағы тартыс. Барлық туындыларда әйел кейіпкер те</w:t>
      </w:r>
      <w:r>
        <w:rPr>
          <w:rFonts w:ascii="Times New Roman" w:eastAsia="Times New Roman" w:hAnsi="Times New Roman" w:cs="Times New Roman"/>
          <w:sz w:val="28"/>
          <w:szCs w:val="28"/>
          <w:lang w:val="kk-KZ" w:eastAsia="ru-RU"/>
        </w:rPr>
        <w:t>к әлеуметтік рөл иесі емес, ол</w:t>
      </w:r>
      <w:r w:rsidRPr="00FF732C">
        <w:rPr>
          <w:rFonts w:ascii="Times New Roman" w:eastAsia="Times New Roman" w:hAnsi="Times New Roman" w:cs="Times New Roman"/>
          <w:sz w:val="28"/>
          <w:szCs w:val="28"/>
          <w:lang w:val="kk-KZ" w:eastAsia="ru-RU"/>
        </w:rPr>
        <w:t xml:space="preserve"> ойлайтын, сезінетін, өзін іздейтін тұлға. Бірақ қоғамдағы қалыптасқан нормалар оның еркіндігіне шектеу қояды. </w:t>
      </w:r>
      <w:r>
        <w:rPr>
          <w:rFonts w:ascii="Times New Roman" w:eastAsia="Times New Roman" w:hAnsi="Times New Roman" w:cs="Times New Roman"/>
          <w:sz w:val="28"/>
          <w:szCs w:val="28"/>
          <w:lang w:val="kk-KZ" w:eastAsia="ru-RU"/>
        </w:rPr>
        <w:t>Сондықтан да о</w:t>
      </w:r>
      <w:r w:rsidRPr="00FF732C">
        <w:rPr>
          <w:rFonts w:ascii="Times New Roman" w:eastAsia="Times New Roman" w:hAnsi="Times New Roman" w:cs="Times New Roman"/>
          <w:sz w:val="28"/>
          <w:szCs w:val="28"/>
          <w:lang w:val="kk-KZ" w:eastAsia="ru-RU"/>
        </w:rPr>
        <w:t>сы қайшылық философиялық тереңдікке негіз болады.</w:t>
      </w:r>
    </w:p>
    <w:p w14:paraId="7DE20099" w14:textId="3E7AE253" w:rsidR="00080CC5" w:rsidRDefault="00080CC5" w:rsidP="00794084">
      <w:pPr>
        <w:spacing w:after="0" w:line="240" w:lineRule="auto"/>
        <w:ind w:firstLine="708"/>
        <w:jc w:val="both"/>
        <w:rPr>
          <w:rFonts w:ascii="Times New Roman" w:eastAsia="Times New Roman" w:hAnsi="Times New Roman" w:cs="Times New Roman"/>
          <w:sz w:val="28"/>
          <w:szCs w:val="28"/>
          <w:lang w:val="kk-KZ" w:eastAsia="ru-RU"/>
        </w:rPr>
      </w:pPr>
      <w:r w:rsidRPr="00FF732C">
        <w:rPr>
          <w:rFonts w:ascii="Times New Roman" w:eastAsia="Times New Roman" w:hAnsi="Times New Roman" w:cs="Times New Roman"/>
          <w:sz w:val="28"/>
          <w:szCs w:val="28"/>
          <w:lang w:val="kk-KZ" w:eastAsia="ru-RU"/>
        </w:rPr>
        <w:lastRenderedPageBreak/>
        <w:t>Ш</w:t>
      </w:r>
      <w:r>
        <w:rPr>
          <w:rFonts w:ascii="Times New Roman" w:eastAsia="Times New Roman" w:hAnsi="Times New Roman" w:cs="Times New Roman"/>
          <w:sz w:val="28"/>
          <w:szCs w:val="28"/>
          <w:lang w:val="kk-KZ" w:eastAsia="ru-RU"/>
        </w:rPr>
        <w:t>.</w:t>
      </w:r>
      <w:r w:rsidRPr="00FF732C">
        <w:rPr>
          <w:rFonts w:ascii="Times New Roman" w:eastAsia="Times New Roman" w:hAnsi="Times New Roman" w:cs="Times New Roman"/>
          <w:sz w:val="28"/>
          <w:szCs w:val="28"/>
          <w:lang w:val="kk-KZ" w:eastAsia="ru-RU"/>
        </w:rPr>
        <w:t>Құмарова, А</w:t>
      </w:r>
      <w:r>
        <w:rPr>
          <w:rFonts w:ascii="Times New Roman" w:eastAsia="Times New Roman" w:hAnsi="Times New Roman" w:cs="Times New Roman"/>
          <w:sz w:val="28"/>
          <w:szCs w:val="28"/>
          <w:lang w:val="kk-KZ" w:eastAsia="ru-RU"/>
        </w:rPr>
        <w:t>.</w:t>
      </w:r>
      <w:r w:rsidRPr="00FF732C">
        <w:rPr>
          <w:rFonts w:ascii="Times New Roman" w:eastAsia="Times New Roman" w:hAnsi="Times New Roman" w:cs="Times New Roman"/>
          <w:sz w:val="28"/>
          <w:szCs w:val="28"/>
          <w:lang w:val="kk-KZ" w:eastAsia="ru-RU"/>
        </w:rPr>
        <w:t>Кемелбаева, Р</w:t>
      </w:r>
      <w:r>
        <w:rPr>
          <w:rFonts w:ascii="Times New Roman" w:eastAsia="Times New Roman" w:hAnsi="Times New Roman" w:cs="Times New Roman"/>
          <w:sz w:val="28"/>
          <w:szCs w:val="28"/>
          <w:lang w:val="kk-KZ" w:eastAsia="ru-RU"/>
        </w:rPr>
        <w:t>.</w:t>
      </w:r>
      <w:r w:rsidRPr="00FF732C">
        <w:rPr>
          <w:rFonts w:ascii="Times New Roman" w:eastAsia="Times New Roman" w:hAnsi="Times New Roman" w:cs="Times New Roman"/>
          <w:sz w:val="28"/>
          <w:szCs w:val="28"/>
          <w:lang w:val="kk-KZ" w:eastAsia="ru-RU"/>
        </w:rPr>
        <w:t>Мұқанова, А</w:t>
      </w:r>
      <w:r>
        <w:rPr>
          <w:rFonts w:ascii="Times New Roman" w:eastAsia="Times New Roman" w:hAnsi="Times New Roman" w:cs="Times New Roman"/>
          <w:sz w:val="28"/>
          <w:szCs w:val="28"/>
          <w:lang w:val="kk-KZ" w:eastAsia="ru-RU"/>
        </w:rPr>
        <w:t>.</w:t>
      </w:r>
      <w:r w:rsidRPr="00FF732C">
        <w:rPr>
          <w:rFonts w:ascii="Times New Roman" w:eastAsia="Times New Roman" w:hAnsi="Times New Roman" w:cs="Times New Roman"/>
          <w:sz w:val="28"/>
          <w:szCs w:val="28"/>
          <w:lang w:val="kk-KZ" w:eastAsia="ru-RU"/>
        </w:rPr>
        <w:t>Манта</w:t>
      </w:r>
      <w:r w:rsidR="002A08C6">
        <w:rPr>
          <w:rFonts w:ascii="Times New Roman" w:eastAsia="Times New Roman" w:hAnsi="Times New Roman" w:cs="Times New Roman"/>
          <w:sz w:val="28"/>
          <w:szCs w:val="28"/>
          <w:lang w:val="kk-KZ" w:eastAsia="ru-RU"/>
        </w:rPr>
        <w:t>й</w:t>
      </w:r>
      <w:r w:rsidRPr="00FF732C">
        <w:rPr>
          <w:rFonts w:ascii="Times New Roman" w:eastAsia="Times New Roman" w:hAnsi="Times New Roman" w:cs="Times New Roman"/>
          <w:sz w:val="28"/>
          <w:szCs w:val="28"/>
          <w:lang w:val="kk-KZ" w:eastAsia="ru-RU"/>
        </w:rPr>
        <w:t xml:space="preserve"> шығармал</w:t>
      </w:r>
      <w:r>
        <w:rPr>
          <w:rFonts w:ascii="Times New Roman" w:eastAsia="Times New Roman" w:hAnsi="Times New Roman" w:cs="Times New Roman"/>
          <w:sz w:val="28"/>
          <w:szCs w:val="28"/>
          <w:lang w:val="kk-KZ" w:eastAsia="ru-RU"/>
        </w:rPr>
        <w:t xml:space="preserve">арындағы </w:t>
      </w:r>
      <w:r w:rsidRPr="00FF732C">
        <w:rPr>
          <w:rFonts w:ascii="Times New Roman" w:eastAsia="Times New Roman" w:hAnsi="Times New Roman" w:cs="Times New Roman"/>
          <w:sz w:val="28"/>
          <w:szCs w:val="28"/>
          <w:lang w:val="kk-KZ" w:eastAsia="ru-RU"/>
        </w:rPr>
        <w:t>адам болмысының мәнін іздеу</w:t>
      </w:r>
      <w:r w:rsidR="00794084">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жалғыздық пен жатсыну</w:t>
      </w:r>
      <w:r w:rsidR="00794084">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 xml:space="preserve"> </w:t>
      </w:r>
      <w:r w:rsidRPr="00FF732C">
        <w:rPr>
          <w:rFonts w:ascii="Times New Roman" w:eastAsia="Times New Roman" w:hAnsi="Times New Roman" w:cs="Times New Roman"/>
          <w:sz w:val="28"/>
          <w:szCs w:val="28"/>
          <w:lang w:val="kk-KZ" w:eastAsia="ru-RU"/>
        </w:rPr>
        <w:t>ру</w:t>
      </w:r>
      <w:r>
        <w:rPr>
          <w:rFonts w:ascii="Times New Roman" w:eastAsia="Times New Roman" w:hAnsi="Times New Roman" w:cs="Times New Roman"/>
          <w:sz w:val="28"/>
          <w:szCs w:val="28"/>
          <w:lang w:val="kk-KZ" w:eastAsia="ru-RU"/>
        </w:rPr>
        <w:t>хани және моральдық таңдаулар</w:t>
      </w:r>
      <w:r w:rsidR="00794084">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 xml:space="preserve"> тарихи жады мен қасірет</w:t>
      </w:r>
      <w:r w:rsidR="00794084">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 xml:space="preserve"> </w:t>
      </w:r>
      <w:r w:rsidRPr="00FF732C">
        <w:rPr>
          <w:rFonts w:ascii="Times New Roman" w:eastAsia="Times New Roman" w:hAnsi="Times New Roman" w:cs="Times New Roman"/>
          <w:sz w:val="28"/>
          <w:szCs w:val="28"/>
          <w:lang w:val="kk-KZ" w:eastAsia="ru-RU"/>
        </w:rPr>
        <w:t>шындық пен иллюзия арасындағы шекара</w:t>
      </w:r>
      <w:r>
        <w:rPr>
          <w:rFonts w:ascii="Times New Roman" w:eastAsia="Times New Roman" w:hAnsi="Times New Roman" w:cs="Times New Roman"/>
          <w:sz w:val="28"/>
          <w:szCs w:val="28"/>
          <w:lang w:val="kk-KZ" w:eastAsia="ru-RU"/>
        </w:rPr>
        <w:t xml:space="preserve"> сияқты</w:t>
      </w:r>
      <w:r w:rsidRPr="006A2650">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мәселелер</w:t>
      </w:r>
      <w:r w:rsidR="00794084">
        <w:rPr>
          <w:rFonts w:ascii="Times New Roman" w:eastAsia="Times New Roman" w:hAnsi="Times New Roman" w:cs="Times New Roman"/>
          <w:sz w:val="28"/>
          <w:szCs w:val="28"/>
          <w:lang w:val="kk-KZ" w:eastAsia="ru-RU"/>
        </w:rPr>
        <w:t xml:space="preserve"> әйел жазушылар прозасының</w:t>
      </w:r>
      <w:r>
        <w:rPr>
          <w:rFonts w:ascii="Times New Roman" w:eastAsia="Times New Roman" w:hAnsi="Times New Roman" w:cs="Times New Roman"/>
          <w:sz w:val="28"/>
          <w:szCs w:val="28"/>
          <w:lang w:val="kk-KZ" w:eastAsia="ru-RU"/>
        </w:rPr>
        <w:t xml:space="preserve"> философиялық негіздер</w:t>
      </w:r>
      <w:r w:rsidR="00794084">
        <w:rPr>
          <w:rFonts w:ascii="Times New Roman" w:eastAsia="Times New Roman" w:hAnsi="Times New Roman" w:cs="Times New Roman"/>
          <w:sz w:val="28"/>
          <w:szCs w:val="28"/>
          <w:lang w:val="kk-KZ" w:eastAsia="ru-RU"/>
        </w:rPr>
        <w:t xml:space="preserve">ін </w:t>
      </w:r>
      <w:r>
        <w:rPr>
          <w:rFonts w:ascii="Times New Roman" w:eastAsia="Times New Roman" w:hAnsi="Times New Roman" w:cs="Times New Roman"/>
          <w:sz w:val="28"/>
          <w:szCs w:val="28"/>
          <w:lang w:val="kk-KZ" w:eastAsia="ru-RU"/>
        </w:rPr>
        <w:t xml:space="preserve">құрайды. </w:t>
      </w:r>
      <w:r w:rsidRPr="00FF732C">
        <w:rPr>
          <w:rFonts w:ascii="Times New Roman" w:eastAsia="Times New Roman" w:hAnsi="Times New Roman" w:cs="Times New Roman"/>
          <w:sz w:val="28"/>
          <w:szCs w:val="28"/>
          <w:lang w:val="kk-KZ" w:eastAsia="ru-RU"/>
        </w:rPr>
        <w:t>Бұл туындыларда философия</w:t>
      </w:r>
      <w:r w:rsidR="00794084">
        <w:rPr>
          <w:rFonts w:ascii="Times New Roman" w:eastAsia="Times New Roman" w:hAnsi="Times New Roman" w:cs="Times New Roman"/>
          <w:sz w:val="28"/>
          <w:szCs w:val="28"/>
          <w:lang w:val="kk-KZ" w:eastAsia="ru-RU"/>
        </w:rPr>
        <w:t xml:space="preserve"> ғылымына қатысты ұғым-түсініктер</w:t>
      </w:r>
      <w:r w:rsidRPr="00FF732C">
        <w:rPr>
          <w:rFonts w:ascii="Times New Roman" w:eastAsia="Times New Roman" w:hAnsi="Times New Roman" w:cs="Times New Roman"/>
          <w:sz w:val="28"/>
          <w:szCs w:val="28"/>
          <w:lang w:val="kk-KZ" w:eastAsia="ru-RU"/>
        </w:rPr>
        <w:t xml:space="preserve"> тікелей баяндалмайды, ол кейіпкердің ішкі монологы, символ, деталь, дискурс арқылы беріледі. Сон</w:t>
      </w:r>
      <w:r>
        <w:rPr>
          <w:rFonts w:ascii="Times New Roman" w:eastAsia="Times New Roman" w:hAnsi="Times New Roman" w:cs="Times New Roman"/>
          <w:sz w:val="28"/>
          <w:szCs w:val="28"/>
          <w:lang w:val="kk-KZ" w:eastAsia="ru-RU"/>
        </w:rPr>
        <w:t>дықтан әйел жазушылар прозасы</w:t>
      </w:r>
      <w:r w:rsidR="00794084">
        <w:rPr>
          <w:rFonts w:ascii="Times New Roman" w:eastAsia="Times New Roman" w:hAnsi="Times New Roman" w:cs="Times New Roman"/>
          <w:sz w:val="28"/>
          <w:szCs w:val="28"/>
          <w:lang w:val="kk-KZ" w:eastAsia="ru-RU"/>
        </w:rPr>
        <w:t>н</w:t>
      </w:r>
      <w:r>
        <w:rPr>
          <w:rFonts w:ascii="Times New Roman" w:eastAsia="Times New Roman" w:hAnsi="Times New Roman" w:cs="Times New Roman"/>
          <w:sz w:val="28"/>
          <w:szCs w:val="28"/>
          <w:lang w:val="kk-KZ" w:eastAsia="ru-RU"/>
        </w:rPr>
        <w:t xml:space="preserve"> </w:t>
      </w:r>
      <w:r w:rsidRPr="00FF732C">
        <w:rPr>
          <w:rFonts w:ascii="Times New Roman" w:eastAsia="Times New Roman" w:hAnsi="Times New Roman" w:cs="Times New Roman"/>
          <w:sz w:val="28"/>
          <w:szCs w:val="28"/>
          <w:lang w:val="kk-KZ" w:eastAsia="ru-RU"/>
        </w:rPr>
        <w:t>тек көркем әдеби</w:t>
      </w:r>
      <w:r w:rsidR="00794084">
        <w:rPr>
          <w:rFonts w:ascii="Times New Roman" w:eastAsia="Times New Roman" w:hAnsi="Times New Roman" w:cs="Times New Roman"/>
          <w:sz w:val="28"/>
          <w:szCs w:val="28"/>
          <w:lang w:val="kk-KZ" w:eastAsia="ru-RU"/>
        </w:rPr>
        <w:t xml:space="preserve"> дүние ғана</w:t>
      </w:r>
      <w:r w:rsidRPr="00FF732C">
        <w:rPr>
          <w:rFonts w:ascii="Times New Roman" w:eastAsia="Times New Roman" w:hAnsi="Times New Roman" w:cs="Times New Roman"/>
          <w:sz w:val="28"/>
          <w:szCs w:val="28"/>
          <w:lang w:val="kk-KZ" w:eastAsia="ru-RU"/>
        </w:rPr>
        <w:t xml:space="preserve"> емес, терең адамтану философиясы </w:t>
      </w:r>
      <w:r>
        <w:rPr>
          <w:rFonts w:ascii="Times New Roman" w:eastAsia="Times New Roman" w:hAnsi="Times New Roman" w:cs="Times New Roman"/>
          <w:sz w:val="28"/>
          <w:szCs w:val="28"/>
          <w:lang w:val="kk-KZ" w:eastAsia="ru-RU"/>
        </w:rPr>
        <w:t>де</w:t>
      </w:r>
      <w:r w:rsidR="00794084">
        <w:rPr>
          <w:rFonts w:ascii="Times New Roman" w:eastAsia="Times New Roman" w:hAnsi="Times New Roman" w:cs="Times New Roman"/>
          <w:sz w:val="28"/>
          <w:szCs w:val="28"/>
          <w:lang w:val="kk-KZ" w:eastAsia="ru-RU"/>
        </w:rPr>
        <w:t>п атай аламыз</w:t>
      </w:r>
      <w:r w:rsidRPr="00FF732C">
        <w:rPr>
          <w:rFonts w:ascii="Times New Roman" w:eastAsia="Times New Roman" w:hAnsi="Times New Roman" w:cs="Times New Roman"/>
          <w:sz w:val="28"/>
          <w:szCs w:val="28"/>
          <w:lang w:val="kk-KZ" w:eastAsia="ru-RU"/>
        </w:rPr>
        <w:t>.</w:t>
      </w:r>
    </w:p>
    <w:p w14:paraId="346D9987" w14:textId="6BF6BB5C" w:rsidR="00080CC5" w:rsidRDefault="00794084" w:rsidP="00794084">
      <w:pPr>
        <w:spacing w:after="0" w:line="240" w:lineRule="auto"/>
        <w:ind w:firstLine="708"/>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Қазіргі м</w:t>
      </w:r>
      <w:r w:rsidR="00080CC5" w:rsidRPr="00DD30E9">
        <w:rPr>
          <w:rFonts w:ascii="Times New Roman" w:eastAsia="Times New Roman" w:hAnsi="Times New Roman" w:cs="Times New Roman"/>
          <w:sz w:val="28"/>
          <w:szCs w:val="28"/>
          <w:lang w:val="kk-KZ" w:eastAsia="ru-RU"/>
        </w:rPr>
        <w:t xml:space="preserve">әдени өлшемдердің салыстырмалылығы </w:t>
      </w:r>
      <w:r w:rsidR="00080CC5" w:rsidRPr="00245828">
        <w:rPr>
          <w:rFonts w:ascii="Times New Roman" w:eastAsia="Times New Roman" w:hAnsi="Times New Roman" w:cs="Times New Roman"/>
          <w:sz w:val="28"/>
          <w:szCs w:val="28"/>
          <w:lang w:val="kk-KZ" w:eastAsia="ru-RU"/>
        </w:rPr>
        <w:t>жағдайында</w:t>
      </w:r>
      <w:r>
        <w:rPr>
          <w:rFonts w:ascii="Times New Roman" w:eastAsia="Times New Roman" w:hAnsi="Times New Roman" w:cs="Times New Roman"/>
          <w:sz w:val="28"/>
          <w:szCs w:val="28"/>
          <w:lang w:val="kk-KZ" w:eastAsia="ru-RU"/>
        </w:rPr>
        <w:t xml:space="preserve"> оқыту үдерісінде</w:t>
      </w:r>
      <w:r w:rsidR="00080CC5" w:rsidRPr="00245828">
        <w:rPr>
          <w:rFonts w:ascii="Times New Roman" w:eastAsia="Times New Roman" w:hAnsi="Times New Roman" w:cs="Times New Roman"/>
          <w:sz w:val="28"/>
          <w:szCs w:val="28"/>
          <w:lang w:val="kk-KZ" w:eastAsia="ru-RU"/>
        </w:rPr>
        <w:t xml:space="preserve"> педагог тұлғасының мәселесі туындайды. </w:t>
      </w:r>
      <w:r>
        <w:rPr>
          <w:rFonts w:ascii="Times New Roman" w:eastAsia="Times New Roman" w:hAnsi="Times New Roman" w:cs="Times New Roman"/>
          <w:sz w:val="28"/>
          <w:szCs w:val="28"/>
          <w:lang w:val="kk-KZ" w:eastAsia="ru-RU"/>
        </w:rPr>
        <w:t>Сол себепті</w:t>
      </w:r>
      <w:r w:rsidR="00080CC5" w:rsidRPr="00245828">
        <w:rPr>
          <w:rFonts w:ascii="Times New Roman" w:eastAsia="Times New Roman" w:hAnsi="Times New Roman" w:cs="Times New Roman"/>
          <w:sz w:val="28"/>
          <w:szCs w:val="28"/>
          <w:lang w:val="kk-KZ" w:eastAsia="ru-RU"/>
        </w:rPr>
        <w:t xml:space="preserve"> білім беру жүйесінде гуманитарлық пәндер оқытушысының рөлі ерекше арта түсуде. Жаһандану мен «жаппай қоғам» дәуірінде шекаралар жойылып, басқаруға оңай «стандартталған» адамдар қалыптасып жатқанда, </w:t>
      </w:r>
      <w:r w:rsidR="00080CC5">
        <w:rPr>
          <w:rFonts w:ascii="Times New Roman" w:eastAsia="Times New Roman" w:hAnsi="Times New Roman" w:cs="Times New Roman"/>
          <w:sz w:val="28"/>
          <w:szCs w:val="28"/>
          <w:lang w:val="kk-KZ" w:eastAsia="ru-RU"/>
        </w:rPr>
        <w:t>студентті</w:t>
      </w:r>
      <w:r w:rsidR="00080CC5" w:rsidRPr="00245828">
        <w:rPr>
          <w:rFonts w:ascii="Times New Roman" w:eastAsia="Times New Roman" w:hAnsi="Times New Roman" w:cs="Times New Roman"/>
          <w:sz w:val="28"/>
          <w:szCs w:val="28"/>
          <w:lang w:val="kk-KZ" w:eastAsia="ru-RU"/>
        </w:rPr>
        <w:t xml:space="preserve"> ойлануға жетелейтін, әлемнің көпқырлылығын көрсететін, жақсы кітаптарға деген сүйіспеншілікті қалыптастыратын ұстаз ғана ағартушылық дәстүрді жалғастырушы бола алады. Сондықтан педагогтың әдеби талғамының болуы аса маңызды.</w:t>
      </w:r>
      <w:r w:rsidR="00080CC5">
        <w:rPr>
          <w:rFonts w:ascii="Times New Roman" w:eastAsia="Times New Roman" w:hAnsi="Times New Roman" w:cs="Times New Roman"/>
          <w:sz w:val="28"/>
          <w:szCs w:val="28"/>
          <w:lang w:val="kk-KZ" w:eastAsia="ru-RU"/>
        </w:rPr>
        <w:t xml:space="preserve"> Бұл туралы </w:t>
      </w:r>
      <w:r w:rsidR="00080CC5" w:rsidRPr="00B55014">
        <w:rPr>
          <w:rFonts w:ascii="Times New Roman" w:eastAsia="Times New Roman" w:hAnsi="Times New Roman" w:cs="Times New Roman"/>
          <w:sz w:val="28"/>
          <w:szCs w:val="28"/>
          <w:lang w:val="kk-KZ" w:eastAsia="ru-RU"/>
        </w:rPr>
        <w:t>зерттеуші Н</w:t>
      </w:r>
      <w:r>
        <w:rPr>
          <w:rFonts w:ascii="Times New Roman" w:eastAsia="Times New Roman" w:hAnsi="Times New Roman" w:cs="Times New Roman"/>
          <w:sz w:val="28"/>
          <w:szCs w:val="28"/>
          <w:lang w:val="kk-KZ" w:eastAsia="ru-RU"/>
        </w:rPr>
        <w:t>.С.</w:t>
      </w:r>
      <w:r w:rsidR="00080CC5" w:rsidRPr="00B55014">
        <w:rPr>
          <w:rFonts w:ascii="Times New Roman" w:eastAsia="Times New Roman" w:hAnsi="Times New Roman" w:cs="Times New Roman"/>
          <w:sz w:val="28"/>
          <w:szCs w:val="28"/>
          <w:lang w:val="kk-KZ" w:eastAsia="ru-RU"/>
        </w:rPr>
        <w:t>Әлқожаева: «Сапалы бiлiм алуды философиялық көзқарастар тұрғысынан қарастыратын болсақ, ол: - адамның сапа-қасиеті; - мазмұн сапасы; - бiлiм беру технологияларының сапасы сияқты компоненттердi қамтуы тиiс. Осы тұста бүгiнгi мұғалiмнiң жеке басына қойылатын талап, ең алдымен оқытушының адам ретiндегi сапасының жоғары болуын қажет етедi. Ол – күрделi процесс жəне шартты түрде мынадай бөлiктерден тұрады: - адамның əлеуметтiк-жүйе тұрғысындағы сапа-қасиеттері яғни азаматтық болмысы, патриотизмі жəне т.б.; - құндылық бағдары байқалатын адамның құндылық-дүниетанымға қатысты сапа-қасиеттері; - адамның рухани-адамгершiлiк сапа-қасиеттері, ол дүниетанымдық сапа</w:t>
      </w:r>
      <w:r w:rsidR="00080CC5">
        <w:rPr>
          <w:rFonts w:ascii="Times New Roman" w:eastAsia="Times New Roman" w:hAnsi="Times New Roman" w:cs="Times New Roman"/>
          <w:sz w:val="28"/>
          <w:szCs w:val="28"/>
          <w:lang w:val="kk-KZ" w:eastAsia="ru-RU"/>
        </w:rPr>
        <w:t>-</w:t>
      </w:r>
      <w:r w:rsidR="00080CC5" w:rsidRPr="00B55014">
        <w:rPr>
          <w:rFonts w:ascii="Times New Roman" w:eastAsia="Times New Roman" w:hAnsi="Times New Roman" w:cs="Times New Roman"/>
          <w:sz w:val="28"/>
          <w:szCs w:val="28"/>
          <w:lang w:val="kk-KZ" w:eastAsia="ru-RU"/>
        </w:rPr>
        <w:t>қасиеттерімен байланыса отырып, оның мiнез-құлқы мен əрекетi арқылы көрiнiс табады; - адамның психологиялық - мотивациялық сапасы. Ол оның психикалық даму деңгейiнен көрiнедi; - адамның дене жағынан дамуының сапалық көрсеткіші, ол оның денсаулығымен, физикалық шыдамдылығымен байланысты келеді; - адамның интеллектуалдық тұрғыдан даму сапасы. Бұл ең алдымен ойлау деңгейі, бiлiм бойынша алгоритмдi бiлуi, жүйелеу мен проблематикалық мəселелердi танып бiлуi, болжау, талдау мен қорыту жəне т.б. бойынша бiлу деңгейi арқылы сипатталады. Мұның барлығы, тұлғаның құндылық дүниесін дамытуға бағытталған»</w:t>
      </w:r>
      <w:r w:rsidR="00080CC5">
        <w:rPr>
          <w:rFonts w:ascii="Times New Roman" w:eastAsia="Times New Roman" w:hAnsi="Times New Roman" w:cs="Times New Roman"/>
          <w:sz w:val="28"/>
          <w:szCs w:val="28"/>
          <w:lang w:val="kk-KZ" w:eastAsia="ru-RU"/>
        </w:rPr>
        <w:t xml:space="preserve"> </w:t>
      </w:r>
      <w:r w:rsidR="00080CC5" w:rsidRPr="003627DB">
        <w:rPr>
          <w:rFonts w:ascii="Times New Roman" w:eastAsia="Times New Roman" w:hAnsi="Times New Roman" w:cs="Times New Roman"/>
          <w:sz w:val="28"/>
          <w:szCs w:val="28"/>
          <w:lang w:val="kk-KZ" w:eastAsia="ru-RU"/>
        </w:rPr>
        <w:t xml:space="preserve">- </w:t>
      </w:r>
      <w:r w:rsidR="00080CC5" w:rsidRPr="003627DB">
        <w:rPr>
          <w:rFonts w:ascii="Times New Roman" w:hAnsi="Times New Roman" w:cs="Times New Roman"/>
          <w:sz w:val="28"/>
          <w:szCs w:val="28"/>
          <w:shd w:val="clear" w:color="auto" w:fill="FFFFFF"/>
          <w:lang w:val="kk-KZ"/>
        </w:rPr>
        <w:t>[</w:t>
      </w:r>
      <w:r w:rsidR="003627DB" w:rsidRPr="003627DB">
        <w:rPr>
          <w:rFonts w:ascii="Times New Roman" w:hAnsi="Times New Roman" w:cs="Times New Roman"/>
          <w:sz w:val="28"/>
          <w:szCs w:val="28"/>
          <w:shd w:val="clear" w:color="auto" w:fill="FFFFFF"/>
          <w:lang w:val="kk-KZ"/>
        </w:rPr>
        <w:t>67</w:t>
      </w:r>
      <w:r w:rsidR="00080CC5" w:rsidRPr="003627DB">
        <w:rPr>
          <w:rFonts w:ascii="Times New Roman" w:hAnsi="Times New Roman" w:cs="Times New Roman"/>
          <w:sz w:val="28"/>
          <w:szCs w:val="28"/>
          <w:shd w:val="clear" w:color="auto" w:fill="FFFFFF"/>
          <w:lang w:val="kk-KZ"/>
        </w:rPr>
        <w:t xml:space="preserve">, </w:t>
      </w:r>
      <w:r w:rsidR="00080CC5" w:rsidRPr="003627DB">
        <w:rPr>
          <w:rFonts w:ascii="Times New Roman" w:eastAsia="Times New Roman" w:hAnsi="Times New Roman" w:cs="Times New Roman"/>
          <w:sz w:val="28"/>
          <w:szCs w:val="28"/>
          <w:lang w:val="kk-KZ" w:eastAsia="ru-RU"/>
        </w:rPr>
        <w:t>37 б.</w:t>
      </w:r>
      <w:r w:rsidR="00080CC5" w:rsidRPr="003627DB">
        <w:rPr>
          <w:rFonts w:ascii="Times New Roman" w:hAnsi="Times New Roman" w:cs="Times New Roman"/>
          <w:sz w:val="28"/>
          <w:szCs w:val="28"/>
          <w:shd w:val="clear" w:color="auto" w:fill="FFFFFF"/>
          <w:lang w:val="kk-KZ"/>
        </w:rPr>
        <w:t>]</w:t>
      </w:r>
      <w:r w:rsidR="00080CC5" w:rsidRPr="00A31E06">
        <w:rPr>
          <w:rFonts w:ascii="Times New Roman" w:hAnsi="Times New Roman" w:cs="Times New Roman"/>
          <w:sz w:val="28"/>
          <w:szCs w:val="28"/>
          <w:shd w:val="clear" w:color="auto" w:fill="FFFFFF"/>
          <w:lang w:val="kk-KZ"/>
        </w:rPr>
        <w:t xml:space="preserve"> </w:t>
      </w:r>
      <w:r w:rsidR="00080CC5">
        <w:rPr>
          <w:rFonts w:ascii="Times New Roman" w:eastAsia="Times New Roman" w:hAnsi="Times New Roman" w:cs="Times New Roman"/>
          <w:sz w:val="28"/>
          <w:szCs w:val="28"/>
          <w:lang w:val="kk-KZ" w:eastAsia="ru-RU"/>
        </w:rPr>
        <w:t>де</w:t>
      </w:r>
      <w:r>
        <w:rPr>
          <w:rFonts w:ascii="Times New Roman" w:eastAsia="Times New Roman" w:hAnsi="Times New Roman" w:cs="Times New Roman"/>
          <w:sz w:val="28"/>
          <w:szCs w:val="28"/>
          <w:lang w:val="kk-KZ" w:eastAsia="ru-RU"/>
        </w:rPr>
        <w:t>п көрсетеді</w:t>
      </w:r>
      <w:r w:rsidR="00080CC5">
        <w:rPr>
          <w:rFonts w:ascii="Times New Roman" w:eastAsia="Times New Roman" w:hAnsi="Times New Roman" w:cs="Times New Roman"/>
          <w:sz w:val="28"/>
          <w:szCs w:val="28"/>
          <w:lang w:val="kk-KZ" w:eastAsia="ru-RU"/>
        </w:rPr>
        <w:t>.</w:t>
      </w:r>
      <w:r w:rsidR="00080CC5" w:rsidRPr="00B55014">
        <w:rPr>
          <w:rFonts w:ascii="Times New Roman" w:eastAsia="Times New Roman" w:hAnsi="Times New Roman" w:cs="Times New Roman"/>
          <w:sz w:val="28"/>
          <w:szCs w:val="28"/>
          <w:lang w:val="kk-KZ" w:eastAsia="ru-RU"/>
        </w:rPr>
        <w:t xml:space="preserve"> </w:t>
      </w:r>
      <w:r w:rsidR="00080CC5" w:rsidRPr="00245828">
        <w:rPr>
          <w:rFonts w:ascii="Times New Roman" w:eastAsia="Times New Roman" w:hAnsi="Times New Roman" w:cs="Times New Roman"/>
          <w:sz w:val="28"/>
          <w:szCs w:val="28"/>
          <w:lang w:val="kk-KZ" w:eastAsia="ru-RU"/>
        </w:rPr>
        <w:t xml:space="preserve">Осылайша, қазіргі ағартушылық әдебиет пен философияның өзара байланысынсыз </w:t>
      </w:r>
      <w:r>
        <w:rPr>
          <w:rFonts w:ascii="Times New Roman" w:eastAsia="Times New Roman" w:hAnsi="Times New Roman" w:cs="Times New Roman"/>
          <w:sz w:val="28"/>
          <w:szCs w:val="28"/>
          <w:lang w:val="kk-KZ" w:eastAsia="ru-RU"/>
        </w:rPr>
        <w:t>бұл</w:t>
      </w:r>
      <w:r w:rsidR="00080CC5" w:rsidRPr="00245828">
        <w:rPr>
          <w:rFonts w:ascii="Times New Roman" w:eastAsia="Times New Roman" w:hAnsi="Times New Roman" w:cs="Times New Roman"/>
          <w:sz w:val="28"/>
          <w:szCs w:val="28"/>
          <w:lang w:val="kk-KZ" w:eastAsia="ru-RU"/>
        </w:rPr>
        <w:t xml:space="preserve"> функциялар</w:t>
      </w:r>
      <w:r>
        <w:rPr>
          <w:rFonts w:ascii="Times New Roman" w:eastAsia="Times New Roman" w:hAnsi="Times New Roman" w:cs="Times New Roman"/>
          <w:sz w:val="28"/>
          <w:szCs w:val="28"/>
          <w:lang w:val="kk-KZ" w:eastAsia="ru-RU"/>
        </w:rPr>
        <w:t>дың</w:t>
      </w:r>
      <w:r w:rsidR="00080CC5" w:rsidRPr="00245828">
        <w:rPr>
          <w:rFonts w:ascii="Times New Roman" w:eastAsia="Times New Roman" w:hAnsi="Times New Roman" w:cs="Times New Roman"/>
          <w:sz w:val="28"/>
          <w:szCs w:val="28"/>
          <w:lang w:val="kk-KZ" w:eastAsia="ru-RU"/>
        </w:rPr>
        <w:t xml:space="preserve"> толық </w:t>
      </w:r>
      <w:r>
        <w:rPr>
          <w:rFonts w:ascii="Times New Roman" w:eastAsia="Times New Roman" w:hAnsi="Times New Roman" w:cs="Times New Roman"/>
          <w:sz w:val="28"/>
          <w:szCs w:val="28"/>
          <w:lang w:val="kk-KZ" w:eastAsia="ru-RU"/>
        </w:rPr>
        <w:t xml:space="preserve">жүзеге асыра </w:t>
      </w:r>
      <w:r w:rsidR="00080CC5" w:rsidRPr="00245828">
        <w:rPr>
          <w:rFonts w:ascii="Times New Roman" w:eastAsia="Times New Roman" w:hAnsi="Times New Roman" w:cs="Times New Roman"/>
          <w:sz w:val="28"/>
          <w:szCs w:val="28"/>
          <w:lang w:val="kk-KZ" w:eastAsia="ru-RU"/>
        </w:rPr>
        <w:t>алмай</w:t>
      </w:r>
      <w:r>
        <w:rPr>
          <w:rFonts w:ascii="Times New Roman" w:eastAsia="Times New Roman" w:hAnsi="Times New Roman" w:cs="Times New Roman"/>
          <w:sz w:val="28"/>
          <w:szCs w:val="28"/>
          <w:lang w:val="kk-KZ" w:eastAsia="ru-RU"/>
        </w:rPr>
        <w:t>тынына куә боламыз</w:t>
      </w:r>
      <w:r w:rsidR="00080CC5" w:rsidRPr="00245828">
        <w:rPr>
          <w:rFonts w:ascii="Times New Roman" w:eastAsia="Times New Roman" w:hAnsi="Times New Roman" w:cs="Times New Roman"/>
          <w:sz w:val="28"/>
          <w:szCs w:val="28"/>
          <w:lang w:val="kk-KZ" w:eastAsia="ru-RU"/>
        </w:rPr>
        <w:t>. Философиялық тіл мен көркем сөздің арасында елеулі ұқсастық бар. Бұл тек қалаулы емес, сонымен қатар философияны оқыту барысында көркем мәтіндерді қолданудың қажетті екенін көрсетеді. Әсіресе</w:t>
      </w:r>
      <w:r>
        <w:rPr>
          <w:rFonts w:ascii="Times New Roman" w:eastAsia="Times New Roman" w:hAnsi="Times New Roman" w:cs="Times New Roman"/>
          <w:sz w:val="28"/>
          <w:szCs w:val="28"/>
          <w:lang w:val="kk-KZ" w:eastAsia="ru-RU"/>
        </w:rPr>
        <w:t>,</w:t>
      </w:r>
      <w:r w:rsidR="00080CC5" w:rsidRPr="00245828">
        <w:rPr>
          <w:rFonts w:ascii="Times New Roman" w:eastAsia="Times New Roman" w:hAnsi="Times New Roman" w:cs="Times New Roman"/>
          <w:sz w:val="28"/>
          <w:szCs w:val="28"/>
          <w:lang w:val="kk-KZ" w:eastAsia="ru-RU"/>
        </w:rPr>
        <w:t xml:space="preserve"> п</w:t>
      </w:r>
      <w:r w:rsidR="00080CC5">
        <w:rPr>
          <w:rFonts w:ascii="Times New Roman" w:eastAsia="Times New Roman" w:hAnsi="Times New Roman" w:cs="Times New Roman"/>
          <w:sz w:val="28"/>
          <w:szCs w:val="28"/>
          <w:lang w:val="kk-KZ" w:eastAsia="ru-RU"/>
        </w:rPr>
        <w:t>розалық</w:t>
      </w:r>
      <w:r w:rsidR="00080CC5" w:rsidRPr="00245828">
        <w:rPr>
          <w:rFonts w:ascii="Times New Roman" w:eastAsia="Times New Roman" w:hAnsi="Times New Roman" w:cs="Times New Roman"/>
          <w:sz w:val="28"/>
          <w:szCs w:val="28"/>
          <w:lang w:val="kk-KZ" w:eastAsia="ru-RU"/>
        </w:rPr>
        <w:t xml:space="preserve"> мәтіндерді философиялық мәтіндермен қатар пайдалану философияның негізгі мақсаттарына қол жеткізуге мүмкіндік береді.</w:t>
      </w:r>
      <w:r w:rsidR="00080CC5">
        <w:rPr>
          <w:rFonts w:ascii="Times New Roman" w:eastAsia="Times New Roman" w:hAnsi="Times New Roman" w:cs="Times New Roman"/>
          <w:sz w:val="28"/>
          <w:szCs w:val="28"/>
          <w:lang w:val="kk-KZ" w:eastAsia="ru-RU"/>
        </w:rPr>
        <w:t xml:space="preserve"> Белгілі қазақ ғалымы Д.Кішібеков: </w:t>
      </w:r>
      <w:r w:rsidR="00080CC5" w:rsidRPr="000F69A8">
        <w:rPr>
          <w:rFonts w:ascii="Times New Roman" w:eastAsia="Times New Roman" w:hAnsi="Times New Roman" w:cs="Times New Roman"/>
          <w:sz w:val="28"/>
          <w:szCs w:val="28"/>
          <w:lang w:val="kk-KZ" w:eastAsia="ru-RU"/>
        </w:rPr>
        <w:t xml:space="preserve">«Философиялық теория бірден пайда болмайды. Ол көп көргеннен, білгеннен ой орамы болып келеді, құрастырылады. Қазақ ауыз әдебиетінде ондай рөлді халық мақал-мәтелдері атқарған. Ол да мыңдаған жылдар әбден сыналған </w:t>
      </w:r>
      <w:r w:rsidR="00080CC5" w:rsidRPr="000F69A8">
        <w:rPr>
          <w:rFonts w:ascii="Times New Roman" w:eastAsia="Times New Roman" w:hAnsi="Times New Roman" w:cs="Times New Roman"/>
          <w:sz w:val="28"/>
          <w:szCs w:val="28"/>
          <w:lang w:val="kk-KZ" w:eastAsia="ru-RU"/>
        </w:rPr>
        <w:lastRenderedPageBreak/>
        <w:t>ой тұжырымы. Сол себепті ойды түйіндеу мақал-мәтелден бастау алған десе де болады»</w:t>
      </w:r>
      <w:r w:rsidR="00080CC5">
        <w:rPr>
          <w:rFonts w:ascii="Times New Roman" w:eastAsia="Times New Roman" w:hAnsi="Times New Roman" w:cs="Times New Roman"/>
          <w:sz w:val="28"/>
          <w:szCs w:val="28"/>
          <w:lang w:val="kk-KZ" w:eastAsia="ru-RU"/>
        </w:rPr>
        <w:t xml:space="preserve"> </w:t>
      </w:r>
      <w:r w:rsidR="00080CC5" w:rsidRPr="00C65327">
        <w:rPr>
          <w:rFonts w:ascii="Times New Roman" w:eastAsia="Times New Roman" w:hAnsi="Times New Roman" w:cs="Times New Roman"/>
          <w:sz w:val="28"/>
          <w:szCs w:val="28"/>
          <w:lang w:val="kk-KZ" w:eastAsia="ru-RU"/>
        </w:rPr>
        <w:t xml:space="preserve">- </w:t>
      </w:r>
      <w:r w:rsidR="00080CC5" w:rsidRPr="00C65327">
        <w:rPr>
          <w:rFonts w:ascii="Times New Roman" w:hAnsi="Times New Roman" w:cs="Times New Roman"/>
          <w:sz w:val="28"/>
          <w:szCs w:val="28"/>
          <w:shd w:val="clear" w:color="auto" w:fill="FFFFFF"/>
          <w:lang w:val="kk-KZ"/>
        </w:rPr>
        <w:t>[</w:t>
      </w:r>
      <w:r w:rsidR="00C65327" w:rsidRPr="00C65327">
        <w:rPr>
          <w:rFonts w:ascii="Times New Roman" w:hAnsi="Times New Roman" w:cs="Times New Roman"/>
          <w:sz w:val="28"/>
          <w:szCs w:val="28"/>
          <w:shd w:val="clear" w:color="auto" w:fill="FFFFFF"/>
          <w:lang w:val="kk-KZ"/>
        </w:rPr>
        <w:t>68</w:t>
      </w:r>
      <w:r w:rsidR="00080CC5" w:rsidRPr="00C65327">
        <w:rPr>
          <w:rFonts w:ascii="Times New Roman" w:hAnsi="Times New Roman" w:cs="Times New Roman"/>
          <w:sz w:val="28"/>
          <w:szCs w:val="28"/>
          <w:shd w:val="clear" w:color="auto" w:fill="FFFFFF"/>
          <w:lang w:val="kk-KZ"/>
        </w:rPr>
        <w:t xml:space="preserve">, </w:t>
      </w:r>
      <w:r w:rsidR="00080CC5" w:rsidRPr="00C65327">
        <w:rPr>
          <w:rFonts w:ascii="Times New Roman" w:eastAsia="Times New Roman" w:hAnsi="Times New Roman" w:cs="Times New Roman"/>
          <w:sz w:val="28"/>
          <w:szCs w:val="28"/>
          <w:lang w:val="kk-KZ" w:eastAsia="ru-RU"/>
        </w:rPr>
        <w:t>79 б.</w:t>
      </w:r>
      <w:r w:rsidR="00080CC5" w:rsidRPr="00C65327">
        <w:rPr>
          <w:rFonts w:ascii="Times New Roman" w:hAnsi="Times New Roman" w:cs="Times New Roman"/>
          <w:sz w:val="28"/>
          <w:szCs w:val="28"/>
          <w:shd w:val="clear" w:color="auto" w:fill="FFFFFF"/>
          <w:lang w:val="kk-KZ"/>
        </w:rPr>
        <w:t>]</w:t>
      </w:r>
      <w:r w:rsidR="00080CC5" w:rsidRPr="00A31E06">
        <w:rPr>
          <w:rFonts w:ascii="Times New Roman" w:hAnsi="Times New Roman" w:cs="Times New Roman"/>
          <w:sz w:val="28"/>
          <w:szCs w:val="28"/>
          <w:shd w:val="clear" w:color="auto" w:fill="FFFFFF"/>
          <w:lang w:val="kk-KZ"/>
        </w:rPr>
        <w:t xml:space="preserve"> </w:t>
      </w:r>
      <w:r w:rsidR="00080CC5">
        <w:rPr>
          <w:rFonts w:ascii="Times New Roman" w:eastAsia="Times New Roman" w:hAnsi="Times New Roman" w:cs="Times New Roman"/>
          <w:sz w:val="28"/>
          <w:szCs w:val="28"/>
          <w:lang w:val="kk-KZ" w:eastAsia="ru-RU"/>
        </w:rPr>
        <w:t>дейді.</w:t>
      </w:r>
      <w:r w:rsidR="00080CC5" w:rsidRPr="000F69A8">
        <w:rPr>
          <w:rFonts w:ascii="Times New Roman" w:eastAsia="Times New Roman" w:hAnsi="Times New Roman" w:cs="Times New Roman"/>
          <w:sz w:val="28"/>
          <w:szCs w:val="28"/>
          <w:lang w:val="kk-KZ" w:eastAsia="ru-RU"/>
        </w:rPr>
        <w:t xml:space="preserve"> Ал әдеби мәтін жеке тұлғаның әлеуметтік қоғам мен қоршаған орта, дүниені танудағы басты құралы. Көркем шығарманы оқу, қабылдау, талдау арқылы оның өзіндік көзқарасы мен пікірі қалыптасады.</w:t>
      </w:r>
      <w:r w:rsidR="00080CC5">
        <w:rPr>
          <w:rFonts w:ascii="Times New Roman" w:eastAsia="Times New Roman" w:hAnsi="Times New Roman" w:cs="Times New Roman"/>
          <w:sz w:val="28"/>
          <w:szCs w:val="28"/>
          <w:lang w:val="kk-KZ" w:eastAsia="ru-RU"/>
        </w:rPr>
        <w:t xml:space="preserve"> Осы тұрғыдан келгенде көркем шығарманы оқыту арқылы білім алушылардың ойлау, сөйлеу, қарым-қатынас жасау және т.б. қабілеттерін жетілдіру бойынша тұжырым жасауға болады. Мысалы</w:t>
      </w:r>
      <w:r>
        <w:rPr>
          <w:rFonts w:ascii="Times New Roman" w:eastAsia="Times New Roman" w:hAnsi="Times New Roman" w:cs="Times New Roman"/>
          <w:sz w:val="28"/>
          <w:szCs w:val="28"/>
          <w:lang w:val="kk-KZ" w:eastAsia="ru-RU"/>
        </w:rPr>
        <w:t>:</w:t>
      </w:r>
      <w:r w:rsidR="00080CC5">
        <w:rPr>
          <w:rFonts w:ascii="Times New Roman" w:eastAsia="Times New Roman" w:hAnsi="Times New Roman" w:cs="Times New Roman"/>
          <w:sz w:val="28"/>
          <w:szCs w:val="28"/>
          <w:lang w:val="kk-KZ" w:eastAsia="ru-RU"/>
        </w:rPr>
        <w:t xml:space="preserve"> </w:t>
      </w:r>
    </w:p>
    <w:p w14:paraId="6BA7A1CA" w14:textId="77777777" w:rsidR="00080CC5" w:rsidRDefault="00080CC5" w:rsidP="00080CC5">
      <w:pPr>
        <w:spacing w:after="0" w:line="240" w:lineRule="auto"/>
        <w:ind w:firstLine="567"/>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к</w:t>
      </w:r>
      <w:r w:rsidRPr="00245828">
        <w:rPr>
          <w:rFonts w:ascii="Times New Roman" w:eastAsia="Times New Roman" w:hAnsi="Times New Roman" w:cs="Times New Roman"/>
          <w:sz w:val="28"/>
          <w:szCs w:val="28"/>
          <w:lang w:val="kk-KZ" w:eastAsia="ru-RU"/>
        </w:rPr>
        <w:t xml:space="preserve">өркем мәтіннің бейнелі құрылымы образдағы рационалдық пен сезімталдықтың үйлесуі арқылы ойлау үдерісін белсендіреді. Сонымен қатар, образ білім беру кеңістігінің маңызды бөлігі </w:t>
      </w:r>
      <w:r>
        <w:rPr>
          <w:rFonts w:ascii="Times New Roman" w:eastAsia="Times New Roman" w:hAnsi="Times New Roman" w:cs="Times New Roman"/>
          <w:sz w:val="28"/>
          <w:szCs w:val="28"/>
          <w:lang w:val="kk-KZ" w:eastAsia="ru-RU"/>
        </w:rPr>
        <w:t>саналады. Ө</w:t>
      </w:r>
      <w:r w:rsidRPr="00245828">
        <w:rPr>
          <w:rFonts w:ascii="Times New Roman" w:eastAsia="Times New Roman" w:hAnsi="Times New Roman" w:cs="Times New Roman"/>
          <w:sz w:val="28"/>
          <w:szCs w:val="28"/>
          <w:lang w:val="kk-KZ" w:eastAsia="ru-RU"/>
        </w:rPr>
        <w:t>йткені ол философиялық және ғылыми идеялардың өте абстрактіл</w:t>
      </w:r>
      <w:r>
        <w:rPr>
          <w:rFonts w:ascii="Times New Roman" w:eastAsia="Times New Roman" w:hAnsi="Times New Roman" w:cs="Times New Roman"/>
          <w:sz w:val="28"/>
          <w:szCs w:val="28"/>
          <w:lang w:val="kk-KZ" w:eastAsia="ru-RU"/>
        </w:rPr>
        <w:t>і мазмұнын түсінуге көмектеседі;</w:t>
      </w:r>
      <w:r w:rsidRPr="00245828">
        <w:rPr>
          <w:rFonts w:ascii="Times New Roman" w:eastAsia="Times New Roman" w:hAnsi="Times New Roman" w:cs="Times New Roman"/>
          <w:sz w:val="28"/>
          <w:szCs w:val="28"/>
          <w:lang w:val="kk-KZ" w:eastAsia="ru-RU"/>
        </w:rPr>
        <w:t xml:space="preserve"> </w:t>
      </w:r>
    </w:p>
    <w:p w14:paraId="18F6A2BE" w14:textId="77777777" w:rsidR="00080CC5" w:rsidRDefault="00080CC5" w:rsidP="00080CC5">
      <w:pPr>
        <w:spacing w:after="0" w:line="240" w:lineRule="auto"/>
        <w:ind w:firstLine="567"/>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к</w:t>
      </w:r>
      <w:r w:rsidRPr="00245828">
        <w:rPr>
          <w:rFonts w:ascii="Times New Roman" w:eastAsia="Times New Roman" w:hAnsi="Times New Roman" w:cs="Times New Roman"/>
          <w:sz w:val="28"/>
          <w:szCs w:val="28"/>
          <w:lang w:val="kk-KZ" w:eastAsia="ru-RU"/>
        </w:rPr>
        <w:t xml:space="preserve">өркем мәтінді пайдалану қазіргі </w:t>
      </w:r>
      <w:r>
        <w:rPr>
          <w:rFonts w:ascii="Times New Roman" w:eastAsia="Times New Roman" w:hAnsi="Times New Roman" w:cs="Times New Roman"/>
          <w:sz w:val="28"/>
          <w:szCs w:val="28"/>
          <w:lang w:val="kk-KZ" w:eastAsia="ru-RU"/>
        </w:rPr>
        <w:t xml:space="preserve">уақыттағы </w:t>
      </w:r>
      <w:r w:rsidRPr="00245828">
        <w:rPr>
          <w:rFonts w:ascii="Times New Roman" w:eastAsia="Times New Roman" w:hAnsi="Times New Roman" w:cs="Times New Roman"/>
          <w:sz w:val="28"/>
          <w:szCs w:val="28"/>
          <w:lang w:val="kk-KZ" w:eastAsia="ru-RU"/>
        </w:rPr>
        <w:t>тілдің жұтаңдануы</w:t>
      </w:r>
      <w:r>
        <w:rPr>
          <w:rFonts w:ascii="Times New Roman" w:eastAsia="Times New Roman" w:hAnsi="Times New Roman" w:cs="Times New Roman"/>
          <w:sz w:val="28"/>
          <w:szCs w:val="28"/>
          <w:lang w:val="kk-KZ" w:eastAsia="ru-RU"/>
        </w:rPr>
        <w:t>на</w:t>
      </w:r>
      <w:r w:rsidRPr="00245828">
        <w:rPr>
          <w:rFonts w:ascii="Times New Roman" w:eastAsia="Times New Roman" w:hAnsi="Times New Roman" w:cs="Times New Roman"/>
          <w:sz w:val="28"/>
          <w:szCs w:val="28"/>
          <w:lang w:val="kk-KZ" w:eastAsia="ru-RU"/>
        </w:rPr>
        <w:t xml:space="preserve"> қарсы тұрып, студенттің </w:t>
      </w:r>
      <w:r>
        <w:rPr>
          <w:rFonts w:ascii="Times New Roman" w:eastAsia="Times New Roman" w:hAnsi="Times New Roman" w:cs="Times New Roman"/>
          <w:sz w:val="28"/>
          <w:szCs w:val="28"/>
          <w:lang w:val="kk-KZ" w:eastAsia="ru-RU"/>
        </w:rPr>
        <w:t>сөйлеу</w:t>
      </w:r>
      <w:r w:rsidRPr="00245828">
        <w:rPr>
          <w:rFonts w:ascii="Times New Roman" w:eastAsia="Times New Roman" w:hAnsi="Times New Roman" w:cs="Times New Roman"/>
          <w:sz w:val="28"/>
          <w:szCs w:val="28"/>
          <w:lang w:val="kk-KZ" w:eastAsia="ru-RU"/>
        </w:rPr>
        <w:t xml:space="preserve"> тілін қалыптастыруға </w:t>
      </w:r>
      <w:r>
        <w:rPr>
          <w:rFonts w:ascii="Times New Roman" w:eastAsia="Times New Roman" w:hAnsi="Times New Roman" w:cs="Times New Roman"/>
          <w:sz w:val="28"/>
          <w:szCs w:val="28"/>
          <w:lang w:val="kk-KZ" w:eastAsia="ru-RU"/>
        </w:rPr>
        <w:t>ықпал етуімен</w:t>
      </w:r>
      <w:r w:rsidRPr="00245828">
        <w:rPr>
          <w:rFonts w:ascii="Times New Roman" w:eastAsia="Times New Roman" w:hAnsi="Times New Roman" w:cs="Times New Roman"/>
          <w:sz w:val="28"/>
          <w:szCs w:val="28"/>
          <w:lang w:val="kk-KZ" w:eastAsia="ru-RU"/>
        </w:rPr>
        <w:t xml:space="preserve"> ерекше өзекті. Тілдік байлы</w:t>
      </w:r>
      <w:r>
        <w:rPr>
          <w:rFonts w:ascii="Times New Roman" w:eastAsia="Times New Roman" w:hAnsi="Times New Roman" w:cs="Times New Roman"/>
          <w:sz w:val="28"/>
          <w:szCs w:val="28"/>
          <w:lang w:val="kk-KZ" w:eastAsia="ru-RU"/>
        </w:rPr>
        <w:t>ғын</w:t>
      </w:r>
      <w:r w:rsidRPr="00245828">
        <w:rPr>
          <w:rFonts w:ascii="Times New Roman" w:eastAsia="Times New Roman" w:hAnsi="Times New Roman" w:cs="Times New Roman"/>
          <w:sz w:val="28"/>
          <w:szCs w:val="28"/>
          <w:lang w:val="kk-KZ" w:eastAsia="ru-RU"/>
        </w:rPr>
        <w:t xml:space="preserve"> меңгеру коммуникативтік қабілетт</w:t>
      </w:r>
      <w:r>
        <w:rPr>
          <w:rFonts w:ascii="Times New Roman" w:eastAsia="Times New Roman" w:hAnsi="Times New Roman" w:cs="Times New Roman"/>
          <w:sz w:val="28"/>
          <w:szCs w:val="28"/>
          <w:lang w:val="kk-KZ" w:eastAsia="ru-RU"/>
        </w:rPr>
        <w:t>і дамытады. А</w:t>
      </w:r>
      <w:r w:rsidRPr="00245828">
        <w:rPr>
          <w:rFonts w:ascii="Times New Roman" w:eastAsia="Times New Roman" w:hAnsi="Times New Roman" w:cs="Times New Roman"/>
          <w:sz w:val="28"/>
          <w:szCs w:val="28"/>
          <w:lang w:val="kk-KZ" w:eastAsia="ru-RU"/>
        </w:rPr>
        <w:t xml:space="preserve">л бұл қабілеттер жасанды интеллект жүйелері еңбек нарығында адамды алмастырып жатқан дәуірде ерекше маңызды. Себебі жасанды интеллект әлі толық </w:t>
      </w:r>
      <w:r>
        <w:rPr>
          <w:rFonts w:ascii="Times New Roman" w:eastAsia="Times New Roman" w:hAnsi="Times New Roman" w:cs="Times New Roman"/>
          <w:sz w:val="28"/>
          <w:szCs w:val="28"/>
          <w:lang w:val="kk-KZ" w:eastAsia="ru-RU"/>
        </w:rPr>
        <w:t>игере алмайтын салалардың бірі - ешбір</w:t>
      </w:r>
      <w:r w:rsidRPr="00245828">
        <w:rPr>
          <w:rFonts w:ascii="Times New Roman" w:eastAsia="Times New Roman" w:hAnsi="Times New Roman" w:cs="Times New Roman"/>
          <w:sz w:val="28"/>
          <w:szCs w:val="28"/>
          <w:lang w:val="kk-KZ" w:eastAsia="ru-RU"/>
        </w:rPr>
        <w:t xml:space="preserve"> алгоритмге сыймайтын </w:t>
      </w:r>
      <w:r>
        <w:rPr>
          <w:rFonts w:ascii="Times New Roman" w:eastAsia="Times New Roman" w:hAnsi="Times New Roman" w:cs="Times New Roman"/>
          <w:sz w:val="28"/>
          <w:szCs w:val="28"/>
          <w:lang w:val="kk-KZ" w:eastAsia="ru-RU"/>
        </w:rPr>
        <w:t>бетпе-бет</w:t>
      </w:r>
      <w:r w:rsidRPr="00245828">
        <w:rPr>
          <w:rFonts w:ascii="Times New Roman" w:eastAsia="Times New Roman" w:hAnsi="Times New Roman" w:cs="Times New Roman"/>
          <w:sz w:val="28"/>
          <w:szCs w:val="28"/>
          <w:lang w:val="kk-KZ" w:eastAsia="ru-RU"/>
        </w:rPr>
        <w:t xml:space="preserve"> қарым-қатынас. Алайда қазіргі студенттер</w:t>
      </w:r>
      <w:r>
        <w:rPr>
          <w:rFonts w:ascii="Times New Roman" w:eastAsia="Times New Roman" w:hAnsi="Times New Roman" w:cs="Times New Roman"/>
          <w:sz w:val="28"/>
          <w:szCs w:val="28"/>
          <w:lang w:val="kk-KZ" w:eastAsia="ru-RU"/>
        </w:rPr>
        <w:t xml:space="preserve"> қажетті деңгейдегі білімі бола тұра,</w:t>
      </w:r>
      <w:r w:rsidRPr="00245828">
        <w:rPr>
          <w:rFonts w:ascii="Times New Roman" w:eastAsia="Times New Roman" w:hAnsi="Times New Roman" w:cs="Times New Roman"/>
          <w:sz w:val="28"/>
          <w:szCs w:val="28"/>
          <w:lang w:val="kk-KZ" w:eastAsia="ru-RU"/>
        </w:rPr>
        <w:t xml:space="preserve"> меңгерген материалды жеткізуде барған сайын әлсіздік танытуда. Тілдік мүмкіндіктердің кедейлігі олардың рухани әлемінің жұтаңдығы мен ойлау</w:t>
      </w:r>
      <w:r>
        <w:rPr>
          <w:rFonts w:ascii="Times New Roman" w:eastAsia="Times New Roman" w:hAnsi="Times New Roman" w:cs="Times New Roman"/>
          <w:sz w:val="28"/>
          <w:szCs w:val="28"/>
          <w:lang w:val="kk-KZ" w:eastAsia="ru-RU"/>
        </w:rPr>
        <w:t>ын</w:t>
      </w:r>
      <w:r w:rsidRPr="00245828">
        <w:rPr>
          <w:rFonts w:ascii="Times New Roman" w:eastAsia="Times New Roman" w:hAnsi="Times New Roman" w:cs="Times New Roman"/>
          <w:sz w:val="28"/>
          <w:szCs w:val="28"/>
          <w:lang w:val="kk-KZ" w:eastAsia="ru-RU"/>
        </w:rPr>
        <w:t xml:space="preserve">ың дамымауының салдары. Бұрын бұл қызметті бұқаралық </w:t>
      </w:r>
      <w:r>
        <w:rPr>
          <w:rFonts w:ascii="Times New Roman" w:eastAsia="Times New Roman" w:hAnsi="Times New Roman" w:cs="Times New Roman"/>
          <w:sz w:val="28"/>
          <w:szCs w:val="28"/>
          <w:lang w:val="kk-KZ" w:eastAsia="ru-RU"/>
        </w:rPr>
        <w:t>ақпарат құралдары атқара алатын. Б</w:t>
      </w:r>
      <w:r w:rsidRPr="00245828">
        <w:rPr>
          <w:rFonts w:ascii="Times New Roman" w:eastAsia="Times New Roman" w:hAnsi="Times New Roman" w:cs="Times New Roman"/>
          <w:sz w:val="28"/>
          <w:szCs w:val="28"/>
          <w:lang w:val="kk-KZ" w:eastAsia="ru-RU"/>
        </w:rPr>
        <w:t>ірақ бүгінде тілдің бұзылу үдерісі оларға сенім артуға мүмкіндік бе</w:t>
      </w:r>
      <w:r>
        <w:rPr>
          <w:rFonts w:ascii="Times New Roman" w:eastAsia="Times New Roman" w:hAnsi="Times New Roman" w:cs="Times New Roman"/>
          <w:sz w:val="28"/>
          <w:szCs w:val="28"/>
          <w:lang w:val="kk-KZ" w:eastAsia="ru-RU"/>
        </w:rPr>
        <w:t>рмейді;</w:t>
      </w:r>
    </w:p>
    <w:p w14:paraId="48CE1D47" w14:textId="77777777" w:rsidR="00080CC5" w:rsidRPr="00245828" w:rsidRDefault="00080CC5" w:rsidP="00080CC5">
      <w:pPr>
        <w:spacing w:after="0" w:line="240" w:lineRule="auto"/>
        <w:ind w:firstLine="567"/>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к</w:t>
      </w:r>
      <w:r w:rsidRPr="00245828">
        <w:rPr>
          <w:rFonts w:ascii="Times New Roman" w:eastAsia="Times New Roman" w:hAnsi="Times New Roman" w:cs="Times New Roman"/>
          <w:sz w:val="28"/>
          <w:szCs w:val="28"/>
          <w:lang w:val="kk-KZ" w:eastAsia="ru-RU"/>
        </w:rPr>
        <w:t>өркем образдың көпмәнділігі түрлі ин</w:t>
      </w:r>
      <w:r>
        <w:rPr>
          <w:rFonts w:ascii="Times New Roman" w:eastAsia="Times New Roman" w:hAnsi="Times New Roman" w:cs="Times New Roman"/>
          <w:sz w:val="28"/>
          <w:szCs w:val="28"/>
          <w:lang w:val="kk-KZ" w:eastAsia="ru-RU"/>
        </w:rPr>
        <w:t>терпретация бағыттарын тудырады. Б</w:t>
      </w:r>
      <w:r w:rsidRPr="00245828">
        <w:rPr>
          <w:rFonts w:ascii="Times New Roman" w:eastAsia="Times New Roman" w:hAnsi="Times New Roman" w:cs="Times New Roman"/>
          <w:sz w:val="28"/>
          <w:szCs w:val="28"/>
          <w:lang w:val="kk-KZ" w:eastAsia="ru-RU"/>
        </w:rPr>
        <w:t xml:space="preserve">ұл кейде шағын мәтіннің өзінде көркем-философиялық ой қалыптастырған дүниетанымның жүйелілігін байқауға мүмкіндік береді. Сонымен бірге, сабақта қолданылатын мәтін жеткілікті тереңдікке ие болуы тиіс, ал оқытушы герменевтикалық тәсілдерді меңгеріп, студенттердің мәтінмен жұмысын сенімді түрде бағыттай алуы қажет. </w:t>
      </w:r>
    </w:p>
    <w:p w14:paraId="264606DC" w14:textId="27D8CFA7" w:rsidR="00080CC5" w:rsidRPr="00245828" w:rsidRDefault="00080CC5" w:rsidP="00080CC5">
      <w:pPr>
        <w:spacing w:after="0" w:line="240" w:lineRule="auto"/>
        <w:ind w:firstLine="567"/>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білім беру үдерісінде</w:t>
      </w:r>
      <w:r w:rsidRPr="00245828">
        <w:rPr>
          <w:rFonts w:ascii="Times New Roman" w:eastAsia="Times New Roman" w:hAnsi="Times New Roman" w:cs="Times New Roman"/>
          <w:sz w:val="28"/>
          <w:szCs w:val="28"/>
          <w:lang w:val="kk-KZ" w:eastAsia="ru-RU"/>
        </w:rPr>
        <w:t xml:space="preserve"> көркем әдебиетті пайдалану белгілі бір дәрежеде тәрбиелік әсерге қол жеткізуге мүмкіндік береді. </w:t>
      </w:r>
      <w:r w:rsidR="00794084">
        <w:rPr>
          <w:rFonts w:ascii="Times New Roman" w:eastAsia="Times New Roman" w:hAnsi="Times New Roman" w:cs="Times New Roman"/>
          <w:sz w:val="28"/>
          <w:szCs w:val="28"/>
          <w:lang w:val="kk-KZ" w:eastAsia="ru-RU"/>
        </w:rPr>
        <w:t>Б</w:t>
      </w:r>
      <w:r w:rsidRPr="00245828">
        <w:rPr>
          <w:rFonts w:ascii="Times New Roman" w:eastAsia="Times New Roman" w:hAnsi="Times New Roman" w:cs="Times New Roman"/>
          <w:sz w:val="28"/>
          <w:szCs w:val="28"/>
          <w:lang w:val="kk-KZ" w:eastAsia="ru-RU"/>
        </w:rPr>
        <w:t>ұл жерде өнердің тәрбиелік қызметі қандай да бір этикалық жүйені тікелей үйретуде емес, керісінше мәдениетті және этикалық мәселелерді шешуге қажетті дербес ойлауды оятуда жатыр. Сонымен қатар, бұл студенттерді көркем мәдениетке тартуға көмектеседі. Философия – жай ғана жалпы білім беретін пәндердің бірі емес, ол адамның қалыптасу үдерісі, өзінің адамдық бейнесін табуы. Философия да, көркем сөз де – ағартушылықтың негізі, яғни адам</w:t>
      </w:r>
      <w:r>
        <w:rPr>
          <w:rFonts w:ascii="Times New Roman" w:eastAsia="Times New Roman" w:hAnsi="Times New Roman" w:cs="Times New Roman"/>
          <w:sz w:val="28"/>
          <w:szCs w:val="28"/>
          <w:lang w:val="kk-KZ" w:eastAsia="ru-RU"/>
        </w:rPr>
        <w:t>ның</w:t>
      </w:r>
      <w:r w:rsidRPr="00245828">
        <w:rPr>
          <w:rFonts w:ascii="Times New Roman" w:eastAsia="Times New Roman" w:hAnsi="Times New Roman" w:cs="Times New Roman"/>
          <w:sz w:val="28"/>
          <w:szCs w:val="28"/>
          <w:lang w:val="kk-KZ" w:eastAsia="ru-RU"/>
        </w:rPr>
        <w:t xml:space="preserve"> ішкі рухани </w:t>
      </w:r>
      <w:r>
        <w:rPr>
          <w:rFonts w:ascii="Times New Roman" w:eastAsia="Times New Roman" w:hAnsi="Times New Roman" w:cs="Times New Roman"/>
          <w:sz w:val="28"/>
          <w:szCs w:val="28"/>
          <w:lang w:val="kk-KZ" w:eastAsia="ru-RU"/>
        </w:rPr>
        <w:t>құндылықтарын қалыптастыру</w:t>
      </w:r>
      <w:r w:rsidRPr="00245828">
        <w:rPr>
          <w:rFonts w:ascii="Times New Roman" w:eastAsia="Times New Roman" w:hAnsi="Times New Roman" w:cs="Times New Roman"/>
          <w:sz w:val="28"/>
          <w:szCs w:val="28"/>
          <w:lang w:val="kk-KZ" w:eastAsia="ru-RU"/>
        </w:rPr>
        <w:t xml:space="preserve"> құралы. Қазіргі қоғамдағы өзгерістер бұл үдерістерді қиындата түседі, алайда адамның қалыптасқан бейнесі әлеуметтік өзара әрекетке тікелей әсер етеді. Тіпті ойдан шығарылған кейіпкерлермен «қарым-қатынас» та эмоциялық байланыс, жанашырлық пен ортақтасу қабілетін дамытады. </w:t>
      </w:r>
    </w:p>
    <w:p w14:paraId="48E2B742" w14:textId="6332C859" w:rsidR="003063A9" w:rsidRPr="00080CC5" w:rsidRDefault="00080CC5" w:rsidP="00080CC5">
      <w:pPr>
        <w:spacing w:after="0" w:line="240" w:lineRule="auto"/>
        <w:ind w:firstLine="567"/>
        <w:jc w:val="both"/>
        <w:rPr>
          <w:rStyle w:val="ypks7kbdpwfgdykd3qb9"/>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lastRenderedPageBreak/>
        <w:t>- к</w:t>
      </w:r>
      <w:r w:rsidRPr="00245828">
        <w:rPr>
          <w:rFonts w:ascii="Times New Roman" w:eastAsia="Times New Roman" w:hAnsi="Times New Roman" w:cs="Times New Roman"/>
          <w:sz w:val="28"/>
          <w:szCs w:val="28"/>
          <w:lang w:val="kk-KZ" w:eastAsia="ru-RU"/>
        </w:rPr>
        <w:t xml:space="preserve">өркем әдебиет тұлғаның дамуы мен сақталуы үшін қажет автоинтерпретация үдерісін белсендіреді. Әдеби кеңістікте ұсынылған өмірдің баламалы нұсқаларын өзінің субъективті «менімен» салыстыру арқылы адамда рефлексиялық ішкі диалог қалыптасады. Бұл өз-өзін түсіну үдерісінде дүниетанымды түзетуге және тұлғалық дамудың толыққанды жүруін қамтамасыз етуге мүмкіндік береді. Ал мұндай даму болмаған жағдайда тұлғалық құлдырау мен функционалдық сауатсыздық орын алады. Осылайша, философия мен әдебиетті біріктіру жоғары оқу орындарындағы оқытуда тиімді педагогикалық тәсіл бола алады. </w:t>
      </w:r>
      <w:r>
        <w:rPr>
          <w:rFonts w:ascii="Times New Roman" w:eastAsia="Times New Roman" w:hAnsi="Times New Roman" w:cs="Times New Roman"/>
          <w:sz w:val="28"/>
          <w:szCs w:val="28"/>
          <w:lang w:val="kk-KZ" w:eastAsia="ru-RU"/>
        </w:rPr>
        <w:t>Білім беруде</w:t>
      </w:r>
      <w:r w:rsidRPr="00245828">
        <w:rPr>
          <w:rFonts w:ascii="Times New Roman" w:eastAsia="Times New Roman" w:hAnsi="Times New Roman" w:cs="Times New Roman"/>
          <w:sz w:val="28"/>
          <w:szCs w:val="28"/>
          <w:lang w:val="kk-KZ" w:eastAsia="ru-RU"/>
        </w:rPr>
        <w:t xml:space="preserve"> әдеби шығармаларды пайдалану бір жағынан мемлекеттік білім беру стандартында қарастырылған құзыреттерді дамытуға, ал екінші жағынан студенттердің қазіргі қоғамда өмір сүруге қажетті тұлғалық қасиеттерін қалыптастыруға ықпал етеді.</w:t>
      </w:r>
    </w:p>
    <w:p w14:paraId="17ACC82B" w14:textId="3C8D063A" w:rsidR="0019329F" w:rsidRPr="009274DA" w:rsidRDefault="0019329F" w:rsidP="009274DA">
      <w:pPr>
        <w:spacing w:after="0" w:line="240" w:lineRule="auto"/>
        <w:ind w:firstLine="708"/>
        <w:jc w:val="both"/>
        <w:rPr>
          <w:rFonts w:ascii="Times New Roman" w:hAnsi="Times New Roman" w:cs="Times New Roman"/>
          <w:sz w:val="28"/>
          <w:szCs w:val="28"/>
          <w:lang w:val="kk-KZ"/>
        </w:rPr>
      </w:pPr>
      <w:r w:rsidRPr="00E62B0B">
        <w:rPr>
          <w:rStyle w:val="ypks7kbdpwfgdykd3qb9"/>
          <w:rFonts w:ascii="Times New Roman" w:hAnsi="Times New Roman" w:cs="Times New Roman"/>
          <w:sz w:val="28"/>
          <w:szCs w:val="28"/>
          <w:lang w:val="kk-KZ"/>
        </w:rPr>
        <w:t>Әдеби білімге деген аксиологиялық</w:t>
      </w:r>
      <w:r w:rsidRPr="00E62B0B">
        <w:rPr>
          <w:rFonts w:ascii="Times New Roman" w:hAnsi="Times New Roman" w:cs="Times New Roman"/>
          <w:sz w:val="28"/>
          <w:szCs w:val="28"/>
          <w:lang w:val="kk-KZ"/>
        </w:rPr>
        <w:t xml:space="preserve"> </w:t>
      </w:r>
      <w:r w:rsidRPr="00E62B0B">
        <w:rPr>
          <w:rStyle w:val="ypks7kbdpwfgdykd3qb9"/>
          <w:rFonts w:ascii="Times New Roman" w:hAnsi="Times New Roman" w:cs="Times New Roman"/>
          <w:sz w:val="28"/>
          <w:szCs w:val="28"/>
          <w:lang w:val="kk-KZ"/>
        </w:rPr>
        <w:t xml:space="preserve">қатынас дидактика мен әдістеменің өзара әрекетіне қарай әдебиетті оқытудағы педагогикалық ұстанымдарды айқындауға көмектеседі. Бұл педагогикалық ұстанымдар  </w:t>
      </w:r>
      <w:r w:rsidRPr="00E62B0B">
        <w:rPr>
          <w:rFonts w:ascii="Times New Roman" w:hAnsi="Times New Roman" w:cs="Times New Roman"/>
          <w:sz w:val="28"/>
          <w:szCs w:val="28"/>
          <w:lang w:val="kk-KZ"/>
        </w:rPr>
        <w:t xml:space="preserve"> </w:t>
      </w:r>
      <w:r w:rsidRPr="00E62B0B">
        <w:rPr>
          <w:rStyle w:val="ypks7kbdpwfgdykd3qb9"/>
          <w:rFonts w:ascii="Times New Roman" w:hAnsi="Times New Roman" w:cs="Times New Roman"/>
          <w:sz w:val="28"/>
          <w:szCs w:val="28"/>
          <w:lang w:val="kk-KZ"/>
        </w:rPr>
        <w:t>бастапқы білім нәтижесін көрсетіп, білім берудегі әдіснамалық жүйенің тиімділігін арттырады, көркем шығарма әлемін іс-тәжірибеде тануға мүмкіндік береді.</w:t>
      </w:r>
      <w:r w:rsidRPr="00E62B0B">
        <w:rPr>
          <w:rFonts w:ascii="Times New Roman" w:hAnsi="Times New Roman" w:cs="Times New Roman"/>
          <w:sz w:val="28"/>
          <w:szCs w:val="28"/>
          <w:lang w:val="kk-KZ"/>
        </w:rPr>
        <w:t xml:space="preserve"> </w:t>
      </w:r>
      <w:r w:rsidRPr="00E62B0B">
        <w:rPr>
          <w:rStyle w:val="ypks7kbdpwfgdykd3qb9"/>
          <w:rFonts w:ascii="Times New Roman" w:hAnsi="Times New Roman" w:cs="Times New Roman"/>
          <w:sz w:val="28"/>
          <w:szCs w:val="28"/>
          <w:lang w:val="kk-KZ"/>
        </w:rPr>
        <w:t>Білім алушылардың</w:t>
      </w:r>
      <w:r w:rsidRPr="00E62B0B">
        <w:rPr>
          <w:rFonts w:ascii="Times New Roman" w:hAnsi="Times New Roman" w:cs="Times New Roman"/>
          <w:sz w:val="28"/>
          <w:szCs w:val="28"/>
          <w:lang w:val="kk-KZ"/>
        </w:rPr>
        <w:t xml:space="preserve"> </w:t>
      </w:r>
      <w:r w:rsidRPr="00E62B0B">
        <w:rPr>
          <w:rStyle w:val="ypks7kbdpwfgdykd3qb9"/>
          <w:rFonts w:ascii="Times New Roman" w:hAnsi="Times New Roman" w:cs="Times New Roman"/>
          <w:sz w:val="28"/>
          <w:szCs w:val="28"/>
          <w:lang w:val="kk-KZ"/>
        </w:rPr>
        <w:t>өзін</w:t>
      </w:r>
      <w:r w:rsidRPr="00E62B0B">
        <w:rPr>
          <w:rFonts w:ascii="Times New Roman" w:hAnsi="Times New Roman" w:cs="Times New Roman"/>
          <w:sz w:val="28"/>
          <w:szCs w:val="28"/>
          <w:lang w:val="kk-KZ"/>
        </w:rPr>
        <w:t>-өзі</w:t>
      </w:r>
      <w:r w:rsidRPr="00E62B0B">
        <w:rPr>
          <w:rStyle w:val="ypks7kbdpwfgdykd3qb9"/>
          <w:rFonts w:ascii="Times New Roman" w:hAnsi="Times New Roman" w:cs="Times New Roman"/>
          <w:sz w:val="28"/>
          <w:szCs w:val="28"/>
          <w:lang w:val="kk-KZ"/>
        </w:rPr>
        <w:t xml:space="preserve"> құндылық бағдарын</w:t>
      </w:r>
      <w:r w:rsidRPr="00E62B0B">
        <w:rPr>
          <w:rFonts w:ascii="Times New Roman" w:hAnsi="Times New Roman" w:cs="Times New Roman"/>
          <w:sz w:val="28"/>
          <w:szCs w:val="28"/>
          <w:lang w:val="kk-KZ"/>
        </w:rPr>
        <w:t xml:space="preserve"> анықтауға </w:t>
      </w:r>
      <w:r w:rsidRPr="00E62B0B">
        <w:rPr>
          <w:rStyle w:val="ypks7kbdpwfgdykd3qb9"/>
          <w:rFonts w:ascii="Times New Roman" w:hAnsi="Times New Roman" w:cs="Times New Roman"/>
          <w:sz w:val="28"/>
          <w:szCs w:val="28"/>
          <w:lang w:val="kk-KZ"/>
        </w:rPr>
        <w:t>бағытталған</w:t>
      </w:r>
      <w:r w:rsidRPr="00E62B0B">
        <w:rPr>
          <w:rFonts w:ascii="Times New Roman" w:hAnsi="Times New Roman" w:cs="Times New Roman"/>
          <w:sz w:val="28"/>
          <w:szCs w:val="28"/>
          <w:lang w:val="kk-KZ"/>
        </w:rPr>
        <w:t xml:space="preserve"> </w:t>
      </w:r>
      <w:r w:rsidRPr="00E62B0B">
        <w:rPr>
          <w:rStyle w:val="ypks7kbdpwfgdykd3qb9"/>
          <w:rFonts w:ascii="Times New Roman" w:hAnsi="Times New Roman" w:cs="Times New Roman"/>
          <w:sz w:val="28"/>
          <w:szCs w:val="28"/>
          <w:lang w:val="kk-KZ"/>
        </w:rPr>
        <w:t>әдеби</w:t>
      </w:r>
      <w:r w:rsidRPr="00E62B0B">
        <w:rPr>
          <w:rFonts w:ascii="Times New Roman" w:hAnsi="Times New Roman" w:cs="Times New Roman"/>
          <w:sz w:val="28"/>
          <w:szCs w:val="28"/>
          <w:lang w:val="kk-KZ"/>
        </w:rPr>
        <w:t xml:space="preserve"> </w:t>
      </w:r>
      <w:r w:rsidRPr="00E62B0B">
        <w:rPr>
          <w:rStyle w:val="ypks7kbdpwfgdykd3qb9"/>
          <w:rFonts w:ascii="Times New Roman" w:hAnsi="Times New Roman" w:cs="Times New Roman"/>
          <w:sz w:val="28"/>
          <w:szCs w:val="28"/>
          <w:lang w:val="kk-KZ"/>
        </w:rPr>
        <w:t>білім</w:t>
      </w:r>
      <w:r w:rsidRPr="00E62B0B">
        <w:rPr>
          <w:rFonts w:ascii="Times New Roman" w:hAnsi="Times New Roman" w:cs="Times New Roman"/>
          <w:sz w:val="28"/>
          <w:szCs w:val="28"/>
          <w:lang w:val="kk-KZ"/>
        </w:rPr>
        <w:t xml:space="preserve"> берудің </w:t>
      </w:r>
      <w:r w:rsidRPr="00E62B0B">
        <w:rPr>
          <w:rStyle w:val="ypks7kbdpwfgdykd3qb9"/>
          <w:rFonts w:ascii="Times New Roman" w:hAnsi="Times New Roman" w:cs="Times New Roman"/>
          <w:sz w:val="28"/>
          <w:szCs w:val="28"/>
          <w:lang w:val="kk-KZ"/>
        </w:rPr>
        <w:t>негізгі,</w:t>
      </w:r>
      <w:r w:rsidRPr="00E62B0B">
        <w:rPr>
          <w:rFonts w:ascii="Times New Roman" w:hAnsi="Times New Roman" w:cs="Times New Roman"/>
          <w:sz w:val="28"/>
          <w:szCs w:val="28"/>
          <w:lang w:val="kk-KZ"/>
        </w:rPr>
        <w:t xml:space="preserve"> </w:t>
      </w:r>
      <w:r w:rsidRPr="00E62B0B">
        <w:rPr>
          <w:rStyle w:val="ypks7kbdpwfgdykd3qb9"/>
          <w:rFonts w:ascii="Times New Roman" w:hAnsi="Times New Roman" w:cs="Times New Roman"/>
          <w:sz w:val="28"/>
          <w:szCs w:val="28"/>
          <w:lang w:val="kk-KZ"/>
        </w:rPr>
        <w:t>базалық</w:t>
      </w:r>
      <w:r w:rsidRPr="00E62B0B">
        <w:rPr>
          <w:rFonts w:ascii="Times New Roman" w:hAnsi="Times New Roman" w:cs="Times New Roman"/>
          <w:sz w:val="28"/>
          <w:szCs w:val="28"/>
          <w:lang w:val="kk-KZ"/>
        </w:rPr>
        <w:t xml:space="preserve"> </w:t>
      </w:r>
      <w:r w:rsidRPr="00E62B0B">
        <w:rPr>
          <w:rStyle w:val="ypks7kbdpwfgdykd3qb9"/>
          <w:rFonts w:ascii="Times New Roman" w:hAnsi="Times New Roman" w:cs="Times New Roman"/>
          <w:sz w:val="28"/>
          <w:szCs w:val="28"/>
          <w:lang w:val="kk-KZ"/>
        </w:rPr>
        <w:t>негіздерін қалыптастыратын ұстанымдар</w:t>
      </w:r>
      <w:r w:rsidRPr="00E62B0B">
        <w:rPr>
          <w:rFonts w:ascii="Times New Roman" w:hAnsi="Times New Roman" w:cs="Times New Roman"/>
          <w:sz w:val="28"/>
          <w:szCs w:val="28"/>
          <w:lang w:val="kk-KZ"/>
        </w:rPr>
        <w:t xml:space="preserve"> </w:t>
      </w:r>
      <w:r w:rsidRPr="00E62B0B">
        <w:rPr>
          <w:rStyle w:val="ypks7kbdpwfgdykd3qb9"/>
          <w:rFonts w:ascii="Times New Roman" w:hAnsi="Times New Roman" w:cs="Times New Roman"/>
          <w:sz w:val="28"/>
          <w:szCs w:val="28"/>
          <w:lang w:val="kk-KZ"/>
        </w:rPr>
        <w:t>ретінде</w:t>
      </w:r>
      <w:r w:rsidRPr="00E62B0B">
        <w:rPr>
          <w:rFonts w:ascii="Times New Roman" w:hAnsi="Times New Roman" w:cs="Times New Roman"/>
          <w:sz w:val="28"/>
          <w:szCs w:val="28"/>
          <w:lang w:val="kk-KZ"/>
        </w:rPr>
        <w:t xml:space="preserve"> </w:t>
      </w:r>
      <w:r w:rsidRPr="00E62B0B">
        <w:rPr>
          <w:rStyle w:val="ypks7kbdpwfgdykd3qb9"/>
          <w:rFonts w:ascii="Times New Roman" w:hAnsi="Times New Roman" w:cs="Times New Roman"/>
          <w:sz w:val="28"/>
          <w:szCs w:val="28"/>
          <w:lang w:val="kk-KZ"/>
        </w:rPr>
        <w:t>жалпыадамзаттық</w:t>
      </w:r>
      <w:r w:rsidRPr="00E62B0B">
        <w:rPr>
          <w:rFonts w:ascii="Times New Roman" w:hAnsi="Times New Roman" w:cs="Times New Roman"/>
          <w:sz w:val="28"/>
          <w:szCs w:val="28"/>
          <w:lang w:val="kk-KZ"/>
        </w:rPr>
        <w:t xml:space="preserve"> </w:t>
      </w:r>
      <w:r w:rsidRPr="00E62B0B">
        <w:rPr>
          <w:rStyle w:val="ypks7kbdpwfgdykd3qb9"/>
          <w:rFonts w:ascii="Times New Roman" w:hAnsi="Times New Roman" w:cs="Times New Roman"/>
          <w:sz w:val="28"/>
          <w:szCs w:val="28"/>
          <w:lang w:val="kk-KZ"/>
        </w:rPr>
        <w:t>құндылықтарға</w:t>
      </w:r>
      <w:r w:rsidRPr="00E62B0B">
        <w:rPr>
          <w:rFonts w:ascii="Times New Roman" w:hAnsi="Times New Roman" w:cs="Times New Roman"/>
          <w:sz w:val="28"/>
          <w:szCs w:val="28"/>
          <w:lang w:val="kk-KZ"/>
        </w:rPr>
        <w:t xml:space="preserve"> </w:t>
      </w:r>
      <w:r w:rsidRPr="00E62B0B">
        <w:rPr>
          <w:rStyle w:val="ypks7kbdpwfgdykd3qb9"/>
          <w:rFonts w:ascii="Times New Roman" w:hAnsi="Times New Roman" w:cs="Times New Roman"/>
          <w:sz w:val="28"/>
          <w:szCs w:val="28"/>
          <w:lang w:val="kk-KZ"/>
        </w:rPr>
        <w:t>негізделген</w:t>
      </w:r>
      <w:r w:rsidRPr="00E62B0B">
        <w:rPr>
          <w:rFonts w:ascii="Times New Roman" w:hAnsi="Times New Roman" w:cs="Times New Roman"/>
          <w:sz w:val="28"/>
          <w:szCs w:val="28"/>
          <w:lang w:val="kk-KZ"/>
        </w:rPr>
        <w:t xml:space="preserve"> және </w:t>
      </w:r>
      <w:r w:rsidRPr="00E62B0B">
        <w:rPr>
          <w:rStyle w:val="ypks7kbdpwfgdykd3qb9"/>
          <w:rFonts w:ascii="Times New Roman" w:hAnsi="Times New Roman" w:cs="Times New Roman"/>
          <w:sz w:val="28"/>
          <w:szCs w:val="28"/>
          <w:lang w:val="kk-KZ"/>
        </w:rPr>
        <w:t>этникалық, сол секілді</w:t>
      </w:r>
      <w:r w:rsidRPr="00E62B0B">
        <w:rPr>
          <w:rFonts w:ascii="Times New Roman" w:hAnsi="Times New Roman" w:cs="Times New Roman"/>
          <w:sz w:val="28"/>
          <w:szCs w:val="28"/>
          <w:lang w:val="kk-KZ"/>
        </w:rPr>
        <w:t xml:space="preserve"> </w:t>
      </w:r>
      <w:r w:rsidRPr="00E62B0B">
        <w:rPr>
          <w:rStyle w:val="ypks7kbdpwfgdykd3qb9"/>
          <w:rFonts w:ascii="Times New Roman" w:hAnsi="Times New Roman" w:cs="Times New Roman"/>
          <w:sz w:val="28"/>
          <w:szCs w:val="28"/>
          <w:lang w:val="kk-KZ"/>
        </w:rPr>
        <w:t>аймақтық</w:t>
      </w:r>
      <w:r w:rsidRPr="00E62B0B">
        <w:rPr>
          <w:rFonts w:ascii="Times New Roman" w:hAnsi="Times New Roman" w:cs="Times New Roman"/>
          <w:sz w:val="28"/>
          <w:szCs w:val="28"/>
          <w:lang w:val="kk-KZ"/>
        </w:rPr>
        <w:t xml:space="preserve"> </w:t>
      </w:r>
      <w:r w:rsidRPr="00E62B0B">
        <w:rPr>
          <w:rStyle w:val="ypks7kbdpwfgdykd3qb9"/>
          <w:rFonts w:ascii="Times New Roman" w:hAnsi="Times New Roman" w:cs="Times New Roman"/>
          <w:sz w:val="28"/>
          <w:szCs w:val="28"/>
          <w:lang w:val="kk-KZ"/>
        </w:rPr>
        <w:t>мәдениеттердің</w:t>
      </w:r>
      <w:r w:rsidRPr="00E62B0B">
        <w:rPr>
          <w:rFonts w:ascii="Times New Roman" w:hAnsi="Times New Roman" w:cs="Times New Roman"/>
          <w:sz w:val="28"/>
          <w:szCs w:val="28"/>
          <w:lang w:val="kk-KZ"/>
        </w:rPr>
        <w:t xml:space="preserve"> </w:t>
      </w:r>
      <w:r w:rsidRPr="00E62B0B">
        <w:rPr>
          <w:rStyle w:val="ypks7kbdpwfgdykd3qb9"/>
          <w:rFonts w:ascii="Times New Roman" w:hAnsi="Times New Roman" w:cs="Times New Roman"/>
          <w:sz w:val="28"/>
          <w:szCs w:val="28"/>
          <w:lang w:val="kk-KZ"/>
        </w:rPr>
        <w:t>ерекшеліктерін</w:t>
      </w:r>
      <w:r w:rsidRPr="00E62B0B">
        <w:rPr>
          <w:rFonts w:ascii="Times New Roman" w:hAnsi="Times New Roman" w:cs="Times New Roman"/>
          <w:sz w:val="28"/>
          <w:szCs w:val="28"/>
          <w:lang w:val="kk-KZ"/>
        </w:rPr>
        <w:t xml:space="preserve"> </w:t>
      </w:r>
      <w:r w:rsidRPr="00E62B0B">
        <w:rPr>
          <w:rStyle w:val="ypks7kbdpwfgdykd3qb9"/>
          <w:rFonts w:ascii="Times New Roman" w:hAnsi="Times New Roman" w:cs="Times New Roman"/>
          <w:sz w:val="28"/>
          <w:szCs w:val="28"/>
          <w:lang w:val="kk-KZ"/>
        </w:rPr>
        <w:t>ескеретін, жеке адамды</w:t>
      </w:r>
      <w:r w:rsidRPr="00E62B0B">
        <w:rPr>
          <w:rFonts w:ascii="Times New Roman" w:hAnsi="Times New Roman" w:cs="Times New Roman"/>
          <w:sz w:val="28"/>
          <w:szCs w:val="28"/>
          <w:lang w:val="kk-KZ"/>
        </w:rPr>
        <w:t xml:space="preserve"> </w:t>
      </w:r>
      <w:r w:rsidRPr="00E62B0B">
        <w:rPr>
          <w:rStyle w:val="ypks7kbdpwfgdykd3qb9"/>
          <w:rFonts w:ascii="Times New Roman" w:hAnsi="Times New Roman" w:cs="Times New Roman"/>
          <w:sz w:val="28"/>
          <w:szCs w:val="28"/>
          <w:lang w:val="kk-KZ"/>
        </w:rPr>
        <w:t>мәдениеттің</w:t>
      </w:r>
      <w:r w:rsidRPr="00E62B0B">
        <w:rPr>
          <w:rFonts w:ascii="Times New Roman" w:hAnsi="Times New Roman" w:cs="Times New Roman"/>
          <w:sz w:val="28"/>
          <w:szCs w:val="28"/>
          <w:lang w:val="kk-KZ"/>
        </w:rPr>
        <w:t xml:space="preserve"> </w:t>
      </w:r>
      <w:r w:rsidRPr="00E62B0B">
        <w:rPr>
          <w:rStyle w:val="ypks7kbdpwfgdykd3qb9"/>
          <w:rFonts w:ascii="Times New Roman" w:hAnsi="Times New Roman" w:cs="Times New Roman"/>
          <w:sz w:val="28"/>
          <w:szCs w:val="28"/>
          <w:lang w:val="kk-KZ"/>
        </w:rPr>
        <w:t>әртүрлі</w:t>
      </w:r>
      <w:r w:rsidRPr="00E62B0B">
        <w:rPr>
          <w:rFonts w:ascii="Times New Roman" w:hAnsi="Times New Roman" w:cs="Times New Roman"/>
          <w:sz w:val="28"/>
          <w:szCs w:val="28"/>
          <w:lang w:val="kk-KZ"/>
        </w:rPr>
        <w:t xml:space="preserve"> </w:t>
      </w:r>
      <w:r w:rsidRPr="00E62B0B">
        <w:rPr>
          <w:rStyle w:val="ypks7kbdpwfgdykd3qb9"/>
          <w:rFonts w:ascii="Times New Roman" w:hAnsi="Times New Roman" w:cs="Times New Roman"/>
          <w:sz w:val="28"/>
          <w:szCs w:val="28"/>
          <w:lang w:val="kk-KZ"/>
        </w:rPr>
        <w:t>қабаттарымен</w:t>
      </w:r>
      <w:r w:rsidRPr="00E62B0B">
        <w:rPr>
          <w:rFonts w:ascii="Times New Roman" w:hAnsi="Times New Roman" w:cs="Times New Roman"/>
          <w:sz w:val="28"/>
          <w:szCs w:val="28"/>
          <w:lang w:val="kk-KZ"/>
        </w:rPr>
        <w:t xml:space="preserve"> </w:t>
      </w:r>
      <w:r w:rsidRPr="00E62B0B">
        <w:rPr>
          <w:rStyle w:val="ypks7kbdpwfgdykd3qb9"/>
          <w:rFonts w:ascii="Times New Roman" w:hAnsi="Times New Roman" w:cs="Times New Roman"/>
          <w:sz w:val="28"/>
          <w:szCs w:val="28"/>
          <w:lang w:val="kk-KZ"/>
        </w:rPr>
        <w:t>таныстыру</w:t>
      </w:r>
      <w:r w:rsidRPr="00E62B0B">
        <w:rPr>
          <w:rFonts w:ascii="Times New Roman" w:hAnsi="Times New Roman" w:cs="Times New Roman"/>
          <w:sz w:val="28"/>
          <w:szCs w:val="28"/>
          <w:lang w:val="kk-KZ"/>
        </w:rPr>
        <w:t xml:space="preserve"> </w:t>
      </w:r>
      <w:r w:rsidRPr="00E62B0B">
        <w:rPr>
          <w:rStyle w:val="ypks7kbdpwfgdykd3qb9"/>
          <w:rFonts w:ascii="Times New Roman" w:hAnsi="Times New Roman" w:cs="Times New Roman"/>
          <w:sz w:val="28"/>
          <w:szCs w:val="28"/>
          <w:lang w:val="kk-KZ"/>
        </w:rPr>
        <w:t>міндеттерін</w:t>
      </w:r>
      <w:r w:rsidRPr="00E62B0B">
        <w:rPr>
          <w:rFonts w:ascii="Times New Roman" w:hAnsi="Times New Roman" w:cs="Times New Roman"/>
          <w:sz w:val="28"/>
          <w:szCs w:val="28"/>
          <w:lang w:val="kk-KZ"/>
        </w:rPr>
        <w:t xml:space="preserve"> </w:t>
      </w:r>
      <w:r w:rsidRPr="00E62B0B">
        <w:rPr>
          <w:rStyle w:val="ypks7kbdpwfgdykd3qb9"/>
          <w:rFonts w:ascii="Times New Roman" w:hAnsi="Times New Roman" w:cs="Times New Roman"/>
          <w:sz w:val="28"/>
          <w:szCs w:val="28"/>
          <w:lang w:val="kk-KZ"/>
        </w:rPr>
        <w:t xml:space="preserve">шешетін </w:t>
      </w:r>
      <w:r w:rsidRPr="00E62B0B">
        <w:rPr>
          <w:rFonts w:ascii="Times New Roman" w:hAnsi="Times New Roman" w:cs="Times New Roman"/>
          <w:sz w:val="28"/>
          <w:szCs w:val="28"/>
          <w:lang w:val="kk-KZ"/>
        </w:rPr>
        <w:t>дидактикалық мәдени ерекшелік принципімен байланысты ұстанымдар қарастырылады. Біз негізінен ә</w:t>
      </w:r>
      <w:r w:rsidRPr="00E62B0B">
        <w:rPr>
          <w:rStyle w:val="ypks7kbdpwfgdykd3qb9"/>
          <w:rFonts w:ascii="Times New Roman" w:hAnsi="Times New Roman" w:cs="Times New Roman"/>
          <w:sz w:val="28"/>
          <w:szCs w:val="28"/>
          <w:lang w:val="kk-KZ"/>
        </w:rPr>
        <w:t>дебиетті оқыту әдістемесінде берілген</w:t>
      </w:r>
      <w:r w:rsidRPr="00E62B0B">
        <w:rPr>
          <w:rFonts w:ascii="Times New Roman" w:hAnsi="Times New Roman" w:cs="Times New Roman"/>
          <w:sz w:val="28"/>
          <w:szCs w:val="28"/>
          <w:lang w:val="kk-KZ"/>
        </w:rPr>
        <w:t xml:space="preserve"> </w:t>
      </w:r>
      <w:r w:rsidRPr="00E62B0B">
        <w:rPr>
          <w:rStyle w:val="ypks7kbdpwfgdykd3qb9"/>
          <w:rFonts w:ascii="Times New Roman" w:hAnsi="Times New Roman" w:cs="Times New Roman"/>
          <w:sz w:val="28"/>
          <w:szCs w:val="28"/>
          <w:lang w:val="kk-KZ"/>
        </w:rPr>
        <w:t>зерттеудің</w:t>
      </w:r>
      <w:r w:rsidRPr="00E62B0B">
        <w:rPr>
          <w:rFonts w:ascii="Times New Roman" w:hAnsi="Times New Roman" w:cs="Times New Roman"/>
          <w:sz w:val="28"/>
          <w:szCs w:val="28"/>
          <w:lang w:val="kk-KZ"/>
        </w:rPr>
        <w:t xml:space="preserve"> </w:t>
      </w:r>
      <w:r w:rsidRPr="00E62B0B">
        <w:rPr>
          <w:rStyle w:val="ypks7kbdpwfgdykd3qb9"/>
          <w:rFonts w:ascii="Times New Roman" w:hAnsi="Times New Roman" w:cs="Times New Roman"/>
          <w:sz w:val="28"/>
          <w:szCs w:val="28"/>
          <w:lang w:val="kk-KZ"/>
        </w:rPr>
        <w:t>педагогикалық</w:t>
      </w:r>
      <w:r w:rsidRPr="00E62B0B">
        <w:rPr>
          <w:rFonts w:ascii="Times New Roman" w:hAnsi="Times New Roman" w:cs="Times New Roman"/>
          <w:sz w:val="28"/>
          <w:szCs w:val="28"/>
          <w:lang w:val="kk-KZ"/>
        </w:rPr>
        <w:t xml:space="preserve"> </w:t>
      </w:r>
      <w:r w:rsidRPr="00E62B0B">
        <w:rPr>
          <w:rStyle w:val="ypks7kbdpwfgdykd3qb9"/>
          <w:rFonts w:ascii="Times New Roman" w:hAnsi="Times New Roman" w:cs="Times New Roman"/>
          <w:sz w:val="28"/>
          <w:szCs w:val="28"/>
          <w:lang w:val="kk-KZ"/>
        </w:rPr>
        <w:t>ұстанымдарына</w:t>
      </w:r>
      <w:r w:rsidRPr="00E62B0B">
        <w:rPr>
          <w:rFonts w:ascii="Times New Roman" w:hAnsi="Times New Roman" w:cs="Times New Roman"/>
          <w:sz w:val="28"/>
          <w:szCs w:val="28"/>
          <w:lang w:val="kk-KZ"/>
        </w:rPr>
        <w:t xml:space="preserve"> жалпы дидактикалық </w:t>
      </w:r>
      <w:r w:rsidRPr="00E62B0B">
        <w:rPr>
          <w:rStyle w:val="ypks7kbdpwfgdykd3qb9"/>
          <w:rFonts w:ascii="Times New Roman" w:hAnsi="Times New Roman" w:cs="Times New Roman"/>
          <w:sz w:val="28"/>
          <w:szCs w:val="28"/>
          <w:lang w:val="kk-KZ"/>
        </w:rPr>
        <w:t>(</w:t>
      </w:r>
      <w:r w:rsidRPr="00E62B0B">
        <w:rPr>
          <w:rFonts w:ascii="Times New Roman" w:hAnsi="Times New Roman" w:cs="Times New Roman"/>
          <w:sz w:val="28"/>
          <w:szCs w:val="28"/>
          <w:lang w:val="kk-KZ"/>
        </w:rPr>
        <w:t xml:space="preserve">ғылыми, </w:t>
      </w:r>
      <w:r w:rsidRPr="00E62B0B">
        <w:rPr>
          <w:rStyle w:val="ypks7kbdpwfgdykd3qb9"/>
          <w:rFonts w:ascii="Times New Roman" w:hAnsi="Times New Roman" w:cs="Times New Roman"/>
          <w:sz w:val="28"/>
          <w:szCs w:val="28"/>
          <w:lang w:val="kk-KZ"/>
        </w:rPr>
        <w:t>қолжетімділік,</w:t>
      </w:r>
      <w:r w:rsidRPr="00E62B0B">
        <w:rPr>
          <w:rFonts w:ascii="Times New Roman" w:hAnsi="Times New Roman" w:cs="Times New Roman"/>
          <w:sz w:val="28"/>
          <w:szCs w:val="28"/>
          <w:lang w:val="kk-KZ"/>
        </w:rPr>
        <w:t xml:space="preserve"> </w:t>
      </w:r>
      <w:r w:rsidRPr="00E62B0B">
        <w:rPr>
          <w:rStyle w:val="ypks7kbdpwfgdykd3qb9"/>
          <w:rFonts w:ascii="Times New Roman" w:hAnsi="Times New Roman" w:cs="Times New Roman"/>
          <w:sz w:val="28"/>
          <w:szCs w:val="28"/>
          <w:lang w:val="kk-KZ"/>
        </w:rPr>
        <w:t>көрнекілік,</w:t>
      </w:r>
      <w:r w:rsidRPr="00E62B0B">
        <w:rPr>
          <w:rFonts w:ascii="Times New Roman" w:hAnsi="Times New Roman" w:cs="Times New Roman"/>
          <w:sz w:val="28"/>
          <w:szCs w:val="28"/>
          <w:lang w:val="kk-KZ"/>
        </w:rPr>
        <w:t xml:space="preserve"> </w:t>
      </w:r>
      <w:r w:rsidRPr="00E62B0B">
        <w:rPr>
          <w:rStyle w:val="ypks7kbdpwfgdykd3qb9"/>
          <w:rFonts w:ascii="Times New Roman" w:hAnsi="Times New Roman" w:cs="Times New Roman"/>
          <w:sz w:val="28"/>
          <w:szCs w:val="28"/>
          <w:lang w:val="kk-KZ"/>
        </w:rPr>
        <w:t>сана,</w:t>
      </w:r>
      <w:r w:rsidRPr="00E62B0B">
        <w:rPr>
          <w:rFonts w:ascii="Times New Roman" w:hAnsi="Times New Roman" w:cs="Times New Roman"/>
          <w:sz w:val="28"/>
          <w:szCs w:val="28"/>
          <w:lang w:val="kk-KZ"/>
        </w:rPr>
        <w:t xml:space="preserve"> </w:t>
      </w:r>
      <w:r w:rsidRPr="00E62B0B">
        <w:rPr>
          <w:rStyle w:val="ypks7kbdpwfgdykd3qb9"/>
          <w:rFonts w:ascii="Times New Roman" w:hAnsi="Times New Roman" w:cs="Times New Roman"/>
          <w:sz w:val="28"/>
          <w:szCs w:val="28"/>
          <w:lang w:val="kk-KZ"/>
        </w:rPr>
        <w:t>белсенділік,</w:t>
      </w:r>
      <w:r w:rsidRPr="00E62B0B">
        <w:rPr>
          <w:rFonts w:ascii="Times New Roman" w:hAnsi="Times New Roman" w:cs="Times New Roman"/>
          <w:sz w:val="28"/>
          <w:szCs w:val="28"/>
          <w:lang w:val="kk-KZ"/>
        </w:rPr>
        <w:t xml:space="preserve"> </w:t>
      </w:r>
      <w:r w:rsidRPr="00E62B0B">
        <w:rPr>
          <w:rStyle w:val="ypks7kbdpwfgdykd3qb9"/>
          <w:rFonts w:ascii="Times New Roman" w:hAnsi="Times New Roman" w:cs="Times New Roman"/>
          <w:sz w:val="28"/>
          <w:szCs w:val="28"/>
          <w:lang w:val="kk-KZ"/>
        </w:rPr>
        <w:t>жүйелілік)</w:t>
      </w:r>
      <w:r w:rsidRPr="00E62B0B">
        <w:rPr>
          <w:rFonts w:ascii="Times New Roman" w:hAnsi="Times New Roman" w:cs="Times New Roman"/>
          <w:sz w:val="28"/>
          <w:szCs w:val="28"/>
          <w:lang w:val="kk-KZ"/>
        </w:rPr>
        <w:t xml:space="preserve"> </w:t>
      </w:r>
      <w:r w:rsidRPr="00E62B0B">
        <w:rPr>
          <w:rStyle w:val="ypks7kbdpwfgdykd3qb9"/>
          <w:rFonts w:ascii="Times New Roman" w:hAnsi="Times New Roman" w:cs="Times New Roman"/>
          <w:sz w:val="28"/>
          <w:szCs w:val="28"/>
          <w:lang w:val="kk-KZ"/>
        </w:rPr>
        <w:t>және</w:t>
      </w:r>
      <w:r w:rsidRPr="00E62B0B">
        <w:rPr>
          <w:rFonts w:ascii="Times New Roman" w:hAnsi="Times New Roman" w:cs="Times New Roman"/>
          <w:sz w:val="28"/>
          <w:szCs w:val="28"/>
          <w:lang w:val="kk-KZ"/>
        </w:rPr>
        <w:t xml:space="preserve"> </w:t>
      </w:r>
      <w:r w:rsidRPr="00E62B0B">
        <w:rPr>
          <w:rStyle w:val="ypks7kbdpwfgdykd3qb9"/>
          <w:rFonts w:ascii="Times New Roman" w:hAnsi="Times New Roman" w:cs="Times New Roman"/>
          <w:sz w:val="28"/>
          <w:szCs w:val="28"/>
          <w:lang w:val="kk-KZ"/>
        </w:rPr>
        <w:t>тақырыпқа</w:t>
      </w:r>
      <w:r w:rsidRPr="00E62B0B">
        <w:rPr>
          <w:rFonts w:ascii="Times New Roman" w:hAnsi="Times New Roman" w:cs="Times New Roman"/>
          <w:sz w:val="28"/>
          <w:szCs w:val="28"/>
          <w:lang w:val="kk-KZ"/>
        </w:rPr>
        <w:t xml:space="preserve"> </w:t>
      </w:r>
      <w:r w:rsidRPr="00E62B0B">
        <w:rPr>
          <w:rStyle w:val="ypks7kbdpwfgdykd3qb9"/>
          <w:rFonts w:ascii="Times New Roman" w:hAnsi="Times New Roman" w:cs="Times New Roman"/>
          <w:sz w:val="28"/>
          <w:szCs w:val="28"/>
          <w:lang w:val="kk-KZ"/>
        </w:rPr>
        <w:t>байланысты</w:t>
      </w:r>
      <w:r w:rsidRPr="00E62B0B">
        <w:rPr>
          <w:rFonts w:ascii="Times New Roman" w:hAnsi="Times New Roman" w:cs="Times New Roman"/>
          <w:sz w:val="28"/>
          <w:szCs w:val="28"/>
          <w:lang w:val="kk-KZ"/>
        </w:rPr>
        <w:t xml:space="preserve"> </w:t>
      </w:r>
      <w:r w:rsidRPr="00E62B0B">
        <w:rPr>
          <w:rStyle w:val="ypks7kbdpwfgdykd3qb9"/>
          <w:rFonts w:ascii="Times New Roman" w:hAnsi="Times New Roman" w:cs="Times New Roman"/>
          <w:sz w:val="28"/>
          <w:szCs w:val="28"/>
          <w:lang w:val="kk-KZ"/>
        </w:rPr>
        <w:t>(эстетикалық,</w:t>
      </w:r>
      <w:r w:rsidRPr="00E62B0B">
        <w:rPr>
          <w:rFonts w:ascii="Times New Roman" w:hAnsi="Times New Roman" w:cs="Times New Roman"/>
          <w:sz w:val="28"/>
          <w:szCs w:val="28"/>
          <w:lang w:val="kk-KZ"/>
        </w:rPr>
        <w:t xml:space="preserve"> </w:t>
      </w:r>
      <w:r w:rsidRPr="00E62B0B">
        <w:rPr>
          <w:rStyle w:val="ypks7kbdpwfgdykd3qb9"/>
          <w:rFonts w:ascii="Times New Roman" w:hAnsi="Times New Roman" w:cs="Times New Roman"/>
          <w:sz w:val="28"/>
          <w:szCs w:val="28"/>
          <w:lang w:val="kk-KZ"/>
        </w:rPr>
        <w:t>әдеби,</w:t>
      </w:r>
      <w:r w:rsidRPr="00E62B0B">
        <w:rPr>
          <w:rFonts w:ascii="Times New Roman" w:hAnsi="Times New Roman" w:cs="Times New Roman"/>
          <w:sz w:val="28"/>
          <w:szCs w:val="28"/>
          <w:lang w:val="kk-KZ"/>
        </w:rPr>
        <w:t xml:space="preserve"> </w:t>
      </w:r>
      <w:r w:rsidRPr="00E62B0B">
        <w:rPr>
          <w:rStyle w:val="ypks7kbdpwfgdykd3qb9"/>
          <w:rFonts w:ascii="Times New Roman" w:hAnsi="Times New Roman" w:cs="Times New Roman"/>
          <w:sz w:val="28"/>
          <w:szCs w:val="28"/>
          <w:lang w:val="kk-KZ"/>
        </w:rPr>
        <w:t>шығармашылық,</w:t>
      </w:r>
      <w:r w:rsidRPr="00E62B0B">
        <w:rPr>
          <w:rFonts w:ascii="Times New Roman" w:hAnsi="Times New Roman" w:cs="Times New Roman"/>
          <w:sz w:val="28"/>
          <w:szCs w:val="28"/>
          <w:lang w:val="kk-KZ"/>
        </w:rPr>
        <w:t xml:space="preserve"> </w:t>
      </w:r>
      <w:r w:rsidRPr="00E62B0B">
        <w:rPr>
          <w:rStyle w:val="ypks7kbdpwfgdykd3qb9"/>
          <w:rFonts w:ascii="Times New Roman" w:hAnsi="Times New Roman" w:cs="Times New Roman"/>
          <w:sz w:val="28"/>
          <w:szCs w:val="28"/>
          <w:lang w:val="kk-KZ"/>
        </w:rPr>
        <w:t>аналитикалық,</w:t>
      </w:r>
      <w:r w:rsidRPr="00E62B0B">
        <w:rPr>
          <w:rFonts w:ascii="Times New Roman" w:hAnsi="Times New Roman" w:cs="Times New Roman"/>
          <w:sz w:val="28"/>
          <w:szCs w:val="28"/>
          <w:lang w:val="kk-KZ"/>
        </w:rPr>
        <w:t xml:space="preserve"> </w:t>
      </w:r>
      <w:r w:rsidRPr="00E62B0B">
        <w:rPr>
          <w:rStyle w:val="ypks7kbdpwfgdykd3qb9"/>
          <w:rFonts w:ascii="Times New Roman" w:hAnsi="Times New Roman" w:cs="Times New Roman"/>
          <w:sz w:val="28"/>
          <w:szCs w:val="28"/>
          <w:lang w:val="kk-KZ"/>
        </w:rPr>
        <w:t>коммуникативті) ұстанымдарды</w:t>
      </w:r>
      <w:r w:rsidRPr="00E62B0B">
        <w:rPr>
          <w:rFonts w:ascii="Times New Roman" w:hAnsi="Times New Roman" w:cs="Times New Roman"/>
          <w:sz w:val="28"/>
          <w:szCs w:val="28"/>
          <w:lang w:val="kk-KZ"/>
        </w:rPr>
        <w:t xml:space="preserve"> жатқыза аламыз</w:t>
      </w:r>
      <w:r w:rsidRPr="00E62B0B">
        <w:rPr>
          <w:rStyle w:val="ypks7kbdpwfgdykd3qb9"/>
          <w:rFonts w:ascii="Times New Roman" w:hAnsi="Times New Roman" w:cs="Times New Roman"/>
          <w:sz w:val="28"/>
          <w:szCs w:val="28"/>
          <w:lang w:val="kk-KZ"/>
        </w:rPr>
        <w:t>.</w:t>
      </w:r>
      <w:r w:rsidRPr="00E62B0B">
        <w:rPr>
          <w:rFonts w:ascii="Times New Roman" w:hAnsi="Times New Roman" w:cs="Times New Roman"/>
          <w:sz w:val="28"/>
          <w:szCs w:val="28"/>
          <w:lang w:val="kk-KZ"/>
        </w:rPr>
        <w:t xml:space="preserve"> </w:t>
      </w:r>
      <w:r w:rsidRPr="00E62B0B">
        <w:rPr>
          <w:rStyle w:val="ypks7kbdpwfgdykd3qb9"/>
          <w:rFonts w:ascii="Times New Roman" w:hAnsi="Times New Roman" w:cs="Times New Roman"/>
          <w:sz w:val="28"/>
          <w:szCs w:val="28"/>
          <w:lang w:val="kk-KZ"/>
        </w:rPr>
        <w:t>Бұл</w:t>
      </w:r>
      <w:r w:rsidRPr="00E62B0B">
        <w:rPr>
          <w:rFonts w:ascii="Times New Roman" w:hAnsi="Times New Roman" w:cs="Times New Roman"/>
          <w:sz w:val="28"/>
          <w:szCs w:val="28"/>
          <w:lang w:val="kk-KZ"/>
        </w:rPr>
        <w:t xml:space="preserve"> </w:t>
      </w:r>
      <w:r w:rsidRPr="00E62B0B">
        <w:rPr>
          <w:rStyle w:val="ypks7kbdpwfgdykd3qb9"/>
          <w:rFonts w:ascii="Times New Roman" w:hAnsi="Times New Roman" w:cs="Times New Roman"/>
          <w:sz w:val="28"/>
          <w:szCs w:val="28"/>
          <w:lang w:val="kk-KZ"/>
        </w:rPr>
        <w:t>ұстанымдар</w:t>
      </w:r>
      <w:r w:rsidRPr="00E62B0B">
        <w:rPr>
          <w:rFonts w:ascii="Times New Roman" w:hAnsi="Times New Roman" w:cs="Times New Roman"/>
          <w:sz w:val="28"/>
          <w:szCs w:val="28"/>
          <w:lang w:val="kk-KZ"/>
        </w:rPr>
        <w:t xml:space="preserve"> </w:t>
      </w:r>
      <w:r w:rsidRPr="00E62B0B">
        <w:rPr>
          <w:rStyle w:val="ypks7kbdpwfgdykd3qb9"/>
          <w:rFonts w:ascii="Times New Roman" w:hAnsi="Times New Roman" w:cs="Times New Roman"/>
          <w:sz w:val="28"/>
          <w:szCs w:val="28"/>
          <w:lang w:val="kk-KZ"/>
        </w:rPr>
        <w:t>студенттердің</w:t>
      </w:r>
      <w:r w:rsidRPr="00E62B0B">
        <w:rPr>
          <w:rFonts w:ascii="Times New Roman" w:hAnsi="Times New Roman" w:cs="Times New Roman"/>
          <w:sz w:val="28"/>
          <w:szCs w:val="28"/>
          <w:lang w:val="kk-KZ"/>
        </w:rPr>
        <w:t xml:space="preserve"> </w:t>
      </w:r>
      <w:r w:rsidRPr="00E62B0B">
        <w:rPr>
          <w:rStyle w:val="ypks7kbdpwfgdykd3qb9"/>
          <w:rFonts w:ascii="Times New Roman" w:hAnsi="Times New Roman" w:cs="Times New Roman"/>
          <w:sz w:val="28"/>
          <w:szCs w:val="28"/>
          <w:lang w:val="kk-KZ"/>
        </w:rPr>
        <w:t>эстетикалық</w:t>
      </w:r>
      <w:r w:rsidRPr="00E62B0B">
        <w:rPr>
          <w:rFonts w:ascii="Times New Roman" w:hAnsi="Times New Roman" w:cs="Times New Roman"/>
          <w:sz w:val="28"/>
          <w:szCs w:val="28"/>
          <w:lang w:val="kk-KZ"/>
        </w:rPr>
        <w:t xml:space="preserve"> </w:t>
      </w:r>
      <w:r w:rsidRPr="00E62B0B">
        <w:rPr>
          <w:rStyle w:val="ypks7kbdpwfgdykd3qb9"/>
          <w:rFonts w:ascii="Times New Roman" w:hAnsi="Times New Roman" w:cs="Times New Roman"/>
          <w:sz w:val="28"/>
          <w:szCs w:val="28"/>
          <w:lang w:val="kk-KZ"/>
        </w:rPr>
        <w:t>қабылдауын,</w:t>
      </w:r>
      <w:r w:rsidRPr="00E62B0B">
        <w:rPr>
          <w:rFonts w:ascii="Times New Roman" w:hAnsi="Times New Roman" w:cs="Times New Roman"/>
          <w:sz w:val="28"/>
          <w:szCs w:val="28"/>
          <w:lang w:val="kk-KZ"/>
        </w:rPr>
        <w:t xml:space="preserve"> </w:t>
      </w:r>
      <w:r w:rsidRPr="00E62B0B">
        <w:rPr>
          <w:rStyle w:val="ypks7kbdpwfgdykd3qb9"/>
          <w:rFonts w:ascii="Times New Roman" w:hAnsi="Times New Roman" w:cs="Times New Roman"/>
          <w:sz w:val="28"/>
          <w:szCs w:val="28"/>
          <w:lang w:val="kk-KZ"/>
        </w:rPr>
        <w:t>әдеби</w:t>
      </w:r>
      <w:r w:rsidRPr="00E62B0B">
        <w:rPr>
          <w:rFonts w:ascii="Times New Roman" w:hAnsi="Times New Roman" w:cs="Times New Roman"/>
          <w:sz w:val="28"/>
          <w:szCs w:val="28"/>
          <w:lang w:val="kk-KZ"/>
        </w:rPr>
        <w:t xml:space="preserve"> </w:t>
      </w:r>
      <w:r w:rsidRPr="00E62B0B">
        <w:rPr>
          <w:rStyle w:val="ypks7kbdpwfgdykd3qb9"/>
          <w:rFonts w:ascii="Times New Roman" w:hAnsi="Times New Roman" w:cs="Times New Roman"/>
          <w:sz w:val="28"/>
          <w:szCs w:val="28"/>
          <w:lang w:val="kk-KZ"/>
        </w:rPr>
        <w:t>білімін,</w:t>
      </w:r>
      <w:r w:rsidRPr="00E62B0B">
        <w:rPr>
          <w:rFonts w:ascii="Times New Roman" w:hAnsi="Times New Roman" w:cs="Times New Roman"/>
          <w:sz w:val="28"/>
          <w:szCs w:val="28"/>
          <w:lang w:val="kk-KZ"/>
        </w:rPr>
        <w:t xml:space="preserve"> </w:t>
      </w:r>
      <w:r w:rsidRPr="00E62B0B">
        <w:rPr>
          <w:rStyle w:val="ypks7kbdpwfgdykd3qb9"/>
          <w:rFonts w:ascii="Times New Roman" w:hAnsi="Times New Roman" w:cs="Times New Roman"/>
          <w:sz w:val="28"/>
          <w:szCs w:val="28"/>
          <w:lang w:val="kk-KZ"/>
        </w:rPr>
        <w:t>аналитикалық</w:t>
      </w:r>
      <w:r w:rsidRPr="00E62B0B">
        <w:rPr>
          <w:rFonts w:ascii="Times New Roman" w:hAnsi="Times New Roman" w:cs="Times New Roman"/>
          <w:sz w:val="28"/>
          <w:szCs w:val="28"/>
          <w:lang w:val="kk-KZ"/>
        </w:rPr>
        <w:t xml:space="preserve"> </w:t>
      </w:r>
      <w:r w:rsidRPr="00E62B0B">
        <w:rPr>
          <w:rStyle w:val="ypks7kbdpwfgdykd3qb9"/>
          <w:rFonts w:ascii="Times New Roman" w:hAnsi="Times New Roman" w:cs="Times New Roman"/>
          <w:sz w:val="28"/>
          <w:szCs w:val="28"/>
          <w:lang w:val="kk-KZ"/>
        </w:rPr>
        <w:t>дағдылары</w:t>
      </w:r>
      <w:r w:rsidRPr="00E62B0B">
        <w:rPr>
          <w:rFonts w:ascii="Times New Roman" w:hAnsi="Times New Roman" w:cs="Times New Roman"/>
          <w:sz w:val="28"/>
          <w:szCs w:val="28"/>
          <w:lang w:val="kk-KZ"/>
        </w:rPr>
        <w:t xml:space="preserve"> </w:t>
      </w:r>
      <w:r w:rsidRPr="00E62B0B">
        <w:rPr>
          <w:rStyle w:val="ypks7kbdpwfgdykd3qb9"/>
          <w:rFonts w:ascii="Times New Roman" w:hAnsi="Times New Roman" w:cs="Times New Roman"/>
          <w:sz w:val="28"/>
          <w:szCs w:val="28"/>
          <w:lang w:val="kk-KZ"/>
        </w:rPr>
        <w:t>мен</w:t>
      </w:r>
      <w:r w:rsidRPr="00E62B0B">
        <w:rPr>
          <w:rFonts w:ascii="Times New Roman" w:hAnsi="Times New Roman" w:cs="Times New Roman"/>
          <w:sz w:val="28"/>
          <w:szCs w:val="28"/>
          <w:lang w:val="kk-KZ"/>
        </w:rPr>
        <w:t xml:space="preserve"> </w:t>
      </w:r>
      <w:r w:rsidRPr="00E62B0B">
        <w:rPr>
          <w:rStyle w:val="ypks7kbdpwfgdykd3qb9"/>
          <w:rFonts w:ascii="Times New Roman" w:hAnsi="Times New Roman" w:cs="Times New Roman"/>
          <w:sz w:val="28"/>
          <w:szCs w:val="28"/>
          <w:lang w:val="kk-KZ"/>
        </w:rPr>
        <w:t>шығармашылық</w:t>
      </w:r>
      <w:r w:rsidRPr="00E62B0B">
        <w:rPr>
          <w:rFonts w:ascii="Times New Roman" w:hAnsi="Times New Roman" w:cs="Times New Roman"/>
          <w:sz w:val="28"/>
          <w:szCs w:val="28"/>
          <w:lang w:val="kk-KZ"/>
        </w:rPr>
        <w:t xml:space="preserve"> </w:t>
      </w:r>
      <w:r w:rsidRPr="00E62B0B">
        <w:rPr>
          <w:rStyle w:val="ypks7kbdpwfgdykd3qb9"/>
          <w:rFonts w:ascii="Times New Roman" w:hAnsi="Times New Roman" w:cs="Times New Roman"/>
          <w:sz w:val="28"/>
          <w:szCs w:val="28"/>
          <w:lang w:val="kk-KZ"/>
        </w:rPr>
        <w:t>қабілеттерін</w:t>
      </w:r>
      <w:r w:rsidRPr="00E62B0B">
        <w:rPr>
          <w:rFonts w:ascii="Times New Roman" w:hAnsi="Times New Roman" w:cs="Times New Roman"/>
          <w:sz w:val="28"/>
          <w:szCs w:val="28"/>
          <w:lang w:val="kk-KZ"/>
        </w:rPr>
        <w:t xml:space="preserve"> </w:t>
      </w:r>
      <w:r w:rsidRPr="00E62B0B">
        <w:rPr>
          <w:rStyle w:val="ypks7kbdpwfgdykd3qb9"/>
          <w:rFonts w:ascii="Times New Roman" w:hAnsi="Times New Roman" w:cs="Times New Roman"/>
          <w:sz w:val="28"/>
          <w:szCs w:val="28"/>
          <w:lang w:val="kk-KZ"/>
        </w:rPr>
        <w:t>көркем</w:t>
      </w:r>
      <w:r w:rsidRPr="00E62B0B">
        <w:rPr>
          <w:rFonts w:ascii="Times New Roman" w:hAnsi="Times New Roman" w:cs="Times New Roman"/>
          <w:sz w:val="28"/>
          <w:szCs w:val="28"/>
          <w:lang w:val="kk-KZ"/>
        </w:rPr>
        <w:t xml:space="preserve"> </w:t>
      </w:r>
      <w:r w:rsidRPr="00E62B0B">
        <w:rPr>
          <w:rStyle w:val="ypks7kbdpwfgdykd3qb9"/>
          <w:rFonts w:ascii="Times New Roman" w:hAnsi="Times New Roman" w:cs="Times New Roman"/>
          <w:sz w:val="28"/>
          <w:szCs w:val="28"/>
          <w:lang w:val="kk-KZ"/>
        </w:rPr>
        <w:t>шығарманы</w:t>
      </w:r>
      <w:r w:rsidRPr="00E62B0B">
        <w:rPr>
          <w:rFonts w:ascii="Times New Roman" w:hAnsi="Times New Roman" w:cs="Times New Roman"/>
          <w:sz w:val="28"/>
          <w:szCs w:val="28"/>
          <w:lang w:val="kk-KZ"/>
        </w:rPr>
        <w:t xml:space="preserve"> </w:t>
      </w:r>
      <w:r w:rsidRPr="00E62B0B">
        <w:rPr>
          <w:rStyle w:val="ypks7kbdpwfgdykd3qb9"/>
          <w:rFonts w:ascii="Times New Roman" w:hAnsi="Times New Roman" w:cs="Times New Roman"/>
          <w:sz w:val="28"/>
          <w:szCs w:val="28"/>
          <w:lang w:val="kk-KZ"/>
        </w:rPr>
        <w:t>түсіну</w:t>
      </w:r>
      <w:r w:rsidRPr="00E62B0B">
        <w:rPr>
          <w:rFonts w:ascii="Times New Roman" w:hAnsi="Times New Roman" w:cs="Times New Roman"/>
          <w:sz w:val="28"/>
          <w:szCs w:val="28"/>
          <w:lang w:val="kk-KZ"/>
        </w:rPr>
        <w:t xml:space="preserve"> </w:t>
      </w:r>
      <w:r w:rsidRPr="00E62B0B">
        <w:rPr>
          <w:rStyle w:val="ypks7kbdpwfgdykd3qb9"/>
          <w:rFonts w:ascii="Times New Roman" w:hAnsi="Times New Roman" w:cs="Times New Roman"/>
          <w:sz w:val="28"/>
          <w:szCs w:val="28"/>
          <w:lang w:val="kk-KZ"/>
        </w:rPr>
        <w:t>арқылы</w:t>
      </w:r>
      <w:r w:rsidRPr="00E62B0B">
        <w:rPr>
          <w:rFonts w:ascii="Times New Roman" w:hAnsi="Times New Roman" w:cs="Times New Roman"/>
          <w:sz w:val="28"/>
          <w:szCs w:val="28"/>
          <w:lang w:val="kk-KZ"/>
        </w:rPr>
        <w:t xml:space="preserve"> </w:t>
      </w:r>
      <w:r w:rsidRPr="00E62B0B">
        <w:rPr>
          <w:rStyle w:val="ypks7kbdpwfgdykd3qb9"/>
          <w:rFonts w:ascii="Times New Roman" w:hAnsi="Times New Roman" w:cs="Times New Roman"/>
          <w:sz w:val="28"/>
          <w:szCs w:val="28"/>
          <w:lang w:val="kk-KZ"/>
        </w:rPr>
        <w:t>дамытуға</w:t>
      </w:r>
      <w:r w:rsidRPr="00E62B0B">
        <w:rPr>
          <w:rFonts w:ascii="Times New Roman" w:hAnsi="Times New Roman" w:cs="Times New Roman"/>
          <w:sz w:val="28"/>
          <w:szCs w:val="28"/>
          <w:lang w:val="kk-KZ"/>
        </w:rPr>
        <w:t xml:space="preserve"> </w:t>
      </w:r>
      <w:r w:rsidRPr="00E62B0B">
        <w:rPr>
          <w:rStyle w:val="ypks7kbdpwfgdykd3qb9"/>
          <w:rFonts w:ascii="Times New Roman" w:hAnsi="Times New Roman" w:cs="Times New Roman"/>
          <w:sz w:val="28"/>
          <w:szCs w:val="28"/>
          <w:lang w:val="kk-KZ"/>
        </w:rPr>
        <w:t xml:space="preserve">бағытталған. </w:t>
      </w:r>
      <w:r w:rsidR="00B31804" w:rsidRPr="00E62B0B">
        <w:rPr>
          <w:rFonts w:ascii="Times New Roman" w:hAnsi="Times New Roman" w:cs="Times New Roman"/>
          <w:sz w:val="28"/>
          <w:szCs w:val="28"/>
          <w:lang w:val="kk-KZ"/>
        </w:rPr>
        <w:t>Б.</w:t>
      </w:r>
      <w:r w:rsidR="000A3314" w:rsidRPr="00E62B0B">
        <w:rPr>
          <w:rFonts w:ascii="Times New Roman" w:hAnsi="Times New Roman" w:cs="Times New Roman"/>
          <w:sz w:val="28"/>
          <w:szCs w:val="28"/>
          <w:lang w:val="kk-KZ"/>
        </w:rPr>
        <w:t>Жұмақаеваның зерттеуін</w:t>
      </w:r>
      <w:r w:rsidR="00617D21" w:rsidRPr="00E62B0B">
        <w:rPr>
          <w:rFonts w:ascii="Times New Roman" w:hAnsi="Times New Roman" w:cs="Times New Roman"/>
          <w:sz w:val="28"/>
          <w:szCs w:val="28"/>
          <w:lang w:val="kk-KZ"/>
        </w:rPr>
        <w:t>де «Ә</w:t>
      </w:r>
      <w:r w:rsidR="000A3314" w:rsidRPr="00E62B0B">
        <w:rPr>
          <w:rFonts w:ascii="Times New Roman" w:hAnsi="Times New Roman" w:cs="Times New Roman"/>
          <w:sz w:val="28"/>
          <w:szCs w:val="28"/>
          <w:lang w:val="kk-KZ"/>
        </w:rPr>
        <w:t xml:space="preserve">деби білімнің басты мақсаты – отандық және әлемдік классикалық әдебиетті қабылдау арқылы рухани байлыққа қол жеткізу, көркем мәдени түйсік пен тәрбие, эстетикалық талғам және сөйлеу мәдениетін қалыптастыру болып табылады. Әдеби </w:t>
      </w:r>
      <w:r w:rsidR="000A3314" w:rsidRPr="009274DA">
        <w:rPr>
          <w:rFonts w:ascii="Times New Roman" w:hAnsi="Times New Roman" w:cs="Times New Roman"/>
          <w:sz w:val="28"/>
          <w:szCs w:val="28"/>
          <w:lang w:val="kk-KZ"/>
        </w:rPr>
        <w:t>білім мазмұны көркем мәтіндерді әдеби, этико-философиялық және тарихи-мәдени компоненттер тұрғысынан</w:t>
      </w:r>
      <w:r w:rsidR="00804DF3" w:rsidRPr="009274DA">
        <w:rPr>
          <w:rFonts w:ascii="Times New Roman" w:hAnsi="Times New Roman" w:cs="Times New Roman"/>
          <w:sz w:val="28"/>
          <w:szCs w:val="28"/>
          <w:lang w:val="kk-KZ"/>
        </w:rPr>
        <w:t xml:space="preserve"> оқу және зерттеуге негізделеді</w:t>
      </w:r>
      <w:r w:rsidR="00617D21" w:rsidRPr="009274DA">
        <w:rPr>
          <w:rFonts w:ascii="Times New Roman" w:hAnsi="Times New Roman" w:cs="Times New Roman"/>
          <w:sz w:val="28"/>
          <w:szCs w:val="28"/>
          <w:lang w:val="kk-KZ"/>
        </w:rPr>
        <w:t>»</w:t>
      </w:r>
      <w:r w:rsidR="00804DF3" w:rsidRPr="009274DA">
        <w:rPr>
          <w:rFonts w:ascii="Times New Roman" w:hAnsi="Times New Roman" w:cs="Times New Roman"/>
          <w:sz w:val="28"/>
          <w:szCs w:val="28"/>
          <w:lang w:val="kk-KZ"/>
        </w:rPr>
        <w:t xml:space="preserve"> </w:t>
      </w:r>
      <w:r w:rsidRPr="009274DA">
        <w:rPr>
          <w:rFonts w:ascii="Times New Roman" w:hAnsi="Times New Roman" w:cs="Times New Roman"/>
          <w:sz w:val="28"/>
          <w:szCs w:val="28"/>
          <w:lang w:val="kk-KZ"/>
        </w:rPr>
        <w:t>[</w:t>
      </w:r>
      <w:r w:rsidR="00616B45" w:rsidRPr="009274DA">
        <w:rPr>
          <w:rFonts w:ascii="Times New Roman" w:hAnsi="Times New Roman" w:cs="Times New Roman"/>
          <w:sz w:val="28"/>
          <w:szCs w:val="28"/>
          <w:lang w:val="kk-KZ"/>
        </w:rPr>
        <w:t>6</w:t>
      </w:r>
      <w:r w:rsidR="00C65327">
        <w:rPr>
          <w:rFonts w:ascii="Times New Roman" w:hAnsi="Times New Roman" w:cs="Times New Roman"/>
          <w:sz w:val="28"/>
          <w:szCs w:val="28"/>
          <w:lang w:val="kk-KZ"/>
        </w:rPr>
        <w:t>9</w:t>
      </w:r>
      <w:r w:rsidR="00617D21" w:rsidRPr="009274DA">
        <w:rPr>
          <w:rFonts w:ascii="Times New Roman" w:hAnsi="Times New Roman" w:cs="Times New Roman"/>
          <w:sz w:val="28"/>
          <w:szCs w:val="28"/>
          <w:lang w:val="kk-KZ"/>
        </w:rPr>
        <w:t xml:space="preserve">, 5 б.] </w:t>
      </w:r>
      <w:r w:rsidRPr="009274DA">
        <w:rPr>
          <w:rFonts w:ascii="Times New Roman" w:hAnsi="Times New Roman" w:cs="Times New Roman"/>
          <w:sz w:val="28"/>
          <w:szCs w:val="28"/>
          <w:lang w:val="kk-KZ"/>
        </w:rPr>
        <w:t xml:space="preserve">- деп көрсетеді. Ғалымның бұл пікірін орынды деп айтуымызға болады. Әдеби білім беру мазмұнына берілген мұндай пікір оны оқытудың педагогикалық ұстанымдарын да нақтылауды қажет етеді. Себебі әдебиеттің </w:t>
      </w:r>
      <w:r w:rsidRPr="009274DA">
        <w:rPr>
          <w:rStyle w:val="ypks7kbdpwfgdykd3qb9"/>
          <w:rFonts w:ascii="Times New Roman" w:hAnsi="Times New Roman" w:cs="Times New Roman"/>
          <w:sz w:val="28"/>
          <w:szCs w:val="28"/>
          <w:lang w:val="kk-KZ"/>
        </w:rPr>
        <w:t>педагогикалық</w:t>
      </w:r>
      <w:r w:rsidRPr="009274DA">
        <w:rPr>
          <w:rFonts w:ascii="Times New Roman" w:hAnsi="Times New Roman" w:cs="Times New Roman"/>
          <w:sz w:val="28"/>
          <w:szCs w:val="28"/>
          <w:lang w:val="kk-KZ"/>
        </w:rPr>
        <w:t xml:space="preserve"> </w:t>
      </w:r>
      <w:r w:rsidRPr="009274DA">
        <w:rPr>
          <w:rStyle w:val="ypks7kbdpwfgdykd3qb9"/>
          <w:rFonts w:ascii="Times New Roman" w:hAnsi="Times New Roman" w:cs="Times New Roman"/>
          <w:sz w:val="28"/>
          <w:szCs w:val="28"/>
          <w:lang w:val="kk-KZ"/>
        </w:rPr>
        <w:t xml:space="preserve">ұстанымдары әдебиеттің өзіндік спецификасына негізделеді. Әдебиет білім алушыларға </w:t>
      </w:r>
      <w:r w:rsidRPr="009274DA">
        <w:rPr>
          <w:rFonts w:ascii="Times New Roman" w:hAnsi="Times New Roman" w:cs="Times New Roman"/>
          <w:sz w:val="28"/>
          <w:szCs w:val="28"/>
          <w:lang w:val="kk-KZ"/>
        </w:rPr>
        <w:t xml:space="preserve">тек </w:t>
      </w:r>
      <w:r w:rsidRPr="009274DA">
        <w:rPr>
          <w:rStyle w:val="ypks7kbdpwfgdykd3qb9"/>
          <w:rFonts w:ascii="Times New Roman" w:hAnsi="Times New Roman" w:cs="Times New Roman"/>
          <w:sz w:val="28"/>
          <w:szCs w:val="28"/>
          <w:lang w:val="kk-KZ"/>
        </w:rPr>
        <w:t>білім</w:t>
      </w:r>
      <w:r w:rsidRPr="009274DA">
        <w:rPr>
          <w:rFonts w:ascii="Times New Roman" w:hAnsi="Times New Roman" w:cs="Times New Roman"/>
          <w:sz w:val="28"/>
          <w:szCs w:val="28"/>
          <w:lang w:val="kk-KZ"/>
        </w:rPr>
        <w:t xml:space="preserve"> </w:t>
      </w:r>
      <w:r w:rsidRPr="009274DA">
        <w:rPr>
          <w:rStyle w:val="ypks7kbdpwfgdykd3qb9"/>
          <w:rFonts w:ascii="Times New Roman" w:hAnsi="Times New Roman" w:cs="Times New Roman"/>
          <w:sz w:val="28"/>
          <w:szCs w:val="28"/>
          <w:lang w:val="kk-KZ"/>
        </w:rPr>
        <w:t>беріп</w:t>
      </w:r>
      <w:r w:rsidRPr="009274DA">
        <w:rPr>
          <w:rFonts w:ascii="Times New Roman" w:hAnsi="Times New Roman" w:cs="Times New Roman"/>
          <w:sz w:val="28"/>
          <w:szCs w:val="28"/>
          <w:lang w:val="kk-KZ"/>
        </w:rPr>
        <w:t xml:space="preserve"> </w:t>
      </w:r>
      <w:r w:rsidRPr="009274DA">
        <w:rPr>
          <w:rStyle w:val="ypks7kbdpwfgdykd3qb9"/>
          <w:rFonts w:ascii="Times New Roman" w:hAnsi="Times New Roman" w:cs="Times New Roman"/>
          <w:sz w:val="28"/>
          <w:szCs w:val="28"/>
          <w:lang w:val="kk-KZ"/>
        </w:rPr>
        <w:t>қана</w:t>
      </w:r>
      <w:r w:rsidRPr="009274DA">
        <w:rPr>
          <w:rFonts w:ascii="Times New Roman" w:hAnsi="Times New Roman" w:cs="Times New Roman"/>
          <w:sz w:val="28"/>
          <w:szCs w:val="28"/>
          <w:lang w:val="kk-KZ"/>
        </w:rPr>
        <w:t xml:space="preserve"> қоятын гуманитарлы ғылым ғана емес, сонымен бірге ол жеке тұлғаның </w:t>
      </w:r>
      <w:r w:rsidRPr="009274DA">
        <w:rPr>
          <w:rStyle w:val="ypks7kbdpwfgdykd3qb9"/>
          <w:rFonts w:ascii="Times New Roman" w:hAnsi="Times New Roman" w:cs="Times New Roman"/>
          <w:sz w:val="28"/>
          <w:szCs w:val="28"/>
          <w:lang w:val="kk-KZ"/>
        </w:rPr>
        <w:t>дүниетанымын,</w:t>
      </w:r>
      <w:r w:rsidRPr="009274DA">
        <w:rPr>
          <w:rFonts w:ascii="Times New Roman" w:hAnsi="Times New Roman" w:cs="Times New Roman"/>
          <w:sz w:val="28"/>
          <w:szCs w:val="28"/>
          <w:lang w:val="kk-KZ"/>
        </w:rPr>
        <w:t xml:space="preserve"> </w:t>
      </w:r>
      <w:r w:rsidRPr="009274DA">
        <w:rPr>
          <w:rStyle w:val="ypks7kbdpwfgdykd3qb9"/>
          <w:rFonts w:ascii="Times New Roman" w:hAnsi="Times New Roman" w:cs="Times New Roman"/>
          <w:sz w:val="28"/>
          <w:szCs w:val="28"/>
          <w:lang w:val="kk-KZ"/>
        </w:rPr>
        <w:t>адамгершілік қасиеті мен</w:t>
      </w:r>
      <w:r w:rsidRPr="009274DA">
        <w:rPr>
          <w:rFonts w:ascii="Times New Roman" w:hAnsi="Times New Roman" w:cs="Times New Roman"/>
          <w:sz w:val="28"/>
          <w:szCs w:val="28"/>
          <w:lang w:val="kk-KZ"/>
        </w:rPr>
        <w:t xml:space="preserve"> </w:t>
      </w:r>
      <w:r w:rsidRPr="009274DA">
        <w:rPr>
          <w:rStyle w:val="ypks7kbdpwfgdykd3qb9"/>
          <w:rFonts w:ascii="Times New Roman" w:hAnsi="Times New Roman" w:cs="Times New Roman"/>
          <w:sz w:val="28"/>
          <w:szCs w:val="28"/>
          <w:lang w:val="kk-KZ"/>
        </w:rPr>
        <w:t>эстетикалық</w:t>
      </w:r>
      <w:r w:rsidRPr="009274DA">
        <w:rPr>
          <w:rFonts w:ascii="Times New Roman" w:hAnsi="Times New Roman" w:cs="Times New Roman"/>
          <w:sz w:val="28"/>
          <w:szCs w:val="28"/>
          <w:lang w:val="kk-KZ"/>
        </w:rPr>
        <w:t xml:space="preserve"> </w:t>
      </w:r>
      <w:r w:rsidRPr="009274DA">
        <w:rPr>
          <w:rStyle w:val="ypks7kbdpwfgdykd3qb9"/>
          <w:rFonts w:ascii="Times New Roman" w:hAnsi="Times New Roman" w:cs="Times New Roman"/>
          <w:sz w:val="28"/>
          <w:szCs w:val="28"/>
          <w:lang w:val="kk-KZ"/>
        </w:rPr>
        <w:t>талғамын</w:t>
      </w:r>
      <w:r w:rsidRPr="009274DA">
        <w:rPr>
          <w:rFonts w:ascii="Times New Roman" w:hAnsi="Times New Roman" w:cs="Times New Roman"/>
          <w:sz w:val="28"/>
          <w:szCs w:val="28"/>
          <w:lang w:val="kk-KZ"/>
        </w:rPr>
        <w:t xml:space="preserve"> қалыптастыратын сөз өнері, жеке тұлғаның </w:t>
      </w:r>
      <w:r w:rsidRPr="009274DA">
        <w:rPr>
          <w:rStyle w:val="ypks7kbdpwfgdykd3qb9"/>
          <w:rFonts w:ascii="Times New Roman" w:hAnsi="Times New Roman" w:cs="Times New Roman"/>
          <w:sz w:val="28"/>
          <w:szCs w:val="28"/>
          <w:lang w:val="kk-KZ"/>
        </w:rPr>
        <w:t>тәрбиелік</w:t>
      </w:r>
      <w:r w:rsidRPr="009274DA">
        <w:rPr>
          <w:rFonts w:ascii="Times New Roman" w:hAnsi="Times New Roman" w:cs="Times New Roman"/>
          <w:sz w:val="28"/>
          <w:szCs w:val="28"/>
          <w:lang w:val="kk-KZ"/>
        </w:rPr>
        <w:t xml:space="preserve"> </w:t>
      </w:r>
      <w:r w:rsidRPr="009274DA">
        <w:rPr>
          <w:rStyle w:val="ypks7kbdpwfgdykd3qb9"/>
          <w:rFonts w:ascii="Times New Roman" w:hAnsi="Times New Roman" w:cs="Times New Roman"/>
          <w:sz w:val="28"/>
          <w:szCs w:val="28"/>
          <w:lang w:val="kk-KZ"/>
        </w:rPr>
        <w:t>сипаты</w:t>
      </w:r>
      <w:r w:rsidRPr="009274DA">
        <w:rPr>
          <w:rFonts w:ascii="Times New Roman" w:hAnsi="Times New Roman" w:cs="Times New Roman"/>
          <w:sz w:val="28"/>
          <w:szCs w:val="28"/>
          <w:lang w:val="kk-KZ"/>
        </w:rPr>
        <w:t xml:space="preserve"> </w:t>
      </w:r>
      <w:r w:rsidRPr="009274DA">
        <w:rPr>
          <w:rStyle w:val="ypks7kbdpwfgdykd3qb9"/>
          <w:rFonts w:ascii="Times New Roman" w:hAnsi="Times New Roman" w:cs="Times New Roman"/>
          <w:sz w:val="28"/>
          <w:szCs w:val="28"/>
          <w:lang w:val="kk-KZ"/>
        </w:rPr>
        <w:t>мен</w:t>
      </w:r>
      <w:r w:rsidRPr="009274DA">
        <w:rPr>
          <w:rFonts w:ascii="Times New Roman" w:hAnsi="Times New Roman" w:cs="Times New Roman"/>
          <w:sz w:val="28"/>
          <w:szCs w:val="28"/>
          <w:lang w:val="kk-KZ"/>
        </w:rPr>
        <w:t xml:space="preserve"> </w:t>
      </w:r>
      <w:r w:rsidRPr="009274DA">
        <w:rPr>
          <w:rStyle w:val="ypks7kbdpwfgdykd3qb9"/>
          <w:rFonts w:ascii="Times New Roman" w:hAnsi="Times New Roman" w:cs="Times New Roman"/>
          <w:sz w:val="28"/>
          <w:szCs w:val="28"/>
          <w:lang w:val="kk-KZ"/>
        </w:rPr>
        <w:t>дамуын, оның әлеуметтік қоғам және өмірмен</w:t>
      </w:r>
      <w:r w:rsidRPr="009274DA">
        <w:rPr>
          <w:rFonts w:ascii="Times New Roman" w:hAnsi="Times New Roman" w:cs="Times New Roman"/>
          <w:sz w:val="28"/>
          <w:szCs w:val="28"/>
          <w:lang w:val="kk-KZ"/>
        </w:rPr>
        <w:t xml:space="preserve"> </w:t>
      </w:r>
      <w:r w:rsidRPr="009274DA">
        <w:rPr>
          <w:rStyle w:val="ypks7kbdpwfgdykd3qb9"/>
          <w:rFonts w:ascii="Times New Roman" w:hAnsi="Times New Roman" w:cs="Times New Roman"/>
          <w:sz w:val="28"/>
          <w:szCs w:val="28"/>
          <w:lang w:val="kk-KZ"/>
        </w:rPr>
        <w:t>байланысын күшейтетін, ойын</w:t>
      </w:r>
      <w:r w:rsidRPr="009274DA">
        <w:rPr>
          <w:rFonts w:ascii="Times New Roman" w:hAnsi="Times New Roman" w:cs="Times New Roman"/>
          <w:sz w:val="28"/>
          <w:szCs w:val="28"/>
          <w:lang w:val="kk-KZ"/>
        </w:rPr>
        <w:t xml:space="preserve"> </w:t>
      </w:r>
      <w:r w:rsidRPr="009274DA">
        <w:rPr>
          <w:rStyle w:val="ypks7kbdpwfgdykd3qb9"/>
          <w:rFonts w:ascii="Times New Roman" w:hAnsi="Times New Roman" w:cs="Times New Roman"/>
          <w:sz w:val="28"/>
          <w:szCs w:val="28"/>
          <w:lang w:val="kk-KZ"/>
        </w:rPr>
        <w:t>жүйелейтін, өнерді</w:t>
      </w:r>
      <w:r w:rsidRPr="009274DA">
        <w:rPr>
          <w:rFonts w:ascii="Times New Roman" w:hAnsi="Times New Roman" w:cs="Times New Roman"/>
          <w:sz w:val="28"/>
          <w:szCs w:val="28"/>
          <w:lang w:val="kk-KZ"/>
        </w:rPr>
        <w:t xml:space="preserve"> </w:t>
      </w:r>
      <w:r w:rsidRPr="009274DA">
        <w:rPr>
          <w:rStyle w:val="ypks7kbdpwfgdykd3qb9"/>
          <w:rFonts w:ascii="Times New Roman" w:hAnsi="Times New Roman" w:cs="Times New Roman"/>
          <w:sz w:val="28"/>
          <w:szCs w:val="28"/>
          <w:lang w:val="kk-KZ"/>
        </w:rPr>
        <w:t>оқыту</w:t>
      </w:r>
      <w:r w:rsidRPr="009274DA">
        <w:rPr>
          <w:rFonts w:ascii="Times New Roman" w:hAnsi="Times New Roman" w:cs="Times New Roman"/>
          <w:sz w:val="28"/>
          <w:szCs w:val="28"/>
          <w:lang w:val="kk-KZ"/>
        </w:rPr>
        <w:t xml:space="preserve"> </w:t>
      </w:r>
      <w:r w:rsidRPr="009274DA">
        <w:rPr>
          <w:rStyle w:val="ypks7kbdpwfgdykd3qb9"/>
          <w:rFonts w:ascii="Times New Roman" w:hAnsi="Times New Roman" w:cs="Times New Roman"/>
          <w:sz w:val="28"/>
          <w:szCs w:val="28"/>
          <w:lang w:val="kk-KZ"/>
        </w:rPr>
        <w:t>мен</w:t>
      </w:r>
      <w:r w:rsidRPr="009274DA">
        <w:rPr>
          <w:rFonts w:ascii="Times New Roman" w:hAnsi="Times New Roman" w:cs="Times New Roman"/>
          <w:sz w:val="28"/>
          <w:szCs w:val="28"/>
          <w:lang w:val="kk-KZ"/>
        </w:rPr>
        <w:t xml:space="preserve"> </w:t>
      </w:r>
      <w:r w:rsidRPr="009274DA">
        <w:rPr>
          <w:rStyle w:val="ypks7kbdpwfgdykd3qb9"/>
          <w:rFonts w:ascii="Times New Roman" w:hAnsi="Times New Roman" w:cs="Times New Roman"/>
          <w:sz w:val="28"/>
          <w:szCs w:val="28"/>
          <w:lang w:val="kk-KZ"/>
        </w:rPr>
        <w:t>зерттеуге</w:t>
      </w:r>
      <w:r w:rsidRPr="009274DA">
        <w:rPr>
          <w:rFonts w:ascii="Times New Roman" w:hAnsi="Times New Roman" w:cs="Times New Roman"/>
          <w:sz w:val="28"/>
          <w:szCs w:val="28"/>
          <w:lang w:val="kk-KZ"/>
        </w:rPr>
        <w:t xml:space="preserve"> </w:t>
      </w:r>
      <w:r w:rsidRPr="009274DA">
        <w:rPr>
          <w:rStyle w:val="ypks7kbdpwfgdykd3qb9"/>
          <w:rFonts w:ascii="Times New Roman" w:hAnsi="Times New Roman" w:cs="Times New Roman"/>
          <w:sz w:val="28"/>
          <w:szCs w:val="28"/>
          <w:lang w:val="kk-KZ"/>
        </w:rPr>
        <w:t>бағыттайтын</w:t>
      </w:r>
      <w:r w:rsidRPr="009274DA">
        <w:rPr>
          <w:rFonts w:ascii="Times New Roman" w:hAnsi="Times New Roman" w:cs="Times New Roman"/>
          <w:sz w:val="28"/>
          <w:szCs w:val="28"/>
          <w:lang w:val="kk-KZ"/>
        </w:rPr>
        <w:t xml:space="preserve"> </w:t>
      </w:r>
      <w:r w:rsidRPr="009274DA">
        <w:rPr>
          <w:rStyle w:val="ypks7kbdpwfgdykd3qb9"/>
          <w:rFonts w:ascii="Times New Roman" w:hAnsi="Times New Roman" w:cs="Times New Roman"/>
          <w:sz w:val="28"/>
          <w:szCs w:val="28"/>
          <w:lang w:val="kk-KZ"/>
        </w:rPr>
        <w:t>іргелі</w:t>
      </w:r>
      <w:r w:rsidRPr="009274DA">
        <w:rPr>
          <w:rFonts w:ascii="Times New Roman" w:hAnsi="Times New Roman" w:cs="Times New Roman"/>
          <w:sz w:val="28"/>
          <w:szCs w:val="28"/>
          <w:lang w:val="kk-KZ"/>
        </w:rPr>
        <w:t xml:space="preserve"> </w:t>
      </w:r>
      <w:r w:rsidRPr="009274DA">
        <w:rPr>
          <w:rStyle w:val="ypks7kbdpwfgdykd3qb9"/>
          <w:rFonts w:ascii="Times New Roman" w:hAnsi="Times New Roman" w:cs="Times New Roman"/>
          <w:sz w:val="28"/>
          <w:szCs w:val="28"/>
          <w:lang w:val="kk-KZ"/>
        </w:rPr>
        <w:t xml:space="preserve">идеяларға құрылған </w:t>
      </w:r>
      <w:r w:rsidRPr="009274DA">
        <w:rPr>
          <w:rStyle w:val="ypks7kbdpwfgdykd3qb9"/>
          <w:rFonts w:ascii="Times New Roman" w:hAnsi="Times New Roman" w:cs="Times New Roman"/>
          <w:sz w:val="28"/>
          <w:szCs w:val="28"/>
          <w:lang w:val="kk-KZ"/>
        </w:rPr>
        <w:lastRenderedPageBreak/>
        <w:t xml:space="preserve">сала. Ал қазіргі педагогикалық ұстанымдар білім беру парадигмалары аясында қалыптасуда. Бұл парадигмалар жаһандық білім беру үдерісімен тығыз байланысты, оның ішінде жасанды интеллект, цифрлық </w:t>
      </w:r>
      <w:r w:rsidRPr="009274DA">
        <w:rPr>
          <w:rFonts w:ascii="Times New Roman" w:hAnsi="Times New Roman" w:cs="Times New Roman"/>
          <w:sz w:val="28"/>
          <w:szCs w:val="28"/>
          <w:lang w:val="kk-KZ"/>
        </w:rPr>
        <w:t xml:space="preserve">технологиялар мен ресурстар арқылы қалыптасатын білім нәтижелерінен көрінеді. Осы нәрселердің барлығын есепке ала келе біз өз зерттеуімізде әдебиеттің педагогикалық ұстанымдарын зерттеу нысанына сүйеніп анықтауға болады деген шешімге келдік. </w:t>
      </w:r>
    </w:p>
    <w:p w14:paraId="5A87D9C2" w14:textId="67F7BE1B" w:rsidR="0019329F" w:rsidRPr="007C46AE" w:rsidRDefault="0019329F" w:rsidP="009274DA">
      <w:pPr>
        <w:spacing w:after="0" w:line="240" w:lineRule="auto"/>
        <w:ind w:firstLine="708"/>
        <w:jc w:val="both"/>
        <w:rPr>
          <w:rFonts w:ascii="Times New Roman" w:hAnsi="Times New Roman" w:cs="Times New Roman"/>
          <w:sz w:val="28"/>
          <w:szCs w:val="28"/>
          <w:lang w:val="kk-KZ"/>
        </w:rPr>
      </w:pPr>
      <w:r w:rsidRPr="009274DA">
        <w:rPr>
          <w:rFonts w:ascii="Times New Roman" w:hAnsi="Times New Roman" w:cs="Times New Roman"/>
          <w:sz w:val="28"/>
          <w:szCs w:val="28"/>
          <w:lang w:val="kk-KZ"/>
        </w:rPr>
        <w:t>Білім беру жүйесіндегі жаңарулар мен жаңғырулар оқытудың дидактикалық ұстанымдарына да тың көзқараспен қарау қажеттігін көрсетіп берді. Ұлы дидактик Ян Амос Коменский енгізген дидактикалық ұстанымдар түсінігі бүгінге шейін әртүрлі сипатта талданып келді. Мәселен, В.А.Сластенин «Оқыту ұстанымдары бұл – оқыту үдерісінің объективті заңдары мен заңдылықтарын бейнелейтін және оның жеке тұлғаны дамытуға бағытталғанын анықтайтын бастапқы дидактикалық ұстанымдар. Олар оқу үдерісін құру мен басқарудың теориялық тәсілдерін ашып көрсетеді» [</w:t>
      </w:r>
      <w:r w:rsidR="00C65327">
        <w:rPr>
          <w:rFonts w:ascii="Times New Roman" w:hAnsi="Times New Roman" w:cs="Times New Roman"/>
          <w:sz w:val="28"/>
          <w:szCs w:val="28"/>
          <w:lang w:val="kk-KZ"/>
        </w:rPr>
        <w:t>70</w:t>
      </w:r>
      <w:r w:rsidR="00C5324D" w:rsidRPr="009274DA">
        <w:rPr>
          <w:rFonts w:ascii="Times New Roman" w:hAnsi="Times New Roman" w:cs="Times New Roman"/>
          <w:sz w:val="28"/>
          <w:szCs w:val="28"/>
          <w:lang w:val="kk-KZ"/>
        </w:rPr>
        <w:t xml:space="preserve">, </w:t>
      </w:r>
      <w:r w:rsidRPr="009274DA">
        <w:rPr>
          <w:rFonts w:ascii="Times New Roman" w:hAnsi="Times New Roman" w:cs="Times New Roman"/>
          <w:sz w:val="28"/>
          <w:szCs w:val="28"/>
          <w:lang w:val="kk-KZ"/>
        </w:rPr>
        <w:t>123 б.], - деп сипаттайды. Соған сай бүгінде педагогика мен әдістеме ғылымының тарихында зерттеушілер мен әдіскер-ғалымдардың  ғылыми тұрғыдан негіздеп, дәлелдеп берген, басшылыққа алынып жүрген дидактикалық ұстанымдарының тікелей оқыту үдерісінде туындаған мәселелер мен заңдылықтарға байланысты туындағанын байқаймыз. А.Дистервег өз зерттеулерінде «оқытуда білім алушының жеке табиғатына, дүниені тануына, оның рухани-мәдени қалпына, өзіндік ерекшелігіне көңіл бөлуді ұсынып, баланың бойында адами, азаматтық, халықтық білім берудің негіздерін қалыптастыру керектігін баса айтады» [</w:t>
      </w:r>
      <w:r w:rsidR="00C65327">
        <w:rPr>
          <w:rFonts w:ascii="Times New Roman" w:hAnsi="Times New Roman" w:cs="Times New Roman"/>
          <w:sz w:val="28"/>
          <w:szCs w:val="28"/>
          <w:lang w:val="kk-KZ"/>
        </w:rPr>
        <w:t>71</w:t>
      </w:r>
      <w:r w:rsidR="00C5324D" w:rsidRPr="009274DA">
        <w:rPr>
          <w:rFonts w:ascii="Times New Roman" w:hAnsi="Times New Roman" w:cs="Times New Roman"/>
          <w:sz w:val="28"/>
          <w:szCs w:val="28"/>
          <w:lang w:val="kk-KZ"/>
        </w:rPr>
        <w:t xml:space="preserve">, </w:t>
      </w:r>
      <w:r w:rsidRPr="009274DA">
        <w:rPr>
          <w:rFonts w:ascii="Times New Roman" w:hAnsi="Times New Roman" w:cs="Times New Roman"/>
          <w:sz w:val="28"/>
          <w:szCs w:val="28"/>
          <w:lang w:val="kk-KZ"/>
        </w:rPr>
        <w:t xml:space="preserve">43 б.]. Сол секілді </w:t>
      </w:r>
      <w:r w:rsidRPr="009274DA">
        <w:rPr>
          <w:rFonts w:ascii="Times New Roman" w:eastAsia="Times New Roman" w:hAnsi="Times New Roman" w:cs="Times New Roman"/>
          <w:bCs/>
          <w:sz w:val="28"/>
          <w:szCs w:val="28"/>
          <w:lang w:val="kk-KZ" w:eastAsia="ru-RU"/>
        </w:rPr>
        <w:t>К.Д.Ушинский «білім алудың мерзімділігі, бірізділігі, тұрақтылығы, білім алушының дербестігі, шамадан тыс қиындықтың немесе жеңілдіктің болмауы, оқытудың саналылығы және белсенділігі, көрнекілігі, білім мен дағдылардың беріктігі секілді ұстанымдарды»</w:t>
      </w:r>
      <w:r w:rsidR="00C5324D" w:rsidRPr="009274DA">
        <w:rPr>
          <w:rFonts w:ascii="Times New Roman" w:hAnsi="Times New Roman" w:cs="Times New Roman"/>
          <w:sz w:val="28"/>
          <w:szCs w:val="28"/>
          <w:lang w:val="kk-KZ"/>
        </w:rPr>
        <w:t xml:space="preserve"> [</w:t>
      </w:r>
      <w:r w:rsidR="00175655">
        <w:rPr>
          <w:rFonts w:ascii="Times New Roman" w:hAnsi="Times New Roman" w:cs="Times New Roman"/>
          <w:sz w:val="28"/>
          <w:szCs w:val="28"/>
          <w:lang w:val="kk-KZ"/>
        </w:rPr>
        <w:t>72</w:t>
      </w:r>
      <w:r w:rsidR="00C5324D" w:rsidRPr="009274DA">
        <w:rPr>
          <w:rFonts w:ascii="Times New Roman" w:hAnsi="Times New Roman" w:cs="Times New Roman"/>
          <w:sz w:val="28"/>
          <w:szCs w:val="28"/>
          <w:lang w:val="kk-KZ"/>
        </w:rPr>
        <w:t xml:space="preserve">] </w:t>
      </w:r>
      <w:r w:rsidRPr="009274DA">
        <w:rPr>
          <w:rFonts w:ascii="Times New Roman" w:eastAsia="Times New Roman" w:hAnsi="Times New Roman" w:cs="Times New Roman"/>
          <w:bCs/>
          <w:sz w:val="28"/>
          <w:szCs w:val="28"/>
          <w:lang w:val="kk-KZ" w:eastAsia="ru-RU"/>
        </w:rPr>
        <w:t xml:space="preserve"> атап көрсетсе, </w:t>
      </w:r>
      <w:r w:rsidRPr="009274DA">
        <w:rPr>
          <w:rStyle w:val="a5"/>
          <w:rFonts w:ascii="Times New Roman" w:hAnsi="Times New Roman" w:cs="Times New Roman"/>
          <w:color w:val="auto"/>
          <w:sz w:val="28"/>
          <w:szCs w:val="28"/>
          <w:lang w:val="kk-KZ"/>
        </w:rPr>
        <w:t xml:space="preserve"> </w:t>
      </w:r>
      <w:r w:rsidRPr="009274DA">
        <w:rPr>
          <w:rStyle w:val="ypks7kbdpwfgdykd3qb9"/>
          <w:rFonts w:ascii="Times New Roman" w:hAnsi="Times New Roman" w:cs="Times New Roman"/>
          <w:sz w:val="28"/>
          <w:szCs w:val="28"/>
          <w:lang w:val="kk-KZ"/>
        </w:rPr>
        <w:t>Ю</w:t>
      </w:r>
      <w:r w:rsidRPr="009274DA">
        <w:rPr>
          <w:rFonts w:ascii="Times New Roman" w:hAnsi="Times New Roman" w:cs="Times New Roman"/>
          <w:sz w:val="28"/>
          <w:szCs w:val="28"/>
          <w:lang w:val="kk-KZ"/>
        </w:rPr>
        <w:t>.К.</w:t>
      </w:r>
      <w:r w:rsidRPr="009274DA">
        <w:rPr>
          <w:rStyle w:val="ypks7kbdpwfgdykd3qb9"/>
          <w:rFonts w:ascii="Times New Roman" w:hAnsi="Times New Roman" w:cs="Times New Roman"/>
          <w:sz w:val="28"/>
          <w:szCs w:val="28"/>
          <w:lang w:val="kk-KZ"/>
        </w:rPr>
        <w:t>Бабанский,</w:t>
      </w:r>
      <w:r w:rsidRPr="009274DA">
        <w:rPr>
          <w:rFonts w:ascii="Times New Roman" w:hAnsi="Times New Roman" w:cs="Times New Roman"/>
          <w:sz w:val="28"/>
          <w:szCs w:val="28"/>
          <w:lang w:val="kk-KZ"/>
        </w:rPr>
        <w:t xml:space="preserve"> </w:t>
      </w:r>
      <w:r w:rsidRPr="009274DA">
        <w:rPr>
          <w:rStyle w:val="ypks7kbdpwfgdykd3qb9"/>
          <w:rFonts w:ascii="Times New Roman" w:hAnsi="Times New Roman" w:cs="Times New Roman"/>
          <w:sz w:val="28"/>
          <w:szCs w:val="28"/>
          <w:lang w:val="kk-KZ"/>
        </w:rPr>
        <w:t>В</w:t>
      </w:r>
      <w:r w:rsidRPr="009274DA">
        <w:rPr>
          <w:rFonts w:ascii="Times New Roman" w:hAnsi="Times New Roman" w:cs="Times New Roman"/>
          <w:sz w:val="28"/>
          <w:szCs w:val="28"/>
          <w:lang w:val="kk-KZ"/>
        </w:rPr>
        <w:t>.</w:t>
      </w:r>
      <w:r w:rsidRPr="009274DA">
        <w:rPr>
          <w:rStyle w:val="ypks7kbdpwfgdykd3qb9"/>
          <w:rFonts w:ascii="Times New Roman" w:hAnsi="Times New Roman" w:cs="Times New Roman"/>
          <w:sz w:val="28"/>
          <w:szCs w:val="28"/>
          <w:lang w:val="kk-KZ"/>
        </w:rPr>
        <w:t>И.</w:t>
      </w:r>
      <w:r w:rsidRPr="009274DA">
        <w:rPr>
          <w:rFonts w:ascii="Times New Roman" w:hAnsi="Times New Roman" w:cs="Times New Roman"/>
          <w:sz w:val="28"/>
          <w:szCs w:val="28"/>
          <w:lang w:val="kk-KZ"/>
        </w:rPr>
        <w:t xml:space="preserve">Загвязинский </w:t>
      </w:r>
      <w:r w:rsidRPr="009274DA">
        <w:rPr>
          <w:rStyle w:val="ypks7kbdpwfgdykd3qb9"/>
          <w:rFonts w:ascii="Times New Roman" w:hAnsi="Times New Roman" w:cs="Times New Roman"/>
          <w:sz w:val="28"/>
          <w:szCs w:val="28"/>
          <w:lang w:val="kk-KZ"/>
        </w:rPr>
        <w:t>және</w:t>
      </w:r>
      <w:r w:rsidRPr="009274DA">
        <w:rPr>
          <w:rFonts w:ascii="Times New Roman" w:hAnsi="Times New Roman" w:cs="Times New Roman"/>
          <w:sz w:val="28"/>
          <w:szCs w:val="28"/>
          <w:lang w:val="kk-KZ"/>
        </w:rPr>
        <w:t xml:space="preserve"> </w:t>
      </w:r>
      <w:r w:rsidRPr="009274DA">
        <w:rPr>
          <w:rStyle w:val="ypks7kbdpwfgdykd3qb9"/>
          <w:rFonts w:ascii="Times New Roman" w:hAnsi="Times New Roman" w:cs="Times New Roman"/>
          <w:sz w:val="28"/>
          <w:szCs w:val="28"/>
          <w:lang w:val="kk-KZ"/>
        </w:rPr>
        <w:t>М</w:t>
      </w:r>
      <w:r w:rsidRPr="009274DA">
        <w:rPr>
          <w:rFonts w:ascii="Times New Roman" w:hAnsi="Times New Roman" w:cs="Times New Roman"/>
          <w:sz w:val="28"/>
          <w:szCs w:val="28"/>
          <w:lang w:val="kk-KZ"/>
        </w:rPr>
        <w:t>.М.Скаткиндер «</w:t>
      </w:r>
      <w:r w:rsidRPr="009274DA">
        <w:rPr>
          <w:rStyle w:val="ypks7kbdpwfgdykd3qb9"/>
          <w:rFonts w:ascii="Times New Roman" w:hAnsi="Times New Roman" w:cs="Times New Roman"/>
          <w:sz w:val="28"/>
          <w:szCs w:val="28"/>
          <w:lang w:val="kk-KZ"/>
        </w:rPr>
        <w:t>білім беру жүйесіндегі оқытудың</w:t>
      </w:r>
      <w:r w:rsidRPr="009274DA">
        <w:rPr>
          <w:rFonts w:ascii="Times New Roman" w:hAnsi="Times New Roman" w:cs="Times New Roman"/>
          <w:sz w:val="28"/>
          <w:szCs w:val="28"/>
          <w:lang w:val="kk-KZ"/>
        </w:rPr>
        <w:t xml:space="preserve"> </w:t>
      </w:r>
      <w:r w:rsidRPr="009274DA">
        <w:rPr>
          <w:rStyle w:val="ypks7kbdpwfgdykd3qb9"/>
          <w:rFonts w:ascii="Times New Roman" w:hAnsi="Times New Roman" w:cs="Times New Roman"/>
          <w:sz w:val="28"/>
          <w:szCs w:val="28"/>
          <w:lang w:val="kk-KZ"/>
        </w:rPr>
        <w:t>келесі</w:t>
      </w:r>
      <w:r w:rsidRPr="009274DA">
        <w:rPr>
          <w:rFonts w:ascii="Times New Roman" w:hAnsi="Times New Roman" w:cs="Times New Roman"/>
          <w:sz w:val="28"/>
          <w:szCs w:val="28"/>
          <w:lang w:val="kk-KZ"/>
        </w:rPr>
        <w:t xml:space="preserve"> </w:t>
      </w:r>
      <w:r w:rsidRPr="009274DA">
        <w:rPr>
          <w:rStyle w:val="ypks7kbdpwfgdykd3qb9"/>
          <w:rFonts w:ascii="Times New Roman" w:hAnsi="Times New Roman" w:cs="Times New Roman"/>
          <w:sz w:val="28"/>
          <w:szCs w:val="28"/>
          <w:lang w:val="kk-KZ"/>
        </w:rPr>
        <w:t>ұстанымдарын ажыратады:</w:t>
      </w:r>
      <w:r w:rsidRPr="009274DA">
        <w:rPr>
          <w:rFonts w:ascii="Times New Roman" w:hAnsi="Times New Roman" w:cs="Times New Roman"/>
          <w:sz w:val="28"/>
          <w:szCs w:val="28"/>
          <w:lang w:val="kk-KZ"/>
        </w:rPr>
        <w:t xml:space="preserve"> </w:t>
      </w:r>
      <w:r w:rsidRPr="009274DA">
        <w:rPr>
          <w:rStyle w:val="ypks7kbdpwfgdykd3qb9"/>
          <w:rFonts w:ascii="Times New Roman" w:hAnsi="Times New Roman" w:cs="Times New Roman"/>
          <w:sz w:val="28"/>
          <w:szCs w:val="28"/>
          <w:lang w:val="kk-KZ"/>
        </w:rPr>
        <w:t>оқытудың</w:t>
      </w:r>
      <w:r w:rsidRPr="009274DA">
        <w:rPr>
          <w:rFonts w:ascii="Times New Roman" w:hAnsi="Times New Roman" w:cs="Times New Roman"/>
          <w:sz w:val="28"/>
          <w:szCs w:val="28"/>
          <w:lang w:val="kk-KZ"/>
        </w:rPr>
        <w:t xml:space="preserve"> </w:t>
      </w:r>
      <w:r w:rsidRPr="009274DA">
        <w:rPr>
          <w:rStyle w:val="ypks7kbdpwfgdykd3qb9"/>
          <w:rFonts w:ascii="Times New Roman" w:hAnsi="Times New Roman" w:cs="Times New Roman"/>
          <w:sz w:val="28"/>
          <w:szCs w:val="28"/>
          <w:lang w:val="kk-KZ"/>
        </w:rPr>
        <w:t>тәрбиелік</w:t>
      </w:r>
      <w:r w:rsidRPr="009274DA">
        <w:rPr>
          <w:rFonts w:ascii="Times New Roman" w:hAnsi="Times New Roman" w:cs="Times New Roman"/>
          <w:sz w:val="28"/>
          <w:szCs w:val="28"/>
          <w:lang w:val="kk-KZ"/>
        </w:rPr>
        <w:t xml:space="preserve"> </w:t>
      </w:r>
      <w:r w:rsidRPr="009274DA">
        <w:rPr>
          <w:rStyle w:val="ypks7kbdpwfgdykd3qb9"/>
          <w:rFonts w:ascii="Times New Roman" w:hAnsi="Times New Roman" w:cs="Times New Roman"/>
          <w:sz w:val="28"/>
          <w:szCs w:val="28"/>
          <w:lang w:val="kk-KZ"/>
        </w:rPr>
        <w:t>сипаты</w:t>
      </w:r>
      <w:r w:rsidRPr="009274DA">
        <w:rPr>
          <w:rFonts w:ascii="Times New Roman" w:hAnsi="Times New Roman" w:cs="Times New Roman"/>
          <w:sz w:val="28"/>
          <w:szCs w:val="28"/>
          <w:lang w:val="kk-KZ"/>
        </w:rPr>
        <w:t xml:space="preserve"> </w:t>
      </w:r>
      <w:r w:rsidRPr="009274DA">
        <w:rPr>
          <w:rStyle w:val="ypks7kbdpwfgdykd3qb9"/>
          <w:rFonts w:ascii="Times New Roman" w:hAnsi="Times New Roman" w:cs="Times New Roman"/>
          <w:sz w:val="28"/>
          <w:szCs w:val="28"/>
          <w:lang w:val="kk-KZ"/>
        </w:rPr>
        <w:t>ұстанымы,</w:t>
      </w:r>
      <w:r w:rsidRPr="009274DA">
        <w:rPr>
          <w:rFonts w:ascii="Times New Roman" w:hAnsi="Times New Roman" w:cs="Times New Roman"/>
          <w:sz w:val="28"/>
          <w:szCs w:val="28"/>
          <w:lang w:val="kk-KZ"/>
        </w:rPr>
        <w:t xml:space="preserve"> ғылымилық ұстанымы, </w:t>
      </w:r>
      <w:r w:rsidRPr="009274DA">
        <w:rPr>
          <w:rStyle w:val="ypks7kbdpwfgdykd3qb9"/>
          <w:rFonts w:ascii="Times New Roman" w:hAnsi="Times New Roman" w:cs="Times New Roman"/>
          <w:sz w:val="28"/>
          <w:szCs w:val="28"/>
          <w:lang w:val="kk-KZ"/>
        </w:rPr>
        <w:t xml:space="preserve">бірізділік пен жүйелілік, </w:t>
      </w:r>
      <w:r w:rsidRPr="009274DA">
        <w:rPr>
          <w:rFonts w:ascii="Times New Roman" w:eastAsia="Times New Roman" w:hAnsi="Times New Roman" w:cs="Times New Roman"/>
          <w:bCs/>
          <w:sz w:val="28"/>
          <w:szCs w:val="28"/>
          <w:lang w:val="kk-KZ" w:eastAsia="ru-RU"/>
        </w:rPr>
        <w:t>білім алушының</w:t>
      </w:r>
      <w:r w:rsidRPr="009274DA">
        <w:rPr>
          <w:rFonts w:ascii="Times New Roman" w:hAnsi="Times New Roman" w:cs="Times New Roman"/>
          <w:sz w:val="28"/>
          <w:szCs w:val="28"/>
          <w:lang w:val="kk-KZ"/>
        </w:rPr>
        <w:t xml:space="preserve"> </w:t>
      </w:r>
      <w:r w:rsidRPr="009274DA">
        <w:rPr>
          <w:rStyle w:val="ypks7kbdpwfgdykd3qb9"/>
          <w:rFonts w:ascii="Times New Roman" w:hAnsi="Times New Roman" w:cs="Times New Roman"/>
          <w:sz w:val="28"/>
          <w:szCs w:val="28"/>
          <w:lang w:val="kk-KZ"/>
        </w:rPr>
        <w:t>саналылығы,</w:t>
      </w:r>
      <w:r w:rsidRPr="009274DA">
        <w:rPr>
          <w:rFonts w:ascii="Times New Roman" w:hAnsi="Times New Roman" w:cs="Times New Roman"/>
          <w:sz w:val="28"/>
          <w:szCs w:val="28"/>
          <w:lang w:val="kk-KZ"/>
        </w:rPr>
        <w:t xml:space="preserve"> </w:t>
      </w:r>
      <w:r w:rsidRPr="009274DA">
        <w:rPr>
          <w:rStyle w:val="ypks7kbdpwfgdykd3qb9"/>
          <w:rFonts w:ascii="Times New Roman" w:hAnsi="Times New Roman" w:cs="Times New Roman"/>
          <w:sz w:val="28"/>
          <w:szCs w:val="28"/>
          <w:lang w:val="kk-KZ"/>
        </w:rPr>
        <w:t>шығармашылық</w:t>
      </w:r>
      <w:r w:rsidRPr="009274DA">
        <w:rPr>
          <w:rFonts w:ascii="Times New Roman" w:hAnsi="Times New Roman" w:cs="Times New Roman"/>
          <w:sz w:val="28"/>
          <w:szCs w:val="28"/>
          <w:lang w:val="kk-KZ"/>
        </w:rPr>
        <w:t xml:space="preserve"> </w:t>
      </w:r>
      <w:r w:rsidRPr="009274DA">
        <w:rPr>
          <w:rStyle w:val="ypks7kbdpwfgdykd3qb9"/>
          <w:rFonts w:ascii="Times New Roman" w:hAnsi="Times New Roman" w:cs="Times New Roman"/>
          <w:sz w:val="28"/>
          <w:szCs w:val="28"/>
          <w:lang w:val="kk-KZ"/>
        </w:rPr>
        <w:t>белсенділігі</w:t>
      </w:r>
      <w:r w:rsidRPr="009274DA">
        <w:rPr>
          <w:rFonts w:ascii="Times New Roman" w:hAnsi="Times New Roman" w:cs="Times New Roman"/>
          <w:sz w:val="28"/>
          <w:szCs w:val="28"/>
          <w:lang w:val="kk-KZ"/>
        </w:rPr>
        <w:t xml:space="preserve"> </w:t>
      </w:r>
      <w:r w:rsidRPr="009274DA">
        <w:rPr>
          <w:rStyle w:val="ypks7kbdpwfgdykd3qb9"/>
          <w:rFonts w:ascii="Times New Roman" w:hAnsi="Times New Roman" w:cs="Times New Roman"/>
          <w:sz w:val="28"/>
          <w:szCs w:val="28"/>
          <w:lang w:val="kk-KZ"/>
        </w:rPr>
        <w:t>мен</w:t>
      </w:r>
      <w:r w:rsidRPr="009274DA">
        <w:rPr>
          <w:rFonts w:ascii="Times New Roman" w:hAnsi="Times New Roman" w:cs="Times New Roman"/>
          <w:sz w:val="28"/>
          <w:szCs w:val="28"/>
          <w:lang w:val="kk-KZ"/>
        </w:rPr>
        <w:t xml:space="preserve"> </w:t>
      </w:r>
      <w:r w:rsidRPr="009274DA">
        <w:rPr>
          <w:rStyle w:val="ypks7kbdpwfgdykd3qb9"/>
          <w:rFonts w:ascii="Times New Roman" w:hAnsi="Times New Roman" w:cs="Times New Roman"/>
          <w:sz w:val="28"/>
          <w:szCs w:val="28"/>
          <w:lang w:val="kk-KZ"/>
        </w:rPr>
        <w:t>тәуелсіздігі</w:t>
      </w:r>
      <w:r w:rsidRPr="009274DA">
        <w:rPr>
          <w:rFonts w:ascii="Times New Roman" w:hAnsi="Times New Roman" w:cs="Times New Roman"/>
          <w:sz w:val="28"/>
          <w:szCs w:val="28"/>
          <w:lang w:val="kk-KZ"/>
        </w:rPr>
        <w:t xml:space="preserve"> ұстанымы, </w:t>
      </w:r>
      <w:r w:rsidRPr="009274DA">
        <w:rPr>
          <w:rStyle w:val="ypks7kbdpwfgdykd3qb9"/>
          <w:rFonts w:ascii="Times New Roman" w:hAnsi="Times New Roman" w:cs="Times New Roman"/>
          <w:sz w:val="28"/>
          <w:szCs w:val="28"/>
          <w:lang w:val="kk-KZ"/>
        </w:rPr>
        <w:t>көрнекілік ұстанымы, оқытудың</w:t>
      </w:r>
      <w:r w:rsidRPr="009274DA">
        <w:rPr>
          <w:rFonts w:ascii="Times New Roman" w:hAnsi="Times New Roman" w:cs="Times New Roman"/>
          <w:sz w:val="28"/>
          <w:szCs w:val="28"/>
          <w:lang w:val="kk-KZ"/>
        </w:rPr>
        <w:t xml:space="preserve"> </w:t>
      </w:r>
      <w:r w:rsidRPr="009274DA">
        <w:rPr>
          <w:rStyle w:val="ypks7kbdpwfgdykd3qb9"/>
          <w:rFonts w:ascii="Times New Roman" w:hAnsi="Times New Roman" w:cs="Times New Roman"/>
          <w:sz w:val="28"/>
          <w:szCs w:val="28"/>
          <w:lang w:val="kk-KZ"/>
        </w:rPr>
        <w:t>қолжетімділігі;</w:t>
      </w:r>
      <w:r w:rsidRPr="009274DA">
        <w:rPr>
          <w:rFonts w:ascii="Times New Roman" w:hAnsi="Times New Roman" w:cs="Times New Roman"/>
          <w:sz w:val="28"/>
          <w:szCs w:val="28"/>
          <w:lang w:val="kk-KZ"/>
        </w:rPr>
        <w:t xml:space="preserve"> оқу </w:t>
      </w:r>
      <w:r w:rsidRPr="009274DA">
        <w:rPr>
          <w:rStyle w:val="ypks7kbdpwfgdykd3qb9"/>
          <w:rFonts w:ascii="Times New Roman" w:hAnsi="Times New Roman" w:cs="Times New Roman"/>
          <w:sz w:val="28"/>
          <w:szCs w:val="28"/>
          <w:lang w:val="kk-KZ"/>
        </w:rPr>
        <w:t>нәтижелерінің</w:t>
      </w:r>
      <w:r w:rsidRPr="009274DA">
        <w:rPr>
          <w:rFonts w:ascii="Times New Roman" w:hAnsi="Times New Roman" w:cs="Times New Roman"/>
          <w:sz w:val="28"/>
          <w:szCs w:val="28"/>
          <w:lang w:val="kk-KZ"/>
        </w:rPr>
        <w:t xml:space="preserve"> </w:t>
      </w:r>
      <w:r w:rsidRPr="009274DA">
        <w:rPr>
          <w:rStyle w:val="ypks7kbdpwfgdykd3qb9"/>
          <w:rFonts w:ascii="Times New Roman" w:hAnsi="Times New Roman" w:cs="Times New Roman"/>
          <w:sz w:val="28"/>
          <w:szCs w:val="28"/>
          <w:lang w:val="kk-KZ"/>
        </w:rPr>
        <w:t>беріктігі ұстанымы, оқытудың</w:t>
      </w:r>
      <w:r w:rsidRPr="009274DA">
        <w:rPr>
          <w:rFonts w:ascii="Times New Roman" w:hAnsi="Times New Roman" w:cs="Times New Roman"/>
          <w:sz w:val="28"/>
          <w:szCs w:val="28"/>
          <w:lang w:val="kk-KZ"/>
        </w:rPr>
        <w:t xml:space="preserve"> </w:t>
      </w:r>
      <w:r w:rsidRPr="009274DA">
        <w:rPr>
          <w:rStyle w:val="ypks7kbdpwfgdykd3qb9"/>
          <w:rFonts w:ascii="Times New Roman" w:hAnsi="Times New Roman" w:cs="Times New Roman"/>
          <w:sz w:val="28"/>
          <w:szCs w:val="28"/>
          <w:lang w:val="kk-KZ"/>
        </w:rPr>
        <w:t>өмірмен</w:t>
      </w:r>
      <w:r w:rsidRPr="009274DA">
        <w:rPr>
          <w:rFonts w:ascii="Times New Roman" w:hAnsi="Times New Roman" w:cs="Times New Roman"/>
          <w:sz w:val="28"/>
          <w:szCs w:val="28"/>
          <w:lang w:val="kk-KZ"/>
        </w:rPr>
        <w:t xml:space="preserve"> </w:t>
      </w:r>
      <w:r w:rsidRPr="009274DA">
        <w:rPr>
          <w:rStyle w:val="ypks7kbdpwfgdykd3qb9"/>
          <w:rFonts w:ascii="Times New Roman" w:hAnsi="Times New Roman" w:cs="Times New Roman"/>
          <w:sz w:val="28"/>
          <w:szCs w:val="28"/>
          <w:lang w:val="kk-KZ"/>
        </w:rPr>
        <w:t>байланысы ұстанымы»</w:t>
      </w:r>
      <w:r w:rsidR="00C5324D" w:rsidRPr="009274DA">
        <w:rPr>
          <w:rFonts w:ascii="Times New Roman" w:hAnsi="Times New Roman" w:cs="Times New Roman"/>
          <w:sz w:val="28"/>
          <w:szCs w:val="28"/>
          <w:lang w:val="kk-KZ"/>
        </w:rPr>
        <w:t xml:space="preserve"> [</w:t>
      </w:r>
      <w:r w:rsidR="00175655">
        <w:rPr>
          <w:rFonts w:ascii="Times New Roman" w:hAnsi="Times New Roman" w:cs="Times New Roman"/>
          <w:sz w:val="28"/>
          <w:szCs w:val="28"/>
          <w:lang w:val="kk-KZ"/>
        </w:rPr>
        <w:t>72</w:t>
      </w:r>
      <w:r w:rsidR="00C5324D" w:rsidRPr="009274DA">
        <w:rPr>
          <w:rFonts w:ascii="Times New Roman" w:hAnsi="Times New Roman" w:cs="Times New Roman"/>
          <w:sz w:val="28"/>
          <w:szCs w:val="28"/>
          <w:lang w:val="kk-KZ"/>
        </w:rPr>
        <w:t>]</w:t>
      </w:r>
      <w:r w:rsidRPr="009274DA">
        <w:rPr>
          <w:rStyle w:val="ypks7kbdpwfgdykd3qb9"/>
          <w:rFonts w:ascii="Times New Roman" w:hAnsi="Times New Roman" w:cs="Times New Roman"/>
          <w:sz w:val="28"/>
          <w:szCs w:val="28"/>
          <w:lang w:val="kk-KZ"/>
        </w:rPr>
        <w:t xml:space="preserve">, </w:t>
      </w:r>
      <w:r w:rsidRPr="007C46AE">
        <w:rPr>
          <w:rFonts w:ascii="Times New Roman" w:hAnsi="Times New Roman" w:cs="Times New Roman"/>
          <w:sz w:val="28"/>
          <w:szCs w:val="28"/>
          <w:lang w:val="kk-KZ"/>
        </w:rPr>
        <w:t xml:space="preserve">ал И.П.Подласый </w:t>
      </w:r>
      <w:r w:rsidR="00C5324D" w:rsidRPr="007C46AE">
        <w:rPr>
          <w:rFonts w:ascii="Times New Roman" w:hAnsi="Times New Roman" w:cs="Times New Roman"/>
          <w:sz w:val="28"/>
          <w:szCs w:val="28"/>
          <w:lang w:val="kk-KZ"/>
        </w:rPr>
        <w:t>«</w:t>
      </w:r>
      <w:r w:rsidRPr="007C46AE">
        <w:rPr>
          <w:rFonts w:ascii="Times New Roman" w:hAnsi="Times New Roman" w:cs="Times New Roman"/>
          <w:sz w:val="28"/>
          <w:szCs w:val="28"/>
          <w:lang w:val="kk-KZ"/>
        </w:rPr>
        <w:t>барлығы ортақ ұстанымдар ретінде мына қағидаттарды атап өтеді: саналылық және белсенділік ұстанымы, көрнекілік, бірізділік және жүйелілік ұстанымы, ғылымилық және қолжетімділік ұстанымдары, теорияның практикамен байланыстылығы ұстанымы»</w:t>
      </w:r>
      <w:r w:rsidR="00C5324D" w:rsidRPr="007C46AE">
        <w:rPr>
          <w:rFonts w:ascii="Times New Roman" w:hAnsi="Times New Roman" w:cs="Times New Roman"/>
          <w:sz w:val="28"/>
          <w:szCs w:val="28"/>
          <w:lang w:val="kk-KZ"/>
        </w:rPr>
        <w:t xml:space="preserve"> [</w:t>
      </w:r>
      <w:r w:rsidR="00175655">
        <w:rPr>
          <w:rFonts w:ascii="Times New Roman" w:hAnsi="Times New Roman" w:cs="Times New Roman"/>
          <w:sz w:val="28"/>
          <w:szCs w:val="28"/>
          <w:lang w:val="kk-KZ"/>
        </w:rPr>
        <w:t>72</w:t>
      </w:r>
      <w:r w:rsidR="00C5324D" w:rsidRPr="007C46AE">
        <w:rPr>
          <w:rFonts w:ascii="Times New Roman" w:hAnsi="Times New Roman" w:cs="Times New Roman"/>
          <w:sz w:val="28"/>
          <w:szCs w:val="28"/>
          <w:lang w:val="kk-KZ"/>
        </w:rPr>
        <w:t>]</w:t>
      </w:r>
      <w:r w:rsidRPr="007C46AE">
        <w:rPr>
          <w:rFonts w:ascii="Times New Roman" w:hAnsi="Times New Roman" w:cs="Times New Roman"/>
          <w:sz w:val="28"/>
          <w:szCs w:val="28"/>
          <w:lang w:val="kk-KZ"/>
        </w:rPr>
        <w:t xml:space="preserve"> деп жіктейді. </w:t>
      </w:r>
    </w:p>
    <w:p w14:paraId="28B9D3E6" w14:textId="05478AF1" w:rsidR="002E6291" w:rsidRPr="009274DA" w:rsidRDefault="0019329F" w:rsidP="009274DA">
      <w:pPr>
        <w:spacing w:after="0" w:line="240" w:lineRule="auto"/>
        <w:ind w:firstLine="708"/>
        <w:jc w:val="both"/>
        <w:rPr>
          <w:rFonts w:ascii="Times New Roman" w:hAnsi="Times New Roman" w:cs="Times New Roman"/>
          <w:sz w:val="28"/>
          <w:szCs w:val="28"/>
          <w:lang w:val="kk-KZ"/>
        </w:rPr>
      </w:pPr>
      <w:r w:rsidRPr="007C46AE">
        <w:rPr>
          <w:rFonts w:ascii="Times New Roman" w:hAnsi="Times New Roman" w:cs="Times New Roman"/>
          <w:sz w:val="28"/>
          <w:szCs w:val="28"/>
          <w:lang w:val="kk-KZ"/>
        </w:rPr>
        <w:t>Дидактиканың ұстанымдар</w:t>
      </w:r>
      <w:r w:rsidR="009274DA">
        <w:rPr>
          <w:rFonts w:ascii="Times New Roman" w:hAnsi="Times New Roman" w:cs="Times New Roman"/>
          <w:sz w:val="28"/>
          <w:szCs w:val="28"/>
          <w:lang w:val="kk-KZ"/>
        </w:rPr>
        <w:t>ды</w:t>
      </w:r>
      <w:r w:rsidRPr="007C46AE">
        <w:rPr>
          <w:rFonts w:ascii="Times New Roman" w:hAnsi="Times New Roman" w:cs="Times New Roman"/>
          <w:sz w:val="28"/>
          <w:szCs w:val="28"/>
          <w:lang w:val="kk-KZ"/>
        </w:rPr>
        <w:t xml:space="preserve"> жіктеуге қатысты әртүрлі көзқарас, әртүрлі пікірлер болғанымен, бұрыннан қалыптасқан теориялық тұжырымдар бойынша </w:t>
      </w:r>
      <w:r w:rsidRPr="009274DA">
        <w:rPr>
          <w:rFonts w:ascii="Times New Roman" w:hAnsi="Times New Roman" w:cs="Times New Roman"/>
          <w:sz w:val="28"/>
          <w:szCs w:val="28"/>
          <w:lang w:val="kk-KZ"/>
        </w:rPr>
        <w:t xml:space="preserve">классикалық дидактикада жалпыға танылған ортақ ұстанымдар ретінде оқытудың </w:t>
      </w:r>
      <w:r w:rsidRPr="009274DA">
        <w:rPr>
          <w:rFonts w:ascii="Times New Roman" w:hAnsi="Times New Roman" w:cs="Times New Roman"/>
          <w:iCs/>
          <w:sz w:val="28"/>
          <w:szCs w:val="28"/>
          <w:lang w:val="kk-KZ"/>
        </w:rPr>
        <w:t>дамытушылық, тәрбиелілік, мақсаттылық, кәсібилік, ғылымилық, саналылық пен белсенділік, көрнекілік, түсініктілік, жүйелілік пен бірізділік жас ерекшелігіне лайықтылық, теория мен практика арасындағы байланыс, саралау</w:t>
      </w:r>
      <w:r w:rsidRPr="009274DA">
        <w:rPr>
          <w:rFonts w:ascii="Times New Roman" w:hAnsi="Times New Roman" w:cs="Times New Roman"/>
          <w:sz w:val="28"/>
          <w:szCs w:val="28"/>
          <w:lang w:val="kk-KZ"/>
        </w:rPr>
        <w:t xml:space="preserve"> ұстанымдарын айтуымызға болады. Ж.Н.Сүлейменова «Оқыту үрдісінде оқыту </w:t>
      </w:r>
      <w:r w:rsidRPr="009274DA">
        <w:rPr>
          <w:rFonts w:ascii="Times New Roman" w:hAnsi="Times New Roman" w:cs="Times New Roman"/>
          <w:sz w:val="28"/>
          <w:szCs w:val="28"/>
          <w:lang w:val="kk-KZ"/>
        </w:rPr>
        <w:lastRenderedPageBreak/>
        <w:t>ұстанымдарын басшылыққа алу, біріншіден, оқу материалдарының мазмұнын ғылыми негізде іріктеуге, екіншіден, белсенді жаңаша әдістерді белгілеуге, үшіншіден, оқыту формаларын жаңаша ұйымдастыру жолдарын анықтауға мүмкіндік береді» [</w:t>
      </w:r>
      <w:r w:rsidR="00175655">
        <w:rPr>
          <w:rFonts w:ascii="Times New Roman" w:hAnsi="Times New Roman" w:cs="Times New Roman"/>
          <w:sz w:val="28"/>
          <w:szCs w:val="28"/>
          <w:lang w:val="kk-KZ"/>
        </w:rPr>
        <w:t>73</w:t>
      </w:r>
      <w:r w:rsidR="00C20AB0" w:rsidRPr="009274DA">
        <w:rPr>
          <w:rFonts w:ascii="Times New Roman" w:hAnsi="Times New Roman" w:cs="Times New Roman"/>
          <w:sz w:val="28"/>
          <w:szCs w:val="28"/>
          <w:lang w:val="kk-KZ"/>
        </w:rPr>
        <w:t xml:space="preserve">, </w:t>
      </w:r>
      <w:r w:rsidRPr="009274DA">
        <w:rPr>
          <w:rFonts w:ascii="Times New Roman" w:hAnsi="Times New Roman" w:cs="Times New Roman"/>
          <w:sz w:val="28"/>
          <w:szCs w:val="28"/>
          <w:lang w:val="kk-KZ"/>
        </w:rPr>
        <w:t>39 б.] - деп көрсетеді. Ғалым   осы тұрғыдан алғанда берілетін білім мазмұны мына талаптарға сәйкес құрылуы керектігін де ескертеді: «1) жаңа теориялық тұжырымдармен толықтыру; 2) білім мазмұнының болашақ маманның кәсіби даярлығын қамтамасыз ететін дағды, іскерлік қалыптастыруға мүмкіндік беруі; 3) берілетін білім көлемінің, мазмұнының студент танымын қанағаттандыратындай болуы; 4) оқу материалының қоғам талаптарына сәйкес оқытудың жаңа технологиясы негізінде құрылуы» [</w:t>
      </w:r>
      <w:r w:rsidR="00175655">
        <w:rPr>
          <w:rFonts w:ascii="Times New Roman" w:hAnsi="Times New Roman" w:cs="Times New Roman"/>
          <w:sz w:val="28"/>
          <w:szCs w:val="28"/>
          <w:lang w:val="kk-KZ"/>
        </w:rPr>
        <w:t>73</w:t>
      </w:r>
      <w:r w:rsidR="00804EC0" w:rsidRPr="009274DA">
        <w:rPr>
          <w:rFonts w:ascii="Times New Roman" w:hAnsi="Times New Roman" w:cs="Times New Roman"/>
          <w:sz w:val="28"/>
          <w:szCs w:val="28"/>
          <w:lang w:val="kk-KZ"/>
        </w:rPr>
        <w:t xml:space="preserve">, </w:t>
      </w:r>
      <w:r w:rsidRPr="009274DA">
        <w:rPr>
          <w:rFonts w:ascii="Times New Roman" w:hAnsi="Times New Roman" w:cs="Times New Roman"/>
          <w:sz w:val="28"/>
          <w:szCs w:val="28"/>
          <w:lang w:val="kk-KZ"/>
        </w:rPr>
        <w:t xml:space="preserve">40 б.]. Төмендегі кестеде тіл мен әдебиетті оқытуда республикаға танымал отандық әдіскер-ғалымдар </w:t>
      </w:r>
      <w:r w:rsidR="00BE2963" w:rsidRPr="009274DA">
        <w:rPr>
          <w:rFonts w:ascii="Times New Roman" w:hAnsi="Times New Roman" w:cs="Times New Roman"/>
          <w:sz w:val="28"/>
          <w:szCs w:val="28"/>
          <w:lang w:val="kk-KZ"/>
        </w:rPr>
        <w:t>Ф.Ш.</w:t>
      </w:r>
      <w:r w:rsidR="002E6291" w:rsidRPr="009274DA">
        <w:rPr>
          <w:rFonts w:ascii="Times New Roman" w:hAnsi="Times New Roman" w:cs="Times New Roman"/>
          <w:sz w:val="28"/>
          <w:szCs w:val="28"/>
          <w:lang w:val="kk-KZ"/>
        </w:rPr>
        <w:t>Ор</w:t>
      </w:r>
      <w:r w:rsidR="00BE2963" w:rsidRPr="009274DA">
        <w:rPr>
          <w:rFonts w:ascii="Times New Roman" w:hAnsi="Times New Roman" w:cs="Times New Roman"/>
          <w:sz w:val="28"/>
          <w:szCs w:val="28"/>
          <w:lang w:val="kk-KZ"/>
        </w:rPr>
        <w:t>азбаева [</w:t>
      </w:r>
      <w:r w:rsidR="00175655">
        <w:rPr>
          <w:rFonts w:ascii="Times New Roman" w:hAnsi="Times New Roman" w:cs="Times New Roman"/>
          <w:sz w:val="28"/>
          <w:szCs w:val="28"/>
          <w:lang w:val="kk-KZ"/>
        </w:rPr>
        <w:t>74</w:t>
      </w:r>
      <w:r w:rsidR="00BE2963" w:rsidRPr="009274DA">
        <w:rPr>
          <w:rFonts w:ascii="Times New Roman" w:hAnsi="Times New Roman" w:cs="Times New Roman"/>
          <w:sz w:val="28"/>
          <w:szCs w:val="28"/>
          <w:lang w:val="kk-KZ"/>
        </w:rPr>
        <w:t>], Қ.Бітібаева [</w:t>
      </w:r>
      <w:r w:rsidR="00175655">
        <w:rPr>
          <w:rFonts w:ascii="Times New Roman" w:hAnsi="Times New Roman" w:cs="Times New Roman"/>
          <w:sz w:val="28"/>
          <w:szCs w:val="28"/>
          <w:lang w:val="kk-KZ"/>
        </w:rPr>
        <w:t>75</w:t>
      </w:r>
      <w:r w:rsidR="00BE2963" w:rsidRPr="009274DA">
        <w:rPr>
          <w:rFonts w:ascii="Times New Roman" w:hAnsi="Times New Roman" w:cs="Times New Roman"/>
          <w:sz w:val="28"/>
          <w:szCs w:val="28"/>
          <w:lang w:val="kk-KZ"/>
        </w:rPr>
        <w:t>], Ж.Н.</w:t>
      </w:r>
      <w:r w:rsidR="002E6291" w:rsidRPr="009274DA">
        <w:rPr>
          <w:rFonts w:ascii="Times New Roman" w:hAnsi="Times New Roman" w:cs="Times New Roman"/>
          <w:sz w:val="28"/>
          <w:szCs w:val="28"/>
          <w:lang w:val="kk-KZ"/>
        </w:rPr>
        <w:t>Сүлейменова [</w:t>
      </w:r>
      <w:r w:rsidR="00175655">
        <w:rPr>
          <w:rFonts w:ascii="Times New Roman" w:hAnsi="Times New Roman" w:cs="Times New Roman"/>
          <w:sz w:val="28"/>
          <w:szCs w:val="28"/>
          <w:lang w:val="kk-KZ"/>
        </w:rPr>
        <w:t>73</w:t>
      </w:r>
      <w:r w:rsidR="002E6291" w:rsidRPr="009274DA">
        <w:rPr>
          <w:rFonts w:ascii="Times New Roman" w:hAnsi="Times New Roman" w:cs="Times New Roman"/>
          <w:sz w:val="28"/>
          <w:szCs w:val="28"/>
          <w:lang w:val="kk-KZ"/>
        </w:rPr>
        <w:t xml:space="preserve">] және кейінгі жылдары докторлық </w:t>
      </w:r>
      <w:r w:rsidR="009274DA">
        <w:rPr>
          <w:rFonts w:ascii="Times New Roman" w:hAnsi="Times New Roman" w:cs="Times New Roman"/>
          <w:sz w:val="28"/>
          <w:szCs w:val="28"/>
          <w:lang w:val="kk-KZ"/>
        </w:rPr>
        <w:t xml:space="preserve">диссертация </w:t>
      </w:r>
      <w:r w:rsidR="002E6291" w:rsidRPr="009274DA">
        <w:rPr>
          <w:rFonts w:ascii="Times New Roman" w:hAnsi="Times New Roman" w:cs="Times New Roman"/>
          <w:sz w:val="28"/>
          <w:szCs w:val="28"/>
          <w:lang w:val="kk-KZ"/>
        </w:rPr>
        <w:t>қорғаған жас әді</w:t>
      </w:r>
      <w:r w:rsidR="00BE2963" w:rsidRPr="009274DA">
        <w:rPr>
          <w:rFonts w:ascii="Times New Roman" w:hAnsi="Times New Roman" w:cs="Times New Roman"/>
          <w:sz w:val="28"/>
          <w:szCs w:val="28"/>
          <w:lang w:val="kk-KZ"/>
        </w:rPr>
        <w:t>скерлер П.Қ.Юсуп [</w:t>
      </w:r>
      <w:r w:rsidR="00175655">
        <w:rPr>
          <w:rFonts w:ascii="Times New Roman" w:hAnsi="Times New Roman" w:cs="Times New Roman"/>
          <w:sz w:val="28"/>
          <w:szCs w:val="28"/>
          <w:lang w:val="kk-KZ"/>
        </w:rPr>
        <w:t>76</w:t>
      </w:r>
      <w:r w:rsidR="00BE2963" w:rsidRPr="009274DA">
        <w:rPr>
          <w:rFonts w:ascii="Times New Roman" w:hAnsi="Times New Roman" w:cs="Times New Roman"/>
          <w:sz w:val="28"/>
          <w:szCs w:val="28"/>
          <w:lang w:val="kk-KZ"/>
        </w:rPr>
        <w:t>] пен Е.Б.</w:t>
      </w:r>
      <w:r w:rsidR="002E6291" w:rsidRPr="009274DA">
        <w:rPr>
          <w:rFonts w:ascii="Times New Roman" w:hAnsi="Times New Roman" w:cs="Times New Roman"/>
          <w:sz w:val="28"/>
          <w:szCs w:val="28"/>
          <w:lang w:val="kk-KZ"/>
        </w:rPr>
        <w:t>Абдимомынов [</w:t>
      </w:r>
      <w:r w:rsidR="00175655">
        <w:rPr>
          <w:rFonts w:ascii="Times New Roman" w:hAnsi="Times New Roman" w:cs="Times New Roman"/>
          <w:sz w:val="28"/>
          <w:szCs w:val="28"/>
          <w:lang w:val="kk-KZ"/>
        </w:rPr>
        <w:t>77</w:t>
      </w:r>
      <w:r w:rsidR="002E6291" w:rsidRPr="009274DA">
        <w:rPr>
          <w:rFonts w:ascii="Times New Roman" w:hAnsi="Times New Roman" w:cs="Times New Roman"/>
          <w:sz w:val="28"/>
          <w:szCs w:val="28"/>
          <w:lang w:val="kk-KZ"/>
        </w:rPr>
        <w:t>] өз еңбектерінде оқытудың кейбір негізгі ұстанымдарына қатысты пікірлерін білдірді.</w:t>
      </w:r>
    </w:p>
    <w:p w14:paraId="58D5AA00" w14:textId="1575BB33" w:rsidR="00225F98" w:rsidRPr="00E62B0B" w:rsidRDefault="00225F98" w:rsidP="00E970F1">
      <w:pPr>
        <w:spacing w:after="0" w:line="240" w:lineRule="auto"/>
        <w:ind w:firstLine="708"/>
        <w:jc w:val="both"/>
        <w:rPr>
          <w:rFonts w:ascii="Times New Roman" w:hAnsi="Times New Roman" w:cs="Times New Roman"/>
          <w:sz w:val="28"/>
          <w:szCs w:val="28"/>
          <w:lang w:val="kk-KZ"/>
        </w:rPr>
      </w:pPr>
    </w:p>
    <w:p w14:paraId="7C02F205" w14:textId="574E11D6" w:rsidR="0019329F" w:rsidRPr="00E62B0B" w:rsidRDefault="0019329F" w:rsidP="005E2001">
      <w:pPr>
        <w:spacing w:after="0" w:line="240" w:lineRule="auto"/>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Кесте</w:t>
      </w:r>
      <w:r w:rsidR="00BA54D1" w:rsidRPr="00E62B0B">
        <w:rPr>
          <w:rFonts w:ascii="Times New Roman" w:hAnsi="Times New Roman" w:cs="Times New Roman"/>
          <w:sz w:val="28"/>
          <w:szCs w:val="28"/>
          <w:lang w:val="kk-KZ"/>
        </w:rPr>
        <w:t xml:space="preserve"> 3</w:t>
      </w:r>
      <w:r w:rsidR="00225F98" w:rsidRPr="00E62B0B">
        <w:rPr>
          <w:rFonts w:ascii="Times New Roman" w:hAnsi="Times New Roman" w:cs="Times New Roman"/>
          <w:sz w:val="28"/>
          <w:szCs w:val="28"/>
          <w:lang w:val="kk-KZ"/>
        </w:rPr>
        <w:t xml:space="preserve"> –</w:t>
      </w:r>
      <w:r w:rsidRPr="00E62B0B">
        <w:rPr>
          <w:rFonts w:ascii="Times New Roman" w:hAnsi="Times New Roman" w:cs="Times New Roman"/>
          <w:sz w:val="28"/>
          <w:szCs w:val="28"/>
          <w:lang w:val="kk-KZ"/>
        </w:rPr>
        <w:t xml:space="preserve"> Отандық әдіскер-ғалымдардың педагоги</w:t>
      </w:r>
      <w:r w:rsidR="00225F98" w:rsidRPr="00E62B0B">
        <w:rPr>
          <w:rFonts w:ascii="Times New Roman" w:hAnsi="Times New Roman" w:cs="Times New Roman"/>
          <w:sz w:val="28"/>
          <w:szCs w:val="28"/>
          <w:lang w:val="kk-KZ"/>
        </w:rPr>
        <w:t xml:space="preserve">калық </w:t>
      </w:r>
      <w:r w:rsidRPr="00E62B0B">
        <w:rPr>
          <w:rFonts w:ascii="Times New Roman" w:hAnsi="Times New Roman" w:cs="Times New Roman"/>
          <w:sz w:val="28"/>
          <w:szCs w:val="28"/>
          <w:lang w:val="kk-KZ"/>
        </w:rPr>
        <w:t>теорияларындағы оқыту ұстанымдарының сипаты</w:t>
      </w:r>
    </w:p>
    <w:p w14:paraId="2276B950" w14:textId="77777777" w:rsidR="00225F98" w:rsidRPr="00E62B0B" w:rsidRDefault="00225F98" w:rsidP="00225F98">
      <w:pPr>
        <w:spacing w:after="0" w:line="240" w:lineRule="auto"/>
        <w:rPr>
          <w:rFonts w:ascii="Times New Roman" w:hAnsi="Times New Roman" w:cs="Times New Roman"/>
          <w:sz w:val="28"/>
          <w:szCs w:val="28"/>
          <w:lang w:val="kk-KZ"/>
        </w:rPr>
      </w:pP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843"/>
        <w:gridCol w:w="1559"/>
        <w:gridCol w:w="1843"/>
        <w:gridCol w:w="1417"/>
        <w:gridCol w:w="1559"/>
      </w:tblGrid>
      <w:tr w:rsidR="0019329F" w:rsidRPr="00217EEE" w14:paraId="1485FC8C" w14:textId="77777777" w:rsidTr="005E2001">
        <w:trPr>
          <w:trHeight w:val="150"/>
        </w:trPr>
        <w:tc>
          <w:tcPr>
            <w:tcW w:w="9781" w:type="dxa"/>
            <w:gridSpan w:val="6"/>
          </w:tcPr>
          <w:p w14:paraId="180BB75C" w14:textId="77777777" w:rsidR="0019329F" w:rsidRPr="00217EEE" w:rsidRDefault="0019329F" w:rsidP="00E970F1">
            <w:pPr>
              <w:spacing w:after="0" w:line="240" w:lineRule="auto"/>
              <w:jc w:val="center"/>
              <w:rPr>
                <w:rFonts w:ascii="Times New Roman" w:hAnsi="Times New Roman" w:cs="Times New Roman"/>
                <w:bCs/>
                <w:lang w:val="kk-KZ"/>
              </w:rPr>
            </w:pPr>
            <w:r w:rsidRPr="00217EEE">
              <w:rPr>
                <w:rFonts w:ascii="Times New Roman" w:hAnsi="Times New Roman" w:cs="Times New Roman"/>
                <w:bCs/>
                <w:lang w:val="kk-KZ"/>
              </w:rPr>
              <w:t>Ұстанымдар</w:t>
            </w:r>
          </w:p>
        </w:tc>
      </w:tr>
      <w:tr w:rsidR="0019329F" w:rsidRPr="00217EEE" w14:paraId="1C4B324F" w14:textId="77777777" w:rsidTr="003719AB">
        <w:trPr>
          <w:trHeight w:val="170"/>
        </w:trPr>
        <w:tc>
          <w:tcPr>
            <w:tcW w:w="1560" w:type="dxa"/>
          </w:tcPr>
          <w:p w14:paraId="73363C35" w14:textId="77777777" w:rsidR="0019329F" w:rsidRPr="00217EEE" w:rsidRDefault="0019329F" w:rsidP="005E2001">
            <w:pPr>
              <w:spacing w:after="0" w:line="240" w:lineRule="auto"/>
              <w:jc w:val="center"/>
              <w:rPr>
                <w:rFonts w:ascii="Times New Roman" w:hAnsi="Times New Roman" w:cs="Times New Roman"/>
                <w:bCs/>
                <w:lang w:val="kk-KZ"/>
              </w:rPr>
            </w:pPr>
            <w:r w:rsidRPr="00217EEE">
              <w:rPr>
                <w:rFonts w:ascii="Times New Roman" w:hAnsi="Times New Roman" w:cs="Times New Roman"/>
                <w:bCs/>
                <w:lang w:val="kk-KZ"/>
              </w:rPr>
              <w:t>Әдіскер-ғалымдар</w:t>
            </w:r>
          </w:p>
        </w:tc>
        <w:tc>
          <w:tcPr>
            <w:tcW w:w="1843" w:type="dxa"/>
          </w:tcPr>
          <w:p w14:paraId="02B0A3AF" w14:textId="77777777" w:rsidR="0019329F" w:rsidRPr="00217EEE" w:rsidRDefault="0019329F" w:rsidP="005E2001">
            <w:pPr>
              <w:spacing w:after="0" w:line="240" w:lineRule="auto"/>
              <w:jc w:val="center"/>
              <w:rPr>
                <w:rFonts w:ascii="Times New Roman" w:hAnsi="Times New Roman" w:cs="Times New Roman"/>
                <w:bCs/>
                <w:lang w:val="kk-KZ"/>
              </w:rPr>
            </w:pPr>
            <w:r w:rsidRPr="00217EEE">
              <w:rPr>
                <w:rFonts w:ascii="Times New Roman" w:hAnsi="Times New Roman" w:cs="Times New Roman"/>
                <w:bCs/>
                <w:lang w:val="kk-KZ"/>
              </w:rPr>
              <w:t>Ғылымилық</w:t>
            </w:r>
          </w:p>
        </w:tc>
        <w:tc>
          <w:tcPr>
            <w:tcW w:w="1559" w:type="dxa"/>
          </w:tcPr>
          <w:p w14:paraId="4D842FBD" w14:textId="77777777" w:rsidR="0019329F" w:rsidRPr="00217EEE" w:rsidRDefault="0019329F" w:rsidP="005E2001">
            <w:pPr>
              <w:spacing w:after="0" w:line="240" w:lineRule="auto"/>
              <w:jc w:val="center"/>
              <w:rPr>
                <w:rFonts w:ascii="Times New Roman" w:hAnsi="Times New Roman" w:cs="Times New Roman"/>
                <w:bCs/>
                <w:lang w:val="kk-KZ"/>
              </w:rPr>
            </w:pPr>
            <w:r w:rsidRPr="00217EEE">
              <w:rPr>
                <w:rFonts w:ascii="Times New Roman" w:hAnsi="Times New Roman" w:cs="Times New Roman"/>
                <w:bCs/>
                <w:lang w:val="kk-KZ"/>
              </w:rPr>
              <w:t>Теория ме</w:t>
            </w:r>
            <w:r w:rsidRPr="00217EEE">
              <w:rPr>
                <w:rFonts w:ascii="Times New Roman" w:hAnsi="Times New Roman" w:cs="Times New Roman"/>
                <w:bCs/>
                <w:spacing w:val="-20"/>
                <w:w w:val="70"/>
                <w:lang w:val="kk-KZ"/>
              </w:rPr>
              <w:t>н</w:t>
            </w:r>
            <w:r w:rsidRPr="00217EEE">
              <w:rPr>
                <w:rFonts w:ascii="Times New Roman" w:hAnsi="Times New Roman" w:cs="Times New Roman"/>
                <w:bCs/>
                <w:lang w:val="kk-KZ"/>
              </w:rPr>
              <w:t xml:space="preserve"> практиканың бірлігі</w:t>
            </w:r>
          </w:p>
        </w:tc>
        <w:tc>
          <w:tcPr>
            <w:tcW w:w="1843" w:type="dxa"/>
            <w:vAlign w:val="center"/>
          </w:tcPr>
          <w:p w14:paraId="63284438" w14:textId="77777777" w:rsidR="0019329F" w:rsidRPr="00217EEE" w:rsidRDefault="0019329F" w:rsidP="005E2001">
            <w:pPr>
              <w:spacing w:after="0" w:line="240" w:lineRule="auto"/>
              <w:jc w:val="center"/>
              <w:rPr>
                <w:rFonts w:ascii="Times New Roman" w:hAnsi="Times New Roman" w:cs="Times New Roman"/>
                <w:bCs/>
                <w:lang w:val="kk-KZ"/>
              </w:rPr>
            </w:pPr>
            <w:r w:rsidRPr="00217EEE">
              <w:rPr>
                <w:rFonts w:ascii="Times New Roman" w:hAnsi="Times New Roman" w:cs="Times New Roman"/>
                <w:bCs/>
                <w:lang w:val="kk-KZ"/>
              </w:rPr>
              <w:t>Тұлғалық бағдар (адамның жеке қабілетін ескеру ұстанымы)</w:t>
            </w:r>
          </w:p>
        </w:tc>
        <w:tc>
          <w:tcPr>
            <w:tcW w:w="1417" w:type="dxa"/>
            <w:vAlign w:val="center"/>
          </w:tcPr>
          <w:p w14:paraId="1ACE1208" w14:textId="77777777" w:rsidR="0019329F" w:rsidRPr="00217EEE" w:rsidRDefault="0019329F" w:rsidP="005E2001">
            <w:pPr>
              <w:spacing w:after="0" w:line="240" w:lineRule="auto"/>
              <w:jc w:val="center"/>
              <w:rPr>
                <w:rFonts w:ascii="Times New Roman" w:hAnsi="Times New Roman" w:cs="Times New Roman"/>
                <w:bCs/>
                <w:lang w:val="kk-KZ"/>
              </w:rPr>
            </w:pPr>
            <w:r w:rsidRPr="00217EEE">
              <w:rPr>
                <w:rFonts w:ascii="Times New Roman" w:hAnsi="Times New Roman" w:cs="Times New Roman"/>
                <w:bCs/>
                <w:lang w:val="kk-KZ"/>
              </w:rPr>
              <w:t>Саналылық пен белсенділік</w:t>
            </w:r>
          </w:p>
        </w:tc>
        <w:tc>
          <w:tcPr>
            <w:tcW w:w="1559" w:type="dxa"/>
            <w:vAlign w:val="center"/>
          </w:tcPr>
          <w:p w14:paraId="6E966FC8" w14:textId="77777777" w:rsidR="0019329F" w:rsidRPr="00217EEE" w:rsidRDefault="0019329F" w:rsidP="005E2001">
            <w:pPr>
              <w:spacing w:after="0" w:line="240" w:lineRule="auto"/>
              <w:jc w:val="center"/>
              <w:rPr>
                <w:rFonts w:ascii="Times New Roman" w:hAnsi="Times New Roman" w:cs="Times New Roman"/>
                <w:bCs/>
                <w:lang w:val="kk-KZ"/>
              </w:rPr>
            </w:pPr>
            <w:r w:rsidRPr="00217EEE">
              <w:rPr>
                <w:rFonts w:ascii="Times New Roman" w:hAnsi="Times New Roman" w:cs="Times New Roman"/>
                <w:bCs/>
                <w:lang w:val="kk-KZ"/>
              </w:rPr>
              <w:t>Көрнекілік</w:t>
            </w:r>
          </w:p>
        </w:tc>
      </w:tr>
      <w:tr w:rsidR="00225F98" w:rsidRPr="00217EEE" w14:paraId="0B8A08D2" w14:textId="77777777" w:rsidTr="003719AB">
        <w:trPr>
          <w:trHeight w:val="170"/>
        </w:trPr>
        <w:tc>
          <w:tcPr>
            <w:tcW w:w="1560" w:type="dxa"/>
            <w:tcBorders>
              <w:bottom w:val="single" w:sz="4" w:space="0" w:color="auto"/>
            </w:tcBorders>
          </w:tcPr>
          <w:p w14:paraId="3C8ECE65" w14:textId="03DCCACF" w:rsidR="00225F98" w:rsidRPr="00217EEE" w:rsidRDefault="00225F98" w:rsidP="00225F98">
            <w:pPr>
              <w:spacing w:after="0" w:line="240" w:lineRule="auto"/>
              <w:jc w:val="center"/>
              <w:rPr>
                <w:rFonts w:ascii="Times New Roman" w:hAnsi="Times New Roman" w:cs="Times New Roman"/>
                <w:bCs/>
                <w:lang w:val="kk-KZ"/>
              </w:rPr>
            </w:pPr>
            <w:r w:rsidRPr="00217EEE">
              <w:rPr>
                <w:rFonts w:ascii="Times New Roman" w:hAnsi="Times New Roman" w:cs="Times New Roman"/>
                <w:bCs/>
                <w:lang w:val="kk-KZ"/>
              </w:rPr>
              <w:t>1</w:t>
            </w:r>
          </w:p>
        </w:tc>
        <w:tc>
          <w:tcPr>
            <w:tcW w:w="1843" w:type="dxa"/>
            <w:tcBorders>
              <w:bottom w:val="single" w:sz="4" w:space="0" w:color="auto"/>
            </w:tcBorders>
          </w:tcPr>
          <w:p w14:paraId="4D90CA4A" w14:textId="386F73A5" w:rsidR="00225F98" w:rsidRPr="00217EEE" w:rsidRDefault="00225F98" w:rsidP="00225F98">
            <w:pPr>
              <w:spacing w:after="0" w:line="240" w:lineRule="auto"/>
              <w:jc w:val="center"/>
              <w:rPr>
                <w:rFonts w:ascii="Times New Roman" w:hAnsi="Times New Roman" w:cs="Times New Roman"/>
                <w:bCs/>
                <w:lang w:val="kk-KZ"/>
              </w:rPr>
            </w:pPr>
            <w:r w:rsidRPr="00217EEE">
              <w:rPr>
                <w:rFonts w:ascii="Times New Roman" w:hAnsi="Times New Roman" w:cs="Times New Roman"/>
                <w:bCs/>
                <w:lang w:val="kk-KZ"/>
              </w:rPr>
              <w:t>2</w:t>
            </w:r>
          </w:p>
        </w:tc>
        <w:tc>
          <w:tcPr>
            <w:tcW w:w="1559" w:type="dxa"/>
            <w:tcBorders>
              <w:bottom w:val="single" w:sz="4" w:space="0" w:color="auto"/>
            </w:tcBorders>
          </w:tcPr>
          <w:p w14:paraId="46AD4B4E" w14:textId="4A151248" w:rsidR="00225F98" w:rsidRPr="00217EEE" w:rsidRDefault="00225F98" w:rsidP="00225F98">
            <w:pPr>
              <w:spacing w:after="0" w:line="240" w:lineRule="auto"/>
              <w:jc w:val="center"/>
              <w:rPr>
                <w:rFonts w:ascii="Times New Roman" w:hAnsi="Times New Roman" w:cs="Times New Roman"/>
                <w:bCs/>
                <w:lang w:val="kk-KZ"/>
              </w:rPr>
            </w:pPr>
            <w:r w:rsidRPr="00217EEE">
              <w:rPr>
                <w:rFonts w:ascii="Times New Roman" w:hAnsi="Times New Roman" w:cs="Times New Roman"/>
                <w:bCs/>
                <w:lang w:val="kk-KZ"/>
              </w:rPr>
              <w:t>3</w:t>
            </w:r>
          </w:p>
        </w:tc>
        <w:tc>
          <w:tcPr>
            <w:tcW w:w="1843" w:type="dxa"/>
            <w:tcBorders>
              <w:bottom w:val="single" w:sz="4" w:space="0" w:color="auto"/>
            </w:tcBorders>
            <w:vAlign w:val="center"/>
          </w:tcPr>
          <w:p w14:paraId="012EC1B0" w14:textId="4290C79C" w:rsidR="00225F98" w:rsidRPr="00217EEE" w:rsidRDefault="00225F98" w:rsidP="00225F98">
            <w:pPr>
              <w:spacing w:after="0" w:line="240" w:lineRule="auto"/>
              <w:jc w:val="center"/>
              <w:rPr>
                <w:rFonts w:ascii="Times New Roman" w:hAnsi="Times New Roman" w:cs="Times New Roman"/>
                <w:bCs/>
                <w:lang w:val="kk-KZ"/>
              </w:rPr>
            </w:pPr>
            <w:r w:rsidRPr="00217EEE">
              <w:rPr>
                <w:rFonts w:ascii="Times New Roman" w:hAnsi="Times New Roman" w:cs="Times New Roman"/>
                <w:bCs/>
                <w:lang w:val="kk-KZ"/>
              </w:rPr>
              <w:t>4</w:t>
            </w:r>
          </w:p>
        </w:tc>
        <w:tc>
          <w:tcPr>
            <w:tcW w:w="1417" w:type="dxa"/>
            <w:tcBorders>
              <w:bottom w:val="single" w:sz="4" w:space="0" w:color="auto"/>
            </w:tcBorders>
            <w:vAlign w:val="center"/>
          </w:tcPr>
          <w:p w14:paraId="79C921F3" w14:textId="76086A6C" w:rsidR="00225F98" w:rsidRPr="00217EEE" w:rsidRDefault="00225F98" w:rsidP="00225F98">
            <w:pPr>
              <w:spacing w:after="0" w:line="240" w:lineRule="auto"/>
              <w:jc w:val="center"/>
              <w:rPr>
                <w:rFonts w:ascii="Times New Roman" w:hAnsi="Times New Roman" w:cs="Times New Roman"/>
                <w:bCs/>
                <w:lang w:val="kk-KZ"/>
              </w:rPr>
            </w:pPr>
            <w:r w:rsidRPr="00217EEE">
              <w:rPr>
                <w:rFonts w:ascii="Times New Roman" w:hAnsi="Times New Roman" w:cs="Times New Roman"/>
                <w:bCs/>
                <w:lang w:val="kk-KZ"/>
              </w:rPr>
              <w:t>5</w:t>
            </w:r>
          </w:p>
        </w:tc>
        <w:tc>
          <w:tcPr>
            <w:tcW w:w="1559" w:type="dxa"/>
            <w:tcBorders>
              <w:bottom w:val="single" w:sz="4" w:space="0" w:color="auto"/>
            </w:tcBorders>
            <w:vAlign w:val="center"/>
          </w:tcPr>
          <w:p w14:paraId="34285D24" w14:textId="20CB16AC" w:rsidR="00225F98" w:rsidRPr="00217EEE" w:rsidRDefault="00225F98" w:rsidP="00225F98">
            <w:pPr>
              <w:spacing w:after="0" w:line="240" w:lineRule="auto"/>
              <w:jc w:val="center"/>
              <w:rPr>
                <w:rFonts w:ascii="Times New Roman" w:hAnsi="Times New Roman" w:cs="Times New Roman"/>
                <w:bCs/>
                <w:lang w:val="kk-KZ"/>
              </w:rPr>
            </w:pPr>
            <w:r w:rsidRPr="00217EEE">
              <w:rPr>
                <w:rFonts w:ascii="Times New Roman" w:hAnsi="Times New Roman" w:cs="Times New Roman"/>
                <w:bCs/>
                <w:lang w:val="kk-KZ"/>
              </w:rPr>
              <w:t>6</w:t>
            </w:r>
          </w:p>
        </w:tc>
      </w:tr>
      <w:tr w:rsidR="000E47AF" w:rsidRPr="003A7E28" w14:paraId="355392D4" w14:textId="77777777" w:rsidTr="003719AB">
        <w:trPr>
          <w:trHeight w:val="170"/>
        </w:trPr>
        <w:tc>
          <w:tcPr>
            <w:tcW w:w="1560" w:type="dxa"/>
            <w:tcBorders>
              <w:bottom w:val="single" w:sz="4" w:space="0" w:color="auto"/>
            </w:tcBorders>
          </w:tcPr>
          <w:p w14:paraId="40E2C94A" w14:textId="1EDBCB2F" w:rsidR="00225F98" w:rsidRPr="00217EEE" w:rsidRDefault="00FC17AF" w:rsidP="005E2001">
            <w:pPr>
              <w:spacing w:after="0" w:line="240" w:lineRule="auto"/>
              <w:rPr>
                <w:rFonts w:ascii="Times New Roman" w:hAnsi="Times New Roman" w:cs="Times New Roman"/>
                <w:bCs/>
                <w:lang w:val="kk-KZ"/>
              </w:rPr>
            </w:pPr>
            <w:r w:rsidRPr="00217EEE">
              <w:rPr>
                <w:rFonts w:ascii="Times New Roman" w:hAnsi="Times New Roman" w:cs="Times New Roman"/>
                <w:bCs/>
                <w:lang w:val="kk-KZ"/>
              </w:rPr>
              <w:t>Ф.Оразбаева</w:t>
            </w:r>
          </w:p>
        </w:tc>
        <w:tc>
          <w:tcPr>
            <w:tcW w:w="1843" w:type="dxa"/>
            <w:tcBorders>
              <w:bottom w:val="single" w:sz="4" w:space="0" w:color="auto"/>
            </w:tcBorders>
          </w:tcPr>
          <w:p w14:paraId="5750F5DF" w14:textId="4F83CD70" w:rsidR="00225F98" w:rsidRPr="00217EEE" w:rsidRDefault="00FC17AF" w:rsidP="00FC17AF">
            <w:pPr>
              <w:spacing w:after="0" w:line="240" w:lineRule="auto"/>
              <w:jc w:val="both"/>
              <w:rPr>
                <w:rFonts w:ascii="Times New Roman" w:hAnsi="Times New Roman" w:cs="Times New Roman"/>
                <w:bCs/>
                <w:lang w:val="kk-KZ"/>
              </w:rPr>
            </w:pPr>
            <w:r w:rsidRPr="00217EEE">
              <w:rPr>
                <w:rFonts w:ascii="Times New Roman" w:hAnsi="Times New Roman" w:cs="Times New Roman"/>
                <w:bCs/>
                <w:lang w:val="kk-KZ"/>
              </w:rPr>
              <w:t>Тек ғылымға</w:t>
            </w:r>
            <w:r w:rsidR="005E2001" w:rsidRPr="00217EEE">
              <w:rPr>
                <w:rFonts w:ascii="Times New Roman" w:hAnsi="Times New Roman" w:cs="Times New Roman"/>
                <w:lang w:val="kk-KZ"/>
              </w:rPr>
              <w:t xml:space="preserve"> сүйенген пән ғана жас ұрпақты жан-жақты</w:t>
            </w:r>
          </w:p>
        </w:tc>
        <w:tc>
          <w:tcPr>
            <w:tcW w:w="1559" w:type="dxa"/>
            <w:tcBorders>
              <w:bottom w:val="single" w:sz="4" w:space="0" w:color="auto"/>
            </w:tcBorders>
          </w:tcPr>
          <w:p w14:paraId="57F54B9E" w14:textId="46911534" w:rsidR="00225F98" w:rsidRPr="00217EEE" w:rsidRDefault="00FC17AF" w:rsidP="00FC17AF">
            <w:pPr>
              <w:spacing w:after="0" w:line="240" w:lineRule="auto"/>
              <w:jc w:val="both"/>
              <w:rPr>
                <w:rFonts w:ascii="Times New Roman" w:hAnsi="Times New Roman" w:cs="Times New Roman"/>
                <w:bCs/>
                <w:lang w:val="kk-KZ"/>
              </w:rPr>
            </w:pPr>
            <w:r w:rsidRPr="00217EEE">
              <w:rPr>
                <w:rFonts w:ascii="Times New Roman" w:hAnsi="Times New Roman" w:cs="Times New Roman"/>
                <w:bCs/>
                <w:lang w:val="kk-KZ"/>
              </w:rPr>
              <w:t>Оқушылар</w:t>
            </w:r>
            <w:r w:rsidR="005E2001" w:rsidRPr="00217EEE">
              <w:rPr>
                <w:rFonts w:ascii="Times New Roman" w:hAnsi="Times New Roman" w:cs="Times New Roman"/>
                <w:lang w:val="kk-KZ"/>
              </w:rPr>
              <w:t>дың теория жүзінде алған білімін өмір қажетіне</w:t>
            </w:r>
          </w:p>
        </w:tc>
        <w:tc>
          <w:tcPr>
            <w:tcW w:w="1843" w:type="dxa"/>
            <w:tcBorders>
              <w:bottom w:val="single" w:sz="4" w:space="0" w:color="auto"/>
            </w:tcBorders>
          </w:tcPr>
          <w:p w14:paraId="7862E3E8" w14:textId="5B95EE10" w:rsidR="00225F98" w:rsidRPr="00217EEE" w:rsidRDefault="00FC17AF" w:rsidP="005E2001">
            <w:pPr>
              <w:spacing w:after="0" w:line="240" w:lineRule="auto"/>
              <w:jc w:val="center"/>
              <w:rPr>
                <w:rFonts w:ascii="Times New Roman" w:hAnsi="Times New Roman" w:cs="Times New Roman"/>
                <w:bCs/>
                <w:lang w:val="kk-KZ"/>
              </w:rPr>
            </w:pPr>
            <w:r w:rsidRPr="00217EEE">
              <w:rPr>
                <w:rFonts w:ascii="Times New Roman" w:hAnsi="Times New Roman" w:cs="Times New Roman"/>
                <w:bCs/>
                <w:lang w:val="kk-KZ"/>
              </w:rPr>
              <w:t>Бұл қағида</w:t>
            </w:r>
            <w:r w:rsidR="005E2001" w:rsidRPr="00217EEE">
              <w:rPr>
                <w:rFonts w:ascii="Times New Roman" w:hAnsi="Times New Roman" w:cs="Times New Roman"/>
                <w:lang w:val="kk-KZ"/>
              </w:rPr>
              <w:t xml:space="preserve"> оқыту әдісінде тіл үйренушінің жеке басына тән барлық</w:t>
            </w:r>
          </w:p>
        </w:tc>
        <w:tc>
          <w:tcPr>
            <w:tcW w:w="1417" w:type="dxa"/>
            <w:tcBorders>
              <w:bottom w:val="single" w:sz="4" w:space="0" w:color="auto"/>
            </w:tcBorders>
          </w:tcPr>
          <w:p w14:paraId="04CE309F" w14:textId="31012B15" w:rsidR="00225F98" w:rsidRPr="00217EEE" w:rsidRDefault="00FC17AF" w:rsidP="005E2001">
            <w:pPr>
              <w:spacing w:after="0" w:line="240" w:lineRule="auto"/>
              <w:jc w:val="center"/>
              <w:rPr>
                <w:rFonts w:ascii="Times New Roman" w:hAnsi="Times New Roman" w:cs="Times New Roman"/>
                <w:bCs/>
                <w:lang w:val="kk-KZ"/>
              </w:rPr>
            </w:pPr>
            <w:r w:rsidRPr="00217EEE">
              <w:rPr>
                <w:rFonts w:ascii="Times New Roman" w:hAnsi="Times New Roman" w:cs="Times New Roman"/>
                <w:bCs/>
                <w:lang w:val="kk-KZ"/>
              </w:rPr>
              <w:t>Оқушыларға</w:t>
            </w:r>
            <w:r w:rsidR="005E2001" w:rsidRPr="00217EEE">
              <w:rPr>
                <w:rFonts w:ascii="Times New Roman" w:hAnsi="Times New Roman" w:cs="Times New Roman"/>
                <w:lang w:val="kk-KZ"/>
              </w:rPr>
              <w:t xml:space="preserve"> қазақ тілінен білім беру барысында</w:t>
            </w:r>
          </w:p>
        </w:tc>
        <w:tc>
          <w:tcPr>
            <w:tcW w:w="1559" w:type="dxa"/>
            <w:tcBorders>
              <w:bottom w:val="single" w:sz="4" w:space="0" w:color="auto"/>
            </w:tcBorders>
          </w:tcPr>
          <w:p w14:paraId="752C089E" w14:textId="75F9665D" w:rsidR="00225F98" w:rsidRPr="00217EEE" w:rsidRDefault="00FC17AF" w:rsidP="005E2001">
            <w:pPr>
              <w:spacing w:after="0" w:line="240" w:lineRule="auto"/>
              <w:jc w:val="center"/>
              <w:rPr>
                <w:rFonts w:ascii="Times New Roman" w:hAnsi="Times New Roman" w:cs="Times New Roman"/>
                <w:bCs/>
                <w:lang w:val="kk-KZ"/>
              </w:rPr>
            </w:pPr>
            <w:r w:rsidRPr="00217EEE">
              <w:rPr>
                <w:rFonts w:ascii="Times New Roman" w:hAnsi="Times New Roman" w:cs="Times New Roman"/>
                <w:bCs/>
                <w:lang w:val="kk-KZ"/>
              </w:rPr>
              <w:t>Әрбір</w:t>
            </w:r>
            <w:r w:rsidR="005E2001" w:rsidRPr="00217EEE">
              <w:rPr>
                <w:rFonts w:ascii="Times New Roman" w:hAnsi="Times New Roman" w:cs="Times New Roman"/>
                <w:lang w:val="kk-KZ"/>
              </w:rPr>
              <w:t xml:space="preserve"> сабақта көрнекі құралды пайдалана білу</w:t>
            </w:r>
          </w:p>
        </w:tc>
      </w:tr>
      <w:tr w:rsidR="0019329F" w:rsidRPr="00217EEE" w14:paraId="0CCE73FD" w14:textId="77777777" w:rsidTr="003719AB">
        <w:tc>
          <w:tcPr>
            <w:tcW w:w="1560" w:type="dxa"/>
            <w:tcBorders>
              <w:top w:val="single" w:sz="4" w:space="0" w:color="auto"/>
            </w:tcBorders>
            <w:vAlign w:val="center"/>
          </w:tcPr>
          <w:p w14:paraId="0BD5D4D9" w14:textId="3DC9CF6D" w:rsidR="0019329F" w:rsidRPr="00217EEE" w:rsidRDefault="00FC17AF" w:rsidP="005E2001">
            <w:pPr>
              <w:spacing w:after="0" w:line="240" w:lineRule="auto"/>
              <w:rPr>
                <w:rFonts w:ascii="Times New Roman" w:hAnsi="Times New Roman" w:cs="Times New Roman"/>
                <w:bCs/>
                <w:lang w:val="kk-KZ"/>
              </w:rPr>
            </w:pPr>
            <w:r w:rsidRPr="00217EEE">
              <w:rPr>
                <w:rFonts w:ascii="Times New Roman" w:hAnsi="Times New Roman" w:cs="Times New Roman"/>
                <w:bCs/>
                <w:lang w:val="kk-KZ"/>
              </w:rPr>
              <w:t>Ф.Оразбаева</w:t>
            </w:r>
          </w:p>
        </w:tc>
        <w:tc>
          <w:tcPr>
            <w:tcW w:w="1843" w:type="dxa"/>
            <w:tcBorders>
              <w:top w:val="single" w:sz="4" w:space="0" w:color="auto"/>
            </w:tcBorders>
          </w:tcPr>
          <w:p w14:paraId="25533BA3" w14:textId="6C40C71E" w:rsidR="0019329F" w:rsidRPr="00217EEE" w:rsidRDefault="0019329F" w:rsidP="00E970F1">
            <w:pPr>
              <w:spacing w:after="0" w:line="240" w:lineRule="auto"/>
              <w:jc w:val="both"/>
              <w:rPr>
                <w:rFonts w:ascii="Times New Roman" w:hAnsi="Times New Roman" w:cs="Times New Roman"/>
                <w:b/>
                <w:lang w:val="kk-KZ"/>
              </w:rPr>
            </w:pPr>
            <w:r w:rsidRPr="00217EEE">
              <w:rPr>
                <w:rFonts w:ascii="Times New Roman" w:hAnsi="Times New Roman" w:cs="Times New Roman"/>
                <w:lang w:val="kk-KZ"/>
              </w:rPr>
              <w:t>тәрбиелеуге көмектеседі.</w:t>
            </w:r>
          </w:p>
        </w:tc>
        <w:tc>
          <w:tcPr>
            <w:tcW w:w="1559" w:type="dxa"/>
            <w:tcBorders>
              <w:top w:val="single" w:sz="4" w:space="0" w:color="auto"/>
            </w:tcBorders>
          </w:tcPr>
          <w:p w14:paraId="0523958A" w14:textId="410AE6FF" w:rsidR="0019329F" w:rsidRPr="00217EEE" w:rsidRDefault="0019329F" w:rsidP="00E970F1">
            <w:pPr>
              <w:spacing w:after="0" w:line="240" w:lineRule="auto"/>
              <w:jc w:val="both"/>
              <w:rPr>
                <w:rFonts w:ascii="Times New Roman" w:hAnsi="Times New Roman" w:cs="Times New Roman"/>
                <w:b/>
                <w:lang w:val="kk-KZ"/>
              </w:rPr>
            </w:pPr>
            <w:r w:rsidRPr="00217EEE">
              <w:rPr>
                <w:rFonts w:ascii="Times New Roman" w:hAnsi="Times New Roman" w:cs="Times New Roman"/>
                <w:lang w:val="kk-KZ"/>
              </w:rPr>
              <w:t>пайдаланулары арқылы іске асады.</w:t>
            </w:r>
          </w:p>
        </w:tc>
        <w:tc>
          <w:tcPr>
            <w:tcW w:w="1843" w:type="dxa"/>
            <w:tcBorders>
              <w:top w:val="single" w:sz="4" w:space="0" w:color="auto"/>
            </w:tcBorders>
            <w:vAlign w:val="center"/>
          </w:tcPr>
          <w:p w14:paraId="412C80E3" w14:textId="1E332A4C" w:rsidR="0019329F" w:rsidRPr="00217EEE" w:rsidRDefault="0019329F" w:rsidP="00E970F1">
            <w:pPr>
              <w:spacing w:after="0" w:line="240" w:lineRule="auto"/>
              <w:jc w:val="both"/>
              <w:rPr>
                <w:rFonts w:ascii="Times New Roman" w:hAnsi="Times New Roman" w:cs="Times New Roman"/>
                <w:lang w:val="kk-KZ"/>
              </w:rPr>
            </w:pPr>
            <w:r w:rsidRPr="00217EEE">
              <w:rPr>
                <w:rFonts w:ascii="Times New Roman" w:hAnsi="Times New Roman" w:cs="Times New Roman"/>
                <w:lang w:val="kk-KZ"/>
              </w:rPr>
              <w:t>қасиеттерді психологиялық, педагогикалық тұрғыдан зерттеуге және онымен үнемі санасып отыруға негізделеді.</w:t>
            </w:r>
          </w:p>
        </w:tc>
        <w:tc>
          <w:tcPr>
            <w:tcW w:w="1417" w:type="dxa"/>
            <w:tcBorders>
              <w:top w:val="single" w:sz="4" w:space="0" w:color="auto"/>
            </w:tcBorders>
          </w:tcPr>
          <w:p w14:paraId="63594F51" w14:textId="24D0EA49" w:rsidR="0019329F" w:rsidRPr="00217EEE" w:rsidRDefault="0019329F" w:rsidP="00E970F1">
            <w:pPr>
              <w:spacing w:after="0" w:line="240" w:lineRule="auto"/>
              <w:jc w:val="both"/>
              <w:rPr>
                <w:rFonts w:ascii="Times New Roman" w:hAnsi="Times New Roman" w:cs="Times New Roman"/>
                <w:lang w:val="kk-KZ"/>
              </w:rPr>
            </w:pPr>
            <w:r w:rsidRPr="00217EEE">
              <w:rPr>
                <w:rFonts w:ascii="Times New Roman" w:hAnsi="Times New Roman" w:cs="Times New Roman"/>
                <w:lang w:val="kk-KZ"/>
              </w:rPr>
              <w:t>олардың саналы түсіну қабілетін дамытып отырады.</w:t>
            </w:r>
          </w:p>
        </w:tc>
        <w:tc>
          <w:tcPr>
            <w:tcW w:w="1559" w:type="dxa"/>
            <w:tcBorders>
              <w:top w:val="single" w:sz="4" w:space="0" w:color="auto"/>
            </w:tcBorders>
          </w:tcPr>
          <w:p w14:paraId="7444C1DF" w14:textId="1544CA99" w:rsidR="0019329F" w:rsidRPr="00217EEE" w:rsidRDefault="0019329F" w:rsidP="00E970F1">
            <w:pPr>
              <w:spacing w:after="0" w:line="240" w:lineRule="auto"/>
              <w:jc w:val="both"/>
              <w:rPr>
                <w:rFonts w:ascii="Times New Roman" w:hAnsi="Times New Roman" w:cs="Times New Roman"/>
                <w:b/>
                <w:lang w:val="kk-KZ"/>
              </w:rPr>
            </w:pPr>
            <w:r w:rsidRPr="00217EEE">
              <w:rPr>
                <w:rFonts w:ascii="Times New Roman" w:hAnsi="Times New Roman" w:cs="Times New Roman"/>
                <w:lang w:val="kk-KZ"/>
              </w:rPr>
              <w:t>– сабақтың сапасын арттырады.</w:t>
            </w:r>
          </w:p>
        </w:tc>
      </w:tr>
      <w:tr w:rsidR="0019329F" w:rsidRPr="003A7E28" w14:paraId="5DF991B4" w14:textId="77777777" w:rsidTr="003719AB">
        <w:tc>
          <w:tcPr>
            <w:tcW w:w="1560" w:type="dxa"/>
            <w:tcBorders>
              <w:bottom w:val="single" w:sz="4" w:space="0" w:color="auto"/>
            </w:tcBorders>
            <w:vAlign w:val="center"/>
          </w:tcPr>
          <w:p w14:paraId="67445AA5" w14:textId="77777777" w:rsidR="0019329F" w:rsidRPr="00217EEE" w:rsidRDefault="0019329F" w:rsidP="005E2001">
            <w:pPr>
              <w:spacing w:after="0" w:line="240" w:lineRule="auto"/>
              <w:rPr>
                <w:rFonts w:ascii="Times New Roman" w:hAnsi="Times New Roman" w:cs="Times New Roman"/>
                <w:bCs/>
                <w:lang w:val="kk-KZ"/>
              </w:rPr>
            </w:pPr>
            <w:r w:rsidRPr="00217EEE">
              <w:rPr>
                <w:rFonts w:ascii="Times New Roman" w:hAnsi="Times New Roman" w:cs="Times New Roman"/>
                <w:bCs/>
                <w:lang w:val="kk-KZ"/>
              </w:rPr>
              <w:t>Қ.Бітібаева</w:t>
            </w:r>
          </w:p>
        </w:tc>
        <w:tc>
          <w:tcPr>
            <w:tcW w:w="1843" w:type="dxa"/>
            <w:tcBorders>
              <w:bottom w:val="single" w:sz="4" w:space="0" w:color="auto"/>
            </w:tcBorders>
          </w:tcPr>
          <w:p w14:paraId="44564C73" w14:textId="1D4DEF7F" w:rsidR="0019329F" w:rsidRPr="00217EEE" w:rsidRDefault="00D721BF" w:rsidP="003719AB">
            <w:pPr>
              <w:spacing w:after="0" w:line="240" w:lineRule="auto"/>
              <w:jc w:val="both"/>
              <w:rPr>
                <w:rFonts w:ascii="Times New Roman" w:hAnsi="Times New Roman" w:cs="Times New Roman"/>
                <w:lang w:val="kk-KZ"/>
              </w:rPr>
            </w:pPr>
            <w:r w:rsidRPr="00217EEE">
              <w:rPr>
                <w:rFonts w:ascii="Times New Roman" w:hAnsi="Times New Roman" w:cs="Times New Roman"/>
                <w:lang w:val="kk-KZ"/>
              </w:rPr>
              <w:t>әдебиет пәнін оқытатын мұғалім алдымен көркем сөздің табиғаты мен оның ғылыми заңдылықтарын терең түсінуі тиіс</w:t>
            </w:r>
            <w:r w:rsidR="003719AB">
              <w:rPr>
                <w:rFonts w:ascii="Times New Roman" w:hAnsi="Times New Roman" w:cs="Times New Roman"/>
                <w:lang w:val="kk-KZ"/>
              </w:rPr>
              <w:t>, сондай-ақ көркем шығармаларды</w:t>
            </w:r>
          </w:p>
        </w:tc>
        <w:tc>
          <w:tcPr>
            <w:tcW w:w="1559" w:type="dxa"/>
            <w:tcBorders>
              <w:bottom w:val="single" w:sz="4" w:space="0" w:color="auto"/>
            </w:tcBorders>
          </w:tcPr>
          <w:p w14:paraId="3DBFAFD2" w14:textId="3BF6E456" w:rsidR="0019329F" w:rsidRPr="00217EEE" w:rsidRDefault="0019329F" w:rsidP="00E970F1">
            <w:pPr>
              <w:spacing w:after="0" w:line="240" w:lineRule="auto"/>
              <w:jc w:val="both"/>
              <w:rPr>
                <w:rFonts w:ascii="Times New Roman" w:hAnsi="Times New Roman" w:cs="Times New Roman"/>
                <w:lang w:val="kk-KZ"/>
              </w:rPr>
            </w:pPr>
            <w:r w:rsidRPr="00217EEE">
              <w:rPr>
                <w:rFonts w:ascii="Times New Roman" w:hAnsi="Times New Roman" w:cs="Times New Roman"/>
                <w:lang w:val="kk-KZ"/>
              </w:rPr>
              <w:t xml:space="preserve">Оқушылардың әдеби-теориялық білімдерін көркем әдебиет әлемін түсіне білу, талдай білуде, практикаға машықтандыр </w:t>
            </w:r>
          </w:p>
        </w:tc>
        <w:tc>
          <w:tcPr>
            <w:tcW w:w="1843" w:type="dxa"/>
            <w:tcBorders>
              <w:bottom w:val="single" w:sz="4" w:space="0" w:color="auto"/>
            </w:tcBorders>
            <w:vAlign w:val="center"/>
          </w:tcPr>
          <w:p w14:paraId="7DC8CF2C" w14:textId="77777777" w:rsidR="0019329F" w:rsidRPr="00217EEE" w:rsidRDefault="0019329F" w:rsidP="00E970F1">
            <w:pPr>
              <w:spacing w:after="0" w:line="240" w:lineRule="auto"/>
              <w:jc w:val="both"/>
              <w:rPr>
                <w:rFonts w:ascii="Times New Roman" w:hAnsi="Times New Roman" w:cs="Times New Roman"/>
                <w:lang w:val="kk-KZ"/>
              </w:rPr>
            </w:pPr>
            <w:r w:rsidRPr="00217EEE">
              <w:rPr>
                <w:rFonts w:ascii="Times New Roman" w:hAnsi="Times New Roman" w:cs="Times New Roman"/>
                <w:lang w:val="kk-KZ"/>
              </w:rPr>
              <w:t xml:space="preserve">Әр бала – жеке тұлға. Ол психологиялық жағынан болсын, дүниетанымы жағынан болсын бір-біріне ұқсамайтын жеке адам. </w:t>
            </w:r>
          </w:p>
        </w:tc>
        <w:tc>
          <w:tcPr>
            <w:tcW w:w="1417" w:type="dxa"/>
            <w:tcBorders>
              <w:bottom w:val="single" w:sz="4" w:space="0" w:color="auto"/>
            </w:tcBorders>
          </w:tcPr>
          <w:p w14:paraId="58512185" w14:textId="4348BBC8" w:rsidR="00C32728" w:rsidRPr="00217EEE" w:rsidRDefault="0019329F" w:rsidP="00E970F1">
            <w:pPr>
              <w:spacing w:after="0" w:line="240" w:lineRule="auto"/>
              <w:jc w:val="both"/>
              <w:rPr>
                <w:rFonts w:ascii="Times New Roman" w:hAnsi="Times New Roman" w:cs="Times New Roman"/>
                <w:lang w:val="kk-KZ"/>
              </w:rPr>
            </w:pPr>
            <w:r w:rsidRPr="00217EEE">
              <w:rPr>
                <w:rFonts w:ascii="Times New Roman" w:hAnsi="Times New Roman" w:cs="Times New Roman"/>
                <w:lang w:val="kk-KZ"/>
              </w:rPr>
              <w:t>Оқушылар</w:t>
            </w:r>
            <w:r w:rsidR="00C32728" w:rsidRPr="00217EEE">
              <w:rPr>
                <w:rFonts w:ascii="Times New Roman" w:hAnsi="Times New Roman" w:cs="Times New Roman"/>
                <w:lang w:val="kk-KZ"/>
              </w:rPr>
              <w:t>-</w:t>
            </w:r>
          </w:p>
          <w:p w14:paraId="1BC0BA8E" w14:textId="64DF34F4" w:rsidR="0019329F" w:rsidRPr="00217EEE" w:rsidRDefault="0019329F" w:rsidP="00E970F1">
            <w:pPr>
              <w:spacing w:after="0" w:line="240" w:lineRule="auto"/>
              <w:jc w:val="both"/>
              <w:rPr>
                <w:rFonts w:ascii="Times New Roman" w:hAnsi="Times New Roman" w:cs="Times New Roman"/>
                <w:lang w:val="kk-KZ"/>
              </w:rPr>
            </w:pPr>
            <w:r w:rsidRPr="00217EEE">
              <w:rPr>
                <w:rFonts w:ascii="Times New Roman" w:hAnsi="Times New Roman" w:cs="Times New Roman"/>
                <w:lang w:val="kk-KZ"/>
              </w:rPr>
              <w:t xml:space="preserve">ды өз бетімен саналы түрде көркем туындының табиғатын тануға баулу, көркем </w:t>
            </w:r>
          </w:p>
        </w:tc>
        <w:tc>
          <w:tcPr>
            <w:tcW w:w="1559" w:type="dxa"/>
            <w:tcBorders>
              <w:bottom w:val="single" w:sz="4" w:space="0" w:color="auto"/>
            </w:tcBorders>
          </w:tcPr>
          <w:p w14:paraId="4BC19EE5" w14:textId="77777777" w:rsidR="0019329F" w:rsidRPr="00217EEE" w:rsidRDefault="0019329F" w:rsidP="00E970F1">
            <w:pPr>
              <w:spacing w:after="0" w:line="240" w:lineRule="auto"/>
              <w:jc w:val="both"/>
              <w:rPr>
                <w:rFonts w:ascii="Times New Roman" w:hAnsi="Times New Roman" w:cs="Times New Roman"/>
                <w:lang w:val="kk-KZ"/>
              </w:rPr>
            </w:pPr>
            <w:r w:rsidRPr="00217EEE">
              <w:rPr>
                <w:rFonts w:ascii="Times New Roman" w:hAnsi="Times New Roman" w:cs="Times New Roman"/>
                <w:lang w:val="kk-KZ"/>
              </w:rPr>
              <w:t xml:space="preserve">Оқу-тәрбие процесін жүзеге асыруда көрнекіліктердің өзіндік маңызы, орны бар. </w:t>
            </w:r>
          </w:p>
        </w:tc>
      </w:tr>
      <w:tr w:rsidR="003719AB" w:rsidRPr="003A7E28" w14:paraId="0C851D52" w14:textId="77777777" w:rsidTr="003719AB">
        <w:tc>
          <w:tcPr>
            <w:tcW w:w="1560" w:type="dxa"/>
            <w:tcBorders>
              <w:bottom w:val="nil"/>
            </w:tcBorders>
            <w:vAlign w:val="center"/>
          </w:tcPr>
          <w:p w14:paraId="0A712907" w14:textId="77777777" w:rsidR="003719AB" w:rsidRPr="00217EEE" w:rsidRDefault="003719AB" w:rsidP="005E2001">
            <w:pPr>
              <w:spacing w:after="0" w:line="240" w:lineRule="auto"/>
              <w:rPr>
                <w:rFonts w:ascii="Times New Roman" w:hAnsi="Times New Roman" w:cs="Times New Roman"/>
                <w:bCs/>
                <w:lang w:val="kk-KZ"/>
              </w:rPr>
            </w:pPr>
          </w:p>
        </w:tc>
        <w:tc>
          <w:tcPr>
            <w:tcW w:w="1843" w:type="dxa"/>
            <w:tcBorders>
              <w:bottom w:val="nil"/>
            </w:tcBorders>
          </w:tcPr>
          <w:p w14:paraId="323FABD7" w14:textId="77777777" w:rsidR="003719AB" w:rsidRPr="00217EEE" w:rsidRDefault="003719AB" w:rsidP="003719AB">
            <w:pPr>
              <w:spacing w:after="0" w:line="240" w:lineRule="auto"/>
              <w:jc w:val="both"/>
              <w:rPr>
                <w:rFonts w:ascii="Times New Roman" w:hAnsi="Times New Roman" w:cs="Times New Roman"/>
                <w:lang w:val="kk-KZ"/>
              </w:rPr>
            </w:pPr>
          </w:p>
        </w:tc>
        <w:tc>
          <w:tcPr>
            <w:tcW w:w="1559" w:type="dxa"/>
            <w:tcBorders>
              <w:bottom w:val="nil"/>
            </w:tcBorders>
          </w:tcPr>
          <w:p w14:paraId="4FB02238" w14:textId="77777777" w:rsidR="003719AB" w:rsidRPr="00217EEE" w:rsidRDefault="003719AB" w:rsidP="003719AB">
            <w:pPr>
              <w:spacing w:after="0" w:line="240" w:lineRule="auto"/>
              <w:jc w:val="both"/>
              <w:rPr>
                <w:rFonts w:ascii="Times New Roman" w:hAnsi="Times New Roman" w:cs="Times New Roman"/>
                <w:lang w:val="kk-KZ"/>
              </w:rPr>
            </w:pPr>
          </w:p>
        </w:tc>
        <w:tc>
          <w:tcPr>
            <w:tcW w:w="1843" w:type="dxa"/>
            <w:tcBorders>
              <w:bottom w:val="nil"/>
            </w:tcBorders>
            <w:vAlign w:val="center"/>
          </w:tcPr>
          <w:p w14:paraId="331DAF00" w14:textId="77777777" w:rsidR="003719AB" w:rsidRPr="00217EEE" w:rsidRDefault="003719AB" w:rsidP="00E970F1">
            <w:pPr>
              <w:spacing w:after="0" w:line="240" w:lineRule="auto"/>
              <w:jc w:val="both"/>
              <w:rPr>
                <w:rFonts w:ascii="Times New Roman" w:hAnsi="Times New Roman" w:cs="Times New Roman"/>
                <w:lang w:val="kk-KZ"/>
              </w:rPr>
            </w:pPr>
          </w:p>
        </w:tc>
        <w:tc>
          <w:tcPr>
            <w:tcW w:w="1417" w:type="dxa"/>
            <w:tcBorders>
              <w:bottom w:val="nil"/>
            </w:tcBorders>
          </w:tcPr>
          <w:p w14:paraId="14CF5D55" w14:textId="77777777" w:rsidR="003719AB" w:rsidRPr="00217EEE" w:rsidRDefault="003719AB" w:rsidP="00E970F1">
            <w:pPr>
              <w:spacing w:after="0" w:line="240" w:lineRule="auto"/>
              <w:jc w:val="both"/>
              <w:rPr>
                <w:rFonts w:ascii="Times New Roman" w:hAnsi="Times New Roman" w:cs="Times New Roman"/>
                <w:lang w:val="kk-KZ"/>
              </w:rPr>
            </w:pPr>
          </w:p>
        </w:tc>
        <w:tc>
          <w:tcPr>
            <w:tcW w:w="1559" w:type="dxa"/>
            <w:tcBorders>
              <w:bottom w:val="nil"/>
            </w:tcBorders>
          </w:tcPr>
          <w:p w14:paraId="723C408C" w14:textId="77777777" w:rsidR="003719AB" w:rsidRPr="00217EEE" w:rsidRDefault="003719AB" w:rsidP="00E970F1">
            <w:pPr>
              <w:spacing w:after="0" w:line="240" w:lineRule="auto"/>
              <w:jc w:val="both"/>
              <w:rPr>
                <w:rFonts w:ascii="Times New Roman" w:hAnsi="Times New Roman" w:cs="Times New Roman"/>
                <w:lang w:val="kk-KZ"/>
              </w:rPr>
            </w:pPr>
          </w:p>
        </w:tc>
      </w:tr>
      <w:tr w:rsidR="003719AB" w:rsidRPr="003719AB" w14:paraId="3181408F" w14:textId="77777777" w:rsidTr="003719AB">
        <w:tc>
          <w:tcPr>
            <w:tcW w:w="9781" w:type="dxa"/>
            <w:gridSpan w:val="6"/>
            <w:tcBorders>
              <w:top w:val="nil"/>
              <w:left w:val="nil"/>
              <w:right w:val="nil"/>
            </w:tcBorders>
            <w:vAlign w:val="center"/>
          </w:tcPr>
          <w:p w14:paraId="62A6BBD8" w14:textId="6DD27C6C" w:rsidR="003719AB" w:rsidRPr="003719AB" w:rsidRDefault="003719AB" w:rsidP="00E970F1">
            <w:pPr>
              <w:spacing w:after="0" w:line="240" w:lineRule="auto"/>
              <w:jc w:val="both"/>
              <w:rPr>
                <w:rFonts w:ascii="Times New Roman" w:hAnsi="Times New Roman" w:cs="Times New Roman"/>
                <w:i/>
                <w:sz w:val="28"/>
                <w:szCs w:val="28"/>
                <w:lang w:val="kk-KZ"/>
              </w:rPr>
            </w:pPr>
            <w:r w:rsidRPr="003719AB">
              <w:rPr>
                <w:rFonts w:ascii="Times New Roman" w:hAnsi="Times New Roman" w:cs="Times New Roman"/>
                <w:i/>
                <w:sz w:val="28"/>
                <w:szCs w:val="28"/>
                <w:lang w:val="kk-KZ"/>
              </w:rPr>
              <w:lastRenderedPageBreak/>
              <w:t>3-кестенің жалғасы</w:t>
            </w:r>
          </w:p>
        </w:tc>
      </w:tr>
      <w:tr w:rsidR="003719AB" w:rsidRPr="003719AB" w14:paraId="5A42DD8B" w14:textId="77777777" w:rsidTr="003719AB">
        <w:tc>
          <w:tcPr>
            <w:tcW w:w="1560" w:type="dxa"/>
            <w:tcBorders>
              <w:top w:val="nil"/>
            </w:tcBorders>
          </w:tcPr>
          <w:p w14:paraId="16E902E1" w14:textId="6D7564A4" w:rsidR="003719AB" w:rsidRPr="00217EEE" w:rsidRDefault="003719AB" w:rsidP="003719AB">
            <w:pPr>
              <w:spacing w:after="0" w:line="240" w:lineRule="auto"/>
              <w:jc w:val="center"/>
              <w:rPr>
                <w:rFonts w:ascii="Times New Roman" w:hAnsi="Times New Roman" w:cs="Times New Roman"/>
                <w:bCs/>
                <w:lang w:val="kk-KZ"/>
              </w:rPr>
            </w:pPr>
            <w:r w:rsidRPr="00217EEE">
              <w:rPr>
                <w:rFonts w:ascii="Times New Roman" w:hAnsi="Times New Roman" w:cs="Times New Roman"/>
                <w:bCs/>
                <w:lang w:val="kk-KZ"/>
              </w:rPr>
              <w:t>1</w:t>
            </w:r>
          </w:p>
        </w:tc>
        <w:tc>
          <w:tcPr>
            <w:tcW w:w="1843" w:type="dxa"/>
            <w:tcBorders>
              <w:top w:val="nil"/>
            </w:tcBorders>
          </w:tcPr>
          <w:p w14:paraId="04203CBF" w14:textId="4BA2C7B6" w:rsidR="003719AB" w:rsidRPr="00217EEE" w:rsidRDefault="003719AB" w:rsidP="003719AB">
            <w:pPr>
              <w:spacing w:after="0" w:line="240" w:lineRule="auto"/>
              <w:jc w:val="center"/>
              <w:rPr>
                <w:rFonts w:ascii="Times New Roman" w:hAnsi="Times New Roman" w:cs="Times New Roman"/>
                <w:lang w:val="kk-KZ"/>
              </w:rPr>
            </w:pPr>
            <w:r w:rsidRPr="00217EEE">
              <w:rPr>
                <w:rFonts w:ascii="Times New Roman" w:hAnsi="Times New Roman" w:cs="Times New Roman"/>
                <w:bCs/>
                <w:lang w:val="kk-KZ"/>
              </w:rPr>
              <w:t>2</w:t>
            </w:r>
          </w:p>
        </w:tc>
        <w:tc>
          <w:tcPr>
            <w:tcW w:w="1559" w:type="dxa"/>
            <w:tcBorders>
              <w:top w:val="nil"/>
            </w:tcBorders>
          </w:tcPr>
          <w:p w14:paraId="63C7180B" w14:textId="3ED46CC1" w:rsidR="003719AB" w:rsidRPr="00217EEE" w:rsidRDefault="003719AB" w:rsidP="003719AB">
            <w:pPr>
              <w:spacing w:after="0" w:line="240" w:lineRule="auto"/>
              <w:jc w:val="center"/>
              <w:rPr>
                <w:rFonts w:ascii="Times New Roman" w:hAnsi="Times New Roman" w:cs="Times New Roman"/>
                <w:lang w:val="kk-KZ"/>
              </w:rPr>
            </w:pPr>
            <w:r w:rsidRPr="00217EEE">
              <w:rPr>
                <w:rFonts w:ascii="Times New Roman" w:hAnsi="Times New Roman" w:cs="Times New Roman"/>
                <w:bCs/>
                <w:lang w:val="kk-KZ"/>
              </w:rPr>
              <w:t>3</w:t>
            </w:r>
          </w:p>
        </w:tc>
        <w:tc>
          <w:tcPr>
            <w:tcW w:w="1843" w:type="dxa"/>
            <w:tcBorders>
              <w:top w:val="nil"/>
            </w:tcBorders>
            <w:vAlign w:val="center"/>
          </w:tcPr>
          <w:p w14:paraId="67F241B9" w14:textId="765D0792" w:rsidR="003719AB" w:rsidRPr="00217EEE" w:rsidRDefault="003719AB" w:rsidP="003719AB">
            <w:pPr>
              <w:spacing w:after="0" w:line="240" w:lineRule="auto"/>
              <w:jc w:val="center"/>
              <w:rPr>
                <w:rFonts w:ascii="Times New Roman" w:hAnsi="Times New Roman" w:cs="Times New Roman"/>
                <w:lang w:val="kk-KZ"/>
              </w:rPr>
            </w:pPr>
            <w:r w:rsidRPr="00217EEE">
              <w:rPr>
                <w:rFonts w:ascii="Times New Roman" w:hAnsi="Times New Roman" w:cs="Times New Roman"/>
                <w:bCs/>
                <w:lang w:val="kk-KZ"/>
              </w:rPr>
              <w:t>4</w:t>
            </w:r>
          </w:p>
        </w:tc>
        <w:tc>
          <w:tcPr>
            <w:tcW w:w="1417" w:type="dxa"/>
            <w:tcBorders>
              <w:top w:val="nil"/>
            </w:tcBorders>
            <w:vAlign w:val="center"/>
          </w:tcPr>
          <w:p w14:paraId="53D04D58" w14:textId="69F8559C" w:rsidR="003719AB" w:rsidRPr="00217EEE" w:rsidRDefault="003719AB" w:rsidP="003719AB">
            <w:pPr>
              <w:spacing w:after="0" w:line="240" w:lineRule="auto"/>
              <w:jc w:val="center"/>
              <w:rPr>
                <w:rFonts w:ascii="Times New Roman" w:hAnsi="Times New Roman" w:cs="Times New Roman"/>
                <w:lang w:val="kk-KZ"/>
              </w:rPr>
            </w:pPr>
            <w:r w:rsidRPr="00217EEE">
              <w:rPr>
                <w:rFonts w:ascii="Times New Roman" w:hAnsi="Times New Roman" w:cs="Times New Roman"/>
                <w:bCs/>
                <w:lang w:val="kk-KZ"/>
              </w:rPr>
              <w:t>5</w:t>
            </w:r>
          </w:p>
        </w:tc>
        <w:tc>
          <w:tcPr>
            <w:tcW w:w="1559" w:type="dxa"/>
            <w:tcBorders>
              <w:top w:val="nil"/>
            </w:tcBorders>
            <w:vAlign w:val="center"/>
          </w:tcPr>
          <w:p w14:paraId="7933FB76" w14:textId="76F93F53" w:rsidR="003719AB" w:rsidRPr="00217EEE" w:rsidRDefault="003719AB" w:rsidP="003719AB">
            <w:pPr>
              <w:spacing w:after="0" w:line="240" w:lineRule="auto"/>
              <w:jc w:val="center"/>
              <w:rPr>
                <w:rFonts w:ascii="Times New Roman" w:hAnsi="Times New Roman" w:cs="Times New Roman"/>
                <w:lang w:val="kk-KZ"/>
              </w:rPr>
            </w:pPr>
            <w:r w:rsidRPr="00217EEE">
              <w:rPr>
                <w:rFonts w:ascii="Times New Roman" w:hAnsi="Times New Roman" w:cs="Times New Roman"/>
                <w:bCs/>
                <w:lang w:val="kk-KZ"/>
              </w:rPr>
              <w:t>6</w:t>
            </w:r>
          </w:p>
        </w:tc>
      </w:tr>
      <w:tr w:rsidR="003719AB" w:rsidRPr="003A7E28" w14:paraId="55204996" w14:textId="77777777" w:rsidTr="003719AB">
        <w:tc>
          <w:tcPr>
            <w:tcW w:w="1560" w:type="dxa"/>
            <w:tcBorders>
              <w:top w:val="nil"/>
            </w:tcBorders>
            <w:vAlign w:val="center"/>
          </w:tcPr>
          <w:p w14:paraId="1908A357" w14:textId="77777777" w:rsidR="003719AB" w:rsidRPr="00217EEE" w:rsidRDefault="003719AB" w:rsidP="005E2001">
            <w:pPr>
              <w:spacing w:after="0" w:line="240" w:lineRule="auto"/>
              <w:rPr>
                <w:rFonts w:ascii="Times New Roman" w:hAnsi="Times New Roman" w:cs="Times New Roman"/>
                <w:bCs/>
                <w:lang w:val="kk-KZ"/>
              </w:rPr>
            </w:pPr>
          </w:p>
        </w:tc>
        <w:tc>
          <w:tcPr>
            <w:tcW w:w="1843" w:type="dxa"/>
            <w:tcBorders>
              <w:top w:val="nil"/>
            </w:tcBorders>
          </w:tcPr>
          <w:p w14:paraId="7B6EFA72" w14:textId="4A259249" w:rsidR="003719AB" w:rsidRPr="00217EEE" w:rsidRDefault="003719AB" w:rsidP="00E970F1">
            <w:pPr>
              <w:spacing w:after="0" w:line="240" w:lineRule="auto"/>
              <w:jc w:val="both"/>
              <w:rPr>
                <w:rFonts w:ascii="Times New Roman" w:hAnsi="Times New Roman" w:cs="Times New Roman"/>
                <w:lang w:val="kk-KZ"/>
              </w:rPr>
            </w:pPr>
            <w:r w:rsidRPr="00217EEE">
              <w:rPr>
                <w:rFonts w:ascii="Times New Roman" w:hAnsi="Times New Roman" w:cs="Times New Roman"/>
                <w:lang w:val="kk-KZ"/>
              </w:rPr>
              <w:t>талдаудың</w:t>
            </w:r>
            <w:r>
              <w:rPr>
                <w:rFonts w:ascii="Times New Roman" w:hAnsi="Times New Roman" w:cs="Times New Roman"/>
                <w:lang w:val="kk-KZ"/>
              </w:rPr>
              <w:t xml:space="preserve"> </w:t>
            </w:r>
            <w:r w:rsidRPr="00217EEE">
              <w:rPr>
                <w:rFonts w:ascii="Times New Roman" w:hAnsi="Times New Roman" w:cs="Times New Roman"/>
                <w:lang w:val="kk-KZ"/>
              </w:rPr>
              <w:t>ғылыми әдістемелерін жетік меңгеруі қажет.</w:t>
            </w:r>
          </w:p>
        </w:tc>
        <w:tc>
          <w:tcPr>
            <w:tcW w:w="1559" w:type="dxa"/>
            <w:tcBorders>
              <w:top w:val="nil"/>
            </w:tcBorders>
          </w:tcPr>
          <w:p w14:paraId="393C5351" w14:textId="65BCAB8B" w:rsidR="003719AB" w:rsidRPr="00217EEE" w:rsidRDefault="003719AB" w:rsidP="003719AB">
            <w:pPr>
              <w:spacing w:after="0" w:line="240" w:lineRule="auto"/>
              <w:jc w:val="both"/>
              <w:rPr>
                <w:rFonts w:ascii="Times New Roman" w:hAnsi="Times New Roman" w:cs="Times New Roman"/>
                <w:lang w:val="kk-KZ"/>
              </w:rPr>
            </w:pPr>
            <w:r w:rsidRPr="00217EEE">
              <w:rPr>
                <w:rFonts w:ascii="Times New Roman" w:hAnsi="Times New Roman" w:cs="Times New Roman"/>
                <w:lang w:val="kk-KZ"/>
              </w:rPr>
              <w:t>у – оны оқытудың басты міндеттері-</w:t>
            </w:r>
          </w:p>
          <w:p w14:paraId="6B8AF04E" w14:textId="5A551547" w:rsidR="003719AB" w:rsidRPr="00217EEE" w:rsidRDefault="003719AB" w:rsidP="003719AB">
            <w:pPr>
              <w:spacing w:after="0" w:line="240" w:lineRule="auto"/>
              <w:jc w:val="both"/>
              <w:rPr>
                <w:rFonts w:ascii="Times New Roman" w:hAnsi="Times New Roman" w:cs="Times New Roman"/>
                <w:lang w:val="kk-KZ"/>
              </w:rPr>
            </w:pPr>
            <w:r w:rsidRPr="00217EEE">
              <w:rPr>
                <w:rFonts w:ascii="Times New Roman" w:hAnsi="Times New Roman" w:cs="Times New Roman"/>
                <w:lang w:val="kk-KZ"/>
              </w:rPr>
              <w:t>нің бірі.</w:t>
            </w:r>
          </w:p>
        </w:tc>
        <w:tc>
          <w:tcPr>
            <w:tcW w:w="1843" w:type="dxa"/>
            <w:tcBorders>
              <w:top w:val="nil"/>
            </w:tcBorders>
            <w:vAlign w:val="center"/>
          </w:tcPr>
          <w:p w14:paraId="4C31DB25" w14:textId="77777777" w:rsidR="003719AB" w:rsidRPr="00217EEE" w:rsidRDefault="003719AB" w:rsidP="00E970F1">
            <w:pPr>
              <w:spacing w:after="0" w:line="240" w:lineRule="auto"/>
              <w:jc w:val="both"/>
              <w:rPr>
                <w:rFonts w:ascii="Times New Roman" w:hAnsi="Times New Roman" w:cs="Times New Roman"/>
                <w:lang w:val="kk-KZ"/>
              </w:rPr>
            </w:pPr>
          </w:p>
        </w:tc>
        <w:tc>
          <w:tcPr>
            <w:tcW w:w="1417" w:type="dxa"/>
            <w:tcBorders>
              <w:top w:val="nil"/>
            </w:tcBorders>
          </w:tcPr>
          <w:p w14:paraId="2A578DDA" w14:textId="45206449" w:rsidR="003719AB" w:rsidRPr="00217EEE" w:rsidRDefault="003719AB" w:rsidP="003719AB">
            <w:pPr>
              <w:spacing w:after="0" w:line="240" w:lineRule="auto"/>
              <w:jc w:val="both"/>
              <w:rPr>
                <w:rFonts w:ascii="Times New Roman" w:hAnsi="Times New Roman" w:cs="Times New Roman"/>
                <w:lang w:val="kk-KZ"/>
              </w:rPr>
            </w:pPr>
            <w:r w:rsidRPr="00217EEE">
              <w:rPr>
                <w:rFonts w:ascii="Times New Roman" w:hAnsi="Times New Roman" w:cs="Times New Roman"/>
                <w:lang w:val="kk-KZ"/>
              </w:rPr>
              <w:t>шығарма шындығын тануға белсенден-</w:t>
            </w:r>
          </w:p>
          <w:p w14:paraId="2FB0E931" w14:textId="7BE9B99C" w:rsidR="003719AB" w:rsidRPr="00217EEE" w:rsidRDefault="003719AB" w:rsidP="003719AB">
            <w:pPr>
              <w:spacing w:after="0" w:line="240" w:lineRule="auto"/>
              <w:jc w:val="both"/>
              <w:rPr>
                <w:rFonts w:ascii="Times New Roman" w:hAnsi="Times New Roman" w:cs="Times New Roman"/>
                <w:lang w:val="kk-KZ"/>
              </w:rPr>
            </w:pPr>
            <w:r w:rsidRPr="00217EEE">
              <w:rPr>
                <w:rFonts w:ascii="Times New Roman" w:hAnsi="Times New Roman" w:cs="Times New Roman"/>
                <w:lang w:val="kk-KZ"/>
              </w:rPr>
              <w:t>діру.</w:t>
            </w:r>
          </w:p>
        </w:tc>
        <w:tc>
          <w:tcPr>
            <w:tcW w:w="1559" w:type="dxa"/>
            <w:tcBorders>
              <w:top w:val="nil"/>
            </w:tcBorders>
          </w:tcPr>
          <w:p w14:paraId="30EED2F8" w14:textId="77777777" w:rsidR="003719AB" w:rsidRPr="00217EEE" w:rsidRDefault="003719AB" w:rsidP="00E970F1">
            <w:pPr>
              <w:spacing w:after="0" w:line="240" w:lineRule="auto"/>
              <w:jc w:val="both"/>
              <w:rPr>
                <w:rFonts w:ascii="Times New Roman" w:hAnsi="Times New Roman" w:cs="Times New Roman"/>
                <w:lang w:val="kk-KZ"/>
              </w:rPr>
            </w:pPr>
          </w:p>
        </w:tc>
      </w:tr>
      <w:tr w:rsidR="0019329F" w:rsidRPr="00217EEE" w14:paraId="02B79F60" w14:textId="77777777" w:rsidTr="003719AB">
        <w:tc>
          <w:tcPr>
            <w:tcW w:w="1560" w:type="dxa"/>
            <w:tcBorders>
              <w:bottom w:val="single" w:sz="4" w:space="0" w:color="auto"/>
            </w:tcBorders>
            <w:vAlign w:val="center"/>
          </w:tcPr>
          <w:p w14:paraId="4A57906A" w14:textId="0E418591" w:rsidR="0019329F" w:rsidRPr="00217EEE" w:rsidRDefault="0019329F" w:rsidP="005E2001">
            <w:pPr>
              <w:spacing w:after="0" w:line="240" w:lineRule="auto"/>
              <w:rPr>
                <w:rFonts w:ascii="Times New Roman" w:hAnsi="Times New Roman" w:cs="Times New Roman"/>
                <w:bCs/>
                <w:lang w:val="kk-KZ"/>
              </w:rPr>
            </w:pPr>
            <w:r w:rsidRPr="00217EEE">
              <w:rPr>
                <w:rFonts w:ascii="Times New Roman" w:hAnsi="Times New Roman" w:cs="Times New Roman"/>
                <w:bCs/>
                <w:lang w:val="kk-KZ"/>
              </w:rPr>
              <w:t>Ж.</w:t>
            </w:r>
            <w:r w:rsidR="00FC17AF" w:rsidRPr="00217EEE">
              <w:rPr>
                <w:rFonts w:ascii="Times New Roman" w:hAnsi="Times New Roman" w:cs="Times New Roman"/>
                <w:bCs/>
                <w:lang w:val="kk-KZ"/>
              </w:rPr>
              <w:t xml:space="preserve"> </w:t>
            </w:r>
            <w:r w:rsidRPr="00217EEE">
              <w:rPr>
                <w:rFonts w:ascii="Times New Roman" w:hAnsi="Times New Roman" w:cs="Times New Roman"/>
                <w:bCs/>
                <w:lang w:val="kk-KZ"/>
              </w:rPr>
              <w:t>Сүлейменова</w:t>
            </w:r>
          </w:p>
        </w:tc>
        <w:tc>
          <w:tcPr>
            <w:tcW w:w="1843" w:type="dxa"/>
            <w:tcBorders>
              <w:bottom w:val="single" w:sz="4" w:space="0" w:color="auto"/>
            </w:tcBorders>
          </w:tcPr>
          <w:p w14:paraId="1C4C0D2C" w14:textId="7F3100C5" w:rsidR="0019329F" w:rsidRPr="00217EEE" w:rsidRDefault="00AC6C4E" w:rsidP="00225F98">
            <w:pPr>
              <w:spacing w:after="0" w:line="240" w:lineRule="auto"/>
              <w:jc w:val="both"/>
              <w:rPr>
                <w:rFonts w:ascii="Times New Roman" w:hAnsi="Times New Roman" w:cs="Times New Roman"/>
                <w:b/>
                <w:lang w:val="kk-KZ"/>
              </w:rPr>
            </w:pPr>
            <w:r w:rsidRPr="00217EEE">
              <w:rPr>
                <w:rFonts w:ascii="Times New Roman" w:hAnsi="Times New Roman" w:cs="Times New Roman"/>
                <w:lang w:val="kk-KZ"/>
              </w:rPr>
              <w:t xml:space="preserve">Оқу процесінде ғылыми негізділік қағидасын сақтау студенттің болашақ мамандығына сәйкес келетін, нақты және дәлелденген, ғалымдар тарапынан мойындалған материалдарға сүйенуін </w:t>
            </w:r>
            <w:r w:rsidR="00FC17AF" w:rsidRPr="00217EEE">
              <w:rPr>
                <w:rFonts w:ascii="Times New Roman" w:hAnsi="Times New Roman" w:cs="Times New Roman"/>
                <w:lang w:val="kk-KZ"/>
              </w:rPr>
              <w:t>қамтамасыз етеді.</w:t>
            </w:r>
          </w:p>
        </w:tc>
        <w:tc>
          <w:tcPr>
            <w:tcW w:w="1559" w:type="dxa"/>
            <w:tcBorders>
              <w:bottom w:val="single" w:sz="4" w:space="0" w:color="auto"/>
            </w:tcBorders>
          </w:tcPr>
          <w:p w14:paraId="63775EFF" w14:textId="017AFB22" w:rsidR="00C32728" w:rsidRPr="00217EEE" w:rsidRDefault="0019329F" w:rsidP="00C32728">
            <w:pPr>
              <w:spacing w:after="0" w:line="240" w:lineRule="auto"/>
              <w:jc w:val="both"/>
              <w:rPr>
                <w:rFonts w:ascii="Times New Roman" w:hAnsi="Times New Roman" w:cs="Times New Roman"/>
                <w:lang w:val="kk-KZ"/>
              </w:rPr>
            </w:pPr>
            <w:r w:rsidRPr="00217EEE">
              <w:rPr>
                <w:rFonts w:ascii="Times New Roman" w:hAnsi="Times New Roman" w:cs="Times New Roman"/>
                <w:lang w:val="kk-KZ"/>
              </w:rPr>
              <w:t>ЖОО студенттердің игерген теориялық білімін практикада қолдана білуге дағдыландыруда дәрісханада жүзеге асатын оқытудың ұйымдасты</w:t>
            </w:r>
            <w:r w:rsidR="00C32728" w:rsidRPr="00217EEE">
              <w:rPr>
                <w:rFonts w:ascii="Times New Roman" w:hAnsi="Times New Roman" w:cs="Times New Roman"/>
                <w:lang w:val="kk-KZ"/>
              </w:rPr>
              <w:t>-</w:t>
            </w:r>
          </w:p>
          <w:p w14:paraId="31E8CE7F" w14:textId="54C56BEB" w:rsidR="00FC17AF" w:rsidRPr="00217EEE" w:rsidRDefault="0019329F" w:rsidP="00FC17AF">
            <w:pPr>
              <w:spacing w:after="0" w:line="240" w:lineRule="auto"/>
              <w:jc w:val="both"/>
              <w:rPr>
                <w:rFonts w:ascii="Times New Roman" w:hAnsi="Times New Roman" w:cs="Times New Roman"/>
                <w:lang w:val="kk-KZ"/>
              </w:rPr>
            </w:pPr>
            <w:r w:rsidRPr="00217EEE">
              <w:rPr>
                <w:rFonts w:ascii="Times New Roman" w:hAnsi="Times New Roman" w:cs="Times New Roman"/>
                <w:lang w:val="kk-KZ"/>
              </w:rPr>
              <w:t xml:space="preserve">ру </w:t>
            </w:r>
            <w:r w:rsidR="00FC17AF" w:rsidRPr="00217EEE">
              <w:rPr>
                <w:rFonts w:ascii="Times New Roman" w:hAnsi="Times New Roman" w:cs="Times New Roman"/>
                <w:lang w:val="kk-KZ"/>
              </w:rPr>
              <w:t>формалары-</w:t>
            </w:r>
          </w:p>
          <w:p w14:paraId="2CA22295" w14:textId="4B46AF3F" w:rsidR="0019329F" w:rsidRPr="00217EEE" w:rsidRDefault="00FC17AF" w:rsidP="00FC17AF">
            <w:pPr>
              <w:spacing w:after="0" w:line="240" w:lineRule="auto"/>
              <w:jc w:val="both"/>
              <w:rPr>
                <w:rFonts w:ascii="Times New Roman" w:hAnsi="Times New Roman" w:cs="Times New Roman"/>
                <w:b/>
                <w:lang w:val="kk-KZ"/>
              </w:rPr>
            </w:pPr>
            <w:r w:rsidRPr="00217EEE">
              <w:rPr>
                <w:rFonts w:ascii="Times New Roman" w:hAnsi="Times New Roman" w:cs="Times New Roman"/>
                <w:lang w:val="kk-KZ"/>
              </w:rPr>
              <w:t>ның маңызы зор.</w:t>
            </w:r>
          </w:p>
        </w:tc>
        <w:tc>
          <w:tcPr>
            <w:tcW w:w="1843" w:type="dxa"/>
            <w:tcBorders>
              <w:bottom w:val="single" w:sz="4" w:space="0" w:color="auto"/>
            </w:tcBorders>
          </w:tcPr>
          <w:p w14:paraId="57F549A6" w14:textId="4CA3E4B7" w:rsidR="00C32728" w:rsidRPr="00217EEE" w:rsidRDefault="0019329F" w:rsidP="00C32728">
            <w:pPr>
              <w:spacing w:after="0" w:line="240" w:lineRule="auto"/>
              <w:jc w:val="both"/>
              <w:rPr>
                <w:rFonts w:ascii="Times New Roman" w:hAnsi="Times New Roman" w:cs="Times New Roman"/>
                <w:lang w:val="kk-KZ"/>
              </w:rPr>
            </w:pPr>
            <w:r w:rsidRPr="00217EEE">
              <w:rPr>
                <w:rFonts w:ascii="Times New Roman" w:hAnsi="Times New Roman" w:cs="Times New Roman"/>
                <w:lang w:val="kk-KZ"/>
              </w:rPr>
              <w:t>Студенттің білім, іскерлік, дағдысын қалыптастыру мақсатын ғана көздеп қоймай, сол білімнің студенттің шығармашы</w:t>
            </w:r>
            <w:r w:rsidR="00C32728" w:rsidRPr="00217EEE">
              <w:rPr>
                <w:rFonts w:ascii="Times New Roman" w:hAnsi="Times New Roman" w:cs="Times New Roman"/>
                <w:lang w:val="kk-KZ"/>
              </w:rPr>
              <w:t>-</w:t>
            </w:r>
          </w:p>
          <w:p w14:paraId="6315808C" w14:textId="719A54DF" w:rsidR="0019329F" w:rsidRPr="00217EEE" w:rsidRDefault="0019329F" w:rsidP="00C32728">
            <w:pPr>
              <w:spacing w:after="0" w:line="240" w:lineRule="auto"/>
              <w:jc w:val="both"/>
              <w:rPr>
                <w:rFonts w:ascii="Times New Roman" w:hAnsi="Times New Roman" w:cs="Times New Roman"/>
                <w:b/>
                <w:lang w:val="kk-KZ"/>
              </w:rPr>
            </w:pPr>
            <w:r w:rsidRPr="00217EEE">
              <w:rPr>
                <w:rFonts w:ascii="Times New Roman" w:hAnsi="Times New Roman" w:cs="Times New Roman"/>
                <w:lang w:val="kk-KZ"/>
              </w:rPr>
              <w:t xml:space="preserve">лық жеке тұлғасын дамытуға, логикалық ойлау қабілетінің ұшталуын </w:t>
            </w:r>
            <w:r w:rsidR="00FC17AF" w:rsidRPr="00217EEE">
              <w:rPr>
                <w:rFonts w:ascii="Times New Roman" w:hAnsi="Times New Roman" w:cs="Times New Roman"/>
                <w:lang w:val="kk-KZ"/>
              </w:rPr>
              <w:t>мақсат тұтады.</w:t>
            </w:r>
          </w:p>
        </w:tc>
        <w:tc>
          <w:tcPr>
            <w:tcW w:w="1417" w:type="dxa"/>
            <w:tcBorders>
              <w:bottom w:val="single" w:sz="4" w:space="0" w:color="auto"/>
            </w:tcBorders>
          </w:tcPr>
          <w:p w14:paraId="79C5CF6A" w14:textId="607EAD5D" w:rsidR="00C32728" w:rsidRPr="00217EEE" w:rsidRDefault="0019329F" w:rsidP="00C32728">
            <w:pPr>
              <w:spacing w:after="0" w:line="240" w:lineRule="auto"/>
              <w:jc w:val="both"/>
              <w:rPr>
                <w:rFonts w:ascii="Times New Roman" w:hAnsi="Times New Roman" w:cs="Times New Roman"/>
                <w:lang w:val="kk-KZ"/>
              </w:rPr>
            </w:pPr>
            <w:r w:rsidRPr="00217EEE">
              <w:rPr>
                <w:rFonts w:ascii="Times New Roman" w:hAnsi="Times New Roman" w:cs="Times New Roman"/>
                <w:lang w:val="kk-KZ"/>
              </w:rPr>
              <w:t>Оқытуда жағымды уәждеме туғызу, оқу материалы</w:t>
            </w:r>
            <w:r w:rsidR="00C32728" w:rsidRPr="00217EEE">
              <w:rPr>
                <w:rFonts w:ascii="Times New Roman" w:hAnsi="Times New Roman" w:cs="Times New Roman"/>
                <w:lang w:val="kk-KZ"/>
              </w:rPr>
              <w:t>-</w:t>
            </w:r>
          </w:p>
          <w:p w14:paraId="2FA57CAC" w14:textId="406258BD" w:rsidR="00C32728" w:rsidRPr="00217EEE" w:rsidRDefault="0019329F" w:rsidP="00C32728">
            <w:pPr>
              <w:spacing w:after="0" w:line="240" w:lineRule="auto"/>
              <w:jc w:val="both"/>
              <w:rPr>
                <w:rFonts w:ascii="Times New Roman" w:hAnsi="Times New Roman" w:cs="Times New Roman"/>
                <w:lang w:val="kk-KZ"/>
              </w:rPr>
            </w:pPr>
            <w:r w:rsidRPr="00217EEE">
              <w:rPr>
                <w:rFonts w:ascii="Times New Roman" w:hAnsi="Times New Roman" w:cs="Times New Roman"/>
                <w:lang w:val="kk-KZ"/>
              </w:rPr>
              <w:t>ның студенттің тілек-мақсаттары</w:t>
            </w:r>
            <w:r w:rsidR="00C32728" w:rsidRPr="00217EEE">
              <w:rPr>
                <w:rFonts w:ascii="Times New Roman" w:hAnsi="Times New Roman" w:cs="Times New Roman"/>
                <w:lang w:val="kk-KZ"/>
              </w:rPr>
              <w:t>-</w:t>
            </w:r>
          </w:p>
          <w:p w14:paraId="4AF17392" w14:textId="6AACB4F0" w:rsidR="0019329F" w:rsidRPr="00217EEE" w:rsidRDefault="0019329F" w:rsidP="00C32728">
            <w:pPr>
              <w:spacing w:after="0" w:line="240" w:lineRule="auto"/>
              <w:jc w:val="both"/>
              <w:rPr>
                <w:rFonts w:ascii="Times New Roman" w:hAnsi="Times New Roman" w:cs="Times New Roman"/>
                <w:b/>
                <w:lang w:val="kk-KZ"/>
              </w:rPr>
            </w:pPr>
            <w:r w:rsidRPr="00217EEE">
              <w:rPr>
                <w:rFonts w:ascii="Times New Roman" w:hAnsi="Times New Roman" w:cs="Times New Roman"/>
                <w:lang w:val="kk-KZ"/>
              </w:rPr>
              <w:t xml:space="preserve">на, яғни танымдық қызығушылығы мен кәсіптік қабілетіне сай </w:t>
            </w:r>
            <w:r w:rsidR="00FC17AF" w:rsidRPr="00217EEE">
              <w:rPr>
                <w:rFonts w:ascii="Times New Roman" w:hAnsi="Times New Roman" w:cs="Times New Roman"/>
                <w:lang w:val="kk-KZ"/>
              </w:rPr>
              <w:t>құрылуы, т.б.</w:t>
            </w:r>
          </w:p>
        </w:tc>
        <w:tc>
          <w:tcPr>
            <w:tcW w:w="1559" w:type="dxa"/>
            <w:tcBorders>
              <w:bottom w:val="single" w:sz="4" w:space="0" w:color="auto"/>
            </w:tcBorders>
          </w:tcPr>
          <w:p w14:paraId="74D22FFD" w14:textId="350F3EBE" w:rsidR="00C32728" w:rsidRPr="00217EEE" w:rsidRDefault="0019329F" w:rsidP="00E970F1">
            <w:pPr>
              <w:spacing w:after="0" w:line="240" w:lineRule="auto"/>
              <w:jc w:val="both"/>
              <w:rPr>
                <w:rFonts w:ascii="Times New Roman" w:hAnsi="Times New Roman" w:cs="Times New Roman"/>
                <w:lang w:val="kk-KZ"/>
              </w:rPr>
            </w:pPr>
            <w:r w:rsidRPr="00217EEE">
              <w:rPr>
                <w:rFonts w:ascii="Times New Roman" w:hAnsi="Times New Roman" w:cs="Times New Roman"/>
                <w:lang w:val="kk-KZ"/>
              </w:rPr>
              <w:t>Көрнекілік – дидактикада ертеден келе жатқан оқыту ұстанымы</w:t>
            </w:r>
            <w:r w:rsidR="00C32728" w:rsidRPr="00217EEE">
              <w:rPr>
                <w:rFonts w:ascii="Times New Roman" w:hAnsi="Times New Roman" w:cs="Times New Roman"/>
                <w:lang w:val="kk-KZ"/>
              </w:rPr>
              <w:t>-</w:t>
            </w:r>
          </w:p>
          <w:p w14:paraId="2BEB736B" w14:textId="259589BF" w:rsidR="0019329F" w:rsidRPr="00217EEE" w:rsidRDefault="0019329F" w:rsidP="00E970F1">
            <w:pPr>
              <w:spacing w:after="0" w:line="240" w:lineRule="auto"/>
              <w:jc w:val="both"/>
              <w:rPr>
                <w:rFonts w:ascii="Times New Roman" w:hAnsi="Times New Roman" w:cs="Times New Roman"/>
                <w:b/>
                <w:lang w:val="kk-KZ"/>
              </w:rPr>
            </w:pPr>
            <w:r w:rsidRPr="00217EEE">
              <w:rPr>
                <w:rFonts w:ascii="Times New Roman" w:hAnsi="Times New Roman" w:cs="Times New Roman"/>
                <w:lang w:val="kk-KZ"/>
              </w:rPr>
              <w:t>ның бірі.</w:t>
            </w:r>
          </w:p>
        </w:tc>
      </w:tr>
      <w:tr w:rsidR="00BA54D1" w:rsidRPr="00217EEE" w14:paraId="6B1DBABF" w14:textId="77777777" w:rsidTr="003719AB">
        <w:trPr>
          <w:trHeight w:val="2760"/>
        </w:trPr>
        <w:tc>
          <w:tcPr>
            <w:tcW w:w="1560" w:type="dxa"/>
            <w:tcBorders>
              <w:bottom w:val="single" w:sz="4" w:space="0" w:color="auto"/>
            </w:tcBorders>
            <w:vAlign w:val="center"/>
          </w:tcPr>
          <w:p w14:paraId="65DE73BC" w14:textId="01234BF9" w:rsidR="00BA54D1" w:rsidRPr="00217EEE" w:rsidRDefault="00BA54D1" w:rsidP="005E2001">
            <w:pPr>
              <w:spacing w:after="0" w:line="240" w:lineRule="auto"/>
              <w:rPr>
                <w:rFonts w:ascii="Times New Roman" w:hAnsi="Times New Roman" w:cs="Times New Roman"/>
                <w:bCs/>
                <w:lang w:val="kk-KZ"/>
              </w:rPr>
            </w:pPr>
            <w:r w:rsidRPr="00217EEE">
              <w:rPr>
                <w:rFonts w:ascii="Times New Roman" w:hAnsi="Times New Roman" w:cs="Times New Roman"/>
                <w:bCs/>
                <w:lang w:val="kk-KZ"/>
              </w:rPr>
              <w:t>П.Юсуп</w:t>
            </w:r>
          </w:p>
        </w:tc>
        <w:tc>
          <w:tcPr>
            <w:tcW w:w="1843" w:type="dxa"/>
            <w:tcBorders>
              <w:bottom w:val="single" w:sz="4" w:space="0" w:color="auto"/>
            </w:tcBorders>
          </w:tcPr>
          <w:p w14:paraId="120A3197" w14:textId="77777777" w:rsidR="00BA54D1" w:rsidRPr="00217EEE" w:rsidRDefault="00BA54D1" w:rsidP="00EE5419">
            <w:pPr>
              <w:spacing w:after="0" w:line="240" w:lineRule="auto"/>
              <w:jc w:val="both"/>
              <w:rPr>
                <w:rFonts w:ascii="Times New Roman" w:hAnsi="Times New Roman" w:cs="Times New Roman"/>
                <w:lang w:val="kk-KZ"/>
              </w:rPr>
            </w:pPr>
            <w:r w:rsidRPr="00217EEE">
              <w:rPr>
                <w:rFonts w:ascii="Times New Roman" w:hAnsi="Times New Roman" w:cs="Times New Roman"/>
                <w:lang w:val="kk-KZ"/>
              </w:rPr>
              <w:t>Білім нәтижесі – ғылымның</w:t>
            </w:r>
          </w:p>
          <w:p w14:paraId="220AD814" w14:textId="2C1D1BF0" w:rsidR="00BA54D1" w:rsidRPr="00217EEE" w:rsidRDefault="00BA54D1" w:rsidP="00EE5419">
            <w:pPr>
              <w:spacing w:after="0" w:line="240" w:lineRule="auto"/>
              <w:jc w:val="both"/>
              <w:rPr>
                <w:rFonts w:ascii="Times New Roman" w:hAnsi="Times New Roman" w:cs="Times New Roman"/>
                <w:lang w:val="kk-KZ"/>
              </w:rPr>
            </w:pPr>
            <w:r w:rsidRPr="00217EEE">
              <w:rPr>
                <w:rFonts w:ascii="Times New Roman" w:hAnsi="Times New Roman" w:cs="Times New Roman"/>
                <w:lang w:val="kk-KZ"/>
              </w:rPr>
              <w:t>негізгі қағидалары мен қазіргі заманғы ғылыми жетістіктерді ескере отырып қалыптасатын үдеріс.</w:t>
            </w:r>
          </w:p>
        </w:tc>
        <w:tc>
          <w:tcPr>
            <w:tcW w:w="1559" w:type="dxa"/>
            <w:tcBorders>
              <w:bottom w:val="single" w:sz="4" w:space="0" w:color="auto"/>
            </w:tcBorders>
          </w:tcPr>
          <w:p w14:paraId="68424BA5" w14:textId="77777777" w:rsidR="00BA54D1" w:rsidRPr="00217EEE" w:rsidRDefault="00BA54D1" w:rsidP="00EE5419">
            <w:pPr>
              <w:spacing w:after="0" w:line="240" w:lineRule="auto"/>
              <w:jc w:val="both"/>
              <w:rPr>
                <w:rFonts w:ascii="Times New Roman" w:hAnsi="Times New Roman" w:cs="Times New Roman"/>
                <w:lang w:val="kk-KZ"/>
              </w:rPr>
            </w:pPr>
            <w:r w:rsidRPr="00217EEE">
              <w:rPr>
                <w:rFonts w:ascii="Times New Roman" w:hAnsi="Times New Roman" w:cs="Times New Roman"/>
                <w:lang w:val="kk-KZ"/>
              </w:rPr>
              <w:t>Оқыту те</w:t>
            </w:r>
            <w:r w:rsidRPr="00217EEE">
              <w:rPr>
                <w:rFonts w:ascii="Times New Roman" w:hAnsi="Times New Roman" w:cs="Times New Roman"/>
                <w:spacing w:val="-20"/>
                <w:w w:val="70"/>
                <w:lang w:val="kk-KZ"/>
              </w:rPr>
              <w:t>.</w:t>
            </w:r>
            <w:r w:rsidRPr="00217EEE">
              <w:rPr>
                <w:rFonts w:ascii="Times New Roman" w:hAnsi="Times New Roman" w:cs="Times New Roman"/>
                <w:lang w:val="kk-KZ"/>
              </w:rPr>
              <w:t>к теориялық</w:t>
            </w:r>
          </w:p>
          <w:p w14:paraId="15103682" w14:textId="525CDA59" w:rsidR="00BA54D1" w:rsidRPr="00217EEE" w:rsidRDefault="00BA54D1" w:rsidP="00EE5419">
            <w:pPr>
              <w:spacing w:after="0" w:line="240" w:lineRule="auto"/>
              <w:jc w:val="both"/>
              <w:rPr>
                <w:rFonts w:ascii="Times New Roman" w:hAnsi="Times New Roman" w:cs="Times New Roman"/>
                <w:lang w:val="kk-KZ"/>
              </w:rPr>
            </w:pPr>
            <w:r w:rsidRPr="00217EEE">
              <w:rPr>
                <w:rFonts w:ascii="Times New Roman" w:hAnsi="Times New Roman" w:cs="Times New Roman"/>
                <w:lang w:val="kk-KZ"/>
              </w:rPr>
              <w:t>біліммен шектел</w:t>
            </w:r>
            <w:r w:rsidRPr="00217EEE">
              <w:rPr>
                <w:rFonts w:ascii="Times New Roman" w:hAnsi="Times New Roman" w:cs="Times New Roman"/>
                <w:spacing w:val="-20"/>
                <w:w w:val="70"/>
                <w:lang w:val="kk-KZ"/>
              </w:rPr>
              <w:t>м</w:t>
            </w:r>
            <w:r w:rsidRPr="00217EEE">
              <w:rPr>
                <w:rFonts w:ascii="Times New Roman" w:hAnsi="Times New Roman" w:cs="Times New Roman"/>
                <w:lang w:val="kk-KZ"/>
              </w:rPr>
              <w:t>еуі керек, оған қоса практикалық қолдану да бо</w:t>
            </w:r>
            <w:r w:rsidRPr="00217EEE">
              <w:rPr>
                <w:rFonts w:ascii="Times New Roman" w:hAnsi="Times New Roman" w:cs="Times New Roman"/>
                <w:spacing w:val="-20"/>
                <w:w w:val="90"/>
                <w:lang w:val="kk-KZ"/>
              </w:rPr>
              <w:t>.</w:t>
            </w:r>
            <w:r w:rsidRPr="00217EEE">
              <w:rPr>
                <w:rFonts w:ascii="Times New Roman" w:hAnsi="Times New Roman" w:cs="Times New Roman"/>
                <w:lang w:val="kk-KZ"/>
              </w:rPr>
              <w:t>луы қажеттігіне негіз болатын ұстаным</w:t>
            </w:r>
            <w:r w:rsidRPr="00217EEE">
              <w:rPr>
                <w:rFonts w:ascii="Times New Roman" w:hAnsi="Times New Roman" w:cs="Times New Roman"/>
                <w:w w:val="60"/>
                <w:lang w:val="kk-KZ"/>
              </w:rPr>
              <w:t>.</w:t>
            </w:r>
          </w:p>
        </w:tc>
        <w:tc>
          <w:tcPr>
            <w:tcW w:w="1843" w:type="dxa"/>
            <w:tcBorders>
              <w:bottom w:val="single" w:sz="4" w:space="0" w:color="auto"/>
            </w:tcBorders>
          </w:tcPr>
          <w:p w14:paraId="7E24C515" w14:textId="77777777" w:rsidR="00BA54D1" w:rsidRPr="00217EEE" w:rsidRDefault="00BA54D1" w:rsidP="00EE5419">
            <w:pPr>
              <w:spacing w:after="0" w:line="240" w:lineRule="auto"/>
              <w:jc w:val="both"/>
              <w:rPr>
                <w:rFonts w:ascii="Times New Roman" w:hAnsi="Times New Roman" w:cs="Times New Roman"/>
                <w:lang w:val="kk-KZ"/>
              </w:rPr>
            </w:pPr>
            <w:r w:rsidRPr="00217EEE">
              <w:rPr>
                <w:rFonts w:ascii="Times New Roman" w:hAnsi="Times New Roman" w:cs="Times New Roman"/>
                <w:lang w:val="kk-KZ"/>
              </w:rPr>
              <w:t>Оқыту әрбір оқушының</w:t>
            </w:r>
          </w:p>
          <w:p w14:paraId="63A9B4F5" w14:textId="77777777" w:rsidR="00BA54D1" w:rsidRPr="00217EEE" w:rsidRDefault="00BA54D1" w:rsidP="00EE5419">
            <w:pPr>
              <w:spacing w:after="0" w:line="240" w:lineRule="auto"/>
              <w:jc w:val="both"/>
              <w:rPr>
                <w:rFonts w:ascii="Times New Roman" w:hAnsi="Times New Roman" w:cs="Times New Roman"/>
                <w:lang w:val="kk-KZ"/>
              </w:rPr>
            </w:pPr>
            <w:r w:rsidRPr="00217EEE">
              <w:rPr>
                <w:rFonts w:ascii="Times New Roman" w:hAnsi="Times New Roman" w:cs="Times New Roman"/>
                <w:lang w:val="kk-KZ"/>
              </w:rPr>
              <w:t>жеке қабілетін, қызығушылық-</w:t>
            </w:r>
          </w:p>
          <w:p w14:paraId="2A07D865" w14:textId="008FFE70" w:rsidR="00BA54D1" w:rsidRPr="00217EEE" w:rsidRDefault="00BA54D1" w:rsidP="00EE5419">
            <w:pPr>
              <w:spacing w:after="0" w:line="240" w:lineRule="auto"/>
              <w:jc w:val="both"/>
              <w:rPr>
                <w:rFonts w:ascii="Times New Roman" w:hAnsi="Times New Roman" w:cs="Times New Roman"/>
                <w:lang w:val="kk-KZ"/>
              </w:rPr>
            </w:pPr>
            <w:r w:rsidRPr="00217EEE">
              <w:rPr>
                <w:rFonts w:ascii="Times New Roman" w:hAnsi="Times New Roman" w:cs="Times New Roman"/>
                <w:lang w:val="kk-KZ"/>
              </w:rPr>
              <w:t>тарын және оқу қажеттіліктерін ескеруі тиіс</w:t>
            </w:r>
            <w:r w:rsidRPr="00217EEE">
              <w:rPr>
                <w:rFonts w:ascii="Times New Roman" w:hAnsi="Times New Roman" w:cs="Times New Roman"/>
                <w:w w:val="60"/>
                <w:lang w:val="kk-KZ"/>
              </w:rPr>
              <w:t>.</w:t>
            </w:r>
          </w:p>
        </w:tc>
        <w:tc>
          <w:tcPr>
            <w:tcW w:w="1417" w:type="dxa"/>
            <w:tcBorders>
              <w:bottom w:val="single" w:sz="4" w:space="0" w:color="auto"/>
            </w:tcBorders>
          </w:tcPr>
          <w:p w14:paraId="0E1A9F66" w14:textId="77777777" w:rsidR="00BA54D1" w:rsidRPr="00217EEE" w:rsidRDefault="00BA54D1" w:rsidP="00EE5419">
            <w:pPr>
              <w:spacing w:after="0" w:line="240" w:lineRule="auto"/>
              <w:jc w:val="both"/>
              <w:rPr>
                <w:rFonts w:ascii="Times New Roman" w:hAnsi="Times New Roman" w:cs="Times New Roman"/>
                <w:lang w:val="kk-KZ"/>
              </w:rPr>
            </w:pPr>
            <w:r w:rsidRPr="00217EEE">
              <w:rPr>
                <w:rFonts w:ascii="Times New Roman" w:hAnsi="Times New Roman" w:cs="Times New Roman"/>
                <w:lang w:val="kk-KZ"/>
              </w:rPr>
              <w:t>Білім алушы білімді</w:t>
            </w:r>
          </w:p>
          <w:p w14:paraId="0A0552E4" w14:textId="2E61BF9B" w:rsidR="00BA54D1" w:rsidRPr="00217EEE" w:rsidRDefault="00BA54D1" w:rsidP="00EE5419">
            <w:pPr>
              <w:spacing w:after="0" w:line="240" w:lineRule="auto"/>
              <w:jc w:val="both"/>
              <w:rPr>
                <w:rFonts w:ascii="Times New Roman" w:hAnsi="Times New Roman" w:cs="Times New Roman"/>
                <w:lang w:val="kk-KZ"/>
              </w:rPr>
            </w:pPr>
            <w:r w:rsidRPr="00217EEE">
              <w:rPr>
                <w:rFonts w:ascii="Times New Roman" w:hAnsi="Times New Roman" w:cs="Times New Roman"/>
                <w:lang w:val="kk-KZ"/>
              </w:rPr>
              <w:t>саналы түрде меңгерген жағдайда нәтижеге жете алады.</w:t>
            </w:r>
          </w:p>
        </w:tc>
        <w:tc>
          <w:tcPr>
            <w:tcW w:w="1559" w:type="dxa"/>
            <w:tcBorders>
              <w:bottom w:val="single" w:sz="4" w:space="0" w:color="auto"/>
            </w:tcBorders>
          </w:tcPr>
          <w:p w14:paraId="7F492CF0" w14:textId="77777777" w:rsidR="00BA54D1" w:rsidRPr="00217EEE" w:rsidRDefault="00BA54D1" w:rsidP="00EE5419">
            <w:pPr>
              <w:spacing w:after="0" w:line="240" w:lineRule="auto"/>
              <w:jc w:val="both"/>
              <w:rPr>
                <w:rFonts w:ascii="Times New Roman" w:hAnsi="Times New Roman" w:cs="Times New Roman"/>
                <w:lang w:val="kk-KZ"/>
              </w:rPr>
            </w:pPr>
            <w:r w:rsidRPr="00217EEE">
              <w:rPr>
                <w:rFonts w:ascii="Times New Roman" w:hAnsi="Times New Roman" w:cs="Times New Roman"/>
                <w:lang w:val="kk-KZ"/>
              </w:rPr>
              <w:t>Сабақ барысын</w:t>
            </w:r>
          </w:p>
          <w:p w14:paraId="354DEB26" w14:textId="77777777" w:rsidR="00BA54D1" w:rsidRPr="00217EEE" w:rsidRDefault="00BA54D1" w:rsidP="00EE5419">
            <w:pPr>
              <w:spacing w:after="0" w:line="240" w:lineRule="auto"/>
              <w:jc w:val="both"/>
              <w:rPr>
                <w:rFonts w:ascii="Times New Roman" w:hAnsi="Times New Roman" w:cs="Times New Roman"/>
                <w:lang w:val="kk-KZ"/>
              </w:rPr>
            </w:pPr>
            <w:r w:rsidRPr="00217EEE">
              <w:rPr>
                <w:rFonts w:ascii="Times New Roman" w:hAnsi="Times New Roman" w:cs="Times New Roman"/>
                <w:lang w:val="kk-KZ"/>
              </w:rPr>
              <w:t>көрнекілік-</w:t>
            </w:r>
          </w:p>
          <w:p w14:paraId="0942E34E" w14:textId="77777777" w:rsidR="00BA54D1" w:rsidRPr="00217EEE" w:rsidRDefault="00BA54D1" w:rsidP="00EE5419">
            <w:pPr>
              <w:spacing w:after="0" w:line="240" w:lineRule="auto"/>
              <w:jc w:val="both"/>
              <w:rPr>
                <w:rFonts w:ascii="Times New Roman" w:hAnsi="Times New Roman" w:cs="Times New Roman"/>
                <w:lang w:val="kk-KZ"/>
              </w:rPr>
            </w:pPr>
            <w:r w:rsidRPr="00217EEE">
              <w:rPr>
                <w:rFonts w:ascii="Times New Roman" w:hAnsi="Times New Roman" w:cs="Times New Roman"/>
                <w:lang w:val="kk-KZ"/>
              </w:rPr>
              <w:t>сіз, оқу материал-</w:t>
            </w:r>
          </w:p>
          <w:p w14:paraId="6616DA49" w14:textId="77777777" w:rsidR="00BA54D1" w:rsidRPr="00217EEE" w:rsidRDefault="00BA54D1" w:rsidP="00EE5419">
            <w:pPr>
              <w:spacing w:after="0" w:line="240" w:lineRule="auto"/>
              <w:jc w:val="both"/>
              <w:rPr>
                <w:rFonts w:ascii="Times New Roman" w:hAnsi="Times New Roman" w:cs="Times New Roman"/>
                <w:lang w:val="kk-KZ"/>
              </w:rPr>
            </w:pPr>
            <w:r w:rsidRPr="00217EEE">
              <w:rPr>
                <w:rFonts w:ascii="Times New Roman" w:hAnsi="Times New Roman" w:cs="Times New Roman"/>
                <w:lang w:val="kk-KZ"/>
              </w:rPr>
              <w:t>дарынсыз, цифрлық ресурстар-</w:t>
            </w:r>
          </w:p>
          <w:p w14:paraId="0949B126" w14:textId="15C11024" w:rsidR="00BA54D1" w:rsidRPr="00217EEE" w:rsidRDefault="00BA54D1" w:rsidP="00EE5419">
            <w:pPr>
              <w:spacing w:after="0" w:line="240" w:lineRule="auto"/>
              <w:jc w:val="both"/>
              <w:rPr>
                <w:rFonts w:ascii="Times New Roman" w:hAnsi="Times New Roman" w:cs="Times New Roman"/>
                <w:lang w:val="kk-KZ"/>
              </w:rPr>
            </w:pPr>
            <w:r w:rsidRPr="00217EEE">
              <w:rPr>
                <w:rFonts w:ascii="Times New Roman" w:hAnsi="Times New Roman" w:cs="Times New Roman"/>
                <w:lang w:val="kk-KZ"/>
              </w:rPr>
              <w:t>сыз елестету мүмкін емес.</w:t>
            </w:r>
          </w:p>
        </w:tc>
      </w:tr>
      <w:tr w:rsidR="00BA54D1" w:rsidRPr="003A7E28" w14:paraId="44DB2649" w14:textId="77777777" w:rsidTr="003719AB">
        <w:tc>
          <w:tcPr>
            <w:tcW w:w="1560" w:type="dxa"/>
            <w:tcBorders>
              <w:bottom w:val="single" w:sz="4" w:space="0" w:color="auto"/>
            </w:tcBorders>
          </w:tcPr>
          <w:p w14:paraId="4592398E" w14:textId="584DDADA" w:rsidR="00BA54D1" w:rsidRPr="003719AB" w:rsidRDefault="005E2001" w:rsidP="005E2001">
            <w:pPr>
              <w:spacing w:after="0" w:line="240" w:lineRule="auto"/>
              <w:rPr>
                <w:rFonts w:ascii="Times New Roman" w:hAnsi="Times New Roman" w:cs="Times New Roman"/>
                <w:bCs/>
                <w:sz w:val="21"/>
                <w:szCs w:val="21"/>
                <w:lang w:val="kk-KZ"/>
              </w:rPr>
            </w:pPr>
            <w:r w:rsidRPr="003719AB">
              <w:rPr>
                <w:rFonts w:ascii="Times New Roman" w:hAnsi="Times New Roman" w:cs="Times New Roman"/>
                <w:bCs/>
                <w:sz w:val="21"/>
                <w:szCs w:val="21"/>
                <w:lang w:val="kk-KZ"/>
              </w:rPr>
              <w:t>Е. Абдимомынов</w:t>
            </w:r>
          </w:p>
        </w:tc>
        <w:tc>
          <w:tcPr>
            <w:tcW w:w="1843" w:type="dxa"/>
            <w:tcBorders>
              <w:bottom w:val="single" w:sz="4" w:space="0" w:color="auto"/>
            </w:tcBorders>
          </w:tcPr>
          <w:p w14:paraId="15B6E7D0" w14:textId="16C896EB" w:rsidR="00BA54D1" w:rsidRPr="00217EEE" w:rsidRDefault="005E2001" w:rsidP="00EE5419">
            <w:pPr>
              <w:spacing w:after="0" w:line="240" w:lineRule="auto"/>
              <w:jc w:val="both"/>
              <w:rPr>
                <w:rFonts w:ascii="Times New Roman" w:hAnsi="Times New Roman" w:cs="Times New Roman"/>
                <w:lang w:val="kk-KZ"/>
              </w:rPr>
            </w:pPr>
            <w:r w:rsidRPr="00217EEE">
              <w:rPr>
                <w:rFonts w:ascii="Times New Roman" w:hAnsi="Times New Roman" w:cs="Times New Roman"/>
                <w:lang w:val="kk-KZ"/>
              </w:rPr>
              <w:t>Ғылыми деректердің жинақталуы, саралануы,</w:t>
            </w:r>
          </w:p>
        </w:tc>
        <w:tc>
          <w:tcPr>
            <w:tcW w:w="1559" w:type="dxa"/>
            <w:tcBorders>
              <w:bottom w:val="single" w:sz="4" w:space="0" w:color="auto"/>
            </w:tcBorders>
          </w:tcPr>
          <w:p w14:paraId="24E7C745" w14:textId="69FC1DE4" w:rsidR="00BA54D1" w:rsidRPr="00217EEE" w:rsidRDefault="005E2001" w:rsidP="00EE5419">
            <w:pPr>
              <w:spacing w:after="0" w:line="240" w:lineRule="auto"/>
              <w:jc w:val="both"/>
              <w:rPr>
                <w:rFonts w:ascii="Times New Roman" w:hAnsi="Times New Roman" w:cs="Times New Roman"/>
                <w:lang w:val="kk-KZ"/>
              </w:rPr>
            </w:pPr>
            <w:r w:rsidRPr="00217EEE">
              <w:rPr>
                <w:rFonts w:ascii="Times New Roman" w:hAnsi="Times New Roman" w:cs="Times New Roman"/>
                <w:lang w:val="kk-KZ"/>
              </w:rPr>
              <w:t>Теория мен практика бір-бірінен ажыратуға</w:t>
            </w:r>
          </w:p>
        </w:tc>
        <w:tc>
          <w:tcPr>
            <w:tcW w:w="1843" w:type="dxa"/>
            <w:tcBorders>
              <w:bottom w:val="single" w:sz="4" w:space="0" w:color="auto"/>
            </w:tcBorders>
          </w:tcPr>
          <w:p w14:paraId="6AD45816" w14:textId="592EFE2C" w:rsidR="00BA54D1" w:rsidRPr="00217EEE" w:rsidRDefault="005E2001" w:rsidP="00EE5419">
            <w:pPr>
              <w:spacing w:after="0" w:line="240" w:lineRule="auto"/>
              <w:jc w:val="both"/>
              <w:rPr>
                <w:rFonts w:ascii="Times New Roman" w:hAnsi="Times New Roman" w:cs="Times New Roman"/>
                <w:lang w:val="kk-KZ"/>
              </w:rPr>
            </w:pPr>
            <w:r w:rsidRPr="00217EEE">
              <w:rPr>
                <w:rFonts w:ascii="Times New Roman" w:hAnsi="Times New Roman" w:cs="Times New Roman"/>
                <w:lang w:val="kk-KZ"/>
              </w:rPr>
              <w:t>«Жетім» әңгімесін оқытқанда студенттерге ғылым мен</w:t>
            </w:r>
          </w:p>
        </w:tc>
        <w:tc>
          <w:tcPr>
            <w:tcW w:w="1417" w:type="dxa"/>
            <w:tcBorders>
              <w:bottom w:val="single" w:sz="4" w:space="0" w:color="auto"/>
            </w:tcBorders>
          </w:tcPr>
          <w:p w14:paraId="6F4442C5" w14:textId="17EB1A07" w:rsidR="00BA54D1" w:rsidRPr="00217EEE" w:rsidRDefault="005E2001" w:rsidP="00EE5419">
            <w:pPr>
              <w:spacing w:after="0" w:line="240" w:lineRule="auto"/>
              <w:jc w:val="both"/>
              <w:rPr>
                <w:rFonts w:ascii="Times New Roman" w:hAnsi="Times New Roman" w:cs="Times New Roman"/>
                <w:lang w:val="kk-KZ"/>
              </w:rPr>
            </w:pPr>
            <w:r w:rsidRPr="00217EEE">
              <w:rPr>
                <w:rFonts w:ascii="Times New Roman" w:hAnsi="Times New Roman" w:cs="Times New Roman"/>
                <w:lang w:val="kk-KZ"/>
              </w:rPr>
              <w:t>Оқытуда тұлғаны саналы ойлау арқылы танымға</w:t>
            </w:r>
          </w:p>
        </w:tc>
        <w:tc>
          <w:tcPr>
            <w:tcW w:w="1559" w:type="dxa"/>
            <w:tcBorders>
              <w:bottom w:val="single" w:sz="4" w:space="0" w:color="auto"/>
            </w:tcBorders>
          </w:tcPr>
          <w:p w14:paraId="28C2664B" w14:textId="31C13080" w:rsidR="00BA54D1" w:rsidRPr="00217EEE" w:rsidRDefault="005E2001" w:rsidP="00EE5419">
            <w:pPr>
              <w:spacing w:after="0" w:line="240" w:lineRule="auto"/>
              <w:jc w:val="both"/>
              <w:rPr>
                <w:rFonts w:ascii="Times New Roman" w:hAnsi="Times New Roman" w:cs="Times New Roman"/>
                <w:lang w:val="kk-KZ"/>
              </w:rPr>
            </w:pPr>
            <w:r w:rsidRPr="00217EEE">
              <w:rPr>
                <w:rFonts w:ascii="Times New Roman" w:hAnsi="Times New Roman" w:cs="Times New Roman"/>
                <w:lang w:val="kk-KZ"/>
              </w:rPr>
              <w:t>Сабақтың нәтижелі өтуі көрнекіліктерден де көрінеді.</w:t>
            </w:r>
          </w:p>
        </w:tc>
      </w:tr>
      <w:tr w:rsidR="000E47AF" w:rsidRPr="00217EEE" w14:paraId="000D42F3" w14:textId="77777777" w:rsidTr="003719AB">
        <w:tc>
          <w:tcPr>
            <w:tcW w:w="1560" w:type="dxa"/>
            <w:tcBorders>
              <w:top w:val="single" w:sz="4" w:space="0" w:color="auto"/>
            </w:tcBorders>
          </w:tcPr>
          <w:p w14:paraId="14036880" w14:textId="1B0A9B01" w:rsidR="00EE5419" w:rsidRPr="003719AB" w:rsidRDefault="005E2001" w:rsidP="005E2001">
            <w:pPr>
              <w:spacing w:after="0" w:line="240" w:lineRule="auto"/>
              <w:rPr>
                <w:rFonts w:ascii="Times New Roman" w:hAnsi="Times New Roman" w:cs="Times New Roman"/>
                <w:bCs/>
                <w:sz w:val="21"/>
                <w:szCs w:val="21"/>
                <w:lang w:val="kk-KZ"/>
              </w:rPr>
            </w:pPr>
            <w:r w:rsidRPr="003719AB">
              <w:rPr>
                <w:rFonts w:ascii="Times New Roman" w:hAnsi="Times New Roman" w:cs="Times New Roman"/>
                <w:bCs/>
                <w:sz w:val="21"/>
                <w:szCs w:val="21"/>
                <w:lang w:val="kk-KZ"/>
              </w:rPr>
              <w:t>Е. Абдимомынов</w:t>
            </w:r>
          </w:p>
        </w:tc>
        <w:tc>
          <w:tcPr>
            <w:tcW w:w="1843" w:type="dxa"/>
            <w:tcBorders>
              <w:top w:val="single" w:sz="4" w:space="0" w:color="auto"/>
            </w:tcBorders>
          </w:tcPr>
          <w:p w14:paraId="61CCA69A" w14:textId="6EAC38F1" w:rsidR="00EE5419" w:rsidRPr="00217EEE" w:rsidRDefault="00EE5419" w:rsidP="00EE5419">
            <w:pPr>
              <w:spacing w:after="0" w:line="240" w:lineRule="auto"/>
              <w:jc w:val="both"/>
              <w:rPr>
                <w:rFonts w:ascii="Times New Roman" w:hAnsi="Times New Roman" w:cs="Times New Roman"/>
                <w:lang w:val="kk-KZ"/>
              </w:rPr>
            </w:pPr>
            <w:r w:rsidRPr="00217EEE">
              <w:rPr>
                <w:rFonts w:ascii="Times New Roman" w:hAnsi="Times New Roman" w:cs="Times New Roman"/>
                <w:lang w:val="kk-KZ"/>
              </w:rPr>
              <w:t>жаңаша көзқараста түсіндірілуі ғылыми тұрғыда негізделген әдістерге тікелей тәуелді.</w:t>
            </w:r>
          </w:p>
        </w:tc>
        <w:tc>
          <w:tcPr>
            <w:tcW w:w="1559" w:type="dxa"/>
            <w:tcBorders>
              <w:top w:val="single" w:sz="4" w:space="0" w:color="auto"/>
            </w:tcBorders>
          </w:tcPr>
          <w:p w14:paraId="03205351" w14:textId="5B742676" w:rsidR="00EE5419" w:rsidRPr="00217EEE" w:rsidRDefault="00EE5419" w:rsidP="00EE5419">
            <w:pPr>
              <w:spacing w:after="0" w:line="240" w:lineRule="auto"/>
              <w:jc w:val="both"/>
              <w:rPr>
                <w:rFonts w:ascii="Times New Roman" w:hAnsi="Times New Roman" w:cs="Times New Roman"/>
                <w:lang w:val="kk-KZ"/>
              </w:rPr>
            </w:pPr>
            <w:r w:rsidRPr="00217EEE">
              <w:rPr>
                <w:rFonts w:ascii="Times New Roman" w:hAnsi="Times New Roman" w:cs="Times New Roman"/>
                <w:lang w:val="kk-KZ"/>
              </w:rPr>
              <w:t>болмайтын үдерістер.</w:t>
            </w:r>
          </w:p>
        </w:tc>
        <w:tc>
          <w:tcPr>
            <w:tcW w:w="1843" w:type="dxa"/>
            <w:tcBorders>
              <w:top w:val="single" w:sz="4" w:space="0" w:color="auto"/>
            </w:tcBorders>
          </w:tcPr>
          <w:p w14:paraId="0A28F716" w14:textId="68E9065E" w:rsidR="00EE5419" w:rsidRPr="00217EEE" w:rsidRDefault="00EE5419" w:rsidP="00EE5419">
            <w:pPr>
              <w:spacing w:after="0" w:line="240" w:lineRule="auto"/>
              <w:jc w:val="both"/>
              <w:rPr>
                <w:rFonts w:ascii="Times New Roman" w:hAnsi="Times New Roman" w:cs="Times New Roman"/>
                <w:lang w:val="kk-KZ"/>
              </w:rPr>
            </w:pPr>
            <w:r w:rsidRPr="00217EEE">
              <w:rPr>
                <w:rFonts w:ascii="Times New Roman" w:hAnsi="Times New Roman" w:cs="Times New Roman"/>
                <w:lang w:val="kk-KZ"/>
              </w:rPr>
              <w:t>білімнің аражігін ажыратып дүниеқоңыздықтың адами ізгі қасиеттерді жойып жіберуі мүмкін екендігін ерекше иждиһатпен түсіндірген жөн.</w:t>
            </w:r>
          </w:p>
        </w:tc>
        <w:tc>
          <w:tcPr>
            <w:tcW w:w="1417" w:type="dxa"/>
            <w:tcBorders>
              <w:top w:val="single" w:sz="4" w:space="0" w:color="auto"/>
            </w:tcBorders>
          </w:tcPr>
          <w:p w14:paraId="27D7B30C" w14:textId="11B1D298" w:rsidR="00EE5419" w:rsidRPr="00217EEE" w:rsidRDefault="00EE5419" w:rsidP="00EE5419">
            <w:pPr>
              <w:spacing w:after="0" w:line="240" w:lineRule="auto"/>
              <w:jc w:val="both"/>
              <w:rPr>
                <w:rFonts w:ascii="Times New Roman" w:hAnsi="Times New Roman" w:cs="Times New Roman"/>
                <w:lang w:val="kk-KZ"/>
              </w:rPr>
            </w:pPr>
            <w:r w:rsidRPr="00217EEE">
              <w:rPr>
                <w:rFonts w:ascii="Times New Roman" w:hAnsi="Times New Roman" w:cs="Times New Roman"/>
                <w:lang w:val="kk-KZ"/>
              </w:rPr>
              <w:t>жетелеп, оның жадының мығым болуын қалыптасты-</w:t>
            </w:r>
          </w:p>
          <w:p w14:paraId="609BC45C" w14:textId="01AEBEBB" w:rsidR="00EE5419" w:rsidRPr="00217EEE" w:rsidRDefault="00EE5419" w:rsidP="00EE5419">
            <w:pPr>
              <w:spacing w:after="0" w:line="240" w:lineRule="auto"/>
              <w:jc w:val="both"/>
              <w:rPr>
                <w:rFonts w:ascii="Times New Roman" w:hAnsi="Times New Roman" w:cs="Times New Roman"/>
                <w:lang w:val="kk-KZ"/>
              </w:rPr>
            </w:pPr>
            <w:r w:rsidRPr="00217EEE">
              <w:rPr>
                <w:rFonts w:ascii="Times New Roman" w:hAnsi="Times New Roman" w:cs="Times New Roman"/>
                <w:lang w:val="kk-KZ"/>
              </w:rPr>
              <w:t>руға болады.</w:t>
            </w:r>
          </w:p>
        </w:tc>
        <w:tc>
          <w:tcPr>
            <w:tcW w:w="1559" w:type="dxa"/>
            <w:tcBorders>
              <w:top w:val="single" w:sz="4" w:space="0" w:color="auto"/>
            </w:tcBorders>
          </w:tcPr>
          <w:p w14:paraId="52C8E530" w14:textId="40846270" w:rsidR="00EE5419" w:rsidRPr="00217EEE" w:rsidRDefault="00EE5419" w:rsidP="00EE5419">
            <w:pPr>
              <w:spacing w:after="0" w:line="240" w:lineRule="auto"/>
              <w:jc w:val="both"/>
              <w:rPr>
                <w:rFonts w:ascii="Times New Roman" w:hAnsi="Times New Roman" w:cs="Times New Roman"/>
                <w:lang w:val="kk-KZ"/>
              </w:rPr>
            </w:pPr>
          </w:p>
        </w:tc>
      </w:tr>
    </w:tbl>
    <w:p w14:paraId="17CE15F5" w14:textId="77777777" w:rsidR="0019329F" w:rsidRPr="00E62B0B" w:rsidRDefault="0019329F" w:rsidP="00E970F1">
      <w:pPr>
        <w:spacing w:after="0" w:line="240" w:lineRule="auto"/>
        <w:jc w:val="both"/>
        <w:rPr>
          <w:rFonts w:ascii="Times New Roman" w:hAnsi="Times New Roman" w:cs="Times New Roman"/>
          <w:b/>
          <w:sz w:val="28"/>
          <w:szCs w:val="28"/>
          <w:lang w:val="kk-KZ"/>
        </w:rPr>
      </w:pPr>
    </w:p>
    <w:p w14:paraId="582D1BE4" w14:textId="4A31825F" w:rsidR="0019329F" w:rsidRPr="00E62B0B" w:rsidRDefault="0019329F" w:rsidP="00C909DA">
      <w:pPr>
        <w:spacing w:after="0" w:line="240" w:lineRule="auto"/>
        <w:ind w:firstLine="567"/>
        <w:jc w:val="both"/>
        <w:rPr>
          <w:rFonts w:ascii="Times New Roman" w:eastAsia="Calibri" w:hAnsi="Times New Roman" w:cs="Times New Roman"/>
          <w:sz w:val="28"/>
          <w:szCs w:val="28"/>
          <w:lang w:val="kk-KZ"/>
        </w:rPr>
      </w:pPr>
      <w:r w:rsidRPr="00E62B0B">
        <w:rPr>
          <w:rFonts w:ascii="Times New Roman" w:hAnsi="Times New Roman" w:cs="Times New Roman"/>
          <w:sz w:val="28"/>
          <w:szCs w:val="28"/>
          <w:lang w:val="kk-KZ"/>
        </w:rPr>
        <w:lastRenderedPageBreak/>
        <w:t>Кестеден байқағанымыздай</w:t>
      </w:r>
      <w:r w:rsidR="000D25A5" w:rsidRPr="00E62B0B">
        <w:rPr>
          <w:rFonts w:ascii="Times New Roman" w:hAnsi="Times New Roman" w:cs="Times New Roman"/>
          <w:sz w:val="28"/>
          <w:szCs w:val="28"/>
          <w:lang w:val="kk-KZ"/>
        </w:rPr>
        <w:t>,</w:t>
      </w:r>
      <w:r w:rsidRPr="00E62B0B">
        <w:rPr>
          <w:rFonts w:ascii="Times New Roman" w:hAnsi="Times New Roman" w:cs="Times New Roman"/>
          <w:sz w:val="28"/>
          <w:szCs w:val="28"/>
          <w:lang w:val="kk-KZ"/>
        </w:rPr>
        <w:t xml:space="preserve"> сабақты нәтижелі оқытуда, сабақ барысын жоспарлау мен құрылымдауда дидактикалық ұстанымдар басты әрі маңызды рөл атқарады. </w:t>
      </w:r>
      <w:r w:rsidRPr="00E62B0B">
        <w:rPr>
          <w:rFonts w:ascii="Times New Roman" w:eastAsia="Calibri" w:hAnsi="Times New Roman" w:cs="Times New Roman"/>
          <w:sz w:val="28"/>
          <w:szCs w:val="28"/>
          <w:lang w:val="kk-KZ"/>
        </w:rPr>
        <w:t xml:space="preserve">Сабақ барысында мұғалім мақсатына толық жетуі үшін әдістеме ғылымына тән алғышарттар сақталып, оқытудың ұстанымдары негізінде жүзеге асырылуы тиіс. Мұндай үдеріс орын алған жағдайда ғана білікті де білімді ұстаз оқытудың тиімді интербелсенді әдістері мен тәсілдерін, бүгінгі цифрлық ресурстар мен технологияларды оңтайлы қолдана алады, сабақ мақсаты мен күтілетін нәтижелерге қол жеткізе алады. Себебі бүгінгі білім беру жүйесінде заман талабына сай оқыту ұстанымдарына мән беру алдыңғы орынға шыққан. И.Зимняя осыған орай жаһандану барысында педагогика мен әдістемеде туындаған мәселелерге байланысты жаңаша ұстанымдардың да пайда болғанын айтады. </w:t>
      </w:r>
      <w:r w:rsidR="00F71D1A" w:rsidRPr="00E62B0B">
        <w:rPr>
          <w:rFonts w:ascii="Times New Roman" w:eastAsia="Calibri" w:hAnsi="Times New Roman" w:cs="Times New Roman"/>
          <w:sz w:val="28"/>
          <w:szCs w:val="28"/>
          <w:lang w:val="kk-KZ"/>
        </w:rPr>
        <w:t xml:space="preserve">Автор бұл бағыттарды былайша сипаттайды: </w:t>
      </w:r>
      <w:r w:rsidR="000D25A5" w:rsidRPr="00E62B0B">
        <w:rPr>
          <w:rFonts w:ascii="Times New Roman" w:eastAsia="Calibri" w:hAnsi="Times New Roman" w:cs="Times New Roman"/>
          <w:sz w:val="28"/>
          <w:szCs w:val="28"/>
          <w:lang w:val="kk-KZ"/>
        </w:rPr>
        <w:t>«</w:t>
      </w:r>
      <w:r w:rsidR="00F71D1A" w:rsidRPr="00E62B0B">
        <w:rPr>
          <w:rFonts w:ascii="Times New Roman" w:eastAsia="Calibri" w:hAnsi="Times New Roman" w:cs="Times New Roman"/>
          <w:sz w:val="28"/>
          <w:szCs w:val="28"/>
          <w:lang w:val="kk-KZ"/>
        </w:rPr>
        <w:t>білім беруді жаһандандыру және адамгершілік тұрғыдан бейімдеу, оқу мазмұнын мәдениеттану және әлеуметтік-психологиялық аспектілер арқылы байыту, экологиялық тұрғыда үйлестіру; білім беру технологиясында пәнаралық интеграцияны енгізу; білім берудің үздіксіздігін қамтамасыз ету, сондай-ақ оның дамытушылық және азаматтық рөлін ескере отырып қалыптасқан принциптер</w:t>
      </w:r>
      <w:r w:rsidR="000D25A5" w:rsidRPr="00E62B0B">
        <w:rPr>
          <w:rFonts w:ascii="Times New Roman" w:eastAsia="Calibri" w:hAnsi="Times New Roman" w:cs="Times New Roman"/>
          <w:sz w:val="28"/>
          <w:szCs w:val="28"/>
          <w:lang w:val="kk-KZ"/>
        </w:rPr>
        <w:t>»</w:t>
      </w:r>
      <w:r w:rsidR="00F71D1A" w:rsidRPr="00E62B0B">
        <w:rPr>
          <w:rFonts w:ascii="Times New Roman" w:eastAsia="Calibri" w:hAnsi="Times New Roman" w:cs="Times New Roman"/>
          <w:sz w:val="28"/>
          <w:szCs w:val="28"/>
          <w:lang w:val="kk-KZ"/>
        </w:rPr>
        <w:t xml:space="preserve"> [</w:t>
      </w:r>
      <w:r w:rsidR="000D25A5" w:rsidRPr="00E62B0B">
        <w:rPr>
          <w:rFonts w:ascii="Times New Roman" w:eastAsia="Calibri" w:hAnsi="Times New Roman" w:cs="Times New Roman"/>
          <w:sz w:val="28"/>
          <w:szCs w:val="28"/>
          <w:lang w:val="kk-KZ"/>
        </w:rPr>
        <w:t>7</w:t>
      </w:r>
      <w:r w:rsidR="004F4DAF">
        <w:rPr>
          <w:rFonts w:ascii="Times New Roman" w:eastAsia="Calibri" w:hAnsi="Times New Roman" w:cs="Times New Roman"/>
          <w:sz w:val="28"/>
          <w:szCs w:val="28"/>
          <w:lang w:val="kk-KZ"/>
        </w:rPr>
        <w:t>8</w:t>
      </w:r>
      <w:r w:rsidR="000D25A5" w:rsidRPr="00E62B0B">
        <w:rPr>
          <w:rFonts w:ascii="Times New Roman" w:eastAsia="Calibri" w:hAnsi="Times New Roman" w:cs="Times New Roman"/>
          <w:sz w:val="28"/>
          <w:szCs w:val="28"/>
          <w:lang w:val="kk-KZ"/>
        </w:rPr>
        <w:t xml:space="preserve">, </w:t>
      </w:r>
      <w:r w:rsidR="00F71D1A" w:rsidRPr="00E62B0B">
        <w:rPr>
          <w:rFonts w:ascii="Times New Roman" w:eastAsia="Calibri" w:hAnsi="Times New Roman" w:cs="Times New Roman"/>
          <w:sz w:val="28"/>
          <w:szCs w:val="28"/>
          <w:lang w:val="kk-KZ"/>
        </w:rPr>
        <w:t>144 б.].</w:t>
      </w:r>
      <w:r w:rsidR="002D640D" w:rsidRPr="00E62B0B">
        <w:rPr>
          <w:rFonts w:ascii="Times New Roman" w:eastAsia="Calibri" w:hAnsi="Times New Roman" w:cs="Times New Roman"/>
          <w:sz w:val="28"/>
          <w:szCs w:val="28"/>
          <w:lang w:val="kk-KZ"/>
        </w:rPr>
        <w:t xml:space="preserve"> </w:t>
      </w:r>
      <w:r w:rsidRPr="00E62B0B">
        <w:rPr>
          <w:rFonts w:ascii="Times New Roman" w:hAnsi="Times New Roman" w:cs="Times New Roman"/>
          <w:sz w:val="28"/>
          <w:szCs w:val="28"/>
          <w:lang w:val="kk-KZ"/>
        </w:rPr>
        <w:t>Мұның өзі оқытудың ұстанымдарын  білім беру жүйесіндегі жаһандану үдерісіне байланысты туындаған жайттармен бірлесе қарастыруды да ұсынады.</w:t>
      </w:r>
    </w:p>
    <w:p w14:paraId="5593D0B0" w14:textId="77777777" w:rsidR="0019329F" w:rsidRPr="00E62B0B" w:rsidRDefault="0019329F" w:rsidP="00C909DA">
      <w:pPr>
        <w:spacing w:after="0" w:line="240" w:lineRule="auto"/>
        <w:ind w:firstLine="567"/>
        <w:jc w:val="both"/>
        <w:rPr>
          <w:rFonts w:ascii="Times New Roman" w:hAnsi="Times New Roman" w:cs="Times New Roman"/>
          <w:sz w:val="28"/>
          <w:szCs w:val="28"/>
          <w:shd w:val="clear" w:color="auto" w:fill="FFFFFF"/>
          <w:lang w:val="kk-KZ"/>
        </w:rPr>
      </w:pPr>
      <w:r w:rsidRPr="00E62B0B">
        <w:rPr>
          <w:rFonts w:ascii="Times New Roman" w:hAnsi="Times New Roman" w:cs="Times New Roman"/>
          <w:sz w:val="28"/>
          <w:szCs w:val="28"/>
          <w:shd w:val="clear" w:color="auto" w:fill="FFFFFF"/>
          <w:lang w:val="kk-KZ"/>
        </w:rPr>
        <w:t>Әйел жазушылар прозасын жоғары оқу орындарында оқыту педагогикалық ұстанымдар (әдебиетті оқыту әдістемесі мен жоғары мектеп психологиясына негізделген) және мәтінді түсіну мен талдаудың гендерлік ерекшеліктерімен байланысты психологиялық аспектілердің үйлесуін талап етеді. Бұл тұрғыда әйел жазушылар кейіпкерлерінің психологиясын ескеретін әдістерді пайдалану, авторлық стратегияларды қолдану, мәтінді талдауға жүйелі көзқарас қалыптастыру және студенттерде автордың позициясына қатысты сыни ойлау мен эмпатия дағдыларын дамыту маңызды.</w:t>
      </w:r>
    </w:p>
    <w:p w14:paraId="22B9D5EB" w14:textId="77777777" w:rsidR="0019329F" w:rsidRPr="00E62B0B" w:rsidRDefault="0019329F" w:rsidP="00C909DA">
      <w:pPr>
        <w:shd w:val="clear" w:color="auto" w:fill="FFFFFF"/>
        <w:spacing w:after="0" w:line="240" w:lineRule="auto"/>
        <w:ind w:firstLine="567"/>
        <w:jc w:val="both"/>
        <w:rPr>
          <w:rFonts w:ascii="Times New Roman" w:eastAsia="Times New Roman" w:hAnsi="Times New Roman" w:cs="Times New Roman"/>
          <w:sz w:val="28"/>
          <w:szCs w:val="28"/>
          <w:lang w:val="kk-KZ" w:eastAsia="ru-RU"/>
        </w:rPr>
      </w:pPr>
      <w:r w:rsidRPr="00E62B0B">
        <w:rPr>
          <w:rFonts w:ascii="Times New Roman" w:eastAsia="Times New Roman" w:hAnsi="Times New Roman" w:cs="Times New Roman"/>
          <w:sz w:val="28"/>
          <w:szCs w:val="28"/>
          <w:lang w:val="kk-KZ" w:eastAsia="ru-RU"/>
        </w:rPr>
        <w:t>Көркем әдебиетті оқытудағы педагогикалық ұстанымдардың қызметі білім алушылардың көркем мәтін табиғатын танумен тығыз байланысты. Бұл ұстанымдарды шартты түрде төмендегідей жіктеп қарастыру тәжірибесін қолданып көрейік:</w:t>
      </w:r>
    </w:p>
    <w:p w14:paraId="4E505403" w14:textId="77777777" w:rsidR="0019329F" w:rsidRPr="005E2001" w:rsidRDefault="0019329F" w:rsidP="00226CD4">
      <w:pPr>
        <w:shd w:val="clear" w:color="auto" w:fill="FFFFFF"/>
        <w:spacing w:after="0" w:line="240" w:lineRule="auto"/>
        <w:ind w:firstLine="708"/>
        <w:jc w:val="both"/>
        <w:rPr>
          <w:rFonts w:ascii="Times New Roman" w:eastAsia="Times New Roman" w:hAnsi="Times New Roman" w:cs="Times New Roman"/>
          <w:iCs/>
          <w:sz w:val="28"/>
          <w:szCs w:val="28"/>
          <w:lang w:val="kk-KZ" w:eastAsia="ru-RU"/>
        </w:rPr>
      </w:pPr>
      <w:r w:rsidRPr="005E2001">
        <w:rPr>
          <w:rFonts w:ascii="Times New Roman" w:eastAsia="Times New Roman" w:hAnsi="Times New Roman" w:cs="Times New Roman"/>
          <w:iCs/>
          <w:sz w:val="28"/>
          <w:szCs w:val="28"/>
          <w:lang w:val="kk-KZ" w:eastAsia="ru-RU"/>
        </w:rPr>
        <w:t xml:space="preserve">Жүйелілік және ғылымилық ұстанымы: Оқыту мен тәрбиелеу үдерісінің заңдылықтарын ескере отырып, әдебиетті оқыту әдістемесінің жалпы принциптерін ғылыми пән ретінде қолдану. </w:t>
      </w:r>
    </w:p>
    <w:p w14:paraId="7AB3E767" w14:textId="77777777" w:rsidR="0019329F" w:rsidRPr="005E2001" w:rsidRDefault="0019329F" w:rsidP="00226CD4">
      <w:pPr>
        <w:shd w:val="clear" w:color="auto" w:fill="FFFFFF"/>
        <w:spacing w:after="0" w:line="240" w:lineRule="auto"/>
        <w:ind w:firstLine="708"/>
        <w:jc w:val="both"/>
        <w:rPr>
          <w:rFonts w:ascii="Times New Roman" w:eastAsia="Times New Roman" w:hAnsi="Times New Roman" w:cs="Times New Roman"/>
          <w:iCs/>
          <w:sz w:val="28"/>
          <w:szCs w:val="28"/>
          <w:lang w:val="kk-KZ" w:eastAsia="ru-RU"/>
        </w:rPr>
      </w:pPr>
      <w:r w:rsidRPr="005E2001">
        <w:rPr>
          <w:rFonts w:ascii="Times New Roman" w:eastAsia="Times New Roman" w:hAnsi="Times New Roman" w:cs="Times New Roman"/>
          <w:iCs/>
          <w:sz w:val="28"/>
          <w:szCs w:val="28"/>
          <w:lang w:val="kk-KZ" w:eastAsia="ru-RU"/>
        </w:rPr>
        <w:t>Пәнаралық байланыс ұстанымы: Мәтінді жан-жақты талдау үшін әдебиеттану, психология, мәдениеттану және гендерлік зерттеулерді біріктіру.</w:t>
      </w:r>
    </w:p>
    <w:p w14:paraId="62C16555" w14:textId="77777777" w:rsidR="0019329F" w:rsidRPr="005E2001" w:rsidRDefault="0019329F" w:rsidP="00226CD4">
      <w:pPr>
        <w:shd w:val="clear" w:color="auto" w:fill="FFFFFF"/>
        <w:spacing w:after="0" w:line="240" w:lineRule="auto"/>
        <w:ind w:firstLine="708"/>
        <w:jc w:val="both"/>
        <w:rPr>
          <w:rFonts w:ascii="Times New Roman" w:eastAsia="Times New Roman" w:hAnsi="Times New Roman" w:cs="Times New Roman"/>
          <w:iCs/>
          <w:sz w:val="28"/>
          <w:szCs w:val="28"/>
          <w:lang w:val="kk-KZ" w:eastAsia="ru-RU"/>
        </w:rPr>
      </w:pPr>
      <w:r w:rsidRPr="005E2001">
        <w:rPr>
          <w:rFonts w:ascii="Times New Roman" w:eastAsia="Times New Roman" w:hAnsi="Times New Roman" w:cs="Times New Roman"/>
          <w:iCs/>
          <w:sz w:val="28"/>
          <w:szCs w:val="28"/>
          <w:lang w:val="kk-KZ" w:eastAsia="ru-RU"/>
        </w:rPr>
        <w:t>Белсенді оқыту ұстанымы: Студенттерді қызықтыру үшін пікірталастар, кейс-анализ, рөлдік ойындар және шығармашылық тапсырмалар сияқты интерактивті әдістерді пайдалану.</w:t>
      </w:r>
    </w:p>
    <w:p w14:paraId="30596517" w14:textId="77777777" w:rsidR="0019329F" w:rsidRPr="005E2001" w:rsidRDefault="0019329F" w:rsidP="00226CD4">
      <w:pPr>
        <w:shd w:val="clear" w:color="auto" w:fill="FFFFFF"/>
        <w:spacing w:after="0" w:line="240" w:lineRule="auto"/>
        <w:ind w:firstLine="708"/>
        <w:jc w:val="both"/>
        <w:rPr>
          <w:rFonts w:ascii="Times New Roman" w:eastAsia="Times New Roman" w:hAnsi="Times New Roman" w:cs="Times New Roman"/>
          <w:iCs/>
          <w:sz w:val="28"/>
          <w:szCs w:val="28"/>
          <w:lang w:val="kk-KZ" w:eastAsia="ru-RU"/>
        </w:rPr>
      </w:pPr>
      <w:r w:rsidRPr="005E2001">
        <w:rPr>
          <w:rFonts w:ascii="Times New Roman" w:eastAsia="Times New Roman" w:hAnsi="Times New Roman" w:cs="Times New Roman"/>
          <w:iCs/>
          <w:sz w:val="28"/>
          <w:szCs w:val="28"/>
          <w:lang w:val="kk-KZ" w:eastAsia="ru-RU"/>
        </w:rPr>
        <w:t>Сын тұрғысынан ойлауды дамыту: Студенттерді мәтінді түрлі көзқарастар тұрғысынан талдауға, себеп-салдарлық байланыстарды анықтауға, авторлық идеяны жүзеге асырумен салыстыруға үйрету.</w:t>
      </w:r>
    </w:p>
    <w:p w14:paraId="7087FCD1" w14:textId="77777777" w:rsidR="0019329F" w:rsidRPr="005E2001" w:rsidRDefault="0019329F" w:rsidP="00226CD4">
      <w:pPr>
        <w:shd w:val="clear" w:color="auto" w:fill="FFFFFF"/>
        <w:spacing w:after="0" w:line="240" w:lineRule="auto"/>
        <w:ind w:firstLine="708"/>
        <w:jc w:val="both"/>
        <w:rPr>
          <w:rFonts w:ascii="Times New Roman" w:eastAsia="Times New Roman" w:hAnsi="Times New Roman" w:cs="Times New Roman"/>
          <w:iCs/>
          <w:sz w:val="28"/>
          <w:szCs w:val="28"/>
          <w:lang w:val="kk-KZ" w:eastAsia="ru-RU"/>
        </w:rPr>
      </w:pPr>
      <w:r w:rsidRPr="005E2001">
        <w:rPr>
          <w:rFonts w:ascii="Times New Roman" w:eastAsia="Times New Roman" w:hAnsi="Times New Roman" w:cs="Times New Roman"/>
          <w:iCs/>
          <w:sz w:val="28"/>
          <w:szCs w:val="28"/>
          <w:lang w:val="kk-KZ" w:eastAsia="ru-RU"/>
        </w:rPr>
        <w:lastRenderedPageBreak/>
        <w:t>Эмпатияны қалыптастыру ұстанымы: Әйел жазушылардың жасаған кейіпкерлерінің, әсіресе әйел кейіпкерлерінің эмоционалдық және психологиялық күйін түсіну мен сезіну қабілетін дамыту.</w:t>
      </w:r>
    </w:p>
    <w:p w14:paraId="2BFAD97C" w14:textId="77777777" w:rsidR="0019329F" w:rsidRPr="005E2001" w:rsidRDefault="0019329F" w:rsidP="00226CD4">
      <w:pPr>
        <w:shd w:val="clear" w:color="auto" w:fill="FFFFFF"/>
        <w:spacing w:after="0" w:line="240" w:lineRule="auto"/>
        <w:ind w:firstLine="708"/>
        <w:jc w:val="both"/>
        <w:rPr>
          <w:rFonts w:ascii="Times New Roman" w:eastAsia="Times New Roman" w:hAnsi="Times New Roman" w:cs="Times New Roman"/>
          <w:iCs/>
          <w:sz w:val="28"/>
          <w:szCs w:val="28"/>
          <w:lang w:val="kk-KZ" w:eastAsia="ru-RU"/>
        </w:rPr>
      </w:pPr>
      <w:r w:rsidRPr="005E2001">
        <w:rPr>
          <w:rFonts w:ascii="Times New Roman" w:eastAsia="Times New Roman" w:hAnsi="Times New Roman" w:cs="Times New Roman"/>
          <w:bCs/>
          <w:iCs/>
          <w:sz w:val="28"/>
          <w:szCs w:val="28"/>
          <w:lang w:val="kk-KZ" w:eastAsia="ru-RU"/>
        </w:rPr>
        <w:t xml:space="preserve">Оқытудың психологиялық аспектілері </w:t>
      </w:r>
      <w:r w:rsidRPr="005E2001">
        <w:rPr>
          <w:rFonts w:ascii="Times New Roman" w:hAnsi="Times New Roman" w:cs="Times New Roman"/>
          <w:iCs/>
          <w:sz w:val="28"/>
          <w:szCs w:val="28"/>
          <w:shd w:val="clear" w:color="auto" w:fill="FFFFFF"/>
          <w:lang w:val="kk-KZ"/>
        </w:rPr>
        <w:t>әйел жазушылар кейіпкерлерінің психологиясын ескеретін әдістерді пайдалану арқылы танылады. Олар:</w:t>
      </w:r>
      <w:r w:rsidRPr="005E2001">
        <w:rPr>
          <w:rFonts w:ascii="Times New Roman" w:eastAsia="Times New Roman" w:hAnsi="Times New Roman" w:cs="Times New Roman"/>
          <w:bCs/>
          <w:iCs/>
          <w:sz w:val="28"/>
          <w:szCs w:val="28"/>
          <w:lang w:val="kk-KZ" w:eastAsia="ru-RU"/>
        </w:rPr>
        <w:t xml:space="preserve"> </w:t>
      </w:r>
    </w:p>
    <w:p w14:paraId="517631C1" w14:textId="77777777" w:rsidR="0019329F" w:rsidRPr="005E2001" w:rsidRDefault="0019329F" w:rsidP="00226CD4">
      <w:pPr>
        <w:shd w:val="clear" w:color="auto" w:fill="FFFFFF"/>
        <w:spacing w:after="0" w:line="240" w:lineRule="auto"/>
        <w:ind w:firstLine="708"/>
        <w:jc w:val="both"/>
        <w:rPr>
          <w:rFonts w:ascii="Times New Roman" w:eastAsia="Times New Roman" w:hAnsi="Times New Roman" w:cs="Times New Roman"/>
          <w:iCs/>
          <w:sz w:val="28"/>
          <w:szCs w:val="28"/>
          <w:lang w:val="kk-KZ" w:eastAsia="ru-RU"/>
        </w:rPr>
      </w:pPr>
      <w:r w:rsidRPr="005E2001">
        <w:rPr>
          <w:rFonts w:ascii="Times New Roman" w:eastAsia="Times New Roman" w:hAnsi="Times New Roman" w:cs="Times New Roman"/>
          <w:bCs/>
          <w:iCs/>
          <w:sz w:val="28"/>
          <w:szCs w:val="28"/>
          <w:lang w:val="kk-KZ" w:eastAsia="ru-RU"/>
        </w:rPr>
        <w:t>Психологизм:</w:t>
      </w:r>
      <w:r w:rsidRPr="005E2001">
        <w:rPr>
          <w:rFonts w:ascii="Times New Roman" w:eastAsia="Times New Roman" w:hAnsi="Times New Roman" w:cs="Times New Roman"/>
          <w:iCs/>
          <w:sz w:val="28"/>
          <w:szCs w:val="28"/>
          <w:lang w:val="kk-KZ" w:eastAsia="ru-RU"/>
        </w:rPr>
        <w:t xml:space="preserve"> Персонаждардың психологиялық ерекшеліктерін, олардың ойларын, сезімдерін және күйзелістерін, сондай-ақ автордың оларды бейнелеу құралдарын талдау. Әйел жазушылардың кейіпкерлердің ішкі әлемін және оқырманды қалай суреттейтінін зерттеу.</w:t>
      </w:r>
    </w:p>
    <w:p w14:paraId="3E5F8C6F" w14:textId="77777777" w:rsidR="0019329F" w:rsidRPr="005E2001" w:rsidRDefault="0019329F" w:rsidP="00226CD4">
      <w:pPr>
        <w:shd w:val="clear" w:color="auto" w:fill="FFFFFF"/>
        <w:spacing w:after="0" w:line="240" w:lineRule="auto"/>
        <w:ind w:firstLine="708"/>
        <w:jc w:val="both"/>
        <w:rPr>
          <w:rFonts w:ascii="Times New Roman" w:eastAsia="Times New Roman" w:hAnsi="Times New Roman" w:cs="Times New Roman"/>
          <w:iCs/>
          <w:sz w:val="28"/>
          <w:szCs w:val="28"/>
          <w:lang w:val="kk-KZ" w:eastAsia="ru-RU"/>
        </w:rPr>
      </w:pPr>
      <w:r w:rsidRPr="005E2001">
        <w:rPr>
          <w:rFonts w:ascii="Times New Roman" w:eastAsia="Times New Roman" w:hAnsi="Times New Roman" w:cs="Times New Roman"/>
          <w:bCs/>
          <w:iCs/>
          <w:sz w:val="28"/>
          <w:szCs w:val="28"/>
          <w:lang w:val="kk-KZ" w:eastAsia="ru-RU"/>
        </w:rPr>
        <w:t>Гендерлік ерекшелік:</w:t>
      </w:r>
      <w:r w:rsidRPr="005E2001">
        <w:rPr>
          <w:rFonts w:ascii="Times New Roman" w:eastAsia="Times New Roman" w:hAnsi="Times New Roman" w:cs="Times New Roman"/>
          <w:iCs/>
          <w:sz w:val="28"/>
          <w:szCs w:val="28"/>
          <w:lang w:val="kk-KZ" w:eastAsia="ru-RU"/>
        </w:rPr>
        <w:t xml:space="preserve"> Мәтінді қабылдаудағы гендерлік ерекшеліктерді, автор мен оқырманның рөлін түсіну және ескеру. Гендерлік стереотиптермен байланысты тақырыптарды талқылау және оларды шығарма табиғатымен байланыста интерпретациялау.</w:t>
      </w:r>
    </w:p>
    <w:p w14:paraId="729B5790" w14:textId="77777777" w:rsidR="0019329F" w:rsidRPr="005E2001" w:rsidRDefault="0019329F" w:rsidP="00226CD4">
      <w:pPr>
        <w:shd w:val="clear" w:color="auto" w:fill="FFFFFF"/>
        <w:spacing w:after="0" w:line="240" w:lineRule="auto"/>
        <w:ind w:firstLine="708"/>
        <w:jc w:val="both"/>
        <w:rPr>
          <w:rFonts w:ascii="Times New Roman" w:eastAsia="Times New Roman" w:hAnsi="Times New Roman" w:cs="Times New Roman"/>
          <w:iCs/>
          <w:sz w:val="28"/>
          <w:szCs w:val="28"/>
          <w:lang w:val="kk-KZ" w:eastAsia="ru-RU"/>
        </w:rPr>
      </w:pPr>
      <w:r w:rsidRPr="005E2001">
        <w:rPr>
          <w:rFonts w:ascii="Times New Roman" w:eastAsia="Times New Roman" w:hAnsi="Times New Roman" w:cs="Times New Roman"/>
          <w:bCs/>
          <w:iCs/>
          <w:sz w:val="28"/>
          <w:szCs w:val="28"/>
          <w:lang w:val="kk-KZ" w:eastAsia="ru-RU"/>
        </w:rPr>
        <w:t>Эмоционалды-құндылықтық сала:</w:t>
      </w:r>
      <w:r w:rsidRPr="005E2001">
        <w:rPr>
          <w:rFonts w:ascii="Times New Roman" w:eastAsia="Times New Roman" w:hAnsi="Times New Roman" w:cs="Times New Roman"/>
          <w:iCs/>
          <w:sz w:val="28"/>
          <w:szCs w:val="28"/>
          <w:lang w:val="kk-KZ" w:eastAsia="ru-RU"/>
        </w:rPr>
        <w:t xml:space="preserve"> Студенттердің жеке тәжірибесі мен дүниетанымына сәйкес келетін тақырыптарды талқылау арқылы олардың эмоциялық күйлерін белсенді түрде бақылау.</w:t>
      </w:r>
    </w:p>
    <w:p w14:paraId="4C7B15F7" w14:textId="77777777" w:rsidR="0019329F" w:rsidRPr="005E2001" w:rsidRDefault="0019329F" w:rsidP="00226CD4">
      <w:pPr>
        <w:shd w:val="clear" w:color="auto" w:fill="FFFFFF"/>
        <w:spacing w:after="0" w:line="240" w:lineRule="auto"/>
        <w:ind w:firstLine="708"/>
        <w:jc w:val="both"/>
        <w:rPr>
          <w:rFonts w:ascii="Times New Roman" w:eastAsia="Times New Roman" w:hAnsi="Times New Roman" w:cs="Times New Roman"/>
          <w:iCs/>
          <w:sz w:val="28"/>
          <w:szCs w:val="28"/>
          <w:lang w:val="kk-KZ" w:eastAsia="ru-RU"/>
        </w:rPr>
      </w:pPr>
      <w:r w:rsidRPr="005E2001">
        <w:rPr>
          <w:rFonts w:ascii="Times New Roman" w:eastAsia="Times New Roman" w:hAnsi="Times New Roman" w:cs="Times New Roman"/>
          <w:bCs/>
          <w:iCs/>
          <w:sz w:val="28"/>
          <w:szCs w:val="28"/>
          <w:lang w:val="kk-KZ" w:eastAsia="ru-RU"/>
        </w:rPr>
        <w:t>Тіл мен стиль:</w:t>
      </w:r>
      <w:r w:rsidRPr="005E2001">
        <w:rPr>
          <w:rFonts w:ascii="Times New Roman" w:eastAsia="Times New Roman" w:hAnsi="Times New Roman" w:cs="Times New Roman"/>
          <w:iCs/>
          <w:sz w:val="28"/>
          <w:szCs w:val="28"/>
          <w:lang w:val="kk-KZ" w:eastAsia="ru-RU"/>
        </w:rPr>
        <w:t xml:space="preserve"> Гендерлік көзқараспен байланысты болуы мүмкін мәтіндердің стильдік ерекшеліктерін талдау.</w:t>
      </w:r>
    </w:p>
    <w:p w14:paraId="290678E0" w14:textId="77777777" w:rsidR="0019329F" w:rsidRPr="00E62B0B" w:rsidRDefault="0019329F" w:rsidP="00226CD4">
      <w:pPr>
        <w:shd w:val="clear" w:color="auto" w:fill="FFFFFF"/>
        <w:spacing w:after="0" w:line="240" w:lineRule="auto"/>
        <w:ind w:firstLine="708"/>
        <w:jc w:val="both"/>
        <w:rPr>
          <w:rStyle w:val="ypks7kbdpwfgdykd3qb9"/>
          <w:rFonts w:ascii="Times New Roman" w:eastAsia="Times New Roman" w:hAnsi="Times New Roman" w:cs="Times New Roman"/>
          <w:sz w:val="28"/>
          <w:szCs w:val="28"/>
          <w:lang w:val="kk-KZ" w:eastAsia="ru-RU"/>
        </w:rPr>
      </w:pPr>
      <w:r w:rsidRPr="005E2001">
        <w:rPr>
          <w:rFonts w:ascii="Times New Roman" w:eastAsia="Times New Roman" w:hAnsi="Times New Roman" w:cs="Times New Roman"/>
          <w:bCs/>
          <w:iCs/>
          <w:sz w:val="28"/>
          <w:szCs w:val="28"/>
          <w:lang w:val="kk-KZ" w:eastAsia="ru-RU"/>
        </w:rPr>
        <w:t>Авторлық позиция:</w:t>
      </w:r>
      <w:r w:rsidRPr="005E2001">
        <w:rPr>
          <w:rFonts w:ascii="Times New Roman" w:eastAsia="Times New Roman" w:hAnsi="Times New Roman" w:cs="Times New Roman"/>
          <w:iCs/>
          <w:sz w:val="28"/>
          <w:szCs w:val="28"/>
          <w:lang w:val="kk-KZ" w:eastAsia="ru-RU"/>
        </w:rPr>
        <w:t xml:space="preserve"> Авторлық позиция мен әлемді қабылдауды терең түсіну, сондай-ақ бұл позицияның қ</w:t>
      </w:r>
      <w:r w:rsidRPr="00E62B0B">
        <w:rPr>
          <w:rFonts w:ascii="Times New Roman" w:eastAsia="Times New Roman" w:hAnsi="Times New Roman" w:cs="Times New Roman"/>
          <w:sz w:val="28"/>
          <w:szCs w:val="28"/>
          <w:lang w:val="kk-KZ" w:eastAsia="ru-RU"/>
        </w:rPr>
        <w:t>алай қалыптасып, оқырманға жеткізілетінін зерттеу. Бұл ұстанымдардың барлығы жалпыдидактикалық ұстанымдар әрі әдебиет пәнін оқытумен байланыстырылып жіктелініп алынды. Дегенмен ұстанымдарды жіктеу мен саралауда әр пәннің өзіндік спецификасына сай жіктелуді ұсынған жөн деп санаймыз.</w:t>
      </w:r>
    </w:p>
    <w:p w14:paraId="78580289" w14:textId="0290F763" w:rsidR="0019329F" w:rsidRPr="00E62B0B" w:rsidRDefault="0019329F" w:rsidP="00226CD4">
      <w:pPr>
        <w:shd w:val="clear" w:color="auto" w:fill="FFFFFF"/>
        <w:spacing w:after="0" w:line="240" w:lineRule="auto"/>
        <w:ind w:firstLine="708"/>
        <w:jc w:val="both"/>
        <w:rPr>
          <w:rFonts w:ascii="Times New Roman" w:hAnsi="Times New Roman" w:cs="Times New Roman"/>
          <w:sz w:val="28"/>
          <w:szCs w:val="28"/>
          <w:lang w:val="kk-KZ"/>
        </w:rPr>
      </w:pPr>
      <w:r w:rsidRPr="00E62B0B">
        <w:rPr>
          <w:rStyle w:val="ypks7kbdpwfgdykd3qb9"/>
          <w:rFonts w:ascii="Times New Roman" w:hAnsi="Times New Roman" w:cs="Times New Roman"/>
          <w:sz w:val="28"/>
          <w:szCs w:val="28"/>
          <w:lang w:val="kk-KZ"/>
        </w:rPr>
        <w:t>Бүгінде ғылымда қалыптасқан жалпыдидактикалық ұстанымдармен қатар жеке пәндік ұстанымдарға да көп көңіл бөліне басталды.</w:t>
      </w:r>
      <w:r w:rsidRPr="00E62B0B">
        <w:rPr>
          <w:rFonts w:ascii="Times New Roman" w:eastAsia="Calibri" w:hAnsi="Times New Roman" w:cs="Times New Roman"/>
          <w:sz w:val="28"/>
          <w:szCs w:val="28"/>
          <w:lang w:val="kk-KZ"/>
        </w:rPr>
        <w:t xml:space="preserve"> Ф.Оразбаева </w:t>
      </w:r>
      <w:r w:rsidRPr="00E62B0B">
        <w:rPr>
          <w:rStyle w:val="ypks7kbdpwfgdykd3qb9"/>
          <w:rFonts w:ascii="Times New Roman" w:hAnsi="Times New Roman" w:cs="Times New Roman"/>
          <w:sz w:val="28"/>
          <w:szCs w:val="28"/>
          <w:lang w:val="kk-KZ"/>
        </w:rPr>
        <w:t xml:space="preserve"> зерттеулерінде ұстанымдарды жалпыәдістемелік және салаәдістемелік ұстанымдар деп екіге бөліп қарастырады</w:t>
      </w:r>
      <w:r w:rsidR="003B0F0D" w:rsidRPr="00E62B0B">
        <w:rPr>
          <w:rStyle w:val="ypks7kbdpwfgdykd3qb9"/>
          <w:rFonts w:ascii="Times New Roman" w:hAnsi="Times New Roman" w:cs="Times New Roman"/>
          <w:sz w:val="28"/>
          <w:szCs w:val="28"/>
          <w:lang w:val="kk-KZ"/>
        </w:rPr>
        <w:t>:</w:t>
      </w:r>
      <w:r w:rsidRPr="00E62B0B">
        <w:rPr>
          <w:rStyle w:val="ypks7kbdpwfgdykd3qb9"/>
          <w:rFonts w:ascii="Times New Roman" w:hAnsi="Times New Roman" w:cs="Times New Roman"/>
          <w:sz w:val="28"/>
          <w:szCs w:val="28"/>
          <w:lang w:val="kk-KZ"/>
        </w:rPr>
        <w:t xml:space="preserve"> «Жалпыәдістемелік ұстаным – жалпы әдістеме ілімінің бәріне тән, зерттеу объектісі ортақ ғылым салаларының әдістемесіне қатысты ұстанымдар. Ал салаәдістемелік ұстаным – қарастырылып отырған объектінің белгілі бір саласына қатысты оқытудың тиімді ережелері. Оның ерекшелігі жеке ғылым саласына байланысты нақтылы ережелерге сүйенеді, жалпылықтан гөрі даралық, дербестік басым болады»</w:t>
      </w:r>
      <w:r w:rsidRPr="00E62B0B">
        <w:rPr>
          <w:rFonts w:ascii="Times New Roman" w:hAnsi="Times New Roman" w:cs="Times New Roman"/>
          <w:sz w:val="28"/>
          <w:szCs w:val="28"/>
          <w:lang w:val="kk-KZ"/>
        </w:rPr>
        <w:t xml:space="preserve"> [</w:t>
      </w:r>
      <w:r w:rsidR="000D25A5" w:rsidRPr="00E62B0B">
        <w:rPr>
          <w:rFonts w:ascii="Times New Roman" w:hAnsi="Times New Roman" w:cs="Times New Roman"/>
          <w:sz w:val="28"/>
          <w:szCs w:val="28"/>
          <w:lang w:val="kk-KZ"/>
        </w:rPr>
        <w:t>7</w:t>
      </w:r>
      <w:r w:rsidR="004F4DAF">
        <w:rPr>
          <w:rFonts w:ascii="Times New Roman" w:hAnsi="Times New Roman" w:cs="Times New Roman"/>
          <w:sz w:val="28"/>
          <w:szCs w:val="28"/>
          <w:lang w:val="kk-KZ"/>
        </w:rPr>
        <w:t>9</w:t>
      </w:r>
      <w:r w:rsidR="000D25A5" w:rsidRPr="00E62B0B">
        <w:rPr>
          <w:rFonts w:ascii="Times New Roman" w:hAnsi="Times New Roman" w:cs="Times New Roman"/>
          <w:sz w:val="28"/>
          <w:szCs w:val="28"/>
          <w:lang w:val="kk-KZ"/>
        </w:rPr>
        <w:t xml:space="preserve">, </w:t>
      </w:r>
      <w:r w:rsidRPr="00E62B0B">
        <w:rPr>
          <w:rFonts w:ascii="Times New Roman" w:hAnsi="Times New Roman" w:cs="Times New Roman"/>
          <w:sz w:val="28"/>
          <w:szCs w:val="28"/>
          <w:lang w:val="kk-KZ"/>
        </w:rPr>
        <w:t>55 б.]</w:t>
      </w:r>
      <w:r w:rsidR="003B0F0D" w:rsidRPr="00E62B0B">
        <w:rPr>
          <w:rStyle w:val="ypks7kbdpwfgdykd3qb9"/>
          <w:rFonts w:ascii="Times New Roman" w:hAnsi="Times New Roman" w:cs="Times New Roman"/>
          <w:sz w:val="28"/>
          <w:szCs w:val="28"/>
          <w:lang w:val="kk-KZ"/>
        </w:rPr>
        <w:t xml:space="preserve">. </w:t>
      </w:r>
      <w:r w:rsidRPr="00E62B0B">
        <w:rPr>
          <w:rStyle w:val="ypks7kbdpwfgdykd3qb9"/>
          <w:rFonts w:ascii="Times New Roman" w:eastAsia="Calibri" w:hAnsi="Times New Roman" w:cs="Times New Roman"/>
          <w:sz w:val="28"/>
          <w:szCs w:val="28"/>
          <w:lang w:val="kk-KZ"/>
        </w:rPr>
        <w:t xml:space="preserve">Ал </w:t>
      </w:r>
      <w:r w:rsidRPr="00E62B0B">
        <w:rPr>
          <w:rStyle w:val="ypks7kbdpwfgdykd3qb9"/>
          <w:rFonts w:ascii="Times New Roman" w:hAnsi="Times New Roman" w:cs="Times New Roman"/>
          <w:sz w:val="28"/>
          <w:szCs w:val="28"/>
          <w:lang w:val="kk-KZ"/>
        </w:rPr>
        <w:t>Е.</w:t>
      </w:r>
      <w:r w:rsidR="00CD7D29" w:rsidRPr="00E62B0B">
        <w:rPr>
          <w:rStyle w:val="ypks7kbdpwfgdykd3qb9"/>
          <w:rFonts w:ascii="Times New Roman" w:hAnsi="Times New Roman" w:cs="Times New Roman"/>
          <w:sz w:val="28"/>
          <w:szCs w:val="28"/>
          <w:lang w:val="kk-KZ"/>
        </w:rPr>
        <w:t>Абди</w:t>
      </w:r>
      <w:r w:rsidRPr="00E62B0B">
        <w:rPr>
          <w:rStyle w:val="ypks7kbdpwfgdykd3qb9"/>
          <w:rFonts w:ascii="Times New Roman" w:hAnsi="Times New Roman" w:cs="Times New Roman"/>
          <w:sz w:val="28"/>
          <w:szCs w:val="28"/>
          <w:lang w:val="kk-KZ"/>
        </w:rPr>
        <w:t>момынов өз зерттеуінде ұстанымдарды пәннің ерекшелігі мен зерттеу нысанына сай айқындау маңызды екенін атап өтеді. Ол:</w:t>
      </w:r>
      <w:r w:rsidRPr="00E62B0B">
        <w:rPr>
          <w:rFonts w:ascii="Times New Roman" w:hAnsi="Times New Roman" w:cs="Times New Roman"/>
          <w:sz w:val="28"/>
          <w:szCs w:val="28"/>
          <w:lang w:val="kk-KZ"/>
        </w:rPr>
        <w:t xml:space="preserve"> «Қазіргі қоғамдағы ақпараттар ағынының жылдам жетілуі мен таралуы, білім беру саласында ауқымды реформалардың үздіксіз жүргізілуін, жаңа білім беру парадигмалары мен тұғырлардың пайда болып сараланып жатқандығын, цифрлық дәуірдің сұранысына сай педагогикалық білім берудің қайта зерленуі, білім беру үрдісінде жаңаша көзқарастардың пайда болуы және т.б. ерекше атап өтуге болады. Бұл жаңа әдіснамалық ұстанымдар мен тұғырларды іздеуге, саралап түсіндіруге, қолданысқа енгізуге зор ықпалын тигізуде. Сондықтан, әр ғылым саласы өзінің зерттеу нысанына қарай тиімді деп таныған әдіснамалық ұстанымдарын барынша кеңінен қолдануға назар аударуда» [</w:t>
      </w:r>
      <w:r w:rsidR="004F4DAF">
        <w:rPr>
          <w:rFonts w:ascii="Times New Roman" w:hAnsi="Times New Roman" w:cs="Times New Roman"/>
          <w:sz w:val="28"/>
          <w:szCs w:val="28"/>
          <w:lang w:val="kk-KZ"/>
        </w:rPr>
        <w:t>77</w:t>
      </w:r>
      <w:r w:rsidR="006F3768" w:rsidRPr="00E62B0B">
        <w:rPr>
          <w:rFonts w:ascii="Times New Roman" w:hAnsi="Times New Roman" w:cs="Times New Roman"/>
          <w:sz w:val="28"/>
          <w:szCs w:val="28"/>
          <w:lang w:val="kk-KZ"/>
        </w:rPr>
        <w:t xml:space="preserve">, </w:t>
      </w:r>
      <w:r w:rsidRPr="00E62B0B">
        <w:rPr>
          <w:rFonts w:ascii="Times New Roman" w:hAnsi="Times New Roman" w:cs="Times New Roman"/>
          <w:sz w:val="28"/>
          <w:szCs w:val="28"/>
          <w:lang w:val="kk-KZ"/>
        </w:rPr>
        <w:t xml:space="preserve">53 б.]. Әдебиетті </w:t>
      </w:r>
      <w:r w:rsidRPr="00E62B0B">
        <w:rPr>
          <w:rFonts w:ascii="Times New Roman" w:hAnsi="Times New Roman" w:cs="Times New Roman"/>
          <w:sz w:val="28"/>
          <w:szCs w:val="28"/>
          <w:lang w:val="kk-KZ"/>
        </w:rPr>
        <w:lastRenderedPageBreak/>
        <w:t xml:space="preserve">оқытуға тән арнайы спецификалық пәндік ұстанымдар жалпыға ортақ дидактикалық ұстанымдарға, яғни ғылымилық, бірізділік пен жүйелілік, саналылық пен белсенділік, қолжетімділік ұстанымдарының аясынан шығарылады. Әдебиеттің жеке ерекшелігін, көпқырлылығын, әлеуметтік қоғам және жеке адам өмірімен байланысын ескере отырып, оның көркемдігін, эстетикалық қызметі, адамның таным жүйесі мен сезіміне әсеріне қарай жеке салалық ұстанымдарды жіктейді. Оларды шартты түрде көкремдік және эстетикалық тәрбиелеу ұстанымы, диалогтік оқыту ұстанымы, сөйлеу мен ойлауды дамыту ұстанымы, тарихи-мәдени контекстік ұстанымы, зерттеушілік ұстанымы, теория мен практика бірлігі ұстанымы, жеке тұлғалық және дифференциация ұстанымы деп бөлуге болады. </w:t>
      </w:r>
      <w:r w:rsidRPr="00E62B0B">
        <w:rPr>
          <w:rFonts w:ascii="Times New Roman" w:hAnsi="Times New Roman" w:cs="Times New Roman"/>
          <w:bCs/>
          <w:sz w:val="28"/>
          <w:szCs w:val="28"/>
          <w:lang w:val="kk-KZ"/>
        </w:rPr>
        <w:t>Бұл ұстанымдарды басшылыққа алу негізінде білім алушының бойынша әдемілікке сүйсіну, оқырмандық мәдениетті қалыптастыру арқылы әдеби мәтінді қабылдау мен түсіну қабілетін дамытуға болады, автордың ойы мен көзқарасын тереңірек түсіну арқылы әдебиеттің көркем өнер саласы ретінде ұлттың тарихы және мәдениетімен тығыз байланысын айқындауға болады.</w:t>
      </w:r>
      <w:r w:rsidRPr="00E62B0B">
        <w:rPr>
          <w:rFonts w:ascii="Times New Roman" w:hAnsi="Times New Roman" w:cs="Times New Roman"/>
          <w:b/>
          <w:bCs/>
          <w:sz w:val="28"/>
          <w:szCs w:val="28"/>
          <w:lang w:val="kk-KZ"/>
        </w:rPr>
        <w:t xml:space="preserve"> </w:t>
      </w:r>
      <w:r w:rsidRPr="00E62B0B">
        <w:rPr>
          <w:rFonts w:ascii="Times New Roman" w:hAnsi="Times New Roman" w:cs="Times New Roman"/>
          <w:sz w:val="28"/>
          <w:szCs w:val="28"/>
          <w:lang w:val="kk-KZ"/>
        </w:rPr>
        <w:t xml:space="preserve"> Ғалымдардың жоғарыда айтылған пікірлерінің негізінде біз өз зерттеуімізде әйел жазушылардың шығармашылығын оқытуда әдебиет пәнінің өзіндік спецификасына әрі тақырыбымыздың зерттеу нысанына сәйкес шартты түрде </w:t>
      </w:r>
      <w:r w:rsidRPr="005E2001">
        <w:rPr>
          <w:rFonts w:ascii="Times New Roman" w:hAnsi="Times New Roman" w:cs="Times New Roman"/>
          <w:iCs/>
          <w:sz w:val="28"/>
          <w:szCs w:val="28"/>
          <w:lang w:val="kk-KZ"/>
        </w:rPr>
        <w:t>тұлғалық-бағдарлы оқыту ұстанымы, гендерлік теңдік және мәдени сезімталдық ұстанымы, диалогтық оқыту ұстанымы, интегративтік және пәнаралық байланыс ұстанымы, шығармашылық және зерттеушілік әрекетті дамыту ұстанымы, т.б.</w:t>
      </w:r>
      <w:r w:rsidRPr="00E62B0B">
        <w:rPr>
          <w:rFonts w:ascii="Times New Roman" w:hAnsi="Times New Roman" w:cs="Times New Roman"/>
          <w:i/>
          <w:sz w:val="28"/>
          <w:szCs w:val="28"/>
          <w:lang w:val="kk-KZ"/>
        </w:rPr>
        <w:t xml:space="preserve"> </w:t>
      </w:r>
      <w:r w:rsidRPr="00E62B0B">
        <w:rPr>
          <w:rFonts w:ascii="Times New Roman" w:hAnsi="Times New Roman" w:cs="Times New Roman"/>
          <w:sz w:val="28"/>
          <w:szCs w:val="28"/>
          <w:lang w:val="kk-KZ"/>
        </w:rPr>
        <w:t xml:space="preserve">деп жіктеп көрсеттік. Төмендегі сызбада өзіміздің зерттеу нысанына сәйкес таңдалынып алынған авторлардың шығармашылығы бойынша әйел жазушылар прозасын оқытудың ұстанымдарын көрсеттік. </w:t>
      </w:r>
    </w:p>
    <w:p w14:paraId="3233E7B4" w14:textId="77777777" w:rsidR="00C32728" w:rsidRPr="00E62B0B" w:rsidRDefault="00C32728" w:rsidP="00E970F1">
      <w:pPr>
        <w:shd w:val="clear" w:color="auto" w:fill="FFFFFF"/>
        <w:spacing w:after="0" w:line="240" w:lineRule="auto"/>
        <w:ind w:firstLine="567"/>
        <w:jc w:val="both"/>
        <w:rPr>
          <w:rFonts w:ascii="Times New Roman" w:hAnsi="Times New Roman" w:cs="Times New Roman"/>
          <w:sz w:val="28"/>
          <w:szCs w:val="28"/>
          <w:lang w:val="kk-KZ"/>
        </w:rPr>
      </w:pPr>
    </w:p>
    <w:p w14:paraId="636647D0" w14:textId="27F97A99" w:rsidR="0019329F" w:rsidRPr="00E62B0B" w:rsidRDefault="0019329F" w:rsidP="00E970F1">
      <w:pPr>
        <w:shd w:val="clear" w:color="auto" w:fill="FFFFFF"/>
        <w:spacing w:after="0" w:line="240" w:lineRule="auto"/>
        <w:ind w:firstLine="567"/>
        <w:jc w:val="both"/>
        <w:rPr>
          <w:rFonts w:ascii="Times New Roman" w:hAnsi="Times New Roman" w:cs="Times New Roman"/>
          <w:noProof/>
          <w:sz w:val="28"/>
          <w:szCs w:val="28"/>
        </w:rPr>
      </w:pPr>
      <w:r w:rsidRPr="00E62B0B">
        <w:rPr>
          <w:rFonts w:ascii="Times New Roman" w:hAnsi="Times New Roman" w:cs="Times New Roman"/>
          <w:noProof/>
          <w:sz w:val="28"/>
          <w:szCs w:val="28"/>
          <w:lang w:val="en-US"/>
        </w:rPr>
        <w:drawing>
          <wp:inline distT="0" distB="0" distL="0" distR="0" wp14:anchorId="1AF589AF" wp14:editId="273BD2C4">
            <wp:extent cx="5899150" cy="3494405"/>
            <wp:effectExtent l="0" t="38100" r="0" b="48895"/>
            <wp:docPr id="38" name="Схема 3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28E10604" w14:textId="161527CF" w:rsidR="00C32728" w:rsidRPr="00E62B0B" w:rsidRDefault="00C32728" w:rsidP="00E970F1">
      <w:pPr>
        <w:shd w:val="clear" w:color="auto" w:fill="FFFFFF"/>
        <w:spacing w:after="0" w:line="240" w:lineRule="auto"/>
        <w:ind w:firstLine="567"/>
        <w:jc w:val="both"/>
        <w:rPr>
          <w:rFonts w:ascii="Times New Roman" w:hAnsi="Times New Roman" w:cs="Times New Roman"/>
          <w:noProof/>
          <w:sz w:val="28"/>
          <w:szCs w:val="28"/>
        </w:rPr>
      </w:pPr>
    </w:p>
    <w:p w14:paraId="44A4F043" w14:textId="6FC787E7" w:rsidR="00EE5419" w:rsidRPr="00E62B0B" w:rsidRDefault="00EE5419" w:rsidP="00EE5419">
      <w:pPr>
        <w:shd w:val="clear" w:color="auto" w:fill="FFFFFF"/>
        <w:spacing w:after="0" w:line="240" w:lineRule="auto"/>
        <w:ind w:firstLine="567"/>
        <w:jc w:val="center"/>
        <w:rPr>
          <w:rFonts w:ascii="Times New Roman" w:hAnsi="Times New Roman" w:cs="Times New Roman"/>
          <w:noProof/>
          <w:sz w:val="28"/>
          <w:szCs w:val="28"/>
          <w:lang w:val="kk-KZ"/>
        </w:rPr>
      </w:pPr>
      <w:r w:rsidRPr="00E62B0B">
        <w:rPr>
          <w:rFonts w:ascii="Times New Roman" w:hAnsi="Times New Roman" w:cs="Times New Roman"/>
          <w:noProof/>
          <w:sz w:val="28"/>
          <w:szCs w:val="28"/>
          <w:lang w:val="kk-KZ"/>
        </w:rPr>
        <w:t>С</w:t>
      </w:r>
      <w:r w:rsidR="00D1221D" w:rsidRPr="00E62B0B">
        <w:rPr>
          <w:rFonts w:ascii="Times New Roman" w:hAnsi="Times New Roman" w:cs="Times New Roman"/>
          <w:noProof/>
          <w:sz w:val="28"/>
          <w:szCs w:val="28"/>
          <w:lang w:val="kk-KZ"/>
        </w:rPr>
        <w:t>урет</w:t>
      </w:r>
      <w:r w:rsidRPr="00E62B0B">
        <w:rPr>
          <w:rFonts w:ascii="Times New Roman" w:hAnsi="Times New Roman" w:cs="Times New Roman"/>
          <w:noProof/>
          <w:sz w:val="28"/>
          <w:szCs w:val="28"/>
          <w:lang w:val="kk-KZ"/>
        </w:rPr>
        <w:t xml:space="preserve"> 1 –</w:t>
      </w:r>
      <w:r w:rsidR="00D1221D" w:rsidRPr="00E62B0B">
        <w:rPr>
          <w:rFonts w:ascii="Times New Roman" w:hAnsi="Times New Roman" w:cs="Times New Roman"/>
          <w:noProof/>
          <w:sz w:val="28"/>
          <w:szCs w:val="28"/>
          <w:lang w:val="kk-KZ"/>
        </w:rPr>
        <w:t xml:space="preserve"> Әйел жазушылар прозасын оқытудың ұстанымдары</w:t>
      </w:r>
    </w:p>
    <w:p w14:paraId="65DDF51D" w14:textId="77777777" w:rsidR="0019329F" w:rsidRPr="00E62B0B" w:rsidRDefault="0019329F" w:rsidP="00E970F1">
      <w:pPr>
        <w:shd w:val="clear" w:color="auto" w:fill="FFFFFF"/>
        <w:spacing w:after="0" w:line="240" w:lineRule="auto"/>
        <w:ind w:firstLine="567"/>
        <w:jc w:val="both"/>
        <w:rPr>
          <w:rFonts w:ascii="Times New Roman" w:hAnsi="Times New Roman" w:cs="Times New Roman"/>
          <w:noProof/>
          <w:sz w:val="28"/>
          <w:szCs w:val="28"/>
        </w:rPr>
      </w:pPr>
    </w:p>
    <w:p w14:paraId="2678E72C" w14:textId="4792B602" w:rsidR="0019329F" w:rsidRPr="00E62B0B" w:rsidRDefault="0019329F" w:rsidP="00E970F1">
      <w:pPr>
        <w:shd w:val="clear" w:color="auto" w:fill="FFFFFF"/>
        <w:spacing w:after="0" w:line="240" w:lineRule="auto"/>
        <w:ind w:firstLine="567"/>
        <w:jc w:val="both"/>
        <w:rPr>
          <w:rFonts w:ascii="Times New Roman" w:hAnsi="Times New Roman" w:cs="Times New Roman"/>
          <w:noProof/>
          <w:sz w:val="28"/>
          <w:szCs w:val="28"/>
          <w:lang w:val="kk-KZ"/>
        </w:rPr>
      </w:pPr>
      <w:r w:rsidRPr="00E62B0B">
        <w:rPr>
          <w:rFonts w:ascii="Times New Roman" w:hAnsi="Times New Roman" w:cs="Times New Roman"/>
          <w:noProof/>
          <w:sz w:val="28"/>
          <w:szCs w:val="28"/>
          <w:lang w:val="kk-KZ"/>
        </w:rPr>
        <w:t>Осы жіктелінген ұстанымдарға сәйкес Ш.Бейсенова, Р.Мұқанова, А.Ма</w:t>
      </w:r>
      <w:r w:rsidR="0081196F">
        <w:rPr>
          <w:rFonts w:ascii="Times New Roman" w:hAnsi="Times New Roman" w:cs="Times New Roman"/>
          <w:noProof/>
          <w:sz w:val="28"/>
          <w:szCs w:val="28"/>
          <w:lang w:val="kk-KZ"/>
        </w:rPr>
        <w:t>н</w:t>
      </w:r>
      <w:r w:rsidRPr="00E62B0B">
        <w:rPr>
          <w:rFonts w:ascii="Times New Roman" w:hAnsi="Times New Roman" w:cs="Times New Roman"/>
          <w:noProof/>
          <w:sz w:val="28"/>
          <w:szCs w:val="28"/>
          <w:lang w:val="kk-KZ"/>
        </w:rPr>
        <w:t>тай, А.Кемелбаева шығармашылығына байланысты студенттермен бірлескен талдау жұмыстары жүргізілді. Тұтастай талдау, автор ізімен талдау, интерпретациялық талдау жасау арқылы мәтін мазмұнын түсінуге тырыстық. Келесі кестеде жасалған жұмыстардың бағыт-бағдары берілді.</w:t>
      </w:r>
    </w:p>
    <w:p w14:paraId="3896AE95" w14:textId="2A02BB5F" w:rsidR="00C32728" w:rsidRPr="00E62B0B" w:rsidRDefault="00C32728" w:rsidP="00E970F1">
      <w:pPr>
        <w:shd w:val="clear" w:color="auto" w:fill="FFFFFF"/>
        <w:spacing w:after="0" w:line="240" w:lineRule="auto"/>
        <w:ind w:firstLine="567"/>
        <w:jc w:val="both"/>
        <w:rPr>
          <w:rFonts w:ascii="Times New Roman" w:hAnsi="Times New Roman" w:cs="Times New Roman"/>
          <w:noProof/>
          <w:sz w:val="28"/>
          <w:szCs w:val="28"/>
          <w:lang w:val="kk-KZ"/>
        </w:rPr>
      </w:pPr>
    </w:p>
    <w:p w14:paraId="45DAEA4D" w14:textId="210D6623" w:rsidR="00C32728" w:rsidRPr="00E62B0B" w:rsidRDefault="00BA54D1" w:rsidP="00000BC3">
      <w:pPr>
        <w:spacing w:after="0" w:line="240" w:lineRule="auto"/>
        <w:ind w:right="34"/>
        <w:jc w:val="both"/>
        <w:rPr>
          <w:rFonts w:ascii="Times New Roman" w:eastAsia="Times New Roman" w:hAnsi="Times New Roman" w:cs="Times New Roman"/>
          <w:bCs/>
          <w:sz w:val="28"/>
          <w:szCs w:val="28"/>
          <w:lang w:val="kk-KZ"/>
        </w:rPr>
      </w:pPr>
      <w:r w:rsidRPr="00E62B0B">
        <w:rPr>
          <w:rFonts w:ascii="Times New Roman" w:hAnsi="Times New Roman" w:cs="Times New Roman"/>
          <w:noProof/>
          <w:sz w:val="28"/>
          <w:szCs w:val="28"/>
          <w:lang w:val="kk-KZ"/>
        </w:rPr>
        <w:t>Кесте 4</w:t>
      </w:r>
      <w:r w:rsidR="00C74D2E" w:rsidRPr="00E62B0B">
        <w:rPr>
          <w:rFonts w:ascii="Times New Roman" w:eastAsia="Times New Roman" w:hAnsi="Times New Roman" w:cs="Times New Roman"/>
          <w:bCs/>
          <w:sz w:val="28"/>
          <w:szCs w:val="28"/>
          <w:lang w:val="kk-KZ"/>
        </w:rPr>
        <w:t xml:space="preserve"> – Жүргізілген талдау жұмыстарының кестесі </w:t>
      </w:r>
    </w:p>
    <w:p w14:paraId="4C25BFF2" w14:textId="77777777" w:rsidR="00C32728" w:rsidRPr="00E62B0B" w:rsidRDefault="00C32728" w:rsidP="00E970F1">
      <w:pPr>
        <w:shd w:val="clear" w:color="auto" w:fill="FFFFFF"/>
        <w:spacing w:after="0" w:line="240" w:lineRule="auto"/>
        <w:ind w:firstLine="567"/>
        <w:jc w:val="both"/>
        <w:rPr>
          <w:rFonts w:ascii="Times New Roman" w:hAnsi="Times New Roman" w:cs="Times New Roman"/>
          <w:noProof/>
          <w:sz w:val="28"/>
          <w:szCs w:val="28"/>
          <w:lang w:val="kk-KZ"/>
        </w:rPr>
      </w:pPr>
    </w:p>
    <w:tbl>
      <w:tblPr>
        <w:tblW w:w="98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1"/>
        <w:gridCol w:w="2099"/>
        <w:gridCol w:w="1707"/>
        <w:gridCol w:w="1899"/>
        <w:gridCol w:w="2117"/>
      </w:tblGrid>
      <w:tr w:rsidR="0019329F" w:rsidRPr="00E62B0B" w14:paraId="717F9883" w14:textId="77777777" w:rsidTr="00C32728">
        <w:trPr>
          <w:trHeight w:val="170"/>
        </w:trPr>
        <w:tc>
          <w:tcPr>
            <w:tcW w:w="2001" w:type="dxa"/>
            <w:vMerge w:val="restart"/>
          </w:tcPr>
          <w:p w14:paraId="074948F9" w14:textId="77777777" w:rsidR="0019329F" w:rsidRPr="005E2001" w:rsidRDefault="0019329F" w:rsidP="00E970F1">
            <w:pPr>
              <w:spacing w:after="0" w:line="240" w:lineRule="auto"/>
              <w:jc w:val="both"/>
              <w:rPr>
                <w:rFonts w:ascii="Times New Roman" w:hAnsi="Times New Roman" w:cs="Times New Roman"/>
                <w:bCs/>
                <w:noProof/>
                <w:lang w:val="kk-KZ"/>
              </w:rPr>
            </w:pPr>
            <w:r w:rsidRPr="005E2001">
              <w:rPr>
                <w:rFonts w:ascii="Times New Roman" w:hAnsi="Times New Roman" w:cs="Times New Roman"/>
                <w:bCs/>
                <w:noProof/>
                <w:lang w:val="kk-KZ"/>
              </w:rPr>
              <w:t>Ұстанымдар</w:t>
            </w:r>
          </w:p>
        </w:tc>
        <w:tc>
          <w:tcPr>
            <w:tcW w:w="7822" w:type="dxa"/>
            <w:gridSpan w:val="4"/>
          </w:tcPr>
          <w:p w14:paraId="21811E99" w14:textId="77777777" w:rsidR="0019329F" w:rsidRPr="005E2001" w:rsidRDefault="0019329F" w:rsidP="00E970F1">
            <w:pPr>
              <w:spacing w:after="0" w:line="240" w:lineRule="auto"/>
              <w:jc w:val="center"/>
              <w:rPr>
                <w:rFonts w:ascii="Times New Roman" w:hAnsi="Times New Roman" w:cs="Times New Roman"/>
                <w:bCs/>
                <w:noProof/>
              </w:rPr>
            </w:pPr>
            <w:r w:rsidRPr="005E2001">
              <w:rPr>
                <w:rFonts w:ascii="Times New Roman" w:hAnsi="Times New Roman" w:cs="Times New Roman"/>
                <w:bCs/>
                <w:noProof/>
                <w:lang w:val="kk-KZ"/>
              </w:rPr>
              <w:t>Әйел</w:t>
            </w:r>
            <w:r w:rsidRPr="005E2001">
              <w:rPr>
                <w:rFonts w:ascii="Times New Roman" w:hAnsi="Times New Roman" w:cs="Times New Roman"/>
                <w:bCs/>
                <w:noProof/>
              </w:rPr>
              <w:t>-жазушылар</w:t>
            </w:r>
          </w:p>
        </w:tc>
      </w:tr>
      <w:tr w:rsidR="00C32728" w:rsidRPr="00E62B0B" w14:paraId="0A522412" w14:textId="77777777" w:rsidTr="00C32728">
        <w:trPr>
          <w:trHeight w:val="150"/>
        </w:trPr>
        <w:tc>
          <w:tcPr>
            <w:tcW w:w="2001" w:type="dxa"/>
            <w:vMerge/>
          </w:tcPr>
          <w:p w14:paraId="470ADDFD" w14:textId="77777777" w:rsidR="0019329F" w:rsidRPr="005E2001" w:rsidRDefault="0019329F" w:rsidP="00E970F1">
            <w:pPr>
              <w:spacing w:after="0" w:line="240" w:lineRule="auto"/>
              <w:jc w:val="both"/>
              <w:rPr>
                <w:rFonts w:ascii="Times New Roman" w:hAnsi="Times New Roman" w:cs="Times New Roman"/>
                <w:bCs/>
                <w:noProof/>
                <w:lang w:val="kk-KZ"/>
              </w:rPr>
            </w:pPr>
          </w:p>
        </w:tc>
        <w:tc>
          <w:tcPr>
            <w:tcW w:w="2099" w:type="dxa"/>
          </w:tcPr>
          <w:p w14:paraId="06F30B41" w14:textId="77777777" w:rsidR="0019329F" w:rsidRPr="005E2001" w:rsidRDefault="0019329F" w:rsidP="00E970F1">
            <w:pPr>
              <w:spacing w:after="0" w:line="240" w:lineRule="auto"/>
              <w:jc w:val="center"/>
              <w:rPr>
                <w:rFonts w:ascii="Times New Roman" w:hAnsi="Times New Roman" w:cs="Times New Roman"/>
                <w:bCs/>
                <w:noProof/>
                <w:lang w:val="kk-KZ"/>
              </w:rPr>
            </w:pPr>
            <w:r w:rsidRPr="005E2001">
              <w:rPr>
                <w:rFonts w:ascii="Times New Roman" w:hAnsi="Times New Roman" w:cs="Times New Roman"/>
                <w:bCs/>
                <w:noProof/>
                <w:lang w:val="kk-KZ"/>
              </w:rPr>
              <w:t>Ш.Бейсенова</w:t>
            </w:r>
          </w:p>
        </w:tc>
        <w:tc>
          <w:tcPr>
            <w:tcW w:w="1707" w:type="dxa"/>
          </w:tcPr>
          <w:p w14:paraId="35037602" w14:textId="77777777" w:rsidR="0019329F" w:rsidRPr="005E2001" w:rsidRDefault="0019329F" w:rsidP="00E970F1">
            <w:pPr>
              <w:spacing w:after="0" w:line="240" w:lineRule="auto"/>
              <w:jc w:val="center"/>
              <w:rPr>
                <w:rFonts w:ascii="Times New Roman" w:hAnsi="Times New Roman" w:cs="Times New Roman"/>
                <w:bCs/>
                <w:noProof/>
                <w:lang w:val="kk-KZ"/>
              </w:rPr>
            </w:pPr>
            <w:r w:rsidRPr="005E2001">
              <w:rPr>
                <w:rFonts w:ascii="Times New Roman" w:hAnsi="Times New Roman" w:cs="Times New Roman"/>
                <w:bCs/>
                <w:noProof/>
                <w:lang w:val="kk-KZ"/>
              </w:rPr>
              <w:t>Р.Мұқанова</w:t>
            </w:r>
          </w:p>
        </w:tc>
        <w:tc>
          <w:tcPr>
            <w:tcW w:w="1899" w:type="dxa"/>
          </w:tcPr>
          <w:p w14:paraId="60D309CF" w14:textId="0DF4D245" w:rsidR="0019329F" w:rsidRPr="005E2001" w:rsidRDefault="0019329F" w:rsidP="0081196F">
            <w:pPr>
              <w:spacing w:after="0" w:line="240" w:lineRule="auto"/>
              <w:jc w:val="center"/>
              <w:rPr>
                <w:rFonts w:ascii="Times New Roman" w:hAnsi="Times New Roman" w:cs="Times New Roman"/>
                <w:bCs/>
                <w:noProof/>
                <w:lang w:val="kk-KZ"/>
              </w:rPr>
            </w:pPr>
            <w:r w:rsidRPr="005E2001">
              <w:rPr>
                <w:rFonts w:ascii="Times New Roman" w:hAnsi="Times New Roman" w:cs="Times New Roman"/>
                <w:bCs/>
                <w:noProof/>
                <w:lang w:val="kk-KZ"/>
              </w:rPr>
              <w:t>А.Ма</w:t>
            </w:r>
            <w:r w:rsidR="0081196F">
              <w:rPr>
                <w:rFonts w:ascii="Times New Roman" w:hAnsi="Times New Roman" w:cs="Times New Roman"/>
                <w:bCs/>
                <w:noProof/>
                <w:lang w:val="kk-KZ"/>
              </w:rPr>
              <w:t>н</w:t>
            </w:r>
            <w:r w:rsidRPr="005E2001">
              <w:rPr>
                <w:rFonts w:ascii="Times New Roman" w:hAnsi="Times New Roman" w:cs="Times New Roman"/>
                <w:bCs/>
                <w:noProof/>
                <w:lang w:val="kk-KZ"/>
              </w:rPr>
              <w:t>тай</w:t>
            </w:r>
          </w:p>
        </w:tc>
        <w:tc>
          <w:tcPr>
            <w:tcW w:w="2117" w:type="dxa"/>
          </w:tcPr>
          <w:p w14:paraId="1B2C374C" w14:textId="77777777" w:rsidR="0019329F" w:rsidRPr="005E2001" w:rsidRDefault="0019329F" w:rsidP="00E970F1">
            <w:pPr>
              <w:spacing w:after="0" w:line="240" w:lineRule="auto"/>
              <w:jc w:val="center"/>
              <w:rPr>
                <w:rFonts w:ascii="Times New Roman" w:hAnsi="Times New Roman" w:cs="Times New Roman"/>
                <w:bCs/>
                <w:noProof/>
                <w:lang w:val="kk-KZ"/>
              </w:rPr>
            </w:pPr>
            <w:r w:rsidRPr="005E2001">
              <w:rPr>
                <w:rFonts w:ascii="Times New Roman" w:hAnsi="Times New Roman" w:cs="Times New Roman"/>
                <w:bCs/>
                <w:noProof/>
                <w:lang w:val="kk-KZ"/>
              </w:rPr>
              <w:t>А.Кемелбаева</w:t>
            </w:r>
          </w:p>
        </w:tc>
      </w:tr>
      <w:tr w:rsidR="00C32728" w:rsidRPr="00E62B0B" w14:paraId="69A1528E" w14:textId="77777777" w:rsidTr="00C32728">
        <w:trPr>
          <w:trHeight w:val="150"/>
        </w:trPr>
        <w:tc>
          <w:tcPr>
            <w:tcW w:w="2001" w:type="dxa"/>
          </w:tcPr>
          <w:p w14:paraId="219560DB" w14:textId="4306FCFA" w:rsidR="00C32728" w:rsidRPr="005E2001" w:rsidRDefault="00C32728" w:rsidP="00C32728">
            <w:pPr>
              <w:spacing w:after="0" w:line="240" w:lineRule="auto"/>
              <w:jc w:val="center"/>
              <w:rPr>
                <w:rFonts w:ascii="Times New Roman" w:hAnsi="Times New Roman" w:cs="Times New Roman"/>
                <w:bCs/>
                <w:noProof/>
                <w:lang w:val="kk-KZ"/>
              </w:rPr>
            </w:pPr>
            <w:r w:rsidRPr="005E2001">
              <w:rPr>
                <w:rFonts w:ascii="Times New Roman" w:hAnsi="Times New Roman" w:cs="Times New Roman"/>
                <w:bCs/>
                <w:noProof/>
                <w:lang w:val="kk-KZ"/>
              </w:rPr>
              <w:t>1</w:t>
            </w:r>
          </w:p>
        </w:tc>
        <w:tc>
          <w:tcPr>
            <w:tcW w:w="2099" w:type="dxa"/>
          </w:tcPr>
          <w:p w14:paraId="7AB1718B" w14:textId="7C5BE656" w:rsidR="00C32728" w:rsidRPr="005E2001" w:rsidRDefault="00C32728" w:rsidP="00C32728">
            <w:pPr>
              <w:spacing w:after="0" w:line="240" w:lineRule="auto"/>
              <w:jc w:val="center"/>
              <w:rPr>
                <w:rFonts w:ascii="Times New Roman" w:hAnsi="Times New Roman" w:cs="Times New Roman"/>
                <w:bCs/>
                <w:noProof/>
                <w:lang w:val="kk-KZ"/>
              </w:rPr>
            </w:pPr>
            <w:r w:rsidRPr="005E2001">
              <w:rPr>
                <w:rFonts w:ascii="Times New Roman" w:hAnsi="Times New Roman" w:cs="Times New Roman"/>
                <w:bCs/>
                <w:noProof/>
                <w:lang w:val="kk-KZ"/>
              </w:rPr>
              <w:t>2</w:t>
            </w:r>
          </w:p>
        </w:tc>
        <w:tc>
          <w:tcPr>
            <w:tcW w:w="1707" w:type="dxa"/>
          </w:tcPr>
          <w:p w14:paraId="045DE659" w14:textId="4C0C98B1" w:rsidR="00C32728" w:rsidRPr="005E2001" w:rsidRDefault="00C32728" w:rsidP="00C32728">
            <w:pPr>
              <w:spacing w:after="0" w:line="240" w:lineRule="auto"/>
              <w:jc w:val="center"/>
              <w:rPr>
                <w:rFonts w:ascii="Times New Roman" w:hAnsi="Times New Roman" w:cs="Times New Roman"/>
                <w:bCs/>
                <w:noProof/>
                <w:lang w:val="kk-KZ"/>
              </w:rPr>
            </w:pPr>
            <w:r w:rsidRPr="005E2001">
              <w:rPr>
                <w:rFonts w:ascii="Times New Roman" w:hAnsi="Times New Roman" w:cs="Times New Roman"/>
                <w:bCs/>
                <w:noProof/>
                <w:lang w:val="kk-KZ"/>
              </w:rPr>
              <w:t>3</w:t>
            </w:r>
          </w:p>
        </w:tc>
        <w:tc>
          <w:tcPr>
            <w:tcW w:w="1899" w:type="dxa"/>
          </w:tcPr>
          <w:p w14:paraId="215A99C2" w14:textId="0A0C7C42" w:rsidR="00C32728" w:rsidRPr="005E2001" w:rsidRDefault="00C32728" w:rsidP="00C32728">
            <w:pPr>
              <w:spacing w:after="0" w:line="240" w:lineRule="auto"/>
              <w:jc w:val="center"/>
              <w:rPr>
                <w:rFonts w:ascii="Times New Roman" w:hAnsi="Times New Roman" w:cs="Times New Roman"/>
                <w:bCs/>
                <w:noProof/>
                <w:lang w:val="kk-KZ"/>
              </w:rPr>
            </w:pPr>
            <w:r w:rsidRPr="005E2001">
              <w:rPr>
                <w:rFonts w:ascii="Times New Roman" w:hAnsi="Times New Roman" w:cs="Times New Roman"/>
                <w:bCs/>
                <w:noProof/>
                <w:lang w:val="kk-KZ"/>
              </w:rPr>
              <w:t>4</w:t>
            </w:r>
          </w:p>
        </w:tc>
        <w:tc>
          <w:tcPr>
            <w:tcW w:w="2117" w:type="dxa"/>
          </w:tcPr>
          <w:p w14:paraId="2BC96E83" w14:textId="7A21AB9A" w:rsidR="00C32728" w:rsidRPr="005E2001" w:rsidRDefault="00C32728" w:rsidP="00C32728">
            <w:pPr>
              <w:spacing w:after="0" w:line="240" w:lineRule="auto"/>
              <w:jc w:val="center"/>
              <w:rPr>
                <w:rFonts w:ascii="Times New Roman" w:hAnsi="Times New Roman" w:cs="Times New Roman"/>
                <w:bCs/>
                <w:noProof/>
                <w:lang w:val="kk-KZ"/>
              </w:rPr>
            </w:pPr>
            <w:r w:rsidRPr="005E2001">
              <w:rPr>
                <w:rFonts w:ascii="Times New Roman" w:hAnsi="Times New Roman" w:cs="Times New Roman"/>
                <w:bCs/>
                <w:noProof/>
                <w:lang w:val="kk-KZ"/>
              </w:rPr>
              <w:t>5</w:t>
            </w:r>
          </w:p>
        </w:tc>
      </w:tr>
      <w:tr w:rsidR="00C32728" w:rsidRPr="003A7E28" w14:paraId="622ADF97" w14:textId="77777777" w:rsidTr="000E47AF">
        <w:tc>
          <w:tcPr>
            <w:tcW w:w="2001" w:type="dxa"/>
            <w:tcBorders>
              <w:bottom w:val="single" w:sz="4" w:space="0" w:color="auto"/>
            </w:tcBorders>
          </w:tcPr>
          <w:p w14:paraId="0C3E88A1" w14:textId="77777777" w:rsidR="0019329F" w:rsidRPr="005E2001" w:rsidRDefault="0019329F" w:rsidP="00C32728">
            <w:pPr>
              <w:spacing w:after="0" w:line="240" w:lineRule="auto"/>
              <w:jc w:val="both"/>
              <w:rPr>
                <w:rFonts w:ascii="Times New Roman" w:hAnsi="Times New Roman" w:cs="Times New Roman"/>
                <w:bCs/>
                <w:noProof/>
              </w:rPr>
            </w:pPr>
            <w:r w:rsidRPr="005E2001">
              <w:rPr>
                <w:rFonts w:ascii="Times New Roman" w:hAnsi="Times New Roman" w:cs="Times New Roman"/>
                <w:bCs/>
                <w:noProof/>
                <w:lang w:val="kk-KZ"/>
              </w:rPr>
              <w:t>Тұлғалық-бағдарлы оқыту ұстанымы</w:t>
            </w:r>
          </w:p>
        </w:tc>
        <w:tc>
          <w:tcPr>
            <w:tcW w:w="2099" w:type="dxa"/>
            <w:tcBorders>
              <w:bottom w:val="single" w:sz="4" w:space="0" w:color="auto"/>
            </w:tcBorders>
          </w:tcPr>
          <w:p w14:paraId="560C43E8" w14:textId="0873B0C3" w:rsidR="0019329F" w:rsidRPr="005E2001" w:rsidRDefault="0019329F" w:rsidP="00C32728">
            <w:pPr>
              <w:spacing w:after="0" w:line="240" w:lineRule="auto"/>
              <w:jc w:val="both"/>
              <w:rPr>
                <w:rFonts w:ascii="Times New Roman" w:hAnsi="Times New Roman" w:cs="Times New Roman"/>
                <w:bCs/>
                <w:lang w:val="kk-KZ"/>
              </w:rPr>
            </w:pPr>
            <w:r w:rsidRPr="005E2001">
              <w:rPr>
                <w:rStyle w:val="ac"/>
                <w:rFonts w:ascii="Times New Roman" w:hAnsi="Times New Roman" w:cs="Times New Roman"/>
                <w:b w:val="0"/>
                <w:lang w:val="kk-KZ"/>
              </w:rPr>
              <w:t>«Таңсұлу»</w:t>
            </w:r>
            <w:r w:rsidRPr="005E2001">
              <w:rPr>
                <w:rFonts w:ascii="Times New Roman" w:hAnsi="Times New Roman" w:cs="Times New Roman"/>
                <w:bCs/>
                <w:lang w:val="kk-KZ"/>
              </w:rPr>
              <w:t xml:space="preserve">, </w:t>
            </w:r>
            <w:r w:rsidRPr="005E2001">
              <w:rPr>
                <w:rStyle w:val="ac"/>
                <w:rFonts w:ascii="Times New Roman" w:hAnsi="Times New Roman" w:cs="Times New Roman"/>
                <w:b w:val="0"/>
                <w:lang w:val="kk-KZ"/>
              </w:rPr>
              <w:t>«Сырлы әлем»</w:t>
            </w:r>
            <w:r w:rsidRPr="005E2001">
              <w:rPr>
                <w:rFonts w:ascii="Times New Roman" w:hAnsi="Times New Roman" w:cs="Times New Roman"/>
                <w:bCs/>
                <w:lang w:val="kk-KZ"/>
              </w:rPr>
              <w:t xml:space="preserve"> шығармаларындағы</w:t>
            </w:r>
            <w:r w:rsidR="00EE5419" w:rsidRPr="005E2001">
              <w:rPr>
                <w:rFonts w:ascii="Times New Roman" w:hAnsi="Times New Roman" w:cs="Times New Roman"/>
                <w:bCs/>
                <w:lang w:val="kk-KZ"/>
              </w:rPr>
              <w:t xml:space="preserve"> әйелдің рухани әлемін студенттің өзінің өмірлік</w:t>
            </w:r>
            <w:r w:rsidRPr="005E2001">
              <w:rPr>
                <w:rFonts w:ascii="Times New Roman" w:hAnsi="Times New Roman" w:cs="Times New Roman"/>
                <w:bCs/>
                <w:lang w:val="kk-KZ"/>
              </w:rPr>
              <w:t xml:space="preserve"> </w:t>
            </w:r>
            <w:r w:rsidR="00EE5419" w:rsidRPr="005E2001">
              <w:rPr>
                <w:rFonts w:ascii="Times New Roman" w:hAnsi="Times New Roman" w:cs="Times New Roman"/>
                <w:bCs/>
                <w:lang w:val="kk-KZ"/>
              </w:rPr>
              <w:t>тәжірибесімен байланыстыру;</w:t>
            </w:r>
          </w:p>
        </w:tc>
        <w:tc>
          <w:tcPr>
            <w:tcW w:w="1707" w:type="dxa"/>
            <w:tcBorders>
              <w:bottom w:val="single" w:sz="4"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91"/>
            </w:tblGrid>
            <w:tr w:rsidR="0019329F" w:rsidRPr="003A7E28" w14:paraId="2725D538" w14:textId="77777777" w:rsidTr="00130770">
              <w:trPr>
                <w:tblCellSpacing w:w="15" w:type="dxa"/>
              </w:trPr>
              <w:tc>
                <w:tcPr>
                  <w:tcW w:w="0" w:type="auto"/>
                  <w:vAlign w:val="center"/>
                  <w:hideMark/>
                </w:tcPr>
                <w:p w14:paraId="2F95F6B2" w14:textId="74985659" w:rsidR="0019329F" w:rsidRPr="005E2001" w:rsidRDefault="0019329F" w:rsidP="00C32728">
                  <w:pPr>
                    <w:spacing w:after="0" w:line="240" w:lineRule="auto"/>
                    <w:jc w:val="both"/>
                    <w:rPr>
                      <w:rFonts w:ascii="Times New Roman" w:hAnsi="Times New Roman" w:cs="Times New Roman"/>
                      <w:bCs/>
                      <w:lang w:val="kk-KZ"/>
                    </w:rPr>
                  </w:pPr>
                  <w:r w:rsidRPr="005E2001">
                    <w:rPr>
                      <w:rFonts w:ascii="Times New Roman" w:hAnsi="Times New Roman" w:cs="Times New Roman"/>
                      <w:bCs/>
                      <w:lang w:val="kk-KZ"/>
                    </w:rPr>
                    <w:t xml:space="preserve">«Мәңгілік бала бейне» повесіндегі </w:t>
                  </w:r>
                  <w:r w:rsidR="00EE5419" w:rsidRPr="005E2001">
                    <w:rPr>
                      <w:rFonts w:ascii="Times New Roman" w:hAnsi="Times New Roman" w:cs="Times New Roman"/>
                      <w:bCs/>
                      <w:lang w:val="kk-KZ"/>
                    </w:rPr>
                    <w:t>Жетім қыз  тағдыры арқылы студенттердің бала және</w:t>
                  </w:r>
                </w:p>
              </w:tc>
            </w:tr>
          </w:tbl>
          <w:p w14:paraId="717194EA" w14:textId="77777777" w:rsidR="0019329F" w:rsidRPr="005E2001" w:rsidRDefault="0019329F" w:rsidP="00E970F1">
            <w:pPr>
              <w:spacing w:after="0" w:line="240" w:lineRule="auto"/>
              <w:jc w:val="both"/>
              <w:rPr>
                <w:rFonts w:ascii="Times New Roman" w:hAnsi="Times New Roman" w:cs="Times New Roman"/>
                <w:bCs/>
                <w:vanish/>
                <w:lang w:val="kk-KZ"/>
              </w:rPr>
            </w:pPr>
          </w:p>
        </w:tc>
        <w:tc>
          <w:tcPr>
            <w:tcW w:w="1899" w:type="dxa"/>
            <w:tcBorders>
              <w:bottom w:val="single" w:sz="4"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83"/>
            </w:tblGrid>
            <w:tr w:rsidR="0019329F" w:rsidRPr="003A7E28" w14:paraId="75F290D4" w14:textId="77777777" w:rsidTr="00130770">
              <w:trPr>
                <w:tblCellSpacing w:w="15" w:type="dxa"/>
              </w:trPr>
              <w:tc>
                <w:tcPr>
                  <w:tcW w:w="1767" w:type="dxa"/>
                  <w:vAlign w:val="center"/>
                  <w:hideMark/>
                </w:tcPr>
                <w:p w14:paraId="2D6AD177" w14:textId="38E671FA" w:rsidR="0019329F" w:rsidRPr="005E2001" w:rsidRDefault="0019329F" w:rsidP="00C32728">
                  <w:pPr>
                    <w:spacing w:after="0" w:line="240" w:lineRule="auto"/>
                    <w:jc w:val="both"/>
                    <w:rPr>
                      <w:rFonts w:ascii="Times New Roman" w:hAnsi="Times New Roman" w:cs="Times New Roman"/>
                      <w:bCs/>
                      <w:lang w:val="kk-KZ"/>
                    </w:rPr>
                  </w:pPr>
                  <w:r w:rsidRPr="005E2001">
                    <w:rPr>
                      <w:rFonts w:ascii="Times New Roman" w:hAnsi="Times New Roman" w:cs="Times New Roman"/>
                      <w:bCs/>
                      <w:lang w:val="kk-KZ"/>
                    </w:rPr>
                    <w:t xml:space="preserve">«Томпақ» әңгімесіндегі эпизодтық </w:t>
                  </w:r>
                  <w:r w:rsidR="00EE5419" w:rsidRPr="005E2001">
                    <w:rPr>
                      <w:rFonts w:ascii="Times New Roman" w:hAnsi="Times New Roman" w:cs="Times New Roman"/>
                      <w:bCs/>
                      <w:lang w:val="kk-KZ"/>
                    </w:rPr>
                    <w:t>көріністерді  бүгінгі өмірдегі жағдаяттармен салыстыру</w:t>
                  </w:r>
                </w:p>
              </w:tc>
            </w:tr>
          </w:tbl>
          <w:p w14:paraId="75AB039B" w14:textId="77777777" w:rsidR="0019329F" w:rsidRPr="005E2001" w:rsidRDefault="0019329F" w:rsidP="00E970F1">
            <w:pPr>
              <w:spacing w:after="0" w:line="240" w:lineRule="auto"/>
              <w:jc w:val="both"/>
              <w:rPr>
                <w:rFonts w:ascii="Times New Roman" w:hAnsi="Times New Roman" w:cs="Times New Roman"/>
                <w:bCs/>
                <w:vanish/>
                <w:lang w:val="kk-KZ"/>
              </w:rPr>
            </w:pPr>
          </w:p>
        </w:tc>
        <w:tc>
          <w:tcPr>
            <w:tcW w:w="2117" w:type="dxa"/>
            <w:tcBorders>
              <w:bottom w:val="single" w:sz="4"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01"/>
            </w:tblGrid>
            <w:tr w:rsidR="0019329F" w:rsidRPr="003A7E28" w14:paraId="39F7599D" w14:textId="77777777" w:rsidTr="00130770">
              <w:trPr>
                <w:tblCellSpacing w:w="15" w:type="dxa"/>
              </w:trPr>
              <w:tc>
                <w:tcPr>
                  <w:tcW w:w="0" w:type="auto"/>
                  <w:vAlign w:val="center"/>
                  <w:hideMark/>
                </w:tcPr>
                <w:p w14:paraId="3CB65568" w14:textId="0B86FC44" w:rsidR="0019329F" w:rsidRPr="005E2001" w:rsidRDefault="0019329F" w:rsidP="00C32728">
                  <w:pPr>
                    <w:spacing w:after="0" w:line="240" w:lineRule="auto"/>
                    <w:jc w:val="both"/>
                    <w:rPr>
                      <w:rFonts w:ascii="Times New Roman" w:hAnsi="Times New Roman" w:cs="Times New Roman"/>
                      <w:bCs/>
                      <w:lang w:val="kk-KZ"/>
                    </w:rPr>
                  </w:pPr>
                  <w:r w:rsidRPr="005E2001">
                    <w:rPr>
                      <w:rFonts w:ascii="Times New Roman" w:hAnsi="Times New Roman" w:cs="Times New Roman"/>
                      <w:bCs/>
                      <w:lang w:val="kk-KZ"/>
                    </w:rPr>
                    <w:t xml:space="preserve">«Көр де, көрме» повесіндегі кейіпкердің </w:t>
                  </w:r>
                  <w:r w:rsidR="00EE5419" w:rsidRPr="005E2001">
                    <w:rPr>
                      <w:rFonts w:ascii="Times New Roman" w:hAnsi="Times New Roman" w:cs="Times New Roman"/>
                      <w:bCs/>
                      <w:lang w:val="kk-KZ"/>
                    </w:rPr>
                    <w:t>жалғыздық сезімін  жеке рефлексия арқылы талдау</w:t>
                  </w:r>
                </w:p>
              </w:tc>
            </w:tr>
          </w:tbl>
          <w:p w14:paraId="6135A5EA" w14:textId="77777777" w:rsidR="0019329F" w:rsidRPr="005E2001" w:rsidRDefault="0019329F" w:rsidP="00E970F1">
            <w:pPr>
              <w:spacing w:after="0" w:line="240" w:lineRule="auto"/>
              <w:jc w:val="both"/>
              <w:rPr>
                <w:rFonts w:ascii="Times New Roman" w:hAnsi="Times New Roman" w:cs="Times New Roman"/>
                <w:bCs/>
                <w:vanish/>
                <w:lang w:val="kk-KZ"/>
              </w:rPr>
            </w:pPr>
          </w:p>
        </w:tc>
      </w:tr>
      <w:tr w:rsidR="00C32728" w:rsidRPr="003A7E28" w14:paraId="59CEFD52" w14:textId="77777777" w:rsidTr="000E47AF">
        <w:tc>
          <w:tcPr>
            <w:tcW w:w="2001" w:type="dxa"/>
            <w:tcBorders>
              <w:top w:val="single" w:sz="4" w:space="0" w:color="auto"/>
              <w:bottom w:val="nil"/>
            </w:tcBorders>
          </w:tcPr>
          <w:p w14:paraId="6DDF69C0" w14:textId="77777777" w:rsidR="00C32728" w:rsidRPr="005E2001" w:rsidRDefault="00C32728" w:rsidP="00C32728">
            <w:pPr>
              <w:spacing w:after="0" w:line="240" w:lineRule="auto"/>
              <w:jc w:val="both"/>
              <w:rPr>
                <w:rFonts w:ascii="Times New Roman" w:hAnsi="Times New Roman" w:cs="Times New Roman"/>
                <w:bCs/>
                <w:noProof/>
                <w:lang w:val="kk-KZ"/>
              </w:rPr>
            </w:pPr>
          </w:p>
        </w:tc>
        <w:tc>
          <w:tcPr>
            <w:tcW w:w="2099" w:type="dxa"/>
            <w:tcBorders>
              <w:top w:val="single" w:sz="4" w:space="0" w:color="auto"/>
              <w:bottom w:val="nil"/>
            </w:tcBorders>
          </w:tcPr>
          <w:p w14:paraId="2EE8E51C" w14:textId="1532C674" w:rsidR="00C32728" w:rsidRPr="005E2001" w:rsidRDefault="00C32728" w:rsidP="00E970F1">
            <w:pPr>
              <w:spacing w:after="0" w:line="240" w:lineRule="auto"/>
              <w:jc w:val="both"/>
              <w:rPr>
                <w:rStyle w:val="ac"/>
                <w:rFonts w:ascii="Times New Roman" w:hAnsi="Times New Roman" w:cs="Times New Roman"/>
                <w:bCs w:val="0"/>
                <w:lang w:val="kk-KZ"/>
              </w:rPr>
            </w:pPr>
            <w:r w:rsidRPr="005E2001">
              <w:rPr>
                <w:rFonts w:ascii="Times New Roman" w:hAnsi="Times New Roman" w:cs="Times New Roman"/>
                <w:bCs/>
                <w:lang w:val="kk-KZ"/>
              </w:rPr>
              <w:t>Анасын жоғалтқан, немесе рухани жалғыздықты сезінетін кейіпкерлерді талдай отырып жеке рефлексия жаздыру</w:t>
            </w:r>
          </w:p>
        </w:tc>
        <w:tc>
          <w:tcPr>
            <w:tcW w:w="1707" w:type="dxa"/>
            <w:tcBorders>
              <w:top w:val="single" w:sz="4" w:space="0" w:color="auto"/>
              <w:bottom w:val="nil"/>
            </w:tcBorders>
          </w:tcPr>
          <w:p w14:paraId="37AA2E7A" w14:textId="2C2C65DC" w:rsidR="00C32728" w:rsidRPr="005E2001" w:rsidRDefault="00C32728" w:rsidP="00E970F1">
            <w:pPr>
              <w:spacing w:after="0" w:line="240" w:lineRule="auto"/>
              <w:jc w:val="both"/>
              <w:rPr>
                <w:rFonts w:ascii="Times New Roman" w:hAnsi="Times New Roman" w:cs="Times New Roman"/>
                <w:bCs/>
                <w:lang w:val="kk-KZ"/>
              </w:rPr>
            </w:pPr>
            <w:r w:rsidRPr="005E2001">
              <w:rPr>
                <w:rFonts w:ascii="Times New Roman" w:hAnsi="Times New Roman" w:cs="Times New Roman"/>
                <w:bCs/>
                <w:lang w:val="kk-KZ"/>
              </w:rPr>
              <w:t>зорлық тақырыбына байланысты жеке көзқарасын талдау</w:t>
            </w:r>
          </w:p>
        </w:tc>
        <w:tc>
          <w:tcPr>
            <w:tcW w:w="1899" w:type="dxa"/>
            <w:tcBorders>
              <w:top w:val="single" w:sz="4" w:space="0" w:color="auto"/>
              <w:bottom w:val="nil"/>
            </w:tcBorders>
          </w:tcPr>
          <w:p w14:paraId="16C5C6DB" w14:textId="27D9DFFF" w:rsidR="00C32728" w:rsidRPr="005E2001" w:rsidRDefault="00C32728" w:rsidP="00E970F1">
            <w:pPr>
              <w:spacing w:after="0" w:line="240" w:lineRule="auto"/>
              <w:jc w:val="both"/>
              <w:rPr>
                <w:rFonts w:ascii="Times New Roman" w:hAnsi="Times New Roman" w:cs="Times New Roman"/>
                <w:bCs/>
                <w:lang w:val="kk-KZ"/>
              </w:rPr>
            </w:pPr>
          </w:p>
        </w:tc>
        <w:tc>
          <w:tcPr>
            <w:tcW w:w="2117" w:type="dxa"/>
            <w:tcBorders>
              <w:top w:val="single" w:sz="4" w:space="0" w:color="auto"/>
              <w:bottom w:val="nil"/>
            </w:tcBorders>
          </w:tcPr>
          <w:p w14:paraId="3C6A6C71" w14:textId="48E2C678" w:rsidR="00C32728" w:rsidRPr="005E2001" w:rsidRDefault="00C32728" w:rsidP="00E970F1">
            <w:pPr>
              <w:spacing w:after="0" w:line="240" w:lineRule="auto"/>
              <w:jc w:val="both"/>
              <w:rPr>
                <w:rFonts w:ascii="Times New Roman" w:hAnsi="Times New Roman" w:cs="Times New Roman"/>
                <w:bCs/>
                <w:lang w:val="kk-KZ"/>
              </w:rPr>
            </w:pPr>
          </w:p>
        </w:tc>
      </w:tr>
      <w:tr w:rsidR="00BA54D1" w:rsidRPr="003A7E28" w14:paraId="29CFB7BE" w14:textId="77777777" w:rsidTr="000E47AF">
        <w:tc>
          <w:tcPr>
            <w:tcW w:w="2001" w:type="dxa"/>
            <w:tcBorders>
              <w:top w:val="nil"/>
              <w:bottom w:val="nil"/>
            </w:tcBorders>
          </w:tcPr>
          <w:p w14:paraId="4251515F" w14:textId="77777777" w:rsidR="00BA54D1" w:rsidRPr="00E62B0B" w:rsidRDefault="00BA54D1" w:rsidP="00C32728">
            <w:pPr>
              <w:spacing w:after="0" w:line="240" w:lineRule="auto"/>
              <w:jc w:val="both"/>
              <w:rPr>
                <w:rFonts w:ascii="Times New Roman" w:hAnsi="Times New Roman" w:cs="Times New Roman"/>
                <w:b/>
                <w:bCs/>
                <w:noProof/>
                <w:lang w:val="kk-KZ"/>
              </w:rPr>
            </w:pPr>
          </w:p>
        </w:tc>
        <w:tc>
          <w:tcPr>
            <w:tcW w:w="2099" w:type="dxa"/>
            <w:tcBorders>
              <w:top w:val="nil"/>
              <w:bottom w:val="nil"/>
            </w:tcBorders>
          </w:tcPr>
          <w:p w14:paraId="44AB7796" w14:textId="77777777" w:rsidR="00BA54D1" w:rsidRPr="00E62B0B" w:rsidRDefault="00BA54D1" w:rsidP="00E970F1">
            <w:pPr>
              <w:spacing w:after="0" w:line="240" w:lineRule="auto"/>
              <w:jc w:val="both"/>
              <w:rPr>
                <w:rFonts w:ascii="Times New Roman" w:hAnsi="Times New Roman" w:cs="Times New Roman"/>
                <w:lang w:val="kk-KZ"/>
              </w:rPr>
            </w:pPr>
          </w:p>
        </w:tc>
        <w:tc>
          <w:tcPr>
            <w:tcW w:w="1707" w:type="dxa"/>
            <w:tcBorders>
              <w:top w:val="nil"/>
              <w:bottom w:val="nil"/>
            </w:tcBorders>
          </w:tcPr>
          <w:p w14:paraId="011799AD" w14:textId="77777777" w:rsidR="00BA54D1" w:rsidRPr="00E62B0B" w:rsidRDefault="00BA54D1" w:rsidP="00E970F1">
            <w:pPr>
              <w:spacing w:after="0" w:line="240" w:lineRule="auto"/>
              <w:jc w:val="both"/>
              <w:rPr>
                <w:rFonts w:ascii="Times New Roman" w:hAnsi="Times New Roman" w:cs="Times New Roman"/>
                <w:lang w:val="kk-KZ"/>
              </w:rPr>
            </w:pPr>
          </w:p>
        </w:tc>
        <w:tc>
          <w:tcPr>
            <w:tcW w:w="1899" w:type="dxa"/>
            <w:tcBorders>
              <w:top w:val="nil"/>
              <w:bottom w:val="nil"/>
            </w:tcBorders>
          </w:tcPr>
          <w:p w14:paraId="016F2FB5" w14:textId="77777777" w:rsidR="00BA54D1" w:rsidRPr="00E62B0B" w:rsidRDefault="00BA54D1" w:rsidP="00E970F1">
            <w:pPr>
              <w:spacing w:after="0" w:line="240" w:lineRule="auto"/>
              <w:jc w:val="both"/>
              <w:rPr>
                <w:rFonts w:ascii="Times New Roman" w:hAnsi="Times New Roman" w:cs="Times New Roman"/>
                <w:lang w:val="kk-KZ"/>
              </w:rPr>
            </w:pPr>
          </w:p>
        </w:tc>
        <w:tc>
          <w:tcPr>
            <w:tcW w:w="2117" w:type="dxa"/>
            <w:tcBorders>
              <w:top w:val="nil"/>
              <w:bottom w:val="nil"/>
            </w:tcBorders>
          </w:tcPr>
          <w:p w14:paraId="2185EC87" w14:textId="77777777" w:rsidR="00BA54D1" w:rsidRPr="00E62B0B" w:rsidRDefault="00BA54D1" w:rsidP="00E970F1">
            <w:pPr>
              <w:spacing w:after="0" w:line="240" w:lineRule="auto"/>
              <w:jc w:val="both"/>
              <w:rPr>
                <w:rFonts w:ascii="Times New Roman" w:hAnsi="Times New Roman" w:cs="Times New Roman"/>
                <w:lang w:val="kk-KZ"/>
              </w:rPr>
            </w:pPr>
          </w:p>
        </w:tc>
      </w:tr>
      <w:tr w:rsidR="00C32728" w:rsidRPr="003A7E28" w14:paraId="426D5829" w14:textId="77777777" w:rsidTr="00C32728">
        <w:tc>
          <w:tcPr>
            <w:tcW w:w="2001" w:type="dxa"/>
          </w:tcPr>
          <w:p w14:paraId="21D09F0A" w14:textId="77777777" w:rsidR="0019329F" w:rsidRPr="000E47AF" w:rsidRDefault="0019329F" w:rsidP="00E970F1">
            <w:pPr>
              <w:spacing w:after="0" w:line="240" w:lineRule="auto"/>
              <w:jc w:val="both"/>
              <w:rPr>
                <w:rFonts w:ascii="Times New Roman" w:hAnsi="Times New Roman" w:cs="Times New Roman"/>
                <w:bCs/>
                <w:noProof/>
                <w:lang w:val="kk-KZ"/>
              </w:rPr>
            </w:pPr>
            <w:r w:rsidRPr="000E47AF">
              <w:rPr>
                <w:rFonts w:ascii="Times New Roman" w:hAnsi="Times New Roman" w:cs="Times New Roman"/>
                <w:bCs/>
                <w:noProof/>
                <w:lang w:val="kk-KZ"/>
              </w:rPr>
              <w:t>Гендерлік теңдік және мәдени сезімталдық ұстанымы</w:t>
            </w:r>
          </w:p>
        </w:tc>
        <w:tc>
          <w:tcPr>
            <w:tcW w:w="2099" w:type="dxa"/>
          </w:tcPr>
          <w:p w14:paraId="5B720DC9" w14:textId="77777777" w:rsidR="0019329F" w:rsidRPr="000E47AF" w:rsidRDefault="0019329F" w:rsidP="00E970F1">
            <w:pPr>
              <w:spacing w:after="0" w:line="240" w:lineRule="auto"/>
              <w:jc w:val="both"/>
              <w:rPr>
                <w:rFonts w:ascii="Times New Roman" w:hAnsi="Times New Roman" w:cs="Times New Roman"/>
                <w:bCs/>
                <w:lang w:val="kk-KZ"/>
              </w:rPr>
            </w:pPr>
            <w:r w:rsidRPr="000E47AF">
              <w:rPr>
                <w:rFonts w:ascii="Times New Roman" w:hAnsi="Times New Roman" w:cs="Times New Roman"/>
                <w:bCs/>
                <w:lang w:val="kk-KZ"/>
              </w:rPr>
              <w:t xml:space="preserve">Жазушының прозасындағы – </w:t>
            </w:r>
            <w:r w:rsidRPr="000E47AF">
              <w:rPr>
                <w:rStyle w:val="ac"/>
                <w:rFonts w:ascii="Times New Roman" w:hAnsi="Times New Roman" w:cs="Times New Roman"/>
                <w:b w:val="0"/>
                <w:lang w:val="kk-KZ"/>
              </w:rPr>
              <w:t>қоғамдағы әйелдің өз орнын табуы</w:t>
            </w:r>
            <w:r w:rsidRPr="000E47AF">
              <w:rPr>
                <w:rFonts w:ascii="Times New Roman" w:hAnsi="Times New Roman" w:cs="Times New Roman"/>
                <w:b/>
                <w:lang w:val="kk-KZ"/>
              </w:rPr>
              <w:t xml:space="preserve">, </w:t>
            </w:r>
            <w:r w:rsidRPr="000E47AF">
              <w:rPr>
                <w:rStyle w:val="ac"/>
                <w:rFonts w:ascii="Times New Roman" w:hAnsi="Times New Roman" w:cs="Times New Roman"/>
                <w:b w:val="0"/>
                <w:lang w:val="kk-KZ"/>
              </w:rPr>
              <w:t>қыз тәрбиесі</w:t>
            </w:r>
            <w:r w:rsidRPr="000E47AF">
              <w:rPr>
                <w:rFonts w:ascii="Times New Roman" w:hAnsi="Times New Roman" w:cs="Times New Roman"/>
                <w:b/>
                <w:lang w:val="kk-KZ"/>
              </w:rPr>
              <w:t xml:space="preserve">, </w:t>
            </w:r>
            <w:r w:rsidRPr="000E47AF">
              <w:rPr>
                <w:rStyle w:val="ac"/>
                <w:rFonts w:ascii="Times New Roman" w:hAnsi="Times New Roman" w:cs="Times New Roman"/>
                <w:b w:val="0"/>
                <w:lang w:val="kk-KZ"/>
              </w:rPr>
              <w:t>әйелдің еңбек пен отбасындағы жауапкершілігі</w:t>
            </w:r>
            <w:r w:rsidRPr="000E47AF">
              <w:rPr>
                <w:rFonts w:ascii="Times New Roman" w:hAnsi="Times New Roman" w:cs="Times New Roman"/>
                <w:bCs/>
                <w:lang w:val="kk-KZ"/>
              </w:rPr>
              <w:t xml:space="preserve"> тақырыптарын гендерлік мәдениет тұрғысынан талдау; Әйелді «әлсіз жан» ретінде қарастыратын стереотиптерді талқылау</w:t>
            </w:r>
          </w:p>
        </w:tc>
        <w:tc>
          <w:tcPr>
            <w:tcW w:w="1707" w:type="dxa"/>
          </w:tcPr>
          <w:p w14:paraId="4187B8FA" w14:textId="77777777" w:rsidR="0019329F" w:rsidRPr="000E47AF" w:rsidRDefault="0019329F" w:rsidP="00E970F1">
            <w:pPr>
              <w:spacing w:after="0" w:line="240" w:lineRule="auto"/>
              <w:jc w:val="both"/>
              <w:rPr>
                <w:rFonts w:ascii="Times New Roman" w:hAnsi="Times New Roman" w:cs="Times New Roman"/>
                <w:bCs/>
                <w:lang w:val="kk-KZ"/>
              </w:rPr>
            </w:pPr>
            <w:r w:rsidRPr="000E47AF">
              <w:rPr>
                <w:rFonts w:ascii="Times New Roman" w:hAnsi="Times New Roman" w:cs="Times New Roman"/>
                <w:bCs/>
                <w:lang w:val="kk-KZ"/>
              </w:rPr>
              <w:t>Мұқанова кейіпкерлерінің қоғамдағы әйел рөлі мен қысымға ұшырауын талдау (Ана, қыз, жетім бейнесі)</w:t>
            </w:r>
          </w:p>
        </w:tc>
        <w:tc>
          <w:tcPr>
            <w:tcW w:w="1899" w:type="dxa"/>
          </w:tcPr>
          <w:p w14:paraId="0ED02A50" w14:textId="3B0AF238" w:rsidR="0019329F" w:rsidRPr="000E47AF" w:rsidRDefault="0019329F" w:rsidP="0081196F">
            <w:pPr>
              <w:spacing w:after="0" w:line="240" w:lineRule="auto"/>
              <w:jc w:val="both"/>
              <w:rPr>
                <w:rFonts w:ascii="Times New Roman" w:hAnsi="Times New Roman" w:cs="Times New Roman"/>
                <w:bCs/>
                <w:lang w:val="kk-KZ"/>
              </w:rPr>
            </w:pPr>
            <w:r w:rsidRPr="000E47AF">
              <w:rPr>
                <w:rFonts w:ascii="Times New Roman" w:hAnsi="Times New Roman" w:cs="Times New Roman"/>
                <w:bCs/>
                <w:lang w:val="kk-KZ"/>
              </w:rPr>
              <w:t>Ма</w:t>
            </w:r>
            <w:r w:rsidR="0081196F">
              <w:rPr>
                <w:rFonts w:ascii="Times New Roman" w:hAnsi="Times New Roman" w:cs="Times New Roman"/>
                <w:bCs/>
                <w:lang w:val="kk-KZ"/>
              </w:rPr>
              <w:t>н</w:t>
            </w:r>
            <w:r w:rsidRPr="000E47AF">
              <w:rPr>
                <w:rFonts w:ascii="Times New Roman" w:hAnsi="Times New Roman" w:cs="Times New Roman"/>
                <w:bCs/>
                <w:lang w:val="kk-KZ"/>
              </w:rPr>
              <w:t>тай әңгімелеріндегі ауыл әйелінің әлеуметтік қоғамдағы орны туралы пікірталас ұйымдастыру</w:t>
            </w:r>
          </w:p>
        </w:tc>
        <w:tc>
          <w:tcPr>
            <w:tcW w:w="2117" w:type="dxa"/>
          </w:tcPr>
          <w:p w14:paraId="62F3EA38" w14:textId="77777777" w:rsidR="0019329F" w:rsidRPr="000E47AF" w:rsidRDefault="0019329F" w:rsidP="00E970F1">
            <w:pPr>
              <w:spacing w:after="0" w:line="240" w:lineRule="auto"/>
              <w:jc w:val="both"/>
              <w:rPr>
                <w:rFonts w:ascii="Times New Roman" w:hAnsi="Times New Roman" w:cs="Times New Roman"/>
                <w:bCs/>
                <w:lang w:val="kk-KZ"/>
              </w:rPr>
            </w:pPr>
            <w:r w:rsidRPr="000E47AF">
              <w:rPr>
                <w:rFonts w:ascii="Times New Roman" w:hAnsi="Times New Roman" w:cs="Times New Roman"/>
                <w:bCs/>
                <w:lang w:val="kk-KZ"/>
              </w:rPr>
              <w:t>Кемелбаевада әйел рухының еркіндігін, рухани ізденісін (мифологиялық әйел бейнелері) гендерлік аспектіден талдау</w:t>
            </w:r>
          </w:p>
        </w:tc>
      </w:tr>
      <w:tr w:rsidR="00C32728" w:rsidRPr="003A7E28" w14:paraId="164BFE78" w14:textId="77777777" w:rsidTr="003719AB">
        <w:trPr>
          <w:trHeight w:val="414"/>
        </w:trPr>
        <w:tc>
          <w:tcPr>
            <w:tcW w:w="2001" w:type="dxa"/>
            <w:tcBorders>
              <w:bottom w:val="single" w:sz="4" w:space="0" w:color="auto"/>
            </w:tcBorders>
          </w:tcPr>
          <w:p w14:paraId="77DBF35C" w14:textId="77777777" w:rsidR="0019329F" w:rsidRPr="000E47AF" w:rsidRDefault="0019329F" w:rsidP="00E970F1">
            <w:pPr>
              <w:spacing w:after="0" w:line="240" w:lineRule="auto"/>
              <w:jc w:val="both"/>
              <w:rPr>
                <w:rFonts w:ascii="Times New Roman" w:hAnsi="Times New Roman" w:cs="Times New Roman"/>
                <w:bCs/>
                <w:noProof/>
                <w:lang w:val="kk-KZ"/>
              </w:rPr>
            </w:pPr>
            <w:r w:rsidRPr="000E47AF">
              <w:rPr>
                <w:rFonts w:ascii="Times New Roman" w:hAnsi="Times New Roman" w:cs="Times New Roman"/>
                <w:bCs/>
                <w:noProof/>
                <w:lang w:val="kk-KZ"/>
              </w:rPr>
              <w:t>Шығармашылық диалог және автор концепциясын түсіну ұстанымы</w:t>
            </w:r>
          </w:p>
        </w:tc>
        <w:tc>
          <w:tcPr>
            <w:tcW w:w="2099" w:type="dxa"/>
            <w:tcBorders>
              <w:bottom w:val="single" w:sz="4" w:space="0" w:color="auto"/>
            </w:tcBorders>
          </w:tcPr>
          <w:p w14:paraId="4C1401CA" w14:textId="11791A84" w:rsidR="0019329F" w:rsidRPr="000E47AF" w:rsidRDefault="0019329F" w:rsidP="003719AB">
            <w:pPr>
              <w:spacing w:after="0" w:line="240" w:lineRule="auto"/>
              <w:jc w:val="both"/>
              <w:rPr>
                <w:rFonts w:ascii="Times New Roman" w:hAnsi="Times New Roman" w:cs="Times New Roman"/>
                <w:bCs/>
                <w:lang w:val="kk-KZ"/>
              </w:rPr>
            </w:pPr>
            <w:r w:rsidRPr="000E47AF">
              <w:rPr>
                <w:rFonts w:ascii="Times New Roman" w:hAnsi="Times New Roman" w:cs="Times New Roman"/>
                <w:bCs/>
                <w:lang w:val="kk-KZ"/>
              </w:rPr>
              <w:t xml:space="preserve">Бейсенова көтеретін  </w:t>
            </w:r>
            <w:r w:rsidRPr="000E47AF">
              <w:rPr>
                <w:rStyle w:val="ac"/>
                <w:rFonts w:ascii="Times New Roman" w:hAnsi="Times New Roman" w:cs="Times New Roman"/>
                <w:b w:val="0"/>
                <w:lang w:val="kk-KZ"/>
              </w:rPr>
              <w:t>адамгершілік, адалдық, әйелдің ар-ұяты, рухани өсуі</w:t>
            </w:r>
            <w:r w:rsidRPr="000E47AF">
              <w:rPr>
                <w:rFonts w:ascii="Times New Roman" w:hAnsi="Times New Roman" w:cs="Times New Roman"/>
                <w:bCs/>
                <w:lang w:val="kk-KZ"/>
              </w:rPr>
              <w:t xml:space="preserve"> идеяларын студенттің жеке </w:t>
            </w:r>
          </w:p>
        </w:tc>
        <w:tc>
          <w:tcPr>
            <w:tcW w:w="1707" w:type="dxa"/>
            <w:tcBorders>
              <w:bottom w:val="single" w:sz="4" w:space="0" w:color="auto"/>
            </w:tcBorders>
          </w:tcPr>
          <w:p w14:paraId="3695757B" w14:textId="1E44B05C" w:rsidR="0019329F" w:rsidRPr="000E47AF" w:rsidRDefault="0019329F" w:rsidP="003719AB">
            <w:pPr>
              <w:spacing w:after="0" w:line="240" w:lineRule="auto"/>
              <w:jc w:val="both"/>
              <w:rPr>
                <w:rFonts w:ascii="Times New Roman" w:hAnsi="Times New Roman" w:cs="Times New Roman"/>
                <w:bCs/>
                <w:lang w:val="kk-KZ"/>
              </w:rPr>
            </w:pPr>
            <w:r w:rsidRPr="000E47AF">
              <w:rPr>
                <w:rFonts w:ascii="Times New Roman" w:hAnsi="Times New Roman" w:cs="Times New Roman"/>
                <w:bCs/>
                <w:lang w:val="kk-KZ"/>
              </w:rPr>
              <w:t xml:space="preserve">Повестегі моральдық дилемма: «Қоғам кінәлі ме, әлде тұлға?» – деген сұраққа </w:t>
            </w:r>
          </w:p>
        </w:tc>
        <w:tc>
          <w:tcPr>
            <w:tcW w:w="1899" w:type="dxa"/>
            <w:tcBorders>
              <w:bottom w:val="single" w:sz="4" w:space="0" w:color="auto"/>
            </w:tcBorders>
          </w:tcPr>
          <w:p w14:paraId="1EC8B405" w14:textId="37C631F1" w:rsidR="0019329F" w:rsidRPr="000E47AF" w:rsidRDefault="0019329F" w:rsidP="0081196F">
            <w:pPr>
              <w:spacing w:after="0" w:line="240" w:lineRule="auto"/>
              <w:jc w:val="both"/>
              <w:rPr>
                <w:rFonts w:ascii="Times New Roman" w:hAnsi="Times New Roman" w:cs="Times New Roman"/>
                <w:bCs/>
                <w:lang w:val="kk-KZ"/>
              </w:rPr>
            </w:pPr>
            <w:r w:rsidRPr="000E47AF">
              <w:rPr>
                <w:rFonts w:ascii="Times New Roman" w:hAnsi="Times New Roman" w:cs="Times New Roman"/>
                <w:bCs/>
                <w:lang w:val="kk-KZ"/>
              </w:rPr>
              <w:t>Ма</w:t>
            </w:r>
            <w:r w:rsidR="0081196F">
              <w:rPr>
                <w:rFonts w:ascii="Times New Roman" w:hAnsi="Times New Roman" w:cs="Times New Roman"/>
                <w:bCs/>
                <w:lang w:val="kk-KZ"/>
              </w:rPr>
              <w:t>н</w:t>
            </w:r>
            <w:r w:rsidRPr="000E47AF">
              <w:rPr>
                <w:rFonts w:ascii="Times New Roman" w:hAnsi="Times New Roman" w:cs="Times New Roman"/>
                <w:bCs/>
                <w:lang w:val="kk-KZ"/>
              </w:rPr>
              <w:t>тайдағы Кейіпкердің психологиялық күйін топтық талқылау («Мен кіммін?» сұрағы)</w:t>
            </w:r>
          </w:p>
        </w:tc>
        <w:tc>
          <w:tcPr>
            <w:tcW w:w="2117" w:type="dxa"/>
            <w:tcBorders>
              <w:bottom w:val="single" w:sz="4" w:space="0" w:color="auto"/>
            </w:tcBorders>
          </w:tcPr>
          <w:p w14:paraId="14AEF079" w14:textId="77777777" w:rsidR="0019329F" w:rsidRPr="000E47AF" w:rsidRDefault="0019329F" w:rsidP="00E970F1">
            <w:pPr>
              <w:spacing w:after="0" w:line="240" w:lineRule="auto"/>
              <w:jc w:val="both"/>
              <w:rPr>
                <w:rFonts w:ascii="Times New Roman" w:hAnsi="Times New Roman" w:cs="Times New Roman"/>
                <w:bCs/>
                <w:lang w:val="kk-KZ"/>
              </w:rPr>
            </w:pPr>
            <w:r w:rsidRPr="000E47AF">
              <w:rPr>
                <w:rFonts w:ascii="Times New Roman" w:hAnsi="Times New Roman" w:cs="Times New Roman"/>
                <w:bCs/>
                <w:lang w:val="kk-KZ"/>
              </w:rPr>
              <w:t>Кемелбаеваның рухани-мифтік әлемін заманауи интерпретациялауға бағыттау</w:t>
            </w:r>
          </w:p>
        </w:tc>
      </w:tr>
      <w:tr w:rsidR="003719AB" w:rsidRPr="003A7E28" w14:paraId="6468C3F8" w14:textId="77777777" w:rsidTr="003719AB">
        <w:trPr>
          <w:trHeight w:val="274"/>
        </w:trPr>
        <w:tc>
          <w:tcPr>
            <w:tcW w:w="2001" w:type="dxa"/>
            <w:tcBorders>
              <w:bottom w:val="nil"/>
            </w:tcBorders>
          </w:tcPr>
          <w:p w14:paraId="2FEA3679" w14:textId="77777777" w:rsidR="003719AB" w:rsidRPr="000E47AF" w:rsidRDefault="003719AB" w:rsidP="00E970F1">
            <w:pPr>
              <w:spacing w:after="0" w:line="240" w:lineRule="auto"/>
              <w:jc w:val="both"/>
              <w:rPr>
                <w:rFonts w:ascii="Times New Roman" w:hAnsi="Times New Roman" w:cs="Times New Roman"/>
                <w:bCs/>
                <w:noProof/>
                <w:lang w:val="kk-KZ"/>
              </w:rPr>
            </w:pPr>
          </w:p>
        </w:tc>
        <w:tc>
          <w:tcPr>
            <w:tcW w:w="2099" w:type="dxa"/>
            <w:tcBorders>
              <w:bottom w:val="nil"/>
            </w:tcBorders>
          </w:tcPr>
          <w:p w14:paraId="47387A40" w14:textId="77777777" w:rsidR="003719AB" w:rsidRPr="000E47AF" w:rsidRDefault="003719AB" w:rsidP="003719AB">
            <w:pPr>
              <w:spacing w:after="0" w:line="240" w:lineRule="auto"/>
              <w:jc w:val="both"/>
              <w:rPr>
                <w:rFonts w:ascii="Times New Roman" w:hAnsi="Times New Roman" w:cs="Times New Roman"/>
                <w:bCs/>
                <w:lang w:val="kk-KZ"/>
              </w:rPr>
            </w:pPr>
          </w:p>
        </w:tc>
        <w:tc>
          <w:tcPr>
            <w:tcW w:w="1707" w:type="dxa"/>
            <w:tcBorders>
              <w:bottom w:val="nil"/>
            </w:tcBorders>
          </w:tcPr>
          <w:p w14:paraId="5CB6CF3A" w14:textId="77777777" w:rsidR="003719AB" w:rsidRPr="000E47AF" w:rsidRDefault="003719AB" w:rsidP="00E970F1">
            <w:pPr>
              <w:spacing w:after="0" w:line="240" w:lineRule="auto"/>
              <w:jc w:val="both"/>
              <w:rPr>
                <w:rFonts w:ascii="Times New Roman" w:hAnsi="Times New Roman" w:cs="Times New Roman"/>
                <w:bCs/>
                <w:lang w:val="kk-KZ"/>
              </w:rPr>
            </w:pPr>
          </w:p>
        </w:tc>
        <w:tc>
          <w:tcPr>
            <w:tcW w:w="1899" w:type="dxa"/>
            <w:tcBorders>
              <w:bottom w:val="nil"/>
            </w:tcBorders>
          </w:tcPr>
          <w:p w14:paraId="6C38C613" w14:textId="77777777" w:rsidR="003719AB" w:rsidRPr="000E47AF" w:rsidRDefault="003719AB" w:rsidP="0081196F">
            <w:pPr>
              <w:spacing w:after="0" w:line="240" w:lineRule="auto"/>
              <w:jc w:val="both"/>
              <w:rPr>
                <w:rFonts w:ascii="Times New Roman" w:hAnsi="Times New Roman" w:cs="Times New Roman"/>
                <w:bCs/>
                <w:lang w:val="kk-KZ"/>
              </w:rPr>
            </w:pPr>
          </w:p>
        </w:tc>
        <w:tc>
          <w:tcPr>
            <w:tcW w:w="2117" w:type="dxa"/>
            <w:tcBorders>
              <w:bottom w:val="nil"/>
            </w:tcBorders>
          </w:tcPr>
          <w:p w14:paraId="5913B738" w14:textId="77777777" w:rsidR="003719AB" w:rsidRPr="000E47AF" w:rsidRDefault="003719AB" w:rsidP="00E970F1">
            <w:pPr>
              <w:spacing w:after="0" w:line="240" w:lineRule="auto"/>
              <w:jc w:val="both"/>
              <w:rPr>
                <w:rFonts w:ascii="Times New Roman" w:hAnsi="Times New Roman" w:cs="Times New Roman"/>
                <w:bCs/>
                <w:lang w:val="kk-KZ"/>
              </w:rPr>
            </w:pPr>
          </w:p>
        </w:tc>
      </w:tr>
      <w:tr w:rsidR="003719AB" w:rsidRPr="003719AB" w14:paraId="03AB83B5" w14:textId="77777777" w:rsidTr="003719AB">
        <w:trPr>
          <w:trHeight w:val="141"/>
        </w:trPr>
        <w:tc>
          <w:tcPr>
            <w:tcW w:w="9823" w:type="dxa"/>
            <w:gridSpan w:val="5"/>
            <w:tcBorders>
              <w:top w:val="nil"/>
              <w:left w:val="nil"/>
              <w:right w:val="nil"/>
            </w:tcBorders>
          </w:tcPr>
          <w:p w14:paraId="57EB9477" w14:textId="72E3C20D" w:rsidR="003719AB" w:rsidRPr="003719AB" w:rsidRDefault="003719AB" w:rsidP="003719AB">
            <w:pPr>
              <w:spacing w:after="0" w:line="240" w:lineRule="auto"/>
              <w:jc w:val="both"/>
              <w:rPr>
                <w:rFonts w:ascii="Times New Roman" w:hAnsi="Times New Roman" w:cs="Times New Roman"/>
                <w:bCs/>
                <w:i/>
                <w:sz w:val="28"/>
                <w:szCs w:val="28"/>
                <w:lang w:val="kk-KZ"/>
              </w:rPr>
            </w:pPr>
            <w:r w:rsidRPr="003719AB">
              <w:rPr>
                <w:rFonts w:ascii="Times New Roman" w:hAnsi="Times New Roman" w:cs="Times New Roman"/>
                <w:bCs/>
                <w:i/>
                <w:sz w:val="28"/>
                <w:szCs w:val="28"/>
                <w:lang w:val="kk-KZ"/>
              </w:rPr>
              <w:lastRenderedPageBreak/>
              <w:t>4-кестенің жалғасы</w:t>
            </w:r>
          </w:p>
        </w:tc>
      </w:tr>
      <w:tr w:rsidR="003719AB" w:rsidRPr="003719AB" w14:paraId="74AD4D7F" w14:textId="77777777" w:rsidTr="003719AB">
        <w:trPr>
          <w:trHeight w:val="278"/>
        </w:trPr>
        <w:tc>
          <w:tcPr>
            <w:tcW w:w="2001" w:type="dxa"/>
            <w:tcBorders>
              <w:top w:val="nil"/>
            </w:tcBorders>
          </w:tcPr>
          <w:p w14:paraId="0AAA2B5B" w14:textId="362B815E" w:rsidR="003719AB" w:rsidRPr="000E47AF" w:rsidRDefault="003719AB" w:rsidP="003719AB">
            <w:pPr>
              <w:spacing w:after="0" w:line="240" w:lineRule="auto"/>
              <w:jc w:val="center"/>
              <w:rPr>
                <w:rFonts w:ascii="Times New Roman" w:hAnsi="Times New Roman" w:cs="Times New Roman"/>
                <w:bCs/>
                <w:noProof/>
                <w:lang w:val="kk-KZ"/>
              </w:rPr>
            </w:pPr>
          </w:p>
        </w:tc>
        <w:tc>
          <w:tcPr>
            <w:tcW w:w="2099" w:type="dxa"/>
            <w:tcBorders>
              <w:top w:val="nil"/>
            </w:tcBorders>
          </w:tcPr>
          <w:p w14:paraId="3D4E0738" w14:textId="1C424A5D" w:rsidR="003719AB" w:rsidRPr="000E47AF" w:rsidRDefault="003719AB" w:rsidP="003719AB">
            <w:pPr>
              <w:spacing w:after="0" w:line="240" w:lineRule="auto"/>
              <w:jc w:val="center"/>
              <w:rPr>
                <w:rFonts w:ascii="Times New Roman" w:hAnsi="Times New Roman" w:cs="Times New Roman"/>
                <w:bCs/>
                <w:lang w:val="kk-KZ"/>
              </w:rPr>
            </w:pPr>
          </w:p>
        </w:tc>
        <w:tc>
          <w:tcPr>
            <w:tcW w:w="1707" w:type="dxa"/>
            <w:tcBorders>
              <w:top w:val="nil"/>
            </w:tcBorders>
          </w:tcPr>
          <w:p w14:paraId="7577BBEB" w14:textId="2283257F" w:rsidR="003719AB" w:rsidRPr="000E47AF" w:rsidRDefault="003719AB" w:rsidP="003719AB">
            <w:pPr>
              <w:spacing w:after="0" w:line="240" w:lineRule="auto"/>
              <w:jc w:val="center"/>
              <w:rPr>
                <w:rFonts w:ascii="Times New Roman" w:hAnsi="Times New Roman" w:cs="Times New Roman"/>
                <w:bCs/>
                <w:lang w:val="kk-KZ"/>
              </w:rPr>
            </w:pPr>
          </w:p>
        </w:tc>
        <w:tc>
          <w:tcPr>
            <w:tcW w:w="1899" w:type="dxa"/>
            <w:tcBorders>
              <w:top w:val="nil"/>
            </w:tcBorders>
          </w:tcPr>
          <w:p w14:paraId="0D7118A4" w14:textId="6732CA2E" w:rsidR="003719AB" w:rsidRPr="000E47AF" w:rsidRDefault="003719AB" w:rsidP="003719AB">
            <w:pPr>
              <w:spacing w:after="0" w:line="240" w:lineRule="auto"/>
              <w:jc w:val="center"/>
              <w:rPr>
                <w:rFonts w:ascii="Times New Roman" w:hAnsi="Times New Roman" w:cs="Times New Roman"/>
                <w:bCs/>
                <w:lang w:val="kk-KZ"/>
              </w:rPr>
            </w:pPr>
          </w:p>
        </w:tc>
        <w:tc>
          <w:tcPr>
            <w:tcW w:w="2117" w:type="dxa"/>
            <w:tcBorders>
              <w:top w:val="nil"/>
            </w:tcBorders>
          </w:tcPr>
          <w:p w14:paraId="46CAFF34" w14:textId="78C2E0B0" w:rsidR="003719AB" w:rsidRPr="000E47AF" w:rsidRDefault="003719AB" w:rsidP="003719AB">
            <w:pPr>
              <w:spacing w:after="0" w:line="240" w:lineRule="auto"/>
              <w:jc w:val="center"/>
              <w:rPr>
                <w:rFonts w:ascii="Times New Roman" w:hAnsi="Times New Roman" w:cs="Times New Roman"/>
                <w:bCs/>
                <w:lang w:val="kk-KZ"/>
              </w:rPr>
            </w:pPr>
          </w:p>
        </w:tc>
      </w:tr>
      <w:tr w:rsidR="003719AB" w:rsidRPr="003719AB" w14:paraId="0F37C779" w14:textId="77777777" w:rsidTr="003719AB">
        <w:trPr>
          <w:trHeight w:val="414"/>
        </w:trPr>
        <w:tc>
          <w:tcPr>
            <w:tcW w:w="2001" w:type="dxa"/>
            <w:tcBorders>
              <w:top w:val="nil"/>
            </w:tcBorders>
          </w:tcPr>
          <w:p w14:paraId="2D72ACB0" w14:textId="77777777" w:rsidR="003719AB" w:rsidRPr="000E47AF" w:rsidRDefault="003719AB" w:rsidP="003719AB">
            <w:pPr>
              <w:spacing w:after="0" w:line="240" w:lineRule="auto"/>
              <w:jc w:val="both"/>
              <w:rPr>
                <w:rFonts w:ascii="Times New Roman" w:hAnsi="Times New Roman" w:cs="Times New Roman"/>
                <w:bCs/>
                <w:noProof/>
                <w:lang w:val="kk-KZ"/>
              </w:rPr>
            </w:pPr>
          </w:p>
        </w:tc>
        <w:tc>
          <w:tcPr>
            <w:tcW w:w="2099" w:type="dxa"/>
            <w:tcBorders>
              <w:top w:val="nil"/>
            </w:tcBorders>
          </w:tcPr>
          <w:p w14:paraId="2357AD29" w14:textId="770B9881" w:rsidR="003719AB" w:rsidRPr="000E47AF" w:rsidRDefault="003719AB" w:rsidP="003719AB">
            <w:pPr>
              <w:spacing w:after="0" w:line="240" w:lineRule="auto"/>
              <w:jc w:val="both"/>
              <w:rPr>
                <w:rFonts w:ascii="Times New Roman" w:hAnsi="Times New Roman" w:cs="Times New Roman"/>
                <w:bCs/>
                <w:lang w:val="kk-KZ"/>
              </w:rPr>
            </w:pPr>
            <w:r w:rsidRPr="000E47AF">
              <w:rPr>
                <w:rFonts w:ascii="Times New Roman" w:hAnsi="Times New Roman" w:cs="Times New Roman"/>
                <w:bCs/>
                <w:lang w:val="kk-KZ"/>
              </w:rPr>
              <w:t>көзқарасымен салыстыра талдау; «Әйелдің бақыт концепциясы» туралы пікірталас өткізу</w:t>
            </w:r>
          </w:p>
        </w:tc>
        <w:tc>
          <w:tcPr>
            <w:tcW w:w="1707" w:type="dxa"/>
            <w:tcBorders>
              <w:top w:val="nil"/>
            </w:tcBorders>
          </w:tcPr>
          <w:p w14:paraId="759AD3D6" w14:textId="73EEDEC2" w:rsidR="003719AB" w:rsidRPr="000E47AF" w:rsidRDefault="003719AB" w:rsidP="003719AB">
            <w:pPr>
              <w:spacing w:after="0" w:line="240" w:lineRule="auto"/>
              <w:jc w:val="both"/>
              <w:rPr>
                <w:rFonts w:ascii="Times New Roman" w:hAnsi="Times New Roman" w:cs="Times New Roman"/>
                <w:bCs/>
                <w:lang w:val="kk-KZ"/>
              </w:rPr>
            </w:pPr>
            <w:r w:rsidRPr="000E47AF">
              <w:rPr>
                <w:rFonts w:ascii="Times New Roman" w:hAnsi="Times New Roman" w:cs="Times New Roman"/>
                <w:bCs/>
                <w:lang w:val="kk-KZ"/>
              </w:rPr>
              <w:t>дискуссия</w:t>
            </w:r>
          </w:p>
        </w:tc>
        <w:tc>
          <w:tcPr>
            <w:tcW w:w="1899" w:type="dxa"/>
            <w:tcBorders>
              <w:top w:val="nil"/>
            </w:tcBorders>
          </w:tcPr>
          <w:p w14:paraId="4FBD9FB1" w14:textId="77777777" w:rsidR="003719AB" w:rsidRPr="000E47AF" w:rsidRDefault="003719AB" w:rsidP="003719AB">
            <w:pPr>
              <w:spacing w:after="0" w:line="240" w:lineRule="auto"/>
              <w:jc w:val="both"/>
              <w:rPr>
                <w:rFonts w:ascii="Times New Roman" w:hAnsi="Times New Roman" w:cs="Times New Roman"/>
                <w:bCs/>
                <w:lang w:val="kk-KZ"/>
              </w:rPr>
            </w:pPr>
          </w:p>
        </w:tc>
        <w:tc>
          <w:tcPr>
            <w:tcW w:w="2117" w:type="dxa"/>
            <w:tcBorders>
              <w:top w:val="nil"/>
            </w:tcBorders>
          </w:tcPr>
          <w:p w14:paraId="38A43952" w14:textId="77777777" w:rsidR="003719AB" w:rsidRPr="000E47AF" w:rsidRDefault="003719AB" w:rsidP="003719AB">
            <w:pPr>
              <w:spacing w:after="0" w:line="240" w:lineRule="auto"/>
              <w:jc w:val="both"/>
              <w:rPr>
                <w:rFonts w:ascii="Times New Roman" w:hAnsi="Times New Roman" w:cs="Times New Roman"/>
                <w:bCs/>
                <w:lang w:val="kk-KZ"/>
              </w:rPr>
            </w:pPr>
          </w:p>
        </w:tc>
      </w:tr>
      <w:tr w:rsidR="003719AB" w:rsidRPr="003A7E28" w14:paraId="5DA80EA9" w14:textId="77777777" w:rsidTr="00C32728">
        <w:tc>
          <w:tcPr>
            <w:tcW w:w="2001" w:type="dxa"/>
          </w:tcPr>
          <w:p w14:paraId="7C6DF105" w14:textId="77777777" w:rsidR="003719AB" w:rsidRPr="000E47AF" w:rsidRDefault="003719AB" w:rsidP="003719AB">
            <w:pPr>
              <w:spacing w:after="0" w:line="240" w:lineRule="auto"/>
              <w:jc w:val="both"/>
              <w:rPr>
                <w:rFonts w:ascii="Times New Roman" w:hAnsi="Times New Roman" w:cs="Times New Roman"/>
                <w:bCs/>
                <w:noProof/>
                <w:lang w:val="kk-KZ"/>
              </w:rPr>
            </w:pPr>
            <w:r w:rsidRPr="000E47AF">
              <w:rPr>
                <w:rFonts w:ascii="Times New Roman" w:hAnsi="Times New Roman" w:cs="Times New Roman"/>
                <w:bCs/>
                <w:noProof/>
                <w:lang w:val="kk-KZ"/>
              </w:rPr>
              <w:t>Интегративтік және пәнаралық байланыс ұстанымы</w:t>
            </w:r>
          </w:p>
        </w:tc>
        <w:tc>
          <w:tcPr>
            <w:tcW w:w="2099" w:type="dxa"/>
          </w:tcPr>
          <w:p w14:paraId="20C44C32" w14:textId="77777777" w:rsidR="003719AB" w:rsidRPr="000E47AF" w:rsidRDefault="003719AB" w:rsidP="003719AB">
            <w:pPr>
              <w:spacing w:after="0" w:line="240" w:lineRule="auto"/>
              <w:jc w:val="both"/>
              <w:rPr>
                <w:rFonts w:ascii="Times New Roman" w:hAnsi="Times New Roman" w:cs="Times New Roman"/>
                <w:bCs/>
                <w:vanish/>
                <w:lang w:val="kk-KZ"/>
              </w:rPr>
            </w:pPr>
            <w:r w:rsidRPr="000E47AF">
              <w:rPr>
                <w:rFonts w:ascii="Times New Roman" w:hAnsi="Times New Roman" w:cs="Times New Roman"/>
                <w:bCs/>
                <w:lang w:val="kk-KZ"/>
              </w:rPr>
              <w:t>Әдебиетті социология, психология, тарих, мәдениеттанумен байланыстыра оқыту</w:t>
            </w:r>
            <w:r w:rsidRPr="000E47AF">
              <w:rPr>
                <w:rFonts w:ascii="Times New Roman" w:hAnsi="Times New Roman" w:cs="Times New Roman"/>
                <w:bCs/>
                <w:vanish/>
                <w:lang w:val="kk-KZ"/>
              </w:rPr>
              <w:t xml:space="preserve"> </w:t>
            </w:r>
          </w:p>
          <w:p w14:paraId="25ABEBEA" w14:textId="77777777" w:rsidR="003719AB" w:rsidRPr="000E47AF" w:rsidRDefault="003719AB" w:rsidP="003719AB">
            <w:pPr>
              <w:spacing w:after="0" w:line="240" w:lineRule="auto"/>
              <w:jc w:val="both"/>
              <w:rPr>
                <w:rFonts w:ascii="Times New Roman" w:hAnsi="Times New Roman" w:cs="Times New Roman"/>
                <w:bCs/>
                <w:lang w:val="kk-KZ"/>
              </w:rPr>
            </w:pPr>
          </w:p>
        </w:tc>
        <w:tc>
          <w:tcPr>
            <w:tcW w:w="1707" w:type="dxa"/>
          </w:tcPr>
          <w:p w14:paraId="4F862A00" w14:textId="77777777" w:rsidR="003719AB" w:rsidRPr="000E47AF" w:rsidRDefault="003719AB" w:rsidP="003719AB">
            <w:pPr>
              <w:spacing w:after="0" w:line="240" w:lineRule="auto"/>
              <w:jc w:val="both"/>
              <w:rPr>
                <w:rFonts w:ascii="Times New Roman" w:hAnsi="Times New Roman" w:cs="Times New Roman"/>
                <w:bCs/>
                <w:lang w:val="kk-KZ"/>
              </w:rPr>
            </w:pPr>
            <w:r w:rsidRPr="000E47AF">
              <w:rPr>
                <w:rFonts w:ascii="Times New Roman" w:hAnsi="Times New Roman" w:cs="Times New Roman"/>
                <w:bCs/>
                <w:lang w:val="kk-KZ"/>
              </w:rPr>
              <w:t>«Мәңгілік бала бейнені» тарихи (Семей полигоны) контекстпен байланыстыру</w:t>
            </w:r>
          </w:p>
        </w:tc>
        <w:tc>
          <w:tcPr>
            <w:tcW w:w="1899" w:type="dxa"/>
          </w:tcPr>
          <w:p w14:paraId="69063277" w14:textId="461590D8" w:rsidR="003719AB" w:rsidRPr="000E47AF" w:rsidRDefault="003719AB" w:rsidP="003719AB">
            <w:pPr>
              <w:spacing w:after="0" w:line="240" w:lineRule="auto"/>
              <w:jc w:val="both"/>
              <w:rPr>
                <w:rFonts w:ascii="Times New Roman" w:hAnsi="Times New Roman" w:cs="Times New Roman"/>
                <w:bCs/>
                <w:lang w:val="kk-KZ"/>
              </w:rPr>
            </w:pPr>
            <w:r w:rsidRPr="000E47AF">
              <w:rPr>
                <w:rFonts w:ascii="Times New Roman" w:hAnsi="Times New Roman" w:cs="Times New Roman"/>
                <w:bCs/>
                <w:lang w:val="kk-KZ"/>
              </w:rPr>
              <w:t>Ма</w:t>
            </w:r>
            <w:r>
              <w:rPr>
                <w:rFonts w:ascii="Times New Roman" w:hAnsi="Times New Roman" w:cs="Times New Roman"/>
                <w:bCs/>
                <w:lang w:val="kk-KZ"/>
              </w:rPr>
              <w:t>н</w:t>
            </w:r>
            <w:r w:rsidRPr="000E47AF">
              <w:rPr>
                <w:rFonts w:ascii="Times New Roman" w:hAnsi="Times New Roman" w:cs="Times New Roman"/>
                <w:bCs/>
                <w:lang w:val="kk-KZ"/>
              </w:rPr>
              <w:t>тайдың әлеуметтік прозасын ауыл социологиясымен байланысты талдау</w:t>
            </w:r>
          </w:p>
        </w:tc>
        <w:tc>
          <w:tcPr>
            <w:tcW w:w="2117" w:type="dxa"/>
          </w:tcPr>
          <w:p w14:paraId="2DCAF1B9" w14:textId="77777777" w:rsidR="003719AB" w:rsidRPr="000E47AF" w:rsidRDefault="003719AB" w:rsidP="003719AB">
            <w:pPr>
              <w:spacing w:after="0" w:line="240" w:lineRule="auto"/>
              <w:jc w:val="both"/>
              <w:rPr>
                <w:rFonts w:ascii="Times New Roman" w:hAnsi="Times New Roman" w:cs="Times New Roman"/>
                <w:bCs/>
                <w:lang w:val="kk-KZ"/>
              </w:rPr>
            </w:pPr>
            <w:r w:rsidRPr="000E47AF">
              <w:rPr>
                <w:rFonts w:ascii="Times New Roman" w:hAnsi="Times New Roman" w:cs="Times New Roman"/>
                <w:bCs/>
                <w:lang w:val="kk-KZ"/>
              </w:rPr>
              <w:t>Кемелбаеваның мифо-поэтикалық стилін мәдени антропология, мифология пәндерімен ұштастыру</w:t>
            </w:r>
          </w:p>
        </w:tc>
      </w:tr>
      <w:tr w:rsidR="003719AB" w:rsidRPr="003A7E28" w14:paraId="16B5D3F9" w14:textId="77777777" w:rsidTr="000E47AF">
        <w:tc>
          <w:tcPr>
            <w:tcW w:w="2001" w:type="dxa"/>
            <w:tcBorders>
              <w:bottom w:val="single" w:sz="4" w:space="0" w:color="auto"/>
            </w:tcBorders>
          </w:tcPr>
          <w:p w14:paraId="13475C0A" w14:textId="1158FD0A" w:rsidR="003719AB" w:rsidRPr="000E47AF" w:rsidRDefault="003719AB" w:rsidP="003719AB">
            <w:pPr>
              <w:spacing w:after="0" w:line="240" w:lineRule="auto"/>
              <w:jc w:val="both"/>
              <w:rPr>
                <w:rFonts w:ascii="Times New Roman" w:hAnsi="Times New Roman" w:cs="Times New Roman"/>
                <w:bCs/>
                <w:noProof/>
                <w:lang w:val="kk-KZ"/>
              </w:rPr>
            </w:pPr>
            <w:r w:rsidRPr="000E47AF">
              <w:rPr>
                <w:rFonts w:ascii="Times New Roman" w:hAnsi="Times New Roman" w:cs="Times New Roman"/>
                <w:bCs/>
                <w:noProof/>
                <w:lang w:val="kk-KZ"/>
              </w:rPr>
              <w:t>Шығармашылық және зерттеушілік әрекетті дамыту  ұстанымы</w:t>
            </w:r>
          </w:p>
        </w:tc>
        <w:tc>
          <w:tcPr>
            <w:tcW w:w="2099" w:type="dxa"/>
            <w:tcBorders>
              <w:bottom w:val="single" w:sz="4" w:space="0" w:color="auto"/>
            </w:tcBorders>
          </w:tcPr>
          <w:p w14:paraId="33A29BAA" w14:textId="0566D998" w:rsidR="003719AB" w:rsidRPr="000E47AF" w:rsidRDefault="003719AB" w:rsidP="003719AB">
            <w:pPr>
              <w:spacing w:after="0" w:line="240" w:lineRule="auto"/>
              <w:jc w:val="both"/>
              <w:rPr>
                <w:rFonts w:ascii="Times New Roman" w:hAnsi="Times New Roman" w:cs="Times New Roman"/>
                <w:bCs/>
                <w:lang w:val="kk-KZ"/>
              </w:rPr>
            </w:pPr>
            <w:r w:rsidRPr="000E47AF">
              <w:rPr>
                <w:rFonts w:ascii="Times New Roman" w:hAnsi="Times New Roman" w:cs="Times New Roman"/>
                <w:bCs/>
                <w:lang w:val="kk-KZ"/>
              </w:rPr>
              <w:t>Жазушының әйел бейнесін суреттеудегі тілдік ерекшеліктерін зерттеу; «Таңсұлу»  шығармасының альтернативті финалын құрастыру; Кейіпкердің психологиялық портретін жасау</w:t>
            </w:r>
          </w:p>
        </w:tc>
        <w:tc>
          <w:tcPr>
            <w:tcW w:w="1707" w:type="dxa"/>
            <w:tcBorders>
              <w:bottom w:val="single" w:sz="4" w:space="0" w:color="auto"/>
            </w:tcBorders>
          </w:tcPr>
          <w:p w14:paraId="003A8CCC" w14:textId="3A9F3B47" w:rsidR="003719AB" w:rsidRPr="000E47AF" w:rsidRDefault="003719AB" w:rsidP="003719AB">
            <w:pPr>
              <w:spacing w:after="0" w:line="240" w:lineRule="auto"/>
              <w:jc w:val="both"/>
              <w:rPr>
                <w:rFonts w:ascii="Times New Roman" w:hAnsi="Times New Roman" w:cs="Times New Roman"/>
                <w:bCs/>
                <w:lang w:val="kk-KZ"/>
              </w:rPr>
            </w:pPr>
            <w:r w:rsidRPr="000E47AF">
              <w:rPr>
                <w:rFonts w:ascii="Times New Roman" w:hAnsi="Times New Roman" w:cs="Times New Roman"/>
                <w:bCs/>
                <w:lang w:val="kk-KZ"/>
              </w:rPr>
              <w:t>Кейіпкердің психологиялық портретін жасау; альтернативті финал жаздыру</w:t>
            </w:r>
          </w:p>
        </w:tc>
        <w:tc>
          <w:tcPr>
            <w:tcW w:w="1899" w:type="dxa"/>
            <w:tcBorders>
              <w:bottom w:val="single" w:sz="4" w:space="0" w:color="auto"/>
            </w:tcBorders>
          </w:tcPr>
          <w:p w14:paraId="61381EE3" w14:textId="0FA7D11A" w:rsidR="003719AB" w:rsidRPr="000E47AF" w:rsidRDefault="003719AB" w:rsidP="003719AB">
            <w:pPr>
              <w:spacing w:after="0" w:line="240" w:lineRule="auto"/>
              <w:jc w:val="both"/>
              <w:rPr>
                <w:rFonts w:ascii="Times New Roman" w:hAnsi="Times New Roman" w:cs="Times New Roman"/>
                <w:bCs/>
                <w:lang w:val="kk-KZ"/>
              </w:rPr>
            </w:pPr>
            <w:r w:rsidRPr="000E47AF">
              <w:rPr>
                <w:rFonts w:ascii="Times New Roman" w:hAnsi="Times New Roman" w:cs="Times New Roman"/>
                <w:bCs/>
                <w:lang w:val="kk-KZ"/>
              </w:rPr>
              <w:t>Ма</w:t>
            </w:r>
            <w:r>
              <w:rPr>
                <w:rFonts w:ascii="Times New Roman" w:hAnsi="Times New Roman" w:cs="Times New Roman"/>
                <w:bCs/>
                <w:lang w:val="kk-KZ"/>
              </w:rPr>
              <w:t>н</w:t>
            </w:r>
            <w:r w:rsidRPr="000E47AF">
              <w:rPr>
                <w:rFonts w:ascii="Times New Roman" w:hAnsi="Times New Roman" w:cs="Times New Roman"/>
                <w:bCs/>
                <w:lang w:val="kk-KZ"/>
              </w:rPr>
              <w:t>тай тілінің ерекшелігі бойынша шағын зерттеу жобасы: ауызекі сөйлеу  мен әдеби стильдің өзара байланысы</w:t>
            </w:r>
          </w:p>
        </w:tc>
        <w:tc>
          <w:tcPr>
            <w:tcW w:w="2117" w:type="dxa"/>
            <w:tcBorders>
              <w:bottom w:val="single" w:sz="4" w:space="0" w:color="auto"/>
            </w:tcBorders>
          </w:tcPr>
          <w:p w14:paraId="4105CDD2" w14:textId="5EB23281" w:rsidR="003719AB" w:rsidRPr="000E47AF" w:rsidRDefault="003719AB" w:rsidP="003719AB">
            <w:pPr>
              <w:spacing w:after="0" w:line="240" w:lineRule="auto"/>
              <w:jc w:val="both"/>
              <w:rPr>
                <w:rFonts w:ascii="Times New Roman" w:hAnsi="Times New Roman" w:cs="Times New Roman"/>
                <w:bCs/>
                <w:lang w:val="kk-KZ"/>
              </w:rPr>
            </w:pPr>
            <w:r w:rsidRPr="000E47AF">
              <w:rPr>
                <w:rFonts w:ascii="Times New Roman" w:hAnsi="Times New Roman" w:cs="Times New Roman"/>
                <w:bCs/>
                <w:lang w:val="kk-KZ"/>
              </w:rPr>
              <w:t>Мифтік бейнелерді қазіргі әйел тұлғасының символы ретінде зерттеу жұмысы</w:t>
            </w:r>
          </w:p>
        </w:tc>
      </w:tr>
      <w:tr w:rsidR="003719AB" w:rsidRPr="003A7E28" w14:paraId="285440B2" w14:textId="77777777" w:rsidTr="000E47AF">
        <w:tc>
          <w:tcPr>
            <w:tcW w:w="2001" w:type="dxa"/>
            <w:tcBorders>
              <w:bottom w:val="nil"/>
            </w:tcBorders>
          </w:tcPr>
          <w:p w14:paraId="5891B366" w14:textId="77777777" w:rsidR="003719AB" w:rsidRPr="000E47AF" w:rsidRDefault="003719AB" w:rsidP="003719AB">
            <w:pPr>
              <w:spacing w:after="0" w:line="240" w:lineRule="auto"/>
              <w:jc w:val="both"/>
              <w:rPr>
                <w:rFonts w:ascii="Times New Roman" w:hAnsi="Times New Roman" w:cs="Times New Roman"/>
                <w:bCs/>
                <w:noProof/>
              </w:rPr>
            </w:pPr>
            <w:r w:rsidRPr="000E47AF">
              <w:rPr>
                <w:rFonts w:ascii="Times New Roman" w:hAnsi="Times New Roman" w:cs="Times New Roman"/>
                <w:bCs/>
                <w:noProof/>
              </w:rPr>
              <w:t xml:space="preserve">Эмпатия және эмоционалдық интеллектті дамыту </w:t>
            </w:r>
            <w:r w:rsidRPr="000E47AF">
              <w:rPr>
                <w:rFonts w:ascii="Times New Roman" w:hAnsi="Times New Roman" w:cs="Times New Roman"/>
                <w:bCs/>
                <w:noProof/>
                <w:lang w:val="kk-KZ"/>
              </w:rPr>
              <w:t>ұстанымы</w:t>
            </w:r>
          </w:p>
        </w:tc>
        <w:tc>
          <w:tcPr>
            <w:tcW w:w="2099" w:type="dxa"/>
            <w:tcBorders>
              <w:bottom w:val="nil"/>
            </w:tcBorders>
          </w:tcPr>
          <w:p w14:paraId="689C35E1" w14:textId="5664E652" w:rsidR="003719AB" w:rsidRPr="000E47AF" w:rsidRDefault="003719AB" w:rsidP="003719AB">
            <w:pPr>
              <w:spacing w:after="0" w:line="240" w:lineRule="auto"/>
              <w:jc w:val="both"/>
              <w:rPr>
                <w:rFonts w:ascii="Times New Roman" w:hAnsi="Times New Roman" w:cs="Times New Roman"/>
                <w:bCs/>
                <w:lang w:val="kk-KZ"/>
              </w:rPr>
            </w:pPr>
            <w:r w:rsidRPr="000E47AF">
              <w:rPr>
                <w:rFonts w:ascii="Times New Roman" w:hAnsi="Times New Roman" w:cs="Times New Roman"/>
                <w:bCs/>
                <w:lang w:val="kk-KZ"/>
              </w:rPr>
              <w:t xml:space="preserve">Жазушының нәзік лирикалық баяндау стилі арқылы студенттердің эмоцияны тану, </w:t>
            </w:r>
          </w:p>
        </w:tc>
        <w:tc>
          <w:tcPr>
            <w:tcW w:w="1707" w:type="dxa"/>
            <w:tcBorders>
              <w:bottom w:val="nil"/>
            </w:tcBorders>
          </w:tcPr>
          <w:p w14:paraId="4BCBF32C" w14:textId="77777777" w:rsidR="003719AB" w:rsidRPr="000E47AF" w:rsidRDefault="003719AB" w:rsidP="003719AB">
            <w:pPr>
              <w:spacing w:after="0" w:line="240" w:lineRule="auto"/>
              <w:jc w:val="both"/>
              <w:rPr>
                <w:rFonts w:ascii="Times New Roman" w:hAnsi="Times New Roman" w:cs="Times New Roman"/>
                <w:bCs/>
                <w:lang w:val="kk-KZ"/>
              </w:rPr>
            </w:pPr>
            <w:r w:rsidRPr="000E47AF">
              <w:rPr>
                <w:rFonts w:ascii="Times New Roman" w:hAnsi="Times New Roman" w:cs="Times New Roman"/>
                <w:bCs/>
                <w:lang w:val="kk-KZ"/>
              </w:rPr>
              <w:t>Жетім қыздың тағдырын талдау арқылы эмпатия қалыптастыру</w:t>
            </w:r>
          </w:p>
        </w:tc>
        <w:tc>
          <w:tcPr>
            <w:tcW w:w="1899" w:type="dxa"/>
            <w:tcBorders>
              <w:bottom w:val="nil"/>
            </w:tcBorders>
          </w:tcPr>
          <w:p w14:paraId="6A3CB12E" w14:textId="77777777" w:rsidR="003719AB" w:rsidRPr="000E47AF" w:rsidRDefault="003719AB" w:rsidP="003719AB">
            <w:pPr>
              <w:spacing w:after="0" w:line="240" w:lineRule="auto"/>
              <w:jc w:val="both"/>
              <w:rPr>
                <w:rFonts w:ascii="Times New Roman" w:hAnsi="Times New Roman" w:cs="Times New Roman"/>
                <w:bCs/>
                <w:lang w:val="kk-KZ"/>
              </w:rPr>
            </w:pPr>
            <w:r w:rsidRPr="000E47AF">
              <w:rPr>
                <w:rFonts w:ascii="Times New Roman" w:hAnsi="Times New Roman" w:cs="Times New Roman"/>
                <w:bCs/>
                <w:lang w:val="kk-KZ"/>
              </w:rPr>
              <w:t>Кейіпкерлердің жеке күйзелістерін сезіну үшін рөлдік оқу</w:t>
            </w:r>
          </w:p>
        </w:tc>
        <w:tc>
          <w:tcPr>
            <w:tcW w:w="2117" w:type="dxa"/>
            <w:tcBorders>
              <w:bottom w:val="nil"/>
            </w:tcBorders>
          </w:tcPr>
          <w:p w14:paraId="35661584" w14:textId="0883C5FA" w:rsidR="003719AB" w:rsidRPr="000E47AF" w:rsidRDefault="003719AB" w:rsidP="003719AB">
            <w:pPr>
              <w:spacing w:after="0" w:line="240" w:lineRule="auto"/>
              <w:jc w:val="both"/>
              <w:rPr>
                <w:rFonts w:ascii="Times New Roman" w:hAnsi="Times New Roman" w:cs="Times New Roman"/>
                <w:bCs/>
                <w:lang w:val="kk-KZ"/>
              </w:rPr>
            </w:pPr>
            <w:r w:rsidRPr="000E47AF">
              <w:rPr>
                <w:rFonts w:ascii="Times New Roman" w:hAnsi="Times New Roman" w:cs="Times New Roman"/>
                <w:bCs/>
                <w:lang w:val="kk-KZ"/>
              </w:rPr>
              <w:t xml:space="preserve">Кемелбаева кейіпкерлерінің рухани арпалысын эмоционалдық түсінуге </w:t>
            </w:r>
          </w:p>
        </w:tc>
      </w:tr>
      <w:tr w:rsidR="003719AB" w:rsidRPr="00E62B0B" w14:paraId="18C1EAD8" w14:textId="77777777" w:rsidTr="00BA54D1">
        <w:tc>
          <w:tcPr>
            <w:tcW w:w="2001" w:type="dxa"/>
            <w:tcBorders>
              <w:top w:val="single" w:sz="4" w:space="0" w:color="auto"/>
            </w:tcBorders>
          </w:tcPr>
          <w:p w14:paraId="70A7DB68" w14:textId="77777777" w:rsidR="003719AB" w:rsidRPr="003A7E28" w:rsidRDefault="003719AB" w:rsidP="003719AB">
            <w:pPr>
              <w:spacing w:after="0" w:line="240" w:lineRule="auto"/>
              <w:jc w:val="both"/>
              <w:rPr>
                <w:rFonts w:ascii="Times New Roman" w:hAnsi="Times New Roman" w:cs="Times New Roman"/>
                <w:bCs/>
                <w:noProof/>
                <w:lang w:val="kk-KZ"/>
              </w:rPr>
            </w:pPr>
          </w:p>
        </w:tc>
        <w:tc>
          <w:tcPr>
            <w:tcW w:w="2099" w:type="dxa"/>
            <w:tcBorders>
              <w:top w:val="single" w:sz="4" w:space="0" w:color="auto"/>
            </w:tcBorders>
          </w:tcPr>
          <w:p w14:paraId="72990CB4" w14:textId="596DCD29" w:rsidR="003719AB" w:rsidRPr="000E47AF" w:rsidRDefault="003719AB" w:rsidP="003719AB">
            <w:pPr>
              <w:spacing w:after="0" w:line="240" w:lineRule="auto"/>
              <w:jc w:val="both"/>
              <w:rPr>
                <w:rFonts w:ascii="Times New Roman" w:hAnsi="Times New Roman" w:cs="Times New Roman"/>
                <w:bCs/>
                <w:lang w:val="kk-KZ"/>
              </w:rPr>
            </w:pPr>
            <w:r w:rsidRPr="000E47AF">
              <w:rPr>
                <w:rFonts w:ascii="Times New Roman" w:hAnsi="Times New Roman" w:cs="Times New Roman"/>
                <w:bCs/>
                <w:lang w:val="kk-KZ"/>
              </w:rPr>
              <w:t>түсіну қабілетін көкжиекті кеңейту  дамыту; Кейіпкерлердің үміті, қайғысы, күресі арқылы эмоционалдық</w:t>
            </w:r>
          </w:p>
        </w:tc>
        <w:tc>
          <w:tcPr>
            <w:tcW w:w="1707" w:type="dxa"/>
            <w:tcBorders>
              <w:top w:val="single" w:sz="4" w:space="0" w:color="auto"/>
            </w:tcBorders>
          </w:tcPr>
          <w:p w14:paraId="74895331" w14:textId="77777777" w:rsidR="003719AB" w:rsidRPr="000E47AF" w:rsidRDefault="003719AB" w:rsidP="003719AB">
            <w:pPr>
              <w:spacing w:after="0" w:line="240" w:lineRule="auto"/>
              <w:jc w:val="both"/>
              <w:rPr>
                <w:rFonts w:ascii="Times New Roman" w:hAnsi="Times New Roman" w:cs="Times New Roman"/>
                <w:bCs/>
                <w:lang w:val="kk-KZ"/>
              </w:rPr>
            </w:pPr>
          </w:p>
        </w:tc>
        <w:tc>
          <w:tcPr>
            <w:tcW w:w="1899" w:type="dxa"/>
            <w:tcBorders>
              <w:top w:val="single" w:sz="4" w:space="0" w:color="auto"/>
            </w:tcBorders>
          </w:tcPr>
          <w:p w14:paraId="53497E1A" w14:textId="77777777" w:rsidR="003719AB" w:rsidRPr="000E47AF" w:rsidRDefault="003719AB" w:rsidP="003719AB">
            <w:pPr>
              <w:spacing w:after="0" w:line="240" w:lineRule="auto"/>
              <w:jc w:val="both"/>
              <w:rPr>
                <w:rFonts w:ascii="Times New Roman" w:hAnsi="Times New Roman" w:cs="Times New Roman"/>
                <w:bCs/>
                <w:lang w:val="kk-KZ"/>
              </w:rPr>
            </w:pPr>
          </w:p>
        </w:tc>
        <w:tc>
          <w:tcPr>
            <w:tcW w:w="2117" w:type="dxa"/>
            <w:tcBorders>
              <w:top w:val="single" w:sz="4" w:space="0" w:color="auto"/>
            </w:tcBorders>
          </w:tcPr>
          <w:p w14:paraId="45779CA9" w14:textId="509D2E20" w:rsidR="003719AB" w:rsidRPr="000E47AF" w:rsidRDefault="003719AB" w:rsidP="003719AB">
            <w:pPr>
              <w:spacing w:after="0" w:line="240" w:lineRule="auto"/>
              <w:jc w:val="both"/>
              <w:rPr>
                <w:rFonts w:ascii="Times New Roman" w:hAnsi="Times New Roman" w:cs="Times New Roman"/>
                <w:bCs/>
                <w:lang w:val="kk-KZ"/>
              </w:rPr>
            </w:pPr>
            <w:r w:rsidRPr="000E47AF">
              <w:rPr>
                <w:rFonts w:ascii="Times New Roman" w:hAnsi="Times New Roman" w:cs="Times New Roman"/>
                <w:bCs/>
                <w:lang w:val="kk-KZ"/>
              </w:rPr>
              <w:t>бағытталған талдау</w:t>
            </w:r>
          </w:p>
        </w:tc>
      </w:tr>
      <w:tr w:rsidR="003719AB" w:rsidRPr="003A7E28" w14:paraId="138479C0" w14:textId="77777777" w:rsidTr="00C32728">
        <w:tc>
          <w:tcPr>
            <w:tcW w:w="2001" w:type="dxa"/>
          </w:tcPr>
          <w:p w14:paraId="4342BB0A" w14:textId="77777777" w:rsidR="003719AB" w:rsidRPr="000E47AF" w:rsidRDefault="003719AB" w:rsidP="003719AB">
            <w:pPr>
              <w:spacing w:after="0" w:line="240" w:lineRule="auto"/>
              <w:jc w:val="both"/>
              <w:rPr>
                <w:rFonts w:ascii="Times New Roman" w:hAnsi="Times New Roman" w:cs="Times New Roman"/>
                <w:bCs/>
                <w:noProof/>
              </w:rPr>
            </w:pPr>
            <w:r w:rsidRPr="000E47AF">
              <w:rPr>
                <w:rFonts w:ascii="Times New Roman" w:hAnsi="Times New Roman" w:cs="Times New Roman"/>
                <w:bCs/>
                <w:noProof/>
              </w:rPr>
              <w:t xml:space="preserve">Психологиялық қауіпсіздік </w:t>
            </w:r>
            <w:r w:rsidRPr="000E47AF">
              <w:rPr>
                <w:rFonts w:ascii="Times New Roman" w:hAnsi="Times New Roman" w:cs="Times New Roman"/>
                <w:bCs/>
                <w:noProof/>
                <w:lang w:val="kk-KZ"/>
              </w:rPr>
              <w:t>ұстанымы</w:t>
            </w:r>
          </w:p>
        </w:tc>
        <w:tc>
          <w:tcPr>
            <w:tcW w:w="2099" w:type="dxa"/>
          </w:tcPr>
          <w:p w14:paraId="720E4852" w14:textId="77777777" w:rsidR="003719AB" w:rsidRPr="000E47AF" w:rsidRDefault="003719AB" w:rsidP="003719AB">
            <w:pPr>
              <w:spacing w:after="0" w:line="240" w:lineRule="auto"/>
              <w:jc w:val="both"/>
              <w:rPr>
                <w:rFonts w:ascii="Times New Roman" w:hAnsi="Times New Roman" w:cs="Times New Roman"/>
                <w:bCs/>
                <w:lang w:val="kk-KZ"/>
              </w:rPr>
            </w:pPr>
            <w:r w:rsidRPr="000E47AF">
              <w:rPr>
                <w:rFonts w:ascii="Times New Roman" w:hAnsi="Times New Roman" w:cs="Times New Roman"/>
                <w:bCs/>
                <w:lang w:val="kk-KZ"/>
              </w:rPr>
              <w:t>Шығармалардағы отбасы қақтығысы, ішкі күйзеліс, жалғыздық мәселелерін талқылағанда студенттердің ішкі сезіміне құрметпен қарау; Қажет жағдайда жұмсақ бағытталған сұрақтар қою</w:t>
            </w:r>
          </w:p>
        </w:tc>
        <w:tc>
          <w:tcPr>
            <w:tcW w:w="1707" w:type="dxa"/>
          </w:tcPr>
          <w:p w14:paraId="28F95BE4" w14:textId="77777777" w:rsidR="003719AB" w:rsidRPr="000E47AF" w:rsidRDefault="003719AB" w:rsidP="003719AB">
            <w:pPr>
              <w:spacing w:after="0" w:line="240" w:lineRule="auto"/>
              <w:jc w:val="both"/>
              <w:rPr>
                <w:rFonts w:ascii="Times New Roman" w:hAnsi="Times New Roman" w:cs="Times New Roman"/>
                <w:bCs/>
                <w:lang w:val="kk-KZ"/>
              </w:rPr>
            </w:pPr>
            <w:r w:rsidRPr="000E47AF">
              <w:rPr>
                <w:rFonts w:ascii="Times New Roman" w:hAnsi="Times New Roman" w:cs="Times New Roman"/>
                <w:bCs/>
                <w:lang w:val="kk-KZ"/>
              </w:rPr>
              <w:t>Полигон трагедиясы туралы талқылауды қауіпсіз атмосферада жүргізу</w:t>
            </w:r>
          </w:p>
        </w:tc>
        <w:tc>
          <w:tcPr>
            <w:tcW w:w="1899" w:type="dxa"/>
          </w:tcPr>
          <w:p w14:paraId="0146F51A" w14:textId="77777777" w:rsidR="003719AB" w:rsidRPr="000E47AF" w:rsidRDefault="003719AB" w:rsidP="003719AB">
            <w:pPr>
              <w:spacing w:after="0" w:line="240" w:lineRule="auto"/>
              <w:jc w:val="both"/>
              <w:rPr>
                <w:rFonts w:ascii="Times New Roman" w:hAnsi="Times New Roman" w:cs="Times New Roman"/>
                <w:bCs/>
                <w:lang w:val="kk-KZ"/>
              </w:rPr>
            </w:pPr>
            <w:r w:rsidRPr="000E47AF">
              <w:rPr>
                <w:rFonts w:ascii="Times New Roman" w:hAnsi="Times New Roman" w:cs="Times New Roman"/>
                <w:bCs/>
                <w:lang w:val="kk-KZ"/>
              </w:rPr>
              <w:t>Әлеуметтік ауыр жағдайларды талдауда студенттің ішкі күйін бақылау</w:t>
            </w:r>
          </w:p>
        </w:tc>
        <w:tc>
          <w:tcPr>
            <w:tcW w:w="2117" w:type="dxa"/>
          </w:tcPr>
          <w:p w14:paraId="1A358D8F" w14:textId="77777777" w:rsidR="003719AB" w:rsidRPr="000E47AF" w:rsidRDefault="003719AB" w:rsidP="003719AB">
            <w:pPr>
              <w:spacing w:after="0" w:line="240" w:lineRule="auto"/>
              <w:jc w:val="both"/>
              <w:rPr>
                <w:rFonts w:ascii="Times New Roman" w:hAnsi="Times New Roman" w:cs="Times New Roman"/>
                <w:bCs/>
                <w:lang w:val="kk-KZ"/>
              </w:rPr>
            </w:pPr>
            <w:r w:rsidRPr="000E47AF">
              <w:rPr>
                <w:rFonts w:ascii="Times New Roman" w:hAnsi="Times New Roman" w:cs="Times New Roman"/>
                <w:bCs/>
                <w:lang w:val="kk-KZ"/>
              </w:rPr>
              <w:t>Мифологиялық-символдық ауыр образдарды қабылдауда жұмсақ бағыт беру</w:t>
            </w:r>
          </w:p>
        </w:tc>
      </w:tr>
      <w:tr w:rsidR="003719AB" w:rsidRPr="003A7E28" w14:paraId="16B273B2" w14:textId="77777777" w:rsidTr="003719AB">
        <w:tc>
          <w:tcPr>
            <w:tcW w:w="2001" w:type="dxa"/>
            <w:tcBorders>
              <w:bottom w:val="single" w:sz="4" w:space="0" w:color="auto"/>
            </w:tcBorders>
          </w:tcPr>
          <w:p w14:paraId="5C3F6EB6" w14:textId="77777777" w:rsidR="003719AB" w:rsidRPr="000E47AF" w:rsidRDefault="003719AB" w:rsidP="003719AB">
            <w:pPr>
              <w:spacing w:after="0" w:line="240" w:lineRule="auto"/>
              <w:jc w:val="both"/>
              <w:rPr>
                <w:rFonts w:ascii="Times New Roman" w:hAnsi="Times New Roman" w:cs="Times New Roman"/>
                <w:bCs/>
                <w:noProof/>
                <w:lang w:val="kk-KZ"/>
              </w:rPr>
            </w:pPr>
            <w:r w:rsidRPr="000E47AF">
              <w:rPr>
                <w:rFonts w:ascii="Times New Roman" w:hAnsi="Times New Roman" w:cs="Times New Roman"/>
                <w:bCs/>
                <w:noProof/>
                <w:lang w:val="kk-KZ"/>
              </w:rPr>
              <w:t>Нақтылық және көркем мәтінмен дәл жұмыс істеу  ұстанымы</w:t>
            </w:r>
          </w:p>
        </w:tc>
        <w:tc>
          <w:tcPr>
            <w:tcW w:w="2099" w:type="dxa"/>
            <w:tcBorders>
              <w:bottom w:val="single" w:sz="4" w:space="0" w:color="auto"/>
            </w:tcBorders>
          </w:tcPr>
          <w:p w14:paraId="088727E8" w14:textId="7DA2887A" w:rsidR="003719AB" w:rsidRPr="000E47AF" w:rsidRDefault="003719AB" w:rsidP="003719AB">
            <w:pPr>
              <w:spacing w:after="0" w:line="240" w:lineRule="auto"/>
              <w:jc w:val="both"/>
              <w:rPr>
                <w:rFonts w:ascii="Times New Roman" w:hAnsi="Times New Roman" w:cs="Times New Roman"/>
                <w:bCs/>
                <w:lang w:val="kk-KZ"/>
              </w:rPr>
            </w:pPr>
            <w:r w:rsidRPr="000E47AF">
              <w:rPr>
                <w:rFonts w:ascii="Times New Roman" w:hAnsi="Times New Roman" w:cs="Times New Roman"/>
                <w:bCs/>
                <w:lang w:val="kk-KZ"/>
              </w:rPr>
              <w:t xml:space="preserve">Жазушы қолданатын метафоралар, портреттеу, пейзаж </w:t>
            </w:r>
          </w:p>
        </w:tc>
        <w:tc>
          <w:tcPr>
            <w:tcW w:w="1707" w:type="dxa"/>
            <w:tcBorders>
              <w:bottom w:val="single" w:sz="4" w:space="0" w:color="auto"/>
            </w:tcBorders>
          </w:tcPr>
          <w:p w14:paraId="44129ABD" w14:textId="2D055E8D" w:rsidR="003719AB" w:rsidRPr="000E47AF" w:rsidRDefault="003719AB" w:rsidP="003719AB">
            <w:pPr>
              <w:spacing w:after="0" w:line="240" w:lineRule="auto"/>
              <w:jc w:val="both"/>
              <w:rPr>
                <w:rFonts w:ascii="Times New Roman" w:hAnsi="Times New Roman" w:cs="Times New Roman"/>
                <w:bCs/>
                <w:lang w:val="kk-KZ"/>
              </w:rPr>
            </w:pPr>
            <w:r w:rsidRPr="000E47AF">
              <w:rPr>
                <w:rFonts w:ascii="Times New Roman" w:hAnsi="Times New Roman" w:cs="Times New Roman"/>
                <w:bCs/>
                <w:lang w:val="kk-KZ"/>
              </w:rPr>
              <w:t xml:space="preserve">Мәтіндегі психологизмге нақты мысалдармен </w:t>
            </w:r>
          </w:p>
        </w:tc>
        <w:tc>
          <w:tcPr>
            <w:tcW w:w="1899" w:type="dxa"/>
            <w:tcBorders>
              <w:bottom w:val="single" w:sz="4" w:space="0" w:color="auto"/>
            </w:tcBorders>
          </w:tcPr>
          <w:p w14:paraId="18C72BFD" w14:textId="22251DCA" w:rsidR="003719AB" w:rsidRPr="000E47AF" w:rsidRDefault="003719AB" w:rsidP="003719AB">
            <w:pPr>
              <w:spacing w:after="0" w:line="240" w:lineRule="auto"/>
              <w:jc w:val="both"/>
              <w:rPr>
                <w:rFonts w:ascii="Times New Roman" w:hAnsi="Times New Roman" w:cs="Times New Roman"/>
                <w:bCs/>
                <w:lang w:val="kk-KZ"/>
              </w:rPr>
            </w:pPr>
            <w:r w:rsidRPr="000E47AF">
              <w:rPr>
                <w:rFonts w:ascii="Times New Roman" w:hAnsi="Times New Roman" w:cs="Times New Roman"/>
                <w:bCs/>
                <w:lang w:val="kk-KZ"/>
              </w:rPr>
              <w:t>Ма</w:t>
            </w:r>
            <w:r>
              <w:rPr>
                <w:rFonts w:ascii="Times New Roman" w:hAnsi="Times New Roman" w:cs="Times New Roman"/>
                <w:bCs/>
                <w:lang w:val="kk-KZ"/>
              </w:rPr>
              <w:t>н</w:t>
            </w:r>
            <w:r w:rsidRPr="000E47AF">
              <w:rPr>
                <w:rFonts w:ascii="Times New Roman" w:hAnsi="Times New Roman" w:cs="Times New Roman"/>
                <w:bCs/>
                <w:lang w:val="kk-KZ"/>
              </w:rPr>
              <w:t xml:space="preserve">тай әңгімелерінің тілдік құрылымын </w:t>
            </w:r>
          </w:p>
        </w:tc>
        <w:tc>
          <w:tcPr>
            <w:tcW w:w="2117" w:type="dxa"/>
            <w:tcBorders>
              <w:bottom w:val="single" w:sz="4" w:space="0" w:color="auto"/>
            </w:tcBorders>
          </w:tcPr>
          <w:p w14:paraId="2BEF4EE5" w14:textId="77777777" w:rsidR="003719AB" w:rsidRPr="000E47AF" w:rsidRDefault="003719AB" w:rsidP="003719AB">
            <w:pPr>
              <w:spacing w:after="0" w:line="240" w:lineRule="auto"/>
              <w:jc w:val="both"/>
              <w:rPr>
                <w:rFonts w:ascii="Times New Roman" w:hAnsi="Times New Roman" w:cs="Times New Roman"/>
                <w:bCs/>
                <w:lang w:val="kk-KZ"/>
              </w:rPr>
            </w:pPr>
            <w:r w:rsidRPr="000E47AF">
              <w:rPr>
                <w:rFonts w:ascii="Times New Roman" w:hAnsi="Times New Roman" w:cs="Times New Roman"/>
                <w:bCs/>
                <w:lang w:val="kk-KZ"/>
              </w:rPr>
              <w:t>Авторлық стильді (метафора, символ) мәтіндік дәлелмен көрсету</w:t>
            </w:r>
          </w:p>
        </w:tc>
      </w:tr>
      <w:tr w:rsidR="003719AB" w:rsidRPr="003A7E28" w14:paraId="15E22BB8" w14:textId="77777777" w:rsidTr="003719AB">
        <w:tc>
          <w:tcPr>
            <w:tcW w:w="2001" w:type="dxa"/>
            <w:tcBorders>
              <w:bottom w:val="nil"/>
            </w:tcBorders>
          </w:tcPr>
          <w:p w14:paraId="32F75B67" w14:textId="77777777" w:rsidR="003719AB" w:rsidRPr="000E47AF" w:rsidRDefault="003719AB" w:rsidP="003719AB">
            <w:pPr>
              <w:spacing w:after="0" w:line="240" w:lineRule="auto"/>
              <w:jc w:val="both"/>
              <w:rPr>
                <w:rFonts w:ascii="Times New Roman" w:hAnsi="Times New Roman" w:cs="Times New Roman"/>
                <w:bCs/>
                <w:noProof/>
                <w:lang w:val="kk-KZ"/>
              </w:rPr>
            </w:pPr>
          </w:p>
        </w:tc>
        <w:tc>
          <w:tcPr>
            <w:tcW w:w="2099" w:type="dxa"/>
            <w:tcBorders>
              <w:bottom w:val="nil"/>
            </w:tcBorders>
          </w:tcPr>
          <w:p w14:paraId="567A5915" w14:textId="77777777" w:rsidR="003719AB" w:rsidRPr="000E47AF" w:rsidRDefault="003719AB" w:rsidP="003719AB">
            <w:pPr>
              <w:spacing w:after="0" w:line="240" w:lineRule="auto"/>
              <w:jc w:val="both"/>
              <w:rPr>
                <w:rFonts w:ascii="Times New Roman" w:hAnsi="Times New Roman" w:cs="Times New Roman"/>
                <w:bCs/>
                <w:lang w:val="kk-KZ"/>
              </w:rPr>
            </w:pPr>
          </w:p>
        </w:tc>
        <w:tc>
          <w:tcPr>
            <w:tcW w:w="1707" w:type="dxa"/>
            <w:tcBorders>
              <w:bottom w:val="nil"/>
            </w:tcBorders>
          </w:tcPr>
          <w:p w14:paraId="2EB84C3A" w14:textId="77777777" w:rsidR="003719AB" w:rsidRPr="000E47AF" w:rsidRDefault="003719AB" w:rsidP="003719AB">
            <w:pPr>
              <w:spacing w:after="0" w:line="240" w:lineRule="auto"/>
              <w:jc w:val="both"/>
              <w:rPr>
                <w:rFonts w:ascii="Times New Roman" w:hAnsi="Times New Roman" w:cs="Times New Roman"/>
                <w:bCs/>
                <w:lang w:val="kk-KZ"/>
              </w:rPr>
            </w:pPr>
          </w:p>
        </w:tc>
        <w:tc>
          <w:tcPr>
            <w:tcW w:w="1899" w:type="dxa"/>
            <w:tcBorders>
              <w:bottom w:val="nil"/>
            </w:tcBorders>
          </w:tcPr>
          <w:p w14:paraId="6F511F7D" w14:textId="77777777" w:rsidR="003719AB" w:rsidRPr="000E47AF" w:rsidRDefault="003719AB" w:rsidP="003719AB">
            <w:pPr>
              <w:spacing w:after="0" w:line="240" w:lineRule="auto"/>
              <w:jc w:val="both"/>
              <w:rPr>
                <w:rFonts w:ascii="Times New Roman" w:hAnsi="Times New Roman" w:cs="Times New Roman"/>
                <w:bCs/>
                <w:lang w:val="kk-KZ"/>
              </w:rPr>
            </w:pPr>
          </w:p>
        </w:tc>
        <w:tc>
          <w:tcPr>
            <w:tcW w:w="2117" w:type="dxa"/>
            <w:tcBorders>
              <w:bottom w:val="nil"/>
            </w:tcBorders>
          </w:tcPr>
          <w:p w14:paraId="1631F71F" w14:textId="77777777" w:rsidR="003719AB" w:rsidRPr="000E47AF" w:rsidRDefault="003719AB" w:rsidP="003719AB">
            <w:pPr>
              <w:spacing w:after="0" w:line="240" w:lineRule="auto"/>
              <w:jc w:val="both"/>
              <w:rPr>
                <w:rFonts w:ascii="Times New Roman" w:hAnsi="Times New Roman" w:cs="Times New Roman"/>
                <w:bCs/>
                <w:lang w:val="kk-KZ"/>
              </w:rPr>
            </w:pPr>
          </w:p>
        </w:tc>
      </w:tr>
      <w:tr w:rsidR="003719AB" w:rsidRPr="003719AB" w14:paraId="3371FA56" w14:textId="77777777" w:rsidTr="003719AB">
        <w:tc>
          <w:tcPr>
            <w:tcW w:w="9823" w:type="dxa"/>
            <w:gridSpan w:val="5"/>
            <w:tcBorders>
              <w:top w:val="nil"/>
              <w:left w:val="nil"/>
              <w:right w:val="nil"/>
            </w:tcBorders>
          </w:tcPr>
          <w:p w14:paraId="273EE8B4" w14:textId="639B8E5A" w:rsidR="003719AB" w:rsidRPr="000E47AF" w:rsidRDefault="003719AB" w:rsidP="003719AB">
            <w:pPr>
              <w:spacing w:after="0" w:line="240" w:lineRule="auto"/>
              <w:jc w:val="both"/>
              <w:rPr>
                <w:rFonts w:ascii="Times New Roman" w:hAnsi="Times New Roman" w:cs="Times New Roman"/>
                <w:bCs/>
                <w:lang w:val="kk-KZ"/>
              </w:rPr>
            </w:pPr>
            <w:r w:rsidRPr="003719AB">
              <w:rPr>
                <w:rFonts w:ascii="Times New Roman" w:hAnsi="Times New Roman" w:cs="Times New Roman"/>
                <w:bCs/>
                <w:i/>
                <w:sz w:val="28"/>
                <w:szCs w:val="28"/>
                <w:lang w:val="kk-KZ"/>
              </w:rPr>
              <w:lastRenderedPageBreak/>
              <w:t>4-кестенің жалғасы</w:t>
            </w:r>
          </w:p>
        </w:tc>
      </w:tr>
      <w:tr w:rsidR="003719AB" w:rsidRPr="003719AB" w14:paraId="71F72A32" w14:textId="77777777" w:rsidTr="003719AB">
        <w:tc>
          <w:tcPr>
            <w:tcW w:w="2001" w:type="dxa"/>
            <w:tcBorders>
              <w:top w:val="nil"/>
            </w:tcBorders>
          </w:tcPr>
          <w:p w14:paraId="1D59F4AD" w14:textId="19C1CDA4" w:rsidR="003719AB" w:rsidRPr="000E47AF" w:rsidRDefault="003719AB" w:rsidP="003719AB">
            <w:pPr>
              <w:spacing w:after="0" w:line="240" w:lineRule="auto"/>
              <w:jc w:val="center"/>
              <w:rPr>
                <w:rFonts w:ascii="Times New Roman" w:hAnsi="Times New Roman" w:cs="Times New Roman"/>
                <w:bCs/>
                <w:noProof/>
                <w:lang w:val="kk-KZ"/>
              </w:rPr>
            </w:pPr>
            <w:r w:rsidRPr="005E2001">
              <w:rPr>
                <w:rFonts w:ascii="Times New Roman" w:hAnsi="Times New Roman" w:cs="Times New Roman"/>
                <w:bCs/>
                <w:noProof/>
                <w:lang w:val="kk-KZ"/>
              </w:rPr>
              <w:t>1</w:t>
            </w:r>
          </w:p>
        </w:tc>
        <w:tc>
          <w:tcPr>
            <w:tcW w:w="2099" w:type="dxa"/>
            <w:tcBorders>
              <w:top w:val="nil"/>
            </w:tcBorders>
          </w:tcPr>
          <w:p w14:paraId="1F0C447A" w14:textId="3AFAD08A" w:rsidR="003719AB" w:rsidRPr="000E47AF" w:rsidRDefault="003719AB" w:rsidP="003719AB">
            <w:pPr>
              <w:spacing w:after="0" w:line="240" w:lineRule="auto"/>
              <w:jc w:val="center"/>
              <w:rPr>
                <w:rFonts w:ascii="Times New Roman" w:hAnsi="Times New Roman" w:cs="Times New Roman"/>
                <w:bCs/>
                <w:lang w:val="kk-KZ"/>
              </w:rPr>
            </w:pPr>
            <w:r w:rsidRPr="005E2001">
              <w:rPr>
                <w:rFonts w:ascii="Times New Roman" w:hAnsi="Times New Roman" w:cs="Times New Roman"/>
                <w:bCs/>
                <w:noProof/>
                <w:lang w:val="kk-KZ"/>
              </w:rPr>
              <w:t>2</w:t>
            </w:r>
          </w:p>
        </w:tc>
        <w:tc>
          <w:tcPr>
            <w:tcW w:w="1707" w:type="dxa"/>
            <w:tcBorders>
              <w:top w:val="nil"/>
            </w:tcBorders>
          </w:tcPr>
          <w:p w14:paraId="34ABB591" w14:textId="431F0E4E" w:rsidR="003719AB" w:rsidRPr="000E47AF" w:rsidRDefault="003719AB" w:rsidP="003719AB">
            <w:pPr>
              <w:spacing w:after="0" w:line="240" w:lineRule="auto"/>
              <w:jc w:val="center"/>
              <w:rPr>
                <w:rFonts w:ascii="Times New Roman" w:hAnsi="Times New Roman" w:cs="Times New Roman"/>
                <w:bCs/>
                <w:lang w:val="kk-KZ"/>
              </w:rPr>
            </w:pPr>
            <w:r w:rsidRPr="005E2001">
              <w:rPr>
                <w:rFonts w:ascii="Times New Roman" w:hAnsi="Times New Roman" w:cs="Times New Roman"/>
                <w:bCs/>
                <w:noProof/>
                <w:lang w:val="kk-KZ"/>
              </w:rPr>
              <w:t>3</w:t>
            </w:r>
          </w:p>
        </w:tc>
        <w:tc>
          <w:tcPr>
            <w:tcW w:w="1899" w:type="dxa"/>
            <w:tcBorders>
              <w:top w:val="nil"/>
            </w:tcBorders>
          </w:tcPr>
          <w:p w14:paraId="3A614CD3" w14:textId="1974ADD1" w:rsidR="003719AB" w:rsidRPr="000E47AF" w:rsidRDefault="003719AB" w:rsidP="003719AB">
            <w:pPr>
              <w:spacing w:after="0" w:line="240" w:lineRule="auto"/>
              <w:jc w:val="center"/>
              <w:rPr>
                <w:rFonts w:ascii="Times New Roman" w:hAnsi="Times New Roman" w:cs="Times New Roman"/>
                <w:bCs/>
                <w:lang w:val="kk-KZ"/>
              </w:rPr>
            </w:pPr>
            <w:r w:rsidRPr="005E2001">
              <w:rPr>
                <w:rFonts w:ascii="Times New Roman" w:hAnsi="Times New Roman" w:cs="Times New Roman"/>
                <w:bCs/>
                <w:noProof/>
                <w:lang w:val="kk-KZ"/>
              </w:rPr>
              <w:t>4</w:t>
            </w:r>
          </w:p>
        </w:tc>
        <w:tc>
          <w:tcPr>
            <w:tcW w:w="2117" w:type="dxa"/>
            <w:tcBorders>
              <w:top w:val="nil"/>
            </w:tcBorders>
          </w:tcPr>
          <w:p w14:paraId="41CD09A1" w14:textId="2C3CD87C" w:rsidR="003719AB" w:rsidRPr="000E47AF" w:rsidRDefault="003719AB" w:rsidP="003719AB">
            <w:pPr>
              <w:spacing w:after="0" w:line="240" w:lineRule="auto"/>
              <w:jc w:val="center"/>
              <w:rPr>
                <w:rFonts w:ascii="Times New Roman" w:hAnsi="Times New Roman" w:cs="Times New Roman"/>
                <w:bCs/>
                <w:lang w:val="kk-KZ"/>
              </w:rPr>
            </w:pPr>
            <w:r w:rsidRPr="005E2001">
              <w:rPr>
                <w:rFonts w:ascii="Times New Roman" w:hAnsi="Times New Roman" w:cs="Times New Roman"/>
                <w:bCs/>
                <w:noProof/>
                <w:lang w:val="kk-KZ"/>
              </w:rPr>
              <w:t>5</w:t>
            </w:r>
          </w:p>
        </w:tc>
      </w:tr>
      <w:tr w:rsidR="003719AB" w:rsidRPr="003719AB" w14:paraId="158BAA96" w14:textId="77777777" w:rsidTr="003719AB">
        <w:tc>
          <w:tcPr>
            <w:tcW w:w="2001" w:type="dxa"/>
            <w:tcBorders>
              <w:top w:val="nil"/>
            </w:tcBorders>
          </w:tcPr>
          <w:p w14:paraId="79CE197E" w14:textId="77777777" w:rsidR="003719AB" w:rsidRPr="000E47AF" w:rsidRDefault="003719AB" w:rsidP="003719AB">
            <w:pPr>
              <w:spacing w:after="0" w:line="240" w:lineRule="auto"/>
              <w:jc w:val="both"/>
              <w:rPr>
                <w:rFonts w:ascii="Times New Roman" w:hAnsi="Times New Roman" w:cs="Times New Roman"/>
                <w:bCs/>
                <w:noProof/>
                <w:lang w:val="kk-KZ"/>
              </w:rPr>
            </w:pPr>
          </w:p>
        </w:tc>
        <w:tc>
          <w:tcPr>
            <w:tcW w:w="2099" w:type="dxa"/>
            <w:tcBorders>
              <w:top w:val="nil"/>
            </w:tcBorders>
          </w:tcPr>
          <w:p w14:paraId="72B4F7B9" w14:textId="068A5BBD" w:rsidR="003719AB" w:rsidRPr="000E47AF" w:rsidRDefault="003719AB" w:rsidP="003719AB">
            <w:pPr>
              <w:spacing w:after="0" w:line="240" w:lineRule="auto"/>
              <w:jc w:val="both"/>
              <w:rPr>
                <w:rFonts w:ascii="Times New Roman" w:hAnsi="Times New Roman" w:cs="Times New Roman"/>
                <w:bCs/>
                <w:lang w:val="kk-KZ"/>
              </w:rPr>
            </w:pPr>
            <w:r w:rsidRPr="000E47AF">
              <w:rPr>
                <w:rFonts w:ascii="Times New Roman" w:hAnsi="Times New Roman" w:cs="Times New Roman"/>
                <w:bCs/>
                <w:lang w:val="kk-KZ"/>
              </w:rPr>
              <w:t xml:space="preserve">детальдарын нақты </w:t>
            </w:r>
            <w:r>
              <w:rPr>
                <w:rFonts w:ascii="Times New Roman" w:hAnsi="Times New Roman" w:cs="Times New Roman"/>
                <w:bCs/>
                <w:lang w:val="kk-KZ"/>
              </w:rPr>
              <w:t xml:space="preserve"> </w:t>
            </w:r>
            <w:r w:rsidRPr="000E47AF">
              <w:rPr>
                <w:rFonts w:ascii="Times New Roman" w:hAnsi="Times New Roman" w:cs="Times New Roman"/>
                <w:bCs/>
                <w:lang w:val="kk-KZ"/>
              </w:rPr>
              <w:t>үзінділер арқылы оқыту; Әйелдік болмыс пен ішкі монологты мәтіннен дәлелмен көрсету</w:t>
            </w:r>
          </w:p>
        </w:tc>
        <w:tc>
          <w:tcPr>
            <w:tcW w:w="1707" w:type="dxa"/>
            <w:tcBorders>
              <w:top w:val="nil"/>
            </w:tcBorders>
          </w:tcPr>
          <w:p w14:paraId="23906547" w14:textId="763C280E" w:rsidR="003719AB" w:rsidRPr="000E47AF" w:rsidRDefault="003719AB" w:rsidP="003719AB">
            <w:pPr>
              <w:spacing w:after="0" w:line="240" w:lineRule="auto"/>
              <w:jc w:val="both"/>
              <w:rPr>
                <w:rFonts w:ascii="Times New Roman" w:hAnsi="Times New Roman" w:cs="Times New Roman"/>
                <w:bCs/>
                <w:lang w:val="kk-KZ"/>
              </w:rPr>
            </w:pPr>
            <w:r w:rsidRPr="000E47AF">
              <w:rPr>
                <w:rFonts w:ascii="Times New Roman" w:hAnsi="Times New Roman" w:cs="Times New Roman"/>
                <w:bCs/>
                <w:lang w:val="kk-KZ"/>
              </w:rPr>
              <w:t>талдау</w:t>
            </w:r>
          </w:p>
        </w:tc>
        <w:tc>
          <w:tcPr>
            <w:tcW w:w="1899" w:type="dxa"/>
            <w:tcBorders>
              <w:top w:val="nil"/>
            </w:tcBorders>
          </w:tcPr>
          <w:p w14:paraId="758A0C03" w14:textId="0581CD31" w:rsidR="003719AB" w:rsidRPr="000E47AF" w:rsidRDefault="003719AB" w:rsidP="003719AB">
            <w:pPr>
              <w:spacing w:after="0" w:line="240" w:lineRule="auto"/>
              <w:jc w:val="both"/>
              <w:rPr>
                <w:rFonts w:ascii="Times New Roman" w:hAnsi="Times New Roman" w:cs="Times New Roman"/>
                <w:bCs/>
                <w:lang w:val="kk-KZ"/>
              </w:rPr>
            </w:pPr>
            <w:r w:rsidRPr="000E47AF">
              <w:rPr>
                <w:rFonts w:ascii="Times New Roman" w:hAnsi="Times New Roman" w:cs="Times New Roman"/>
                <w:bCs/>
                <w:lang w:val="kk-KZ"/>
              </w:rPr>
              <w:t>нақты үзінділер арқылы талдау</w:t>
            </w:r>
          </w:p>
        </w:tc>
        <w:tc>
          <w:tcPr>
            <w:tcW w:w="2117" w:type="dxa"/>
            <w:tcBorders>
              <w:top w:val="nil"/>
            </w:tcBorders>
          </w:tcPr>
          <w:p w14:paraId="4BFBCA46" w14:textId="77777777" w:rsidR="003719AB" w:rsidRPr="000E47AF" w:rsidRDefault="003719AB" w:rsidP="003719AB">
            <w:pPr>
              <w:spacing w:after="0" w:line="240" w:lineRule="auto"/>
              <w:jc w:val="both"/>
              <w:rPr>
                <w:rFonts w:ascii="Times New Roman" w:hAnsi="Times New Roman" w:cs="Times New Roman"/>
                <w:bCs/>
                <w:lang w:val="kk-KZ"/>
              </w:rPr>
            </w:pPr>
          </w:p>
        </w:tc>
      </w:tr>
    </w:tbl>
    <w:p w14:paraId="570D3899" w14:textId="77777777" w:rsidR="0019329F" w:rsidRPr="00E62B0B" w:rsidRDefault="0019329F" w:rsidP="00E970F1">
      <w:pPr>
        <w:shd w:val="clear" w:color="auto" w:fill="FFFFFF"/>
        <w:spacing w:after="0" w:line="240" w:lineRule="auto"/>
        <w:ind w:firstLine="567"/>
        <w:jc w:val="both"/>
        <w:rPr>
          <w:rFonts w:ascii="Times New Roman" w:hAnsi="Times New Roman" w:cs="Times New Roman"/>
          <w:noProof/>
          <w:lang w:val="kk-KZ"/>
        </w:rPr>
      </w:pPr>
    </w:p>
    <w:p w14:paraId="3141239E" w14:textId="7AC2B9D7" w:rsidR="0019329F" w:rsidRPr="00E62B0B" w:rsidRDefault="00632B1E" w:rsidP="00C909DA">
      <w:pPr>
        <w:spacing w:after="0" w:line="240" w:lineRule="auto"/>
        <w:ind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Шетелдік зерттеушілер M. Boekaerts, P. R. Pintrich және M. Zeidner өзін-өзі реттеу арқылы оқыту (self-regulation learning) теориясының негізін қалады. Бұл теорияға сәйкес, оқыту процесі студенттің өзін-өзі тануы, мақсаттарын айқындауы және өз іс-әрекетіне ынталандыру арқылы жүзеге асады. Сондай-ақ, авторлар тиімді оқыту мен студенттің оқу нәтижесінің жоғары болуы үшін «стратегиялар репертуары» ұғымын енгізді.</w:t>
      </w:r>
      <w:r w:rsidR="00545568" w:rsidRPr="00E62B0B">
        <w:rPr>
          <w:rFonts w:ascii="Times New Roman" w:hAnsi="Times New Roman" w:cs="Times New Roman"/>
          <w:sz w:val="28"/>
          <w:szCs w:val="28"/>
          <w:lang w:val="kk-KZ"/>
        </w:rPr>
        <w:t xml:space="preserve"> «</w:t>
      </w:r>
      <w:r w:rsidR="00C74D2E" w:rsidRPr="00E62B0B">
        <w:rPr>
          <w:rFonts w:ascii="Times New Roman" w:hAnsi="Times New Roman" w:cs="Times New Roman"/>
          <w:sz w:val="28"/>
          <w:szCs w:val="28"/>
          <w:lang w:val="kk-KZ"/>
        </w:rPr>
        <w:t>Соған сай өз әрекетін реттеуді</w:t>
      </w:r>
      <w:r w:rsidR="0019329F" w:rsidRPr="00E62B0B">
        <w:rPr>
          <w:rFonts w:ascii="Times New Roman" w:hAnsi="Times New Roman" w:cs="Times New Roman"/>
          <w:sz w:val="28"/>
          <w:szCs w:val="28"/>
          <w:lang w:val="kk-KZ"/>
        </w:rPr>
        <w:t xml:space="preserve">  3 фазасы</w:t>
      </w:r>
      <w:r w:rsidR="00C74D2E" w:rsidRPr="00E62B0B">
        <w:rPr>
          <w:rFonts w:ascii="Times New Roman" w:hAnsi="Times New Roman" w:cs="Times New Roman"/>
          <w:sz w:val="28"/>
          <w:szCs w:val="28"/>
          <w:lang w:val="kk-KZ"/>
        </w:rPr>
        <w:t>н</w:t>
      </w:r>
      <w:r w:rsidR="0019329F" w:rsidRPr="00E62B0B">
        <w:rPr>
          <w:rFonts w:ascii="Times New Roman" w:hAnsi="Times New Roman" w:cs="Times New Roman"/>
          <w:sz w:val="28"/>
          <w:szCs w:val="28"/>
          <w:lang w:val="kk-KZ"/>
        </w:rPr>
        <w:t xml:space="preserve"> </w:t>
      </w:r>
      <w:r w:rsidR="00C74D2E" w:rsidRPr="00E62B0B">
        <w:rPr>
          <w:rFonts w:ascii="Times New Roman" w:hAnsi="Times New Roman" w:cs="Times New Roman"/>
          <w:sz w:val="28"/>
          <w:szCs w:val="28"/>
          <w:lang w:val="kk-KZ"/>
        </w:rPr>
        <w:t>жіктеп көрсетті</w:t>
      </w:r>
      <w:r w:rsidR="0019329F" w:rsidRPr="00E62B0B">
        <w:rPr>
          <w:rFonts w:ascii="Times New Roman" w:hAnsi="Times New Roman" w:cs="Times New Roman"/>
          <w:sz w:val="28"/>
          <w:szCs w:val="28"/>
          <w:lang w:val="kk-KZ"/>
        </w:rPr>
        <w:t>:</w:t>
      </w:r>
    </w:p>
    <w:p w14:paraId="2B003CAA" w14:textId="0256C62E" w:rsidR="0019329F" w:rsidRPr="00E62B0B" w:rsidRDefault="0019329F" w:rsidP="00C909DA">
      <w:pPr>
        <w:spacing w:after="0" w:line="240" w:lineRule="auto"/>
        <w:ind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 xml:space="preserve">1) Forethought </w:t>
      </w:r>
      <w:r w:rsidR="00D04A5D" w:rsidRPr="00E62B0B">
        <w:rPr>
          <w:rFonts w:ascii="Times New Roman" w:hAnsi="Times New Roman" w:cs="Times New Roman"/>
          <w:lang w:val="kk-KZ"/>
        </w:rPr>
        <w:t>–</w:t>
      </w:r>
      <w:r w:rsidRPr="00E62B0B">
        <w:rPr>
          <w:rFonts w:ascii="Times New Roman" w:hAnsi="Times New Roman" w:cs="Times New Roman"/>
          <w:sz w:val="28"/>
          <w:szCs w:val="28"/>
          <w:lang w:val="kk-KZ"/>
        </w:rPr>
        <w:t xml:space="preserve"> мақсат қою, жоспарлау, ниет, жетістік;</w:t>
      </w:r>
    </w:p>
    <w:p w14:paraId="43241E8C" w14:textId="78E093E5" w:rsidR="0019329F" w:rsidRPr="00E62B0B" w:rsidRDefault="0019329F" w:rsidP="00C909DA">
      <w:pPr>
        <w:spacing w:after="0" w:line="240" w:lineRule="auto"/>
        <w:ind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 xml:space="preserve">2) Performance </w:t>
      </w:r>
      <w:r w:rsidR="00D04A5D" w:rsidRPr="00E62B0B">
        <w:rPr>
          <w:rFonts w:ascii="Times New Roman" w:hAnsi="Times New Roman" w:cs="Times New Roman"/>
          <w:lang w:val="kk-KZ"/>
        </w:rPr>
        <w:t>–</w:t>
      </w:r>
      <w:r w:rsidRPr="00E62B0B">
        <w:rPr>
          <w:rFonts w:ascii="Times New Roman" w:hAnsi="Times New Roman" w:cs="Times New Roman"/>
          <w:sz w:val="28"/>
          <w:szCs w:val="28"/>
          <w:lang w:val="kk-KZ"/>
        </w:rPr>
        <w:t xml:space="preserve"> өзіндік мен</w:t>
      </w:r>
    </w:p>
    <w:p w14:paraId="5BB4C410" w14:textId="0E2E2569" w:rsidR="0019329F" w:rsidRPr="00E62B0B" w:rsidRDefault="0019329F" w:rsidP="00C909DA">
      <w:pPr>
        <w:spacing w:after="0" w:line="240" w:lineRule="auto"/>
        <w:ind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3) Self-reflective</w:t>
      </w:r>
      <w:r w:rsidR="00D04A5D" w:rsidRPr="00E62B0B">
        <w:rPr>
          <w:rFonts w:ascii="Times New Roman" w:hAnsi="Times New Roman" w:cs="Times New Roman"/>
          <w:sz w:val="28"/>
          <w:szCs w:val="28"/>
          <w:lang w:val="kk-KZ"/>
        </w:rPr>
        <w:t xml:space="preserve"> </w:t>
      </w:r>
      <w:r w:rsidR="00D04A5D" w:rsidRPr="00E62B0B">
        <w:rPr>
          <w:rFonts w:ascii="Times New Roman" w:hAnsi="Times New Roman" w:cs="Times New Roman"/>
          <w:lang w:val="kk-KZ"/>
        </w:rPr>
        <w:t>–</w:t>
      </w:r>
      <w:r w:rsidR="00D04A5D" w:rsidRPr="00E62B0B">
        <w:rPr>
          <w:rFonts w:ascii="Times New Roman" w:hAnsi="Times New Roman" w:cs="Times New Roman"/>
          <w:sz w:val="28"/>
          <w:szCs w:val="28"/>
          <w:lang w:val="kk-KZ"/>
        </w:rPr>
        <w:t xml:space="preserve"> </w:t>
      </w:r>
      <w:r w:rsidRPr="00E62B0B">
        <w:rPr>
          <w:rFonts w:ascii="Times New Roman" w:hAnsi="Times New Roman" w:cs="Times New Roman"/>
          <w:sz w:val="28"/>
          <w:szCs w:val="28"/>
          <w:lang w:val="kk-KZ"/>
        </w:rPr>
        <w:t>іс-әрекетіне рефлексия жасау және түзету</w:t>
      </w:r>
      <w:r w:rsidR="00545568" w:rsidRPr="00E62B0B">
        <w:rPr>
          <w:rFonts w:ascii="Times New Roman" w:hAnsi="Times New Roman" w:cs="Times New Roman"/>
          <w:sz w:val="28"/>
          <w:szCs w:val="28"/>
          <w:lang w:val="kk-KZ"/>
        </w:rPr>
        <w:t>»</w:t>
      </w:r>
      <w:r w:rsidRPr="00E62B0B">
        <w:rPr>
          <w:rFonts w:ascii="Times New Roman" w:hAnsi="Times New Roman" w:cs="Times New Roman"/>
          <w:sz w:val="28"/>
          <w:szCs w:val="28"/>
          <w:lang w:val="kk-KZ"/>
        </w:rPr>
        <w:t xml:space="preserve"> [</w:t>
      </w:r>
      <w:r w:rsidR="004F4DAF">
        <w:rPr>
          <w:rFonts w:ascii="Times New Roman" w:hAnsi="Times New Roman" w:cs="Times New Roman"/>
          <w:sz w:val="28"/>
          <w:szCs w:val="28"/>
          <w:lang w:val="kk-KZ"/>
        </w:rPr>
        <w:t>80</w:t>
      </w:r>
      <w:r w:rsidRPr="00E62B0B">
        <w:rPr>
          <w:rFonts w:ascii="Times New Roman" w:hAnsi="Times New Roman" w:cs="Times New Roman"/>
          <w:sz w:val="28"/>
          <w:szCs w:val="28"/>
          <w:lang w:val="kk-KZ"/>
        </w:rPr>
        <w:t>,144 б].</w:t>
      </w:r>
    </w:p>
    <w:p w14:paraId="40D28689" w14:textId="1965CEE8" w:rsidR="0019329F" w:rsidRPr="00E62B0B" w:rsidRDefault="0019329F" w:rsidP="00C909DA">
      <w:pPr>
        <w:spacing w:after="0" w:line="240" w:lineRule="auto"/>
        <w:ind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Авторлардың пікірлерін түйіндейтін болсақ, әдебиет көркем өнер түрі болғандықтан, оны оқып түсінуде, қабылдауда студенттердің мәтін тануда өзіндік іс-әрекетті реттеу қажеттілігі көрінеді. Зерттеушілердің ұсынған  3 фазасын</w:t>
      </w:r>
      <w:r w:rsidR="00C74D2E" w:rsidRPr="00E62B0B">
        <w:rPr>
          <w:rFonts w:ascii="Times New Roman" w:hAnsi="Times New Roman" w:cs="Times New Roman"/>
          <w:sz w:val="28"/>
          <w:szCs w:val="28"/>
          <w:lang w:val="kk-KZ"/>
        </w:rPr>
        <w:t xml:space="preserve"> да жұмысымызда оқу әрекетін жоспарлау, жүзеге асыру барысында басшылыққа алдық.</w:t>
      </w:r>
      <w:r w:rsidRPr="00E62B0B">
        <w:rPr>
          <w:rFonts w:ascii="Times New Roman" w:hAnsi="Times New Roman" w:cs="Times New Roman"/>
          <w:sz w:val="28"/>
          <w:szCs w:val="28"/>
          <w:lang w:val="kk-KZ"/>
        </w:rPr>
        <w:t xml:space="preserve"> Соған сай осы мәселеге қатысты зерттеу жұмыстарын жүргізген бірнеше ғалымдардың пікірлерін ұсынуға болады.</w:t>
      </w:r>
    </w:p>
    <w:p w14:paraId="345CE271" w14:textId="23FC9438" w:rsidR="0019329F" w:rsidRPr="00E62B0B" w:rsidRDefault="00C74D2E" w:rsidP="00226CD4">
      <w:pPr>
        <w:spacing w:after="0" w:line="240" w:lineRule="auto"/>
        <w:ind w:firstLine="708"/>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 xml:space="preserve">Зерттеушілер өз әрекетін реттеуге қатысты бірнеше тұлғалық қасиеттерді атап көрсетеді. Мәселен, </w:t>
      </w:r>
      <w:r w:rsidR="0019329F" w:rsidRPr="00E62B0B">
        <w:rPr>
          <w:rFonts w:ascii="Times New Roman" w:hAnsi="Times New Roman" w:cs="Times New Roman"/>
          <w:sz w:val="28"/>
          <w:szCs w:val="28"/>
          <w:lang w:val="kk-KZ"/>
        </w:rPr>
        <w:t>И.В.Плахотникова</w:t>
      </w:r>
      <w:r w:rsidRPr="00E62B0B">
        <w:rPr>
          <w:rFonts w:ascii="Times New Roman" w:hAnsi="Times New Roman" w:cs="Times New Roman"/>
          <w:sz w:val="28"/>
          <w:szCs w:val="28"/>
          <w:lang w:val="kk-KZ"/>
        </w:rPr>
        <w:t xml:space="preserve"> оған «</w:t>
      </w:r>
      <w:r w:rsidR="0019329F" w:rsidRPr="00E62B0B">
        <w:rPr>
          <w:rFonts w:ascii="Times New Roman" w:hAnsi="Times New Roman" w:cs="Times New Roman"/>
          <w:sz w:val="28"/>
          <w:szCs w:val="28"/>
          <w:lang w:val="kk-KZ"/>
        </w:rPr>
        <w:t>рефлексия жасай алу, жауапкершілік, сенімділік, табандылық, мазасыздық с</w:t>
      </w:r>
      <w:r w:rsidR="009F5A4A" w:rsidRPr="00E62B0B">
        <w:rPr>
          <w:rFonts w:ascii="Times New Roman" w:hAnsi="Times New Roman" w:cs="Times New Roman"/>
          <w:sz w:val="28"/>
          <w:szCs w:val="28"/>
          <w:lang w:val="kk-KZ"/>
        </w:rPr>
        <w:t>ияқты қасиеттерді</w:t>
      </w:r>
      <w:r w:rsidRPr="00E62B0B">
        <w:rPr>
          <w:rFonts w:ascii="Times New Roman" w:hAnsi="Times New Roman" w:cs="Times New Roman"/>
          <w:sz w:val="28"/>
          <w:szCs w:val="28"/>
          <w:lang w:val="kk-KZ"/>
        </w:rPr>
        <w:t xml:space="preserve">» жатқызады </w:t>
      </w:r>
      <w:r w:rsidR="009F5A4A" w:rsidRPr="00E62B0B">
        <w:rPr>
          <w:rFonts w:ascii="Times New Roman" w:hAnsi="Times New Roman" w:cs="Times New Roman"/>
          <w:sz w:val="28"/>
          <w:szCs w:val="28"/>
          <w:lang w:val="kk-KZ"/>
        </w:rPr>
        <w:t>[</w:t>
      </w:r>
      <w:r w:rsidR="004F4DAF">
        <w:rPr>
          <w:rFonts w:ascii="Times New Roman" w:hAnsi="Times New Roman" w:cs="Times New Roman"/>
          <w:sz w:val="28"/>
          <w:szCs w:val="28"/>
          <w:lang w:val="kk-KZ"/>
        </w:rPr>
        <w:t>81</w:t>
      </w:r>
      <w:r w:rsidR="00401A19" w:rsidRPr="00E62B0B">
        <w:rPr>
          <w:rFonts w:ascii="Times New Roman" w:hAnsi="Times New Roman" w:cs="Times New Roman"/>
          <w:sz w:val="28"/>
          <w:szCs w:val="28"/>
          <w:lang w:val="kk-KZ"/>
        </w:rPr>
        <w:t xml:space="preserve">, </w:t>
      </w:r>
      <w:r w:rsidR="0019329F" w:rsidRPr="00E62B0B">
        <w:rPr>
          <w:rFonts w:ascii="Times New Roman" w:hAnsi="Times New Roman" w:cs="Times New Roman"/>
          <w:sz w:val="28"/>
          <w:szCs w:val="28"/>
          <w:lang w:val="kk-KZ"/>
        </w:rPr>
        <w:t>28 б</w:t>
      </w:r>
      <w:r w:rsidR="000E47AF">
        <w:rPr>
          <w:rFonts w:ascii="Times New Roman" w:hAnsi="Times New Roman" w:cs="Times New Roman"/>
          <w:sz w:val="28"/>
          <w:szCs w:val="28"/>
          <w:lang w:val="kk-KZ"/>
        </w:rPr>
        <w:t>.</w:t>
      </w:r>
      <w:r w:rsidR="0019329F" w:rsidRPr="00E62B0B">
        <w:rPr>
          <w:rFonts w:ascii="Times New Roman" w:hAnsi="Times New Roman" w:cs="Times New Roman"/>
          <w:sz w:val="28"/>
          <w:szCs w:val="28"/>
          <w:lang w:val="kk-KZ"/>
        </w:rPr>
        <w:t xml:space="preserve">]. </w:t>
      </w:r>
      <w:r w:rsidRPr="00E62B0B">
        <w:rPr>
          <w:rFonts w:ascii="Times New Roman" w:hAnsi="Times New Roman" w:cs="Times New Roman"/>
          <w:sz w:val="28"/>
          <w:szCs w:val="28"/>
          <w:lang w:val="kk-KZ"/>
        </w:rPr>
        <w:t xml:space="preserve">Бұл жіктелімге сәйкес білім алушылар өзіне жүктелген міндеттерді шешу барысында әрдайым өз әрекетін жоспарлай білуі керек. Соған сәйкес әр қадамын жоспарлап, тұлғалық жеке қасиеттерінің үдерісте пайдалануына әрекет етуі қажет. </w:t>
      </w:r>
    </w:p>
    <w:p w14:paraId="6A67E8F5" w14:textId="32267795" w:rsidR="0019329F" w:rsidRPr="00E62B0B" w:rsidRDefault="00932CD3" w:rsidP="00226CD4">
      <w:pPr>
        <w:shd w:val="clear" w:color="auto" w:fill="FFFFFF"/>
        <w:spacing w:after="0" w:line="240" w:lineRule="auto"/>
        <w:ind w:firstLine="708"/>
        <w:jc w:val="both"/>
        <w:rPr>
          <w:rFonts w:ascii="Times New Roman" w:hAnsi="Times New Roman" w:cs="Times New Roman"/>
          <w:noProof/>
          <w:sz w:val="28"/>
          <w:szCs w:val="28"/>
          <w:lang w:val="kk-KZ"/>
        </w:rPr>
      </w:pPr>
      <w:r w:rsidRPr="00E62B0B">
        <w:rPr>
          <w:rFonts w:ascii="Times New Roman" w:hAnsi="Times New Roman" w:cs="Times New Roman"/>
          <w:sz w:val="28"/>
          <w:szCs w:val="28"/>
          <w:lang w:val="kk-KZ"/>
        </w:rPr>
        <w:t xml:space="preserve">Дәл осы тақырыпқа қатысты зерттеулерінде пікір білдірген </w:t>
      </w:r>
      <w:r w:rsidR="0019329F" w:rsidRPr="00E62B0B">
        <w:rPr>
          <w:rFonts w:ascii="Times New Roman" w:hAnsi="Times New Roman" w:cs="Times New Roman"/>
          <w:sz w:val="28"/>
          <w:szCs w:val="28"/>
          <w:lang w:val="kk-KZ"/>
        </w:rPr>
        <w:t>А.</w:t>
      </w:r>
      <w:r w:rsidR="006B1BC8" w:rsidRPr="00E62B0B">
        <w:rPr>
          <w:rFonts w:ascii="Times New Roman" w:hAnsi="Times New Roman" w:cs="Times New Roman"/>
          <w:sz w:val="28"/>
          <w:szCs w:val="28"/>
          <w:lang w:val="kk-KZ"/>
        </w:rPr>
        <w:t>Бандура «өзіндік әрекетті басқару әлеуметтік-танымдық теорияларға сәйкес өзіндік байқау, өзін-өзі бағалау және өзіндік реакция секілді үдерістен тұрады» [</w:t>
      </w:r>
      <w:r w:rsidR="004F4DAF">
        <w:rPr>
          <w:rFonts w:ascii="Times New Roman" w:hAnsi="Times New Roman" w:cs="Times New Roman"/>
          <w:sz w:val="28"/>
          <w:szCs w:val="28"/>
          <w:lang w:val="kk-KZ"/>
        </w:rPr>
        <w:t>82</w:t>
      </w:r>
      <w:r w:rsidR="006B1BC8" w:rsidRPr="00E62B0B">
        <w:rPr>
          <w:rFonts w:ascii="Times New Roman" w:hAnsi="Times New Roman" w:cs="Times New Roman"/>
          <w:sz w:val="28"/>
          <w:szCs w:val="28"/>
          <w:lang w:val="kk-KZ"/>
        </w:rPr>
        <w:t>, 457 б</w:t>
      </w:r>
      <w:r w:rsidR="000E47AF">
        <w:rPr>
          <w:rFonts w:ascii="Times New Roman" w:hAnsi="Times New Roman" w:cs="Times New Roman"/>
          <w:sz w:val="28"/>
          <w:szCs w:val="28"/>
          <w:lang w:val="kk-KZ"/>
        </w:rPr>
        <w:t>.</w:t>
      </w:r>
      <w:r w:rsidR="006B1BC8" w:rsidRPr="00E62B0B">
        <w:rPr>
          <w:rFonts w:ascii="Times New Roman" w:hAnsi="Times New Roman" w:cs="Times New Roman"/>
          <w:sz w:val="28"/>
          <w:szCs w:val="28"/>
          <w:lang w:val="kk-KZ"/>
        </w:rPr>
        <w:t xml:space="preserve">]  деп көрсетеді. Бұлай бөлудің өзі өзіндік әрекет өзіндік бақылау, өзіндік бағалау және өздігінен білім алумен байланысты деп айтуымызға болады. Білім алу барысында студент тек кәсіби мамандыққа даярлық кезеңінен ғана өтіп қоймай, оқытушы оны кез келген жағдайда өздігінен білім алуға, тақырыпты меңгеруге және өзіндік әрекет етуге бағыттауы керек. </w:t>
      </w:r>
      <w:r w:rsidRPr="00E62B0B">
        <w:rPr>
          <w:rFonts w:ascii="Times New Roman" w:hAnsi="Times New Roman" w:cs="Times New Roman"/>
          <w:sz w:val="28"/>
          <w:szCs w:val="28"/>
          <w:lang w:val="kk-KZ"/>
        </w:rPr>
        <w:t xml:space="preserve"> </w:t>
      </w:r>
      <w:r w:rsidR="006B1BC8" w:rsidRPr="00E62B0B">
        <w:rPr>
          <w:rFonts w:ascii="Times New Roman" w:hAnsi="Times New Roman" w:cs="Times New Roman"/>
          <w:sz w:val="28"/>
          <w:szCs w:val="28"/>
          <w:lang w:val="kk-KZ"/>
        </w:rPr>
        <w:t xml:space="preserve">Кәсіби дайындықты өзіндік әрекетті басқарумен сәйкестендіргенде ғана оң нәтижеге қол жеткізуге болады. </w:t>
      </w:r>
      <w:r w:rsidR="0044142A" w:rsidRPr="00E62B0B">
        <w:rPr>
          <w:rFonts w:ascii="Times New Roman" w:hAnsi="Times New Roman" w:cs="Times New Roman"/>
          <w:sz w:val="28"/>
          <w:szCs w:val="28"/>
          <w:lang w:val="kk-KZ"/>
        </w:rPr>
        <w:t>Бұл үдеріс тікелей студенттің өзіне қатысты болғандықтан, осы әрекетті жүзеге асыру үшін аса мән беріп, үнемі назарда ұстауы тиіс.</w:t>
      </w:r>
      <w:r w:rsidR="0019329F" w:rsidRPr="00E62B0B">
        <w:rPr>
          <w:rFonts w:ascii="Times New Roman" w:hAnsi="Times New Roman" w:cs="Times New Roman"/>
          <w:sz w:val="28"/>
          <w:szCs w:val="28"/>
          <w:lang w:val="kk-KZ"/>
        </w:rPr>
        <w:t xml:space="preserve"> Осы аталған пікірлердің негізінде диссертациялық жұмыста талдауға алынған әйел-жазушылардың шығармашылығын қарастырудан бұрын оқытудың ұстанымдары </w:t>
      </w:r>
      <w:r w:rsidR="0019329F" w:rsidRPr="00E62B0B">
        <w:rPr>
          <w:rFonts w:ascii="Times New Roman" w:hAnsi="Times New Roman" w:cs="Times New Roman"/>
          <w:sz w:val="28"/>
          <w:szCs w:val="28"/>
          <w:lang w:val="kk-KZ"/>
        </w:rPr>
        <w:lastRenderedPageBreak/>
        <w:t>анықталды, соған сай жоспар құрылды, сол жоспардың негізінде талдау жұмыстары жүргізіліп, студенттердің көркем мәтін әлемін қабылдау мен түсінуге арналған жаттығулар беріліп, кейін кері байланыс формасы арқылы қорытындылау, бағалау жүзеге асырылды.</w:t>
      </w:r>
    </w:p>
    <w:p w14:paraId="2F60EC07" w14:textId="01307AC7" w:rsidR="0019329F" w:rsidRPr="00E62B0B" w:rsidRDefault="0019329F" w:rsidP="00226CD4">
      <w:pPr>
        <w:spacing w:after="0" w:line="240" w:lineRule="auto"/>
        <w:ind w:firstLine="708"/>
        <w:jc w:val="both"/>
        <w:rPr>
          <w:rFonts w:ascii="Times New Roman" w:eastAsia="Times New Roman" w:hAnsi="Times New Roman" w:cs="Times New Roman"/>
          <w:sz w:val="28"/>
          <w:szCs w:val="28"/>
          <w:lang w:val="kk-KZ" w:eastAsia="ru-RU"/>
        </w:rPr>
      </w:pPr>
      <w:r w:rsidRPr="00E62B0B">
        <w:rPr>
          <w:rFonts w:ascii="Times New Roman" w:eastAsia="Times New Roman" w:hAnsi="Times New Roman" w:cs="Times New Roman"/>
          <w:sz w:val="28"/>
          <w:szCs w:val="28"/>
          <w:lang w:val="kk-KZ" w:eastAsia="ru-RU"/>
        </w:rPr>
        <w:t>Әйел жазушылар прозасын оқыту студенттердің көркем мәтінді терең талдау, адам жанының психологиялық иірімдерін тану, әлеуметтік-мәдени мәселелерді саралау қабілеттерін қалыптастырады. Мұндай шығармаларды оқу арқылы болашақ филологтар мен әдебиеттанушылар тек эстетикалық талғамын ғана емес, рухани-адамгершілік көзқарасын да дамытады, сонымен қатар шығарманы оқу арқылы, оның табиғатын сезіну, кейіпкердің психологиялық күйін түйсіну арқылы адамға тән психологиялық үдерістерді қалай реттеуге болатынын түсінеді. Мәселен, Ш</w:t>
      </w:r>
      <w:r w:rsidR="00D92089" w:rsidRPr="00E62B0B">
        <w:rPr>
          <w:rFonts w:ascii="Times New Roman" w:eastAsia="Times New Roman" w:hAnsi="Times New Roman" w:cs="Times New Roman"/>
          <w:sz w:val="28"/>
          <w:szCs w:val="28"/>
          <w:lang w:val="kk-KZ" w:eastAsia="ru-RU"/>
        </w:rPr>
        <w:t>.</w:t>
      </w:r>
      <w:r w:rsidRPr="00E62B0B">
        <w:rPr>
          <w:rFonts w:ascii="Times New Roman" w:eastAsia="Times New Roman" w:hAnsi="Times New Roman" w:cs="Times New Roman"/>
          <w:sz w:val="28"/>
          <w:szCs w:val="28"/>
          <w:lang w:val="kk-KZ" w:eastAsia="ru-RU"/>
        </w:rPr>
        <w:t>Бейсенованың «Мизамшуақ» шығармасы арқылы студенттер қазақ әйелінің тағдыры, ұлттық мінез, аналық парыз бен міндет ұғымдары жайлы ой түйеді. Ал Р</w:t>
      </w:r>
      <w:r w:rsidR="00D92089" w:rsidRPr="00E62B0B">
        <w:rPr>
          <w:rFonts w:ascii="Times New Roman" w:eastAsia="Times New Roman" w:hAnsi="Times New Roman" w:cs="Times New Roman"/>
          <w:sz w:val="28"/>
          <w:szCs w:val="28"/>
          <w:lang w:val="kk-KZ" w:eastAsia="ru-RU"/>
        </w:rPr>
        <w:t>.</w:t>
      </w:r>
      <w:r w:rsidRPr="00E62B0B">
        <w:rPr>
          <w:rFonts w:ascii="Times New Roman" w:eastAsia="Times New Roman" w:hAnsi="Times New Roman" w:cs="Times New Roman"/>
          <w:sz w:val="28"/>
          <w:szCs w:val="28"/>
          <w:lang w:val="kk-KZ" w:eastAsia="ru-RU"/>
        </w:rPr>
        <w:t>Мұқанованың «Мәңгілік бала бейне», «Сарра» шығармалары рух пен тән, ана мен бала, махаббат пен азап тақырыптарын философиялық тұрғыдан пайымдауға мүмкіндік береді. А</w:t>
      </w:r>
      <w:r w:rsidR="00D92089" w:rsidRPr="00E62B0B">
        <w:rPr>
          <w:rFonts w:ascii="Times New Roman" w:eastAsia="Times New Roman" w:hAnsi="Times New Roman" w:cs="Times New Roman"/>
          <w:sz w:val="28"/>
          <w:szCs w:val="28"/>
          <w:lang w:val="kk-KZ" w:eastAsia="ru-RU"/>
        </w:rPr>
        <w:t>.</w:t>
      </w:r>
      <w:r w:rsidRPr="00E62B0B">
        <w:rPr>
          <w:rFonts w:ascii="Times New Roman" w:eastAsia="Times New Roman" w:hAnsi="Times New Roman" w:cs="Times New Roman"/>
          <w:sz w:val="28"/>
          <w:szCs w:val="28"/>
          <w:lang w:val="kk-KZ" w:eastAsia="ru-RU"/>
        </w:rPr>
        <w:t>Кемелбаева мен А</w:t>
      </w:r>
      <w:r w:rsidR="00D92089" w:rsidRPr="00E62B0B">
        <w:rPr>
          <w:rFonts w:ascii="Times New Roman" w:eastAsia="Times New Roman" w:hAnsi="Times New Roman" w:cs="Times New Roman"/>
          <w:sz w:val="28"/>
          <w:szCs w:val="28"/>
          <w:lang w:val="kk-KZ" w:eastAsia="ru-RU"/>
        </w:rPr>
        <w:t>.</w:t>
      </w:r>
      <w:r w:rsidRPr="00E62B0B">
        <w:rPr>
          <w:rFonts w:ascii="Times New Roman" w:eastAsia="Times New Roman" w:hAnsi="Times New Roman" w:cs="Times New Roman"/>
          <w:sz w:val="28"/>
          <w:szCs w:val="28"/>
          <w:lang w:val="kk-KZ" w:eastAsia="ru-RU"/>
        </w:rPr>
        <w:t>Мантай прозасы арқылы тәуелсіздік кезеңіндегі әйел тұлғасының әлеуметтік, рухани және эстетикалық болмысын айқындауға болады.</w:t>
      </w:r>
    </w:p>
    <w:p w14:paraId="344B8709" w14:textId="77777777" w:rsidR="0019329F" w:rsidRPr="00E62B0B" w:rsidRDefault="0019329F" w:rsidP="00226CD4">
      <w:pPr>
        <w:spacing w:after="0" w:line="240" w:lineRule="auto"/>
        <w:ind w:firstLine="708"/>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 xml:space="preserve">Қазіргі қазақ әдебиетін оқытуда дәстүрлі талдау жүйесі (мазмұндау, кейіпкер талдау, композицияны анықтау) тұлғалық-бағдарлы, құзыреттілікке негізделген жаңа парадигмалармен толықтырылды. Прозалық мәтінді меңгертуде негізгі мақсат </w:t>
      </w:r>
      <w:r w:rsidRPr="00E62B0B">
        <w:rPr>
          <w:rFonts w:ascii="Times New Roman" w:hAnsi="Times New Roman" w:cs="Times New Roman"/>
          <w:sz w:val="28"/>
          <w:szCs w:val="28"/>
          <w:lang w:val="kk-KZ"/>
        </w:rPr>
        <w:softHyphen/>
        <w:t>– білім алушының әдеби-танымдық білімін ғана емес, ойлау, сезіну, интерпретациялау, өзіндік пікір қалыптастыру қабілетін дамыту. Осы ретте әйел жазушылар шығармашылығын оқытудың психологиялық аспектілерін қарастыру өте маңызды. Зерттеу жұмысын жүргізу барысында біз әйел жазушылар шығармаларындағы психологизмның көрінісін айқындап, оларды ЖОО оқытудың психологиялық аспектілерін қарастыруды жөн көрдік. Сондықтан, зерттеу нысанымызға сай әйел жазушылар шығармашылығындағы кейіпкерлер образы арқылы адам жаны мен ішкі дүниесіндегі, жеке мінезіндегі, ойы мен сезіміндегі құбылыстарды мүмкіндігінше тереңірек талдауға тырыстық. Қаламгерлердің прозалық шығармаларындағы адамға тән түрліше психологиялық жай-күйлер мен құбылыстарға талдау жасадық.</w:t>
      </w:r>
    </w:p>
    <w:p w14:paraId="50882A7A" w14:textId="77777777" w:rsidR="0019329F" w:rsidRPr="00E62B0B" w:rsidRDefault="0019329F" w:rsidP="00226CD4">
      <w:pPr>
        <w:spacing w:after="0" w:line="240" w:lineRule="auto"/>
        <w:ind w:firstLine="708"/>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 xml:space="preserve">Әйел прозасының психологиялық аспектілері әдеби мәтінде кейіпкерлердің ішкі әлеміне терең үңілу, адамдардың эмоциялары мен қарым-қатынастарына, өзін-өзі тануы мен жеке дамуына, әйел қауымына тән дәстүрлі тақырыптарға қатысты сөз қозғауына (ана, махаббат, отбасы, құрбандық) немесе феминистік мәселелер призмасы арқылы көрініс табады. Сондай-ақ мұндай шығармаларда әйелдерге тән ерекше тілдік формалар мен рефлексияны да байқауға болады. Мұның өзі әйелдер прозасын ерлер шығармашылығынан ерекшелендіріп көрсетеді. </w:t>
      </w:r>
    </w:p>
    <w:p w14:paraId="43ACB256" w14:textId="185D9F97" w:rsidR="00F82E7D" w:rsidRPr="00F13455" w:rsidRDefault="0019329F" w:rsidP="003D33FA">
      <w:pPr>
        <w:spacing w:after="0" w:line="240" w:lineRule="auto"/>
        <w:ind w:firstLine="708"/>
        <w:jc w:val="both"/>
        <w:rPr>
          <w:rFonts w:ascii="Times New Roman" w:hAnsi="Times New Roman" w:cs="Times New Roman"/>
          <w:color w:val="FF0000"/>
          <w:sz w:val="28"/>
          <w:szCs w:val="28"/>
          <w:lang w:val="kk-KZ"/>
        </w:rPr>
      </w:pPr>
      <w:r w:rsidRPr="00E62B0B">
        <w:rPr>
          <w:rFonts w:ascii="Times New Roman" w:hAnsi="Times New Roman" w:cs="Times New Roman"/>
          <w:sz w:val="28"/>
          <w:szCs w:val="28"/>
          <w:lang w:val="kk-KZ"/>
        </w:rPr>
        <w:t>Әйел жазушылардың шығармаларын оқыту – тек әдеби білім берумен ғана шектелмейтін, білім алушының эмоциялық, тұлғалық және әлеуметтік дамуына әсер ететін күрделі психологиялық үдеріс.</w:t>
      </w:r>
      <w:r w:rsidR="003B55C0" w:rsidRPr="003B55C0">
        <w:rPr>
          <w:rFonts w:ascii="Times New Roman" w:hAnsi="Times New Roman" w:cs="Times New Roman"/>
          <w:color w:val="FF0000"/>
          <w:sz w:val="28"/>
          <w:szCs w:val="28"/>
          <w:lang w:val="kk-KZ"/>
        </w:rPr>
        <w:t xml:space="preserve"> </w:t>
      </w:r>
      <w:r w:rsidR="003B55C0" w:rsidRPr="003B55C0">
        <w:rPr>
          <w:rFonts w:ascii="Times New Roman" w:hAnsi="Times New Roman" w:cs="Times New Roman"/>
          <w:sz w:val="28"/>
          <w:szCs w:val="28"/>
          <w:lang w:val="kk-KZ"/>
        </w:rPr>
        <w:t xml:space="preserve">Өз зерттеулерінде психолог-ғалым </w:t>
      </w:r>
      <w:r w:rsidR="003B55C0" w:rsidRPr="003B55C0">
        <w:rPr>
          <w:rFonts w:ascii="Times New Roman" w:hAnsi="Times New Roman" w:cs="Times New Roman"/>
          <w:sz w:val="28"/>
          <w:szCs w:val="28"/>
          <w:lang w:val="kk-KZ"/>
        </w:rPr>
        <w:lastRenderedPageBreak/>
        <w:t>Қ.Жарықбаев</w:t>
      </w:r>
      <w:r w:rsidR="003B55C0">
        <w:rPr>
          <w:rFonts w:ascii="Times New Roman" w:hAnsi="Times New Roman" w:cs="Times New Roman"/>
          <w:sz w:val="28"/>
          <w:szCs w:val="28"/>
          <w:lang w:val="kk-KZ"/>
        </w:rPr>
        <w:t xml:space="preserve"> оқыту үдерісінде пәнге қатысты оқу материалдарын меңгеру, оны түсіну мен қабылдау барысында </w:t>
      </w:r>
      <w:r w:rsidR="003B55C0" w:rsidRPr="004F4DAF">
        <w:rPr>
          <w:rFonts w:ascii="Times New Roman" w:hAnsi="Times New Roman" w:cs="Times New Roman"/>
          <w:sz w:val="28"/>
          <w:szCs w:val="28"/>
          <w:lang w:val="kk-KZ"/>
        </w:rPr>
        <w:t>психологияның ғылым ретінде аса қажет екенін атап көрсетеді. Ол мұны әлеуметтік қоғам мен қоршаған ортада болып жатқан құбылыстардың сыр-сипатын ұғынуда психологияның көмегінсіз түсіну мүмкін еместігімен түсіндіреді. Ол: «Мұғалім шәкірт ойлануындағы талдау тәсілінің қалыптасуына жеткіліксіз көңіл бөлетін болса, ондайда оқушы материалдың бір-бірімен байланысының жеке жақтарын ғана меңгереді, өзіндік ерекшелігін түсінбей қалады» деп атап көрсетеді [</w:t>
      </w:r>
      <w:r w:rsidR="004F4DAF" w:rsidRPr="004F4DAF">
        <w:rPr>
          <w:rFonts w:ascii="Times New Roman" w:hAnsi="Times New Roman" w:cs="Times New Roman"/>
          <w:sz w:val="28"/>
          <w:szCs w:val="28"/>
          <w:lang w:val="kk-KZ"/>
        </w:rPr>
        <w:t xml:space="preserve">83, </w:t>
      </w:r>
      <w:r w:rsidR="003B55C0" w:rsidRPr="004F4DAF">
        <w:rPr>
          <w:rFonts w:ascii="Times New Roman" w:hAnsi="Times New Roman" w:cs="Times New Roman"/>
          <w:sz w:val="28"/>
          <w:szCs w:val="28"/>
          <w:lang w:val="kk-KZ"/>
        </w:rPr>
        <w:t xml:space="preserve">387 б.].  </w:t>
      </w:r>
      <w:r w:rsidRPr="004F4DAF">
        <w:rPr>
          <w:rFonts w:ascii="Times New Roman" w:hAnsi="Times New Roman" w:cs="Times New Roman"/>
          <w:sz w:val="28"/>
          <w:szCs w:val="28"/>
          <w:lang w:val="kk-KZ"/>
        </w:rPr>
        <w:t>Сол себепті</w:t>
      </w:r>
      <w:r w:rsidR="00F13455" w:rsidRPr="004F4DAF">
        <w:rPr>
          <w:rFonts w:ascii="Times New Roman" w:hAnsi="Times New Roman" w:cs="Times New Roman"/>
          <w:sz w:val="28"/>
          <w:szCs w:val="28"/>
          <w:lang w:val="kk-KZ"/>
        </w:rPr>
        <w:t xml:space="preserve"> зерттеуімізде </w:t>
      </w:r>
      <w:r w:rsidRPr="004F4DAF">
        <w:rPr>
          <w:rFonts w:ascii="Times New Roman" w:hAnsi="Times New Roman" w:cs="Times New Roman"/>
          <w:sz w:val="28"/>
          <w:szCs w:val="28"/>
          <w:lang w:val="kk-KZ"/>
        </w:rPr>
        <w:t xml:space="preserve"> бұл бағытта жұмыс жүргізу барысында бірнеше маңызды</w:t>
      </w:r>
      <w:r w:rsidR="00F13455" w:rsidRPr="004F4DAF">
        <w:rPr>
          <w:rFonts w:ascii="Times New Roman" w:hAnsi="Times New Roman" w:cs="Times New Roman"/>
          <w:sz w:val="28"/>
          <w:szCs w:val="28"/>
          <w:lang w:val="kk-KZ"/>
        </w:rPr>
        <w:t xml:space="preserve"> </w:t>
      </w:r>
      <w:r w:rsidR="00F13455">
        <w:rPr>
          <w:rFonts w:ascii="Times New Roman" w:hAnsi="Times New Roman" w:cs="Times New Roman"/>
          <w:sz w:val="28"/>
          <w:szCs w:val="28"/>
          <w:lang w:val="kk-KZ"/>
        </w:rPr>
        <w:t>деген психологиялық</w:t>
      </w:r>
      <w:r w:rsidRPr="00E62B0B">
        <w:rPr>
          <w:rFonts w:ascii="Times New Roman" w:hAnsi="Times New Roman" w:cs="Times New Roman"/>
          <w:sz w:val="28"/>
          <w:szCs w:val="28"/>
          <w:lang w:val="kk-KZ"/>
        </w:rPr>
        <w:t xml:space="preserve"> аспекті</w:t>
      </w:r>
      <w:r w:rsidR="00F13455">
        <w:rPr>
          <w:rFonts w:ascii="Times New Roman" w:hAnsi="Times New Roman" w:cs="Times New Roman"/>
          <w:sz w:val="28"/>
          <w:szCs w:val="28"/>
          <w:lang w:val="kk-KZ"/>
        </w:rPr>
        <w:t>лерді</w:t>
      </w:r>
      <w:r w:rsidRPr="00E62B0B">
        <w:rPr>
          <w:rFonts w:ascii="Times New Roman" w:hAnsi="Times New Roman" w:cs="Times New Roman"/>
          <w:sz w:val="28"/>
          <w:szCs w:val="28"/>
          <w:lang w:val="kk-KZ"/>
        </w:rPr>
        <w:t xml:space="preserve"> ескеру қажет</w:t>
      </w:r>
      <w:r w:rsidR="00F13455">
        <w:rPr>
          <w:rFonts w:ascii="Times New Roman" w:hAnsi="Times New Roman" w:cs="Times New Roman"/>
          <w:sz w:val="28"/>
          <w:szCs w:val="28"/>
          <w:lang w:val="kk-KZ"/>
        </w:rPr>
        <w:t xml:space="preserve"> екендігін түсіндік</w:t>
      </w:r>
      <w:r w:rsidRPr="00E62B0B">
        <w:rPr>
          <w:rFonts w:ascii="Times New Roman" w:hAnsi="Times New Roman" w:cs="Times New Roman"/>
          <w:sz w:val="28"/>
          <w:szCs w:val="28"/>
          <w:lang w:val="kk-KZ"/>
        </w:rPr>
        <w:t>.</w:t>
      </w:r>
      <w:r w:rsidR="00FF3960" w:rsidRPr="00E62B0B">
        <w:rPr>
          <w:rFonts w:ascii="Times New Roman" w:hAnsi="Times New Roman" w:cs="Times New Roman"/>
          <w:sz w:val="28"/>
          <w:szCs w:val="28"/>
          <w:lang w:val="kk-KZ"/>
        </w:rPr>
        <w:t xml:space="preserve"> Себебі ғылым саласындағы психологиялық  зерттеулер педагогикалық білім беруде қозғаушы күш қызметін атқарады. Шетелдік ғалымдар әдістемеде психология мен педагогиканы кіріктіру оң нәтиже беретінін былай атап өтеді: «Ұзақ жылдар бойы психологиялық зерттеулер білім беру саласы мамандарының адамдар қалай білім алады,  олар қандай педагогикалық алғышарттардан бастау алады деген сұрақтарды түсінуіне көмектесіп келді. Бұл теориялардың педагогтарға ықпалы саясаттағы және педагогикалық бағыттағы өзгерістермен қатар, олардың әлемдік маңдайалды бұқаралық ақпарат құралдарында жарық көру деңгейімен де байланысты. Психологиялық зерттеулер әлі де дамып келеді, ал теориялық и</w:t>
      </w:r>
      <w:r w:rsidR="00662767">
        <w:rPr>
          <w:rFonts w:ascii="Times New Roman" w:hAnsi="Times New Roman" w:cs="Times New Roman"/>
          <w:sz w:val="28"/>
          <w:szCs w:val="28"/>
          <w:lang w:val="kk-KZ"/>
        </w:rPr>
        <w:t>де</w:t>
      </w:r>
      <w:r w:rsidR="00FF3960" w:rsidRPr="00E62B0B">
        <w:rPr>
          <w:rFonts w:ascii="Times New Roman" w:hAnsi="Times New Roman" w:cs="Times New Roman"/>
          <w:sz w:val="28"/>
          <w:szCs w:val="28"/>
          <w:lang w:val="kk-KZ"/>
        </w:rPr>
        <w:t>ялар жетілдірілуде»</w:t>
      </w:r>
      <w:r w:rsidR="001B29ED" w:rsidRPr="00E62B0B">
        <w:rPr>
          <w:rFonts w:ascii="Times New Roman" w:hAnsi="Times New Roman" w:cs="Times New Roman"/>
          <w:sz w:val="28"/>
          <w:szCs w:val="28"/>
          <w:lang w:val="kk-KZ"/>
        </w:rPr>
        <w:t xml:space="preserve"> [</w:t>
      </w:r>
      <w:r w:rsidR="00E9368E" w:rsidRPr="00E9368E">
        <w:rPr>
          <w:rFonts w:ascii="Times New Roman" w:hAnsi="Times New Roman" w:cs="Times New Roman"/>
          <w:sz w:val="28"/>
          <w:szCs w:val="28"/>
          <w:lang w:val="kk-KZ"/>
        </w:rPr>
        <w:t>84</w:t>
      </w:r>
      <w:r w:rsidR="00085AEA" w:rsidRPr="00E62B0B">
        <w:rPr>
          <w:rFonts w:ascii="Times New Roman" w:hAnsi="Times New Roman" w:cs="Times New Roman"/>
          <w:sz w:val="28"/>
          <w:szCs w:val="28"/>
          <w:lang w:val="kk-KZ"/>
        </w:rPr>
        <w:t xml:space="preserve">, </w:t>
      </w:r>
      <w:r w:rsidR="001B29ED" w:rsidRPr="00E62B0B">
        <w:rPr>
          <w:rFonts w:ascii="Times New Roman" w:hAnsi="Times New Roman" w:cs="Times New Roman"/>
          <w:sz w:val="28"/>
          <w:szCs w:val="28"/>
          <w:lang w:val="kk-KZ"/>
        </w:rPr>
        <w:t>398 б.]</w:t>
      </w:r>
      <w:r w:rsidR="00FF3960" w:rsidRPr="00E62B0B">
        <w:rPr>
          <w:rFonts w:ascii="Times New Roman" w:hAnsi="Times New Roman" w:cs="Times New Roman"/>
          <w:sz w:val="28"/>
          <w:szCs w:val="28"/>
          <w:lang w:val="kk-KZ"/>
        </w:rPr>
        <w:t>.</w:t>
      </w:r>
      <w:r w:rsidR="001B29ED" w:rsidRPr="00E62B0B">
        <w:rPr>
          <w:rFonts w:ascii="Times New Roman" w:hAnsi="Times New Roman" w:cs="Times New Roman"/>
          <w:sz w:val="28"/>
          <w:szCs w:val="28"/>
          <w:lang w:val="kk-KZ"/>
        </w:rPr>
        <w:t xml:space="preserve"> </w:t>
      </w:r>
      <w:r w:rsidRPr="00E62B0B">
        <w:rPr>
          <w:rFonts w:ascii="Times New Roman" w:hAnsi="Times New Roman" w:cs="Times New Roman"/>
          <w:sz w:val="28"/>
          <w:szCs w:val="28"/>
          <w:lang w:val="kk-KZ"/>
        </w:rPr>
        <w:t>Әйел жазушылар прозасының өзіндік ерекшелігін сараптай келе оқытудың психологиялық ерекшеліктерін төмендегідей жіктеп көрсеттік.</w:t>
      </w:r>
    </w:p>
    <w:p w14:paraId="66788A1B" w14:textId="08980F0C" w:rsidR="00085AEA" w:rsidRPr="00E62B0B" w:rsidRDefault="00085AEA" w:rsidP="00BA54D1">
      <w:pPr>
        <w:spacing w:after="0" w:line="240" w:lineRule="auto"/>
        <w:jc w:val="both"/>
        <w:rPr>
          <w:rFonts w:ascii="Times New Roman" w:hAnsi="Times New Roman" w:cs="Times New Roman"/>
          <w:sz w:val="28"/>
          <w:szCs w:val="28"/>
          <w:lang w:val="kk-KZ"/>
        </w:rPr>
      </w:pPr>
    </w:p>
    <w:p w14:paraId="4A4BAE4A" w14:textId="704A6888" w:rsidR="00F82E7D" w:rsidRPr="00E62B0B" w:rsidRDefault="00F82E7D" w:rsidP="00000BC3">
      <w:pPr>
        <w:spacing w:after="0" w:line="240" w:lineRule="auto"/>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К</w:t>
      </w:r>
      <w:r w:rsidR="00BA54D1" w:rsidRPr="00E62B0B">
        <w:rPr>
          <w:rFonts w:ascii="Times New Roman" w:hAnsi="Times New Roman" w:cs="Times New Roman"/>
          <w:sz w:val="28"/>
          <w:szCs w:val="28"/>
          <w:lang w:val="kk-KZ"/>
        </w:rPr>
        <w:t>есте 5</w:t>
      </w:r>
      <w:r w:rsidR="003D6C05" w:rsidRPr="00E62B0B">
        <w:rPr>
          <w:rFonts w:ascii="Times New Roman" w:hAnsi="Times New Roman" w:cs="Times New Roman"/>
          <w:sz w:val="28"/>
          <w:szCs w:val="28"/>
          <w:lang w:val="kk-KZ"/>
        </w:rPr>
        <w:t xml:space="preserve"> </w:t>
      </w:r>
      <w:r w:rsidR="003D6C05" w:rsidRPr="00E62B0B">
        <w:rPr>
          <w:lang w:val="kk-KZ"/>
        </w:rPr>
        <w:t>–</w:t>
      </w:r>
      <w:r w:rsidR="003D6C05" w:rsidRPr="00E62B0B">
        <w:rPr>
          <w:rFonts w:ascii="Times New Roman" w:hAnsi="Times New Roman" w:cs="Times New Roman"/>
          <w:sz w:val="28"/>
          <w:szCs w:val="28"/>
          <w:lang w:val="kk-KZ"/>
        </w:rPr>
        <w:t xml:space="preserve"> Әйел жазушылар прозасын оқытудың психологиялық аспектілері</w:t>
      </w:r>
    </w:p>
    <w:p w14:paraId="1D6F93D9" w14:textId="77777777" w:rsidR="00F82E7D" w:rsidRPr="00E62B0B" w:rsidRDefault="00F82E7D" w:rsidP="00E970F1">
      <w:pPr>
        <w:spacing w:after="0" w:line="240" w:lineRule="auto"/>
        <w:ind w:firstLine="720"/>
        <w:jc w:val="both"/>
        <w:rPr>
          <w:rFonts w:ascii="Times New Roman" w:hAnsi="Times New Roman" w:cs="Times New Roman"/>
          <w:sz w:val="28"/>
          <w:szCs w:val="28"/>
          <w:lang w:val="kk-KZ"/>
        </w:rPr>
      </w:pPr>
    </w:p>
    <w:tbl>
      <w:tblPr>
        <w:tblStyle w:val="aa"/>
        <w:tblW w:w="9771" w:type="dxa"/>
        <w:tblInd w:w="5" w:type="dxa"/>
        <w:tblLayout w:type="fixed"/>
        <w:tblLook w:val="04A0" w:firstRow="1" w:lastRow="0" w:firstColumn="1" w:lastColumn="0" w:noHBand="0" w:noVBand="1"/>
      </w:tblPr>
      <w:tblGrid>
        <w:gridCol w:w="2258"/>
        <w:gridCol w:w="3953"/>
        <w:gridCol w:w="3560"/>
      </w:tblGrid>
      <w:tr w:rsidR="0019329F" w:rsidRPr="00E62B0B" w14:paraId="58EA1062" w14:textId="77777777" w:rsidTr="000E47AF">
        <w:trPr>
          <w:trHeight w:val="639"/>
        </w:trPr>
        <w:tc>
          <w:tcPr>
            <w:tcW w:w="2258" w:type="dxa"/>
          </w:tcPr>
          <w:p w14:paraId="7A563D05" w14:textId="77777777" w:rsidR="0019329F" w:rsidRPr="000E47AF" w:rsidRDefault="0019329F" w:rsidP="00E970F1">
            <w:pPr>
              <w:jc w:val="center"/>
              <w:rPr>
                <w:rFonts w:ascii="Times New Roman" w:hAnsi="Times New Roman" w:cs="Times New Roman"/>
                <w:iCs/>
                <w:sz w:val="24"/>
                <w:szCs w:val="24"/>
                <w:lang w:val="kk-KZ"/>
              </w:rPr>
            </w:pPr>
            <w:r w:rsidRPr="000E47AF">
              <w:rPr>
                <w:rFonts w:ascii="Times New Roman" w:hAnsi="Times New Roman" w:cs="Times New Roman"/>
                <w:iCs/>
                <w:sz w:val="24"/>
                <w:szCs w:val="24"/>
                <w:lang w:val="kk-KZ"/>
              </w:rPr>
              <w:t>Әйел жазушылар прозасын оқытудың психологиялық аспектілері</w:t>
            </w:r>
          </w:p>
        </w:tc>
        <w:tc>
          <w:tcPr>
            <w:tcW w:w="3953" w:type="dxa"/>
          </w:tcPr>
          <w:p w14:paraId="596FDCE1" w14:textId="77777777" w:rsidR="0019329F" w:rsidRPr="000E47AF" w:rsidRDefault="0019329F" w:rsidP="00E970F1">
            <w:pPr>
              <w:jc w:val="center"/>
              <w:rPr>
                <w:rFonts w:ascii="Times New Roman" w:hAnsi="Times New Roman" w:cs="Times New Roman"/>
                <w:iCs/>
                <w:sz w:val="24"/>
                <w:szCs w:val="24"/>
                <w:lang w:val="kk-KZ"/>
              </w:rPr>
            </w:pPr>
            <w:r w:rsidRPr="000E47AF">
              <w:rPr>
                <w:rFonts w:ascii="Times New Roman" w:hAnsi="Times New Roman" w:cs="Times New Roman"/>
                <w:iCs/>
                <w:sz w:val="24"/>
                <w:szCs w:val="24"/>
                <w:lang w:val="kk-KZ"/>
              </w:rPr>
              <w:t>Психологиялық аспектілердің сипаты</w:t>
            </w:r>
          </w:p>
        </w:tc>
        <w:tc>
          <w:tcPr>
            <w:tcW w:w="3560" w:type="dxa"/>
          </w:tcPr>
          <w:p w14:paraId="33798B84" w14:textId="77777777" w:rsidR="0019329F" w:rsidRPr="000E47AF" w:rsidRDefault="0019329F" w:rsidP="00926F30">
            <w:pPr>
              <w:jc w:val="center"/>
              <w:rPr>
                <w:rFonts w:ascii="Times New Roman" w:hAnsi="Times New Roman" w:cs="Times New Roman"/>
                <w:sz w:val="24"/>
                <w:szCs w:val="24"/>
                <w:lang w:val="kk-KZ"/>
              </w:rPr>
            </w:pPr>
            <w:r w:rsidRPr="000E47AF">
              <w:rPr>
                <w:rFonts w:ascii="Times New Roman" w:hAnsi="Times New Roman" w:cs="Times New Roman"/>
                <w:sz w:val="24"/>
                <w:szCs w:val="24"/>
                <w:lang w:val="kk-KZ"/>
              </w:rPr>
              <w:t>Талдау нәтижесі</w:t>
            </w:r>
          </w:p>
        </w:tc>
      </w:tr>
      <w:tr w:rsidR="00BA54D1" w:rsidRPr="00E62B0B" w14:paraId="0E01A234" w14:textId="77777777" w:rsidTr="000E47AF">
        <w:trPr>
          <w:trHeight w:val="70"/>
        </w:trPr>
        <w:tc>
          <w:tcPr>
            <w:tcW w:w="2258" w:type="dxa"/>
            <w:tcBorders>
              <w:bottom w:val="single" w:sz="4" w:space="0" w:color="auto"/>
            </w:tcBorders>
          </w:tcPr>
          <w:p w14:paraId="2F9E8EC3" w14:textId="4E27C325" w:rsidR="00BA54D1" w:rsidRPr="000E47AF" w:rsidRDefault="00BA54D1" w:rsidP="00E970F1">
            <w:pPr>
              <w:jc w:val="center"/>
              <w:rPr>
                <w:rFonts w:ascii="Times New Roman" w:hAnsi="Times New Roman" w:cs="Times New Roman"/>
                <w:iCs/>
                <w:sz w:val="24"/>
                <w:szCs w:val="24"/>
                <w:lang w:val="kk-KZ"/>
              </w:rPr>
            </w:pPr>
            <w:r w:rsidRPr="000E47AF">
              <w:rPr>
                <w:rFonts w:ascii="Times New Roman" w:hAnsi="Times New Roman" w:cs="Times New Roman"/>
                <w:iCs/>
                <w:sz w:val="24"/>
                <w:szCs w:val="24"/>
                <w:lang w:val="kk-KZ"/>
              </w:rPr>
              <w:t>1</w:t>
            </w:r>
          </w:p>
        </w:tc>
        <w:tc>
          <w:tcPr>
            <w:tcW w:w="3953" w:type="dxa"/>
            <w:tcBorders>
              <w:bottom w:val="single" w:sz="4" w:space="0" w:color="auto"/>
            </w:tcBorders>
          </w:tcPr>
          <w:p w14:paraId="70D7A42E" w14:textId="73E09711" w:rsidR="00BA54D1" w:rsidRPr="000E47AF" w:rsidRDefault="00BA54D1" w:rsidP="00E970F1">
            <w:pPr>
              <w:jc w:val="center"/>
              <w:rPr>
                <w:rFonts w:ascii="Times New Roman" w:hAnsi="Times New Roman" w:cs="Times New Roman"/>
                <w:iCs/>
                <w:sz w:val="24"/>
                <w:szCs w:val="24"/>
                <w:lang w:val="kk-KZ"/>
              </w:rPr>
            </w:pPr>
            <w:r w:rsidRPr="000E47AF">
              <w:rPr>
                <w:rFonts w:ascii="Times New Roman" w:hAnsi="Times New Roman" w:cs="Times New Roman"/>
                <w:iCs/>
                <w:sz w:val="24"/>
                <w:szCs w:val="24"/>
                <w:lang w:val="kk-KZ"/>
              </w:rPr>
              <w:t>2</w:t>
            </w:r>
          </w:p>
        </w:tc>
        <w:tc>
          <w:tcPr>
            <w:tcW w:w="3560" w:type="dxa"/>
            <w:tcBorders>
              <w:bottom w:val="single" w:sz="4" w:space="0" w:color="auto"/>
            </w:tcBorders>
          </w:tcPr>
          <w:p w14:paraId="1BC274A5" w14:textId="0E1D6E53" w:rsidR="00BA54D1" w:rsidRPr="000E47AF" w:rsidRDefault="00BA54D1" w:rsidP="00926F30">
            <w:pPr>
              <w:jc w:val="center"/>
              <w:rPr>
                <w:rFonts w:ascii="Times New Roman" w:hAnsi="Times New Roman" w:cs="Times New Roman"/>
                <w:sz w:val="24"/>
                <w:szCs w:val="24"/>
                <w:lang w:val="kk-KZ"/>
              </w:rPr>
            </w:pPr>
            <w:r w:rsidRPr="000E47AF">
              <w:rPr>
                <w:rFonts w:ascii="Times New Roman" w:hAnsi="Times New Roman" w:cs="Times New Roman"/>
                <w:sz w:val="24"/>
                <w:szCs w:val="24"/>
                <w:lang w:val="kk-KZ"/>
              </w:rPr>
              <w:t>3</w:t>
            </w:r>
          </w:p>
        </w:tc>
      </w:tr>
      <w:tr w:rsidR="0019329F" w:rsidRPr="003A7E28" w14:paraId="45F2839E" w14:textId="77777777" w:rsidTr="000E47AF">
        <w:trPr>
          <w:trHeight w:val="915"/>
        </w:trPr>
        <w:tc>
          <w:tcPr>
            <w:tcW w:w="2258" w:type="dxa"/>
            <w:tcBorders>
              <w:bottom w:val="nil"/>
            </w:tcBorders>
            <w:hideMark/>
          </w:tcPr>
          <w:p w14:paraId="268359BE" w14:textId="77777777" w:rsidR="0019329F" w:rsidRPr="000E47AF" w:rsidRDefault="0019329F" w:rsidP="00E970F1">
            <w:pPr>
              <w:jc w:val="center"/>
              <w:rPr>
                <w:rFonts w:ascii="Times New Roman" w:hAnsi="Times New Roman" w:cs="Times New Roman"/>
                <w:sz w:val="24"/>
                <w:szCs w:val="24"/>
                <w:lang w:val="kk-KZ"/>
              </w:rPr>
            </w:pPr>
            <w:r w:rsidRPr="000E47AF">
              <w:rPr>
                <w:rFonts w:ascii="Times New Roman" w:hAnsi="Times New Roman" w:cs="Times New Roman"/>
                <w:sz w:val="24"/>
                <w:szCs w:val="24"/>
                <w:lang w:val="kk-KZ"/>
              </w:rPr>
              <w:t>Эмпатия мен эмоциялық интеллект</w:t>
            </w:r>
          </w:p>
        </w:tc>
        <w:tc>
          <w:tcPr>
            <w:tcW w:w="3953" w:type="dxa"/>
            <w:tcBorders>
              <w:bottom w:val="nil"/>
            </w:tcBorders>
            <w:hideMark/>
          </w:tcPr>
          <w:p w14:paraId="18169535" w14:textId="769279D3" w:rsidR="0019329F" w:rsidRPr="000E47AF" w:rsidRDefault="0019329F" w:rsidP="00EE2BCC">
            <w:pPr>
              <w:jc w:val="both"/>
              <w:rPr>
                <w:rFonts w:ascii="Times New Roman" w:hAnsi="Times New Roman" w:cs="Times New Roman"/>
                <w:sz w:val="24"/>
                <w:szCs w:val="24"/>
                <w:lang w:val="kk-KZ"/>
              </w:rPr>
            </w:pPr>
            <w:r w:rsidRPr="000E47AF">
              <w:rPr>
                <w:rFonts w:ascii="Times New Roman" w:hAnsi="Times New Roman" w:cs="Times New Roman"/>
                <w:sz w:val="24"/>
                <w:szCs w:val="24"/>
                <w:lang w:val="kk-KZ"/>
              </w:rPr>
              <w:t xml:space="preserve">Әйел жазушылар шығармаларында ішкі сезім, жан күйзелісі, ана болмысы, әлеуметтік қысым сияқты тақырыптар </w:t>
            </w:r>
            <w:r w:rsidR="00EE2BCC" w:rsidRPr="000E47AF">
              <w:rPr>
                <w:rFonts w:ascii="Times New Roman" w:hAnsi="Times New Roman" w:cs="Times New Roman"/>
                <w:sz w:val="24"/>
                <w:szCs w:val="24"/>
                <w:lang w:val="kk-KZ"/>
              </w:rPr>
              <w:t>терең бейнеленеді.</w:t>
            </w:r>
          </w:p>
        </w:tc>
        <w:tc>
          <w:tcPr>
            <w:tcW w:w="3560" w:type="dxa"/>
            <w:tcBorders>
              <w:bottom w:val="nil"/>
            </w:tcBorders>
            <w:hideMark/>
          </w:tcPr>
          <w:p w14:paraId="3566DB29" w14:textId="2AA8D3D8" w:rsidR="0019329F" w:rsidRPr="000E47AF" w:rsidRDefault="0019329F" w:rsidP="00EE2BCC">
            <w:pPr>
              <w:jc w:val="both"/>
              <w:rPr>
                <w:rFonts w:ascii="Times New Roman" w:eastAsia="Times New Roman" w:hAnsi="Times New Roman" w:cs="Times New Roman"/>
                <w:sz w:val="24"/>
                <w:szCs w:val="24"/>
                <w:lang w:val="kk-KZ"/>
              </w:rPr>
            </w:pPr>
            <w:r w:rsidRPr="000E47AF">
              <w:rPr>
                <w:rFonts w:ascii="Times New Roman" w:eastAsia="Times New Roman" w:hAnsi="Times New Roman" w:cs="Times New Roman"/>
                <w:sz w:val="24"/>
                <w:szCs w:val="24"/>
                <w:lang w:val="kk-KZ"/>
              </w:rPr>
              <w:t xml:space="preserve">Шығарманы талдау арқылы студенттің эмпатиясы дамиды, басқа адамның сезімін түсіну, </w:t>
            </w:r>
            <w:r w:rsidR="003719AB">
              <w:rPr>
                <w:rFonts w:ascii="Times New Roman" w:eastAsia="Times New Roman" w:hAnsi="Times New Roman" w:cs="Times New Roman"/>
                <w:sz w:val="24"/>
                <w:szCs w:val="24"/>
                <w:lang w:val="kk-KZ"/>
              </w:rPr>
              <w:t xml:space="preserve">қабылдау қабілеті артады, </w:t>
            </w:r>
            <w:r w:rsidR="003719AB" w:rsidRPr="000E47AF">
              <w:rPr>
                <w:rFonts w:ascii="Times New Roman" w:eastAsia="Times New Roman" w:hAnsi="Times New Roman" w:cs="Times New Roman"/>
                <w:sz w:val="24"/>
                <w:szCs w:val="24"/>
                <w:lang w:val="kk-KZ"/>
              </w:rPr>
              <w:t>эмоциялық интеллектінің қалыптасуына ықпал етеді.</w:t>
            </w:r>
          </w:p>
        </w:tc>
      </w:tr>
      <w:tr w:rsidR="0019329F" w:rsidRPr="003719AB" w14:paraId="090F165F" w14:textId="77777777" w:rsidTr="003719AB">
        <w:trPr>
          <w:trHeight w:val="1122"/>
        </w:trPr>
        <w:tc>
          <w:tcPr>
            <w:tcW w:w="2258" w:type="dxa"/>
            <w:tcBorders>
              <w:bottom w:val="single" w:sz="4" w:space="0" w:color="auto"/>
            </w:tcBorders>
            <w:hideMark/>
          </w:tcPr>
          <w:p w14:paraId="03B0286F" w14:textId="77777777" w:rsidR="0019329F" w:rsidRPr="000E47AF" w:rsidRDefault="0019329F" w:rsidP="00E970F1">
            <w:pPr>
              <w:jc w:val="center"/>
              <w:rPr>
                <w:rFonts w:ascii="Times New Roman" w:hAnsi="Times New Roman" w:cs="Times New Roman"/>
                <w:sz w:val="24"/>
                <w:szCs w:val="24"/>
                <w:lang w:val="kk-KZ"/>
              </w:rPr>
            </w:pPr>
            <w:r w:rsidRPr="000E47AF">
              <w:rPr>
                <w:rFonts w:ascii="Times New Roman" w:hAnsi="Times New Roman" w:cs="Times New Roman"/>
                <w:sz w:val="24"/>
                <w:szCs w:val="24"/>
                <w:lang w:val="kk-KZ"/>
              </w:rPr>
              <w:t>Гендерлік сана немесе өзіндік «Мен» концепциясы</w:t>
            </w:r>
          </w:p>
        </w:tc>
        <w:tc>
          <w:tcPr>
            <w:tcW w:w="3953" w:type="dxa"/>
            <w:tcBorders>
              <w:bottom w:val="single" w:sz="4" w:space="0" w:color="auto"/>
            </w:tcBorders>
            <w:hideMark/>
          </w:tcPr>
          <w:p w14:paraId="180BCA3F" w14:textId="77777777" w:rsidR="0019329F" w:rsidRPr="000E47AF" w:rsidRDefault="0019329F" w:rsidP="00E970F1">
            <w:pPr>
              <w:jc w:val="both"/>
              <w:rPr>
                <w:rFonts w:ascii="Times New Roman" w:hAnsi="Times New Roman" w:cs="Times New Roman"/>
                <w:sz w:val="24"/>
                <w:szCs w:val="24"/>
                <w:lang w:val="kk-KZ"/>
              </w:rPr>
            </w:pPr>
            <w:r w:rsidRPr="000E47AF">
              <w:rPr>
                <w:rFonts w:ascii="Times New Roman" w:hAnsi="Times New Roman" w:cs="Times New Roman"/>
                <w:sz w:val="24"/>
                <w:szCs w:val="24"/>
                <w:lang w:val="kk-KZ"/>
              </w:rPr>
              <w:t>Әйел прозасына тән гендерлік ерекшеліктер көрініс табады, нәзік сезім иірімдері, әйел тіліне тән қолданыстар көрініс табады.</w:t>
            </w:r>
          </w:p>
        </w:tc>
        <w:tc>
          <w:tcPr>
            <w:tcW w:w="3560" w:type="dxa"/>
            <w:tcBorders>
              <w:bottom w:val="single" w:sz="4" w:space="0" w:color="auto"/>
            </w:tcBorders>
            <w:hideMark/>
          </w:tcPr>
          <w:p w14:paraId="175A94E7" w14:textId="6A58DC00" w:rsidR="0019329F" w:rsidRPr="000E47AF" w:rsidRDefault="0019329F" w:rsidP="003719AB">
            <w:pPr>
              <w:jc w:val="both"/>
              <w:rPr>
                <w:rFonts w:ascii="Times New Roman" w:eastAsia="Times New Roman" w:hAnsi="Times New Roman" w:cs="Times New Roman"/>
                <w:sz w:val="24"/>
                <w:szCs w:val="24"/>
                <w:lang w:val="kk-KZ"/>
              </w:rPr>
            </w:pPr>
            <w:r w:rsidRPr="000E47AF">
              <w:rPr>
                <w:rFonts w:ascii="Times New Roman" w:eastAsia="Times New Roman" w:hAnsi="Times New Roman" w:cs="Times New Roman"/>
                <w:sz w:val="24"/>
                <w:szCs w:val="24"/>
                <w:lang w:val="kk-KZ"/>
              </w:rPr>
              <w:t xml:space="preserve">Шығарманы талдау арқылы қыз балалардың өзін-өзі тануына, өзіндік бағасының қалыптасуына әсер етеді,ұл балалардың гендерлік сезімталдығын дамытуға көмектеседі, қоғамдағы әйел рөлін стереотипсіз қабылдауға жағдай жасайды. Оқытушы мәтіндердің философиялық, </w:t>
            </w:r>
          </w:p>
        </w:tc>
      </w:tr>
      <w:tr w:rsidR="003719AB" w:rsidRPr="003719AB" w14:paraId="7EEF192B" w14:textId="77777777" w:rsidTr="003719AB">
        <w:trPr>
          <w:trHeight w:val="131"/>
        </w:trPr>
        <w:tc>
          <w:tcPr>
            <w:tcW w:w="2258" w:type="dxa"/>
            <w:tcBorders>
              <w:bottom w:val="nil"/>
            </w:tcBorders>
          </w:tcPr>
          <w:p w14:paraId="763CE256" w14:textId="77777777" w:rsidR="003719AB" w:rsidRPr="000E47AF" w:rsidRDefault="003719AB" w:rsidP="00E970F1">
            <w:pPr>
              <w:jc w:val="center"/>
              <w:rPr>
                <w:rFonts w:ascii="Times New Roman" w:hAnsi="Times New Roman" w:cs="Times New Roman"/>
                <w:sz w:val="24"/>
                <w:szCs w:val="24"/>
                <w:lang w:val="kk-KZ"/>
              </w:rPr>
            </w:pPr>
          </w:p>
        </w:tc>
        <w:tc>
          <w:tcPr>
            <w:tcW w:w="3953" w:type="dxa"/>
            <w:tcBorders>
              <w:bottom w:val="nil"/>
            </w:tcBorders>
          </w:tcPr>
          <w:p w14:paraId="18C40444" w14:textId="77777777" w:rsidR="003719AB" w:rsidRPr="000E47AF" w:rsidRDefault="003719AB" w:rsidP="00E970F1">
            <w:pPr>
              <w:jc w:val="both"/>
              <w:rPr>
                <w:rFonts w:ascii="Times New Roman" w:hAnsi="Times New Roman" w:cs="Times New Roman"/>
                <w:sz w:val="24"/>
                <w:szCs w:val="24"/>
                <w:lang w:val="kk-KZ"/>
              </w:rPr>
            </w:pPr>
          </w:p>
        </w:tc>
        <w:tc>
          <w:tcPr>
            <w:tcW w:w="3560" w:type="dxa"/>
            <w:tcBorders>
              <w:bottom w:val="nil"/>
            </w:tcBorders>
          </w:tcPr>
          <w:p w14:paraId="32E46478" w14:textId="77777777" w:rsidR="003719AB" w:rsidRPr="000E47AF" w:rsidRDefault="003719AB" w:rsidP="003719AB">
            <w:pPr>
              <w:jc w:val="both"/>
              <w:rPr>
                <w:rFonts w:ascii="Times New Roman" w:eastAsia="Times New Roman" w:hAnsi="Times New Roman" w:cs="Times New Roman"/>
                <w:sz w:val="24"/>
                <w:szCs w:val="24"/>
                <w:lang w:val="kk-KZ"/>
              </w:rPr>
            </w:pPr>
          </w:p>
        </w:tc>
      </w:tr>
      <w:tr w:rsidR="003719AB" w:rsidRPr="003719AB" w14:paraId="29AA683B" w14:textId="77777777" w:rsidTr="003719AB">
        <w:trPr>
          <w:trHeight w:val="141"/>
        </w:trPr>
        <w:tc>
          <w:tcPr>
            <w:tcW w:w="9771" w:type="dxa"/>
            <w:gridSpan w:val="3"/>
            <w:tcBorders>
              <w:top w:val="nil"/>
              <w:left w:val="nil"/>
              <w:right w:val="nil"/>
            </w:tcBorders>
          </w:tcPr>
          <w:p w14:paraId="440C5F22" w14:textId="14968976" w:rsidR="003719AB" w:rsidRPr="003719AB" w:rsidRDefault="003719AB" w:rsidP="00E970F1">
            <w:pPr>
              <w:jc w:val="both"/>
              <w:rPr>
                <w:rFonts w:ascii="Times New Roman" w:eastAsia="Times New Roman" w:hAnsi="Times New Roman" w:cs="Times New Roman"/>
                <w:i/>
                <w:sz w:val="28"/>
                <w:szCs w:val="28"/>
                <w:lang w:val="kk-KZ"/>
              </w:rPr>
            </w:pPr>
            <w:r w:rsidRPr="003719AB">
              <w:rPr>
                <w:rFonts w:ascii="Times New Roman" w:eastAsia="Times New Roman" w:hAnsi="Times New Roman" w:cs="Times New Roman"/>
                <w:i/>
                <w:sz w:val="28"/>
                <w:szCs w:val="28"/>
                <w:lang w:val="kk-KZ"/>
              </w:rPr>
              <w:lastRenderedPageBreak/>
              <w:t>5-кестенің жалғасы</w:t>
            </w:r>
          </w:p>
        </w:tc>
      </w:tr>
      <w:tr w:rsidR="003719AB" w:rsidRPr="003719AB" w14:paraId="4C60712C" w14:textId="77777777" w:rsidTr="003719AB">
        <w:trPr>
          <w:trHeight w:val="143"/>
        </w:trPr>
        <w:tc>
          <w:tcPr>
            <w:tcW w:w="2258" w:type="dxa"/>
            <w:tcBorders>
              <w:top w:val="nil"/>
            </w:tcBorders>
          </w:tcPr>
          <w:p w14:paraId="73FF221F" w14:textId="779EC0F6" w:rsidR="003719AB" w:rsidRPr="000E47AF" w:rsidRDefault="003719AB" w:rsidP="003719AB">
            <w:pPr>
              <w:jc w:val="center"/>
              <w:rPr>
                <w:rFonts w:ascii="Times New Roman" w:hAnsi="Times New Roman" w:cs="Times New Roman"/>
                <w:sz w:val="24"/>
                <w:szCs w:val="24"/>
                <w:lang w:val="kk-KZ"/>
              </w:rPr>
            </w:pPr>
            <w:r w:rsidRPr="000E47AF">
              <w:rPr>
                <w:rFonts w:ascii="Times New Roman" w:hAnsi="Times New Roman" w:cs="Times New Roman"/>
                <w:iCs/>
                <w:sz w:val="24"/>
                <w:szCs w:val="24"/>
                <w:lang w:val="kk-KZ"/>
              </w:rPr>
              <w:t>1</w:t>
            </w:r>
          </w:p>
        </w:tc>
        <w:tc>
          <w:tcPr>
            <w:tcW w:w="3953" w:type="dxa"/>
            <w:tcBorders>
              <w:top w:val="nil"/>
            </w:tcBorders>
          </w:tcPr>
          <w:p w14:paraId="1DCCF115" w14:textId="205D96E7" w:rsidR="003719AB" w:rsidRPr="000E47AF" w:rsidRDefault="003719AB" w:rsidP="003719AB">
            <w:pPr>
              <w:jc w:val="center"/>
              <w:rPr>
                <w:rFonts w:ascii="Times New Roman" w:hAnsi="Times New Roman" w:cs="Times New Roman"/>
                <w:sz w:val="24"/>
                <w:szCs w:val="24"/>
                <w:lang w:val="kk-KZ"/>
              </w:rPr>
            </w:pPr>
            <w:r w:rsidRPr="000E47AF">
              <w:rPr>
                <w:rFonts w:ascii="Times New Roman" w:hAnsi="Times New Roman" w:cs="Times New Roman"/>
                <w:iCs/>
                <w:sz w:val="24"/>
                <w:szCs w:val="24"/>
                <w:lang w:val="kk-KZ"/>
              </w:rPr>
              <w:t>2</w:t>
            </w:r>
          </w:p>
        </w:tc>
        <w:tc>
          <w:tcPr>
            <w:tcW w:w="3560" w:type="dxa"/>
            <w:tcBorders>
              <w:top w:val="nil"/>
            </w:tcBorders>
          </w:tcPr>
          <w:p w14:paraId="5A4962CE" w14:textId="4172E75F" w:rsidR="003719AB" w:rsidRPr="000E47AF" w:rsidRDefault="003719AB" w:rsidP="003719AB">
            <w:pPr>
              <w:jc w:val="center"/>
              <w:rPr>
                <w:rFonts w:ascii="Times New Roman" w:eastAsia="Times New Roman" w:hAnsi="Times New Roman" w:cs="Times New Roman"/>
                <w:sz w:val="24"/>
                <w:szCs w:val="24"/>
                <w:lang w:val="kk-KZ"/>
              </w:rPr>
            </w:pPr>
            <w:r w:rsidRPr="000E47AF">
              <w:rPr>
                <w:rFonts w:ascii="Times New Roman" w:hAnsi="Times New Roman" w:cs="Times New Roman"/>
                <w:sz w:val="24"/>
                <w:szCs w:val="24"/>
                <w:lang w:val="kk-KZ"/>
              </w:rPr>
              <w:t>3</w:t>
            </w:r>
          </w:p>
        </w:tc>
      </w:tr>
      <w:tr w:rsidR="003719AB" w:rsidRPr="003A7E28" w14:paraId="621483B9" w14:textId="77777777" w:rsidTr="003719AB">
        <w:trPr>
          <w:trHeight w:val="840"/>
        </w:trPr>
        <w:tc>
          <w:tcPr>
            <w:tcW w:w="2258" w:type="dxa"/>
            <w:tcBorders>
              <w:top w:val="nil"/>
            </w:tcBorders>
          </w:tcPr>
          <w:p w14:paraId="0FA2E272" w14:textId="77777777" w:rsidR="003719AB" w:rsidRPr="000E47AF" w:rsidRDefault="003719AB" w:rsidP="00E970F1">
            <w:pPr>
              <w:jc w:val="center"/>
              <w:rPr>
                <w:rFonts w:ascii="Times New Roman" w:hAnsi="Times New Roman" w:cs="Times New Roman"/>
                <w:sz w:val="24"/>
                <w:szCs w:val="24"/>
                <w:lang w:val="kk-KZ"/>
              </w:rPr>
            </w:pPr>
          </w:p>
        </w:tc>
        <w:tc>
          <w:tcPr>
            <w:tcW w:w="3953" w:type="dxa"/>
            <w:tcBorders>
              <w:top w:val="nil"/>
            </w:tcBorders>
          </w:tcPr>
          <w:p w14:paraId="76D5DEFE" w14:textId="77777777" w:rsidR="003719AB" w:rsidRPr="000E47AF" w:rsidRDefault="003719AB" w:rsidP="00E970F1">
            <w:pPr>
              <w:jc w:val="both"/>
              <w:rPr>
                <w:rFonts w:ascii="Times New Roman" w:hAnsi="Times New Roman" w:cs="Times New Roman"/>
                <w:sz w:val="24"/>
                <w:szCs w:val="24"/>
                <w:lang w:val="kk-KZ"/>
              </w:rPr>
            </w:pPr>
          </w:p>
        </w:tc>
        <w:tc>
          <w:tcPr>
            <w:tcW w:w="3560" w:type="dxa"/>
            <w:tcBorders>
              <w:top w:val="nil"/>
            </w:tcBorders>
          </w:tcPr>
          <w:p w14:paraId="05D89D3B" w14:textId="4B4A455C" w:rsidR="003719AB" w:rsidRPr="000E47AF" w:rsidRDefault="003719AB" w:rsidP="00E970F1">
            <w:pPr>
              <w:jc w:val="both"/>
              <w:rPr>
                <w:rFonts w:ascii="Times New Roman" w:eastAsia="Times New Roman" w:hAnsi="Times New Roman" w:cs="Times New Roman"/>
                <w:sz w:val="24"/>
                <w:szCs w:val="24"/>
                <w:lang w:val="kk-KZ"/>
              </w:rPr>
            </w:pPr>
            <w:r w:rsidRPr="000E47AF">
              <w:rPr>
                <w:rFonts w:ascii="Times New Roman" w:eastAsia="Times New Roman" w:hAnsi="Times New Roman" w:cs="Times New Roman"/>
                <w:sz w:val="24"/>
                <w:szCs w:val="24"/>
                <w:lang w:val="kk-KZ"/>
              </w:rPr>
              <w:t>эстетикалық, концептуалдық тереңдігін салыстырмалы талдаулар арқылы түсіндіреді.</w:t>
            </w:r>
          </w:p>
        </w:tc>
      </w:tr>
      <w:tr w:rsidR="0019329F" w:rsidRPr="003A7E28" w14:paraId="448B58F4" w14:textId="77777777" w:rsidTr="000E47AF">
        <w:trPr>
          <w:trHeight w:val="48"/>
        </w:trPr>
        <w:tc>
          <w:tcPr>
            <w:tcW w:w="2258" w:type="dxa"/>
            <w:hideMark/>
          </w:tcPr>
          <w:p w14:paraId="22D9F3AF" w14:textId="77777777" w:rsidR="0019329F" w:rsidRPr="000E47AF" w:rsidRDefault="0019329F" w:rsidP="00E970F1">
            <w:pPr>
              <w:jc w:val="center"/>
              <w:rPr>
                <w:rFonts w:ascii="Times New Roman" w:hAnsi="Times New Roman" w:cs="Times New Roman"/>
                <w:sz w:val="24"/>
                <w:szCs w:val="24"/>
                <w:lang w:val="kk-KZ"/>
              </w:rPr>
            </w:pPr>
            <w:r w:rsidRPr="000E47AF">
              <w:rPr>
                <w:rFonts w:ascii="Times New Roman" w:hAnsi="Times New Roman" w:cs="Times New Roman"/>
                <w:sz w:val="24"/>
                <w:szCs w:val="24"/>
                <w:lang w:val="kk-KZ"/>
              </w:rPr>
              <w:t>Авторлық баяндауды психологиялық қабылдау немесе идентификация</w:t>
            </w:r>
          </w:p>
        </w:tc>
        <w:tc>
          <w:tcPr>
            <w:tcW w:w="3953" w:type="dxa"/>
            <w:hideMark/>
          </w:tcPr>
          <w:p w14:paraId="1E664AC1" w14:textId="77777777" w:rsidR="0019329F" w:rsidRPr="000E47AF" w:rsidRDefault="0019329F" w:rsidP="00E970F1">
            <w:pPr>
              <w:rPr>
                <w:rFonts w:ascii="Times New Roman" w:hAnsi="Times New Roman" w:cs="Times New Roman"/>
                <w:sz w:val="24"/>
                <w:szCs w:val="24"/>
                <w:lang w:val="kk-KZ"/>
              </w:rPr>
            </w:pPr>
            <w:r w:rsidRPr="000E47AF">
              <w:rPr>
                <w:rFonts w:ascii="Times New Roman" w:hAnsi="Times New Roman" w:cs="Times New Roman"/>
                <w:sz w:val="24"/>
                <w:szCs w:val="24"/>
                <w:lang w:val="kk-KZ"/>
              </w:rPr>
              <w:t>Шығармада басты авторлық ұстаным кейіпкер образы арқлы беріледі.</w:t>
            </w:r>
          </w:p>
        </w:tc>
        <w:tc>
          <w:tcPr>
            <w:tcW w:w="3560" w:type="dxa"/>
            <w:hideMark/>
          </w:tcPr>
          <w:p w14:paraId="554EA135" w14:textId="77777777" w:rsidR="0019329F" w:rsidRPr="000E47AF" w:rsidRDefault="0019329F" w:rsidP="00E970F1">
            <w:pPr>
              <w:pStyle w:val="ab"/>
              <w:spacing w:before="0" w:beforeAutospacing="0" w:after="0" w:afterAutospacing="0"/>
              <w:jc w:val="both"/>
              <w:rPr>
                <w:lang w:val="kk-KZ"/>
              </w:rPr>
            </w:pPr>
            <w:r w:rsidRPr="000E47AF">
              <w:rPr>
                <w:lang w:val="kk-KZ"/>
              </w:rPr>
              <w:t>Студенттер кейіпкермен немесе автордың өмірлік ұстанымымен өзін сәйкестендіру арқылы ішкі қақтығыстарын түсінеді, қиындықты жеңу жолдарын психологиялық тұрғыда меңгереді, табандылық, төзімділік сияқты қасиеттерді бойына сіңіреді.</w:t>
            </w:r>
          </w:p>
        </w:tc>
      </w:tr>
      <w:tr w:rsidR="0019329F" w:rsidRPr="003A7E28" w14:paraId="42691C51" w14:textId="77777777" w:rsidTr="000E47AF">
        <w:trPr>
          <w:trHeight w:val="1561"/>
        </w:trPr>
        <w:tc>
          <w:tcPr>
            <w:tcW w:w="2258" w:type="dxa"/>
            <w:hideMark/>
          </w:tcPr>
          <w:p w14:paraId="30E0554B" w14:textId="77777777" w:rsidR="0019329F" w:rsidRPr="000E47AF" w:rsidRDefault="0019329F" w:rsidP="00E970F1">
            <w:pPr>
              <w:jc w:val="center"/>
              <w:rPr>
                <w:rFonts w:ascii="Times New Roman" w:hAnsi="Times New Roman" w:cs="Times New Roman"/>
                <w:sz w:val="24"/>
                <w:szCs w:val="24"/>
                <w:lang w:val="kk-KZ"/>
              </w:rPr>
            </w:pPr>
            <w:r w:rsidRPr="000E47AF">
              <w:rPr>
                <w:rFonts w:ascii="Times New Roman" w:hAnsi="Times New Roman" w:cs="Times New Roman"/>
                <w:sz w:val="24"/>
                <w:szCs w:val="24"/>
                <w:lang w:val="kk-KZ"/>
              </w:rPr>
              <w:t>Қауіпсіз және ашық талқылау ортасын қамтамасыз ету</w:t>
            </w:r>
          </w:p>
        </w:tc>
        <w:tc>
          <w:tcPr>
            <w:tcW w:w="3953" w:type="dxa"/>
            <w:hideMark/>
          </w:tcPr>
          <w:p w14:paraId="2934F11E" w14:textId="77777777" w:rsidR="0019329F" w:rsidRPr="000E47AF" w:rsidRDefault="0019329F" w:rsidP="00E970F1">
            <w:pPr>
              <w:jc w:val="both"/>
              <w:rPr>
                <w:rFonts w:ascii="Times New Roman" w:hAnsi="Times New Roman" w:cs="Times New Roman"/>
                <w:sz w:val="24"/>
                <w:szCs w:val="24"/>
                <w:lang w:val="kk-KZ"/>
              </w:rPr>
            </w:pPr>
            <w:r w:rsidRPr="000E47AF">
              <w:rPr>
                <w:rFonts w:ascii="Times New Roman" w:hAnsi="Times New Roman" w:cs="Times New Roman"/>
                <w:sz w:val="24"/>
                <w:szCs w:val="24"/>
                <w:lang w:val="kk-KZ"/>
              </w:rPr>
              <w:t>Кей шығармаларда білім алушының психологиялық жай-күйіне әсер ететін жалғыздық, қысым, теңсіздік, т.б. құбылыстар кездесуі мүмкін.</w:t>
            </w:r>
          </w:p>
        </w:tc>
        <w:tc>
          <w:tcPr>
            <w:tcW w:w="3560" w:type="dxa"/>
            <w:hideMark/>
          </w:tcPr>
          <w:p w14:paraId="6F12E1B0" w14:textId="77777777" w:rsidR="0019329F" w:rsidRPr="000E47AF" w:rsidRDefault="0019329F" w:rsidP="00E970F1">
            <w:pPr>
              <w:jc w:val="both"/>
              <w:rPr>
                <w:rFonts w:ascii="Times New Roman" w:eastAsia="Times New Roman" w:hAnsi="Times New Roman" w:cs="Times New Roman"/>
                <w:sz w:val="24"/>
                <w:szCs w:val="24"/>
                <w:lang w:val="kk-KZ"/>
              </w:rPr>
            </w:pPr>
            <w:r w:rsidRPr="000E47AF">
              <w:rPr>
                <w:rFonts w:ascii="Times New Roman" w:eastAsia="Times New Roman" w:hAnsi="Times New Roman" w:cs="Times New Roman"/>
                <w:sz w:val="24"/>
                <w:szCs w:val="24"/>
                <w:lang w:val="kk-KZ"/>
              </w:rPr>
              <w:t>Оқытушы мәтін талдау барысында студенттердің өзара ынтымақтастық атмосферасын қалыптастыру, олардың айтқан сөздері мен пікірлерін жоққа шығармай, қолдау көрсетуі,  бағалауда салыстырудан аулақ болуы тиіс.</w:t>
            </w:r>
          </w:p>
        </w:tc>
      </w:tr>
    </w:tbl>
    <w:p w14:paraId="2E071E67" w14:textId="0B9CCE32" w:rsidR="00F82E7D" w:rsidRPr="00E62B0B" w:rsidRDefault="00F82E7D" w:rsidP="00F82E7D">
      <w:pPr>
        <w:spacing w:after="0" w:line="240" w:lineRule="auto"/>
        <w:jc w:val="both"/>
        <w:rPr>
          <w:rFonts w:ascii="Times New Roman" w:hAnsi="Times New Roman" w:cs="Times New Roman"/>
          <w:sz w:val="28"/>
          <w:szCs w:val="28"/>
          <w:lang w:val="kk-KZ"/>
        </w:rPr>
      </w:pPr>
    </w:p>
    <w:p w14:paraId="3D12CDA3" w14:textId="48F5E609" w:rsidR="00F9377D" w:rsidRDefault="0019329F" w:rsidP="00F9377D">
      <w:pPr>
        <w:spacing w:after="0" w:line="240" w:lineRule="auto"/>
        <w:jc w:val="both"/>
        <w:rPr>
          <w:rFonts w:ascii="Times New Roman" w:eastAsia="Times New Roman" w:hAnsi="Times New Roman" w:cs="Times New Roman"/>
          <w:sz w:val="28"/>
          <w:szCs w:val="28"/>
          <w:lang w:val="kk-KZ"/>
        </w:rPr>
      </w:pPr>
      <w:r w:rsidRPr="00E62B0B">
        <w:rPr>
          <w:rFonts w:ascii="Times New Roman" w:hAnsi="Times New Roman" w:cs="Times New Roman"/>
          <w:sz w:val="28"/>
          <w:szCs w:val="28"/>
          <w:lang w:val="kk-KZ"/>
        </w:rPr>
        <w:t xml:space="preserve">Соған сай өзіміз шығармаларын талдаған әйел жазушылар прозасынан мынадай жайттарды байқадық. Мәселен, Ш.Бейсенова шығармаларында отбасындағы әйелдің орны, әйел төзімі, отбасы ішіндегі ішкі күйзеліс мәселесі тереңірек бейнеленеді. </w:t>
      </w:r>
      <w:r w:rsidR="00F9377D" w:rsidRPr="00A70578">
        <w:rPr>
          <w:rFonts w:ascii="Times New Roman" w:eastAsia="Times New Roman" w:hAnsi="Times New Roman" w:cs="Times New Roman"/>
          <w:sz w:val="28"/>
          <w:szCs w:val="28"/>
          <w:lang w:val="kk-KZ"/>
        </w:rPr>
        <w:t xml:space="preserve">«Тойға келген келіншек» әңгімесі – қазақ қоғамындағы әйел болмысы, ішкі күйзеліс пен әлеуметтік орта арасындағы қайшылықты </w:t>
      </w:r>
      <w:r w:rsidR="00F9377D" w:rsidRPr="00095649">
        <w:rPr>
          <w:rFonts w:ascii="Times New Roman" w:eastAsia="Times New Roman" w:hAnsi="Times New Roman" w:cs="Times New Roman"/>
          <w:bCs/>
          <w:sz w:val="28"/>
          <w:szCs w:val="28"/>
          <w:lang w:val="kk-KZ"/>
        </w:rPr>
        <w:t>жабық (ішкі психологиялық) талдау</w:t>
      </w:r>
      <w:r w:rsidR="00F9377D">
        <w:rPr>
          <w:rFonts w:ascii="Times New Roman" w:eastAsia="Times New Roman" w:hAnsi="Times New Roman" w:cs="Times New Roman"/>
          <w:sz w:val="28"/>
          <w:szCs w:val="28"/>
          <w:lang w:val="kk-KZ"/>
        </w:rPr>
        <w:t xml:space="preserve"> арқылы терең ашатын шығарма. </w:t>
      </w:r>
      <w:r w:rsidR="00F9377D">
        <w:rPr>
          <w:rFonts w:ascii="Times New Roman" w:hAnsi="Times New Roman" w:cs="Times New Roman"/>
          <w:sz w:val="28"/>
          <w:szCs w:val="28"/>
          <w:lang w:val="kk-KZ"/>
        </w:rPr>
        <w:t>Бұл әңгіме</w:t>
      </w:r>
      <w:r w:rsidRPr="00E62B0B">
        <w:rPr>
          <w:rFonts w:ascii="Times New Roman" w:hAnsi="Times New Roman" w:cs="Times New Roman"/>
          <w:sz w:val="28"/>
          <w:szCs w:val="28"/>
          <w:lang w:val="kk-KZ"/>
        </w:rPr>
        <w:t>де бір әулеттің ибалы келіні Шәркүлдің өмір бойы келінге тән міндеттердің барлығын бұлжытпай орындап, енесі мен күйеуі Сапардың қас-қабағына қарап өмір сүргенін байқаймыз. Кейін оқудағы қайнысы Қанаттың үйленіп, оның әйелі Назтайдың бойынан кей оқыс қылықтарды көруі, сол болып жатқан дүниелерді өзінің өмірімен салыстыруы арқылы ойға қалуы оқырманды еріксіз тәнті етеді. Автор қазақ әйеліне тән төзімділік пен сабырлықты, даналық пен ақылдылықты керемет суреттейді. Әңгіменің өзі синтетикалық психологизмнің элементі болып табылатын оң қабақтың тартуымен басталады: «Шәркүлдің оң қабағы бүлк-бүлк тартқаны. Кейде адам деген өзі қызық қой, оң қабағының тартуын жақсылыққа жорып, әлденеге іштей елегізіп үміттенетіні бар. Көзін оң қолының сұқ саусағымен жайлап сипап «ұзағынан, ұзағынан» деп күбірледі» [</w:t>
      </w:r>
      <w:r w:rsidR="00E9368E">
        <w:rPr>
          <w:rFonts w:ascii="Times New Roman" w:hAnsi="Times New Roman" w:cs="Times New Roman"/>
          <w:sz w:val="28"/>
          <w:szCs w:val="28"/>
          <w:lang w:val="kk-KZ"/>
        </w:rPr>
        <w:t>85</w:t>
      </w:r>
      <w:r w:rsidRPr="00E62B0B">
        <w:rPr>
          <w:rFonts w:ascii="Times New Roman" w:hAnsi="Times New Roman" w:cs="Times New Roman"/>
          <w:sz w:val="28"/>
          <w:szCs w:val="28"/>
          <w:lang w:val="kk-KZ"/>
        </w:rPr>
        <w:t xml:space="preserve">]. Оң қабақтың тартуы отбасындағы қуанышты жаңалықтан хабар береді. </w:t>
      </w:r>
    </w:p>
    <w:p w14:paraId="4FB85908" w14:textId="41E9E760" w:rsidR="00F9377D" w:rsidRPr="00A70578" w:rsidRDefault="00F9377D" w:rsidP="00F9377D">
      <w:pPr>
        <w:spacing w:after="0" w:line="240" w:lineRule="auto"/>
        <w:ind w:firstLine="708"/>
        <w:jc w:val="both"/>
        <w:rPr>
          <w:rFonts w:ascii="Times New Roman" w:eastAsia="Times New Roman" w:hAnsi="Times New Roman" w:cs="Times New Roman"/>
          <w:sz w:val="28"/>
          <w:szCs w:val="28"/>
          <w:lang w:val="kk-KZ"/>
        </w:rPr>
      </w:pPr>
      <w:r w:rsidRPr="00A70578">
        <w:rPr>
          <w:rFonts w:ascii="Times New Roman" w:eastAsia="Times New Roman" w:hAnsi="Times New Roman" w:cs="Times New Roman"/>
          <w:sz w:val="28"/>
          <w:szCs w:val="28"/>
          <w:lang w:val="kk-KZ"/>
        </w:rPr>
        <w:t>Әңгімеде сыртқы оқиға</w:t>
      </w:r>
      <w:r>
        <w:rPr>
          <w:rFonts w:ascii="Times New Roman" w:eastAsia="Times New Roman" w:hAnsi="Times New Roman" w:cs="Times New Roman"/>
          <w:sz w:val="28"/>
          <w:szCs w:val="28"/>
          <w:lang w:val="kk-KZ"/>
        </w:rPr>
        <w:t>ны баяндаудан</w:t>
      </w:r>
      <w:r w:rsidRPr="00A70578">
        <w:rPr>
          <w:rFonts w:ascii="Times New Roman" w:eastAsia="Times New Roman" w:hAnsi="Times New Roman" w:cs="Times New Roman"/>
          <w:sz w:val="28"/>
          <w:szCs w:val="28"/>
          <w:lang w:val="kk-KZ"/>
        </w:rPr>
        <w:t xml:space="preserve"> гөрі</w:t>
      </w:r>
      <w:r>
        <w:rPr>
          <w:rFonts w:ascii="Times New Roman" w:eastAsia="Times New Roman" w:hAnsi="Times New Roman" w:cs="Times New Roman"/>
          <w:sz w:val="28"/>
          <w:szCs w:val="28"/>
          <w:lang w:val="kk-KZ"/>
        </w:rPr>
        <w:t xml:space="preserve"> басты</w:t>
      </w:r>
      <w:r w:rsidRPr="00A70578">
        <w:rPr>
          <w:rFonts w:ascii="Times New Roman" w:eastAsia="Times New Roman" w:hAnsi="Times New Roman" w:cs="Times New Roman"/>
          <w:sz w:val="28"/>
          <w:szCs w:val="28"/>
          <w:lang w:val="kk-KZ"/>
        </w:rPr>
        <w:t xml:space="preserve"> кейіпкер</w:t>
      </w:r>
      <w:r>
        <w:rPr>
          <w:rFonts w:ascii="Times New Roman" w:eastAsia="Times New Roman" w:hAnsi="Times New Roman" w:cs="Times New Roman"/>
          <w:sz w:val="28"/>
          <w:szCs w:val="28"/>
          <w:lang w:val="kk-KZ"/>
        </w:rPr>
        <w:t xml:space="preserve">дің </w:t>
      </w:r>
      <w:r w:rsidRPr="00095649">
        <w:rPr>
          <w:rFonts w:ascii="Times New Roman" w:eastAsia="Times New Roman" w:hAnsi="Times New Roman" w:cs="Times New Roman"/>
          <w:bCs/>
          <w:sz w:val="28"/>
          <w:szCs w:val="28"/>
          <w:lang w:val="kk-KZ"/>
        </w:rPr>
        <w:t>ішкі монологы</w:t>
      </w:r>
      <w:r w:rsidRPr="00A70578">
        <w:rPr>
          <w:rFonts w:ascii="Times New Roman" w:eastAsia="Times New Roman" w:hAnsi="Times New Roman" w:cs="Times New Roman"/>
          <w:sz w:val="28"/>
          <w:szCs w:val="28"/>
          <w:lang w:val="kk-KZ"/>
        </w:rPr>
        <w:t xml:space="preserve"> негізгі көркемдік өзекке айнал</w:t>
      </w:r>
      <w:r>
        <w:rPr>
          <w:rFonts w:ascii="Times New Roman" w:eastAsia="Times New Roman" w:hAnsi="Times New Roman" w:cs="Times New Roman"/>
          <w:sz w:val="28"/>
          <w:szCs w:val="28"/>
          <w:lang w:val="kk-KZ"/>
        </w:rPr>
        <w:t>ған</w:t>
      </w:r>
      <w:r w:rsidRPr="00A70578">
        <w:rPr>
          <w:rFonts w:ascii="Times New Roman" w:eastAsia="Times New Roman" w:hAnsi="Times New Roman" w:cs="Times New Roman"/>
          <w:sz w:val="28"/>
          <w:szCs w:val="28"/>
          <w:lang w:val="kk-KZ"/>
        </w:rPr>
        <w:t xml:space="preserve">. Той – қуаныштың, көпшіліктің, думанның символы болғанымен, </w:t>
      </w:r>
      <w:r>
        <w:rPr>
          <w:rFonts w:ascii="Times New Roman" w:eastAsia="Times New Roman" w:hAnsi="Times New Roman" w:cs="Times New Roman"/>
          <w:sz w:val="28"/>
          <w:szCs w:val="28"/>
          <w:lang w:val="kk-KZ"/>
        </w:rPr>
        <w:t>келіншек</w:t>
      </w:r>
      <w:r w:rsidRPr="00A70578">
        <w:rPr>
          <w:rFonts w:ascii="Times New Roman" w:eastAsia="Times New Roman" w:hAnsi="Times New Roman" w:cs="Times New Roman"/>
          <w:sz w:val="28"/>
          <w:szCs w:val="28"/>
          <w:lang w:val="kk-KZ"/>
        </w:rPr>
        <w:t xml:space="preserve"> үшін ол – керісінше, </w:t>
      </w:r>
      <w:r w:rsidRPr="00095649">
        <w:rPr>
          <w:rFonts w:ascii="Times New Roman" w:eastAsia="Times New Roman" w:hAnsi="Times New Roman" w:cs="Times New Roman"/>
          <w:bCs/>
          <w:sz w:val="28"/>
          <w:szCs w:val="28"/>
          <w:lang w:val="kk-KZ"/>
        </w:rPr>
        <w:t>жатсыну мен жалғыздық кеңістігі</w:t>
      </w:r>
      <w:r w:rsidRPr="00A70578">
        <w:rPr>
          <w:rFonts w:ascii="Times New Roman" w:eastAsia="Times New Roman" w:hAnsi="Times New Roman" w:cs="Times New Roman"/>
          <w:sz w:val="28"/>
          <w:szCs w:val="28"/>
          <w:lang w:val="kk-KZ"/>
        </w:rPr>
        <w:t xml:space="preserve">. Автор осы қарама-қайшылықты тікелей айтпай, </w:t>
      </w:r>
      <w:r>
        <w:rPr>
          <w:rFonts w:ascii="Times New Roman" w:eastAsia="Times New Roman" w:hAnsi="Times New Roman" w:cs="Times New Roman"/>
          <w:sz w:val="28"/>
          <w:szCs w:val="28"/>
          <w:lang w:val="kk-KZ"/>
        </w:rPr>
        <w:t>әйелдің</w:t>
      </w:r>
      <w:r w:rsidRPr="00A70578">
        <w:rPr>
          <w:rFonts w:ascii="Times New Roman" w:eastAsia="Times New Roman" w:hAnsi="Times New Roman" w:cs="Times New Roman"/>
          <w:sz w:val="28"/>
          <w:szCs w:val="28"/>
          <w:lang w:val="kk-KZ"/>
        </w:rPr>
        <w:t xml:space="preserve"> ішкі ой ағыны арқылы береді. Мысалы, келіншектің айналадағы адамдарға қарап отырып, өзін бөтен сезінуі, олардың күлкісін «жасанды»</w:t>
      </w:r>
      <w:r>
        <w:rPr>
          <w:rFonts w:ascii="Times New Roman" w:eastAsia="Times New Roman" w:hAnsi="Times New Roman" w:cs="Times New Roman"/>
          <w:sz w:val="28"/>
          <w:szCs w:val="28"/>
          <w:lang w:val="kk-KZ"/>
        </w:rPr>
        <w:t xml:space="preserve"> деп</w:t>
      </w:r>
      <w:r w:rsidRPr="00A70578">
        <w:rPr>
          <w:rFonts w:ascii="Times New Roman" w:eastAsia="Times New Roman" w:hAnsi="Times New Roman" w:cs="Times New Roman"/>
          <w:sz w:val="28"/>
          <w:szCs w:val="28"/>
          <w:lang w:val="kk-KZ"/>
        </w:rPr>
        <w:t xml:space="preserve"> қабылдауы – оның </w:t>
      </w:r>
      <w:r w:rsidRPr="00A70578">
        <w:rPr>
          <w:rFonts w:ascii="Times New Roman" w:eastAsia="Times New Roman" w:hAnsi="Times New Roman" w:cs="Times New Roman"/>
          <w:sz w:val="28"/>
          <w:szCs w:val="28"/>
          <w:lang w:val="kk-KZ"/>
        </w:rPr>
        <w:lastRenderedPageBreak/>
        <w:t>ішкі әлеміндегі дағдарыстың көрінісі.</w:t>
      </w:r>
      <w:r>
        <w:rPr>
          <w:rFonts w:ascii="Times New Roman" w:eastAsia="Times New Roman" w:hAnsi="Times New Roman" w:cs="Times New Roman"/>
          <w:sz w:val="28"/>
          <w:szCs w:val="28"/>
          <w:lang w:val="kk-KZ"/>
        </w:rPr>
        <w:t xml:space="preserve"> </w:t>
      </w:r>
      <w:r w:rsidRPr="00A70578">
        <w:rPr>
          <w:rFonts w:ascii="Times New Roman" w:eastAsia="Times New Roman" w:hAnsi="Times New Roman" w:cs="Times New Roman"/>
          <w:sz w:val="28"/>
          <w:szCs w:val="28"/>
          <w:lang w:val="kk-KZ"/>
        </w:rPr>
        <w:t xml:space="preserve">Ішкі монолог үзік-үзік ойлар, естеліктер, өзін-өзі іштей сұраққа алу арқылы дамиды. Кейіпкердің: </w:t>
      </w:r>
      <w:r w:rsidRPr="00F9377D">
        <w:rPr>
          <w:rFonts w:ascii="Times New Roman" w:eastAsia="Times New Roman" w:hAnsi="Times New Roman" w:cs="Times New Roman"/>
          <w:iCs/>
          <w:sz w:val="28"/>
          <w:szCs w:val="28"/>
          <w:lang w:val="kk-KZ"/>
        </w:rPr>
        <w:t>«Мен бұл жерге не үшін келдім?»</w:t>
      </w:r>
      <w:r w:rsidRPr="00F9377D">
        <w:rPr>
          <w:rFonts w:ascii="Times New Roman" w:eastAsia="Times New Roman" w:hAnsi="Times New Roman" w:cs="Times New Roman"/>
          <w:sz w:val="28"/>
          <w:szCs w:val="28"/>
          <w:lang w:val="kk-KZ"/>
        </w:rPr>
        <w:t xml:space="preserve">, </w:t>
      </w:r>
      <w:r w:rsidRPr="00F9377D">
        <w:rPr>
          <w:rFonts w:ascii="Times New Roman" w:eastAsia="Times New Roman" w:hAnsi="Times New Roman" w:cs="Times New Roman"/>
          <w:iCs/>
          <w:sz w:val="28"/>
          <w:szCs w:val="28"/>
          <w:lang w:val="kk-KZ"/>
        </w:rPr>
        <w:t>«Осы адамдардың ішінде менің орным бар ма»</w:t>
      </w:r>
      <w:r w:rsidRPr="00A70578">
        <w:rPr>
          <w:rFonts w:ascii="Times New Roman" w:eastAsia="Times New Roman" w:hAnsi="Times New Roman" w:cs="Times New Roman"/>
          <w:sz w:val="28"/>
          <w:szCs w:val="28"/>
          <w:lang w:val="kk-KZ"/>
        </w:rPr>
        <w:t xml:space="preserve"> деген толғаныстары оның әлеуметтік ортаға бейімделе алмауын аңғартады. Бұл – </w:t>
      </w:r>
      <w:r w:rsidRPr="00095649">
        <w:rPr>
          <w:rFonts w:ascii="Times New Roman" w:eastAsia="Times New Roman" w:hAnsi="Times New Roman" w:cs="Times New Roman"/>
          <w:bCs/>
          <w:sz w:val="28"/>
          <w:szCs w:val="28"/>
          <w:lang w:val="kk-KZ"/>
        </w:rPr>
        <w:t>экзистенциалдық жалғыздық</w:t>
      </w:r>
      <w:r w:rsidRPr="00A70578">
        <w:rPr>
          <w:rFonts w:ascii="Times New Roman" w:eastAsia="Times New Roman" w:hAnsi="Times New Roman" w:cs="Times New Roman"/>
          <w:sz w:val="28"/>
          <w:szCs w:val="28"/>
          <w:lang w:val="kk-KZ"/>
        </w:rPr>
        <w:t xml:space="preserve"> мәселесінің көрінісі. Автор кейіпкердің нақты әрекетінен гөрі, оның ішкі қарсылығын, үнсіз күйзелісін көрсетуге басымдық береді.</w:t>
      </w:r>
    </w:p>
    <w:p w14:paraId="6E3C7706" w14:textId="501CB57F" w:rsidR="00F9377D" w:rsidRPr="00A70578" w:rsidRDefault="00F9377D" w:rsidP="00F9377D">
      <w:pPr>
        <w:spacing w:after="0" w:line="240" w:lineRule="auto"/>
        <w:ind w:firstLine="708"/>
        <w:jc w:val="both"/>
        <w:rPr>
          <w:rFonts w:ascii="Times New Roman" w:eastAsia="Times New Roman" w:hAnsi="Times New Roman" w:cs="Times New Roman"/>
          <w:sz w:val="28"/>
          <w:szCs w:val="28"/>
          <w:lang w:val="kk-KZ"/>
        </w:rPr>
      </w:pPr>
      <w:r w:rsidRPr="00A70578">
        <w:rPr>
          <w:rFonts w:ascii="Times New Roman" w:eastAsia="Times New Roman" w:hAnsi="Times New Roman" w:cs="Times New Roman"/>
          <w:sz w:val="28"/>
          <w:szCs w:val="28"/>
          <w:lang w:val="kk-KZ"/>
        </w:rPr>
        <w:t xml:space="preserve">Шығармадағы тағы бір маңызды көркемдік тәсіл – </w:t>
      </w:r>
      <w:r w:rsidRPr="00095649">
        <w:rPr>
          <w:rFonts w:ascii="Times New Roman" w:eastAsia="Times New Roman" w:hAnsi="Times New Roman" w:cs="Times New Roman"/>
          <w:bCs/>
          <w:sz w:val="28"/>
          <w:szCs w:val="28"/>
          <w:lang w:val="kk-KZ"/>
        </w:rPr>
        <w:t>психологиялық деталь</w:t>
      </w:r>
      <w:r w:rsidRPr="00A70578">
        <w:rPr>
          <w:rFonts w:ascii="Times New Roman" w:eastAsia="Times New Roman" w:hAnsi="Times New Roman" w:cs="Times New Roman"/>
          <w:sz w:val="28"/>
          <w:szCs w:val="28"/>
          <w:lang w:val="kk-KZ"/>
        </w:rPr>
        <w:t xml:space="preserve">. Той үстіндегі ұсақ көріністер (дауыс, күлкі, киім, қимыл) кейіпкердің қабылдауында өзгеріп, оның көңіл күйіне тәуелді түрде сипатталады. </w:t>
      </w:r>
      <w:r>
        <w:rPr>
          <w:rFonts w:ascii="Times New Roman" w:eastAsia="Times New Roman" w:hAnsi="Times New Roman" w:cs="Times New Roman"/>
          <w:sz w:val="28"/>
          <w:szCs w:val="28"/>
          <w:lang w:val="kk-KZ"/>
        </w:rPr>
        <w:t>Ө</w:t>
      </w:r>
      <w:r w:rsidRPr="00A70578">
        <w:rPr>
          <w:rFonts w:ascii="Times New Roman" w:eastAsia="Times New Roman" w:hAnsi="Times New Roman" w:cs="Times New Roman"/>
          <w:sz w:val="28"/>
          <w:szCs w:val="28"/>
          <w:lang w:val="kk-KZ"/>
        </w:rPr>
        <w:t xml:space="preserve">згелер үшін әсем көрінетін орта кейіпкерге ауыр, тұншықтырғандай әсер қалдырады. </w:t>
      </w:r>
    </w:p>
    <w:p w14:paraId="531E8D42" w14:textId="54AEE778" w:rsidR="00F9377D" w:rsidRPr="00F9377D" w:rsidRDefault="00F9377D" w:rsidP="00662767">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Ал</w:t>
      </w:r>
      <w:r w:rsidRPr="00A70578">
        <w:rPr>
          <w:rFonts w:ascii="Times New Roman" w:eastAsia="Times New Roman" w:hAnsi="Times New Roman" w:cs="Times New Roman"/>
          <w:sz w:val="28"/>
          <w:szCs w:val="28"/>
          <w:lang w:val="kk-KZ"/>
        </w:rPr>
        <w:t xml:space="preserve"> өткен шақ</w:t>
      </w:r>
      <w:r>
        <w:rPr>
          <w:rFonts w:ascii="Times New Roman" w:eastAsia="Times New Roman" w:hAnsi="Times New Roman" w:cs="Times New Roman"/>
          <w:sz w:val="28"/>
          <w:szCs w:val="28"/>
          <w:lang w:val="kk-KZ"/>
        </w:rPr>
        <w:t xml:space="preserve"> пен қазіргі сәттің араласуы да жазушының кейіпкер болмысын тереңірек ашуға деген көркемдік шешімі секілді</w:t>
      </w:r>
      <w:r w:rsidRPr="00A70578">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Келіншектің</w:t>
      </w:r>
      <w:r w:rsidRPr="00A70578">
        <w:rPr>
          <w:rFonts w:ascii="Times New Roman" w:eastAsia="Times New Roman" w:hAnsi="Times New Roman" w:cs="Times New Roman"/>
          <w:sz w:val="28"/>
          <w:szCs w:val="28"/>
          <w:lang w:val="kk-KZ"/>
        </w:rPr>
        <w:t xml:space="preserve"> есіне бұрынғы өмірі, сезімдері оралып, қазіргі жағдаймен салыстырылады. Осы арқылы оның рухани өзгерісі, жоғалтқан дүниелері астарлы түрде ашылады. Автор мұнда нақты қорытынды жасамайды, керісінше, оқырманды кейіпкердің ішкі күйін сезінуге жетелейді</w:t>
      </w:r>
      <w:r>
        <w:rPr>
          <w:rFonts w:ascii="Times New Roman" w:eastAsia="Times New Roman" w:hAnsi="Times New Roman" w:cs="Times New Roman"/>
          <w:sz w:val="28"/>
          <w:szCs w:val="28"/>
          <w:lang w:val="kk-KZ"/>
        </w:rPr>
        <w:t>. Б</w:t>
      </w:r>
      <w:r w:rsidRPr="00A70578">
        <w:rPr>
          <w:rFonts w:ascii="Times New Roman" w:eastAsia="Times New Roman" w:hAnsi="Times New Roman" w:cs="Times New Roman"/>
          <w:sz w:val="28"/>
          <w:szCs w:val="28"/>
          <w:lang w:val="kk-KZ"/>
        </w:rPr>
        <w:t>ұл</w:t>
      </w:r>
      <w:r>
        <w:rPr>
          <w:rFonts w:ascii="Times New Roman" w:eastAsia="Times New Roman" w:hAnsi="Times New Roman" w:cs="Times New Roman"/>
          <w:sz w:val="28"/>
          <w:szCs w:val="28"/>
          <w:lang w:val="kk-KZ"/>
        </w:rPr>
        <w:t xml:space="preserve"> да бүгінгі</w:t>
      </w:r>
      <w:r w:rsidRPr="00A70578">
        <w:rPr>
          <w:rFonts w:ascii="Times New Roman" w:eastAsia="Times New Roman" w:hAnsi="Times New Roman" w:cs="Times New Roman"/>
          <w:sz w:val="28"/>
          <w:szCs w:val="28"/>
          <w:lang w:val="kk-KZ"/>
        </w:rPr>
        <w:t xml:space="preserve"> жабық талдаудың басты ерекшелігі</w:t>
      </w:r>
      <w:r>
        <w:rPr>
          <w:rFonts w:ascii="Times New Roman" w:eastAsia="Times New Roman" w:hAnsi="Times New Roman" w:cs="Times New Roman"/>
          <w:sz w:val="28"/>
          <w:szCs w:val="28"/>
          <w:lang w:val="kk-KZ"/>
        </w:rPr>
        <w:t xml:space="preserve"> деп қабылдауымызға болады. Сол себепті жазушы </w:t>
      </w:r>
      <w:r w:rsidRPr="00A70578">
        <w:rPr>
          <w:rFonts w:ascii="Times New Roman" w:eastAsia="Times New Roman" w:hAnsi="Times New Roman" w:cs="Times New Roman"/>
          <w:sz w:val="28"/>
          <w:szCs w:val="28"/>
          <w:lang w:val="kk-KZ"/>
        </w:rPr>
        <w:t>ішкі монолог</w:t>
      </w:r>
      <w:r>
        <w:rPr>
          <w:rFonts w:ascii="Times New Roman" w:eastAsia="Times New Roman" w:hAnsi="Times New Roman" w:cs="Times New Roman"/>
          <w:sz w:val="28"/>
          <w:szCs w:val="28"/>
          <w:lang w:val="kk-KZ"/>
        </w:rPr>
        <w:t xml:space="preserve">ты </w:t>
      </w:r>
      <w:r w:rsidRPr="00A70578">
        <w:rPr>
          <w:rFonts w:ascii="Times New Roman" w:eastAsia="Times New Roman" w:hAnsi="Times New Roman" w:cs="Times New Roman"/>
          <w:sz w:val="28"/>
          <w:szCs w:val="28"/>
          <w:lang w:val="kk-KZ"/>
        </w:rPr>
        <w:t>негізгі баяндау құралы</w:t>
      </w:r>
      <w:r>
        <w:rPr>
          <w:rFonts w:ascii="Times New Roman" w:eastAsia="Times New Roman" w:hAnsi="Times New Roman" w:cs="Times New Roman"/>
          <w:sz w:val="28"/>
          <w:szCs w:val="28"/>
          <w:lang w:val="kk-KZ"/>
        </w:rPr>
        <w:t xml:space="preserve"> ретінде көрсете отырып, </w:t>
      </w:r>
      <w:r w:rsidRPr="00A70578">
        <w:rPr>
          <w:rFonts w:ascii="Times New Roman" w:eastAsia="Times New Roman" w:hAnsi="Times New Roman" w:cs="Times New Roman"/>
          <w:sz w:val="28"/>
          <w:szCs w:val="28"/>
          <w:lang w:val="kk-KZ"/>
        </w:rPr>
        <w:t>сыртқы қуаныш пен ішкі күйзеліс</w:t>
      </w:r>
      <w:r>
        <w:rPr>
          <w:rFonts w:ascii="Times New Roman" w:eastAsia="Times New Roman" w:hAnsi="Times New Roman" w:cs="Times New Roman"/>
          <w:sz w:val="28"/>
          <w:szCs w:val="28"/>
          <w:lang w:val="kk-KZ"/>
        </w:rPr>
        <w:t>тің</w:t>
      </w:r>
      <w:r w:rsidRPr="00A70578">
        <w:rPr>
          <w:rFonts w:ascii="Times New Roman" w:eastAsia="Times New Roman" w:hAnsi="Times New Roman" w:cs="Times New Roman"/>
          <w:sz w:val="28"/>
          <w:szCs w:val="28"/>
          <w:lang w:val="kk-KZ"/>
        </w:rPr>
        <w:t xml:space="preserve"> қарама-қайшылығы</w:t>
      </w:r>
      <w:r>
        <w:rPr>
          <w:rFonts w:ascii="Times New Roman" w:eastAsia="Times New Roman" w:hAnsi="Times New Roman" w:cs="Times New Roman"/>
          <w:sz w:val="28"/>
          <w:szCs w:val="28"/>
          <w:lang w:val="kk-KZ"/>
        </w:rPr>
        <w:t xml:space="preserve">н береді. Әңгімеде </w:t>
      </w:r>
      <w:r w:rsidRPr="00A70578">
        <w:rPr>
          <w:rFonts w:ascii="Times New Roman" w:eastAsia="Times New Roman" w:hAnsi="Times New Roman" w:cs="Times New Roman"/>
          <w:sz w:val="28"/>
          <w:szCs w:val="28"/>
          <w:lang w:val="kk-KZ"/>
        </w:rPr>
        <w:t>психологиялық деталь мен субъективті қабылдау басым</w:t>
      </w:r>
      <w:r>
        <w:rPr>
          <w:rFonts w:ascii="Times New Roman" w:eastAsia="Times New Roman" w:hAnsi="Times New Roman" w:cs="Times New Roman"/>
          <w:sz w:val="28"/>
          <w:szCs w:val="28"/>
          <w:lang w:val="kk-KZ"/>
        </w:rPr>
        <w:t xml:space="preserve">, яғни </w:t>
      </w:r>
      <w:r w:rsidRPr="00A70578">
        <w:rPr>
          <w:rFonts w:ascii="Times New Roman" w:eastAsia="Times New Roman" w:hAnsi="Times New Roman" w:cs="Times New Roman"/>
          <w:sz w:val="28"/>
          <w:szCs w:val="28"/>
          <w:lang w:val="kk-KZ"/>
        </w:rPr>
        <w:t>авторлық баға ашық айтыл</w:t>
      </w:r>
      <w:r>
        <w:rPr>
          <w:rFonts w:ascii="Times New Roman" w:eastAsia="Times New Roman" w:hAnsi="Times New Roman" w:cs="Times New Roman"/>
          <w:sz w:val="28"/>
          <w:szCs w:val="28"/>
          <w:lang w:val="kk-KZ"/>
        </w:rPr>
        <w:t xml:space="preserve">май, астар арқылы жеткізіледі.  </w:t>
      </w:r>
      <w:r w:rsidRPr="00A70578">
        <w:rPr>
          <w:rFonts w:ascii="Times New Roman" w:eastAsia="Times New Roman" w:hAnsi="Times New Roman" w:cs="Times New Roman"/>
          <w:sz w:val="28"/>
          <w:szCs w:val="28"/>
          <w:lang w:val="kk-KZ"/>
        </w:rPr>
        <w:t>Осының бәрі шығарманы терең психологиялық, философиялық мазмұнға ие етіп, әйел жанының күрделі болмысын нәзік әрі</w:t>
      </w:r>
      <w:r>
        <w:rPr>
          <w:rFonts w:ascii="Times New Roman" w:eastAsia="Times New Roman" w:hAnsi="Times New Roman" w:cs="Times New Roman"/>
          <w:sz w:val="28"/>
          <w:szCs w:val="28"/>
          <w:lang w:val="kk-KZ"/>
        </w:rPr>
        <w:t xml:space="preserve"> шынайы ашуға мүмкіндік береді.</w:t>
      </w:r>
    </w:p>
    <w:p w14:paraId="5570212C" w14:textId="757CAD56" w:rsidR="0019329F" w:rsidRPr="00E62B0B" w:rsidRDefault="0019329F" w:rsidP="00F9377D">
      <w:pPr>
        <w:spacing w:after="0" w:line="240" w:lineRule="auto"/>
        <w:ind w:firstLine="708"/>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 xml:space="preserve">Қайнысының тойына келген Шәркүл баяғы </w:t>
      </w:r>
      <w:r w:rsidRPr="00E62B0B">
        <w:rPr>
          <w:rFonts w:ascii="Times New Roman" w:hAnsi="Times New Roman" w:cs="Times New Roman"/>
          <w:sz w:val="28"/>
          <w:szCs w:val="28"/>
          <w:shd w:val="clear" w:color="auto" w:fill="FFFFFF"/>
          <w:lang w:val="kk-KZ"/>
        </w:rPr>
        <w:t xml:space="preserve">«тәтелеп» қаймақ сұрап жүрген төрежігіттің мінезі заманына сай өзгеріп, ортасына сәйкес қалпы да қалыптасқанын байқайды. Жеңгесін тойда құдаларға жақын отырғызбауы, тілек сөзін жиі-жиі бөле беруі қайнысы  мен келінінің жаңа заман адамы екенін көрсетеді. Осы өтіп жатқан жағдаяттарды өзінің жас кезіндегі сәттерімен, келіндік өмірімен салыстыра келе, бүгінгі жастар өмірі мүлдем басқа екеніне көзі жетеді. Жаңа өмір, жаңа тәртіп, жаңа сипат, жаңа түр мен мінез. Бұл айтқан «...Үлкен де, кіші, де, ғалым да, ұлы да баладан өседі. Мен Қанаттың өзі шықпаған биіктерге шығатын он шақты ұлдары болса дер едім. Ал, жамағат, осы тілекке әуелі құдай, сонсоң бұлар бізді жеткізсін деп тілейік» </w:t>
      </w:r>
      <w:r w:rsidR="00085AEA" w:rsidRPr="00E62B0B">
        <w:rPr>
          <w:rFonts w:ascii="Times New Roman" w:hAnsi="Times New Roman" w:cs="Times New Roman"/>
          <w:sz w:val="28"/>
          <w:szCs w:val="28"/>
          <w:lang w:val="kk-KZ"/>
        </w:rPr>
        <w:t>[</w:t>
      </w:r>
      <w:r w:rsidR="00E9368E">
        <w:rPr>
          <w:rFonts w:ascii="Times New Roman" w:hAnsi="Times New Roman" w:cs="Times New Roman"/>
          <w:sz w:val="28"/>
          <w:szCs w:val="28"/>
          <w:lang w:val="kk-KZ"/>
        </w:rPr>
        <w:t>85</w:t>
      </w:r>
      <w:r w:rsidR="00085AEA" w:rsidRPr="00E62B0B">
        <w:rPr>
          <w:rFonts w:ascii="Times New Roman" w:hAnsi="Times New Roman" w:cs="Times New Roman"/>
          <w:sz w:val="28"/>
          <w:szCs w:val="28"/>
          <w:lang w:val="kk-KZ"/>
        </w:rPr>
        <w:t xml:space="preserve">] </w:t>
      </w:r>
      <w:r w:rsidRPr="00E62B0B">
        <w:rPr>
          <w:rFonts w:ascii="Times New Roman" w:hAnsi="Times New Roman" w:cs="Times New Roman"/>
          <w:sz w:val="28"/>
          <w:szCs w:val="28"/>
          <w:lang w:val="kk-KZ"/>
        </w:rPr>
        <w:t xml:space="preserve"> </w:t>
      </w:r>
      <w:r w:rsidRPr="00E62B0B">
        <w:rPr>
          <w:rFonts w:ascii="Times New Roman" w:hAnsi="Times New Roman" w:cs="Times New Roman"/>
          <w:sz w:val="28"/>
          <w:szCs w:val="28"/>
          <w:shd w:val="clear" w:color="auto" w:fill="FFFFFF"/>
          <w:lang w:val="kk-KZ"/>
        </w:rPr>
        <w:t xml:space="preserve">деген тілегінің өзіне отырған қауым жұрт ду ете қалады. Тіпті Шәркүлге қарсы бетте отырған  құдалар жақтағы бір келіншек айтқан тілекке тітіркеніп, Назгүл он шақты баланы әп-сәтте туып тастағандай басын шайқап, өте көп деп сөйлеп қалады. Бұл сөздерді естіген Шәркүлдің өне бойы дір ете түседі: «Астапыралла. Бала көрмегендей онысы несі. Апыр-ау, жаңа ғана осының өзі де сөйлемеп пе еді? Не деп еді сонда? Ә, екі жастың бақытты болуы үшін ішемін деген екен ғой. Жаңағысы не сөз? Әлде қағыс естідім бе? Бақытты баладан бөліп қарағаны ма? Солай болғаны ғой, шамасы» </w:t>
      </w:r>
      <w:r w:rsidR="00085AEA" w:rsidRPr="00E62B0B">
        <w:rPr>
          <w:rFonts w:ascii="Times New Roman" w:hAnsi="Times New Roman" w:cs="Times New Roman"/>
          <w:sz w:val="28"/>
          <w:szCs w:val="28"/>
          <w:lang w:val="kk-KZ"/>
        </w:rPr>
        <w:t>[</w:t>
      </w:r>
      <w:r w:rsidR="00E9368E">
        <w:rPr>
          <w:rFonts w:ascii="Times New Roman" w:hAnsi="Times New Roman" w:cs="Times New Roman"/>
          <w:sz w:val="28"/>
          <w:szCs w:val="28"/>
          <w:lang w:val="kk-KZ"/>
        </w:rPr>
        <w:t>85</w:t>
      </w:r>
      <w:r w:rsidR="00085AEA" w:rsidRPr="00E62B0B">
        <w:rPr>
          <w:rFonts w:ascii="Times New Roman" w:hAnsi="Times New Roman" w:cs="Times New Roman"/>
          <w:sz w:val="28"/>
          <w:szCs w:val="28"/>
          <w:lang w:val="kk-KZ"/>
        </w:rPr>
        <w:t xml:space="preserve">]. </w:t>
      </w:r>
      <w:r w:rsidRPr="00E62B0B">
        <w:rPr>
          <w:rFonts w:ascii="Times New Roman" w:hAnsi="Times New Roman" w:cs="Times New Roman"/>
          <w:sz w:val="28"/>
          <w:szCs w:val="28"/>
          <w:shd w:val="clear" w:color="auto" w:fill="FFFFFF"/>
          <w:lang w:val="kk-KZ"/>
        </w:rPr>
        <w:t xml:space="preserve">Ауылдың қарапайым тірлігіне үйренген, ата-енесі мен күйеуінің қас-қабағына қарап өмірбойы тіршілік еткен, бақытқа қатысты өз ұғым-түсінігі бар Шәркүлдің ойы астан-кестең болады. Осындай жағдайларды көріп отырған кейіпкер үшін «әлгінде ғана өзі қызықтап отырған салтанатты тәртіп барша қауымның көңілінің де, ойының да бір жерден шығып </w:t>
      </w:r>
      <w:r w:rsidRPr="00E62B0B">
        <w:rPr>
          <w:rFonts w:ascii="Times New Roman" w:hAnsi="Times New Roman" w:cs="Times New Roman"/>
          <w:sz w:val="28"/>
          <w:szCs w:val="28"/>
          <w:shd w:val="clear" w:color="auto" w:fill="FFFFFF"/>
          <w:lang w:val="kk-KZ"/>
        </w:rPr>
        <w:lastRenderedPageBreak/>
        <w:t>отырған бірлестігіндей емес, басқаша бір сипатта көріне бастайды. Кілтпен бұрап сөйлетіп, кілтпен бұра күлдіретін ойыншық қуыршаққа жақын ұқсастық бардай көрінеді. Ол енді бір тектес сөзден, той басқарушының бір сарынды таныстыру өлеңінен де жалыға бастайды»</w:t>
      </w:r>
      <w:r w:rsidR="00E9368E" w:rsidRPr="00E9368E">
        <w:rPr>
          <w:rFonts w:ascii="Times New Roman" w:hAnsi="Times New Roman" w:cs="Times New Roman"/>
          <w:sz w:val="28"/>
          <w:szCs w:val="28"/>
          <w:lang w:val="kk-KZ"/>
        </w:rPr>
        <w:t xml:space="preserve"> </w:t>
      </w:r>
      <w:r w:rsidR="00E9368E" w:rsidRPr="00E62B0B">
        <w:rPr>
          <w:rFonts w:ascii="Times New Roman" w:hAnsi="Times New Roman" w:cs="Times New Roman"/>
          <w:sz w:val="28"/>
          <w:szCs w:val="28"/>
          <w:lang w:val="kk-KZ"/>
        </w:rPr>
        <w:t>[</w:t>
      </w:r>
      <w:r w:rsidR="00E9368E">
        <w:rPr>
          <w:rFonts w:ascii="Times New Roman" w:hAnsi="Times New Roman" w:cs="Times New Roman"/>
          <w:sz w:val="28"/>
          <w:szCs w:val="28"/>
          <w:lang w:val="kk-KZ"/>
        </w:rPr>
        <w:t>85].</w:t>
      </w:r>
      <w:r w:rsidRPr="00E62B0B">
        <w:rPr>
          <w:rFonts w:ascii="Times New Roman" w:hAnsi="Times New Roman" w:cs="Times New Roman"/>
          <w:sz w:val="28"/>
          <w:szCs w:val="28"/>
          <w:shd w:val="clear" w:color="auto" w:fill="FFFFFF"/>
          <w:lang w:val="kk-KZ"/>
        </w:rPr>
        <w:t xml:space="preserve"> Өзінің өткен өміріне көз жүгіртеді. Өткен өміріне талдау жасайды. Құдағиының бабымызды тап дегендей тәкаппар кейпі, бала кезден баққан қайнысының қайын жұртының алдында оны жатсынуы Шәркүлдің өткен өміріне шолу жасауына ықпал етеді, өзі бақытты ма деген сауалына жауап іздетеді.  </w:t>
      </w:r>
      <w:r w:rsidRPr="00E62B0B">
        <w:rPr>
          <w:rFonts w:ascii="Times New Roman" w:hAnsi="Times New Roman" w:cs="Times New Roman"/>
          <w:sz w:val="28"/>
          <w:szCs w:val="28"/>
          <w:lang w:val="kk-KZ"/>
        </w:rPr>
        <w:t>Бордай егіліп жылап та отыр. Мұны жазушы сана ағымының көріністері арқылы көрсетеді. Кейіпкердің аналитикалық талдауы былай беріледі: «Бақыт дегенді сезініп, көңілі жәй, ойы орнында болса да, сол көңіл түкпір</w:t>
      </w:r>
      <w:r w:rsidRPr="00E62B0B">
        <w:rPr>
          <w:rFonts w:ascii="Times New Roman" w:hAnsi="Times New Roman" w:cs="Times New Roman"/>
          <w:sz w:val="28"/>
          <w:szCs w:val="28"/>
          <w:shd w:val="clear" w:color="auto" w:fill="FFFFFF"/>
          <w:lang w:val="kk-KZ"/>
        </w:rPr>
        <w:t> </w:t>
      </w:r>
      <w:r w:rsidRPr="00E62B0B">
        <w:rPr>
          <w:rFonts w:ascii="Times New Roman" w:hAnsi="Times New Roman" w:cs="Times New Roman"/>
          <w:sz w:val="28"/>
          <w:szCs w:val="28"/>
          <w:lang w:val="kk-KZ"/>
        </w:rPr>
        <w:t xml:space="preserve">індегі жұмбақ шақты еске ала беретіні несі екен, аңсайтыны несі екен? Шәркүл бақытты ма? Оны да айта алмайды» </w:t>
      </w:r>
      <w:r w:rsidR="00A608FA" w:rsidRPr="00E62B0B">
        <w:rPr>
          <w:rFonts w:ascii="Times New Roman" w:hAnsi="Times New Roman" w:cs="Times New Roman"/>
          <w:sz w:val="28"/>
          <w:szCs w:val="28"/>
          <w:lang w:val="kk-KZ"/>
        </w:rPr>
        <w:t>[</w:t>
      </w:r>
      <w:r w:rsidR="00E9368E">
        <w:rPr>
          <w:rFonts w:ascii="Times New Roman" w:hAnsi="Times New Roman" w:cs="Times New Roman"/>
          <w:sz w:val="28"/>
          <w:szCs w:val="28"/>
          <w:lang w:val="kk-KZ"/>
        </w:rPr>
        <w:t>85</w:t>
      </w:r>
      <w:r w:rsidR="00A608FA" w:rsidRPr="00E62B0B">
        <w:rPr>
          <w:rFonts w:ascii="Times New Roman" w:hAnsi="Times New Roman" w:cs="Times New Roman"/>
          <w:sz w:val="28"/>
          <w:szCs w:val="28"/>
          <w:lang w:val="kk-KZ"/>
        </w:rPr>
        <w:t xml:space="preserve">]. </w:t>
      </w:r>
      <w:r w:rsidRPr="00E62B0B">
        <w:rPr>
          <w:rFonts w:ascii="Times New Roman" w:hAnsi="Times New Roman" w:cs="Times New Roman"/>
          <w:sz w:val="28"/>
          <w:szCs w:val="28"/>
          <w:lang w:val="kk-KZ"/>
        </w:rPr>
        <w:t xml:space="preserve">Кейіпкер өзінің ойын астан-кестен еткен, өткен өміріне шолу жасатқан осы көріністерден қашып кеткісі келеді. Тезірек ауылына қайтуға асығады. Осылай өз-өзімен арпалысқан Шәркүл жеделдетіп поездға отырады. «Жүрдек поезд анда-санда қышқырып қойып, жерді солқылдата тарта берді. Дауысы қатты, жүрісі айбарлы. Сірә, адал жанды келіншекті көңілі жараса алмаған, қым-қиғаш иірімі көп, біріне түсінсе, бірін түсіне алмаған күрделі, күле отырып ренжітер, мақтай отырып шеттетер ортадан алысқа әкеткісі келетін сияқты» </w:t>
      </w:r>
      <w:r w:rsidR="00A608FA" w:rsidRPr="00E62B0B">
        <w:rPr>
          <w:rFonts w:ascii="Times New Roman" w:hAnsi="Times New Roman" w:cs="Times New Roman"/>
          <w:sz w:val="28"/>
          <w:szCs w:val="28"/>
          <w:lang w:val="kk-KZ"/>
        </w:rPr>
        <w:t>[</w:t>
      </w:r>
      <w:r w:rsidR="00E9368E">
        <w:rPr>
          <w:rFonts w:ascii="Times New Roman" w:hAnsi="Times New Roman" w:cs="Times New Roman"/>
          <w:sz w:val="28"/>
          <w:szCs w:val="28"/>
          <w:lang w:val="kk-KZ"/>
        </w:rPr>
        <w:t>85</w:t>
      </w:r>
      <w:r w:rsidR="00A608FA" w:rsidRPr="00E62B0B">
        <w:rPr>
          <w:rFonts w:ascii="Times New Roman" w:hAnsi="Times New Roman" w:cs="Times New Roman"/>
          <w:sz w:val="28"/>
          <w:szCs w:val="28"/>
          <w:lang w:val="kk-KZ"/>
        </w:rPr>
        <w:t>]</w:t>
      </w:r>
      <w:r w:rsidRPr="00E62B0B">
        <w:rPr>
          <w:rFonts w:ascii="Times New Roman" w:hAnsi="Times New Roman" w:cs="Times New Roman"/>
          <w:sz w:val="28"/>
          <w:szCs w:val="28"/>
          <w:lang w:val="kk-KZ"/>
        </w:rPr>
        <w:t xml:space="preserve"> деген жолдар арқылы жазушы Шәркүлді өзі өмір сүріп жатқан қарапайым, тыныш әлемге апарады. Поезд бұл жерде қарапайым, ибалы қазақ әйелін тәкаппар, паң, жасанды дүниеден алып қашушы, құтқарушы құбылыс ретінде суреттеледі. Әңгімедегі аналитикалық, синтетикалық психологизмнің қарапайым ғана көріністері кейіпкердің ішкі жан дүниесі мен психологиялық жай-күйін керемет әрі тереңірек бейнелейді. Кейіпкердің өзінің өткен өмірін саралауы әрі тереңірек ойға берілуі шығармадағы психологиялық жай-күйді тереңдете түседі. Ал білім алушының шығарманы оқу арқылы мұндай көріністерді өзінің ой елегінен өткізіп, кейіпкердің әр жағдаятқа қарай көңіл-күйін өзі сезінуі оның көркем шығарма әлемін терең түсінуі мен қабылдауына әкеледі. Себебі,</w:t>
      </w:r>
      <w:r w:rsidR="00662767">
        <w:rPr>
          <w:rFonts w:ascii="Times New Roman" w:hAnsi="Times New Roman" w:cs="Times New Roman"/>
          <w:sz w:val="28"/>
          <w:szCs w:val="28"/>
          <w:lang w:val="kk-KZ"/>
        </w:rPr>
        <w:t xml:space="preserve"> С.Бабаев атап көрсеткендей, «</w:t>
      </w:r>
      <w:r w:rsidR="00662767" w:rsidRPr="00C240A3">
        <w:rPr>
          <w:rFonts w:ascii="Times New Roman" w:hAnsi="Times New Roman" w:cs="Times New Roman"/>
          <w:sz w:val="28"/>
          <w:szCs w:val="28"/>
          <w:lang w:val="kk-KZ"/>
        </w:rPr>
        <w:t>Қабылдау объективі талдау арқылы жалпы ортадан бөліп алынады, сонымен бірге оның барша қасиеттері біртүтас сапалық бейнеге біріктіріледі. Талдау болмай, қабылданатын зат не құбылыстың м</w:t>
      </w:r>
      <w:r w:rsidR="00662767">
        <w:rPr>
          <w:rFonts w:ascii="Times New Roman" w:hAnsi="Times New Roman" w:cs="Times New Roman"/>
          <w:sz w:val="28"/>
          <w:szCs w:val="28"/>
          <w:lang w:val="kk-KZ"/>
        </w:rPr>
        <w:t>ә</w:t>
      </w:r>
      <w:r w:rsidR="00662767" w:rsidRPr="00C240A3">
        <w:rPr>
          <w:rFonts w:ascii="Times New Roman" w:hAnsi="Times New Roman" w:cs="Times New Roman"/>
          <w:sz w:val="28"/>
          <w:szCs w:val="28"/>
          <w:lang w:val="kk-KZ"/>
        </w:rPr>
        <w:t>н жайына жету мүмкін емес. Мысалы, түсініксіз тілдегі ауызша баянның басы мен аяғын аңдау мүмкін емес, тұтасқан дыбысты</w:t>
      </w:r>
      <w:r w:rsidR="00662767">
        <w:rPr>
          <w:rFonts w:ascii="Times New Roman" w:hAnsi="Times New Roman" w:cs="Times New Roman"/>
          <w:sz w:val="28"/>
          <w:szCs w:val="28"/>
          <w:lang w:val="kk-KZ"/>
        </w:rPr>
        <w:t>қ</w:t>
      </w:r>
      <w:r w:rsidR="00662767" w:rsidRPr="00C240A3">
        <w:rPr>
          <w:rFonts w:ascii="Times New Roman" w:hAnsi="Times New Roman" w:cs="Times New Roman"/>
          <w:sz w:val="28"/>
          <w:szCs w:val="28"/>
          <w:lang w:val="kk-KZ"/>
        </w:rPr>
        <w:t xml:space="preserve"> сарын. Ал енді осы баянды түсініп, қабылдау үшін оны бөлек тіркестер мен сөздерге мағынасына орай жіктеу қажет</w:t>
      </w:r>
      <w:r w:rsidR="00662767">
        <w:rPr>
          <w:rFonts w:ascii="Times New Roman" w:hAnsi="Times New Roman" w:cs="Times New Roman"/>
          <w:sz w:val="28"/>
          <w:szCs w:val="28"/>
          <w:lang w:val="kk-KZ"/>
        </w:rPr>
        <w:t>» [</w:t>
      </w:r>
      <w:r w:rsidR="00E9368E">
        <w:rPr>
          <w:rFonts w:ascii="Times New Roman" w:hAnsi="Times New Roman" w:cs="Times New Roman"/>
          <w:sz w:val="28"/>
          <w:szCs w:val="28"/>
          <w:lang w:val="kk-KZ"/>
        </w:rPr>
        <w:t xml:space="preserve">86, </w:t>
      </w:r>
      <w:r w:rsidR="00662767" w:rsidRPr="00662767">
        <w:rPr>
          <w:rFonts w:ascii="Times New Roman" w:hAnsi="Times New Roman" w:cs="Times New Roman"/>
          <w:sz w:val="28"/>
          <w:szCs w:val="28"/>
          <w:lang w:val="kk-KZ"/>
        </w:rPr>
        <w:t>1</w:t>
      </w:r>
      <w:r w:rsidR="00662767" w:rsidRPr="00E62B0B">
        <w:rPr>
          <w:rFonts w:ascii="Times New Roman" w:hAnsi="Times New Roman" w:cs="Times New Roman"/>
          <w:sz w:val="28"/>
          <w:szCs w:val="28"/>
          <w:lang w:val="kk-KZ"/>
        </w:rPr>
        <w:t>6</w:t>
      </w:r>
      <w:r w:rsidR="00662767">
        <w:rPr>
          <w:rFonts w:ascii="Times New Roman" w:hAnsi="Times New Roman" w:cs="Times New Roman"/>
          <w:sz w:val="28"/>
          <w:szCs w:val="28"/>
          <w:lang w:val="kk-KZ"/>
        </w:rPr>
        <w:t>0 б.</w:t>
      </w:r>
      <w:r w:rsidR="00662767" w:rsidRPr="00E62B0B">
        <w:rPr>
          <w:rFonts w:ascii="Times New Roman" w:hAnsi="Times New Roman" w:cs="Times New Roman"/>
          <w:sz w:val="28"/>
          <w:szCs w:val="28"/>
          <w:lang w:val="kk-KZ"/>
        </w:rPr>
        <w:t>].</w:t>
      </w:r>
      <w:r w:rsidR="002A492E" w:rsidRPr="002A492E">
        <w:rPr>
          <w:rFonts w:ascii="Times New Roman" w:hAnsi="Times New Roman" w:cs="Times New Roman"/>
          <w:sz w:val="28"/>
          <w:szCs w:val="28"/>
          <w:lang w:val="kk-KZ"/>
        </w:rPr>
        <w:t xml:space="preserve"> </w:t>
      </w:r>
      <w:r w:rsidR="00662767">
        <w:rPr>
          <w:rFonts w:ascii="Times New Roman" w:hAnsi="Times New Roman" w:cs="Times New Roman"/>
          <w:sz w:val="28"/>
          <w:szCs w:val="28"/>
          <w:lang w:val="kk-KZ"/>
        </w:rPr>
        <w:t>Оның өзі адамның</w:t>
      </w:r>
      <w:r w:rsidRPr="00E62B0B">
        <w:rPr>
          <w:rFonts w:ascii="Times New Roman" w:hAnsi="Times New Roman" w:cs="Times New Roman"/>
          <w:sz w:val="28"/>
          <w:szCs w:val="28"/>
          <w:lang w:val="kk-KZ"/>
        </w:rPr>
        <w:t xml:space="preserve"> ойлау</w:t>
      </w:r>
      <w:r w:rsidR="00662767">
        <w:rPr>
          <w:rFonts w:ascii="Times New Roman" w:hAnsi="Times New Roman" w:cs="Times New Roman"/>
          <w:sz w:val="28"/>
          <w:szCs w:val="28"/>
          <w:lang w:val="kk-KZ"/>
        </w:rPr>
        <w:t>ымен байланысты. Ал ойлау</w:t>
      </w:r>
      <w:r w:rsidRPr="00E62B0B">
        <w:rPr>
          <w:rFonts w:ascii="Times New Roman" w:hAnsi="Times New Roman" w:cs="Times New Roman"/>
          <w:sz w:val="28"/>
          <w:szCs w:val="28"/>
          <w:lang w:val="kk-KZ"/>
        </w:rPr>
        <w:t xml:space="preserve"> – білім алушының танымдық қабілетін қалыптастырудағы басты қабілеттердің бірі. Ойлау арқылы ол тиісті білім ауқымын, ондағы негізгі ақпараттарды сұрыптау, саралау, сараптау сияқты, сондай-ақ алған ақпараты негізінде ой түйіндеуге дағдыланады</w:t>
      </w:r>
      <w:r w:rsidR="00662767">
        <w:rPr>
          <w:rFonts w:ascii="Times New Roman" w:hAnsi="Times New Roman" w:cs="Times New Roman"/>
          <w:sz w:val="28"/>
          <w:szCs w:val="28"/>
          <w:lang w:val="kk-KZ"/>
        </w:rPr>
        <w:t xml:space="preserve">, әдеби мәтінді жан-тәнімен сезінеді. Сезіну ол </w:t>
      </w:r>
      <w:r w:rsidR="00662767" w:rsidRPr="00E62B0B">
        <w:rPr>
          <w:rFonts w:ascii="Times New Roman" w:hAnsi="Times New Roman" w:cs="Times New Roman"/>
          <w:sz w:val="28"/>
          <w:szCs w:val="28"/>
          <w:lang w:val="kk-KZ"/>
        </w:rPr>
        <w:t>–</w:t>
      </w:r>
      <w:r w:rsidRPr="00E62B0B">
        <w:rPr>
          <w:rFonts w:ascii="Times New Roman" w:hAnsi="Times New Roman" w:cs="Times New Roman"/>
          <w:sz w:val="28"/>
          <w:szCs w:val="28"/>
          <w:lang w:val="kk-KZ"/>
        </w:rPr>
        <w:t xml:space="preserve"> адамның қоршаған орта туралы ақпаратты қабылдау және өңдеу үдерісі. Осыған сай педагогикалық және психологиялық аспектілерде сезіну категориясы бірнеше маңызды сипаттамаларды қамтиды. Сезінудің педагогикалық сипаттамаларына мыналар жатады: сезімталдық, эмоционалдық, тәжірибе, шығармашылық ойлау.</w:t>
      </w:r>
    </w:p>
    <w:p w14:paraId="49B57558" w14:textId="6B019120" w:rsidR="0019329F" w:rsidRPr="00E62B0B" w:rsidRDefault="0019329F" w:rsidP="00226CD4">
      <w:pPr>
        <w:spacing w:after="0" w:line="240" w:lineRule="auto"/>
        <w:ind w:firstLine="708"/>
        <w:jc w:val="both"/>
        <w:rPr>
          <w:rFonts w:ascii="Times New Roman" w:hAnsi="Times New Roman" w:cs="Times New Roman"/>
          <w:sz w:val="28"/>
          <w:szCs w:val="28"/>
          <w:lang w:val="kk-KZ"/>
        </w:rPr>
      </w:pPr>
      <w:r w:rsidRPr="000E47AF">
        <w:rPr>
          <w:rFonts w:ascii="Times New Roman" w:hAnsi="Times New Roman" w:cs="Times New Roman"/>
          <w:iCs/>
          <w:sz w:val="28"/>
          <w:szCs w:val="28"/>
          <w:lang w:val="kk-KZ"/>
        </w:rPr>
        <w:lastRenderedPageBreak/>
        <w:t>Сезімталдық</w:t>
      </w:r>
      <w:r w:rsidRPr="00E62B0B">
        <w:rPr>
          <w:rFonts w:ascii="Times New Roman" w:hAnsi="Times New Roman" w:cs="Times New Roman"/>
          <w:i/>
          <w:sz w:val="28"/>
          <w:szCs w:val="28"/>
          <w:lang w:val="kk-KZ"/>
        </w:rPr>
        <w:t xml:space="preserve"> </w:t>
      </w:r>
      <w:r w:rsidRPr="00E62B0B">
        <w:rPr>
          <w:rFonts w:ascii="Times New Roman" w:hAnsi="Times New Roman" w:cs="Times New Roman"/>
          <w:sz w:val="28"/>
          <w:szCs w:val="28"/>
          <w:lang w:val="kk-KZ"/>
        </w:rPr>
        <w:t>қасиет өнер адамының</w:t>
      </w:r>
      <w:r w:rsidR="00662767">
        <w:rPr>
          <w:rFonts w:ascii="Times New Roman" w:hAnsi="Times New Roman" w:cs="Times New Roman"/>
          <w:sz w:val="28"/>
          <w:szCs w:val="28"/>
          <w:lang w:val="kk-KZ"/>
        </w:rPr>
        <w:t xml:space="preserve"> кәсіби қырын танытады. Сезіну</w:t>
      </w:r>
      <w:r w:rsidRPr="00E62B0B">
        <w:rPr>
          <w:rFonts w:ascii="Times New Roman" w:hAnsi="Times New Roman" w:cs="Times New Roman"/>
          <w:sz w:val="28"/>
          <w:szCs w:val="28"/>
          <w:lang w:val="kk-KZ"/>
        </w:rPr>
        <w:t xml:space="preserve"> бұл</w:t>
      </w:r>
      <w:r w:rsidR="00662767">
        <w:rPr>
          <w:rFonts w:ascii="Times New Roman" w:hAnsi="Times New Roman" w:cs="Times New Roman"/>
          <w:sz w:val="28"/>
          <w:szCs w:val="28"/>
          <w:lang w:val="kk-KZ"/>
        </w:rPr>
        <w:t xml:space="preserve"> </w:t>
      </w:r>
      <w:r w:rsidR="00662767" w:rsidRPr="00E62B0B">
        <w:rPr>
          <w:rFonts w:ascii="Times New Roman" w:hAnsi="Times New Roman" w:cs="Times New Roman"/>
          <w:sz w:val="28"/>
          <w:szCs w:val="28"/>
          <w:lang w:val="kk-KZ"/>
        </w:rPr>
        <w:t>–</w:t>
      </w:r>
      <w:r w:rsidRPr="00E62B0B">
        <w:rPr>
          <w:rFonts w:ascii="Times New Roman" w:hAnsi="Times New Roman" w:cs="Times New Roman"/>
          <w:sz w:val="28"/>
          <w:szCs w:val="28"/>
          <w:lang w:val="kk-KZ"/>
        </w:rPr>
        <w:t xml:space="preserve"> білім алушылардың қоршаған ортаға, адамдарға, оқыту процесіне сезімталдығын арттыру. Педагогикалық үдеріс барысында білім алушылардың сезімдерін дамыту маңызды, себебі бұл олардың танымдық белсенділігін арттырады. Көркем шығарманы сезіну оның барлық теориялық компоненттерін тану мен түйсінуге әкеледі.</w:t>
      </w:r>
    </w:p>
    <w:p w14:paraId="51637B12" w14:textId="77777777" w:rsidR="0019329F" w:rsidRPr="000E47AF" w:rsidRDefault="0019329F" w:rsidP="00226CD4">
      <w:pPr>
        <w:spacing w:after="0" w:line="240" w:lineRule="auto"/>
        <w:ind w:firstLine="708"/>
        <w:jc w:val="both"/>
        <w:rPr>
          <w:rFonts w:ascii="Times New Roman" w:hAnsi="Times New Roman" w:cs="Times New Roman"/>
          <w:iCs/>
          <w:sz w:val="28"/>
          <w:szCs w:val="28"/>
          <w:lang w:val="kk-KZ"/>
        </w:rPr>
      </w:pPr>
      <w:r w:rsidRPr="00E62B0B">
        <w:rPr>
          <w:rFonts w:ascii="Times New Roman" w:hAnsi="Times New Roman" w:cs="Times New Roman"/>
          <w:sz w:val="28"/>
          <w:szCs w:val="28"/>
          <w:lang w:val="kk-KZ"/>
        </w:rPr>
        <w:t xml:space="preserve">Оның </w:t>
      </w:r>
      <w:r w:rsidRPr="000E47AF">
        <w:rPr>
          <w:rFonts w:ascii="Times New Roman" w:hAnsi="Times New Roman" w:cs="Times New Roman"/>
          <w:iCs/>
          <w:sz w:val="28"/>
          <w:szCs w:val="28"/>
          <w:lang w:val="kk-KZ"/>
        </w:rPr>
        <w:t>эмоционалдық компонент ретінде де маңызы зор. Оқыту барысындағы сезіну эмоциялармен тығыз байланысты. Оқыту барысындағы жағымды эмоциялар білім алушылардың мотивациясын арттырады, ал теріс эмоциялар керісінше, оқыту үдерісіне кедергі келтіруі мүмкін.</w:t>
      </w:r>
    </w:p>
    <w:p w14:paraId="70755407" w14:textId="77777777" w:rsidR="0019329F" w:rsidRPr="000E47AF" w:rsidRDefault="0019329F" w:rsidP="00226CD4">
      <w:pPr>
        <w:spacing w:after="0" w:line="240" w:lineRule="auto"/>
        <w:ind w:firstLine="708"/>
        <w:jc w:val="both"/>
        <w:rPr>
          <w:rFonts w:ascii="Times New Roman" w:hAnsi="Times New Roman" w:cs="Times New Roman"/>
          <w:iCs/>
          <w:sz w:val="28"/>
          <w:szCs w:val="28"/>
          <w:lang w:val="kk-KZ"/>
        </w:rPr>
      </w:pPr>
      <w:r w:rsidRPr="000E47AF">
        <w:rPr>
          <w:rFonts w:ascii="Times New Roman" w:hAnsi="Times New Roman" w:cs="Times New Roman"/>
          <w:iCs/>
          <w:sz w:val="28"/>
          <w:szCs w:val="28"/>
          <w:lang w:val="kk-KZ"/>
        </w:rPr>
        <w:t xml:space="preserve">Сезіну арқылы алынған тәжірибе білім алушылардың жеке және әлеуметтік дамуында маңызды рөл атқарады. Педагогтар оқу бағдарламаларын әзірлегенде, білім алушылардың сезімдерін ескеруі қажет. </w:t>
      </w:r>
    </w:p>
    <w:p w14:paraId="60257F5C" w14:textId="77777777" w:rsidR="0019329F" w:rsidRPr="00E62B0B" w:rsidRDefault="0019329F" w:rsidP="00226CD4">
      <w:pPr>
        <w:spacing w:after="0" w:line="240" w:lineRule="auto"/>
        <w:ind w:firstLine="708"/>
        <w:jc w:val="both"/>
        <w:rPr>
          <w:rFonts w:ascii="Times New Roman" w:hAnsi="Times New Roman" w:cs="Times New Roman"/>
          <w:sz w:val="28"/>
          <w:szCs w:val="28"/>
          <w:lang w:val="kk-KZ"/>
        </w:rPr>
      </w:pPr>
      <w:r w:rsidRPr="000E47AF">
        <w:rPr>
          <w:rFonts w:ascii="Times New Roman" w:hAnsi="Times New Roman" w:cs="Times New Roman"/>
          <w:iCs/>
          <w:sz w:val="28"/>
          <w:szCs w:val="28"/>
          <w:lang w:val="kk-KZ"/>
        </w:rPr>
        <w:t>Сезіну шығармашылық ойлаумен тығыз байланысты. Білім алушылардың сезімдеріне негізделген</w:t>
      </w:r>
      <w:r w:rsidRPr="00E62B0B">
        <w:rPr>
          <w:rFonts w:ascii="Times New Roman" w:hAnsi="Times New Roman" w:cs="Times New Roman"/>
          <w:sz w:val="28"/>
          <w:szCs w:val="28"/>
          <w:lang w:val="kk-KZ"/>
        </w:rPr>
        <w:t xml:space="preserve"> шығармалар олардың креативтік ойлауын дамытуға ықпал етеді.</w:t>
      </w:r>
    </w:p>
    <w:p w14:paraId="1993DF24" w14:textId="77777777" w:rsidR="0019329F" w:rsidRPr="00E62B0B" w:rsidRDefault="0019329F" w:rsidP="00226CD4">
      <w:pPr>
        <w:spacing w:after="0" w:line="240" w:lineRule="auto"/>
        <w:ind w:firstLine="708"/>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Психологиялық сипаттамаларына мыналар жатады:</w:t>
      </w:r>
    </w:p>
    <w:p w14:paraId="58E41F13" w14:textId="77777777" w:rsidR="0019329F" w:rsidRPr="00E62B0B" w:rsidRDefault="0019329F" w:rsidP="00226CD4">
      <w:pPr>
        <w:spacing w:after="0" w:line="240" w:lineRule="auto"/>
        <w:ind w:firstLine="708"/>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Сезіну – бұл қабылдау үдерісінің алғашқы кезеңі. Адамның сезім мүшелері арқылы ақпаратты қабылдау және оны психологиялық тұрғыдан өңдеу дегенді білдіреді. Сезіну адамның эмоциясымен тығыз байланысты. Өйткені ол адамның эмоциялық күйін анықтайды. Мысалы, эмоциялар сезінуге  әсер етеді, ал сезіну эмоцияларды тудырады. Осының салдарынан психологиялық жағдайдың қалыптасуы жүзеге асады.</w:t>
      </w:r>
    </w:p>
    <w:p w14:paraId="4289022E" w14:textId="75887C43" w:rsidR="0019329F" w:rsidRPr="00E62B0B" w:rsidRDefault="0019329F" w:rsidP="00C909DA">
      <w:pPr>
        <w:spacing w:after="0" w:line="240" w:lineRule="auto"/>
        <w:ind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 xml:space="preserve"> </w:t>
      </w:r>
      <w:r w:rsidRPr="00E62B0B">
        <w:rPr>
          <w:rFonts w:ascii="Times New Roman" w:hAnsi="Times New Roman" w:cs="Times New Roman"/>
          <w:sz w:val="28"/>
          <w:szCs w:val="28"/>
          <w:lang w:val="kk-KZ"/>
        </w:rPr>
        <w:tab/>
        <w:t xml:space="preserve">Сезіну – бұл танымның негізі. Адамның қоршаған әлемді түсінуі, қабылдауы және бағалауы сезіну арқылы жүзеге асады. Өзін қоршаған орта мен әлеуметтік құбылыстарды сезіну арқылы білім алушылардың түсінігі қалыптасады. Жақсы не жаман қасиеттерді, оң немесе теріәс әрекеттерді қабылдауынан кейін барып бағалау жүзеге асады. Білім алушының қандай бір сыртқыы әсер етуші құбылыстарға өзіндік баға беруі, оның тұлға ретіндегі «менің» тезірек тұрақтануына ықпал етеді. Адамның қандай да бір әлеуметтік ортадағы өзара әрекету факторы да осыған байланысты. Өйткені сезіну әлеуметтік қарым-қатынастарда маңызды рөл атқарады. Адамдардың сезімдері мен эмоциялары олардың өзара әрекеттесуіне, қарым-қатынас жасауына әсер етеді. Осылайша көркем шығарманың табиғатын танудағы сезіну категориясы педагогикалық және психологиялық аспектілерде терең мағынаға ие. Ал студенттердің сезімдерін дамыту, эмоциялық компоненттерді ескеру және креативтілікті ынталандыру – бұл білім беру </w:t>
      </w:r>
      <w:r w:rsidR="00A608FA" w:rsidRPr="00E62B0B">
        <w:rPr>
          <w:rFonts w:ascii="Times New Roman" w:hAnsi="Times New Roman" w:cs="Times New Roman"/>
          <w:sz w:val="28"/>
          <w:szCs w:val="28"/>
          <w:lang w:val="kk-KZ"/>
        </w:rPr>
        <w:t>үдері</w:t>
      </w:r>
      <w:r w:rsidRPr="00E62B0B">
        <w:rPr>
          <w:rFonts w:ascii="Times New Roman" w:hAnsi="Times New Roman" w:cs="Times New Roman"/>
          <w:sz w:val="28"/>
          <w:szCs w:val="28"/>
          <w:lang w:val="kk-KZ"/>
        </w:rPr>
        <w:t>сінің маңызды элементтері. Пән мұғалімі кәсіби маман ретінде бұл аспектілерді ескере отырып, білім алушының жан-жақты дамуына ықпал ете алады.</w:t>
      </w:r>
    </w:p>
    <w:p w14:paraId="1D25763B" w14:textId="77777777" w:rsidR="0019329F" w:rsidRPr="00E62B0B" w:rsidRDefault="0019329F" w:rsidP="00226CD4">
      <w:pPr>
        <w:spacing w:after="0" w:line="240" w:lineRule="auto"/>
        <w:ind w:firstLine="708"/>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 xml:space="preserve">Жазушы әйелдердің прозасын оқыту қағидаттары мен психологиялық аспектілері әдеби-шығармашылық оқуға, эвристикалық және зерттеу тәсілдеріне баса назар аудара отырып, оқырмандар мәдениетін қалыптастыруға негізделген. Көркем прозадағы мұндай көріністердің отандық және әлемдік мәдениетке қатыстылығын атап өту, әйелдердің бейнелері мен проблемаларын құрметтеуді </w:t>
      </w:r>
      <w:r w:rsidRPr="00E62B0B">
        <w:rPr>
          <w:rFonts w:ascii="Times New Roman" w:hAnsi="Times New Roman" w:cs="Times New Roman"/>
          <w:sz w:val="28"/>
          <w:szCs w:val="28"/>
          <w:lang w:val="kk-KZ"/>
        </w:rPr>
        <w:lastRenderedPageBreak/>
        <w:t>дамыту, сондай-ақ студенттердің өзіндік сөйлеу мәдениетін қалыптастыру тақырыптың маңыздылығын көрсетеді.</w:t>
      </w:r>
    </w:p>
    <w:p w14:paraId="39EC79F9" w14:textId="146853C8" w:rsidR="00B31804" w:rsidRPr="00E62B0B" w:rsidRDefault="00B31804" w:rsidP="00E970F1">
      <w:pPr>
        <w:spacing w:after="0" w:line="240" w:lineRule="auto"/>
        <w:jc w:val="both"/>
        <w:rPr>
          <w:rFonts w:ascii="Times New Roman" w:eastAsia="Times New Roman" w:hAnsi="Times New Roman" w:cs="Times New Roman"/>
          <w:sz w:val="28"/>
          <w:szCs w:val="28"/>
          <w:lang w:val="kk-KZ"/>
        </w:rPr>
      </w:pPr>
    </w:p>
    <w:p w14:paraId="4212605F" w14:textId="77777777" w:rsidR="0019329F" w:rsidRPr="00E62B0B" w:rsidRDefault="0019329F" w:rsidP="000E47AF">
      <w:pPr>
        <w:pStyle w:val="3"/>
        <w:spacing w:before="0" w:beforeAutospacing="0" w:after="0" w:afterAutospacing="0"/>
        <w:ind w:firstLine="567"/>
        <w:jc w:val="both"/>
        <w:rPr>
          <w:sz w:val="28"/>
          <w:szCs w:val="28"/>
          <w:lang w:val="kk-KZ"/>
        </w:rPr>
      </w:pPr>
      <w:r w:rsidRPr="00E62B0B">
        <w:rPr>
          <w:bCs w:val="0"/>
          <w:sz w:val="28"/>
          <w:szCs w:val="28"/>
          <w:lang w:val="kk-KZ"/>
        </w:rPr>
        <w:t xml:space="preserve">2.2 </w:t>
      </w:r>
      <w:r w:rsidRPr="00E62B0B">
        <w:rPr>
          <w:sz w:val="28"/>
          <w:szCs w:val="28"/>
          <w:lang w:val="kk-KZ"/>
        </w:rPr>
        <w:t>Прозаны оқытудағы әдеби-теориялық және тұлғалық-бағдарлы тәсілдер жүйесі</w:t>
      </w:r>
    </w:p>
    <w:p w14:paraId="56080170" w14:textId="77777777" w:rsidR="0019329F" w:rsidRPr="00E62B0B" w:rsidRDefault="0019329F" w:rsidP="00E970F1">
      <w:pPr>
        <w:spacing w:after="0" w:line="240" w:lineRule="auto"/>
        <w:ind w:firstLine="720"/>
        <w:jc w:val="both"/>
        <w:rPr>
          <w:rFonts w:ascii="Times New Roman" w:eastAsia="Times New Roman" w:hAnsi="Times New Roman" w:cs="Times New Roman"/>
          <w:sz w:val="28"/>
          <w:szCs w:val="28"/>
          <w:lang w:val="kk-KZ"/>
        </w:rPr>
      </w:pPr>
    </w:p>
    <w:p w14:paraId="0C2C193B" w14:textId="5F8921ED" w:rsidR="0019329F" w:rsidRDefault="0019329F" w:rsidP="00226CD4">
      <w:pPr>
        <w:spacing w:after="0" w:line="240" w:lineRule="auto"/>
        <w:ind w:firstLine="708"/>
        <w:jc w:val="both"/>
        <w:rPr>
          <w:rFonts w:ascii="Times New Roman" w:hAnsi="Times New Roman" w:cs="Times New Roman"/>
          <w:sz w:val="28"/>
          <w:szCs w:val="28"/>
          <w:lang w:val="kk-KZ"/>
        </w:rPr>
      </w:pPr>
      <w:r w:rsidRPr="00E62B0B">
        <w:rPr>
          <w:rStyle w:val="ypks7kbdpwfgdykd3qb9"/>
          <w:rFonts w:ascii="Times New Roman" w:hAnsi="Times New Roman" w:cs="Times New Roman"/>
          <w:sz w:val="28"/>
          <w:szCs w:val="28"/>
          <w:lang w:val="kk-KZ"/>
        </w:rPr>
        <w:t>Қазіргі</w:t>
      </w:r>
      <w:r w:rsidRPr="00E62B0B">
        <w:rPr>
          <w:rFonts w:ascii="Times New Roman" w:hAnsi="Times New Roman" w:cs="Times New Roman"/>
          <w:sz w:val="28"/>
          <w:szCs w:val="28"/>
          <w:lang w:val="kk-KZ"/>
        </w:rPr>
        <w:t xml:space="preserve"> </w:t>
      </w:r>
      <w:r w:rsidRPr="00E62B0B">
        <w:rPr>
          <w:rStyle w:val="ypks7kbdpwfgdykd3qb9"/>
          <w:rFonts w:ascii="Times New Roman" w:hAnsi="Times New Roman" w:cs="Times New Roman"/>
          <w:sz w:val="28"/>
          <w:szCs w:val="28"/>
          <w:lang w:val="kk-KZ"/>
        </w:rPr>
        <w:t>білім</w:t>
      </w:r>
      <w:r w:rsidRPr="00E62B0B">
        <w:rPr>
          <w:rFonts w:ascii="Times New Roman" w:hAnsi="Times New Roman" w:cs="Times New Roman"/>
          <w:sz w:val="28"/>
          <w:szCs w:val="28"/>
          <w:lang w:val="kk-KZ"/>
        </w:rPr>
        <w:t xml:space="preserve"> беру жүйесінде оқытуға қатысты </w:t>
      </w:r>
      <w:r w:rsidRPr="00E62B0B">
        <w:rPr>
          <w:rStyle w:val="ypks7kbdpwfgdykd3qb9"/>
          <w:rFonts w:ascii="Times New Roman" w:hAnsi="Times New Roman" w:cs="Times New Roman"/>
          <w:sz w:val="28"/>
          <w:szCs w:val="28"/>
          <w:lang w:val="kk-KZ"/>
        </w:rPr>
        <w:t>екі</w:t>
      </w:r>
      <w:r w:rsidRPr="00E62B0B">
        <w:rPr>
          <w:rFonts w:ascii="Times New Roman" w:hAnsi="Times New Roman" w:cs="Times New Roman"/>
          <w:sz w:val="28"/>
          <w:szCs w:val="28"/>
          <w:lang w:val="kk-KZ"/>
        </w:rPr>
        <w:t xml:space="preserve"> </w:t>
      </w:r>
      <w:r w:rsidRPr="00E62B0B">
        <w:rPr>
          <w:rStyle w:val="ypks7kbdpwfgdykd3qb9"/>
          <w:rFonts w:ascii="Times New Roman" w:hAnsi="Times New Roman" w:cs="Times New Roman"/>
          <w:sz w:val="28"/>
          <w:szCs w:val="28"/>
          <w:lang w:val="kk-KZ"/>
        </w:rPr>
        <w:t>негізгі</w:t>
      </w:r>
      <w:r w:rsidRPr="00E62B0B">
        <w:rPr>
          <w:rFonts w:ascii="Times New Roman" w:hAnsi="Times New Roman" w:cs="Times New Roman"/>
          <w:sz w:val="28"/>
          <w:szCs w:val="28"/>
          <w:lang w:val="kk-KZ"/>
        </w:rPr>
        <w:t xml:space="preserve"> </w:t>
      </w:r>
      <w:r w:rsidRPr="00E62B0B">
        <w:rPr>
          <w:rStyle w:val="ypks7kbdpwfgdykd3qb9"/>
          <w:rFonts w:ascii="Times New Roman" w:hAnsi="Times New Roman" w:cs="Times New Roman"/>
          <w:sz w:val="28"/>
          <w:szCs w:val="28"/>
          <w:lang w:val="kk-KZ"/>
        </w:rPr>
        <w:t>ұғым</w:t>
      </w:r>
      <w:r w:rsidRPr="00E62B0B">
        <w:rPr>
          <w:rFonts w:ascii="Times New Roman" w:hAnsi="Times New Roman" w:cs="Times New Roman"/>
          <w:sz w:val="28"/>
          <w:szCs w:val="28"/>
          <w:lang w:val="kk-KZ"/>
        </w:rPr>
        <w:t xml:space="preserve"> қолданылады</w:t>
      </w:r>
      <w:r w:rsidRPr="00E62B0B">
        <w:rPr>
          <w:rStyle w:val="ypks7kbdpwfgdykd3qb9"/>
          <w:rFonts w:ascii="Times New Roman" w:hAnsi="Times New Roman" w:cs="Times New Roman"/>
          <w:sz w:val="28"/>
          <w:szCs w:val="28"/>
          <w:lang w:val="kk-KZ"/>
        </w:rPr>
        <w:t>. Ол:</w:t>
      </w:r>
      <w:r w:rsidRPr="00E62B0B">
        <w:rPr>
          <w:rFonts w:ascii="Times New Roman" w:hAnsi="Times New Roman" w:cs="Times New Roman"/>
          <w:sz w:val="28"/>
          <w:szCs w:val="28"/>
          <w:lang w:val="kk-KZ"/>
        </w:rPr>
        <w:t xml:space="preserve"> </w:t>
      </w:r>
      <w:r w:rsidRPr="00E62B0B">
        <w:rPr>
          <w:rStyle w:val="ypks7kbdpwfgdykd3qb9"/>
          <w:rFonts w:ascii="Times New Roman" w:hAnsi="Times New Roman" w:cs="Times New Roman"/>
          <w:sz w:val="28"/>
          <w:szCs w:val="28"/>
          <w:lang w:val="kk-KZ"/>
        </w:rPr>
        <w:t>білім</w:t>
      </w:r>
      <w:r w:rsidRPr="00E62B0B">
        <w:rPr>
          <w:rFonts w:ascii="Times New Roman" w:hAnsi="Times New Roman" w:cs="Times New Roman"/>
          <w:sz w:val="28"/>
          <w:szCs w:val="28"/>
          <w:lang w:val="kk-KZ"/>
        </w:rPr>
        <w:t xml:space="preserve"> беру </w:t>
      </w:r>
      <w:r w:rsidRPr="00E62B0B">
        <w:rPr>
          <w:rStyle w:val="ypks7kbdpwfgdykd3qb9"/>
          <w:rFonts w:ascii="Times New Roman" w:hAnsi="Times New Roman" w:cs="Times New Roman"/>
          <w:sz w:val="28"/>
          <w:szCs w:val="28"/>
          <w:lang w:val="kk-KZ"/>
        </w:rPr>
        <w:t>технологиялары</w:t>
      </w:r>
      <w:r w:rsidRPr="00E62B0B">
        <w:rPr>
          <w:rFonts w:ascii="Times New Roman" w:hAnsi="Times New Roman" w:cs="Times New Roman"/>
          <w:sz w:val="28"/>
          <w:szCs w:val="28"/>
          <w:lang w:val="kk-KZ"/>
        </w:rPr>
        <w:t xml:space="preserve"> </w:t>
      </w:r>
      <w:r w:rsidRPr="00E62B0B">
        <w:rPr>
          <w:rStyle w:val="ypks7kbdpwfgdykd3qb9"/>
          <w:rFonts w:ascii="Times New Roman" w:hAnsi="Times New Roman" w:cs="Times New Roman"/>
          <w:sz w:val="28"/>
          <w:szCs w:val="28"/>
          <w:lang w:val="kk-KZ"/>
        </w:rPr>
        <w:t>және оқыту</w:t>
      </w:r>
      <w:r w:rsidRPr="00E62B0B">
        <w:rPr>
          <w:rFonts w:ascii="Times New Roman" w:hAnsi="Times New Roman" w:cs="Times New Roman"/>
          <w:sz w:val="28"/>
          <w:szCs w:val="28"/>
          <w:lang w:val="kk-KZ"/>
        </w:rPr>
        <w:t xml:space="preserve"> </w:t>
      </w:r>
      <w:r w:rsidRPr="00E62B0B">
        <w:rPr>
          <w:rStyle w:val="ypks7kbdpwfgdykd3qb9"/>
          <w:rFonts w:ascii="Times New Roman" w:hAnsi="Times New Roman" w:cs="Times New Roman"/>
          <w:sz w:val="28"/>
          <w:szCs w:val="28"/>
          <w:lang w:val="kk-KZ"/>
        </w:rPr>
        <w:t>технологиялары.</w:t>
      </w:r>
      <w:r w:rsidRPr="00E62B0B">
        <w:rPr>
          <w:rFonts w:ascii="Times New Roman" w:hAnsi="Times New Roman" w:cs="Times New Roman"/>
          <w:sz w:val="28"/>
          <w:szCs w:val="28"/>
          <w:lang w:val="kk-KZ"/>
        </w:rPr>
        <w:t xml:space="preserve"> Мағыналық жағынан «білім беру технологиялары» </w:t>
      </w:r>
      <w:r w:rsidRPr="00E62B0B">
        <w:rPr>
          <w:rStyle w:val="ypks7kbdpwfgdykd3qb9"/>
          <w:rFonts w:ascii="Times New Roman" w:hAnsi="Times New Roman" w:cs="Times New Roman"/>
          <w:sz w:val="28"/>
          <w:szCs w:val="28"/>
          <w:lang w:val="kk-KZ"/>
        </w:rPr>
        <w:t>термині</w:t>
      </w:r>
      <w:r w:rsidRPr="00E62B0B">
        <w:rPr>
          <w:rFonts w:ascii="Times New Roman" w:hAnsi="Times New Roman" w:cs="Times New Roman"/>
          <w:sz w:val="28"/>
          <w:szCs w:val="28"/>
          <w:lang w:val="kk-KZ"/>
        </w:rPr>
        <w:t xml:space="preserve"> </w:t>
      </w:r>
      <w:r w:rsidRPr="00E62B0B">
        <w:rPr>
          <w:rStyle w:val="ypks7kbdpwfgdykd3qb9"/>
          <w:rFonts w:ascii="Times New Roman" w:hAnsi="Times New Roman" w:cs="Times New Roman"/>
          <w:sz w:val="28"/>
          <w:szCs w:val="28"/>
          <w:lang w:val="kk-KZ"/>
        </w:rPr>
        <w:t>«оқыту</w:t>
      </w:r>
      <w:r w:rsidRPr="00E62B0B">
        <w:rPr>
          <w:rFonts w:ascii="Times New Roman" w:hAnsi="Times New Roman" w:cs="Times New Roman"/>
          <w:sz w:val="28"/>
          <w:szCs w:val="28"/>
          <w:lang w:val="kk-KZ"/>
        </w:rPr>
        <w:t xml:space="preserve"> </w:t>
      </w:r>
      <w:r w:rsidRPr="00E62B0B">
        <w:rPr>
          <w:rStyle w:val="ypks7kbdpwfgdykd3qb9"/>
          <w:rFonts w:ascii="Times New Roman" w:hAnsi="Times New Roman" w:cs="Times New Roman"/>
          <w:sz w:val="28"/>
          <w:szCs w:val="28"/>
          <w:lang w:val="kk-KZ"/>
        </w:rPr>
        <w:t>технологияларына»</w:t>
      </w:r>
      <w:r w:rsidRPr="00E62B0B">
        <w:rPr>
          <w:rFonts w:ascii="Times New Roman" w:hAnsi="Times New Roman" w:cs="Times New Roman"/>
          <w:sz w:val="28"/>
          <w:szCs w:val="28"/>
          <w:lang w:val="kk-KZ"/>
        </w:rPr>
        <w:t xml:space="preserve"> </w:t>
      </w:r>
      <w:r w:rsidRPr="00E62B0B">
        <w:rPr>
          <w:rStyle w:val="ypks7kbdpwfgdykd3qb9"/>
          <w:rFonts w:ascii="Times New Roman" w:hAnsi="Times New Roman" w:cs="Times New Roman"/>
          <w:sz w:val="28"/>
          <w:szCs w:val="28"/>
          <w:lang w:val="kk-KZ"/>
        </w:rPr>
        <w:t>қарағанда</w:t>
      </w:r>
      <w:r w:rsidRPr="00E62B0B">
        <w:rPr>
          <w:rFonts w:ascii="Times New Roman" w:hAnsi="Times New Roman" w:cs="Times New Roman"/>
          <w:sz w:val="28"/>
          <w:szCs w:val="28"/>
          <w:lang w:val="kk-KZ"/>
        </w:rPr>
        <w:t xml:space="preserve"> </w:t>
      </w:r>
      <w:r w:rsidRPr="00E62B0B">
        <w:rPr>
          <w:rStyle w:val="ypks7kbdpwfgdykd3qb9"/>
          <w:rFonts w:ascii="Times New Roman" w:hAnsi="Times New Roman" w:cs="Times New Roman"/>
          <w:sz w:val="28"/>
          <w:szCs w:val="28"/>
          <w:lang w:val="kk-KZ"/>
        </w:rPr>
        <w:t>анағұрлым</w:t>
      </w:r>
      <w:r w:rsidRPr="00E62B0B">
        <w:rPr>
          <w:rFonts w:ascii="Times New Roman" w:hAnsi="Times New Roman" w:cs="Times New Roman"/>
          <w:sz w:val="28"/>
          <w:szCs w:val="28"/>
          <w:lang w:val="kk-KZ"/>
        </w:rPr>
        <w:t xml:space="preserve"> </w:t>
      </w:r>
      <w:r w:rsidRPr="00E62B0B">
        <w:rPr>
          <w:rStyle w:val="ypks7kbdpwfgdykd3qb9"/>
          <w:rFonts w:ascii="Times New Roman" w:hAnsi="Times New Roman" w:cs="Times New Roman"/>
          <w:sz w:val="28"/>
          <w:szCs w:val="28"/>
          <w:lang w:val="kk-KZ"/>
        </w:rPr>
        <w:t>мазмұны терең термин. Ол</w:t>
      </w:r>
      <w:r w:rsidRPr="00E62B0B">
        <w:rPr>
          <w:rFonts w:ascii="Times New Roman" w:hAnsi="Times New Roman" w:cs="Times New Roman"/>
          <w:sz w:val="28"/>
          <w:szCs w:val="28"/>
          <w:lang w:val="kk-KZ"/>
        </w:rPr>
        <w:t xml:space="preserve"> ең алдымен білім алушылардың </w:t>
      </w:r>
      <w:r w:rsidRPr="00E62B0B">
        <w:rPr>
          <w:rStyle w:val="ypks7kbdpwfgdykd3qb9"/>
          <w:rFonts w:ascii="Times New Roman" w:hAnsi="Times New Roman" w:cs="Times New Roman"/>
          <w:sz w:val="28"/>
          <w:szCs w:val="28"/>
          <w:lang w:val="kk-KZ"/>
        </w:rPr>
        <w:t>жеке</w:t>
      </w:r>
      <w:r w:rsidRPr="00E62B0B">
        <w:rPr>
          <w:rFonts w:ascii="Times New Roman" w:hAnsi="Times New Roman" w:cs="Times New Roman"/>
          <w:sz w:val="28"/>
          <w:szCs w:val="28"/>
          <w:lang w:val="kk-KZ"/>
        </w:rPr>
        <w:t xml:space="preserve"> </w:t>
      </w:r>
      <w:r w:rsidRPr="00E62B0B">
        <w:rPr>
          <w:rStyle w:val="ypks7kbdpwfgdykd3qb9"/>
          <w:rFonts w:ascii="Times New Roman" w:hAnsi="Times New Roman" w:cs="Times New Roman"/>
          <w:sz w:val="28"/>
          <w:szCs w:val="28"/>
          <w:lang w:val="kk-KZ"/>
        </w:rPr>
        <w:t>қасиеттерін</w:t>
      </w:r>
      <w:r w:rsidRPr="00E62B0B">
        <w:rPr>
          <w:rFonts w:ascii="Times New Roman" w:hAnsi="Times New Roman" w:cs="Times New Roman"/>
          <w:sz w:val="28"/>
          <w:szCs w:val="28"/>
          <w:lang w:val="kk-KZ"/>
        </w:rPr>
        <w:t xml:space="preserve"> </w:t>
      </w:r>
      <w:r w:rsidRPr="00E62B0B">
        <w:rPr>
          <w:rStyle w:val="ypks7kbdpwfgdykd3qb9"/>
          <w:rFonts w:ascii="Times New Roman" w:hAnsi="Times New Roman" w:cs="Times New Roman"/>
          <w:sz w:val="28"/>
          <w:szCs w:val="28"/>
          <w:lang w:val="kk-KZ"/>
        </w:rPr>
        <w:t>қалыптастыру</w:t>
      </w:r>
      <w:r w:rsidRPr="00E62B0B">
        <w:rPr>
          <w:rFonts w:ascii="Times New Roman" w:hAnsi="Times New Roman" w:cs="Times New Roman"/>
          <w:sz w:val="28"/>
          <w:szCs w:val="28"/>
          <w:lang w:val="kk-KZ"/>
        </w:rPr>
        <w:t xml:space="preserve"> </w:t>
      </w:r>
      <w:r w:rsidRPr="00E62B0B">
        <w:rPr>
          <w:rStyle w:val="ypks7kbdpwfgdykd3qb9"/>
          <w:rFonts w:ascii="Times New Roman" w:hAnsi="Times New Roman" w:cs="Times New Roman"/>
          <w:sz w:val="28"/>
          <w:szCs w:val="28"/>
          <w:lang w:val="kk-KZ"/>
        </w:rPr>
        <w:t>және</w:t>
      </w:r>
      <w:r w:rsidRPr="00E62B0B">
        <w:rPr>
          <w:rFonts w:ascii="Times New Roman" w:hAnsi="Times New Roman" w:cs="Times New Roman"/>
          <w:sz w:val="28"/>
          <w:szCs w:val="28"/>
          <w:lang w:val="kk-KZ"/>
        </w:rPr>
        <w:t xml:space="preserve"> </w:t>
      </w:r>
      <w:r w:rsidRPr="00E62B0B">
        <w:rPr>
          <w:rStyle w:val="ypks7kbdpwfgdykd3qb9"/>
          <w:rFonts w:ascii="Times New Roman" w:hAnsi="Times New Roman" w:cs="Times New Roman"/>
          <w:sz w:val="28"/>
          <w:szCs w:val="28"/>
          <w:lang w:val="kk-KZ"/>
        </w:rPr>
        <w:t>дамытумен</w:t>
      </w:r>
      <w:r w:rsidRPr="00E62B0B">
        <w:rPr>
          <w:rFonts w:ascii="Times New Roman" w:hAnsi="Times New Roman" w:cs="Times New Roman"/>
          <w:sz w:val="28"/>
          <w:szCs w:val="28"/>
          <w:lang w:val="kk-KZ"/>
        </w:rPr>
        <w:t xml:space="preserve"> қатар оларды </w:t>
      </w:r>
      <w:r w:rsidRPr="00E62B0B">
        <w:rPr>
          <w:rStyle w:val="ypks7kbdpwfgdykd3qb9"/>
          <w:rFonts w:ascii="Times New Roman" w:hAnsi="Times New Roman" w:cs="Times New Roman"/>
          <w:sz w:val="28"/>
          <w:szCs w:val="28"/>
          <w:lang w:val="kk-KZ"/>
        </w:rPr>
        <w:t>тәрбиелеуде де үлкен рөл атқарады.</w:t>
      </w:r>
      <w:r w:rsidRPr="00E62B0B">
        <w:rPr>
          <w:rFonts w:ascii="Times New Roman" w:hAnsi="Times New Roman" w:cs="Times New Roman"/>
          <w:sz w:val="28"/>
          <w:szCs w:val="28"/>
          <w:lang w:val="kk-KZ"/>
        </w:rPr>
        <w:t xml:space="preserve"> Себебі  кез келген оқу орнында </w:t>
      </w:r>
      <w:r w:rsidRPr="00E62B0B">
        <w:rPr>
          <w:rFonts w:ascii="Times New Roman" w:eastAsia="Times New Roman" w:hAnsi="Times New Roman" w:cs="Times New Roman"/>
          <w:sz w:val="28"/>
          <w:szCs w:val="28"/>
          <w:lang w:val="kk-KZ"/>
        </w:rPr>
        <w:t xml:space="preserve">әдеби білім берудің басты талаптарының бірі ол – білім алушыны тек мәтін мазмұнын терең меңгертуге бағыттау ғана емес, сонымен бірге оның көркем шығарманы өзіндік таным тұрғысынан жеке қабылдап, өзінің өмірлік тәжірибесімен байланыстыра отырып түсінуіне мүмкіндік беру. </w:t>
      </w:r>
      <w:r w:rsidRPr="00E62B0B">
        <w:rPr>
          <w:rFonts w:ascii="Times New Roman" w:hAnsi="Times New Roman" w:cs="Times New Roman"/>
          <w:sz w:val="28"/>
          <w:szCs w:val="28"/>
          <w:lang w:val="kk-KZ"/>
        </w:rPr>
        <w:t>Зерттеу жұмысымызда жоғары оқу орны студенттерінің өзіндік ізденісін, шығармашылық қабілетін шыңдау әрі меңгерілетін тақырыпқа қатысты өзекті мәселелермен жұмыс істеу дағдысын қалыптастыру мақсатында нысанымызға орай оқыту технологияларын іріктеп алдық. Мұндағы көздеген мақсатымыз – мейлінше оқыту үдерісін жоспарлы әрі жүйелі ұйымдастыру, әйел жазушылар шығармашылығымен таныстыру бағытында студенттердің танымдық, ізденушілік, зерттеушілік қабілеттерін дамыту. Ал сабақ барысында түпкі нәтижеге қол жеткізу, мәселені тереңірек зерттеу, танымдық белсенділіктің жоғарылығы мен креативті ойлардың жүзеге асуы білім беру технологияларын қолдану мүмкіндігі мол және сабақта оқыту технологиялары оңтайлы қолданылатын ортада ғана жүзеге асады. Осыған орай, біз өз зерттеуімізде білім сапасын арттыру, нәтижелі ізденіс бағдарын беру мақсатында әдеби білім мазмұнын игеруге тиімді, тұлғаға бағдарланған инновациялық технологияларды таңдадық. Сонымен қатар сабақ беретін аудиториямыздың психологиялық ерекшеліктері, білім деңгейі мен  негізіне мән бере отырып, студенттің білімі мен шығармашылығын дамыту мәселелерін де қарастырдық. Бұл ойларымызды сызба түрінде көрсеттік.</w:t>
      </w:r>
    </w:p>
    <w:p w14:paraId="2AE77324" w14:textId="0B052CBD" w:rsidR="00926F30" w:rsidRPr="00E62B0B" w:rsidRDefault="00926F30" w:rsidP="00926F30">
      <w:pPr>
        <w:spacing w:after="0" w:line="240" w:lineRule="auto"/>
        <w:ind w:firstLine="708"/>
        <w:jc w:val="both"/>
        <w:rPr>
          <w:rFonts w:ascii="Times New Roman" w:eastAsia="Times New Roman" w:hAnsi="Times New Roman" w:cs="Times New Roman"/>
          <w:sz w:val="28"/>
          <w:szCs w:val="28"/>
          <w:lang w:val="kk-KZ"/>
        </w:rPr>
      </w:pPr>
      <w:r w:rsidRPr="00E62B0B">
        <w:rPr>
          <w:rFonts w:ascii="Times New Roman" w:hAnsi="Times New Roman" w:cs="Times New Roman"/>
          <w:sz w:val="28"/>
          <w:szCs w:val="28"/>
          <w:lang w:val="kk-KZ"/>
        </w:rPr>
        <w:t>Т.Шамова: «Педагогикалық технология – ол мұғалімнің кәсіби қызметін жаңартушы және жоспарланған түпкі нәтижеге жетуге кепілдік берерліктей іс-әрекет жиынтығы» [</w:t>
      </w:r>
      <w:r>
        <w:rPr>
          <w:rFonts w:ascii="Times New Roman" w:hAnsi="Times New Roman" w:cs="Times New Roman"/>
          <w:sz w:val="28"/>
          <w:szCs w:val="28"/>
          <w:lang w:val="kk-KZ"/>
        </w:rPr>
        <w:t>8</w:t>
      </w:r>
      <w:r w:rsidRPr="00E62B0B">
        <w:rPr>
          <w:rFonts w:ascii="Times New Roman" w:hAnsi="Times New Roman" w:cs="Times New Roman"/>
          <w:sz w:val="28"/>
          <w:szCs w:val="28"/>
          <w:lang w:val="kk-KZ"/>
        </w:rPr>
        <w:t xml:space="preserve">7, 72 б.] деп сипаттайды.  Зерттеушінің пікірі оқыту үдерісінде нәтижелі педагогикалық іс-әрекетті жүзеге асыру үшін оңтайлы педагогикалық технологияларды пайдалану қажет екендігін айтады. Ал педагогикалық жүйенің өзі әдіскерлердің көзқарасы бойынша мынадай компоненттерден тұрады: «оқытудың мақсаты, білім беру мазмұны (оқу ақпараты), білім алудың көздері (оқытуда пайдалынылатын ресурстар мен </w:t>
      </w:r>
      <w:r w:rsidRPr="00E62B0B">
        <w:rPr>
          <w:rFonts w:ascii="Times New Roman" w:eastAsia="Times New Roman" w:hAnsi="Times New Roman" w:cs="Times New Roman"/>
          <w:sz w:val="28"/>
          <w:szCs w:val="28"/>
          <w:lang w:val="kk-KZ"/>
        </w:rPr>
        <w:t>әдіс-тәсілдер), осы үдеріске қатысатын тұлғалар: оқытушы мен білім алушы.</w:t>
      </w:r>
    </w:p>
    <w:p w14:paraId="4E2F26C9" w14:textId="0C20236D" w:rsidR="0019329F" w:rsidRPr="00E62B0B" w:rsidRDefault="00926F30" w:rsidP="00926F30">
      <w:pPr>
        <w:spacing w:after="0" w:line="240" w:lineRule="auto"/>
        <w:jc w:val="both"/>
        <w:rPr>
          <w:rFonts w:ascii="Times New Roman" w:hAnsi="Times New Roman" w:cs="Times New Roman"/>
          <w:b/>
          <w:sz w:val="28"/>
          <w:szCs w:val="28"/>
          <w:lang w:val="kk-KZ"/>
        </w:rPr>
      </w:pPr>
      <w:r w:rsidRPr="00E62B0B">
        <w:rPr>
          <w:rFonts w:ascii="Times New Roman" w:eastAsia="Times New Roman" w:hAnsi="Times New Roman" w:cs="Times New Roman"/>
          <w:sz w:val="28"/>
          <w:szCs w:val="28"/>
          <w:lang w:val="kk-KZ"/>
        </w:rPr>
        <w:t xml:space="preserve">Осылай ой қорытқан ғалым педагогикалық жүйе бойынша жүзеге асыратын </w:t>
      </w:r>
      <w:r w:rsidRPr="00E62B0B">
        <w:rPr>
          <w:rFonts w:ascii="Times New Roman" w:hAnsi="Times New Roman" w:cs="Times New Roman"/>
          <w:sz w:val="28"/>
          <w:szCs w:val="28"/>
          <w:lang w:val="kk-KZ"/>
        </w:rPr>
        <w:t xml:space="preserve">іс-әрекеттертерді беске жіктеп көрсетеді: танымдық (гносеологиялық) </w:t>
      </w:r>
      <w:r w:rsidRPr="00E62B0B">
        <w:rPr>
          <w:rFonts w:ascii="Times New Roman" w:hAnsi="Times New Roman" w:cs="Times New Roman"/>
          <w:sz w:val="28"/>
          <w:szCs w:val="28"/>
          <w:lang w:val="kk-KZ"/>
        </w:rPr>
        <w:softHyphen/>
      </w:r>
      <w:r w:rsidRPr="00E62B0B">
        <w:rPr>
          <w:rFonts w:ascii="Times New Roman" w:hAnsi="Times New Roman" w:cs="Times New Roman"/>
          <w:sz w:val="28"/>
          <w:szCs w:val="28"/>
          <w:lang w:val="kk-KZ"/>
        </w:rPr>
        <w:softHyphen/>
      </w:r>
      <w:r w:rsidRPr="00E62B0B">
        <w:rPr>
          <w:rFonts w:ascii="Times New Roman" w:hAnsi="Times New Roman" w:cs="Times New Roman"/>
          <w:sz w:val="28"/>
          <w:szCs w:val="28"/>
          <w:lang w:val="kk-KZ"/>
        </w:rPr>
        <w:softHyphen/>
      </w:r>
      <w:r w:rsidRPr="00E62B0B">
        <w:rPr>
          <w:rFonts w:ascii="Times New Roman" w:hAnsi="Times New Roman" w:cs="Times New Roman"/>
          <w:sz w:val="28"/>
          <w:szCs w:val="28"/>
          <w:lang w:val="kk-KZ"/>
        </w:rPr>
        <w:softHyphen/>
        <w:t xml:space="preserve">– </w:t>
      </w:r>
    </w:p>
    <w:p w14:paraId="01EFCC7B" w14:textId="77777777" w:rsidR="0019329F" w:rsidRPr="00E62B0B" w:rsidRDefault="0019329F" w:rsidP="000E47AF">
      <w:pPr>
        <w:spacing w:after="0" w:line="240" w:lineRule="auto"/>
        <w:jc w:val="both"/>
        <w:rPr>
          <w:rFonts w:ascii="Times New Roman" w:hAnsi="Times New Roman" w:cs="Times New Roman"/>
          <w:b/>
          <w:sz w:val="28"/>
          <w:szCs w:val="28"/>
          <w:lang w:val="kk-KZ"/>
        </w:rPr>
      </w:pPr>
      <w:r w:rsidRPr="00E62B0B">
        <w:rPr>
          <w:rFonts w:ascii="Times New Roman" w:hAnsi="Times New Roman" w:cs="Times New Roman"/>
          <w:b/>
          <w:noProof/>
          <w:sz w:val="28"/>
          <w:szCs w:val="28"/>
          <w:lang w:val="en-US"/>
        </w:rPr>
        <w:lastRenderedPageBreak/>
        <w:drawing>
          <wp:inline distT="0" distB="0" distL="0" distR="0" wp14:anchorId="6950F73E" wp14:editId="7F8EF84E">
            <wp:extent cx="5969000" cy="4108450"/>
            <wp:effectExtent l="0" t="0" r="0" b="25400"/>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14:paraId="79BDF690" w14:textId="77777777" w:rsidR="00EE5419" w:rsidRPr="00E62B0B" w:rsidRDefault="00EE5419" w:rsidP="00E970F1">
      <w:pPr>
        <w:spacing w:after="0" w:line="240" w:lineRule="auto"/>
        <w:jc w:val="both"/>
        <w:rPr>
          <w:rFonts w:ascii="Times New Roman" w:hAnsi="Times New Roman" w:cs="Times New Roman"/>
          <w:sz w:val="28"/>
          <w:szCs w:val="28"/>
          <w:lang w:val="kk-KZ"/>
        </w:rPr>
      </w:pPr>
    </w:p>
    <w:p w14:paraId="7B394470" w14:textId="5952083B" w:rsidR="00EE5419" w:rsidRPr="000E47AF" w:rsidRDefault="00EE5419" w:rsidP="000E47AF">
      <w:pPr>
        <w:spacing w:after="0" w:line="240" w:lineRule="auto"/>
        <w:ind w:firstLine="720"/>
        <w:jc w:val="center"/>
        <w:rPr>
          <w:rFonts w:ascii="Times New Roman" w:hAnsi="Times New Roman" w:cs="Times New Roman"/>
          <w:bCs/>
          <w:sz w:val="28"/>
          <w:szCs w:val="28"/>
          <w:lang w:val="kk-KZ"/>
        </w:rPr>
      </w:pPr>
      <w:r w:rsidRPr="00E62B0B">
        <w:rPr>
          <w:rFonts w:ascii="Times New Roman" w:hAnsi="Times New Roman" w:cs="Times New Roman"/>
          <w:sz w:val="28"/>
          <w:szCs w:val="28"/>
          <w:lang w:val="kk-KZ"/>
        </w:rPr>
        <w:t>С</w:t>
      </w:r>
      <w:r w:rsidR="003D6C05" w:rsidRPr="00E62B0B">
        <w:rPr>
          <w:rFonts w:ascii="Times New Roman" w:hAnsi="Times New Roman" w:cs="Times New Roman"/>
          <w:sz w:val="28"/>
          <w:szCs w:val="28"/>
          <w:lang w:val="kk-KZ"/>
        </w:rPr>
        <w:t>урет</w:t>
      </w:r>
      <w:r w:rsidRPr="00E62B0B">
        <w:rPr>
          <w:rFonts w:ascii="Times New Roman" w:hAnsi="Times New Roman" w:cs="Times New Roman"/>
          <w:sz w:val="28"/>
          <w:szCs w:val="28"/>
          <w:lang w:val="kk-KZ"/>
        </w:rPr>
        <w:t xml:space="preserve"> 2 –</w:t>
      </w:r>
      <w:r w:rsidRPr="00E62B0B">
        <w:rPr>
          <w:rFonts w:ascii="Times New Roman" w:hAnsi="Times New Roman" w:cs="Times New Roman"/>
          <w:b/>
          <w:sz w:val="28"/>
          <w:szCs w:val="28"/>
          <w:lang w:val="kk-KZ"/>
        </w:rPr>
        <w:t xml:space="preserve"> </w:t>
      </w:r>
      <w:r w:rsidRPr="000E47AF">
        <w:rPr>
          <w:rFonts w:ascii="Times New Roman" w:hAnsi="Times New Roman" w:cs="Times New Roman"/>
          <w:bCs/>
          <w:sz w:val="28"/>
          <w:szCs w:val="28"/>
          <w:lang w:val="kk-KZ"/>
        </w:rPr>
        <w:t>Білім беру технологиялары мен оқыту технологияларының салыстырмалы сызбасы</w:t>
      </w:r>
    </w:p>
    <w:p w14:paraId="1CE9A027" w14:textId="61925CEE" w:rsidR="00EE5419" w:rsidRPr="00E62B0B" w:rsidRDefault="00EE5419" w:rsidP="00E970F1">
      <w:pPr>
        <w:spacing w:after="0" w:line="240" w:lineRule="auto"/>
        <w:jc w:val="both"/>
        <w:rPr>
          <w:rFonts w:ascii="Times New Roman" w:hAnsi="Times New Roman" w:cs="Times New Roman"/>
          <w:sz w:val="28"/>
          <w:szCs w:val="28"/>
          <w:lang w:val="kk-KZ"/>
        </w:rPr>
      </w:pPr>
    </w:p>
    <w:p w14:paraId="4B69862E" w14:textId="77777777" w:rsidR="00EE5419" w:rsidRPr="00E62B0B" w:rsidRDefault="00EE5419" w:rsidP="00E970F1">
      <w:pPr>
        <w:spacing w:after="0" w:line="240" w:lineRule="auto"/>
        <w:jc w:val="both"/>
        <w:rPr>
          <w:rFonts w:ascii="Times New Roman" w:hAnsi="Times New Roman" w:cs="Times New Roman"/>
          <w:sz w:val="28"/>
          <w:szCs w:val="28"/>
          <w:lang w:val="kk-KZ"/>
        </w:rPr>
      </w:pPr>
    </w:p>
    <w:p w14:paraId="248473E6" w14:textId="6DFA3FA8" w:rsidR="00C4044E" w:rsidRPr="00E62B0B" w:rsidRDefault="00926F30" w:rsidP="00926F30">
      <w:pPr>
        <w:spacing w:after="0" w:line="240" w:lineRule="auto"/>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 xml:space="preserve">жобалаушылық </w:t>
      </w:r>
      <w:r w:rsidRPr="00E62B0B">
        <w:rPr>
          <w:rFonts w:ascii="Times New Roman" w:hAnsi="Times New Roman" w:cs="Times New Roman"/>
          <w:sz w:val="28"/>
          <w:szCs w:val="28"/>
          <w:lang w:val="kk-KZ"/>
        </w:rPr>
        <w:softHyphen/>
      </w:r>
      <w:r w:rsidRPr="00E62B0B">
        <w:rPr>
          <w:rFonts w:ascii="Times New Roman" w:hAnsi="Times New Roman" w:cs="Times New Roman"/>
          <w:sz w:val="28"/>
          <w:szCs w:val="28"/>
          <w:lang w:val="kk-KZ"/>
        </w:rPr>
        <w:softHyphen/>
      </w:r>
      <w:r w:rsidRPr="00E62B0B">
        <w:rPr>
          <w:rFonts w:ascii="Times New Roman" w:hAnsi="Times New Roman" w:cs="Times New Roman"/>
          <w:sz w:val="28"/>
          <w:szCs w:val="28"/>
          <w:lang w:val="kk-KZ"/>
        </w:rPr>
        <w:softHyphen/>
      </w:r>
      <w:r w:rsidRPr="00E62B0B">
        <w:rPr>
          <w:rFonts w:ascii="Times New Roman" w:hAnsi="Times New Roman" w:cs="Times New Roman"/>
          <w:sz w:val="28"/>
          <w:szCs w:val="28"/>
          <w:lang w:val="kk-KZ"/>
        </w:rPr>
        <w:softHyphen/>
        <w:t xml:space="preserve">– құрылымдық </w:t>
      </w:r>
      <w:r w:rsidRPr="00E62B0B">
        <w:rPr>
          <w:rFonts w:ascii="Times New Roman" w:hAnsi="Times New Roman" w:cs="Times New Roman"/>
          <w:sz w:val="28"/>
          <w:szCs w:val="28"/>
          <w:lang w:val="kk-KZ"/>
        </w:rPr>
        <w:softHyphen/>
      </w:r>
      <w:r w:rsidRPr="00E62B0B">
        <w:rPr>
          <w:rFonts w:ascii="Times New Roman" w:hAnsi="Times New Roman" w:cs="Times New Roman"/>
          <w:sz w:val="28"/>
          <w:szCs w:val="28"/>
          <w:lang w:val="kk-KZ"/>
        </w:rPr>
        <w:softHyphen/>
      </w:r>
      <w:r w:rsidRPr="00E62B0B">
        <w:rPr>
          <w:rFonts w:ascii="Times New Roman" w:hAnsi="Times New Roman" w:cs="Times New Roman"/>
          <w:sz w:val="28"/>
          <w:szCs w:val="28"/>
          <w:lang w:val="kk-KZ"/>
        </w:rPr>
        <w:softHyphen/>
      </w:r>
      <w:r w:rsidRPr="00E62B0B">
        <w:rPr>
          <w:rFonts w:ascii="Times New Roman" w:hAnsi="Times New Roman" w:cs="Times New Roman"/>
          <w:sz w:val="28"/>
          <w:szCs w:val="28"/>
          <w:lang w:val="kk-KZ"/>
        </w:rPr>
        <w:softHyphen/>
        <w:t xml:space="preserve">– коммуникативтік </w:t>
      </w:r>
      <w:r w:rsidRPr="00E62B0B">
        <w:rPr>
          <w:rFonts w:ascii="Times New Roman" w:hAnsi="Times New Roman" w:cs="Times New Roman"/>
          <w:sz w:val="28"/>
          <w:szCs w:val="28"/>
          <w:lang w:val="kk-KZ"/>
        </w:rPr>
        <w:softHyphen/>
      </w:r>
      <w:r w:rsidRPr="00E62B0B">
        <w:rPr>
          <w:rFonts w:ascii="Times New Roman" w:hAnsi="Times New Roman" w:cs="Times New Roman"/>
          <w:sz w:val="28"/>
          <w:szCs w:val="28"/>
          <w:lang w:val="kk-KZ"/>
        </w:rPr>
        <w:softHyphen/>
      </w:r>
      <w:r w:rsidRPr="00E62B0B">
        <w:rPr>
          <w:rFonts w:ascii="Times New Roman" w:hAnsi="Times New Roman" w:cs="Times New Roman"/>
          <w:sz w:val="28"/>
          <w:szCs w:val="28"/>
          <w:lang w:val="kk-KZ"/>
        </w:rPr>
        <w:softHyphen/>
      </w:r>
      <w:r w:rsidRPr="00E62B0B">
        <w:rPr>
          <w:rFonts w:ascii="Times New Roman" w:hAnsi="Times New Roman" w:cs="Times New Roman"/>
          <w:sz w:val="28"/>
          <w:szCs w:val="28"/>
          <w:lang w:val="kk-KZ"/>
        </w:rPr>
        <w:softHyphen/>
        <w:t>– ұйымдастырушылық» [</w:t>
      </w:r>
      <w:r>
        <w:rPr>
          <w:rFonts w:ascii="Times New Roman" w:hAnsi="Times New Roman" w:cs="Times New Roman"/>
          <w:sz w:val="28"/>
          <w:szCs w:val="28"/>
          <w:lang w:val="kk-KZ"/>
        </w:rPr>
        <w:t>8</w:t>
      </w:r>
      <w:r w:rsidRPr="00E62B0B">
        <w:rPr>
          <w:rFonts w:ascii="Times New Roman" w:hAnsi="Times New Roman" w:cs="Times New Roman"/>
          <w:sz w:val="28"/>
          <w:szCs w:val="28"/>
          <w:lang w:val="kk-KZ"/>
        </w:rPr>
        <w:t>8, 65 б.].</w:t>
      </w:r>
      <w:r>
        <w:rPr>
          <w:rFonts w:ascii="Times New Roman" w:hAnsi="Times New Roman" w:cs="Times New Roman"/>
          <w:sz w:val="28"/>
          <w:szCs w:val="28"/>
          <w:lang w:val="kk-KZ"/>
        </w:rPr>
        <w:t xml:space="preserve"> </w:t>
      </w:r>
      <w:r w:rsidR="0019329F" w:rsidRPr="00E62B0B">
        <w:rPr>
          <w:rFonts w:ascii="Times New Roman" w:hAnsi="Times New Roman" w:cs="Times New Roman"/>
          <w:sz w:val="28"/>
          <w:szCs w:val="28"/>
          <w:lang w:val="kk-KZ"/>
        </w:rPr>
        <w:t>Диссертациялық зерттеудің бұл тараушасында университетте әйел жазушылар шығармашылығын оңтайлы оқыту және осы мәселеге қатысты тиімді әдіс-тәсілдерді қарастыру көзделді.</w:t>
      </w:r>
      <w:r w:rsidR="00E54E74" w:rsidRPr="00E62B0B">
        <w:rPr>
          <w:rFonts w:ascii="Times New Roman" w:hAnsi="Times New Roman" w:cs="Times New Roman"/>
          <w:sz w:val="28"/>
          <w:szCs w:val="28"/>
          <w:lang w:val="kk-KZ"/>
        </w:rPr>
        <w:t xml:space="preserve"> Зерттеушілер еңбектерінде «әр педагог өз пәнінен сабақ беруді бастамас бұрын мемлекет бекіткен үлгілік оқу бағдарламасының түсінік хатын оқып, әдебиетті оқыту міндеттерімен, бағдарламаның құрылысы және негізгі мазмұнымен, кейбір әдістемелік нұсқаулармен, әдебиетке байланысты жүргізілетін жұмыс түрлерімен жете танысып, өз ісіне сауатты дайындықпен келуі тиіс»</w:t>
      </w:r>
      <w:r w:rsidR="0098558E" w:rsidRPr="00E62B0B">
        <w:rPr>
          <w:rFonts w:ascii="Times New Roman" w:hAnsi="Times New Roman" w:cs="Times New Roman"/>
          <w:sz w:val="28"/>
          <w:szCs w:val="28"/>
          <w:lang w:val="kk-KZ"/>
        </w:rPr>
        <w:t xml:space="preserve"> [</w:t>
      </w:r>
      <w:r w:rsidR="004F7AF2">
        <w:rPr>
          <w:rFonts w:ascii="Times New Roman" w:hAnsi="Times New Roman" w:cs="Times New Roman"/>
          <w:sz w:val="28"/>
          <w:szCs w:val="28"/>
          <w:lang w:val="kk-KZ"/>
        </w:rPr>
        <w:t>8</w:t>
      </w:r>
      <w:r w:rsidR="0098558E" w:rsidRPr="00E62B0B">
        <w:rPr>
          <w:rFonts w:ascii="Times New Roman" w:hAnsi="Times New Roman" w:cs="Times New Roman"/>
          <w:sz w:val="28"/>
          <w:szCs w:val="28"/>
          <w:lang w:val="kk-KZ"/>
        </w:rPr>
        <w:t>9, 22 б.]</w:t>
      </w:r>
      <w:r w:rsidR="0098558E" w:rsidRPr="00E62B0B">
        <w:rPr>
          <w:rFonts w:ascii="Times New Roman" w:hAnsi="Times New Roman" w:cs="Times New Roman"/>
          <w:spacing w:val="2"/>
          <w:sz w:val="28"/>
          <w:szCs w:val="28"/>
          <w:lang w:val="kk-KZ"/>
        </w:rPr>
        <w:t xml:space="preserve"> </w:t>
      </w:r>
      <w:r w:rsidR="00E54E74" w:rsidRPr="00E62B0B">
        <w:rPr>
          <w:rFonts w:ascii="Times New Roman" w:hAnsi="Times New Roman" w:cs="Times New Roman"/>
          <w:sz w:val="28"/>
          <w:szCs w:val="28"/>
          <w:lang w:val="kk-KZ"/>
        </w:rPr>
        <w:t xml:space="preserve"> деп көрсетеді.</w:t>
      </w:r>
      <w:r w:rsidR="0019329F" w:rsidRPr="00E62B0B">
        <w:rPr>
          <w:rFonts w:ascii="Times New Roman" w:hAnsi="Times New Roman" w:cs="Times New Roman"/>
          <w:sz w:val="28"/>
          <w:szCs w:val="28"/>
          <w:lang w:val="kk-KZ"/>
        </w:rPr>
        <w:t xml:space="preserve"> Б</w:t>
      </w:r>
      <w:r w:rsidR="00E54E74" w:rsidRPr="00E62B0B">
        <w:rPr>
          <w:rFonts w:ascii="Times New Roman" w:hAnsi="Times New Roman" w:cs="Times New Roman"/>
          <w:sz w:val="28"/>
          <w:szCs w:val="28"/>
          <w:lang w:val="kk-KZ"/>
        </w:rPr>
        <w:t>із де өз кезегінде осы</w:t>
      </w:r>
      <w:r w:rsidR="0019329F" w:rsidRPr="00E62B0B">
        <w:rPr>
          <w:rFonts w:ascii="Times New Roman" w:hAnsi="Times New Roman" w:cs="Times New Roman"/>
          <w:sz w:val="28"/>
          <w:szCs w:val="28"/>
          <w:lang w:val="kk-KZ"/>
        </w:rPr>
        <w:t xml:space="preserve"> мақсатқа әрі жақсы нәтижеге қол жеткізу үшін</w:t>
      </w:r>
      <w:r w:rsidR="00B56732" w:rsidRPr="00E62B0B">
        <w:rPr>
          <w:rFonts w:ascii="Times New Roman" w:hAnsi="Times New Roman" w:cs="Times New Roman"/>
          <w:sz w:val="28"/>
          <w:szCs w:val="28"/>
          <w:lang w:val="kk-KZ"/>
        </w:rPr>
        <w:t xml:space="preserve"> ҚР ҒЖБМ Жоғары және жоғары оқу орнынан кейінгі білім берудің мемлекеттік жалпыға міндетті стандартында көрсетілген «</w:t>
      </w:r>
      <w:r w:rsidR="00B56732" w:rsidRPr="00E62B0B">
        <w:rPr>
          <w:rFonts w:ascii="Times New Roman" w:hAnsi="Times New Roman" w:cs="Times New Roman"/>
          <w:spacing w:val="2"/>
          <w:sz w:val="28"/>
          <w:szCs w:val="28"/>
          <w:lang w:val="kk-KZ"/>
        </w:rPr>
        <w:t>ұлттық немесе халықаралық деңгейде жариялауға лайық ғылым саласының шекарасын кеңейтуге өздерінің түпнұсқа зерттеулерін енгізу»</w:t>
      </w:r>
      <w:r w:rsidR="000C62BC" w:rsidRPr="00E62B0B">
        <w:rPr>
          <w:rFonts w:ascii="Times New Roman" w:hAnsi="Times New Roman" w:cs="Times New Roman"/>
          <w:sz w:val="28"/>
          <w:szCs w:val="28"/>
          <w:lang w:val="kk-KZ"/>
        </w:rPr>
        <w:t xml:space="preserve"> [</w:t>
      </w:r>
      <w:r w:rsidR="004F7AF2">
        <w:rPr>
          <w:rFonts w:ascii="Times New Roman" w:hAnsi="Times New Roman" w:cs="Times New Roman"/>
          <w:sz w:val="28"/>
          <w:szCs w:val="28"/>
          <w:lang w:val="kk-KZ"/>
        </w:rPr>
        <w:t>9</w:t>
      </w:r>
      <w:r w:rsidR="0098558E" w:rsidRPr="00E62B0B">
        <w:rPr>
          <w:rFonts w:ascii="Times New Roman" w:hAnsi="Times New Roman" w:cs="Times New Roman"/>
          <w:sz w:val="28"/>
          <w:szCs w:val="28"/>
          <w:lang w:val="kk-KZ"/>
        </w:rPr>
        <w:t>0</w:t>
      </w:r>
      <w:r w:rsidR="000C62BC" w:rsidRPr="00E62B0B">
        <w:rPr>
          <w:rFonts w:ascii="Times New Roman" w:hAnsi="Times New Roman" w:cs="Times New Roman"/>
          <w:sz w:val="28"/>
          <w:szCs w:val="28"/>
          <w:lang w:val="kk-KZ"/>
        </w:rPr>
        <w:t>]</w:t>
      </w:r>
      <w:r w:rsidR="00B56732" w:rsidRPr="00E62B0B">
        <w:rPr>
          <w:rFonts w:ascii="Times New Roman" w:hAnsi="Times New Roman" w:cs="Times New Roman"/>
          <w:spacing w:val="2"/>
          <w:sz w:val="28"/>
          <w:szCs w:val="28"/>
          <w:lang w:val="kk-KZ"/>
        </w:rPr>
        <w:t xml:space="preserve"> деген </w:t>
      </w:r>
      <w:r w:rsidR="000C62BC" w:rsidRPr="00E62B0B">
        <w:rPr>
          <w:rFonts w:ascii="Times New Roman" w:hAnsi="Times New Roman" w:cs="Times New Roman"/>
          <w:spacing w:val="2"/>
          <w:sz w:val="28"/>
          <w:szCs w:val="28"/>
          <w:lang w:val="kk-KZ"/>
        </w:rPr>
        <w:t>докторанттың даярлық деңгейіне қойылатын талапқа</w:t>
      </w:r>
      <w:r w:rsidR="00B56732" w:rsidRPr="00E62B0B">
        <w:rPr>
          <w:rFonts w:ascii="Times New Roman" w:hAnsi="Times New Roman" w:cs="Times New Roman"/>
          <w:spacing w:val="2"/>
          <w:sz w:val="28"/>
          <w:szCs w:val="28"/>
          <w:lang w:val="kk-KZ"/>
        </w:rPr>
        <w:t xml:space="preserve"> сай</w:t>
      </w:r>
      <w:r w:rsidR="000C62BC" w:rsidRPr="00E62B0B">
        <w:rPr>
          <w:rFonts w:ascii="Times New Roman" w:hAnsi="Times New Roman" w:cs="Times New Roman"/>
          <w:spacing w:val="2"/>
          <w:sz w:val="28"/>
          <w:szCs w:val="28"/>
          <w:lang w:val="kk-KZ"/>
        </w:rPr>
        <w:t>,</w:t>
      </w:r>
      <w:r w:rsidR="0019329F" w:rsidRPr="00E62B0B">
        <w:rPr>
          <w:rStyle w:val="ypks7kbdpwfgdykd3qb9"/>
          <w:rFonts w:ascii="Times New Roman" w:hAnsi="Times New Roman" w:cs="Times New Roman"/>
          <w:sz w:val="28"/>
          <w:szCs w:val="28"/>
          <w:lang w:val="kk-KZ"/>
        </w:rPr>
        <w:t xml:space="preserve"> ең алдымен</w:t>
      </w:r>
      <w:r w:rsidR="000C62BC" w:rsidRPr="00E62B0B">
        <w:rPr>
          <w:rStyle w:val="ypks7kbdpwfgdykd3qb9"/>
          <w:rFonts w:ascii="Times New Roman" w:hAnsi="Times New Roman" w:cs="Times New Roman"/>
          <w:sz w:val="28"/>
          <w:szCs w:val="28"/>
          <w:lang w:val="kk-KZ"/>
        </w:rPr>
        <w:t>,</w:t>
      </w:r>
      <w:r w:rsidR="0019329F" w:rsidRPr="00E62B0B">
        <w:rPr>
          <w:rStyle w:val="ypks7kbdpwfgdykd3qb9"/>
          <w:rFonts w:ascii="Times New Roman" w:hAnsi="Times New Roman" w:cs="Times New Roman"/>
          <w:sz w:val="28"/>
          <w:szCs w:val="28"/>
          <w:lang w:val="kk-KZ"/>
        </w:rPr>
        <w:t xml:space="preserve"> </w:t>
      </w:r>
      <w:r w:rsidR="0019329F" w:rsidRPr="00E62B0B">
        <w:rPr>
          <w:rFonts w:ascii="Times New Roman" w:hAnsi="Times New Roman" w:cs="Times New Roman"/>
          <w:sz w:val="28"/>
          <w:szCs w:val="28"/>
          <w:lang w:val="kk-KZ"/>
        </w:rPr>
        <w:t xml:space="preserve">5 кредиттік </w:t>
      </w:r>
      <w:r w:rsidR="0019329F" w:rsidRPr="00E62B0B">
        <w:rPr>
          <w:rStyle w:val="ypks7kbdpwfgdykd3qb9"/>
          <w:rFonts w:ascii="Times New Roman" w:hAnsi="Times New Roman" w:cs="Times New Roman"/>
          <w:sz w:val="28"/>
          <w:szCs w:val="28"/>
          <w:lang w:val="kk-KZ"/>
        </w:rPr>
        <w:t xml:space="preserve"> «ХХІ ғасырдағы қазақ әдебиеті» пәнінің силлабусына бес тақырып, яғни екі дәріс, үш семинар сабағының тақырыбы (</w:t>
      </w:r>
      <w:r w:rsidR="0019329F" w:rsidRPr="00E62B0B">
        <w:rPr>
          <w:rFonts w:ascii="Times New Roman" w:hAnsi="Times New Roman" w:cs="Times New Roman"/>
          <w:sz w:val="28"/>
          <w:szCs w:val="28"/>
          <w:lang w:val="kk-KZ"/>
        </w:rPr>
        <w:t xml:space="preserve">Әйел жазушылар прозасының қалыптасуы мен дамуы, Қазақ әдебиетіндегі әйел қаламгерлер дәстүрі, Әйел жазушылар прозасындағы көркемдік ізденістер, Әйелдер прозасын оқытудың әдістемелік негіздері. Әйел жазушылар прозасын </w:t>
      </w:r>
      <w:r w:rsidR="0019329F" w:rsidRPr="00E62B0B">
        <w:rPr>
          <w:rFonts w:ascii="Times New Roman" w:hAnsi="Times New Roman" w:cs="Times New Roman"/>
          <w:sz w:val="28"/>
          <w:szCs w:val="28"/>
          <w:lang w:val="kk-KZ"/>
        </w:rPr>
        <w:lastRenderedPageBreak/>
        <w:t xml:space="preserve">оқытудағы тиімді әдіс-тәсілдер </w:t>
      </w:r>
      <w:r w:rsidR="0019329F" w:rsidRPr="00E62B0B">
        <w:rPr>
          <w:rStyle w:val="ypks7kbdpwfgdykd3qb9"/>
          <w:rFonts w:ascii="Times New Roman" w:hAnsi="Times New Roman" w:cs="Times New Roman"/>
          <w:sz w:val="28"/>
          <w:szCs w:val="28"/>
          <w:lang w:val="kk-KZ"/>
        </w:rPr>
        <w:t xml:space="preserve">) енгізілді. Сабақ барысында топті екіге бөліп, бақылау тобындағы студенттерге әдеттегідей нақты пәннің силлабусы бойынша сабақ жүргізіліп, ал эксперименттік топтарға өзіміз ұсынған тақырыптаар бойынша тәжірибе жүргізілді.  </w:t>
      </w:r>
      <w:r w:rsidR="0019329F" w:rsidRPr="00E62B0B">
        <w:rPr>
          <w:rFonts w:ascii="Times New Roman" w:hAnsi="Times New Roman" w:cs="Times New Roman"/>
          <w:sz w:val="28"/>
          <w:szCs w:val="28"/>
          <w:lang w:val="kk-KZ"/>
        </w:rPr>
        <w:t>Пән силлабусының толық нұсқасы қосымшада (</w:t>
      </w:r>
      <w:r w:rsidR="00E54E74" w:rsidRPr="00E62B0B">
        <w:rPr>
          <w:rFonts w:ascii="Times New Roman" w:hAnsi="Times New Roman" w:cs="Times New Roman"/>
          <w:sz w:val="28"/>
          <w:szCs w:val="28"/>
          <w:lang w:val="kk-KZ"/>
        </w:rPr>
        <w:t>Қ</w:t>
      </w:r>
      <w:r w:rsidR="0019329F" w:rsidRPr="00E62B0B">
        <w:rPr>
          <w:rFonts w:ascii="Times New Roman" w:hAnsi="Times New Roman" w:cs="Times New Roman"/>
          <w:sz w:val="28"/>
          <w:szCs w:val="28"/>
          <w:lang w:val="kk-KZ"/>
        </w:rPr>
        <w:t xml:space="preserve">осымша </w:t>
      </w:r>
      <w:r w:rsidR="008B571E" w:rsidRPr="00E62B0B">
        <w:rPr>
          <w:rFonts w:ascii="Times New Roman" w:hAnsi="Times New Roman" w:cs="Times New Roman"/>
          <w:sz w:val="28"/>
          <w:szCs w:val="28"/>
          <w:lang w:val="kk-KZ"/>
        </w:rPr>
        <w:t>Б</w:t>
      </w:r>
      <w:r w:rsidR="0019329F" w:rsidRPr="00E62B0B">
        <w:rPr>
          <w:rFonts w:ascii="Times New Roman" w:hAnsi="Times New Roman" w:cs="Times New Roman"/>
          <w:sz w:val="28"/>
          <w:szCs w:val="28"/>
          <w:lang w:val="kk-KZ"/>
        </w:rPr>
        <w:t>) берілді.</w:t>
      </w:r>
    </w:p>
    <w:p w14:paraId="0AE7D0EF" w14:textId="77777777" w:rsidR="00C4044E" w:rsidRPr="00E62B0B" w:rsidRDefault="00C4044E" w:rsidP="00D44BA1">
      <w:pPr>
        <w:spacing w:after="0" w:line="240" w:lineRule="auto"/>
        <w:jc w:val="both"/>
        <w:rPr>
          <w:rFonts w:ascii="Times New Roman" w:hAnsi="Times New Roman" w:cs="Times New Roman"/>
          <w:sz w:val="28"/>
          <w:szCs w:val="28"/>
          <w:lang w:val="kk-KZ"/>
        </w:rPr>
      </w:pPr>
    </w:p>
    <w:p w14:paraId="0C29BD48" w14:textId="68D6A53C" w:rsidR="0019329F" w:rsidRPr="00E62B0B" w:rsidRDefault="00EE5419" w:rsidP="00E970F1">
      <w:pPr>
        <w:spacing w:after="0" w:line="240" w:lineRule="auto"/>
        <w:jc w:val="both"/>
        <w:rPr>
          <w:rFonts w:ascii="Times New Roman" w:hAnsi="Times New Roman" w:cs="Times New Roman"/>
          <w:bCs/>
          <w:sz w:val="28"/>
          <w:szCs w:val="28"/>
          <w:lang w:val="kk-KZ"/>
        </w:rPr>
      </w:pPr>
      <w:r w:rsidRPr="00E62B0B">
        <w:rPr>
          <w:rFonts w:ascii="Times New Roman" w:hAnsi="Times New Roman" w:cs="Times New Roman"/>
          <w:bCs/>
          <w:sz w:val="28"/>
          <w:szCs w:val="28"/>
          <w:lang w:val="kk-KZ"/>
        </w:rPr>
        <w:t xml:space="preserve">Кесте </w:t>
      </w:r>
      <w:r w:rsidR="00EE2BCC" w:rsidRPr="00E62B0B">
        <w:rPr>
          <w:rFonts w:ascii="Times New Roman" w:hAnsi="Times New Roman" w:cs="Times New Roman"/>
          <w:bCs/>
          <w:sz w:val="28"/>
          <w:szCs w:val="28"/>
          <w:lang w:val="kk-KZ"/>
        </w:rPr>
        <w:t>6</w:t>
      </w:r>
      <w:r w:rsidR="0019329F" w:rsidRPr="00E62B0B">
        <w:rPr>
          <w:rFonts w:ascii="Times New Roman" w:hAnsi="Times New Roman" w:cs="Times New Roman"/>
          <w:bCs/>
          <w:sz w:val="28"/>
          <w:szCs w:val="28"/>
          <w:lang w:val="kk-KZ"/>
        </w:rPr>
        <w:t xml:space="preserve"> – «</w:t>
      </w:r>
      <w:r w:rsidR="0019329F" w:rsidRPr="00E62B0B">
        <w:rPr>
          <w:rStyle w:val="ypks7kbdpwfgdykd3qb9"/>
          <w:rFonts w:ascii="Times New Roman" w:hAnsi="Times New Roman" w:cs="Times New Roman"/>
          <w:sz w:val="28"/>
          <w:szCs w:val="28"/>
          <w:lang w:val="kk-KZ"/>
        </w:rPr>
        <w:t>ХХІ ғасырдағы қазақ әдебиеті</w:t>
      </w:r>
      <w:r w:rsidR="0019329F" w:rsidRPr="00E62B0B">
        <w:rPr>
          <w:rFonts w:ascii="Times New Roman" w:hAnsi="Times New Roman" w:cs="Times New Roman"/>
          <w:bCs/>
          <w:sz w:val="28"/>
          <w:szCs w:val="28"/>
          <w:lang w:val="kk-KZ"/>
        </w:rPr>
        <w:t>» пәнінің күнтізбелік-тақырыптық жоспары</w:t>
      </w:r>
    </w:p>
    <w:p w14:paraId="384F3518" w14:textId="051B6E3D" w:rsidR="0019329F" w:rsidRPr="00E62B0B" w:rsidRDefault="0019329F" w:rsidP="00D44BA1">
      <w:pPr>
        <w:spacing w:after="0" w:line="240" w:lineRule="auto"/>
        <w:jc w:val="both"/>
        <w:rPr>
          <w:rFonts w:ascii="Times New Roman" w:hAnsi="Times New Roman" w:cs="Times New Roman"/>
          <w:bCs/>
          <w:lang w:val="kk-KZ"/>
        </w:rPr>
      </w:pPr>
    </w:p>
    <w:p w14:paraId="0860BDE8" w14:textId="77777777" w:rsidR="008B571E" w:rsidRPr="00E62B0B" w:rsidRDefault="008B571E" w:rsidP="00D44BA1">
      <w:pPr>
        <w:spacing w:after="0" w:line="240" w:lineRule="auto"/>
        <w:jc w:val="both"/>
        <w:rPr>
          <w:rFonts w:ascii="Times New Roman" w:hAnsi="Times New Roman" w:cs="Times New Roman"/>
          <w:bCs/>
          <w:lang w:val="kk-KZ"/>
        </w:rPr>
      </w:pPr>
    </w:p>
    <w:tbl>
      <w:tblPr>
        <w:tblStyle w:val="aa"/>
        <w:tblW w:w="9634" w:type="dxa"/>
        <w:tblLook w:val="04A0" w:firstRow="1" w:lastRow="0" w:firstColumn="1" w:lastColumn="0" w:noHBand="0" w:noVBand="1"/>
      </w:tblPr>
      <w:tblGrid>
        <w:gridCol w:w="1413"/>
        <w:gridCol w:w="2410"/>
        <w:gridCol w:w="3118"/>
        <w:gridCol w:w="2693"/>
      </w:tblGrid>
      <w:tr w:rsidR="0019329F" w:rsidRPr="00E62B0B" w14:paraId="68E26966" w14:textId="77777777" w:rsidTr="00D44BA1">
        <w:trPr>
          <w:trHeight w:val="41"/>
        </w:trPr>
        <w:tc>
          <w:tcPr>
            <w:tcW w:w="1413" w:type="dxa"/>
          </w:tcPr>
          <w:p w14:paraId="183621ED" w14:textId="6EA03FA4" w:rsidR="0019329F" w:rsidRPr="000E47AF" w:rsidRDefault="0019329F" w:rsidP="00D44BA1">
            <w:pPr>
              <w:jc w:val="center"/>
              <w:rPr>
                <w:rFonts w:ascii="Times New Roman" w:hAnsi="Times New Roman" w:cs="Times New Roman"/>
                <w:bCs/>
                <w:lang w:val="kk-KZ"/>
              </w:rPr>
            </w:pPr>
            <w:r w:rsidRPr="000E47AF">
              <w:rPr>
                <w:rFonts w:ascii="Times New Roman" w:eastAsia="Times New Roman" w:hAnsi="Times New Roman" w:cs="Times New Roman"/>
                <w:bCs/>
                <w:lang w:val="kk-KZ"/>
              </w:rPr>
              <w:t>Сабақтың түрі</w:t>
            </w:r>
          </w:p>
        </w:tc>
        <w:tc>
          <w:tcPr>
            <w:tcW w:w="2410" w:type="dxa"/>
          </w:tcPr>
          <w:p w14:paraId="6FC04BE0" w14:textId="14B67A28" w:rsidR="0019329F" w:rsidRPr="000E47AF" w:rsidRDefault="0019329F" w:rsidP="00D44BA1">
            <w:pPr>
              <w:jc w:val="center"/>
              <w:rPr>
                <w:rFonts w:ascii="Times New Roman" w:hAnsi="Times New Roman" w:cs="Times New Roman"/>
                <w:bCs/>
                <w:lang w:val="kk-KZ"/>
              </w:rPr>
            </w:pPr>
            <w:r w:rsidRPr="000E47AF">
              <w:rPr>
                <w:rFonts w:ascii="Times New Roman" w:eastAsia="Times New Roman" w:hAnsi="Times New Roman" w:cs="Times New Roman"/>
                <w:bCs/>
                <w:lang w:val="kk-KZ"/>
              </w:rPr>
              <w:t>Тақырыбы</w:t>
            </w:r>
          </w:p>
        </w:tc>
        <w:tc>
          <w:tcPr>
            <w:tcW w:w="3118" w:type="dxa"/>
          </w:tcPr>
          <w:p w14:paraId="3F2BB4DB" w14:textId="37790282" w:rsidR="0019329F" w:rsidRPr="000E47AF" w:rsidRDefault="0019329F" w:rsidP="00D44BA1">
            <w:pPr>
              <w:jc w:val="center"/>
              <w:rPr>
                <w:rFonts w:ascii="Times New Roman" w:hAnsi="Times New Roman" w:cs="Times New Roman"/>
                <w:bCs/>
                <w:lang w:val="kk-KZ"/>
              </w:rPr>
            </w:pPr>
            <w:r w:rsidRPr="000E47AF">
              <w:rPr>
                <w:rFonts w:ascii="Times New Roman" w:eastAsia="Times New Roman" w:hAnsi="Times New Roman" w:cs="Times New Roman"/>
                <w:bCs/>
                <w:lang w:val="kk-KZ"/>
              </w:rPr>
              <w:t>Әдістері мен формалары</w:t>
            </w:r>
          </w:p>
        </w:tc>
        <w:tc>
          <w:tcPr>
            <w:tcW w:w="2693" w:type="dxa"/>
          </w:tcPr>
          <w:p w14:paraId="0AC5FF5E" w14:textId="386214FC" w:rsidR="0019329F" w:rsidRPr="000E47AF" w:rsidRDefault="0019329F" w:rsidP="00D44BA1">
            <w:pPr>
              <w:jc w:val="center"/>
              <w:rPr>
                <w:rFonts w:ascii="Times New Roman" w:hAnsi="Times New Roman" w:cs="Times New Roman"/>
                <w:bCs/>
                <w:lang w:val="kk-KZ"/>
              </w:rPr>
            </w:pPr>
            <w:r w:rsidRPr="000E47AF">
              <w:rPr>
                <w:rFonts w:ascii="Times New Roman" w:eastAsia="Times New Roman" w:hAnsi="Times New Roman" w:cs="Times New Roman"/>
                <w:bCs/>
                <w:lang w:val="kk-KZ"/>
              </w:rPr>
              <w:t>Дереккөздер</w:t>
            </w:r>
          </w:p>
        </w:tc>
      </w:tr>
      <w:tr w:rsidR="00EE5419" w:rsidRPr="00E62B0B" w14:paraId="3D510CC0" w14:textId="77777777" w:rsidTr="00D44BA1">
        <w:trPr>
          <w:trHeight w:val="41"/>
        </w:trPr>
        <w:tc>
          <w:tcPr>
            <w:tcW w:w="1413" w:type="dxa"/>
          </w:tcPr>
          <w:p w14:paraId="7F2D7FDC" w14:textId="4C20049A" w:rsidR="00EE5419" w:rsidRPr="000E47AF" w:rsidRDefault="00EE5419" w:rsidP="00EE5419">
            <w:pPr>
              <w:jc w:val="center"/>
              <w:rPr>
                <w:rFonts w:ascii="Times New Roman" w:eastAsia="Times New Roman" w:hAnsi="Times New Roman" w:cs="Times New Roman"/>
                <w:bCs/>
                <w:lang w:val="kk-KZ"/>
              </w:rPr>
            </w:pPr>
            <w:r w:rsidRPr="000E47AF">
              <w:rPr>
                <w:rFonts w:ascii="Times New Roman" w:eastAsia="Times New Roman" w:hAnsi="Times New Roman" w:cs="Times New Roman"/>
                <w:bCs/>
                <w:lang w:val="kk-KZ"/>
              </w:rPr>
              <w:t>1</w:t>
            </w:r>
          </w:p>
        </w:tc>
        <w:tc>
          <w:tcPr>
            <w:tcW w:w="2410" w:type="dxa"/>
          </w:tcPr>
          <w:p w14:paraId="0F8F26D1" w14:textId="68E826C5" w:rsidR="00EE5419" w:rsidRPr="000E47AF" w:rsidRDefault="00EE5419" w:rsidP="00EE5419">
            <w:pPr>
              <w:jc w:val="center"/>
              <w:rPr>
                <w:rFonts w:ascii="Times New Roman" w:eastAsia="Times New Roman" w:hAnsi="Times New Roman" w:cs="Times New Roman"/>
                <w:bCs/>
                <w:lang w:val="kk-KZ"/>
              </w:rPr>
            </w:pPr>
            <w:r w:rsidRPr="000E47AF">
              <w:rPr>
                <w:rFonts w:ascii="Times New Roman" w:eastAsia="Times New Roman" w:hAnsi="Times New Roman" w:cs="Times New Roman"/>
                <w:bCs/>
                <w:lang w:val="kk-KZ"/>
              </w:rPr>
              <w:t>2</w:t>
            </w:r>
          </w:p>
        </w:tc>
        <w:tc>
          <w:tcPr>
            <w:tcW w:w="3118" w:type="dxa"/>
          </w:tcPr>
          <w:p w14:paraId="01D0D833" w14:textId="47620454" w:rsidR="00EE5419" w:rsidRPr="000E47AF" w:rsidRDefault="00EE5419" w:rsidP="00EE5419">
            <w:pPr>
              <w:jc w:val="center"/>
              <w:rPr>
                <w:rFonts w:ascii="Times New Roman" w:eastAsia="Times New Roman" w:hAnsi="Times New Roman" w:cs="Times New Roman"/>
                <w:bCs/>
                <w:lang w:val="kk-KZ"/>
              </w:rPr>
            </w:pPr>
            <w:r w:rsidRPr="000E47AF">
              <w:rPr>
                <w:rFonts w:ascii="Times New Roman" w:eastAsia="Times New Roman" w:hAnsi="Times New Roman" w:cs="Times New Roman"/>
                <w:bCs/>
                <w:lang w:val="kk-KZ"/>
              </w:rPr>
              <w:t>3</w:t>
            </w:r>
          </w:p>
        </w:tc>
        <w:tc>
          <w:tcPr>
            <w:tcW w:w="2693" w:type="dxa"/>
          </w:tcPr>
          <w:p w14:paraId="4402DFD0" w14:textId="62BAED10" w:rsidR="00EE5419" w:rsidRPr="000E47AF" w:rsidRDefault="00EE5419" w:rsidP="00EE5419">
            <w:pPr>
              <w:jc w:val="center"/>
              <w:rPr>
                <w:rFonts w:ascii="Times New Roman" w:eastAsia="Times New Roman" w:hAnsi="Times New Roman" w:cs="Times New Roman"/>
                <w:bCs/>
                <w:lang w:val="kk-KZ"/>
              </w:rPr>
            </w:pPr>
            <w:r w:rsidRPr="000E47AF">
              <w:rPr>
                <w:rFonts w:ascii="Times New Roman" w:eastAsia="Times New Roman" w:hAnsi="Times New Roman" w:cs="Times New Roman"/>
                <w:bCs/>
                <w:lang w:val="kk-KZ"/>
              </w:rPr>
              <w:t>4</w:t>
            </w:r>
          </w:p>
        </w:tc>
      </w:tr>
      <w:tr w:rsidR="0019329F" w:rsidRPr="003A7E28" w14:paraId="1312855B" w14:textId="77777777" w:rsidTr="00D44BA1">
        <w:trPr>
          <w:trHeight w:val="1114"/>
        </w:trPr>
        <w:tc>
          <w:tcPr>
            <w:tcW w:w="1413" w:type="dxa"/>
          </w:tcPr>
          <w:p w14:paraId="50F26D5B" w14:textId="77777777" w:rsidR="0019329F" w:rsidRPr="000E47AF" w:rsidRDefault="0019329F" w:rsidP="00D44BA1">
            <w:pPr>
              <w:jc w:val="both"/>
              <w:rPr>
                <w:rFonts w:ascii="Times New Roman" w:hAnsi="Times New Roman" w:cs="Times New Roman"/>
                <w:bCs/>
                <w:lang w:val="kk-KZ"/>
              </w:rPr>
            </w:pPr>
            <w:r w:rsidRPr="000E47AF">
              <w:rPr>
                <w:rFonts w:ascii="Times New Roman" w:eastAsia="Times New Roman" w:hAnsi="Times New Roman" w:cs="Times New Roman"/>
                <w:bCs/>
                <w:lang w:val="kk-KZ"/>
              </w:rPr>
              <w:t xml:space="preserve">1 Дәріс </w:t>
            </w:r>
          </w:p>
        </w:tc>
        <w:tc>
          <w:tcPr>
            <w:tcW w:w="2410" w:type="dxa"/>
          </w:tcPr>
          <w:p w14:paraId="7F5A2D32" w14:textId="77777777" w:rsidR="0019329F" w:rsidRPr="000E47AF" w:rsidRDefault="0019329F" w:rsidP="00D44BA1">
            <w:pPr>
              <w:ind w:right="60"/>
              <w:jc w:val="both"/>
              <w:rPr>
                <w:rFonts w:ascii="Times New Roman" w:hAnsi="Times New Roman" w:cs="Times New Roman"/>
                <w:bCs/>
                <w:lang w:val="kk-KZ"/>
              </w:rPr>
            </w:pPr>
            <w:r w:rsidRPr="000E47AF">
              <w:rPr>
                <w:rFonts w:ascii="Times New Roman" w:eastAsia="Times New Roman" w:hAnsi="Times New Roman" w:cs="Times New Roman"/>
                <w:bCs/>
                <w:lang w:val="kk-KZ"/>
              </w:rPr>
              <w:t xml:space="preserve">ХХІ ғасырдағы қазақ әдебиетінің дамуы </w:t>
            </w:r>
          </w:p>
        </w:tc>
        <w:tc>
          <w:tcPr>
            <w:tcW w:w="3118" w:type="dxa"/>
          </w:tcPr>
          <w:p w14:paraId="4184E202" w14:textId="77777777" w:rsidR="0019329F" w:rsidRPr="000E47AF" w:rsidRDefault="0019329F" w:rsidP="00D44BA1">
            <w:pPr>
              <w:tabs>
                <w:tab w:val="center" w:pos="222"/>
                <w:tab w:val="center" w:pos="1160"/>
              </w:tabs>
              <w:jc w:val="both"/>
              <w:rPr>
                <w:rFonts w:ascii="Times New Roman" w:hAnsi="Times New Roman" w:cs="Times New Roman"/>
                <w:bCs/>
                <w:lang w:val="kk-KZ"/>
              </w:rPr>
            </w:pPr>
            <w:r w:rsidRPr="000E47AF">
              <w:rPr>
                <w:rFonts w:ascii="Times New Roman" w:hAnsi="Times New Roman" w:cs="Times New Roman"/>
                <w:bCs/>
                <w:lang w:val="kk-KZ"/>
              </w:rPr>
              <w:tab/>
            </w:r>
            <w:r w:rsidRPr="000E47AF">
              <w:rPr>
                <w:rFonts w:ascii="Times New Roman" w:eastAsia="Times New Roman" w:hAnsi="Times New Roman" w:cs="Times New Roman"/>
                <w:bCs/>
                <w:lang w:val="kk-KZ"/>
              </w:rPr>
              <w:t xml:space="preserve">«Ой </w:t>
            </w:r>
            <w:r w:rsidRPr="000E47AF">
              <w:rPr>
                <w:rFonts w:ascii="Times New Roman" w:eastAsia="Times New Roman" w:hAnsi="Times New Roman" w:cs="Times New Roman"/>
                <w:bCs/>
                <w:lang w:val="kk-KZ"/>
              </w:rPr>
              <w:tab/>
              <w:t xml:space="preserve">қозғау» </w:t>
            </w:r>
          </w:p>
          <w:p w14:paraId="21DF3088" w14:textId="77777777" w:rsidR="0019329F" w:rsidRPr="000E47AF" w:rsidRDefault="0019329F" w:rsidP="00D44BA1">
            <w:pPr>
              <w:ind w:right="49"/>
              <w:jc w:val="both"/>
              <w:rPr>
                <w:rFonts w:ascii="Times New Roman" w:hAnsi="Times New Roman" w:cs="Times New Roman"/>
                <w:bCs/>
                <w:lang w:val="kk-KZ"/>
              </w:rPr>
            </w:pPr>
            <w:r w:rsidRPr="000E47AF">
              <w:rPr>
                <w:rFonts w:ascii="Times New Roman" w:eastAsia="Times New Roman" w:hAnsi="Times New Roman" w:cs="Times New Roman"/>
                <w:bCs/>
                <w:lang w:val="kk-KZ"/>
              </w:rPr>
              <w:t>(breinstorming) әдісі арқылы әдебиеттану ғылымының өзіндік ерекшеліктерін  саралау, теориялық білімді игерудің</w:t>
            </w:r>
            <w:r w:rsidRPr="000E47AF">
              <w:rPr>
                <w:rFonts w:ascii="Times New Roman" w:hAnsi="Times New Roman" w:cs="Times New Roman"/>
                <w:bCs/>
                <w:lang w:val="kk-KZ"/>
              </w:rPr>
              <w:t xml:space="preserve"> </w:t>
            </w:r>
            <w:r w:rsidRPr="000E47AF">
              <w:rPr>
                <w:rFonts w:ascii="Times New Roman" w:eastAsia="Times New Roman" w:hAnsi="Times New Roman" w:cs="Times New Roman"/>
                <w:bCs/>
                <w:lang w:val="kk-KZ"/>
              </w:rPr>
              <w:t xml:space="preserve">алғышарттарын </w:t>
            </w:r>
          </w:p>
          <w:p w14:paraId="0A55A807" w14:textId="77777777" w:rsidR="0019329F" w:rsidRPr="000E47AF" w:rsidRDefault="0019329F" w:rsidP="00D44BA1">
            <w:pPr>
              <w:jc w:val="both"/>
              <w:rPr>
                <w:rFonts w:ascii="Times New Roman" w:hAnsi="Times New Roman" w:cs="Times New Roman"/>
                <w:bCs/>
                <w:lang w:val="kk-KZ"/>
              </w:rPr>
            </w:pPr>
            <w:r w:rsidRPr="000E47AF">
              <w:rPr>
                <w:rFonts w:ascii="Times New Roman" w:eastAsia="Times New Roman" w:hAnsi="Times New Roman" w:cs="Times New Roman"/>
                <w:bCs/>
                <w:lang w:val="kk-KZ"/>
              </w:rPr>
              <w:t xml:space="preserve">қалыптастыру жолындағы </w:t>
            </w:r>
          </w:p>
          <w:p w14:paraId="131BC71F" w14:textId="77777777" w:rsidR="0019329F" w:rsidRPr="000E47AF" w:rsidRDefault="0019329F" w:rsidP="00D44BA1">
            <w:pPr>
              <w:jc w:val="both"/>
              <w:rPr>
                <w:rFonts w:ascii="Times New Roman" w:hAnsi="Times New Roman" w:cs="Times New Roman"/>
                <w:bCs/>
                <w:lang w:val="kk-KZ"/>
              </w:rPr>
            </w:pPr>
            <w:r w:rsidRPr="000E47AF">
              <w:rPr>
                <w:rFonts w:ascii="Times New Roman" w:eastAsia="Times New Roman" w:hAnsi="Times New Roman" w:cs="Times New Roman"/>
                <w:bCs/>
                <w:lang w:val="kk-KZ"/>
              </w:rPr>
              <w:t>әдіс-тәсілдерді қолдану.</w:t>
            </w:r>
          </w:p>
        </w:tc>
        <w:tc>
          <w:tcPr>
            <w:tcW w:w="2693" w:type="dxa"/>
          </w:tcPr>
          <w:p w14:paraId="2BB2BB0B" w14:textId="77777777" w:rsidR="0019329F" w:rsidRPr="000E47AF" w:rsidRDefault="0019329F" w:rsidP="00D44BA1">
            <w:pPr>
              <w:jc w:val="both"/>
              <w:rPr>
                <w:rFonts w:ascii="Times New Roman" w:hAnsi="Times New Roman" w:cs="Times New Roman"/>
                <w:bCs/>
                <w:lang w:val="kk-KZ"/>
              </w:rPr>
            </w:pPr>
            <w:r w:rsidRPr="000E47AF">
              <w:rPr>
                <w:rFonts w:ascii="Times New Roman" w:eastAsia="Times New Roman" w:hAnsi="Times New Roman" w:cs="Times New Roman"/>
                <w:bCs/>
                <w:lang w:val="kk-KZ"/>
              </w:rPr>
              <w:t xml:space="preserve"> 1.Қазақ әдебиетінің тарихы. 10-том, А., 2006  </w:t>
            </w:r>
          </w:p>
          <w:p w14:paraId="02BE531E" w14:textId="77777777" w:rsidR="0019329F" w:rsidRPr="000E47AF" w:rsidRDefault="0019329F" w:rsidP="00D44BA1">
            <w:pPr>
              <w:tabs>
                <w:tab w:val="center" w:pos="90"/>
                <w:tab w:val="center" w:pos="638"/>
                <w:tab w:val="center" w:pos="1635"/>
                <w:tab w:val="center" w:pos="2693"/>
              </w:tabs>
              <w:jc w:val="both"/>
              <w:rPr>
                <w:rFonts w:ascii="Times New Roman" w:hAnsi="Times New Roman" w:cs="Times New Roman"/>
                <w:bCs/>
                <w:lang w:val="kk-KZ"/>
              </w:rPr>
            </w:pPr>
            <w:r w:rsidRPr="000E47AF">
              <w:rPr>
                <w:rFonts w:ascii="Times New Roman" w:hAnsi="Times New Roman" w:cs="Times New Roman"/>
                <w:bCs/>
                <w:lang w:val="kk-KZ"/>
              </w:rPr>
              <w:tab/>
            </w:r>
            <w:r w:rsidRPr="000E47AF">
              <w:rPr>
                <w:rFonts w:ascii="Times New Roman" w:eastAsia="Times New Roman" w:hAnsi="Times New Roman" w:cs="Times New Roman"/>
                <w:bCs/>
                <w:lang w:val="kk-KZ"/>
              </w:rPr>
              <w:t xml:space="preserve">2. </w:t>
            </w:r>
            <w:r w:rsidRPr="000E47AF">
              <w:rPr>
                <w:rFonts w:ascii="Times New Roman" w:eastAsia="Times New Roman" w:hAnsi="Times New Roman" w:cs="Times New Roman"/>
                <w:bCs/>
                <w:lang w:val="kk-KZ"/>
              </w:rPr>
              <w:tab/>
              <w:t xml:space="preserve">ХХІ </w:t>
            </w:r>
            <w:r w:rsidRPr="000E47AF">
              <w:rPr>
                <w:rFonts w:ascii="Times New Roman" w:eastAsia="Times New Roman" w:hAnsi="Times New Roman" w:cs="Times New Roman"/>
                <w:bCs/>
                <w:lang w:val="kk-KZ"/>
              </w:rPr>
              <w:tab/>
              <w:t xml:space="preserve">ғасырдағы </w:t>
            </w:r>
            <w:r w:rsidRPr="000E47AF">
              <w:rPr>
                <w:rFonts w:ascii="Times New Roman" w:eastAsia="Times New Roman" w:hAnsi="Times New Roman" w:cs="Times New Roman"/>
                <w:bCs/>
                <w:lang w:val="kk-KZ"/>
              </w:rPr>
              <w:tab/>
              <w:t xml:space="preserve">қазақ </w:t>
            </w:r>
          </w:p>
          <w:p w14:paraId="5A874943" w14:textId="77777777" w:rsidR="0019329F" w:rsidRPr="000E47AF" w:rsidRDefault="0019329F" w:rsidP="00D44BA1">
            <w:pPr>
              <w:jc w:val="both"/>
              <w:rPr>
                <w:rFonts w:ascii="Times New Roman" w:hAnsi="Times New Roman" w:cs="Times New Roman"/>
                <w:bCs/>
                <w:lang w:val="kk-KZ"/>
              </w:rPr>
            </w:pPr>
            <w:r w:rsidRPr="000E47AF">
              <w:rPr>
                <w:rFonts w:ascii="Times New Roman" w:eastAsia="Times New Roman" w:hAnsi="Times New Roman" w:cs="Times New Roman"/>
                <w:bCs/>
                <w:lang w:val="kk-KZ"/>
              </w:rPr>
              <w:t xml:space="preserve">әдебиеті. А., 2011 </w:t>
            </w:r>
          </w:p>
        </w:tc>
      </w:tr>
      <w:tr w:rsidR="0019329F" w:rsidRPr="003A7E28" w14:paraId="64172417" w14:textId="77777777" w:rsidTr="00D44BA1">
        <w:trPr>
          <w:trHeight w:val="378"/>
        </w:trPr>
        <w:tc>
          <w:tcPr>
            <w:tcW w:w="1413" w:type="dxa"/>
          </w:tcPr>
          <w:p w14:paraId="4892C1C2" w14:textId="77777777" w:rsidR="0019329F" w:rsidRPr="000E47AF" w:rsidRDefault="0019329F" w:rsidP="00D44BA1">
            <w:pPr>
              <w:ind w:left="108"/>
              <w:jc w:val="both"/>
              <w:rPr>
                <w:rFonts w:ascii="Times New Roman" w:hAnsi="Times New Roman" w:cs="Times New Roman"/>
                <w:bCs/>
                <w:lang w:val="kk-KZ"/>
              </w:rPr>
            </w:pPr>
            <w:r w:rsidRPr="000E47AF">
              <w:rPr>
                <w:rFonts w:ascii="Times New Roman" w:eastAsia="Times New Roman" w:hAnsi="Times New Roman" w:cs="Times New Roman"/>
                <w:bCs/>
                <w:lang w:val="kk-KZ"/>
              </w:rPr>
              <w:t xml:space="preserve">1 Тәжірибе  </w:t>
            </w:r>
          </w:p>
        </w:tc>
        <w:tc>
          <w:tcPr>
            <w:tcW w:w="2410" w:type="dxa"/>
          </w:tcPr>
          <w:p w14:paraId="4120172D" w14:textId="77777777" w:rsidR="0019329F" w:rsidRPr="000E47AF" w:rsidRDefault="0019329F" w:rsidP="00D44BA1">
            <w:pPr>
              <w:ind w:left="108" w:right="107"/>
              <w:jc w:val="both"/>
              <w:rPr>
                <w:rFonts w:ascii="Times New Roman" w:hAnsi="Times New Roman" w:cs="Times New Roman"/>
                <w:bCs/>
                <w:lang w:val="kk-KZ"/>
              </w:rPr>
            </w:pPr>
            <w:r w:rsidRPr="000E47AF">
              <w:rPr>
                <w:rFonts w:ascii="Times New Roman" w:eastAsia="Times New Roman" w:hAnsi="Times New Roman" w:cs="Times New Roman"/>
                <w:bCs/>
                <w:lang w:val="kk-KZ"/>
              </w:rPr>
              <w:t xml:space="preserve">ХХІ ғасырдағы қазақ әдебиеті жалпы шолу </w:t>
            </w:r>
          </w:p>
        </w:tc>
        <w:tc>
          <w:tcPr>
            <w:tcW w:w="3118" w:type="dxa"/>
          </w:tcPr>
          <w:p w14:paraId="0726022D" w14:textId="77777777" w:rsidR="0019329F" w:rsidRPr="000E47AF" w:rsidRDefault="0019329F" w:rsidP="00D44BA1">
            <w:pPr>
              <w:ind w:left="108"/>
              <w:jc w:val="both"/>
              <w:rPr>
                <w:rFonts w:ascii="Times New Roman" w:hAnsi="Times New Roman" w:cs="Times New Roman"/>
                <w:bCs/>
                <w:lang w:val="kk-KZ"/>
              </w:rPr>
            </w:pPr>
            <w:r w:rsidRPr="000E47AF">
              <w:rPr>
                <w:rFonts w:ascii="Times New Roman" w:eastAsia="Times New Roman" w:hAnsi="Times New Roman" w:cs="Times New Roman"/>
                <w:bCs/>
                <w:lang w:val="kk-KZ"/>
              </w:rPr>
              <w:t xml:space="preserve">Кластер. ХХI ғасыр бас </w:t>
            </w:r>
          </w:p>
          <w:p w14:paraId="582E303E" w14:textId="77777777" w:rsidR="0019329F" w:rsidRPr="000E47AF" w:rsidRDefault="0019329F" w:rsidP="00D44BA1">
            <w:pPr>
              <w:ind w:left="108"/>
              <w:jc w:val="both"/>
              <w:rPr>
                <w:rFonts w:ascii="Times New Roman" w:hAnsi="Times New Roman" w:cs="Times New Roman"/>
                <w:bCs/>
                <w:lang w:val="kk-KZ"/>
              </w:rPr>
            </w:pPr>
            <w:r w:rsidRPr="000E47AF">
              <w:rPr>
                <w:rFonts w:ascii="Times New Roman" w:eastAsia="Times New Roman" w:hAnsi="Times New Roman" w:cs="Times New Roman"/>
                <w:bCs/>
                <w:lang w:val="kk-KZ"/>
              </w:rPr>
              <w:t xml:space="preserve">кезіндегі қазақ  әдебиеті.  </w:t>
            </w:r>
          </w:p>
        </w:tc>
        <w:tc>
          <w:tcPr>
            <w:tcW w:w="2693" w:type="dxa"/>
          </w:tcPr>
          <w:p w14:paraId="7EFDA7B1" w14:textId="77777777" w:rsidR="0019329F" w:rsidRPr="000E47AF" w:rsidRDefault="0019329F" w:rsidP="00D44BA1">
            <w:pPr>
              <w:ind w:left="108"/>
              <w:jc w:val="both"/>
              <w:rPr>
                <w:rFonts w:ascii="Times New Roman" w:eastAsia="Times New Roman" w:hAnsi="Times New Roman" w:cs="Times New Roman"/>
                <w:bCs/>
                <w:lang w:val="kk-KZ"/>
              </w:rPr>
            </w:pPr>
          </w:p>
        </w:tc>
      </w:tr>
      <w:tr w:rsidR="00D44BA1" w:rsidRPr="003A7E28" w14:paraId="25A822C1" w14:textId="77777777" w:rsidTr="00D44BA1">
        <w:trPr>
          <w:trHeight w:val="500"/>
        </w:trPr>
        <w:tc>
          <w:tcPr>
            <w:tcW w:w="1413" w:type="dxa"/>
            <w:tcBorders>
              <w:bottom w:val="nil"/>
            </w:tcBorders>
          </w:tcPr>
          <w:p w14:paraId="66D06AAF" w14:textId="77777777" w:rsidR="0019329F" w:rsidRPr="000E47AF" w:rsidRDefault="0019329F" w:rsidP="00D44BA1">
            <w:pPr>
              <w:ind w:left="108"/>
              <w:jc w:val="both"/>
              <w:rPr>
                <w:rFonts w:ascii="Times New Roman" w:hAnsi="Times New Roman" w:cs="Times New Roman"/>
                <w:bCs/>
                <w:lang w:val="kk-KZ"/>
              </w:rPr>
            </w:pPr>
            <w:r w:rsidRPr="000E47AF">
              <w:rPr>
                <w:rFonts w:ascii="Times New Roman" w:eastAsia="Times New Roman" w:hAnsi="Times New Roman" w:cs="Times New Roman"/>
                <w:bCs/>
                <w:lang w:val="kk-KZ"/>
              </w:rPr>
              <w:t xml:space="preserve">2 Дәріс </w:t>
            </w:r>
          </w:p>
        </w:tc>
        <w:tc>
          <w:tcPr>
            <w:tcW w:w="2410" w:type="dxa"/>
            <w:tcBorders>
              <w:bottom w:val="nil"/>
            </w:tcBorders>
          </w:tcPr>
          <w:p w14:paraId="64999DBA" w14:textId="77777777" w:rsidR="0019329F" w:rsidRPr="000E47AF" w:rsidRDefault="0019329F" w:rsidP="00D44BA1">
            <w:pPr>
              <w:ind w:left="108"/>
              <w:jc w:val="both"/>
              <w:rPr>
                <w:rFonts w:ascii="Times New Roman" w:hAnsi="Times New Roman" w:cs="Times New Roman"/>
                <w:bCs/>
                <w:lang w:val="kk-KZ"/>
              </w:rPr>
            </w:pPr>
            <w:r w:rsidRPr="000E47AF">
              <w:rPr>
                <w:rFonts w:ascii="Times New Roman" w:eastAsia="Times New Roman" w:hAnsi="Times New Roman" w:cs="Times New Roman"/>
                <w:bCs/>
                <w:lang w:val="kk-KZ"/>
              </w:rPr>
              <w:t xml:space="preserve">Тәуелсіздік кезеңіндегі тарихи романдары. </w:t>
            </w:r>
          </w:p>
        </w:tc>
        <w:tc>
          <w:tcPr>
            <w:tcW w:w="3118" w:type="dxa"/>
            <w:tcBorders>
              <w:bottom w:val="nil"/>
            </w:tcBorders>
          </w:tcPr>
          <w:p w14:paraId="7444E6D2" w14:textId="77777777" w:rsidR="0019329F" w:rsidRPr="000E47AF" w:rsidRDefault="0019329F" w:rsidP="00D44BA1">
            <w:pPr>
              <w:ind w:left="108"/>
              <w:jc w:val="both"/>
              <w:rPr>
                <w:rFonts w:ascii="Times New Roman" w:hAnsi="Times New Roman" w:cs="Times New Roman"/>
                <w:bCs/>
                <w:lang w:val="kk-KZ"/>
              </w:rPr>
            </w:pPr>
            <w:r w:rsidRPr="000E47AF">
              <w:rPr>
                <w:rFonts w:ascii="Times New Roman" w:eastAsia="Times New Roman" w:hAnsi="Times New Roman" w:cs="Times New Roman"/>
                <w:bCs/>
                <w:lang w:val="kk-KZ"/>
              </w:rPr>
              <w:t xml:space="preserve"> </w:t>
            </w:r>
          </w:p>
        </w:tc>
        <w:tc>
          <w:tcPr>
            <w:tcW w:w="2693" w:type="dxa"/>
            <w:tcBorders>
              <w:bottom w:val="nil"/>
            </w:tcBorders>
          </w:tcPr>
          <w:p w14:paraId="125808F8" w14:textId="77777777" w:rsidR="0019329F" w:rsidRPr="000E47AF" w:rsidRDefault="0019329F" w:rsidP="00D44BA1">
            <w:pPr>
              <w:ind w:left="108"/>
              <w:jc w:val="both"/>
              <w:rPr>
                <w:rFonts w:ascii="Times New Roman" w:hAnsi="Times New Roman" w:cs="Times New Roman"/>
                <w:bCs/>
                <w:lang w:val="kk-KZ"/>
              </w:rPr>
            </w:pPr>
            <w:r w:rsidRPr="000E47AF">
              <w:rPr>
                <w:rFonts w:ascii="Times New Roman" w:eastAsia="Times New Roman" w:hAnsi="Times New Roman" w:cs="Times New Roman"/>
                <w:bCs/>
                <w:lang w:val="kk-KZ"/>
              </w:rPr>
              <w:t xml:space="preserve">1.Қазақ әдебиетінің тарихы. </w:t>
            </w:r>
          </w:p>
          <w:p w14:paraId="565CBD2D" w14:textId="77777777" w:rsidR="0019329F" w:rsidRPr="000E47AF" w:rsidRDefault="0019329F" w:rsidP="00D44BA1">
            <w:pPr>
              <w:ind w:left="108"/>
              <w:jc w:val="both"/>
              <w:rPr>
                <w:rFonts w:ascii="Times New Roman" w:hAnsi="Times New Roman" w:cs="Times New Roman"/>
                <w:bCs/>
                <w:lang w:val="kk-KZ"/>
              </w:rPr>
            </w:pPr>
            <w:r w:rsidRPr="000E47AF">
              <w:rPr>
                <w:rFonts w:ascii="Times New Roman" w:eastAsia="Times New Roman" w:hAnsi="Times New Roman" w:cs="Times New Roman"/>
                <w:bCs/>
                <w:lang w:val="kk-KZ"/>
              </w:rPr>
              <w:t xml:space="preserve">10-том, А., 2006  </w:t>
            </w:r>
          </w:p>
          <w:p w14:paraId="60299D9D" w14:textId="64FF4470" w:rsidR="0019329F" w:rsidRDefault="0019329F" w:rsidP="00D44BA1">
            <w:pPr>
              <w:ind w:left="108"/>
              <w:jc w:val="both"/>
              <w:rPr>
                <w:rFonts w:ascii="Times New Roman" w:eastAsia="Times New Roman" w:hAnsi="Times New Roman" w:cs="Times New Roman"/>
                <w:bCs/>
                <w:lang w:val="kk-KZ"/>
              </w:rPr>
            </w:pPr>
            <w:r w:rsidRPr="000E47AF">
              <w:rPr>
                <w:rFonts w:ascii="Times New Roman" w:eastAsia="Times New Roman" w:hAnsi="Times New Roman" w:cs="Times New Roman"/>
                <w:bCs/>
                <w:lang w:val="kk-KZ"/>
              </w:rPr>
              <w:t xml:space="preserve">2. ХХІ ғасырдағы қазақ әдебиеті. А., 2011 </w:t>
            </w:r>
          </w:p>
          <w:p w14:paraId="2FF16151" w14:textId="77777777" w:rsidR="00D44BA1" w:rsidRDefault="00D44BA1" w:rsidP="00D44BA1">
            <w:pPr>
              <w:ind w:left="108"/>
              <w:jc w:val="both"/>
              <w:rPr>
                <w:rFonts w:ascii="Times New Roman" w:eastAsia="Times New Roman" w:hAnsi="Times New Roman" w:cs="Times New Roman"/>
                <w:bCs/>
                <w:lang w:val="kk-KZ"/>
              </w:rPr>
            </w:pPr>
          </w:p>
          <w:p w14:paraId="3ED25232" w14:textId="705AA2EF" w:rsidR="00D44BA1" w:rsidRPr="000E47AF" w:rsidRDefault="00D44BA1" w:rsidP="00D44BA1">
            <w:pPr>
              <w:ind w:left="108"/>
              <w:jc w:val="both"/>
              <w:rPr>
                <w:rFonts w:ascii="Times New Roman" w:hAnsi="Times New Roman" w:cs="Times New Roman"/>
                <w:bCs/>
                <w:lang w:val="kk-KZ"/>
              </w:rPr>
            </w:pPr>
          </w:p>
        </w:tc>
      </w:tr>
      <w:tr w:rsidR="00D44BA1" w:rsidRPr="003719AB" w14:paraId="567C8A2E" w14:textId="77777777" w:rsidTr="00D44BA1">
        <w:trPr>
          <w:trHeight w:val="76"/>
        </w:trPr>
        <w:tc>
          <w:tcPr>
            <w:tcW w:w="1413" w:type="dxa"/>
            <w:tcBorders>
              <w:bottom w:val="single" w:sz="4" w:space="0" w:color="auto"/>
            </w:tcBorders>
          </w:tcPr>
          <w:p w14:paraId="3E4A10BE" w14:textId="1984A0AA" w:rsidR="0019329F" w:rsidRPr="00E62B0B" w:rsidRDefault="00CA5400" w:rsidP="00D44BA1">
            <w:pPr>
              <w:jc w:val="both"/>
              <w:rPr>
                <w:rFonts w:ascii="Times New Roman" w:hAnsi="Times New Roman" w:cs="Times New Roman"/>
                <w:lang w:val="kk-KZ"/>
              </w:rPr>
            </w:pPr>
            <w:r w:rsidRPr="00E62B0B">
              <w:rPr>
                <w:rFonts w:ascii="Times New Roman" w:eastAsia="Times New Roman" w:hAnsi="Times New Roman" w:cs="Times New Roman"/>
                <w:lang w:val="kk-KZ"/>
              </w:rPr>
              <w:t xml:space="preserve">2 Тәжірибе </w:t>
            </w:r>
            <w:r w:rsidRPr="00E62B0B">
              <w:rPr>
                <w:rFonts w:ascii="Times New Roman" w:eastAsia="Times New Roman" w:hAnsi="Times New Roman" w:cs="Times New Roman"/>
                <w:b/>
                <w:lang w:val="kk-KZ"/>
              </w:rPr>
              <w:t xml:space="preserve"> </w:t>
            </w:r>
          </w:p>
        </w:tc>
        <w:tc>
          <w:tcPr>
            <w:tcW w:w="2410" w:type="dxa"/>
            <w:tcBorders>
              <w:bottom w:val="single" w:sz="4" w:space="0" w:color="auto"/>
            </w:tcBorders>
          </w:tcPr>
          <w:p w14:paraId="1F2EE235" w14:textId="57FEBA38" w:rsidR="0019329F" w:rsidRPr="00E62B0B" w:rsidRDefault="00CA5400" w:rsidP="00D44BA1">
            <w:pPr>
              <w:ind w:left="108"/>
              <w:jc w:val="both"/>
              <w:rPr>
                <w:rFonts w:ascii="Times New Roman" w:hAnsi="Times New Roman" w:cs="Times New Roman"/>
                <w:lang w:val="kk-KZ"/>
              </w:rPr>
            </w:pPr>
            <w:r w:rsidRPr="00E62B0B">
              <w:rPr>
                <w:rFonts w:ascii="Times New Roman" w:eastAsia="Times New Roman" w:hAnsi="Times New Roman" w:cs="Times New Roman"/>
                <w:lang w:val="kk-KZ"/>
              </w:rPr>
              <w:t xml:space="preserve">Қ.Жұмаділовтың  «Дарабоз» және </w:t>
            </w:r>
            <w:r w:rsidR="00EE2BCC" w:rsidRPr="00E62B0B">
              <w:rPr>
                <w:rFonts w:ascii="Times New Roman" w:eastAsia="Times New Roman" w:hAnsi="Times New Roman" w:cs="Times New Roman"/>
                <w:lang w:val="kk-KZ"/>
              </w:rPr>
              <w:t>Р.Тоқтаровтың</w:t>
            </w:r>
            <w:r w:rsidR="00926F30">
              <w:rPr>
                <w:rFonts w:ascii="Times New Roman" w:eastAsia="Times New Roman" w:hAnsi="Times New Roman" w:cs="Times New Roman"/>
                <w:lang w:val="kk-KZ"/>
              </w:rPr>
              <w:t xml:space="preserve"> </w:t>
            </w:r>
            <w:r w:rsidR="00926F30" w:rsidRPr="00E62B0B">
              <w:rPr>
                <w:rFonts w:ascii="Times New Roman" w:eastAsia="Times New Roman" w:hAnsi="Times New Roman" w:cs="Times New Roman"/>
                <w:lang w:val="kk-KZ"/>
              </w:rPr>
              <w:t>«Абайдың жұмбағы» романдары.</w:t>
            </w:r>
          </w:p>
        </w:tc>
        <w:tc>
          <w:tcPr>
            <w:tcW w:w="3118" w:type="dxa"/>
            <w:tcBorders>
              <w:bottom w:val="single" w:sz="4" w:space="0" w:color="auto"/>
            </w:tcBorders>
          </w:tcPr>
          <w:p w14:paraId="64A8C8FE" w14:textId="0CF8DBFD" w:rsidR="0019329F" w:rsidRPr="00E62B0B" w:rsidRDefault="00CA5400" w:rsidP="00D44BA1">
            <w:pPr>
              <w:ind w:right="74"/>
              <w:jc w:val="both"/>
              <w:rPr>
                <w:rFonts w:ascii="Times New Roman" w:hAnsi="Times New Roman" w:cs="Times New Roman"/>
                <w:lang w:val="kk-KZ"/>
              </w:rPr>
            </w:pPr>
            <w:r w:rsidRPr="000E47AF">
              <w:rPr>
                <w:rFonts w:ascii="Times New Roman" w:eastAsia="Times New Roman" w:hAnsi="Times New Roman" w:cs="Times New Roman"/>
                <w:bCs/>
                <w:lang w:val="kk-KZ"/>
              </w:rPr>
              <w:t>Презентация. Студенттердің пән</w:t>
            </w:r>
            <w:r w:rsidRPr="00E62B0B">
              <w:rPr>
                <w:rFonts w:ascii="Times New Roman" w:eastAsia="Times New Roman" w:hAnsi="Times New Roman" w:cs="Times New Roman"/>
                <w:lang w:val="kk-KZ"/>
              </w:rPr>
              <w:t xml:space="preserve">  тақырыбын (немесе</w:t>
            </w:r>
            <w:r w:rsidR="00EE2BCC" w:rsidRPr="00E62B0B">
              <w:rPr>
                <w:rFonts w:ascii="Times New Roman" w:eastAsia="Times New Roman" w:hAnsi="Times New Roman" w:cs="Times New Roman"/>
                <w:lang w:val="kk-KZ"/>
              </w:rPr>
              <w:t xml:space="preserve"> тарауын) жанжақты зерттеу</w:t>
            </w:r>
            <w:r w:rsidR="00926F30">
              <w:rPr>
                <w:rFonts w:ascii="Times New Roman" w:eastAsia="Times New Roman" w:hAnsi="Times New Roman" w:cs="Times New Roman"/>
                <w:lang w:val="kk-KZ"/>
              </w:rPr>
              <w:t xml:space="preserve"> </w:t>
            </w:r>
            <w:r w:rsidR="00926F30" w:rsidRPr="00E62B0B">
              <w:rPr>
                <w:rFonts w:ascii="Times New Roman" w:eastAsia="Times New Roman" w:hAnsi="Times New Roman" w:cs="Times New Roman"/>
                <w:lang w:val="kk-KZ"/>
              </w:rPr>
              <w:t>арқылы білімдерін бекіту.</w:t>
            </w:r>
          </w:p>
        </w:tc>
        <w:tc>
          <w:tcPr>
            <w:tcW w:w="2693" w:type="dxa"/>
            <w:tcBorders>
              <w:bottom w:val="single" w:sz="4" w:space="0" w:color="auto"/>
            </w:tcBorders>
          </w:tcPr>
          <w:p w14:paraId="64DABE8E" w14:textId="77777777" w:rsidR="00926F30" w:rsidRPr="00E62B0B" w:rsidRDefault="00CA5400" w:rsidP="00926F30">
            <w:pPr>
              <w:ind w:left="108" w:right="36"/>
              <w:rPr>
                <w:rFonts w:ascii="Times New Roman" w:hAnsi="Times New Roman" w:cs="Times New Roman"/>
                <w:lang w:val="kk-KZ"/>
              </w:rPr>
            </w:pPr>
            <w:r w:rsidRPr="00E62B0B">
              <w:rPr>
                <w:rFonts w:ascii="Times New Roman" w:eastAsia="Times New Roman" w:hAnsi="Times New Roman" w:cs="Times New Roman"/>
                <w:lang w:val="kk-KZ"/>
              </w:rPr>
              <w:t xml:space="preserve">1.ХХІ ғасырдағы қазақ әдебиеті. А., 2011  </w:t>
            </w:r>
            <w:r w:rsidR="00EE2BCC" w:rsidRPr="00E62B0B">
              <w:rPr>
                <w:rFonts w:ascii="Times New Roman" w:eastAsia="Times New Roman" w:hAnsi="Times New Roman" w:cs="Times New Roman"/>
                <w:lang w:val="kk-KZ"/>
              </w:rPr>
              <w:t>2.Қ.Жұмаділов «Дарабоз»</w:t>
            </w:r>
            <w:r w:rsidR="00926F30">
              <w:rPr>
                <w:rFonts w:ascii="Times New Roman" w:eastAsia="Times New Roman" w:hAnsi="Times New Roman" w:cs="Times New Roman"/>
                <w:lang w:val="kk-KZ"/>
              </w:rPr>
              <w:t xml:space="preserve"> </w:t>
            </w:r>
            <w:r w:rsidR="00926F30" w:rsidRPr="00E62B0B">
              <w:rPr>
                <w:rFonts w:ascii="Times New Roman" w:eastAsia="Times New Roman" w:hAnsi="Times New Roman" w:cs="Times New Roman"/>
                <w:lang w:val="kk-KZ"/>
              </w:rPr>
              <w:t xml:space="preserve">2.Қ.Жұмаділов «Дарабоз» А, 1998 </w:t>
            </w:r>
          </w:p>
          <w:p w14:paraId="7BC883FD" w14:textId="36CD44A6" w:rsidR="0019329F" w:rsidRPr="00E62B0B" w:rsidRDefault="00926F30" w:rsidP="00926F30">
            <w:pPr>
              <w:ind w:left="108"/>
              <w:jc w:val="both"/>
              <w:rPr>
                <w:rFonts w:ascii="Times New Roman" w:hAnsi="Times New Roman" w:cs="Times New Roman"/>
                <w:lang w:val="kk-KZ"/>
              </w:rPr>
            </w:pPr>
            <w:r w:rsidRPr="00E62B0B">
              <w:rPr>
                <w:rFonts w:ascii="Times New Roman" w:eastAsia="Times New Roman" w:hAnsi="Times New Roman" w:cs="Times New Roman"/>
                <w:lang w:val="kk-KZ"/>
              </w:rPr>
              <w:t>3. Р.Тоқтаров «Абайдың жұмбағы» А, 2000</w:t>
            </w:r>
          </w:p>
        </w:tc>
      </w:tr>
      <w:tr w:rsidR="0019329F" w:rsidRPr="00E62B0B" w14:paraId="37EEE0D4" w14:textId="77777777" w:rsidTr="00D44BA1">
        <w:trPr>
          <w:trHeight w:val="275"/>
        </w:trPr>
        <w:tc>
          <w:tcPr>
            <w:tcW w:w="1413" w:type="dxa"/>
          </w:tcPr>
          <w:p w14:paraId="02CDD790" w14:textId="77777777" w:rsidR="0019329F" w:rsidRPr="00E62B0B" w:rsidRDefault="0019329F" w:rsidP="00E970F1">
            <w:pPr>
              <w:ind w:left="108"/>
              <w:rPr>
                <w:rFonts w:ascii="Times New Roman" w:hAnsi="Times New Roman" w:cs="Times New Roman"/>
                <w:lang w:val="kk-KZ"/>
              </w:rPr>
            </w:pPr>
            <w:r w:rsidRPr="00E62B0B">
              <w:rPr>
                <w:rFonts w:ascii="Times New Roman" w:eastAsia="Times New Roman" w:hAnsi="Times New Roman" w:cs="Times New Roman"/>
                <w:lang w:val="kk-KZ"/>
              </w:rPr>
              <w:t>3 Дәріс</w:t>
            </w:r>
            <w:r w:rsidRPr="00E62B0B">
              <w:rPr>
                <w:rFonts w:ascii="Times New Roman" w:eastAsia="Times New Roman" w:hAnsi="Times New Roman" w:cs="Times New Roman"/>
                <w:b/>
                <w:lang w:val="kk-KZ"/>
              </w:rPr>
              <w:t xml:space="preserve"> </w:t>
            </w:r>
          </w:p>
        </w:tc>
        <w:tc>
          <w:tcPr>
            <w:tcW w:w="2410" w:type="dxa"/>
          </w:tcPr>
          <w:p w14:paraId="2DD3626A" w14:textId="77777777" w:rsidR="0019329F" w:rsidRPr="00E62B0B" w:rsidRDefault="0019329F" w:rsidP="00E970F1">
            <w:pPr>
              <w:ind w:left="108"/>
              <w:rPr>
                <w:rFonts w:ascii="Times New Roman" w:hAnsi="Times New Roman" w:cs="Times New Roman"/>
                <w:lang w:val="kk-KZ"/>
              </w:rPr>
            </w:pPr>
            <w:r w:rsidRPr="00E62B0B">
              <w:rPr>
                <w:rFonts w:ascii="Times New Roman" w:eastAsia="Times New Roman" w:hAnsi="Times New Roman" w:cs="Times New Roman"/>
                <w:lang w:val="kk-KZ"/>
              </w:rPr>
              <w:t xml:space="preserve">Тәуелсіздік кезеңіндегі мемуарлық романдар. </w:t>
            </w:r>
          </w:p>
        </w:tc>
        <w:tc>
          <w:tcPr>
            <w:tcW w:w="3118" w:type="dxa"/>
          </w:tcPr>
          <w:p w14:paraId="217351B5" w14:textId="77777777" w:rsidR="0019329F" w:rsidRPr="00E62B0B" w:rsidRDefault="0019329F" w:rsidP="00E970F1">
            <w:pPr>
              <w:ind w:left="108"/>
              <w:rPr>
                <w:rFonts w:ascii="Times New Roman" w:hAnsi="Times New Roman" w:cs="Times New Roman"/>
                <w:lang w:val="kk-KZ"/>
              </w:rPr>
            </w:pPr>
            <w:r w:rsidRPr="00E62B0B">
              <w:rPr>
                <w:rFonts w:ascii="Times New Roman" w:eastAsia="Times New Roman" w:hAnsi="Times New Roman" w:cs="Times New Roman"/>
                <w:lang w:val="kk-KZ"/>
              </w:rPr>
              <w:t xml:space="preserve"> </w:t>
            </w:r>
          </w:p>
        </w:tc>
        <w:tc>
          <w:tcPr>
            <w:tcW w:w="2693" w:type="dxa"/>
          </w:tcPr>
          <w:p w14:paraId="60124506" w14:textId="77777777" w:rsidR="0019329F" w:rsidRPr="00E62B0B" w:rsidRDefault="0019329F" w:rsidP="00E970F1">
            <w:pPr>
              <w:ind w:left="108"/>
              <w:rPr>
                <w:rFonts w:ascii="Times New Roman" w:hAnsi="Times New Roman" w:cs="Times New Roman"/>
                <w:lang w:val="kk-KZ"/>
              </w:rPr>
            </w:pPr>
            <w:r w:rsidRPr="00E62B0B">
              <w:rPr>
                <w:rFonts w:ascii="Times New Roman" w:eastAsia="Times New Roman" w:hAnsi="Times New Roman" w:cs="Times New Roman"/>
                <w:lang w:val="kk-KZ"/>
              </w:rPr>
              <w:t xml:space="preserve"> </w:t>
            </w:r>
          </w:p>
        </w:tc>
      </w:tr>
      <w:tr w:rsidR="0019329F" w:rsidRPr="00E62B0B" w14:paraId="5FBE3B76" w14:textId="77777777" w:rsidTr="00D44BA1">
        <w:trPr>
          <w:trHeight w:val="1157"/>
        </w:trPr>
        <w:tc>
          <w:tcPr>
            <w:tcW w:w="1413" w:type="dxa"/>
          </w:tcPr>
          <w:p w14:paraId="62340333" w14:textId="77777777" w:rsidR="0019329F" w:rsidRPr="00E62B0B" w:rsidRDefault="0019329F" w:rsidP="00E970F1">
            <w:pPr>
              <w:ind w:left="108"/>
              <w:rPr>
                <w:rFonts w:ascii="Times New Roman" w:hAnsi="Times New Roman" w:cs="Times New Roman"/>
                <w:lang w:val="kk-KZ"/>
              </w:rPr>
            </w:pPr>
            <w:r w:rsidRPr="00E62B0B">
              <w:rPr>
                <w:rFonts w:ascii="Times New Roman" w:eastAsia="Times New Roman" w:hAnsi="Times New Roman" w:cs="Times New Roman"/>
                <w:lang w:val="kk-KZ"/>
              </w:rPr>
              <w:t xml:space="preserve">3 Тәжірибе </w:t>
            </w:r>
            <w:r w:rsidRPr="00E62B0B">
              <w:rPr>
                <w:rFonts w:ascii="Times New Roman" w:eastAsia="Times New Roman" w:hAnsi="Times New Roman" w:cs="Times New Roman"/>
                <w:b/>
                <w:lang w:val="kk-KZ"/>
              </w:rPr>
              <w:t xml:space="preserve"> </w:t>
            </w:r>
          </w:p>
        </w:tc>
        <w:tc>
          <w:tcPr>
            <w:tcW w:w="2410" w:type="dxa"/>
          </w:tcPr>
          <w:p w14:paraId="006BA1BC" w14:textId="77777777" w:rsidR="0019329F" w:rsidRPr="00E62B0B" w:rsidRDefault="0019329F" w:rsidP="00E970F1">
            <w:pPr>
              <w:ind w:left="108" w:right="105"/>
              <w:jc w:val="both"/>
              <w:rPr>
                <w:rFonts w:ascii="Times New Roman" w:hAnsi="Times New Roman" w:cs="Times New Roman"/>
                <w:lang w:val="kk-KZ"/>
              </w:rPr>
            </w:pPr>
            <w:r w:rsidRPr="00E62B0B">
              <w:rPr>
                <w:rFonts w:ascii="Times New Roman" w:eastAsia="Times New Roman" w:hAnsi="Times New Roman" w:cs="Times New Roman"/>
                <w:lang w:val="kk-KZ"/>
              </w:rPr>
              <w:t xml:space="preserve">Ш.Мұртазаның «Ай мен Айша» романы және З.Қабдоловтың «Менің Әуезовым» роман-эссесі. </w:t>
            </w:r>
          </w:p>
        </w:tc>
        <w:tc>
          <w:tcPr>
            <w:tcW w:w="3118" w:type="dxa"/>
          </w:tcPr>
          <w:p w14:paraId="3C28537B" w14:textId="77777777" w:rsidR="0019329F" w:rsidRPr="00E62B0B" w:rsidRDefault="0019329F" w:rsidP="00E970F1">
            <w:pPr>
              <w:ind w:left="108" w:right="107"/>
              <w:rPr>
                <w:rFonts w:ascii="Times New Roman" w:hAnsi="Times New Roman" w:cs="Times New Roman"/>
                <w:lang w:val="kk-KZ"/>
              </w:rPr>
            </w:pPr>
            <w:r w:rsidRPr="00E62B0B">
              <w:rPr>
                <w:rFonts w:ascii="Times New Roman" w:eastAsia="Times New Roman" w:hAnsi="Times New Roman" w:cs="Times New Roman"/>
                <w:b/>
                <w:lang w:val="kk-KZ"/>
              </w:rPr>
              <w:t>Постер.</w:t>
            </w:r>
            <w:r w:rsidRPr="00E62B0B">
              <w:rPr>
                <w:rFonts w:ascii="Times New Roman" w:eastAsia="Times New Roman" w:hAnsi="Times New Roman" w:cs="Times New Roman"/>
                <w:lang w:val="kk-KZ"/>
              </w:rPr>
              <w:t xml:space="preserve"> Студенттердің бірлесе жұмыс жасау (топ ішін-де,команда құрамында) дағдыларын же-тілдіру </w:t>
            </w:r>
          </w:p>
          <w:p w14:paraId="721779A3" w14:textId="77777777" w:rsidR="0019329F" w:rsidRPr="00E62B0B" w:rsidRDefault="0019329F" w:rsidP="00E970F1">
            <w:pPr>
              <w:ind w:left="108"/>
              <w:rPr>
                <w:rFonts w:ascii="Times New Roman" w:hAnsi="Times New Roman" w:cs="Times New Roman"/>
                <w:lang w:val="kk-KZ"/>
              </w:rPr>
            </w:pPr>
            <w:r w:rsidRPr="00E62B0B">
              <w:rPr>
                <w:rFonts w:ascii="Times New Roman" w:eastAsia="Times New Roman" w:hAnsi="Times New Roman" w:cs="Times New Roman"/>
                <w:lang w:val="kk-KZ"/>
              </w:rPr>
              <w:t xml:space="preserve">мақсатында рөлдік ойын ұйымдастыру. </w:t>
            </w:r>
          </w:p>
        </w:tc>
        <w:tc>
          <w:tcPr>
            <w:tcW w:w="2693" w:type="dxa"/>
          </w:tcPr>
          <w:p w14:paraId="09A2535C" w14:textId="77777777" w:rsidR="0019329F" w:rsidRPr="00E62B0B" w:rsidRDefault="0019329F" w:rsidP="00E970F1">
            <w:pPr>
              <w:numPr>
                <w:ilvl w:val="0"/>
                <w:numId w:val="11"/>
              </w:numPr>
              <w:ind w:hanging="309"/>
              <w:rPr>
                <w:rFonts w:ascii="Times New Roman" w:hAnsi="Times New Roman" w:cs="Times New Roman"/>
                <w:lang w:val="kk-KZ"/>
              </w:rPr>
            </w:pPr>
            <w:r w:rsidRPr="00E62B0B">
              <w:rPr>
                <w:rFonts w:ascii="Times New Roman" w:eastAsia="Times New Roman" w:hAnsi="Times New Roman" w:cs="Times New Roman"/>
                <w:lang w:val="kk-KZ"/>
              </w:rPr>
              <w:t xml:space="preserve">Қазақ әдебиетінің тарихы. </w:t>
            </w:r>
          </w:p>
          <w:p w14:paraId="3364AEB0" w14:textId="77777777" w:rsidR="0019329F" w:rsidRPr="00E62B0B" w:rsidRDefault="0019329F" w:rsidP="00E970F1">
            <w:pPr>
              <w:ind w:left="108"/>
              <w:rPr>
                <w:rFonts w:ascii="Times New Roman" w:hAnsi="Times New Roman" w:cs="Times New Roman"/>
                <w:lang w:val="kk-KZ"/>
              </w:rPr>
            </w:pPr>
            <w:r w:rsidRPr="00E62B0B">
              <w:rPr>
                <w:rFonts w:ascii="Times New Roman" w:eastAsia="Times New Roman" w:hAnsi="Times New Roman" w:cs="Times New Roman"/>
                <w:lang w:val="kk-KZ"/>
              </w:rPr>
              <w:t xml:space="preserve">10-том, А., 2006  </w:t>
            </w:r>
          </w:p>
          <w:p w14:paraId="388E6D9B" w14:textId="77777777" w:rsidR="0019329F" w:rsidRPr="00E62B0B" w:rsidRDefault="0019329F" w:rsidP="00E970F1">
            <w:pPr>
              <w:numPr>
                <w:ilvl w:val="0"/>
                <w:numId w:val="11"/>
              </w:numPr>
              <w:ind w:hanging="309"/>
              <w:rPr>
                <w:rFonts w:ascii="Times New Roman" w:hAnsi="Times New Roman" w:cs="Times New Roman"/>
                <w:lang w:val="kk-KZ"/>
              </w:rPr>
            </w:pPr>
            <w:r w:rsidRPr="00E62B0B">
              <w:rPr>
                <w:rFonts w:ascii="Times New Roman" w:eastAsia="Times New Roman" w:hAnsi="Times New Roman" w:cs="Times New Roman"/>
                <w:lang w:val="kk-KZ"/>
              </w:rPr>
              <w:t xml:space="preserve">Ш.Мұртаза «Ай мен </w:t>
            </w:r>
          </w:p>
          <w:p w14:paraId="4B0F9AB7" w14:textId="77777777" w:rsidR="0019329F" w:rsidRPr="00E62B0B" w:rsidRDefault="0019329F" w:rsidP="00E970F1">
            <w:pPr>
              <w:ind w:left="108"/>
              <w:jc w:val="both"/>
              <w:rPr>
                <w:rFonts w:ascii="Times New Roman" w:eastAsia="Times New Roman" w:hAnsi="Times New Roman" w:cs="Times New Roman"/>
                <w:lang w:val="kk-KZ"/>
              </w:rPr>
            </w:pPr>
            <w:r w:rsidRPr="00E62B0B">
              <w:rPr>
                <w:rFonts w:ascii="Times New Roman" w:eastAsia="Times New Roman" w:hAnsi="Times New Roman" w:cs="Times New Roman"/>
                <w:lang w:val="kk-KZ"/>
              </w:rPr>
              <w:t xml:space="preserve">Айша» А., 2000 </w:t>
            </w:r>
          </w:p>
          <w:p w14:paraId="30AF3C4B" w14:textId="77777777" w:rsidR="0019329F" w:rsidRPr="00E62B0B" w:rsidRDefault="0019329F" w:rsidP="00E970F1">
            <w:pPr>
              <w:ind w:left="108"/>
              <w:jc w:val="both"/>
              <w:rPr>
                <w:rFonts w:ascii="Times New Roman" w:hAnsi="Times New Roman" w:cs="Times New Roman"/>
                <w:lang w:val="kk-KZ"/>
              </w:rPr>
            </w:pPr>
            <w:r w:rsidRPr="00E62B0B">
              <w:rPr>
                <w:rFonts w:ascii="Times New Roman" w:eastAsia="Times New Roman" w:hAnsi="Times New Roman" w:cs="Times New Roman"/>
                <w:lang w:val="kk-KZ"/>
              </w:rPr>
              <w:t xml:space="preserve">3. З.Қабдолов «Менің </w:t>
            </w:r>
          </w:p>
          <w:p w14:paraId="4DA8CC9B" w14:textId="77777777" w:rsidR="0019329F" w:rsidRPr="00E62B0B" w:rsidRDefault="0019329F" w:rsidP="00E970F1">
            <w:pPr>
              <w:ind w:left="108"/>
              <w:rPr>
                <w:rFonts w:ascii="Times New Roman" w:hAnsi="Times New Roman" w:cs="Times New Roman"/>
                <w:lang w:val="kk-KZ"/>
              </w:rPr>
            </w:pPr>
            <w:r w:rsidRPr="00E62B0B">
              <w:rPr>
                <w:rFonts w:ascii="Times New Roman" w:eastAsia="Times New Roman" w:hAnsi="Times New Roman" w:cs="Times New Roman"/>
                <w:lang w:val="kk-KZ"/>
              </w:rPr>
              <w:t xml:space="preserve">Әуезовім» А, 1997 </w:t>
            </w:r>
          </w:p>
        </w:tc>
      </w:tr>
      <w:tr w:rsidR="0019329F" w:rsidRPr="00E62B0B" w14:paraId="3FEFE70F" w14:textId="77777777" w:rsidTr="00926F30">
        <w:trPr>
          <w:trHeight w:val="460"/>
        </w:trPr>
        <w:tc>
          <w:tcPr>
            <w:tcW w:w="1413" w:type="dxa"/>
            <w:tcBorders>
              <w:bottom w:val="single" w:sz="4" w:space="0" w:color="auto"/>
            </w:tcBorders>
          </w:tcPr>
          <w:p w14:paraId="1FFBFFF3" w14:textId="77777777" w:rsidR="0019329F" w:rsidRPr="00E62B0B" w:rsidRDefault="0019329F" w:rsidP="00E970F1">
            <w:pPr>
              <w:ind w:left="108"/>
              <w:rPr>
                <w:rFonts w:ascii="Times New Roman" w:hAnsi="Times New Roman" w:cs="Times New Roman"/>
                <w:lang w:val="kk-KZ"/>
              </w:rPr>
            </w:pPr>
            <w:r w:rsidRPr="00E62B0B">
              <w:rPr>
                <w:rFonts w:ascii="Times New Roman" w:eastAsia="Times New Roman" w:hAnsi="Times New Roman" w:cs="Times New Roman"/>
                <w:lang w:val="kk-KZ"/>
              </w:rPr>
              <w:t>4 Дәріс</w:t>
            </w:r>
            <w:r w:rsidRPr="00E62B0B">
              <w:rPr>
                <w:rFonts w:ascii="Times New Roman" w:eastAsia="Times New Roman" w:hAnsi="Times New Roman" w:cs="Times New Roman"/>
                <w:b/>
                <w:lang w:val="kk-KZ"/>
              </w:rPr>
              <w:t xml:space="preserve"> </w:t>
            </w:r>
          </w:p>
        </w:tc>
        <w:tc>
          <w:tcPr>
            <w:tcW w:w="2410" w:type="dxa"/>
            <w:tcBorders>
              <w:bottom w:val="single" w:sz="4" w:space="0" w:color="auto"/>
            </w:tcBorders>
          </w:tcPr>
          <w:p w14:paraId="2196DE34" w14:textId="57BCBEC9" w:rsidR="0019329F" w:rsidRPr="00E62B0B" w:rsidRDefault="0019329F" w:rsidP="00D44BA1">
            <w:pPr>
              <w:jc w:val="both"/>
              <w:rPr>
                <w:rFonts w:ascii="Times New Roman" w:hAnsi="Times New Roman" w:cs="Times New Roman"/>
                <w:lang w:val="kk-KZ"/>
              </w:rPr>
            </w:pPr>
            <w:r w:rsidRPr="00E62B0B">
              <w:rPr>
                <w:rFonts w:ascii="Times New Roman" w:eastAsia="Times New Roman" w:hAnsi="Times New Roman" w:cs="Times New Roman"/>
                <w:lang w:val="kk-KZ"/>
              </w:rPr>
              <w:t xml:space="preserve">Замануаи тақырыптарда жазылған қазақ романдары </w:t>
            </w:r>
          </w:p>
        </w:tc>
        <w:tc>
          <w:tcPr>
            <w:tcW w:w="3118" w:type="dxa"/>
            <w:tcBorders>
              <w:bottom w:val="single" w:sz="4" w:space="0" w:color="auto"/>
            </w:tcBorders>
          </w:tcPr>
          <w:p w14:paraId="33D72AF6" w14:textId="77777777" w:rsidR="0019329F" w:rsidRPr="00E62B0B" w:rsidRDefault="0019329F" w:rsidP="00E970F1">
            <w:pPr>
              <w:ind w:left="108"/>
              <w:rPr>
                <w:rFonts w:ascii="Times New Roman" w:hAnsi="Times New Roman" w:cs="Times New Roman"/>
                <w:lang w:val="kk-KZ"/>
              </w:rPr>
            </w:pPr>
            <w:r w:rsidRPr="00E62B0B">
              <w:rPr>
                <w:rFonts w:ascii="Times New Roman" w:eastAsia="Times New Roman" w:hAnsi="Times New Roman" w:cs="Times New Roman"/>
                <w:lang w:val="kk-KZ"/>
              </w:rPr>
              <w:t xml:space="preserve"> </w:t>
            </w:r>
          </w:p>
        </w:tc>
        <w:tc>
          <w:tcPr>
            <w:tcW w:w="2693" w:type="dxa"/>
            <w:tcBorders>
              <w:bottom w:val="single" w:sz="4" w:space="0" w:color="auto"/>
            </w:tcBorders>
          </w:tcPr>
          <w:p w14:paraId="6097F070" w14:textId="77777777" w:rsidR="0019329F" w:rsidRPr="00E62B0B" w:rsidRDefault="0019329F" w:rsidP="00E970F1">
            <w:pPr>
              <w:ind w:left="108"/>
              <w:rPr>
                <w:rFonts w:ascii="Times New Roman" w:hAnsi="Times New Roman" w:cs="Times New Roman"/>
                <w:lang w:val="kk-KZ"/>
              </w:rPr>
            </w:pPr>
            <w:r w:rsidRPr="00E62B0B">
              <w:rPr>
                <w:rFonts w:ascii="Times New Roman" w:eastAsia="Times New Roman" w:hAnsi="Times New Roman" w:cs="Times New Roman"/>
                <w:lang w:val="kk-KZ"/>
              </w:rPr>
              <w:t xml:space="preserve"> </w:t>
            </w:r>
          </w:p>
        </w:tc>
      </w:tr>
      <w:tr w:rsidR="00926F30" w:rsidRPr="00E62B0B" w14:paraId="04475D60" w14:textId="77777777" w:rsidTr="00926F30">
        <w:trPr>
          <w:trHeight w:val="273"/>
        </w:trPr>
        <w:tc>
          <w:tcPr>
            <w:tcW w:w="1413" w:type="dxa"/>
            <w:tcBorders>
              <w:bottom w:val="nil"/>
            </w:tcBorders>
          </w:tcPr>
          <w:p w14:paraId="486E0BE7" w14:textId="77777777" w:rsidR="00926F30" w:rsidRPr="00E62B0B" w:rsidRDefault="00926F30" w:rsidP="00E970F1">
            <w:pPr>
              <w:ind w:left="108"/>
              <w:rPr>
                <w:rFonts w:ascii="Times New Roman" w:eastAsia="Times New Roman" w:hAnsi="Times New Roman" w:cs="Times New Roman"/>
                <w:lang w:val="kk-KZ"/>
              </w:rPr>
            </w:pPr>
          </w:p>
        </w:tc>
        <w:tc>
          <w:tcPr>
            <w:tcW w:w="2410" w:type="dxa"/>
            <w:tcBorders>
              <w:bottom w:val="nil"/>
            </w:tcBorders>
          </w:tcPr>
          <w:p w14:paraId="40CB70D7" w14:textId="77777777" w:rsidR="00926F30" w:rsidRPr="00E62B0B" w:rsidRDefault="00926F30" w:rsidP="00D44BA1">
            <w:pPr>
              <w:jc w:val="both"/>
              <w:rPr>
                <w:rFonts w:ascii="Times New Roman" w:eastAsia="Times New Roman" w:hAnsi="Times New Roman" w:cs="Times New Roman"/>
                <w:lang w:val="kk-KZ"/>
              </w:rPr>
            </w:pPr>
          </w:p>
        </w:tc>
        <w:tc>
          <w:tcPr>
            <w:tcW w:w="3118" w:type="dxa"/>
            <w:tcBorders>
              <w:bottom w:val="nil"/>
            </w:tcBorders>
          </w:tcPr>
          <w:p w14:paraId="57B4AC5D" w14:textId="77777777" w:rsidR="00926F30" w:rsidRPr="00E62B0B" w:rsidRDefault="00926F30" w:rsidP="00E970F1">
            <w:pPr>
              <w:ind w:left="108"/>
              <w:rPr>
                <w:rFonts w:ascii="Times New Roman" w:eastAsia="Times New Roman" w:hAnsi="Times New Roman" w:cs="Times New Roman"/>
                <w:lang w:val="kk-KZ"/>
              </w:rPr>
            </w:pPr>
          </w:p>
        </w:tc>
        <w:tc>
          <w:tcPr>
            <w:tcW w:w="2693" w:type="dxa"/>
            <w:tcBorders>
              <w:bottom w:val="nil"/>
            </w:tcBorders>
          </w:tcPr>
          <w:p w14:paraId="494557D5" w14:textId="77777777" w:rsidR="00926F30" w:rsidRPr="00E62B0B" w:rsidRDefault="00926F30" w:rsidP="00E970F1">
            <w:pPr>
              <w:ind w:left="108"/>
              <w:rPr>
                <w:rFonts w:ascii="Times New Roman" w:eastAsia="Times New Roman" w:hAnsi="Times New Roman" w:cs="Times New Roman"/>
                <w:lang w:val="kk-KZ"/>
              </w:rPr>
            </w:pPr>
          </w:p>
        </w:tc>
      </w:tr>
      <w:tr w:rsidR="00926F30" w:rsidRPr="003719AB" w14:paraId="1B3AA18F" w14:textId="77777777" w:rsidTr="00926F30">
        <w:trPr>
          <w:trHeight w:val="141"/>
        </w:trPr>
        <w:tc>
          <w:tcPr>
            <w:tcW w:w="9634" w:type="dxa"/>
            <w:gridSpan w:val="4"/>
            <w:tcBorders>
              <w:top w:val="nil"/>
              <w:left w:val="nil"/>
              <w:right w:val="nil"/>
            </w:tcBorders>
          </w:tcPr>
          <w:p w14:paraId="4E9A945D" w14:textId="4351ADCC" w:rsidR="00926F30" w:rsidRPr="00926F30" w:rsidRDefault="00926F30" w:rsidP="00926F30">
            <w:pPr>
              <w:ind w:right="14"/>
              <w:rPr>
                <w:rFonts w:ascii="Times New Roman" w:eastAsia="Times New Roman" w:hAnsi="Times New Roman" w:cs="Times New Roman"/>
                <w:i/>
                <w:sz w:val="28"/>
                <w:szCs w:val="28"/>
                <w:lang w:val="kk-KZ"/>
              </w:rPr>
            </w:pPr>
            <w:r w:rsidRPr="00926F30">
              <w:rPr>
                <w:rFonts w:ascii="Times New Roman" w:eastAsia="Times New Roman" w:hAnsi="Times New Roman" w:cs="Times New Roman"/>
                <w:i/>
                <w:sz w:val="28"/>
                <w:szCs w:val="28"/>
                <w:lang w:val="kk-KZ"/>
              </w:rPr>
              <w:lastRenderedPageBreak/>
              <w:t>6-кестенің жалғасы</w:t>
            </w:r>
          </w:p>
        </w:tc>
      </w:tr>
      <w:tr w:rsidR="00926F30" w:rsidRPr="003719AB" w14:paraId="04636DBA" w14:textId="77777777" w:rsidTr="00926F30">
        <w:trPr>
          <w:trHeight w:val="70"/>
        </w:trPr>
        <w:tc>
          <w:tcPr>
            <w:tcW w:w="1413" w:type="dxa"/>
            <w:tcBorders>
              <w:top w:val="nil"/>
            </w:tcBorders>
          </w:tcPr>
          <w:p w14:paraId="3B72036E" w14:textId="379BD7A1" w:rsidR="00926F30" w:rsidRPr="00E62B0B" w:rsidRDefault="00926F30" w:rsidP="00926F30">
            <w:pPr>
              <w:ind w:left="108"/>
              <w:jc w:val="center"/>
              <w:rPr>
                <w:rFonts w:ascii="Times New Roman" w:eastAsia="Times New Roman" w:hAnsi="Times New Roman" w:cs="Times New Roman"/>
                <w:lang w:val="kk-KZ"/>
              </w:rPr>
            </w:pPr>
            <w:r w:rsidRPr="000E47AF">
              <w:rPr>
                <w:rFonts w:ascii="Times New Roman" w:eastAsia="Times New Roman" w:hAnsi="Times New Roman" w:cs="Times New Roman"/>
                <w:bCs/>
                <w:lang w:val="kk-KZ"/>
              </w:rPr>
              <w:t>1</w:t>
            </w:r>
          </w:p>
        </w:tc>
        <w:tc>
          <w:tcPr>
            <w:tcW w:w="2410" w:type="dxa"/>
            <w:tcBorders>
              <w:top w:val="nil"/>
            </w:tcBorders>
          </w:tcPr>
          <w:p w14:paraId="1FFA6AA1" w14:textId="70AC1F97" w:rsidR="00926F30" w:rsidRPr="00E62B0B" w:rsidRDefault="00926F30" w:rsidP="00926F30">
            <w:pPr>
              <w:jc w:val="center"/>
              <w:rPr>
                <w:rFonts w:ascii="Times New Roman" w:eastAsia="Times New Roman" w:hAnsi="Times New Roman" w:cs="Times New Roman"/>
                <w:lang w:val="kk-KZ"/>
              </w:rPr>
            </w:pPr>
            <w:r w:rsidRPr="000E47AF">
              <w:rPr>
                <w:rFonts w:ascii="Times New Roman" w:eastAsia="Times New Roman" w:hAnsi="Times New Roman" w:cs="Times New Roman"/>
                <w:bCs/>
                <w:lang w:val="kk-KZ"/>
              </w:rPr>
              <w:t>2</w:t>
            </w:r>
          </w:p>
        </w:tc>
        <w:tc>
          <w:tcPr>
            <w:tcW w:w="3118" w:type="dxa"/>
            <w:tcBorders>
              <w:top w:val="nil"/>
            </w:tcBorders>
          </w:tcPr>
          <w:p w14:paraId="64D969E5" w14:textId="1644D779" w:rsidR="00926F30" w:rsidRPr="00E62B0B" w:rsidRDefault="00926F30" w:rsidP="00926F30">
            <w:pPr>
              <w:ind w:left="108"/>
              <w:jc w:val="center"/>
              <w:rPr>
                <w:rFonts w:ascii="Times New Roman" w:eastAsia="Times New Roman" w:hAnsi="Times New Roman" w:cs="Times New Roman"/>
                <w:lang w:val="kk-KZ"/>
              </w:rPr>
            </w:pPr>
            <w:r w:rsidRPr="000E47AF">
              <w:rPr>
                <w:rFonts w:ascii="Times New Roman" w:eastAsia="Times New Roman" w:hAnsi="Times New Roman" w:cs="Times New Roman"/>
                <w:bCs/>
                <w:lang w:val="kk-KZ"/>
              </w:rPr>
              <w:t>3</w:t>
            </w:r>
          </w:p>
        </w:tc>
        <w:tc>
          <w:tcPr>
            <w:tcW w:w="2693" w:type="dxa"/>
            <w:tcBorders>
              <w:top w:val="nil"/>
            </w:tcBorders>
          </w:tcPr>
          <w:p w14:paraId="03C05401" w14:textId="6A0AFAEC" w:rsidR="00926F30" w:rsidRPr="00E62B0B" w:rsidRDefault="00926F30" w:rsidP="00926F30">
            <w:pPr>
              <w:ind w:left="108"/>
              <w:jc w:val="center"/>
              <w:rPr>
                <w:rFonts w:ascii="Times New Roman" w:eastAsia="Times New Roman" w:hAnsi="Times New Roman" w:cs="Times New Roman"/>
                <w:lang w:val="kk-KZ"/>
              </w:rPr>
            </w:pPr>
            <w:r w:rsidRPr="000E47AF">
              <w:rPr>
                <w:rFonts w:ascii="Times New Roman" w:eastAsia="Times New Roman" w:hAnsi="Times New Roman" w:cs="Times New Roman"/>
                <w:bCs/>
                <w:lang w:val="kk-KZ"/>
              </w:rPr>
              <w:t>4</w:t>
            </w:r>
          </w:p>
        </w:tc>
      </w:tr>
      <w:tr w:rsidR="0019329F" w:rsidRPr="003A7E28" w14:paraId="5A7C07C7" w14:textId="77777777" w:rsidTr="00926F30">
        <w:trPr>
          <w:trHeight w:val="658"/>
        </w:trPr>
        <w:tc>
          <w:tcPr>
            <w:tcW w:w="1413" w:type="dxa"/>
            <w:tcBorders>
              <w:top w:val="nil"/>
            </w:tcBorders>
          </w:tcPr>
          <w:p w14:paraId="717FF347" w14:textId="77777777" w:rsidR="0019329F" w:rsidRPr="00E62B0B" w:rsidRDefault="0019329F" w:rsidP="00E970F1">
            <w:pPr>
              <w:ind w:left="108"/>
              <w:rPr>
                <w:rFonts w:ascii="Times New Roman" w:hAnsi="Times New Roman" w:cs="Times New Roman"/>
                <w:lang w:val="kk-KZ"/>
              </w:rPr>
            </w:pPr>
            <w:r w:rsidRPr="00E62B0B">
              <w:rPr>
                <w:rFonts w:ascii="Times New Roman" w:eastAsia="Times New Roman" w:hAnsi="Times New Roman" w:cs="Times New Roman"/>
                <w:lang w:val="kk-KZ"/>
              </w:rPr>
              <w:t xml:space="preserve">4 Тәжірибе </w:t>
            </w:r>
            <w:r w:rsidRPr="00E62B0B">
              <w:rPr>
                <w:rFonts w:ascii="Times New Roman" w:eastAsia="Times New Roman" w:hAnsi="Times New Roman" w:cs="Times New Roman"/>
                <w:b/>
                <w:lang w:val="kk-KZ"/>
              </w:rPr>
              <w:t xml:space="preserve"> </w:t>
            </w:r>
          </w:p>
        </w:tc>
        <w:tc>
          <w:tcPr>
            <w:tcW w:w="2410" w:type="dxa"/>
            <w:tcBorders>
              <w:top w:val="nil"/>
            </w:tcBorders>
          </w:tcPr>
          <w:p w14:paraId="54A4D9E9" w14:textId="77777777" w:rsidR="0019329F" w:rsidRPr="00E62B0B" w:rsidRDefault="0019329F" w:rsidP="00E970F1">
            <w:pPr>
              <w:rPr>
                <w:rFonts w:ascii="Times New Roman" w:hAnsi="Times New Roman" w:cs="Times New Roman"/>
                <w:lang w:val="kk-KZ"/>
              </w:rPr>
            </w:pPr>
            <w:r w:rsidRPr="00E62B0B">
              <w:rPr>
                <w:rFonts w:ascii="Times New Roman" w:eastAsia="Times New Roman" w:hAnsi="Times New Roman" w:cs="Times New Roman"/>
                <w:lang w:val="kk-KZ"/>
              </w:rPr>
              <w:t>Ә.Тарази «Жаза», Ә.Нүрпейісов</w:t>
            </w:r>
            <w:r w:rsidRPr="00E62B0B">
              <w:rPr>
                <w:rFonts w:ascii="Times New Roman" w:hAnsi="Times New Roman" w:cs="Times New Roman"/>
                <w:lang w:val="kk-KZ"/>
              </w:rPr>
              <w:t xml:space="preserve"> </w:t>
            </w:r>
            <w:r w:rsidRPr="00E62B0B">
              <w:rPr>
                <w:rFonts w:ascii="Times New Roman" w:eastAsia="Times New Roman" w:hAnsi="Times New Roman" w:cs="Times New Roman"/>
                <w:lang w:val="kk-KZ"/>
              </w:rPr>
              <w:t>«Соңғы парыз», М.Мағауиннің «Жармақ» романдары</w:t>
            </w:r>
          </w:p>
        </w:tc>
        <w:tc>
          <w:tcPr>
            <w:tcW w:w="3118" w:type="dxa"/>
            <w:tcBorders>
              <w:top w:val="nil"/>
            </w:tcBorders>
          </w:tcPr>
          <w:p w14:paraId="5348A7DE" w14:textId="77777777" w:rsidR="0019329F" w:rsidRPr="00E62B0B" w:rsidRDefault="0019329F" w:rsidP="00E970F1">
            <w:pPr>
              <w:ind w:left="108"/>
              <w:rPr>
                <w:rFonts w:ascii="Times New Roman" w:hAnsi="Times New Roman" w:cs="Times New Roman"/>
                <w:lang w:val="kk-KZ"/>
              </w:rPr>
            </w:pPr>
            <w:r w:rsidRPr="00E62B0B">
              <w:rPr>
                <w:rFonts w:ascii="Times New Roman" w:eastAsia="Times New Roman" w:hAnsi="Times New Roman" w:cs="Times New Roman"/>
                <w:lang w:val="kk-KZ"/>
              </w:rPr>
              <w:t xml:space="preserve">«Тірек сөздер» стратегиясы. Ментальды карта.  </w:t>
            </w:r>
          </w:p>
        </w:tc>
        <w:tc>
          <w:tcPr>
            <w:tcW w:w="2693" w:type="dxa"/>
            <w:tcBorders>
              <w:top w:val="nil"/>
            </w:tcBorders>
          </w:tcPr>
          <w:p w14:paraId="255CE2E4" w14:textId="77777777" w:rsidR="0019329F" w:rsidRPr="00E62B0B" w:rsidRDefault="0019329F" w:rsidP="00E970F1">
            <w:pPr>
              <w:ind w:left="108"/>
              <w:rPr>
                <w:rFonts w:ascii="Times New Roman" w:hAnsi="Times New Roman" w:cs="Times New Roman"/>
                <w:lang w:val="kk-KZ"/>
              </w:rPr>
            </w:pPr>
            <w:r w:rsidRPr="00E62B0B">
              <w:rPr>
                <w:rFonts w:ascii="Times New Roman" w:eastAsia="Times New Roman" w:hAnsi="Times New Roman" w:cs="Times New Roman"/>
                <w:lang w:val="kk-KZ"/>
              </w:rPr>
              <w:t xml:space="preserve">1.Қазақ әдебиетінің тарихы. </w:t>
            </w:r>
          </w:p>
          <w:p w14:paraId="7779063D" w14:textId="77777777" w:rsidR="0019329F" w:rsidRPr="00E62B0B" w:rsidRDefault="0019329F" w:rsidP="00E970F1">
            <w:pPr>
              <w:ind w:left="108"/>
              <w:rPr>
                <w:rFonts w:ascii="Times New Roman" w:eastAsia="Times New Roman" w:hAnsi="Times New Roman" w:cs="Times New Roman"/>
                <w:lang w:val="kk-KZ"/>
              </w:rPr>
            </w:pPr>
            <w:r w:rsidRPr="00E62B0B">
              <w:rPr>
                <w:rFonts w:ascii="Times New Roman" w:eastAsia="Times New Roman" w:hAnsi="Times New Roman" w:cs="Times New Roman"/>
                <w:lang w:val="kk-KZ"/>
              </w:rPr>
              <w:t xml:space="preserve">10-том, А., 2006  </w:t>
            </w:r>
          </w:p>
          <w:p w14:paraId="78F141F3" w14:textId="77777777" w:rsidR="0019329F" w:rsidRPr="00E62B0B" w:rsidRDefault="0019329F" w:rsidP="00E970F1">
            <w:pPr>
              <w:ind w:left="108"/>
              <w:rPr>
                <w:rFonts w:ascii="Times New Roman" w:hAnsi="Times New Roman" w:cs="Times New Roman"/>
                <w:lang w:val="kk-KZ"/>
              </w:rPr>
            </w:pPr>
            <w:r w:rsidRPr="00E62B0B">
              <w:rPr>
                <w:rFonts w:ascii="Times New Roman" w:eastAsia="Times New Roman" w:hAnsi="Times New Roman" w:cs="Times New Roman"/>
                <w:lang w:val="kk-KZ"/>
              </w:rPr>
              <w:t xml:space="preserve">2.ХХІ ғасырдағы қазақ әдебиеті. А., 2011 </w:t>
            </w:r>
          </w:p>
        </w:tc>
      </w:tr>
      <w:tr w:rsidR="0019329F" w:rsidRPr="00E62B0B" w14:paraId="308118DF" w14:textId="77777777" w:rsidTr="00D44BA1">
        <w:trPr>
          <w:trHeight w:val="95"/>
        </w:trPr>
        <w:tc>
          <w:tcPr>
            <w:tcW w:w="1413" w:type="dxa"/>
          </w:tcPr>
          <w:p w14:paraId="63434AE9" w14:textId="77777777" w:rsidR="0019329F" w:rsidRPr="00D44BA1" w:rsidRDefault="0019329F" w:rsidP="00E970F1">
            <w:pPr>
              <w:rPr>
                <w:rFonts w:ascii="Times New Roman" w:hAnsi="Times New Roman" w:cs="Times New Roman"/>
                <w:bCs/>
                <w:lang w:val="kk-KZ"/>
              </w:rPr>
            </w:pPr>
            <w:r w:rsidRPr="00D44BA1">
              <w:rPr>
                <w:rFonts w:ascii="Times New Roman" w:eastAsia="Times New Roman" w:hAnsi="Times New Roman" w:cs="Times New Roman"/>
                <w:bCs/>
                <w:lang w:val="kk-KZ"/>
              </w:rPr>
              <w:t xml:space="preserve">4 БӨЖ-1 </w:t>
            </w:r>
          </w:p>
        </w:tc>
        <w:tc>
          <w:tcPr>
            <w:tcW w:w="2410" w:type="dxa"/>
          </w:tcPr>
          <w:p w14:paraId="279DC2E2" w14:textId="77777777" w:rsidR="0019329F" w:rsidRPr="00E62B0B" w:rsidRDefault="0019329F" w:rsidP="00E970F1">
            <w:pPr>
              <w:rPr>
                <w:rFonts w:ascii="Times New Roman" w:hAnsi="Times New Roman" w:cs="Times New Roman"/>
                <w:lang w:val="kk-KZ"/>
              </w:rPr>
            </w:pPr>
            <w:r w:rsidRPr="00E62B0B">
              <w:rPr>
                <w:rFonts w:ascii="Times New Roman" w:eastAsia="Times New Roman" w:hAnsi="Times New Roman" w:cs="Times New Roman"/>
                <w:lang w:val="kk-KZ"/>
              </w:rPr>
              <w:t xml:space="preserve">Ж.Ахмади </w:t>
            </w:r>
            <w:r w:rsidRPr="00E62B0B">
              <w:rPr>
                <w:rFonts w:ascii="Times New Roman" w:hAnsi="Times New Roman" w:cs="Times New Roman"/>
                <w:lang w:val="kk-KZ"/>
              </w:rPr>
              <w:t xml:space="preserve">  </w:t>
            </w:r>
            <w:r w:rsidRPr="00E62B0B">
              <w:rPr>
                <w:rFonts w:ascii="Times New Roman" w:eastAsia="Times New Roman" w:hAnsi="Times New Roman" w:cs="Times New Roman"/>
                <w:lang w:val="kk-KZ"/>
              </w:rPr>
              <w:t xml:space="preserve">әңгімелерінің көркемдік деңгейі </w:t>
            </w:r>
          </w:p>
        </w:tc>
        <w:tc>
          <w:tcPr>
            <w:tcW w:w="3118" w:type="dxa"/>
          </w:tcPr>
          <w:p w14:paraId="6A4A23B4" w14:textId="77777777" w:rsidR="0019329F" w:rsidRPr="00E62B0B" w:rsidRDefault="0019329F" w:rsidP="00E970F1">
            <w:pPr>
              <w:ind w:right="3"/>
              <w:rPr>
                <w:rFonts w:ascii="Times New Roman" w:hAnsi="Times New Roman" w:cs="Times New Roman"/>
                <w:lang w:val="kk-KZ"/>
              </w:rPr>
            </w:pPr>
            <w:r w:rsidRPr="00E62B0B">
              <w:rPr>
                <w:rFonts w:ascii="Times New Roman" w:eastAsia="Times New Roman" w:hAnsi="Times New Roman" w:cs="Times New Roman"/>
                <w:lang w:val="kk-KZ"/>
              </w:rPr>
              <w:t>Баяндама жасау</w:t>
            </w:r>
            <w:r w:rsidRPr="00E62B0B">
              <w:rPr>
                <w:rFonts w:ascii="Times New Roman" w:eastAsia="Times New Roman" w:hAnsi="Times New Roman" w:cs="Times New Roman"/>
                <w:b/>
                <w:lang w:val="kk-KZ"/>
              </w:rPr>
              <w:t xml:space="preserve"> </w:t>
            </w:r>
          </w:p>
        </w:tc>
        <w:tc>
          <w:tcPr>
            <w:tcW w:w="2693" w:type="dxa"/>
          </w:tcPr>
          <w:p w14:paraId="394894CC" w14:textId="77777777" w:rsidR="0019329F" w:rsidRPr="00E62B0B" w:rsidRDefault="0019329F" w:rsidP="00E970F1">
            <w:pPr>
              <w:ind w:left="108"/>
              <w:rPr>
                <w:rFonts w:ascii="Times New Roman" w:eastAsia="Times New Roman" w:hAnsi="Times New Roman" w:cs="Times New Roman"/>
                <w:lang w:val="kk-KZ"/>
              </w:rPr>
            </w:pPr>
          </w:p>
        </w:tc>
      </w:tr>
      <w:tr w:rsidR="0019329F" w:rsidRPr="00E62B0B" w14:paraId="534D4DC9" w14:textId="77777777" w:rsidTr="00D44BA1">
        <w:trPr>
          <w:trHeight w:val="362"/>
        </w:trPr>
        <w:tc>
          <w:tcPr>
            <w:tcW w:w="1413" w:type="dxa"/>
          </w:tcPr>
          <w:p w14:paraId="63A3F6C8" w14:textId="77777777" w:rsidR="0019329F" w:rsidRPr="00E62B0B" w:rsidRDefault="0019329F" w:rsidP="00E970F1">
            <w:pPr>
              <w:rPr>
                <w:rFonts w:ascii="Times New Roman" w:hAnsi="Times New Roman" w:cs="Times New Roman"/>
                <w:lang w:val="kk-KZ"/>
              </w:rPr>
            </w:pPr>
            <w:r w:rsidRPr="00E62B0B">
              <w:rPr>
                <w:rFonts w:ascii="Times New Roman" w:eastAsia="Times New Roman" w:hAnsi="Times New Roman" w:cs="Times New Roman"/>
                <w:lang w:val="kk-KZ"/>
              </w:rPr>
              <w:t>5 Дәріс</w:t>
            </w:r>
            <w:r w:rsidRPr="00E62B0B">
              <w:rPr>
                <w:rFonts w:ascii="Times New Roman" w:eastAsia="Times New Roman" w:hAnsi="Times New Roman" w:cs="Times New Roman"/>
                <w:b/>
                <w:lang w:val="kk-KZ"/>
              </w:rPr>
              <w:t xml:space="preserve"> </w:t>
            </w:r>
          </w:p>
        </w:tc>
        <w:tc>
          <w:tcPr>
            <w:tcW w:w="2410" w:type="dxa"/>
          </w:tcPr>
          <w:p w14:paraId="243F3358" w14:textId="77777777" w:rsidR="0019329F" w:rsidRPr="00E62B0B" w:rsidRDefault="0019329F" w:rsidP="00E970F1">
            <w:pPr>
              <w:rPr>
                <w:rFonts w:ascii="Times New Roman" w:hAnsi="Times New Roman" w:cs="Times New Roman"/>
                <w:lang w:val="kk-KZ"/>
              </w:rPr>
            </w:pPr>
            <w:r w:rsidRPr="00E62B0B">
              <w:rPr>
                <w:rFonts w:ascii="Times New Roman" w:eastAsia="Times New Roman" w:hAnsi="Times New Roman" w:cs="Times New Roman"/>
                <w:lang w:val="kk-KZ"/>
              </w:rPr>
              <w:t xml:space="preserve">Тәуелсіздік кезеңіндегі қазақ повестері мен әңгімелері </w:t>
            </w:r>
          </w:p>
        </w:tc>
        <w:tc>
          <w:tcPr>
            <w:tcW w:w="3118" w:type="dxa"/>
          </w:tcPr>
          <w:p w14:paraId="27A184E5" w14:textId="77777777" w:rsidR="0019329F" w:rsidRPr="00E62B0B" w:rsidRDefault="0019329F" w:rsidP="00E970F1">
            <w:pPr>
              <w:rPr>
                <w:rFonts w:ascii="Times New Roman" w:hAnsi="Times New Roman" w:cs="Times New Roman"/>
                <w:lang w:val="kk-KZ"/>
              </w:rPr>
            </w:pPr>
            <w:r w:rsidRPr="00E62B0B">
              <w:rPr>
                <w:rFonts w:ascii="Times New Roman" w:eastAsia="Times New Roman" w:hAnsi="Times New Roman" w:cs="Times New Roman"/>
                <w:lang w:val="kk-KZ"/>
              </w:rPr>
              <w:t xml:space="preserve">SWOT талдау </w:t>
            </w:r>
          </w:p>
        </w:tc>
        <w:tc>
          <w:tcPr>
            <w:tcW w:w="2693" w:type="dxa"/>
          </w:tcPr>
          <w:p w14:paraId="7A741B6E" w14:textId="77777777" w:rsidR="0019329F" w:rsidRPr="00E62B0B" w:rsidRDefault="0019329F" w:rsidP="00E970F1">
            <w:pPr>
              <w:ind w:left="108"/>
              <w:rPr>
                <w:rFonts w:ascii="Times New Roman" w:eastAsia="Times New Roman" w:hAnsi="Times New Roman" w:cs="Times New Roman"/>
                <w:lang w:val="kk-KZ"/>
              </w:rPr>
            </w:pPr>
          </w:p>
        </w:tc>
      </w:tr>
      <w:tr w:rsidR="0019329F" w:rsidRPr="003A7E28" w14:paraId="03B641FA" w14:textId="77777777" w:rsidTr="00D44BA1">
        <w:trPr>
          <w:trHeight w:val="838"/>
        </w:trPr>
        <w:tc>
          <w:tcPr>
            <w:tcW w:w="1413" w:type="dxa"/>
          </w:tcPr>
          <w:p w14:paraId="57ADF78D" w14:textId="77777777" w:rsidR="0019329F" w:rsidRPr="00E62B0B" w:rsidRDefault="0019329F" w:rsidP="00E970F1">
            <w:pPr>
              <w:rPr>
                <w:rFonts w:ascii="Times New Roman" w:hAnsi="Times New Roman" w:cs="Times New Roman"/>
                <w:lang w:val="kk-KZ"/>
              </w:rPr>
            </w:pPr>
            <w:r w:rsidRPr="00E62B0B">
              <w:rPr>
                <w:rFonts w:ascii="Times New Roman" w:eastAsia="Times New Roman" w:hAnsi="Times New Roman" w:cs="Times New Roman"/>
                <w:lang w:val="kk-KZ"/>
              </w:rPr>
              <w:t xml:space="preserve">5 Тәжірибе </w:t>
            </w:r>
            <w:r w:rsidRPr="00E62B0B">
              <w:rPr>
                <w:rFonts w:ascii="Times New Roman" w:eastAsia="Times New Roman" w:hAnsi="Times New Roman" w:cs="Times New Roman"/>
                <w:b/>
                <w:lang w:val="kk-KZ"/>
              </w:rPr>
              <w:t xml:space="preserve"> </w:t>
            </w:r>
          </w:p>
        </w:tc>
        <w:tc>
          <w:tcPr>
            <w:tcW w:w="2410" w:type="dxa"/>
          </w:tcPr>
          <w:p w14:paraId="47FECCC4" w14:textId="77777777" w:rsidR="0019329F" w:rsidRPr="00E62B0B" w:rsidRDefault="0019329F" w:rsidP="00E970F1">
            <w:pPr>
              <w:rPr>
                <w:rFonts w:ascii="Times New Roman" w:hAnsi="Times New Roman" w:cs="Times New Roman"/>
                <w:lang w:val="kk-KZ"/>
              </w:rPr>
            </w:pPr>
            <w:r w:rsidRPr="00E62B0B">
              <w:rPr>
                <w:rFonts w:ascii="Times New Roman" w:eastAsia="Times New Roman" w:hAnsi="Times New Roman" w:cs="Times New Roman"/>
                <w:lang w:val="kk-KZ"/>
              </w:rPr>
              <w:t xml:space="preserve">Т.Әбдіктің «Парасат майданы» повесі мен </w:t>
            </w:r>
          </w:p>
          <w:p w14:paraId="15024E4D" w14:textId="77777777" w:rsidR="0019329F" w:rsidRPr="00E62B0B" w:rsidRDefault="0019329F" w:rsidP="00E970F1">
            <w:pPr>
              <w:rPr>
                <w:rFonts w:ascii="Times New Roman" w:hAnsi="Times New Roman" w:cs="Times New Roman"/>
                <w:lang w:val="kk-KZ"/>
              </w:rPr>
            </w:pPr>
            <w:r w:rsidRPr="00E62B0B">
              <w:rPr>
                <w:rFonts w:ascii="Times New Roman" w:eastAsia="Times New Roman" w:hAnsi="Times New Roman" w:cs="Times New Roman"/>
                <w:lang w:val="kk-KZ"/>
              </w:rPr>
              <w:t xml:space="preserve">М.Мағауиннің </w:t>
            </w:r>
          </w:p>
          <w:p w14:paraId="1482A44F" w14:textId="77777777" w:rsidR="0019329F" w:rsidRPr="00E62B0B" w:rsidRDefault="0019329F" w:rsidP="00E970F1">
            <w:pPr>
              <w:rPr>
                <w:rFonts w:ascii="Times New Roman" w:hAnsi="Times New Roman" w:cs="Times New Roman"/>
                <w:lang w:val="kk-KZ"/>
              </w:rPr>
            </w:pPr>
            <w:r w:rsidRPr="00E62B0B">
              <w:rPr>
                <w:rFonts w:ascii="Times New Roman" w:eastAsia="Times New Roman" w:hAnsi="Times New Roman" w:cs="Times New Roman"/>
                <w:lang w:val="kk-KZ"/>
              </w:rPr>
              <w:t xml:space="preserve">«Қыпшақ аруы» хикаяты. М.Мағауиннің «Бір атаның балалары», «Шақан шері»,  </w:t>
            </w:r>
          </w:p>
          <w:p w14:paraId="72E63759" w14:textId="77777777" w:rsidR="0019329F" w:rsidRPr="00E62B0B" w:rsidRDefault="0019329F" w:rsidP="00E970F1">
            <w:pPr>
              <w:rPr>
                <w:rFonts w:ascii="Times New Roman" w:hAnsi="Times New Roman" w:cs="Times New Roman"/>
                <w:lang w:val="kk-KZ"/>
              </w:rPr>
            </w:pPr>
            <w:r w:rsidRPr="00E62B0B">
              <w:rPr>
                <w:rFonts w:ascii="Times New Roman" w:eastAsia="Times New Roman" w:hAnsi="Times New Roman" w:cs="Times New Roman"/>
                <w:lang w:val="kk-KZ"/>
              </w:rPr>
              <w:t xml:space="preserve">Т.Әбдіктің «Қонақтар» әңгімелерін мектепте оқыту және талдау.  </w:t>
            </w:r>
          </w:p>
        </w:tc>
        <w:tc>
          <w:tcPr>
            <w:tcW w:w="3118" w:type="dxa"/>
          </w:tcPr>
          <w:p w14:paraId="04E64A92" w14:textId="77777777" w:rsidR="0019329F" w:rsidRPr="00E62B0B" w:rsidRDefault="0019329F" w:rsidP="00E970F1">
            <w:pPr>
              <w:rPr>
                <w:rFonts w:ascii="Times New Roman" w:hAnsi="Times New Roman" w:cs="Times New Roman"/>
                <w:lang w:val="kk-KZ"/>
              </w:rPr>
            </w:pPr>
            <w:r w:rsidRPr="00E62B0B">
              <w:rPr>
                <w:rFonts w:ascii="Times New Roman" w:eastAsia="Times New Roman" w:hAnsi="Times New Roman" w:cs="Times New Roman"/>
                <w:lang w:val="kk-KZ"/>
              </w:rPr>
              <w:t xml:space="preserve">ВЕЕН </w:t>
            </w:r>
          </w:p>
          <w:p w14:paraId="11C7729F" w14:textId="77777777" w:rsidR="0019329F" w:rsidRPr="00E62B0B" w:rsidRDefault="0019329F" w:rsidP="00E970F1">
            <w:pPr>
              <w:rPr>
                <w:rFonts w:ascii="Times New Roman" w:hAnsi="Times New Roman" w:cs="Times New Roman"/>
                <w:lang w:val="kk-KZ"/>
              </w:rPr>
            </w:pPr>
            <w:r w:rsidRPr="00E62B0B">
              <w:rPr>
                <w:rFonts w:ascii="Times New Roman" w:eastAsia="Times New Roman" w:hAnsi="Times New Roman" w:cs="Times New Roman"/>
                <w:lang w:val="kk-KZ"/>
              </w:rPr>
              <w:t xml:space="preserve">диагграммасы.  Қаралатын тақырыпты түсіндіру, талқылау, </w:t>
            </w:r>
          </w:p>
          <w:p w14:paraId="2B84FE5A" w14:textId="77777777" w:rsidR="0019329F" w:rsidRPr="00E62B0B" w:rsidRDefault="0019329F" w:rsidP="00E970F1">
            <w:pPr>
              <w:ind w:right="63"/>
              <w:rPr>
                <w:rFonts w:ascii="Times New Roman" w:hAnsi="Times New Roman" w:cs="Times New Roman"/>
                <w:lang w:val="kk-KZ"/>
              </w:rPr>
            </w:pPr>
            <w:r w:rsidRPr="00E62B0B">
              <w:rPr>
                <w:rFonts w:ascii="Times New Roman" w:eastAsia="Times New Roman" w:hAnsi="Times New Roman" w:cs="Times New Roman"/>
                <w:lang w:val="kk-KZ"/>
              </w:rPr>
              <w:t xml:space="preserve">талдау және бағалау әрекеттері арқылы өз пікірлерін, ұста-нымдары мен позициясын келтіруге дағдыландыру. </w:t>
            </w:r>
          </w:p>
        </w:tc>
        <w:tc>
          <w:tcPr>
            <w:tcW w:w="2693" w:type="dxa"/>
          </w:tcPr>
          <w:p w14:paraId="281E8C34" w14:textId="77777777" w:rsidR="0019329F" w:rsidRPr="00E62B0B" w:rsidRDefault="0019329F" w:rsidP="00E970F1">
            <w:pPr>
              <w:jc w:val="both"/>
              <w:rPr>
                <w:rFonts w:ascii="Times New Roman" w:hAnsi="Times New Roman" w:cs="Times New Roman"/>
                <w:lang w:val="kk-KZ"/>
              </w:rPr>
            </w:pPr>
            <w:r w:rsidRPr="00E62B0B">
              <w:rPr>
                <w:rFonts w:ascii="Times New Roman" w:eastAsia="Times New Roman" w:hAnsi="Times New Roman" w:cs="Times New Roman"/>
                <w:lang w:val="kk-KZ"/>
              </w:rPr>
              <w:t xml:space="preserve">1.Қазақ әдебиетінің тарихы. 10-том, А., 2006  </w:t>
            </w:r>
          </w:p>
          <w:p w14:paraId="36F561A3" w14:textId="77777777" w:rsidR="0019329F" w:rsidRPr="00E62B0B" w:rsidRDefault="0019329F" w:rsidP="00E970F1">
            <w:pPr>
              <w:tabs>
                <w:tab w:val="center" w:pos="304"/>
                <w:tab w:val="center" w:pos="1512"/>
                <w:tab w:val="center" w:pos="2693"/>
              </w:tabs>
              <w:rPr>
                <w:rFonts w:ascii="Times New Roman" w:hAnsi="Times New Roman" w:cs="Times New Roman"/>
                <w:lang w:val="kk-KZ"/>
              </w:rPr>
            </w:pPr>
            <w:r w:rsidRPr="00E62B0B">
              <w:rPr>
                <w:rFonts w:ascii="Times New Roman" w:hAnsi="Times New Roman" w:cs="Times New Roman"/>
                <w:lang w:val="kk-KZ"/>
              </w:rPr>
              <w:tab/>
            </w:r>
            <w:r w:rsidRPr="00E62B0B">
              <w:rPr>
                <w:rFonts w:ascii="Times New Roman" w:eastAsia="Times New Roman" w:hAnsi="Times New Roman" w:cs="Times New Roman"/>
                <w:lang w:val="kk-KZ"/>
              </w:rPr>
              <w:t xml:space="preserve">2.ХХІ </w:t>
            </w:r>
            <w:r w:rsidRPr="00E62B0B">
              <w:rPr>
                <w:rFonts w:ascii="Times New Roman" w:eastAsia="Times New Roman" w:hAnsi="Times New Roman" w:cs="Times New Roman"/>
                <w:lang w:val="kk-KZ"/>
              </w:rPr>
              <w:tab/>
              <w:t xml:space="preserve">ғасырдағы </w:t>
            </w:r>
            <w:r w:rsidRPr="00E62B0B">
              <w:rPr>
                <w:rFonts w:ascii="Times New Roman" w:eastAsia="Times New Roman" w:hAnsi="Times New Roman" w:cs="Times New Roman"/>
                <w:lang w:val="kk-KZ"/>
              </w:rPr>
              <w:tab/>
              <w:t xml:space="preserve">қазақ </w:t>
            </w:r>
          </w:p>
          <w:p w14:paraId="7EAF6D46" w14:textId="77777777" w:rsidR="0019329F" w:rsidRPr="00E62B0B" w:rsidRDefault="0019329F" w:rsidP="00E970F1">
            <w:pPr>
              <w:rPr>
                <w:rFonts w:ascii="Times New Roman" w:hAnsi="Times New Roman" w:cs="Times New Roman"/>
                <w:lang w:val="kk-KZ"/>
              </w:rPr>
            </w:pPr>
            <w:r w:rsidRPr="00E62B0B">
              <w:rPr>
                <w:rFonts w:ascii="Times New Roman" w:eastAsia="Times New Roman" w:hAnsi="Times New Roman" w:cs="Times New Roman"/>
                <w:lang w:val="kk-KZ"/>
              </w:rPr>
              <w:t xml:space="preserve">әдебиеті. А., 2011  </w:t>
            </w:r>
          </w:p>
          <w:p w14:paraId="2B000613" w14:textId="77777777" w:rsidR="0019329F" w:rsidRPr="00E62B0B" w:rsidRDefault="0019329F" w:rsidP="00E970F1">
            <w:pPr>
              <w:jc w:val="both"/>
              <w:rPr>
                <w:rFonts w:ascii="Times New Roman" w:hAnsi="Times New Roman" w:cs="Times New Roman"/>
                <w:lang w:val="kk-KZ"/>
              </w:rPr>
            </w:pPr>
            <w:r w:rsidRPr="00E62B0B">
              <w:rPr>
                <w:rFonts w:ascii="Times New Roman" w:eastAsia="Times New Roman" w:hAnsi="Times New Roman" w:cs="Times New Roman"/>
              </w:rPr>
              <w:t>3.</w:t>
            </w:r>
            <w:r w:rsidRPr="00E62B0B">
              <w:rPr>
                <w:rFonts w:ascii="Times New Roman" w:eastAsia="Times New Roman" w:hAnsi="Times New Roman" w:cs="Times New Roman"/>
                <w:lang w:val="kk-KZ"/>
              </w:rPr>
              <w:t xml:space="preserve">Т.Әбдіковтың «Парасат майданы» А., 2002  </w:t>
            </w:r>
          </w:p>
          <w:p w14:paraId="3AF5D341" w14:textId="77777777" w:rsidR="0019329F" w:rsidRPr="00E62B0B" w:rsidRDefault="0019329F" w:rsidP="00E970F1">
            <w:pPr>
              <w:jc w:val="both"/>
              <w:rPr>
                <w:rFonts w:ascii="Times New Roman" w:hAnsi="Times New Roman" w:cs="Times New Roman"/>
                <w:lang w:val="kk-KZ"/>
              </w:rPr>
            </w:pPr>
            <w:r w:rsidRPr="00E62B0B">
              <w:rPr>
                <w:rFonts w:ascii="Times New Roman" w:eastAsia="Times New Roman" w:hAnsi="Times New Roman" w:cs="Times New Roman"/>
                <w:lang w:val="kk-KZ"/>
              </w:rPr>
              <w:t xml:space="preserve">4.М.Мағауиннің «Қыпшақ аруы» хикаяты А., 2004 </w:t>
            </w:r>
          </w:p>
        </w:tc>
      </w:tr>
      <w:tr w:rsidR="0019329F" w:rsidRPr="00E62B0B" w14:paraId="5801B74B" w14:textId="77777777" w:rsidTr="00D44BA1">
        <w:trPr>
          <w:trHeight w:val="510"/>
        </w:trPr>
        <w:tc>
          <w:tcPr>
            <w:tcW w:w="1413" w:type="dxa"/>
            <w:tcBorders>
              <w:bottom w:val="single" w:sz="4" w:space="0" w:color="auto"/>
            </w:tcBorders>
          </w:tcPr>
          <w:p w14:paraId="020DD3BD" w14:textId="77777777" w:rsidR="0019329F" w:rsidRPr="00E62B0B" w:rsidRDefault="0019329F" w:rsidP="00E970F1">
            <w:pPr>
              <w:rPr>
                <w:rFonts w:ascii="Times New Roman" w:hAnsi="Times New Roman" w:cs="Times New Roman"/>
                <w:lang w:val="kk-KZ"/>
              </w:rPr>
            </w:pPr>
            <w:r w:rsidRPr="00E62B0B">
              <w:rPr>
                <w:rFonts w:ascii="Times New Roman" w:eastAsia="Times New Roman" w:hAnsi="Times New Roman" w:cs="Times New Roman"/>
                <w:lang w:val="kk-KZ"/>
              </w:rPr>
              <w:t>6 Дәріс</w:t>
            </w:r>
            <w:r w:rsidRPr="00E62B0B">
              <w:rPr>
                <w:rFonts w:ascii="Times New Roman" w:eastAsia="Times New Roman" w:hAnsi="Times New Roman" w:cs="Times New Roman"/>
                <w:b/>
                <w:lang w:val="kk-KZ"/>
              </w:rPr>
              <w:t xml:space="preserve"> </w:t>
            </w:r>
          </w:p>
        </w:tc>
        <w:tc>
          <w:tcPr>
            <w:tcW w:w="2410" w:type="dxa"/>
            <w:tcBorders>
              <w:bottom w:val="single" w:sz="4" w:space="0" w:color="auto"/>
            </w:tcBorders>
          </w:tcPr>
          <w:p w14:paraId="6780AAD0" w14:textId="77777777" w:rsidR="0019329F" w:rsidRPr="00E62B0B" w:rsidRDefault="0019329F" w:rsidP="00E970F1">
            <w:pPr>
              <w:rPr>
                <w:rFonts w:ascii="Times New Roman" w:hAnsi="Times New Roman" w:cs="Times New Roman"/>
                <w:lang w:val="kk-KZ"/>
              </w:rPr>
            </w:pPr>
            <w:r w:rsidRPr="00E62B0B">
              <w:rPr>
                <w:rFonts w:ascii="Times New Roman" w:hAnsi="Times New Roman" w:cs="Times New Roman"/>
                <w:lang w:val="kk-KZ"/>
              </w:rPr>
              <w:t>Әйел жазушылар прозасының қалыптасуы мен дамуы</w:t>
            </w:r>
          </w:p>
        </w:tc>
        <w:tc>
          <w:tcPr>
            <w:tcW w:w="3118" w:type="dxa"/>
            <w:tcBorders>
              <w:bottom w:val="single" w:sz="4" w:space="0" w:color="auto"/>
            </w:tcBorders>
          </w:tcPr>
          <w:p w14:paraId="4E25CD66" w14:textId="77777777" w:rsidR="0019329F" w:rsidRPr="00E62B0B" w:rsidRDefault="0019329F" w:rsidP="00E970F1">
            <w:pPr>
              <w:rPr>
                <w:rFonts w:ascii="Times New Roman" w:hAnsi="Times New Roman" w:cs="Times New Roman"/>
                <w:lang w:val="kk-KZ"/>
              </w:rPr>
            </w:pPr>
            <w:r w:rsidRPr="00E62B0B">
              <w:rPr>
                <w:rFonts w:ascii="Times New Roman" w:eastAsia="Times New Roman" w:hAnsi="Times New Roman" w:cs="Times New Roman"/>
                <w:lang w:val="kk-KZ"/>
              </w:rPr>
              <w:t xml:space="preserve"> </w:t>
            </w:r>
          </w:p>
        </w:tc>
        <w:tc>
          <w:tcPr>
            <w:tcW w:w="2693" w:type="dxa"/>
            <w:tcBorders>
              <w:bottom w:val="single" w:sz="4" w:space="0" w:color="auto"/>
            </w:tcBorders>
          </w:tcPr>
          <w:p w14:paraId="1B4598C0" w14:textId="77777777" w:rsidR="0019329F" w:rsidRPr="00E62B0B" w:rsidRDefault="0019329F" w:rsidP="00E970F1">
            <w:pPr>
              <w:rPr>
                <w:rFonts w:ascii="Times New Roman" w:hAnsi="Times New Roman" w:cs="Times New Roman"/>
              </w:rPr>
            </w:pPr>
            <w:r w:rsidRPr="00E62B0B">
              <w:rPr>
                <w:rFonts w:ascii="Times New Roman" w:eastAsia="Times New Roman" w:hAnsi="Times New Roman" w:cs="Times New Roman"/>
                <w:lang w:val="kk-KZ"/>
              </w:rPr>
              <w:t xml:space="preserve"> 1.Шәрбану Бейсенова шығармалары. 1-том. Туған үйдің түтіні. Астана, </w:t>
            </w:r>
            <w:r w:rsidRPr="00E62B0B">
              <w:rPr>
                <w:rFonts w:ascii="Times New Roman" w:eastAsia="Times New Roman" w:hAnsi="Times New Roman" w:cs="Times New Roman"/>
              </w:rPr>
              <w:t>2011</w:t>
            </w:r>
          </w:p>
        </w:tc>
      </w:tr>
      <w:tr w:rsidR="00CA5400" w:rsidRPr="003719AB" w14:paraId="60A979AC" w14:textId="77777777" w:rsidTr="00D44BA1">
        <w:trPr>
          <w:trHeight w:val="510"/>
        </w:trPr>
        <w:tc>
          <w:tcPr>
            <w:tcW w:w="1413" w:type="dxa"/>
            <w:tcBorders>
              <w:bottom w:val="nil"/>
            </w:tcBorders>
          </w:tcPr>
          <w:p w14:paraId="71D9FED2" w14:textId="649D797C" w:rsidR="00CA5400" w:rsidRPr="00E62B0B" w:rsidRDefault="00EE2BCC" w:rsidP="00E970F1">
            <w:pPr>
              <w:rPr>
                <w:rFonts w:ascii="Times New Roman" w:eastAsia="Times New Roman" w:hAnsi="Times New Roman" w:cs="Times New Roman"/>
                <w:lang w:val="kk-KZ"/>
              </w:rPr>
            </w:pPr>
            <w:r w:rsidRPr="00E62B0B">
              <w:rPr>
                <w:rFonts w:ascii="Times New Roman" w:eastAsia="Times New Roman" w:hAnsi="Times New Roman" w:cs="Times New Roman"/>
                <w:lang w:val="kk-KZ"/>
              </w:rPr>
              <w:t xml:space="preserve">6 Тәжірибе </w:t>
            </w:r>
            <w:r w:rsidRPr="00E62B0B">
              <w:rPr>
                <w:rFonts w:ascii="Times New Roman" w:eastAsia="Times New Roman" w:hAnsi="Times New Roman" w:cs="Times New Roman"/>
                <w:b/>
                <w:lang w:val="kk-KZ"/>
              </w:rPr>
              <w:t xml:space="preserve"> </w:t>
            </w:r>
          </w:p>
        </w:tc>
        <w:tc>
          <w:tcPr>
            <w:tcW w:w="2410" w:type="dxa"/>
            <w:tcBorders>
              <w:bottom w:val="nil"/>
            </w:tcBorders>
          </w:tcPr>
          <w:p w14:paraId="5311B6FF" w14:textId="072EC076" w:rsidR="00CA5400" w:rsidRPr="00E62B0B" w:rsidRDefault="00EE2BCC" w:rsidP="00E970F1">
            <w:pPr>
              <w:rPr>
                <w:rFonts w:ascii="Times New Roman" w:hAnsi="Times New Roman" w:cs="Times New Roman"/>
                <w:lang w:val="kk-KZ"/>
              </w:rPr>
            </w:pPr>
            <w:r w:rsidRPr="00E62B0B">
              <w:rPr>
                <w:rFonts w:ascii="Times New Roman" w:hAnsi="Times New Roman" w:cs="Times New Roman"/>
                <w:lang w:val="kk-KZ"/>
              </w:rPr>
              <w:t xml:space="preserve">Қазақ әдебиетіндегі әйел қаламгерлер </w:t>
            </w:r>
            <w:r w:rsidR="00D44BA1" w:rsidRPr="00E62B0B">
              <w:rPr>
                <w:rFonts w:ascii="Times New Roman" w:hAnsi="Times New Roman" w:cs="Times New Roman"/>
                <w:lang w:val="kk-KZ"/>
              </w:rPr>
              <w:t>дәстүрі</w:t>
            </w:r>
          </w:p>
        </w:tc>
        <w:tc>
          <w:tcPr>
            <w:tcW w:w="3118" w:type="dxa"/>
            <w:tcBorders>
              <w:bottom w:val="nil"/>
            </w:tcBorders>
          </w:tcPr>
          <w:p w14:paraId="69A64673" w14:textId="01065823" w:rsidR="00CA5400" w:rsidRPr="00E62B0B" w:rsidRDefault="00EE2BCC" w:rsidP="00E970F1">
            <w:pPr>
              <w:rPr>
                <w:rFonts w:ascii="Times New Roman" w:eastAsia="Times New Roman" w:hAnsi="Times New Roman" w:cs="Times New Roman"/>
                <w:lang w:val="kk-KZ"/>
              </w:rPr>
            </w:pPr>
            <w:r w:rsidRPr="00E62B0B">
              <w:rPr>
                <w:rFonts w:ascii="Times New Roman" w:eastAsia="Times New Roman" w:hAnsi="Times New Roman" w:cs="Times New Roman"/>
                <w:lang w:val="kk-KZ"/>
              </w:rPr>
              <w:t>Әйел жазушылар прозасының көркемдігіне сыни бағалауды</w:t>
            </w:r>
            <w:r w:rsidR="00D44BA1" w:rsidRPr="00E62B0B">
              <w:rPr>
                <w:rFonts w:ascii="Times New Roman" w:eastAsia="Times New Roman" w:hAnsi="Times New Roman" w:cs="Times New Roman"/>
                <w:lang w:val="kk-KZ"/>
              </w:rPr>
              <w:t xml:space="preserve"> үйрету</w:t>
            </w:r>
          </w:p>
        </w:tc>
        <w:tc>
          <w:tcPr>
            <w:tcW w:w="2693" w:type="dxa"/>
            <w:tcBorders>
              <w:bottom w:val="nil"/>
            </w:tcBorders>
          </w:tcPr>
          <w:p w14:paraId="5EC5F2F9" w14:textId="0B6E6498" w:rsidR="00D44BA1" w:rsidRPr="00E62B0B" w:rsidRDefault="00EE2BCC" w:rsidP="00D44BA1">
            <w:pPr>
              <w:ind w:right="14"/>
              <w:rPr>
                <w:rFonts w:ascii="Times New Roman" w:eastAsia="Times New Roman" w:hAnsi="Times New Roman" w:cs="Times New Roman"/>
                <w:lang w:val="kk-KZ"/>
              </w:rPr>
            </w:pPr>
            <w:r w:rsidRPr="00E62B0B">
              <w:rPr>
                <w:rFonts w:ascii="Times New Roman" w:eastAsia="Times New Roman" w:hAnsi="Times New Roman" w:cs="Times New Roman"/>
                <w:lang w:val="kk-KZ"/>
              </w:rPr>
              <w:t>1. С.Қирабаев Ұлт тәуелсіздігі және әдебиет.</w:t>
            </w:r>
            <w:r w:rsidR="00D44BA1" w:rsidRPr="00E62B0B">
              <w:rPr>
                <w:rFonts w:ascii="Times New Roman" w:eastAsia="Times New Roman" w:hAnsi="Times New Roman" w:cs="Times New Roman"/>
                <w:lang w:val="kk-KZ"/>
              </w:rPr>
              <w:t xml:space="preserve"> А., 2001 </w:t>
            </w:r>
          </w:p>
          <w:p w14:paraId="7EDC674D" w14:textId="389B3A4F" w:rsidR="00926F30" w:rsidRPr="00D44BA1" w:rsidRDefault="00D44BA1" w:rsidP="00926F30">
            <w:pPr>
              <w:ind w:right="14"/>
              <w:rPr>
                <w:rFonts w:ascii="Times New Roman" w:hAnsi="Times New Roman" w:cs="Times New Roman"/>
                <w:bCs/>
                <w:lang w:val="kk-KZ"/>
              </w:rPr>
            </w:pPr>
            <w:r w:rsidRPr="00E62B0B">
              <w:rPr>
                <w:rFonts w:ascii="Times New Roman" w:eastAsia="Times New Roman" w:hAnsi="Times New Roman" w:cs="Times New Roman"/>
                <w:lang w:val="kk-KZ"/>
              </w:rPr>
              <w:t>2. М. Мағауин, Ш. Мұртаза, Т.Ахметжан,</w:t>
            </w:r>
            <w:r w:rsidR="00926F30" w:rsidRPr="00D44BA1">
              <w:rPr>
                <w:rFonts w:ascii="Times New Roman" w:eastAsia="Times New Roman" w:hAnsi="Times New Roman" w:cs="Times New Roman"/>
                <w:bCs/>
                <w:lang w:val="kk-KZ"/>
              </w:rPr>
              <w:t xml:space="preserve"> Б.Нұржекеұлы, </w:t>
            </w:r>
          </w:p>
          <w:p w14:paraId="6873F64C" w14:textId="77777777" w:rsidR="00926F30" w:rsidRPr="00D44BA1" w:rsidRDefault="00926F30" w:rsidP="00926F30">
            <w:pPr>
              <w:rPr>
                <w:rFonts w:ascii="Times New Roman" w:eastAsia="Times New Roman" w:hAnsi="Times New Roman" w:cs="Times New Roman"/>
                <w:bCs/>
                <w:lang w:val="kk-KZ"/>
              </w:rPr>
            </w:pPr>
            <w:r w:rsidRPr="00D44BA1">
              <w:rPr>
                <w:rFonts w:ascii="Times New Roman" w:eastAsia="Times New Roman" w:hAnsi="Times New Roman" w:cs="Times New Roman"/>
                <w:bCs/>
                <w:lang w:val="kk-KZ"/>
              </w:rPr>
              <w:t xml:space="preserve">Қ.Жұмаділов, Қ.Түменбай шығармалар жинағы </w:t>
            </w:r>
          </w:p>
          <w:p w14:paraId="2AE9A69C" w14:textId="43BCAF3B" w:rsidR="00CA5400" w:rsidRPr="00E62B0B" w:rsidRDefault="00926F30" w:rsidP="00926F30">
            <w:pPr>
              <w:rPr>
                <w:rFonts w:ascii="Times New Roman" w:eastAsia="Times New Roman" w:hAnsi="Times New Roman" w:cs="Times New Roman"/>
                <w:lang w:val="kk-KZ"/>
              </w:rPr>
            </w:pPr>
            <w:r w:rsidRPr="00D44BA1">
              <w:rPr>
                <w:rFonts w:ascii="Times New Roman" w:eastAsia="Times New Roman" w:hAnsi="Times New Roman" w:cs="Times New Roman"/>
                <w:bCs/>
                <w:lang w:val="kk-KZ"/>
              </w:rPr>
              <w:t>3. Kitap.kz</w:t>
            </w:r>
          </w:p>
        </w:tc>
      </w:tr>
      <w:tr w:rsidR="0019329F" w:rsidRPr="003A7E28" w14:paraId="08AF0D8F" w14:textId="77777777" w:rsidTr="00D44BA1">
        <w:trPr>
          <w:trHeight w:val="121"/>
        </w:trPr>
        <w:tc>
          <w:tcPr>
            <w:tcW w:w="1413" w:type="dxa"/>
          </w:tcPr>
          <w:p w14:paraId="3C1C4369" w14:textId="77777777" w:rsidR="0019329F" w:rsidRPr="00D44BA1" w:rsidRDefault="0019329F" w:rsidP="00E970F1">
            <w:pPr>
              <w:rPr>
                <w:rFonts w:ascii="Times New Roman" w:hAnsi="Times New Roman" w:cs="Times New Roman"/>
                <w:bCs/>
                <w:lang w:val="kk-KZ"/>
              </w:rPr>
            </w:pPr>
            <w:r w:rsidRPr="00D44BA1">
              <w:rPr>
                <w:rFonts w:ascii="Times New Roman" w:eastAsia="Times New Roman" w:hAnsi="Times New Roman" w:cs="Times New Roman"/>
                <w:bCs/>
                <w:lang w:val="kk-KZ"/>
              </w:rPr>
              <w:t xml:space="preserve">6 БӨЖ-2 </w:t>
            </w:r>
          </w:p>
        </w:tc>
        <w:tc>
          <w:tcPr>
            <w:tcW w:w="2410" w:type="dxa"/>
          </w:tcPr>
          <w:p w14:paraId="2352F348" w14:textId="77777777" w:rsidR="0019329F" w:rsidRPr="00D44BA1" w:rsidRDefault="0019329F" w:rsidP="00E970F1">
            <w:pPr>
              <w:rPr>
                <w:rFonts w:ascii="Times New Roman" w:hAnsi="Times New Roman" w:cs="Times New Roman"/>
                <w:bCs/>
                <w:lang w:val="kk-KZ"/>
              </w:rPr>
            </w:pPr>
            <w:r w:rsidRPr="00D44BA1">
              <w:rPr>
                <w:rFonts w:ascii="Times New Roman" w:eastAsia="Times New Roman" w:hAnsi="Times New Roman" w:cs="Times New Roman"/>
                <w:bCs/>
                <w:lang w:val="kk-KZ"/>
              </w:rPr>
              <w:t xml:space="preserve">Әйел жазушылар (Р.Мұқанова, А.Кемелбаева, А.Мантай, т.б.) шығармаларын талдау </w:t>
            </w:r>
          </w:p>
        </w:tc>
        <w:tc>
          <w:tcPr>
            <w:tcW w:w="3118" w:type="dxa"/>
          </w:tcPr>
          <w:p w14:paraId="404BC65B" w14:textId="77777777" w:rsidR="0019329F" w:rsidRPr="00D44BA1" w:rsidRDefault="0019329F" w:rsidP="00E970F1">
            <w:pPr>
              <w:rPr>
                <w:rFonts w:ascii="Times New Roman" w:hAnsi="Times New Roman" w:cs="Times New Roman"/>
                <w:bCs/>
                <w:lang w:val="kk-KZ"/>
              </w:rPr>
            </w:pPr>
            <w:r w:rsidRPr="00D44BA1">
              <w:rPr>
                <w:rFonts w:ascii="Times New Roman" w:eastAsia="Times New Roman" w:hAnsi="Times New Roman" w:cs="Times New Roman"/>
                <w:bCs/>
                <w:lang w:val="kk-KZ"/>
              </w:rPr>
              <w:t xml:space="preserve">Әйел жазушылар әңгімелерінің негізінде әңгіме жазу </w:t>
            </w:r>
          </w:p>
        </w:tc>
        <w:tc>
          <w:tcPr>
            <w:tcW w:w="2693" w:type="dxa"/>
          </w:tcPr>
          <w:p w14:paraId="3605698D" w14:textId="77777777" w:rsidR="0019329F" w:rsidRPr="00D44BA1" w:rsidRDefault="0019329F" w:rsidP="00E970F1">
            <w:pPr>
              <w:rPr>
                <w:rFonts w:ascii="Times New Roman" w:hAnsi="Times New Roman" w:cs="Times New Roman"/>
                <w:bCs/>
                <w:lang w:val="kk-KZ"/>
              </w:rPr>
            </w:pPr>
            <w:r w:rsidRPr="00D44BA1">
              <w:rPr>
                <w:rFonts w:ascii="Times New Roman" w:eastAsia="Times New Roman" w:hAnsi="Times New Roman" w:cs="Times New Roman"/>
                <w:bCs/>
                <w:lang w:val="kk-KZ"/>
              </w:rPr>
              <w:t xml:space="preserve"> </w:t>
            </w:r>
          </w:p>
        </w:tc>
      </w:tr>
      <w:tr w:rsidR="0019329F" w:rsidRPr="003A7E28" w14:paraId="033DD5EE" w14:textId="77777777" w:rsidTr="00D44BA1">
        <w:trPr>
          <w:trHeight w:val="403"/>
        </w:trPr>
        <w:tc>
          <w:tcPr>
            <w:tcW w:w="1413" w:type="dxa"/>
          </w:tcPr>
          <w:p w14:paraId="3EA7D76E" w14:textId="77777777" w:rsidR="0019329F" w:rsidRPr="00D44BA1" w:rsidRDefault="0019329F" w:rsidP="00E970F1">
            <w:pPr>
              <w:rPr>
                <w:rFonts w:ascii="Times New Roman" w:hAnsi="Times New Roman" w:cs="Times New Roman"/>
                <w:bCs/>
                <w:lang w:val="kk-KZ"/>
              </w:rPr>
            </w:pPr>
            <w:r w:rsidRPr="00D44BA1">
              <w:rPr>
                <w:rFonts w:ascii="Times New Roman" w:eastAsia="Times New Roman" w:hAnsi="Times New Roman" w:cs="Times New Roman"/>
                <w:bCs/>
                <w:lang w:val="kk-KZ"/>
              </w:rPr>
              <w:t xml:space="preserve">7 Дәріс </w:t>
            </w:r>
          </w:p>
        </w:tc>
        <w:tc>
          <w:tcPr>
            <w:tcW w:w="2410" w:type="dxa"/>
          </w:tcPr>
          <w:p w14:paraId="48005E71" w14:textId="77777777" w:rsidR="0019329F" w:rsidRPr="00D44BA1" w:rsidRDefault="0019329F" w:rsidP="00E970F1">
            <w:pPr>
              <w:rPr>
                <w:rFonts w:ascii="Times New Roman" w:hAnsi="Times New Roman" w:cs="Times New Roman"/>
                <w:bCs/>
                <w:lang w:val="kk-KZ"/>
              </w:rPr>
            </w:pPr>
            <w:r w:rsidRPr="00D44BA1">
              <w:rPr>
                <w:rFonts w:ascii="Times New Roman" w:hAnsi="Times New Roman" w:cs="Times New Roman"/>
                <w:bCs/>
                <w:lang w:val="kk-KZ"/>
              </w:rPr>
              <w:t>Әйел жазушылар прозасындағы көркемдік ізденістер</w:t>
            </w:r>
          </w:p>
        </w:tc>
        <w:tc>
          <w:tcPr>
            <w:tcW w:w="3118" w:type="dxa"/>
          </w:tcPr>
          <w:p w14:paraId="5133F9D4" w14:textId="77777777" w:rsidR="0019329F" w:rsidRPr="00D44BA1" w:rsidRDefault="0019329F" w:rsidP="00E970F1">
            <w:pPr>
              <w:rPr>
                <w:rFonts w:ascii="Times New Roman" w:hAnsi="Times New Roman" w:cs="Times New Roman"/>
                <w:bCs/>
                <w:lang w:val="kk-KZ"/>
              </w:rPr>
            </w:pPr>
            <w:r w:rsidRPr="00D44BA1">
              <w:rPr>
                <w:rFonts w:ascii="Times New Roman" w:eastAsia="Times New Roman" w:hAnsi="Times New Roman" w:cs="Times New Roman"/>
                <w:bCs/>
                <w:lang w:val="kk-KZ"/>
              </w:rPr>
              <w:t xml:space="preserve">  </w:t>
            </w:r>
          </w:p>
        </w:tc>
        <w:tc>
          <w:tcPr>
            <w:tcW w:w="2693" w:type="dxa"/>
          </w:tcPr>
          <w:p w14:paraId="52041F9E" w14:textId="77777777" w:rsidR="0019329F" w:rsidRPr="00D44BA1" w:rsidRDefault="0019329F" w:rsidP="00E970F1">
            <w:pPr>
              <w:rPr>
                <w:rFonts w:ascii="Times New Roman" w:hAnsi="Times New Roman" w:cs="Times New Roman"/>
                <w:bCs/>
                <w:lang w:val="kk-KZ"/>
              </w:rPr>
            </w:pPr>
            <w:r w:rsidRPr="00D44BA1">
              <w:rPr>
                <w:rFonts w:ascii="Times New Roman" w:eastAsia="Times New Roman" w:hAnsi="Times New Roman" w:cs="Times New Roman"/>
                <w:bCs/>
                <w:lang w:val="kk-KZ"/>
              </w:rPr>
              <w:t xml:space="preserve"> </w:t>
            </w:r>
          </w:p>
        </w:tc>
      </w:tr>
      <w:tr w:rsidR="0019329F" w:rsidRPr="003A7E28" w14:paraId="5A90560B" w14:textId="77777777" w:rsidTr="00D44BA1">
        <w:trPr>
          <w:trHeight w:val="838"/>
        </w:trPr>
        <w:tc>
          <w:tcPr>
            <w:tcW w:w="1413" w:type="dxa"/>
          </w:tcPr>
          <w:p w14:paraId="7644C3A7" w14:textId="77777777" w:rsidR="0019329F" w:rsidRPr="00D44BA1" w:rsidRDefault="0019329F" w:rsidP="00E970F1">
            <w:pPr>
              <w:rPr>
                <w:rFonts w:ascii="Times New Roman" w:hAnsi="Times New Roman" w:cs="Times New Roman"/>
                <w:bCs/>
                <w:lang w:val="kk-KZ"/>
              </w:rPr>
            </w:pPr>
            <w:r w:rsidRPr="00D44BA1">
              <w:rPr>
                <w:rFonts w:ascii="Times New Roman" w:eastAsia="Times New Roman" w:hAnsi="Times New Roman" w:cs="Times New Roman"/>
                <w:bCs/>
                <w:lang w:val="kk-KZ"/>
              </w:rPr>
              <w:t xml:space="preserve">7 Тәжірибе  </w:t>
            </w:r>
          </w:p>
        </w:tc>
        <w:tc>
          <w:tcPr>
            <w:tcW w:w="2410" w:type="dxa"/>
          </w:tcPr>
          <w:p w14:paraId="4712E6B7" w14:textId="77777777" w:rsidR="0019329F" w:rsidRPr="00D44BA1" w:rsidRDefault="0019329F" w:rsidP="00E970F1">
            <w:pPr>
              <w:rPr>
                <w:rFonts w:ascii="Times New Roman" w:hAnsi="Times New Roman" w:cs="Times New Roman"/>
                <w:bCs/>
                <w:lang w:val="kk-KZ"/>
              </w:rPr>
            </w:pPr>
            <w:r w:rsidRPr="00D44BA1">
              <w:rPr>
                <w:rFonts w:ascii="Times New Roman" w:hAnsi="Times New Roman" w:cs="Times New Roman"/>
                <w:bCs/>
                <w:lang w:val="kk-KZ"/>
              </w:rPr>
              <w:t>Әйелдер прозасын оқытудың әдістемелік негіздері. Әйел жазушылар прозасын оқытудағы тиімді әдіс-тәсілдер</w:t>
            </w:r>
          </w:p>
        </w:tc>
        <w:tc>
          <w:tcPr>
            <w:tcW w:w="3118" w:type="dxa"/>
          </w:tcPr>
          <w:p w14:paraId="3B29CD6D" w14:textId="77777777" w:rsidR="0019329F" w:rsidRPr="00D44BA1" w:rsidRDefault="0019329F" w:rsidP="00E970F1">
            <w:pPr>
              <w:rPr>
                <w:rFonts w:ascii="Times New Roman" w:hAnsi="Times New Roman" w:cs="Times New Roman"/>
                <w:bCs/>
                <w:lang w:val="kk-KZ"/>
              </w:rPr>
            </w:pPr>
            <w:r w:rsidRPr="00D44BA1">
              <w:rPr>
                <w:rFonts w:ascii="Times New Roman" w:eastAsia="Times New Roman" w:hAnsi="Times New Roman" w:cs="Times New Roman"/>
                <w:bCs/>
                <w:lang w:val="kk-KZ"/>
              </w:rPr>
              <w:t xml:space="preserve">Концептуалды кесте. </w:t>
            </w:r>
          </w:p>
          <w:p w14:paraId="4DBAAB5C" w14:textId="77777777" w:rsidR="0019329F" w:rsidRPr="00D44BA1" w:rsidRDefault="0019329F" w:rsidP="00E970F1">
            <w:pPr>
              <w:rPr>
                <w:rFonts w:ascii="Times New Roman" w:hAnsi="Times New Roman" w:cs="Times New Roman"/>
                <w:bCs/>
                <w:lang w:val="kk-KZ"/>
              </w:rPr>
            </w:pPr>
            <w:r w:rsidRPr="00D44BA1">
              <w:rPr>
                <w:rFonts w:ascii="Times New Roman" w:eastAsia="Times New Roman" w:hAnsi="Times New Roman" w:cs="Times New Roman"/>
                <w:bCs/>
                <w:lang w:val="kk-KZ"/>
              </w:rPr>
              <w:t xml:space="preserve">Студенттерге танымның методологиял ық және әдістемелік тәсілдерін практикада </w:t>
            </w:r>
          </w:p>
        </w:tc>
        <w:tc>
          <w:tcPr>
            <w:tcW w:w="2693" w:type="dxa"/>
          </w:tcPr>
          <w:p w14:paraId="0D4CBD52" w14:textId="77777777" w:rsidR="0019329F" w:rsidRPr="00D44BA1" w:rsidRDefault="0019329F" w:rsidP="00E970F1">
            <w:pPr>
              <w:ind w:right="64"/>
              <w:jc w:val="both"/>
              <w:rPr>
                <w:rFonts w:ascii="Times New Roman" w:eastAsia="Times New Roman" w:hAnsi="Times New Roman" w:cs="Times New Roman"/>
                <w:bCs/>
                <w:lang w:val="kk-KZ"/>
              </w:rPr>
            </w:pPr>
            <w:r w:rsidRPr="00D44BA1">
              <w:rPr>
                <w:rFonts w:ascii="Times New Roman" w:eastAsia="Times New Roman" w:hAnsi="Times New Roman" w:cs="Times New Roman"/>
                <w:bCs/>
                <w:lang w:val="kk-KZ"/>
              </w:rPr>
              <w:t xml:space="preserve">1. С.Қирабаев Ұлт тәуелсіздігі және әдебиет. А., 2001 </w:t>
            </w:r>
          </w:p>
          <w:p w14:paraId="54079E8C" w14:textId="77777777" w:rsidR="0019329F" w:rsidRPr="00D44BA1" w:rsidRDefault="0019329F" w:rsidP="00E970F1">
            <w:pPr>
              <w:ind w:right="64"/>
              <w:jc w:val="both"/>
              <w:rPr>
                <w:rFonts w:ascii="Times New Roman" w:eastAsia="Times New Roman" w:hAnsi="Times New Roman" w:cs="Times New Roman"/>
                <w:bCs/>
                <w:lang w:val="kk-KZ"/>
              </w:rPr>
            </w:pPr>
            <w:r w:rsidRPr="00D44BA1">
              <w:rPr>
                <w:rFonts w:ascii="Times New Roman" w:eastAsia="Times New Roman" w:hAnsi="Times New Roman" w:cs="Times New Roman"/>
                <w:bCs/>
                <w:lang w:val="kk-KZ"/>
              </w:rPr>
              <w:t xml:space="preserve">2. Қазақ әдебиетінің тарихы. 10-том, А., 2006 </w:t>
            </w:r>
          </w:p>
          <w:p w14:paraId="435A3DB2" w14:textId="77777777" w:rsidR="0019329F" w:rsidRPr="00D44BA1" w:rsidRDefault="0019329F" w:rsidP="00E970F1">
            <w:pPr>
              <w:ind w:right="64"/>
              <w:jc w:val="both"/>
              <w:rPr>
                <w:rFonts w:ascii="Times New Roman" w:hAnsi="Times New Roman" w:cs="Times New Roman"/>
                <w:bCs/>
                <w:lang w:val="kk-KZ"/>
              </w:rPr>
            </w:pPr>
            <w:r w:rsidRPr="00D44BA1">
              <w:rPr>
                <w:rFonts w:ascii="Times New Roman" w:eastAsia="Times New Roman" w:hAnsi="Times New Roman" w:cs="Times New Roman"/>
                <w:bCs/>
                <w:lang w:val="kk-KZ"/>
              </w:rPr>
              <w:t xml:space="preserve">3. ХХІ </w:t>
            </w:r>
            <w:r w:rsidRPr="00D44BA1">
              <w:rPr>
                <w:rFonts w:ascii="Times New Roman" w:eastAsia="Times New Roman" w:hAnsi="Times New Roman" w:cs="Times New Roman"/>
                <w:bCs/>
                <w:lang w:val="kk-KZ"/>
              </w:rPr>
              <w:tab/>
              <w:t xml:space="preserve">ғасырдағы қазақ </w:t>
            </w:r>
          </w:p>
          <w:p w14:paraId="77FDB186" w14:textId="77777777" w:rsidR="0019329F" w:rsidRPr="00D44BA1" w:rsidRDefault="0019329F" w:rsidP="00E970F1">
            <w:pPr>
              <w:rPr>
                <w:rFonts w:ascii="Times New Roman" w:hAnsi="Times New Roman" w:cs="Times New Roman"/>
                <w:bCs/>
                <w:lang w:val="kk-KZ"/>
              </w:rPr>
            </w:pPr>
            <w:r w:rsidRPr="00D44BA1">
              <w:rPr>
                <w:rFonts w:ascii="Times New Roman" w:eastAsia="Times New Roman" w:hAnsi="Times New Roman" w:cs="Times New Roman"/>
                <w:bCs/>
                <w:lang w:val="kk-KZ"/>
              </w:rPr>
              <w:t xml:space="preserve">әдебиеті. А., 2011 </w:t>
            </w:r>
          </w:p>
        </w:tc>
      </w:tr>
      <w:tr w:rsidR="0019329F" w:rsidRPr="00E62B0B" w14:paraId="7E0AF740" w14:textId="77777777" w:rsidTr="00926F30">
        <w:trPr>
          <w:trHeight w:val="564"/>
        </w:trPr>
        <w:tc>
          <w:tcPr>
            <w:tcW w:w="1413" w:type="dxa"/>
            <w:tcBorders>
              <w:bottom w:val="single" w:sz="4" w:space="0" w:color="auto"/>
            </w:tcBorders>
          </w:tcPr>
          <w:p w14:paraId="6E41C148" w14:textId="77777777" w:rsidR="0019329F" w:rsidRPr="00E62B0B" w:rsidRDefault="0019329F" w:rsidP="00E970F1">
            <w:pPr>
              <w:rPr>
                <w:rFonts w:ascii="Times New Roman" w:hAnsi="Times New Roman" w:cs="Times New Roman"/>
                <w:lang w:val="kk-KZ"/>
              </w:rPr>
            </w:pPr>
            <w:r w:rsidRPr="00E62B0B">
              <w:rPr>
                <w:rFonts w:ascii="Times New Roman" w:eastAsia="Times New Roman" w:hAnsi="Times New Roman" w:cs="Times New Roman"/>
                <w:lang w:val="kk-KZ"/>
              </w:rPr>
              <w:t>8 Дәріс</w:t>
            </w:r>
            <w:r w:rsidRPr="00E62B0B">
              <w:rPr>
                <w:rFonts w:ascii="Times New Roman" w:eastAsia="Times New Roman" w:hAnsi="Times New Roman" w:cs="Times New Roman"/>
                <w:b/>
                <w:lang w:val="kk-KZ"/>
              </w:rPr>
              <w:t xml:space="preserve"> </w:t>
            </w:r>
          </w:p>
        </w:tc>
        <w:tc>
          <w:tcPr>
            <w:tcW w:w="2410" w:type="dxa"/>
            <w:tcBorders>
              <w:bottom w:val="single" w:sz="4" w:space="0" w:color="auto"/>
            </w:tcBorders>
          </w:tcPr>
          <w:p w14:paraId="6BA0C676" w14:textId="0AB12100" w:rsidR="0019329F" w:rsidRPr="00E62B0B" w:rsidRDefault="0019329F" w:rsidP="00926F30">
            <w:pPr>
              <w:rPr>
                <w:rFonts w:ascii="Times New Roman" w:hAnsi="Times New Roman" w:cs="Times New Roman"/>
                <w:lang w:val="kk-KZ"/>
              </w:rPr>
            </w:pPr>
            <w:r w:rsidRPr="00E62B0B">
              <w:rPr>
                <w:rFonts w:ascii="Times New Roman" w:eastAsia="Times New Roman" w:hAnsi="Times New Roman" w:cs="Times New Roman"/>
                <w:lang w:val="kk-KZ"/>
              </w:rPr>
              <w:t xml:space="preserve">Тәуелсіздік кезеңіндегі фонтастикалық </w:t>
            </w:r>
          </w:p>
        </w:tc>
        <w:tc>
          <w:tcPr>
            <w:tcW w:w="3118" w:type="dxa"/>
            <w:tcBorders>
              <w:bottom w:val="single" w:sz="4" w:space="0" w:color="auto"/>
            </w:tcBorders>
          </w:tcPr>
          <w:p w14:paraId="11EA9EDF" w14:textId="77777777" w:rsidR="0019329F" w:rsidRPr="00E62B0B" w:rsidRDefault="0019329F" w:rsidP="00E970F1">
            <w:pPr>
              <w:rPr>
                <w:rFonts w:ascii="Times New Roman" w:hAnsi="Times New Roman" w:cs="Times New Roman"/>
                <w:lang w:val="kk-KZ"/>
              </w:rPr>
            </w:pPr>
            <w:r w:rsidRPr="00E62B0B">
              <w:rPr>
                <w:rFonts w:ascii="Times New Roman" w:eastAsia="Times New Roman" w:hAnsi="Times New Roman" w:cs="Times New Roman"/>
                <w:lang w:val="kk-KZ"/>
              </w:rPr>
              <w:t xml:space="preserve"> </w:t>
            </w:r>
          </w:p>
        </w:tc>
        <w:tc>
          <w:tcPr>
            <w:tcW w:w="2693" w:type="dxa"/>
            <w:tcBorders>
              <w:bottom w:val="single" w:sz="4" w:space="0" w:color="auto"/>
            </w:tcBorders>
          </w:tcPr>
          <w:p w14:paraId="70DD8A2E" w14:textId="77777777" w:rsidR="0019329F" w:rsidRPr="00E62B0B" w:rsidRDefault="0019329F" w:rsidP="00E970F1">
            <w:pPr>
              <w:rPr>
                <w:rFonts w:ascii="Times New Roman" w:hAnsi="Times New Roman" w:cs="Times New Roman"/>
                <w:lang w:val="kk-KZ"/>
              </w:rPr>
            </w:pPr>
            <w:r w:rsidRPr="00E62B0B">
              <w:rPr>
                <w:rFonts w:ascii="Times New Roman" w:eastAsia="Times New Roman" w:hAnsi="Times New Roman" w:cs="Times New Roman"/>
                <w:lang w:val="kk-KZ"/>
              </w:rPr>
              <w:t xml:space="preserve"> </w:t>
            </w:r>
          </w:p>
        </w:tc>
      </w:tr>
      <w:tr w:rsidR="00926F30" w:rsidRPr="00E62B0B" w14:paraId="43F78EC9" w14:textId="77777777" w:rsidTr="00926F30">
        <w:trPr>
          <w:trHeight w:val="70"/>
        </w:trPr>
        <w:tc>
          <w:tcPr>
            <w:tcW w:w="1413" w:type="dxa"/>
            <w:tcBorders>
              <w:bottom w:val="nil"/>
            </w:tcBorders>
          </w:tcPr>
          <w:p w14:paraId="7D87E17F" w14:textId="77777777" w:rsidR="00926F30" w:rsidRPr="00E62B0B" w:rsidRDefault="00926F30" w:rsidP="00E970F1">
            <w:pPr>
              <w:rPr>
                <w:rFonts w:ascii="Times New Roman" w:eastAsia="Times New Roman" w:hAnsi="Times New Roman" w:cs="Times New Roman"/>
                <w:lang w:val="kk-KZ"/>
              </w:rPr>
            </w:pPr>
          </w:p>
        </w:tc>
        <w:tc>
          <w:tcPr>
            <w:tcW w:w="2410" w:type="dxa"/>
            <w:tcBorders>
              <w:bottom w:val="nil"/>
            </w:tcBorders>
          </w:tcPr>
          <w:p w14:paraId="60E2C410" w14:textId="77777777" w:rsidR="00926F30" w:rsidRPr="00E62B0B" w:rsidRDefault="00926F30" w:rsidP="00E970F1">
            <w:pPr>
              <w:rPr>
                <w:rFonts w:ascii="Times New Roman" w:eastAsia="Times New Roman" w:hAnsi="Times New Roman" w:cs="Times New Roman"/>
                <w:lang w:val="kk-KZ"/>
              </w:rPr>
            </w:pPr>
          </w:p>
        </w:tc>
        <w:tc>
          <w:tcPr>
            <w:tcW w:w="3118" w:type="dxa"/>
            <w:tcBorders>
              <w:bottom w:val="nil"/>
            </w:tcBorders>
          </w:tcPr>
          <w:p w14:paraId="76888E9F" w14:textId="77777777" w:rsidR="00926F30" w:rsidRPr="00E62B0B" w:rsidRDefault="00926F30" w:rsidP="00E970F1">
            <w:pPr>
              <w:rPr>
                <w:rFonts w:ascii="Times New Roman" w:eastAsia="Times New Roman" w:hAnsi="Times New Roman" w:cs="Times New Roman"/>
                <w:lang w:val="kk-KZ"/>
              </w:rPr>
            </w:pPr>
          </w:p>
        </w:tc>
        <w:tc>
          <w:tcPr>
            <w:tcW w:w="2693" w:type="dxa"/>
            <w:tcBorders>
              <w:bottom w:val="nil"/>
            </w:tcBorders>
          </w:tcPr>
          <w:p w14:paraId="6FD470C8" w14:textId="77777777" w:rsidR="00926F30" w:rsidRPr="00E62B0B" w:rsidRDefault="00926F30" w:rsidP="00E970F1">
            <w:pPr>
              <w:rPr>
                <w:rFonts w:ascii="Times New Roman" w:eastAsia="Times New Roman" w:hAnsi="Times New Roman" w:cs="Times New Roman"/>
                <w:lang w:val="kk-KZ"/>
              </w:rPr>
            </w:pPr>
          </w:p>
        </w:tc>
      </w:tr>
      <w:tr w:rsidR="00926F30" w:rsidRPr="003719AB" w14:paraId="23CF1EDB" w14:textId="77777777" w:rsidTr="00926F30">
        <w:trPr>
          <w:trHeight w:val="273"/>
        </w:trPr>
        <w:tc>
          <w:tcPr>
            <w:tcW w:w="9634" w:type="dxa"/>
            <w:gridSpan w:val="4"/>
            <w:tcBorders>
              <w:top w:val="nil"/>
              <w:left w:val="nil"/>
              <w:right w:val="nil"/>
            </w:tcBorders>
          </w:tcPr>
          <w:p w14:paraId="2C49BC72" w14:textId="2E3DB9D5" w:rsidR="00926F30" w:rsidRPr="00926F30" w:rsidRDefault="00926F30" w:rsidP="00926F30">
            <w:pPr>
              <w:ind w:right="59"/>
              <w:rPr>
                <w:rFonts w:ascii="Times New Roman" w:eastAsia="Times New Roman" w:hAnsi="Times New Roman" w:cs="Times New Roman"/>
                <w:i/>
                <w:lang w:val="kk-KZ"/>
              </w:rPr>
            </w:pPr>
            <w:r w:rsidRPr="00926F30">
              <w:rPr>
                <w:rFonts w:ascii="Times New Roman" w:eastAsia="Times New Roman" w:hAnsi="Times New Roman" w:cs="Times New Roman"/>
                <w:i/>
                <w:sz w:val="28"/>
                <w:szCs w:val="28"/>
                <w:lang w:val="kk-KZ"/>
              </w:rPr>
              <w:lastRenderedPageBreak/>
              <w:t>6-кестенің жалғасы</w:t>
            </w:r>
          </w:p>
        </w:tc>
      </w:tr>
      <w:tr w:rsidR="00926F30" w:rsidRPr="003719AB" w14:paraId="72B3CC7E" w14:textId="77777777" w:rsidTr="00926F30">
        <w:trPr>
          <w:trHeight w:val="273"/>
        </w:trPr>
        <w:tc>
          <w:tcPr>
            <w:tcW w:w="1413" w:type="dxa"/>
          </w:tcPr>
          <w:p w14:paraId="463AF952" w14:textId="023BD711" w:rsidR="00926F30" w:rsidRPr="00E62B0B" w:rsidRDefault="00926F30" w:rsidP="00926F30">
            <w:pPr>
              <w:jc w:val="center"/>
              <w:rPr>
                <w:rFonts w:ascii="Times New Roman" w:eastAsia="Times New Roman" w:hAnsi="Times New Roman" w:cs="Times New Roman"/>
                <w:lang w:val="kk-KZ"/>
              </w:rPr>
            </w:pPr>
            <w:r w:rsidRPr="000E47AF">
              <w:rPr>
                <w:rFonts w:ascii="Times New Roman" w:eastAsia="Times New Roman" w:hAnsi="Times New Roman" w:cs="Times New Roman"/>
                <w:bCs/>
                <w:lang w:val="kk-KZ"/>
              </w:rPr>
              <w:t>1</w:t>
            </w:r>
          </w:p>
        </w:tc>
        <w:tc>
          <w:tcPr>
            <w:tcW w:w="2410" w:type="dxa"/>
          </w:tcPr>
          <w:p w14:paraId="5F7B91E2" w14:textId="4CB669F0" w:rsidR="00926F30" w:rsidRPr="00E62B0B" w:rsidRDefault="00926F30" w:rsidP="00926F30">
            <w:pPr>
              <w:jc w:val="center"/>
              <w:rPr>
                <w:rFonts w:ascii="Times New Roman" w:eastAsia="Times New Roman" w:hAnsi="Times New Roman" w:cs="Times New Roman"/>
                <w:lang w:val="kk-KZ"/>
              </w:rPr>
            </w:pPr>
            <w:r w:rsidRPr="000E47AF">
              <w:rPr>
                <w:rFonts w:ascii="Times New Roman" w:eastAsia="Times New Roman" w:hAnsi="Times New Roman" w:cs="Times New Roman"/>
                <w:bCs/>
                <w:lang w:val="kk-KZ"/>
              </w:rPr>
              <w:t>2</w:t>
            </w:r>
          </w:p>
        </w:tc>
        <w:tc>
          <w:tcPr>
            <w:tcW w:w="3118" w:type="dxa"/>
          </w:tcPr>
          <w:p w14:paraId="229875CD" w14:textId="0D0AEFF7" w:rsidR="00926F30" w:rsidRPr="00E62B0B" w:rsidRDefault="00926F30" w:rsidP="00926F30">
            <w:pPr>
              <w:ind w:right="1"/>
              <w:jc w:val="center"/>
              <w:rPr>
                <w:rFonts w:ascii="Times New Roman" w:eastAsia="Times New Roman" w:hAnsi="Times New Roman" w:cs="Times New Roman"/>
                <w:b/>
                <w:lang w:val="kk-KZ"/>
              </w:rPr>
            </w:pPr>
            <w:r w:rsidRPr="000E47AF">
              <w:rPr>
                <w:rFonts w:ascii="Times New Roman" w:eastAsia="Times New Roman" w:hAnsi="Times New Roman" w:cs="Times New Roman"/>
                <w:bCs/>
                <w:lang w:val="kk-KZ"/>
              </w:rPr>
              <w:t>3</w:t>
            </w:r>
          </w:p>
        </w:tc>
        <w:tc>
          <w:tcPr>
            <w:tcW w:w="2693" w:type="dxa"/>
          </w:tcPr>
          <w:p w14:paraId="4DEC0620" w14:textId="77A47DB1" w:rsidR="00926F30" w:rsidRPr="00E62B0B" w:rsidRDefault="00926F30" w:rsidP="00926F30">
            <w:pPr>
              <w:ind w:right="59"/>
              <w:jc w:val="center"/>
              <w:rPr>
                <w:rFonts w:ascii="Times New Roman" w:eastAsia="Times New Roman" w:hAnsi="Times New Roman" w:cs="Times New Roman"/>
                <w:lang w:val="kk-KZ"/>
              </w:rPr>
            </w:pPr>
            <w:r w:rsidRPr="000E47AF">
              <w:rPr>
                <w:rFonts w:ascii="Times New Roman" w:eastAsia="Times New Roman" w:hAnsi="Times New Roman" w:cs="Times New Roman"/>
                <w:bCs/>
                <w:lang w:val="kk-KZ"/>
              </w:rPr>
              <w:t>4</w:t>
            </w:r>
          </w:p>
        </w:tc>
      </w:tr>
      <w:tr w:rsidR="00926F30" w:rsidRPr="003719AB" w14:paraId="56EB77AE" w14:textId="77777777" w:rsidTr="00926F30">
        <w:trPr>
          <w:trHeight w:val="273"/>
        </w:trPr>
        <w:tc>
          <w:tcPr>
            <w:tcW w:w="1413" w:type="dxa"/>
          </w:tcPr>
          <w:p w14:paraId="45E2522D" w14:textId="77777777" w:rsidR="00926F30" w:rsidRPr="00E62B0B" w:rsidRDefault="00926F30" w:rsidP="00926F30">
            <w:pPr>
              <w:rPr>
                <w:rFonts w:ascii="Times New Roman" w:eastAsia="Times New Roman" w:hAnsi="Times New Roman" w:cs="Times New Roman"/>
                <w:lang w:val="kk-KZ"/>
              </w:rPr>
            </w:pPr>
          </w:p>
        </w:tc>
        <w:tc>
          <w:tcPr>
            <w:tcW w:w="2410" w:type="dxa"/>
          </w:tcPr>
          <w:p w14:paraId="16777452" w14:textId="455582FC" w:rsidR="00926F30" w:rsidRPr="00E62B0B" w:rsidRDefault="00926F30" w:rsidP="00926F30">
            <w:pPr>
              <w:rPr>
                <w:rFonts w:ascii="Times New Roman" w:eastAsia="Times New Roman" w:hAnsi="Times New Roman" w:cs="Times New Roman"/>
                <w:lang w:val="kk-KZ"/>
              </w:rPr>
            </w:pPr>
            <w:r w:rsidRPr="00E62B0B">
              <w:rPr>
                <w:rFonts w:ascii="Times New Roman" w:eastAsia="Times New Roman" w:hAnsi="Times New Roman" w:cs="Times New Roman"/>
                <w:lang w:val="kk-KZ"/>
              </w:rPr>
              <w:t>шығармалар.</w:t>
            </w:r>
          </w:p>
        </w:tc>
        <w:tc>
          <w:tcPr>
            <w:tcW w:w="3118" w:type="dxa"/>
          </w:tcPr>
          <w:p w14:paraId="7FB63DCF" w14:textId="77777777" w:rsidR="00926F30" w:rsidRPr="00E62B0B" w:rsidRDefault="00926F30" w:rsidP="00926F30">
            <w:pPr>
              <w:ind w:right="1"/>
              <w:rPr>
                <w:rFonts w:ascii="Times New Roman" w:eastAsia="Times New Roman" w:hAnsi="Times New Roman" w:cs="Times New Roman"/>
                <w:b/>
                <w:lang w:val="kk-KZ"/>
              </w:rPr>
            </w:pPr>
          </w:p>
        </w:tc>
        <w:tc>
          <w:tcPr>
            <w:tcW w:w="2693" w:type="dxa"/>
          </w:tcPr>
          <w:p w14:paraId="0D6E2E1B" w14:textId="77777777" w:rsidR="00926F30" w:rsidRPr="00E62B0B" w:rsidRDefault="00926F30" w:rsidP="00926F30">
            <w:pPr>
              <w:ind w:right="59"/>
              <w:rPr>
                <w:rFonts w:ascii="Times New Roman" w:eastAsia="Times New Roman" w:hAnsi="Times New Roman" w:cs="Times New Roman"/>
                <w:lang w:val="kk-KZ"/>
              </w:rPr>
            </w:pPr>
          </w:p>
        </w:tc>
      </w:tr>
      <w:tr w:rsidR="00926F30" w:rsidRPr="003A7E28" w14:paraId="1B935200" w14:textId="77777777" w:rsidTr="00D44BA1">
        <w:trPr>
          <w:trHeight w:val="838"/>
        </w:trPr>
        <w:tc>
          <w:tcPr>
            <w:tcW w:w="1413" w:type="dxa"/>
          </w:tcPr>
          <w:p w14:paraId="05BC4BDD" w14:textId="77777777" w:rsidR="00926F30" w:rsidRPr="00E62B0B" w:rsidRDefault="00926F30" w:rsidP="00926F30">
            <w:pPr>
              <w:rPr>
                <w:rFonts w:ascii="Times New Roman" w:hAnsi="Times New Roman" w:cs="Times New Roman"/>
                <w:lang w:val="kk-KZ"/>
              </w:rPr>
            </w:pPr>
            <w:r w:rsidRPr="00E62B0B">
              <w:rPr>
                <w:rFonts w:ascii="Times New Roman" w:eastAsia="Times New Roman" w:hAnsi="Times New Roman" w:cs="Times New Roman"/>
                <w:lang w:val="kk-KZ"/>
              </w:rPr>
              <w:t xml:space="preserve">8 Тәжірибе </w:t>
            </w:r>
            <w:r w:rsidRPr="00E62B0B">
              <w:rPr>
                <w:rFonts w:ascii="Times New Roman" w:eastAsia="Times New Roman" w:hAnsi="Times New Roman" w:cs="Times New Roman"/>
                <w:b/>
                <w:lang w:val="kk-KZ"/>
              </w:rPr>
              <w:t xml:space="preserve"> </w:t>
            </w:r>
          </w:p>
        </w:tc>
        <w:tc>
          <w:tcPr>
            <w:tcW w:w="2410" w:type="dxa"/>
          </w:tcPr>
          <w:p w14:paraId="23B70945" w14:textId="77777777" w:rsidR="00926F30" w:rsidRPr="00E62B0B" w:rsidRDefault="00926F30" w:rsidP="00926F30">
            <w:pPr>
              <w:rPr>
                <w:rFonts w:ascii="Times New Roman" w:hAnsi="Times New Roman" w:cs="Times New Roman"/>
                <w:lang w:val="kk-KZ"/>
              </w:rPr>
            </w:pPr>
            <w:r w:rsidRPr="00E62B0B">
              <w:rPr>
                <w:rFonts w:ascii="Times New Roman" w:eastAsia="Times New Roman" w:hAnsi="Times New Roman" w:cs="Times New Roman"/>
                <w:lang w:val="kk-KZ"/>
              </w:rPr>
              <w:t xml:space="preserve">Қазақ фонтастикасыны ң кешегісі мен бүгіні </w:t>
            </w:r>
          </w:p>
        </w:tc>
        <w:tc>
          <w:tcPr>
            <w:tcW w:w="3118" w:type="dxa"/>
          </w:tcPr>
          <w:p w14:paraId="3FEB6772" w14:textId="77777777" w:rsidR="00926F30" w:rsidRPr="00E62B0B" w:rsidRDefault="00926F30" w:rsidP="00926F30">
            <w:pPr>
              <w:ind w:right="1"/>
              <w:rPr>
                <w:rFonts w:ascii="Times New Roman" w:hAnsi="Times New Roman" w:cs="Times New Roman"/>
                <w:lang w:val="kk-KZ"/>
              </w:rPr>
            </w:pPr>
            <w:r w:rsidRPr="00E62B0B">
              <w:rPr>
                <w:rFonts w:ascii="Times New Roman" w:eastAsia="Times New Roman" w:hAnsi="Times New Roman" w:cs="Times New Roman"/>
                <w:b/>
                <w:lang w:val="kk-KZ"/>
              </w:rPr>
              <w:t>Кластер.</w:t>
            </w:r>
            <w:r w:rsidRPr="00E62B0B">
              <w:rPr>
                <w:rFonts w:ascii="Times New Roman" w:eastAsia="Times New Roman" w:hAnsi="Times New Roman" w:cs="Times New Roman"/>
                <w:lang w:val="kk-KZ"/>
              </w:rPr>
              <w:t xml:space="preserve"> Теориялық материалды семинар сабағында проблема шешу тұрғысынан талқылау.  Романдарға сыни тұрғыдан талдау </w:t>
            </w:r>
          </w:p>
        </w:tc>
        <w:tc>
          <w:tcPr>
            <w:tcW w:w="2693" w:type="dxa"/>
          </w:tcPr>
          <w:p w14:paraId="44EC4FEA" w14:textId="77777777" w:rsidR="00926F30" w:rsidRPr="00E62B0B" w:rsidRDefault="00926F30" w:rsidP="00926F30">
            <w:pPr>
              <w:ind w:right="59"/>
              <w:rPr>
                <w:rFonts w:ascii="Times New Roman" w:eastAsia="Times New Roman" w:hAnsi="Times New Roman" w:cs="Times New Roman"/>
                <w:lang w:val="kk-KZ"/>
              </w:rPr>
            </w:pPr>
            <w:r w:rsidRPr="00E62B0B">
              <w:rPr>
                <w:rFonts w:ascii="Times New Roman" w:eastAsia="Times New Roman" w:hAnsi="Times New Roman" w:cs="Times New Roman"/>
                <w:lang w:val="kk-KZ"/>
              </w:rPr>
              <w:t xml:space="preserve">1. С.Қирабаев Ұлт тәуелсіздігі және әдебиет. А., 2001 </w:t>
            </w:r>
          </w:p>
          <w:p w14:paraId="38C29322" w14:textId="77777777" w:rsidR="00926F30" w:rsidRPr="00E62B0B" w:rsidRDefault="00926F30" w:rsidP="00926F30">
            <w:pPr>
              <w:ind w:right="59"/>
              <w:rPr>
                <w:rFonts w:ascii="Times New Roman" w:hAnsi="Times New Roman" w:cs="Times New Roman"/>
                <w:lang w:val="kk-KZ"/>
              </w:rPr>
            </w:pPr>
            <w:r w:rsidRPr="00E62B0B">
              <w:rPr>
                <w:rFonts w:ascii="Times New Roman" w:eastAsia="Times New Roman" w:hAnsi="Times New Roman" w:cs="Times New Roman"/>
                <w:lang w:val="kk-KZ"/>
              </w:rPr>
              <w:t xml:space="preserve">2. Қазақ әдебиетінің тарихы. 10-том, А., 2006 </w:t>
            </w:r>
          </w:p>
        </w:tc>
      </w:tr>
      <w:tr w:rsidR="00926F30" w:rsidRPr="00E62B0B" w14:paraId="6B18EC74" w14:textId="77777777" w:rsidTr="00D44BA1">
        <w:trPr>
          <w:trHeight w:val="838"/>
        </w:trPr>
        <w:tc>
          <w:tcPr>
            <w:tcW w:w="1413" w:type="dxa"/>
            <w:tcBorders>
              <w:bottom w:val="single" w:sz="4" w:space="0" w:color="auto"/>
            </w:tcBorders>
          </w:tcPr>
          <w:p w14:paraId="7DBD8AE2" w14:textId="77777777" w:rsidR="00926F30" w:rsidRPr="00E62B0B" w:rsidRDefault="00926F30" w:rsidP="00926F30">
            <w:pPr>
              <w:rPr>
                <w:rFonts w:ascii="Times New Roman" w:hAnsi="Times New Roman" w:cs="Times New Roman"/>
                <w:lang w:val="kk-KZ"/>
              </w:rPr>
            </w:pPr>
            <w:r w:rsidRPr="00E62B0B">
              <w:rPr>
                <w:rFonts w:ascii="Times New Roman" w:eastAsia="Times New Roman" w:hAnsi="Times New Roman" w:cs="Times New Roman"/>
                <w:lang w:val="kk-KZ"/>
              </w:rPr>
              <w:t>9 Дәріс</w:t>
            </w:r>
            <w:r w:rsidRPr="00E62B0B">
              <w:rPr>
                <w:rFonts w:ascii="Times New Roman" w:eastAsia="Times New Roman" w:hAnsi="Times New Roman" w:cs="Times New Roman"/>
                <w:b/>
                <w:lang w:val="kk-KZ"/>
              </w:rPr>
              <w:t xml:space="preserve"> </w:t>
            </w:r>
          </w:p>
        </w:tc>
        <w:tc>
          <w:tcPr>
            <w:tcW w:w="2410" w:type="dxa"/>
            <w:tcBorders>
              <w:bottom w:val="single" w:sz="4" w:space="0" w:color="auto"/>
            </w:tcBorders>
          </w:tcPr>
          <w:p w14:paraId="6B860BD7" w14:textId="77777777" w:rsidR="00926F30" w:rsidRPr="00E62B0B" w:rsidRDefault="00926F30" w:rsidP="00926F30">
            <w:pPr>
              <w:rPr>
                <w:rFonts w:ascii="Times New Roman" w:hAnsi="Times New Roman" w:cs="Times New Roman"/>
                <w:lang w:val="kk-KZ"/>
              </w:rPr>
            </w:pPr>
            <w:r w:rsidRPr="00E62B0B">
              <w:rPr>
                <w:rFonts w:ascii="Times New Roman" w:eastAsia="Times New Roman" w:hAnsi="Times New Roman" w:cs="Times New Roman"/>
                <w:lang w:val="kk-KZ"/>
              </w:rPr>
              <w:t xml:space="preserve">Тәуелсіздіктің тарихи идеясы және тәуелсіздік </w:t>
            </w:r>
          </w:p>
          <w:p w14:paraId="10812E2B" w14:textId="77777777" w:rsidR="00926F30" w:rsidRPr="00E62B0B" w:rsidRDefault="00926F30" w:rsidP="00926F30">
            <w:pPr>
              <w:rPr>
                <w:rFonts w:ascii="Times New Roman" w:hAnsi="Times New Roman" w:cs="Times New Roman"/>
                <w:lang w:val="kk-KZ"/>
              </w:rPr>
            </w:pPr>
            <w:r w:rsidRPr="00E62B0B">
              <w:rPr>
                <w:rFonts w:ascii="Times New Roman" w:eastAsia="Times New Roman" w:hAnsi="Times New Roman" w:cs="Times New Roman"/>
                <w:lang w:val="kk-KZ"/>
              </w:rPr>
              <w:t xml:space="preserve">жылдарындағы </w:t>
            </w:r>
          </w:p>
          <w:p w14:paraId="46D4F339" w14:textId="77777777" w:rsidR="00926F30" w:rsidRPr="00E62B0B" w:rsidRDefault="00926F30" w:rsidP="00926F30">
            <w:pPr>
              <w:rPr>
                <w:rFonts w:ascii="Times New Roman" w:hAnsi="Times New Roman" w:cs="Times New Roman"/>
                <w:lang w:val="kk-KZ"/>
              </w:rPr>
            </w:pPr>
            <w:r w:rsidRPr="00E62B0B">
              <w:rPr>
                <w:rFonts w:ascii="Times New Roman" w:eastAsia="Times New Roman" w:hAnsi="Times New Roman" w:cs="Times New Roman"/>
                <w:lang w:val="kk-KZ"/>
              </w:rPr>
              <w:t xml:space="preserve">қазақ поэзиясының даму үрдісі. </w:t>
            </w:r>
          </w:p>
        </w:tc>
        <w:tc>
          <w:tcPr>
            <w:tcW w:w="3118" w:type="dxa"/>
            <w:tcBorders>
              <w:bottom w:val="single" w:sz="4" w:space="0" w:color="auto"/>
            </w:tcBorders>
          </w:tcPr>
          <w:p w14:paraId="7283B61C" w14:textId="77777777" w:rsidR="00926F30" w:rsidRPr="00E62B0B" w:rsidRDefault="00926F30" w:rsidP="00926F30">
            <w:pPr>
              <w:rPr>
                <w:rFonts w:ascii="Times New Roman" w:hAnsi="Times New Roman" w:cs="Times New Roman"/>
                <w:lang w:val="kk-KZ"/>
              </w:rPr>
            </w:pPr>
            <w:r w:rsidRPr="00E62B0B">
              <w:rPr>
                <w:rFonts w:ascii="Times New Roman" w:eastAsia="Times New Roman" w:hAnsi="Times New Roman" w:cs="Times New Roman"/>
                <w:lang w:val="kk-KZ"/>
              </w:rPr>
              <w:t xml:space="preserve"> </w:t>
            </w:r>
          </w:p>
        </w:tc>
        <w:tc>
          <w:tcPr>
            <w:tcW w:w="2693" w:type="dxa"/>
            <w:tcBorders>
              <w:bottom w:val="single" w:sz="4" w:space="0" w:color="auto"/>
            </w:tcBorders>
          </w:tcPr>
          <w:p w14:paraId="41EE394C" w14:textId="77777777" w:rsidR="00926F30" w:rsidRPr="00E62B0B" w:rsidRDefault="00926F30" w:rsidP="00926F30">
            <w:pPr>
              <w:rPr>
                <w:rFonts w:ascii="Times New Roman" w:hAnsi="Times New Roman" w:cs="Times New Roman"/>
                <w:lang w:val="kk-KZ"/>
              </w:rPr>
            </w:pPr>
            <w:r w:rsidRPr="00E62B0B">
              <w:rPr>
                <w:rFonts w:ascii="Times New Roman" w:eastAsia="Times New Roman" w:hAnsi="Times New Roman" w:cs="Times New Roman"/>
                <w:lang w:val="kk-KZ"/>
              </w:rPr>
              <w:t xml:space="preserve"> </w:t>
            </w:r>
          </w:p>
        </w:tc>
      </w:tr>
      <w:tr w:rsidR="00926F30" w:rsidRPr="00E62B0B" w14:paraId="60156049" w14:textId="77777777" w:rsidTr="00D44BA1">
        <w:trPr>
          <w:trHeight w:val="838"/>
        </w:trPr>
        <w:tc>
          <w:tcPr>
            <w:tcW w:w="1413" w:type="dxa"/>
            <w:tcBorders>
              <w:bottom w:val="nil"/>
            </w:tcBorders>
          </w:tcPr>
          <w:p w14:paraId="363401CC" w14:textId="77777777" w:rsidR="00926F30" w:rsidRPr="00E62B0B" w:rsidRDefault="00926F30" w:rsidP="00926F30">
            <w:pPr>
              <w:rPr>
                <w:rFonts w:ascii="Times New Roman" w:hAnsi="Times New Roman" w:cs="Times New Roman"/>
                <w:lang w:val="kk-KZ"/>
              </w:rPr>
            </w:pPr>
            <w:r w:rsidRPr="00E62B0B">
              <w:rPr>
                <w:rFonts w:ascii="Times New Roman" w:eastAsia="Times New Roman" w:hAnsi="Times New Roman" w:cs="Times New Roman"/>
                <w:lang w:val="kk-KZ"/>
              </w:rPr>
              <w:t xml:space="preserve">9 Тәжірибе </w:t>
            </w:r>
            <w:r w:rsidRPr="00E62B0B">
              <w:rPr>
                <w:rFonts w:ascii="Times New Roman" w:eastAsia="Times New Roman" w:hAnsi="Times New Roman" w:cs="Times New Roman"/>
                <w:b/>
                <w:lang w:val="kk-KZ"/>
              </w:rPr>
              <w:t xml:space="preserve"> </w:t>
            </w:r>
          </w:p>
        </w:tc>
        <w:tc>
          <w:tcPr>
            <w:tcW w:w="2410" w:type="dxa"/>
            <w:tcBorders>
              <w:bottom w:val="nil"/>
            </w:tcBorders>
          </w:tcPr>
          <w:p w14:paraId="0435B911" w14:textId="77777777" w:rsidR="00926F30" w:rsidRPr="00E62B0B" w:rsidRDefault="00926F30" w:rsidP="00926F30">
            <w:pPr>
              <w:rPr>
                <w:rFonts w:ascii="Times New Roman" w:hAnsi="Times New Roman" w:cs="Times New Roman"/>
                <w:lang w:val="kk-KZ"/>
              </w:rPr>
            </w:pPr>
            <w:r w:rsidRPr="00E62B0B">
              <w:rPr>
                <w:rFonts w:ascii="Times New Roman" w:eastAsia="Times New Roman" w:hAnsi="Times New Roman" w:cs="Times New Roman"/>
                <w:lang w:val="kk-KZ"/>
              </w:rPr>
              <w:t xml:space="preserve">Ұ.Есдәулет, Ж.Әбдіреш поэзиясы </w:t>
            </w:r>
          </w:p>
        </w:tc>
        <w:tc>
          <w:tcPr>
            <w:tcW w:w="3118" w:type="dxa"/>
            <w:tcBorders>
              <w:bottom w:val="nil"/>
            </w:tcBorders>
          </w:tcPr>
          <w:p w14:paraId="1C097F5E" w14:textId="77777777" w:rsidR="00926F30" w:rsidRPr="00E62B0B" w:rsidRDefault="00926F30" w:rsidP="00926F30">
            <w:pPr>
              <w:rPr>
                <w:rFonts w:ascii="Times New Roman" w:hAnsi="Times New Roman" w:cs="Times New Roman"/>
                <w:lang w:val="kk-KZ"/>
              </w:rPr>
            </w:pPr>
            <w:r w:rsidRPr="00E62B0B">
              <w:rPr>
                <w:rFonts w:ascii="Times New Roman" w:eastAsia="Times New Roman" w:hAnsi="Times New Roman" w:cs="Times New Roman"/>
                <w:b/>
                <w:lang w:val="kk-KZ"/>
              </w:rPr>
              <w:t>Постер.</w:t>
            </w:r>
            <w:r w:rsidRPr="00E62B0B">
              <w:rPr>
                <w:rFonts w:ascii="Times New Roman" w:eastAsia="Times New Roman" w:hAnsi="Times New Roman" w:cs="Times New Roman"/>
                <w:lang w:val="kk-KZ"/>
              </w:rPr>
              <w:t xml:space="preserve"> Әртүрлі тақырыптағы шығар-малар </w:t>
            </w:r>
          </w:p>
          <w:p w14:paraId="336809D9" w14:textId="77777777" w:rsidR="00926F30" w:rsidRPr="00E62B0B" w:rsidRDefault="00926F30" w:rsidP="00926F30">
            <w:pPr>
              <w:tabs>
                <w:tab w:val="center" w:pos="477"/>
                <w:tab w:val="center" w:pos="1395"/>
              </w:tabs>
              <w:rPr>
                <w:rFonts w:ascii="Times New Roman" w:hAnsi="Times New Roman" w:cs="Times New Roman"/>
                <w:lang w:val="kk-KZ"/>
              </w:rPr>
            </w:pPr>
            <w:r w:rsidRPr="00E62B0B">
              <w:rPr>
                <w:rFonts w:ascii="Times New Roman" w:hAnsi="Times New Roman" w:cs="Times New Roman"/>
                <w:lang w:val="kk-KZ"/>
              </w:rPr>
              <w:tab/>
            </w:r>
            <w:r w:rsidRPr="00E62B0B">
              <w:rPr>
                <w:rFonts w:ascii="Times New Roman" w:eastAsia="Times New Roman" w:hAnsi="Times New Roman" w:cs="Times New Roman"/>
                <w:lang w:val="kk-KZ"/>
              </w:rPr>
              <w:t xml:space="preserve">бойынша </w:t>
            </w:r>
            <w:r w:rsidRPr="00E62B0B">
              <w:rPr>
                <w:rFonts w:ascii="Times New Roman" w:eastAsia="Times New Roman" w:hAnsi="Times New Roman" w:cs="Times New Roman"/>
                <w:lang w:val="kk-KZ"/>
              </w:rPr>
              <w:tab/>
              <w:t xml:space="preserve">топ </w:t>
            </w:r>
          </w:p>
          <w:p w14:paraId="394E955C" w14:textId="77777777" w:rsidR="00926F30" w:rsidRPr="00E62B0B" w:rsidRDefault="00926F30" w:rsidP="00926F30">
            <w:pPr>
              <w:rPr>
                <w:rFonts w:ascii="Times New Roman" w:hAnsi="Times New Roman" w:cs="Times New Roman"/>
                <w:lang w:val="kk-KZ"/>
              </w:rPr>
            </w:pPr>
            <w:r w:rsidRPr="00E62B0B">
              <w:rPr>
                <w:rFonts w:ascii="Times New Roman" w:eastAsia="Times New Roman" w:hAnsi="Times New Roman" w:cs="Times New Roman"/>
                <w:lang w:val="kk-KZ"/>
              </w:rPr>
              <w:t xml:space="preserve">студенттері ішінде </w:t>
            </w:r>
          </w:p>
          <w:p w14:paraId="16C4C7DC" w14:textId="77777777" w:rsidR="00926F30" w:rsidRPr="00E62B0B" w:rsidRDefault="00926F30" w:rsidP="00926F30">
            <w:pPr>
              <w:rPr>
                <w:rFonts w:ascii="Times New Roman" w:hAnsi="Times New Roman" w:cs="Times New Roman"/>
                <w:lang w:val="kk-KZ"/>
              </w:rPr>
            </w:pPr>
            <w:r w:rsidRPr="00E62B0B">
              <w:rPr>
                <w:rFonts w:ascii="Times New Roman" w:eastAsia="Times New Roman" w:hAnsi="Times New Roman" w:cs="Times New Roman"/>
                <w:lang w:val="kk-KZ"/>
              </w:rPr>
              <w:t xml:space="preserve">пікірталас </w:t>
            </w:r>
          </w:p>
          <w:p w14:paraId="163409CF" w14:textId="77777777" w:rsidR="00926F30" w:rsidRPr="00E62B0B" w:rsidRDefault="00926F30" w:rsidP="00926F30">
            <w:pPr>
              <w:ind w:right="1"/>
              <w:rPr>
                <w:rFonts w:ascii="Times New Roman" w:hAnsi="Times New Roman" w:cs="Times New Roman"/>
                <w:lang w:val="kk-KZ"/>
              </w:rPr>
            </w:pPr>
            <w:r w:rsidRPr="00E62B0B">
              <w:rPr>
                <w:rFonts w:ascii="Times New Roman" w:eastAsia="Times New Roman" w:hAnsi="Times New Roman" w:cs="Times New Roman"/>
                <w:lang w:val="kk-KZ"/>
              </w:rPr>
              <w:t xml:space="preserve">ұйымдастыры п, тақырып пен идея </w:t>
            </w:r>
            <w:r w:rsidRPr="00E62B0B">
              <w:rPr>
                <w:rFonts w:ascii="Times New Roman" w:eastAsia="Times New Roman" w:hAnsi="Times New Roman" w:cs="Times New Roman"/>
                <w:lang w:val="kk-KZ"/>
              </w:rPr>
              <w:tab/>
              <w:t xml:space="preserve">бірлігін анықтау. </w:t>
            </w:r>
          </w:p>
        </w:tc>
        <w:tc>
          <w:tcPr>
            <w:tcW w:w="2693" w:type="dxa"/>
            <w:tcBorders>
              <w:bottom w:val="nil"/>
            </w:tcBorders>
          </w:tcPr>
          <w:p w14:paraId="6568F73B" w14:textId="77777777" w:rsidR="00926F30" w:rsidRPr="00E62B0B" w:rsidRDefault="00926F30" w:rsidP="00926F30">
            <w:pPr>
              <w:ind w:right="57"/>
              <w:jc w:val="both"/>
              <w:rPr>
                <w:rFonts w:ascii="Times New Roman" w:hAnsi="Times New Roman" w:cs="Times New Roman"/>
                <w:lang w:val="kk-KZ"/>
              </w:rPr>
            </w:pPr>
            <w:r w:rsidRPr="00E62B0B">
              <w:rPr>
                <w:rFonts w:ascii="Times New Roman" w:eastAsia="Times New Roman" w:hAnsi="Times New Roman" w:cs="Times New Roman"/>
                <w:lang w:val="kk-KZ"/>
              </w:rPr>
              <w:t xml:space="preserve">1.ХХІ </w:t>
            </w:r>
            <w:r w:rsidRPr="00E62B0B">
              <w:rPr>
                <w:rFonts w:ascii="Times New Roman" w:eastAsia="Times New Roman" w:hAnsi="Times New Roman" w:cs="Times New Roman"/>
                <w:lang w:val="kk-KZ"/>
              </w:rPr>
              <w:tab/>
              <w:t xml:space="preserve">ғасырдағы </w:t>
            </w:r>
            <w:r w:rsidRPr="00E62B0B">
              <w:rPr>
                <w:rFonts w:ascii="Times New Roman" w:eastAsia="Times New Roman" w:hAnsi="Times New Roman" w:cs="Times New Roman"/>
                <w:lang w:val="kk-KZ"/>
              </w:rPr>
              <w:tab/>
              <w:t xml:space="preserve">қазақ </w:t>
            </w:r>
          </w:p>
          <w:p w14:paraId="06E172A5" w14:textId="77777777" w:rsidR="00926F30" w:rsidRPr="00E62B0B" w:rsidRDefault="00926F30" w:rsidP="00926F30">
            <w:pPr>
              <w:rPr>
                <w:rFonts w:ascii="Times New Roman" w:hAnsi="Times New Roman" w:cs="Times New Roman"/>
                <w:lang w:val="kk-KZ"/>
              </w:rPr>
            </w:pPr>
            <w:r w:rsidRPr="00E62B0B">
              <w:rPr>
                <w:rFonts w:ascii="Times New Roman" w:eastAsia="Times New Roman" w:hAnsi="Times New Roman" w:cs="Times New Roman"/>
                <w:lang w:val="kk-KZ"/>
              </w:rPr>
              <w:t xml:space="preserve">әдебиеті. А., 2011  </w:t>
            </w:r>
          </w:p>
          <w:p w14:paraId="14FA0787" w14:textId="77777777" w:rsidR="00926F30" w:rsidRDefault="00926F30" w:rsidP="00926F30">
            <w:pPr>
              <w:ind w:right="57"/>
              <w:jc w:val="both"/>
              <w:rPr>
                <w:rFonts w:ascii="Times New Roman" w:eastAsia="Times New Roman" w:hAnsi="Times New Roman" w:cs="Times New Roman"/>
                <w:lang w:val="kk-KZ"/>
              </w:rPr>
            </w:pPr>
            <w:r w:rsidRPr="00E62B0B">
              <w:rPr>
                <w:rFonts w:ascii="Times New Roman" w:eastAsia="Times New Roman" w:hAnsi="Times New Roman" w:cs="Times New Roman"/>
                <w:lang w:val="kk-KZ"/>
              </w:rPr>
              <w:t xml:space="preserve">2.Ұ.Есдәулет Киіз кітап» (2001) кітаптарының; «Ахиллестің өкшесі» өлеңдер жинағының (2003); «Ынтық зар» (2009) «Әбілхаят» (2009  3.Ж.Әбдіреш Сана соқпағы». 3 томдық  тағдамалы жырлар жинағы(1998). </w:t>
            </w:r>
          </w:p>
          <w:p w14:paraId="260D4524" w14:textId="77777777" w:rsidR="00926F30" w:rsidRDefault="00926F30" w:rsidP="00926F30">
            <w:pPr>
              <w:ind w:right="57"/>
              <w:jc w:val="both"/>
              <w:rPr>
                <w:rFonts w:ascii="Times New Roman" w:eastAsia="Times New Roman" w:hAnsi="Times New Roman" w:cs="Times New Roman"/>
                <w:lang w:val="kk-KZ"/>
              </w:rPr>
            </w:pPr>
            <w:r w:rsidRPr="00E62B0B">
              <w:rPr>
                <w:rFonts w:ascii="Times New Roman" w:eastAsia="Times New Roman" w:hAnsi="Times New Roman" w:cs="Times New Roman"/>
                <w:lang w:val="kk-KZ"/>
              </w:rPr>
              <w:t>«Көңіл көкпары» (1998). «Шежірелі шаңырақ» (1998).</w:t>
            </w:r>
          </w:p>
          <w:p w14:paraId="49056E39" w14:textId="77777777" w:rsidR="00926F30" w:rsidRDefault="00926F30" w:rsidP="00926F30">
            <w:pPr>
              <w:ind w:right="57"/>
              <w:jc w:val="both"/>
              <w:rPr>
                <w:rFonts w:ascii="Times New Roman" w:eastAsia="Times New Roman" w:hAnsi="Times New Roman" w:cs="Times New Roman"/>
                <w:lang w:val="kk-KZ"/>
              </w:rPr>
            </w:pPr>
          </w:p>
          <w:p w14:paraId="3333AA34" w14:textId="662232D8" w:rsidR="00926F30" w:rsidRPr="00E62B0B" w:rsidRDefault="00926F30" w:rsidP="00926F30">
            <w:pPr>
              <w:ind w:right="57"/>
              <w:jc w:val="both"/>
              <w:rPr>
                <w:rFonts w:ascii="Times New Roman" w:hAnsi="Times New Roman" w:cs="Times New Roman"/>
                <w:lang w:val="kk-KZ"/>
              </w:rPr>
            </w:pPr>
          </w:p>
        </w:tc>
      </w:tr>
      <w:tr w:rsidR="00926F30" w:rsidRPr="00E62B0B" w14:paraId="045CEA2D" w14:textId="77777777" w:rsidTr="00D44BA1">
        <w:trPr>
          <w:trHeight w:val="51"/>
        </w:trPr>
        <w:tc>
          <w:tcPr>
            <w:tcW w:w="1413" w:type="dxa"/>
          </w:tcPr>
          <w:p w14:paraId="2F1BB0BB" w14:textId="77777777" w:rsidR="00926F30" w:rsidRPr="00E62B0B" w:rsidRDefault="00926F30" w:rsidP="00926F30">
            <w:pPr>
              <w:rPr>
                <w:rFonts w:ascii="Times New Roman" w:hAnsi="Times New Roman" w:cs="Times New Roman"/>
                <w:lang w:val="kk-KZ"/>
              </w:rPr>
            </w:pPr>
            <w:r w:rsidRPr="00E62B0B">
              <w:rPr>
                <w:rFonts w:ascii="Times New Roman" w:eastAsia="Times New Roman" w:hAnsi="Times New Roman" w:cs="Times New Roman"/>
                <w:lang w:val="kk-KZ"/>
              </w:rPr>
              <w:t>10 Дәріс</w:t>
            </w:r>
            <w:r w:rsidRPr="00E62B0B">
              <w:rPr>
                <w:rFonts w:ascii="Times New Roman" w:eastAsia="Times New Roman" w:hAnsi="Times New Roman" w:cs="Times New Roman"/>
                <w:b/>
                <w:lang w:val="kk-KZ"/>
              </w:rPr>
              <w:t xml:space="preserve"> </w:t>
            </w:r>
          </w:p>
        </w:tc>
        <w:tc>
          <w:tcPr>
            <w:tcW w:w="2410" w:type="dxa"/>
          </w:tcPr>
          <w:p w14:paraId="5457B21A" w14:textId="77777777" w:rsidR="00926F30" w:rsidRPr="00E62B0B" w:rsidRDefault="00926F30" w:rsidP="00926F30">
            <w:pPr>
              <w:rPr>
                <w:rFonts w:ascii="Times New Roman" w:hAnsi="Times New Roman" w:cs="Times New Roman"/>
                <w:lang w:val="kk-KZ"/>
              </w:rPr>
            </w:pPr>
            <w:r w:rsidRPr="00E62B0B">
              <w:rPr>
                <w:rFonts w:ascii="Times New Roman" w:eastAsia="Times New Roman" w:hAnsi="Times New Roman" w:cs="Times New Roman"/>
                <w:lang w:val="kk-KZ"/>
              </w:rPr>
              <w:t xml:space="preserve">Қазіргі қазақ лирикасы </w:t>
            </w:r>
          </w:p>
        </w:tc>
        <w:tc>
          <w:tcPr>
            <w:tcW w:w="3118" w:type="dxa"/>
          </w:tcPr>
          <w:p w14:paraId="435863D1" w14:textId="77777777" w:rsidR="00926F30" w:rsidRPr="00E62B0B" w:rsidRDefault="00926F30" w:rsidP="00926F30">
            <w:pPr>
              <w:rPr>
                <w:rFonts w:ascii="Times New Roman" w:hAnsi="Times New Roman" w:cs="Times New Roman"/>
                <w:lang w:val="kk-KZ"/>
              </w:rPr>
            </w:pPr>
            <w:r w:rsidRPr="00E62B0B">
              <w:rPr>
                <w:rFonts w:ascii="Times New Roman" w:eastAsia="Times New Roman" w:hAnsi="Times New Roman" w:cs="Times New Roman"/>
                <w:lang w:val="kk-KZ"/>
              </w:rPr>
              <w:t xml:space="preserve"> </w:t>
            </w:r>
          </w:p>
        </w:tc>
        <w:tc>
          <w:tcPr>
            <w:tcW w:w="2693" w:type="dxa"/>
          </w:tcPr>
          <w:p w14:paraId="30FA10A2" w14:textId="77777777" w:rsidR="00926F30" w:rsidRPr="00E62B0B" w:rsidRDefault="00926F30" w:rsidP="00926F30">
            <w:pPr>
              <w:rPr>
                <w:rFonts w:ascii="Times New Roman" w:hAnsi="Times New Roman" w:cs="Times New Roman"/>
                <w:lang w:val="kk-KZ"/>
              </w:rPr>
            </w:pPr>
            <w:r w:rsidRPr="00E62B0B">
              <w:rPr>
                <w:rFonts w:ascii="Times New Roman" w:eastAsia="Times New Roman" w:hAnsi="Times New Roman" w:cs="Times New Roman"/>
                <w:lang w:val="kk-KZ"/>
              </w:rPr>
              <w:t xml:space="preserve"> </w:t>
            </w:r>
          </w:p>
        </w:tc>
      </w:tr>
      <w:tr w:rsidR="00926F30" w:rsidRPr="003A7E28" w14:paraId="00B156B1" w14:textId="77777777" w:rsidTr="00D44BA1">
        <w:trPr>
          <w:trHeight w:val="41"/>
        </w:trPr>
        <w:tc>
          <w:tcPr>
            <w:tcW w:w="1413" w:type="dxa"/>
          </w:tcPr>
          <w:p w14:paraId="7B907338" w14:textId="77777777" w:rsidR="00926F30" w:rsidRPr="00E62B0B" w:rsidRDefault="00926F30" w:rsidP="00926F30">
            <w:pPr>
              <w:rPr>
                <w:rFonts w:ascii="Times New Roman" w:hAnsi="Times New Roman" w:cs="Times New Roman"/>
                <w:lang w:val="kk-KZ"/>
              </w:rPr>
            </w:pPr>
            <w:r w:rsidRPr="00E62B0B">
              <w:rPr>
                <w:rFonts w:ascii="Times New Roman" w:eastAsia="Times New Roman" w:hAnsi="Times New Roman" w:cs="Times New Roman"/>
                <w:lang w:val="kk-KZ"/>
              </w:rPr>
              <w:t xml:space="preserve">10 Тәжірибе </w:t>
            </w:r>
            <w:r w:rsidRPr="00E62B0B">
              <w:rPr>
                <w:rFonts w:ascii="Times New Roman" w:eastAsia="Times New Roman" w:hAnsi="Times New Roman" w:cs="Times New Roman"/>
                <w:b/>
                <w:lang w:val="kk-KZ"/>
              </w:rPr>
              <w:t xml:space="preserve"> </w:t>
            </w:r>
          </w:p>
        </w:tc>
        <w:tc>
          <w:tcPr>
            <w:tcW w:w="2410" w:type="dxa"/>
          </w:tcPr>
          <w:p w14:paraId="6FA1385B" w14:textId="77777777" w:rsidR="00926F30" w:rsidRPr="00E62B0B" w:rsidRDefault="00926F30" w:rsidP="00926F30">
            <w:pPr>
              <w:rPr>
                <w:rFonts w:ascii="Times New Roman" w:hAnsi="Times New Roman" w:cs="Times New Roman"/>
                <w:lang w:val="kk-KZ"/>
              </w:rPr>
            </w:pPr>
            <w:r w:rsidRPr="00E62B0B">
              <w:rPr>
                <w:rFonts w:ascii="Times New Roman" w:eastAsia="Times New Roman" w:hAnsi="Times New Roman" w:cs="Times New Roman"/>
                <w:lang w:val="kk-KZ"/>
              </w:rPr>
              <w:t xml:space="preserve">Н.Оразалин </w:t>
            </w:r>
          </w:p>
          <w:p w14:paraId="16FBF592" w14:textId="77777777" w:rsidR="00926F30" w:rsidRPr="00E62B0B" w:rsidRDefault="00926F30" w:rsidP="00926F30">
            <w:pPr>
              <w:rPr>
                <w:rFonts w:ascii="Times New Roman" w:hAnsi="Times New Roman" w:cs="Times New Roman"/>
                <w:lang w:val="kk-KZ"/>
              </w:rPr>
            </w:pPr>
            <w:r w:rsidRPr="00E62B0B">
              <w:rPr>
                <w:rFonts w:ascii="Times New Roman" w:eastAsia="Times New Roman" w:hAnsi="Times New Roman" w:cs="Times New Roman"/>
                <w:lang w:val="kk-KZ"/>
              </w:rPr>
              <w:t xml:space="preserve">шығармашылығы </w:t>
            </w:r>
          </w:p>
        </w:tc>
        <w:tc>
          <w:tcPr>
            <w:tcW w:w="3118" w:type="dxa"/>
          </w:tcPr>
          <w:p w14:paraId="5B0894EA" w14:textId="77777777" w:rsidR="00926F30" w:rsidRPr="00E62B0B" w:rsidRDefault="00926F30" w:rsidP="00926F30">
            <w:pPr>
              <w:rPr>
                <w:rFonts w:ascii="Times New Roman" w:hAnsi="Times New Roman" w:cs="Times New Roman"/>
                <w:lang w:val="kk-KZ"/>
              </w:rPr>
            </w:pPr>
            <w:r w:rsidRPr="00E62B0B">
              <w:rPr>
                <w:rFonts w:ascii="Times New Roman" w:eastAsia="Times New Roman" w:hAnsi="Times New Roman" w:cs="Times New Roman"/>
                <w:lang w:val="kk-KZ"/>
              </w:rPr>
              <w:t xml:space="preserve">«DEAL» тапсырмасы бойынша </w:t>
            </w:r>
          </w:p>
          <w:p w14:paraId="7345BBA8" w14:textId="77777777" w:rsidR="00926F30" w:rsidRPr="00E62B0B" w:rsidRDefault="00926F30" w:rsidP="00926F30">
            <w:pPr>
              <w:rPr>
                <w:rFonts w:ascii="Times New Roman" w:hAnsi="Times New Roman" w:cs="Times New Roman"/>
                <w:lang w:val="kk-KZ"/>
              </w:rPr>
            </w:pPr>
            <w:r w:rsidRPr="00E62B0B">
              <w:rPr>
                <w:rFonts w:ascii="Times New Roman" w:eastAsia="Times New Roman" w:hAnsi="Times New Roman" w:cs="Times New Roman"/>
                <w:lang w:val="kk-KZ"/>
              </w:rPr>
              <w:t xml:space="preserve">сұрақтарға </w:t>
            </w:r>
          </w:p>
          <w:p w14:paraId="553D1663" w14:textId="77777777" w:rsidR="00926F30" w:rsidRPr="00E62B0B" w:rsidRDefault="00926F30" w:rsidP="00926F30">
            <w:pPr>
              <w:tabs>
                <w:tab w:val="center" w:pos="311"/>
                <w:tab w:val="center" w:pos="1295"/>
              </w:tabs>
              <w:rPr>
                <w:rFonts w:ascii="Times New Roman" w:hAnsi="Times New Roman" w:cs="Times New Roman"/>
                <w:lang w:val="kk-KZ"/>
              </w:rPr>
            </w:pPr>
            <w:r w:rsidRPr="00E62B0B">
              <w:rPr>
                <w:rFonts w:ascii="Times New Roman" w:hAnsi="Times New Roman" w:cs="Times New Roman"/>
                <w:lang w:val="kk-KZ"/>
              </w:rPr>
              <w:tab/>
            </w:r>
            <w:r w:rsidRPr="00E62B0B">
              <w:rPr>
                <w:rFonts w:ascii="Times New Roman" w:eastAsia="Times New Roman" w:hAnsi="Times New Roman" w:cs="Times New Roman"/>
                <w:lang w:val="kk-KZ"/>
              </w:rPr>
              <w:t xml:space="preserve">жауап </w:t>
            </w:r>
            <w:r w:rsidRPr="00E62B0B">
              <w:rPr>
                <w:rFonts w:ascii="Times New Roman" w:eastAsia="Times New Roman" w:hAnsi="Times New Roman" w:cs="Times New Roman"/>
                <w:lang w:val="kk-KZ"/>
              </w:rPr>
              <w:tab/>
              <w:t xml:space="preserve">жазу, </w:t>
            </w:r>
          </w:p>
          <w:p w14:paraId="2390C5A2" w14:textId="77777777" w:rsidR="00926F30" w:rsidRPr="00E62B0B" w:rsidRDefault="00926F30" w:rsidP="00926F30">
            <w:pPr>
              <w:rPr>
                <w:rFonts w:ascii="Times New Roman" w:hAnsi="Times New Roman" w:cs="Times New Roman"/>
                <w:lang w:val="kk-KZ"/>
              </w:rPr>
            </w:pPr>
            <w:r w:rsidRPr="00E62B0B">
              <w:rPr>
                <w:rFonts w:ascii="Times New Roman" w:eastAsia="Times New Roman" w:hAnsi="Times New Roman" w:cs="Times New Roman"/>
                <w:lang w:val="kk-KZ"/>
              </w:rPr>
              <w:t xml:space="preserve">талдау </w:t>
            </w:r>
          </w:p>
        </w:tc>
        <w:tc>
          <w:tcPr>
            <w:tcW w:w="2693" w:type="dxa"/>
          </w:tcPr>
          <w:p w14:paraId="03FAA063" w14:textId="77777777" w:rsidR="00926F30" w:rsidRPr="00E62B0B" w:rsidRDefault="00926F30" w:rsidP="00926F30">
            <w:pPr>
              <w:rPr>
                <w:rFonts w:ascii="Times New Roman" w:hAnsi="Times New Roman" w:cs="Times New Roman"/>
                <w:lang w:val="kk-KZ"/>
              </w:rPr>
            </w:pPr>
            <w:r w:rsidRPr="00E62B0B">
              <w:rPr>
                <w:rFonts w:ascii="Times New Roman" w:eastAsia="Times New Roman" w:hAnsi="Times New Roman" w:cs="Times New Roman"/>
                <w:lang w:val="kk-KZ"/>
              </w:rPr>
              <w:t xml:space="preserve">1. Тарихи тұлғалар. А., 2009  </w:t>
            </w:r>
          </w:p>
          <w:p w14:paraId="40E7A2D9" w14:textId="77777777" w:rsidR="00926F30" w:rsidRPr="00E62B0B" w:rsidRDefault="00926F30" w:rsidP="00926F30">
            <w:pPr>
              <w:tabs>
                <w:tab w:val="center" w:pos="304"/>
                <w:tab w:val="center" w:pos="1512"/>
                <w:tab w:val="center" w:pos="2693"/>
              </w:tabs>
              <w:rPr>
                <w:rFonts w:ascii="Times New Roman" w:hAnsi="Times New Roman" w:cs="Times New Roman"/>
                <w:lang w:val="kk-KZ"/>
              </w:rPr>
            </w:pPr>
            <w:r w:rsidRPr="00E62B0B">
              <w:rPr>
                <w:rFonts w:ascii="Times New Roman" w:hAnsi="Times New Roman" w:cs="Times New Roman"/>
                <w:lang w:val="kk-KZ"/>
              </w:rPr>
              <w:tab/>
            </w:r>
            <w:r w:rsidRPr="00E62B0B">
              <w:rPr>
                <w:rFonts w:ascii="Times New Roman" w:eastAsia="Times New Roman" w:hAnsi="Times New Roman" w:cs="Times New Roman"/>
                <w:lang w:val="kk-KZ"/>
              </w:rPr>
              <w:t xml:space="preserve">2.ХХІ </w:t>
            </w:r>
            <w:r w:rsidRPr="00E62B0B">
              <w:rPr>
                <w:rFonts w:ascii="Times New Roman" w:eastAsia="Times New Roman" w:hAnsi="Times New Roman" w:cs="Times New Roman"/>
                <w:lang w:val="kk-KZ"/>
              </w:rPr>
              <w:tab/>
              <w:t xml:space="preserve">ғасырдағы </w:t>
            </w:r>
            <w:r w:rsidRPr="00E62B0B">
              <w:rPr>
                <w:rFonts w:ascii="Times New Roman" w:eastAsia="Times New Roman" w:hAnsi="Times New Roman" w:cs="Times New Roman"/>
                <w:lang w:val="kk-KZ"/>
              </w:rPr>
              <w:tab/>
              <w:t xml:space="preserve">қазақ </w:t>
            </w:r>
          </w:p>
          <w:p w14:paraId="115F311B" w14:textId="77777777" w:rsidR="00926F30" w:rsidRPr="00E62B0B" w:rsidRDefault="00926F30" w:rsidP="00926F30">
            <w:pPr>
              <w:rPr>
                <w:rFonts w:ascii="Times New Roman" w:hAnsi="Times New Roman" w:cs="Times New Roman"/>
                <w:lang w:val="kk-KZ"/>
              </w:rPr>
            </w:pPr>
            <w:r w:rsidRPr="00E62B0B">
              <w:rPr>
                <w:rFonts w:ascii="Times New Roman" w:eastAsia="Times New Roman" w:hAnsi="Times New Roman" w:cs="Times New Roman"/>
                <w:lang w:val="kk-KZ"/>
              </w:rPr>
              <w:t xml:space="preserve">әдебиеті. А., 2011  </w:t>
            </w:r>
          </w:p>
          <w:p w14:paraId="0BEB9D39" w14:textId="77777777" w:rsidR="00926F30" w:rsidRPr="00E62B0B" w:rsidRDefault="00926F30" w:rsidP="00926F30">
            <w:pPr>
              <w:tabs>
                <w:tab w:val="center" w:pos="382"/>
                <w:tab w:val="center" w:pos="2504"/>
              </w:tabs>
              <w:rPr>
                <w:rFonts w:ascii="Times New Roman" w:hAnsi="Times New Roman" w:cs="Times New Roman"/>
                <w:lang w:val="kk-KZ"/>
              </w:rPr>
            </w:pPr>
            <w:r w:rsidRPr="00E62B0B">
              <w:rPr>
                <w:rFonts w:ascii="Times New Roman" w:hAnsi="Times New Roman" w:cs="Times New Roman"/>
                <w:lang w:val="kk-KZ"/>
              </w:rPr>
              <w:tab/>
            </w:r>
            <w:r w:rsidRPr="00E62B0B">
              <w:rPr>
                <w:rFonts w:ascii="Times New Roman" w:eastAsia="Times New Roman" w:hAnsi="Times New Roman" w:cs="Times New Roman"/>
                <w:lang w:val="kk-KZ"/>
              </w:rPr>
              <w:t xml:space="preserve">3.Қазақ әдебиеті. </w:t>
            </w:r>
          </w:p>
          <w:p w14:paraId="68FB40F6" w14:textId="77777777" w:rsidR="00926F30" w:rsidRPr="00E62B0B" w:rsidRDefault="00926F30" w:rsidP="00926F30">
            <w:pPr>
              <w:rPr>
                <w:rFonts w:ascii="Times New Roman" w:eastAsia="Times New Roman" w:hAnsi="Times New Roman" w:cs="Times New Roman"/>
                <w:lang w:val="kk-KZ"/>
              </w:rPr>
            </w:pPr>
            <w:r w:rsidRPr="00E62B0B">
              <w:rPr>
                <w:rFonts w:ascii="Times New Roman" w:eastAsia="Times New Roman" w:hAnsi="Times New Roman" w:cs="Times New Roman"/>
                <w:lang w:val="kk-KZ"/>
              </w:rPr>
              <w:t>Энциклопедиялық анықтамалық Алматы, 2010 жыл.</w:t>
            </w:r>
          </w:p>
          <w:p w14:paraId="09F8127C" w14:textId="77777777" w:rsidR="00926F30" w:rsidRPr="00E62B0B" w:rsidRDefault="00926F30" w:rsidP="00926F30">
            <w:pPr>
              <w:rPr>
                <w:rFonts w:ascii="Times New Roman" w:eastAsia="Times New Roman" w:hAnsi="Times New Roman" w:cs="Times New Roman"/>
                <w:lang w:val="kk-KZ"/>
              </w:rPr>
            </w:pPr>
            <w:r w:rsidRPr="00E62B0B">
              <w:rPr>
                <w:rFonts w:ascii="Times New Roman" w:eastAsia="Times New Roman" w:hAnsi="Times New Roman" w:cs="Times New Roman"/>
                <w:lang w:val="kk-KZ"/>
              </w:rPr>
              <w:t xml:space="preserve">4. Н.Оразалин «Құралайдың салқыны», «Ғасырмен </w:t>
            </w:r>
          </w:p>
          <w:p w14:paraId="0CE9CEDB" w14:textId="77777777" w:rsidR="00926F30" w:rsidRPr="00E62B0B" w:rsidRDefault="00926F30" w:rsidP="00926F30">
            <w:pPr>
              <w:rPr>
                <w:rFonts w:ascii="Times New Roman" w:hAnsi="Times New Roman" w:cs="Times New Roman"/>
                <w:lang w:val="kk-KZ"/>
              </w:rPr>
            </w:pPr>
            <w:r w:rsidRPr="00E62B0B">
              <w:rPr>
                <w:rFonts w:ascii="Times New Roman" w:eastAsia="Times New Roman" w:hAnsi="Times New Roman" w:cs="Times New Roman"/>
                <w:lang w:val="kk-KZ"/>
              </w:rPr>
              <w:t>қоштасу» А., 2000</w:t>
            </w:r>
          </w:p>
        </w:tc>
      </w:tr>
      <w:tr w:rsidR="00926F30" w:rsidRPr="003A7E28" w14:paraId="21949DEB" w14:textId="77777777" w:rsidTr="00D44BA1">
        <w:trPr>
          <w:trHeight w:val="838"/>
        </w:trPr>
        <w:tc>
          <w:tcPr>
            <w:tcW w:w="1413" w:type="dxa"/>
          </w:tcPr>
          <w:p w14:paraId="2E578172" w14:textId="77777777" w:rsidR="00926F30" w:rsidRPr="00E62B0B" w:rsidRDefault="00926F30" w:rsidP="00926F30">
            <w:pPr>
              <w:rPr>
                <w:rFonts w:ascii="Times New Roman" w:eastAsia="Times New Roman" w:hAnsi="Times New Roman" w:cs="Times New Roman"/>
                <w:lang w:val="kk-KZ"/>
              </w:rPr>
            </w:pPr>
            <w:r w:rsidRPr="00E62B0B">
              <w:rPr>
                <w:rFonts w:ascii="Times New Roman" w:eastAsia="Times New Roman" w:hAnsi="Times New Roman" w:cs="Times New Roman"/>
                <w:lang w:val="kk-KZ"/>
              </w:rPr>
              <w:t>11 Дәріс</w:t>
            </w:r>
          </w:p>
        </w:tc>
        <w:tc>
          <w:tcPr>
            <w:tcW w:w="2410" w:type="dxa"/>
          </w:tcPr>
          <w:p w14:paraId="6E0DAE48" w14:textId="77777777" w:rsidR="00926F30" w:rsidRPr="00E62B0B" w:rsidRDefault="00926F30" w:rsidP="00926F30">
            <w:pPr>
              <w:rPr>
                <w:rFonts w:ascii="Times New Roman" w:eastAsia="Times New Roman" w:hAnsi="Times New Roman" w:cs="Times New Roman"/>
                <w:lang w:val="kk-KZ"/>
              </w:rPr>
            </w:pPr>
            <w:r w:rsidRPr="00E62B0B">
              <w:rPr>
                <w:rFonts w:ascii="Times New Roman" w:eastAsia="Times New Roman" w:hAnsi="Times New Roman" w:cs="Times New Roman"/>
                <w:lang w:val="kk-KZ"/>
              </w:rPr>
              <w:t>Қазіргі ақындар шығармашылығ ындағы ежелгі әдебиет дәстүрлері</w:t>
            </w:r>
          </w:p>
        </w:tc>
        <w:tc>
          <w:tcPr>
            <w:tcW w:w="3118" w:type="dxa"/>
          </w:tcPr>
          <w:p w14:paraId="1DE3EA85" w14:textId="77777777" w:rsidR="00926F30" w:rsidRPr="00E62B0B" w:rsidRDefault="00926F30" w:rsidP="00926F30">
            <w:pPr>
              <w:rPr>
                <w:rFonts w:ascii="Times New Roman" w:eastAsia="Times New Roman" w:hAnsi="Times New Roman" w:cs="Times New Roman"/>
                <w:lang w:val="kk-KZ"/>
              </w:rPr>
            </w:pPr>
          </w:p>
        </w:tc>
        <w:tc>
          <w:tcPr>
            <w:tcW w:w="2693" w:type="dxa"/>
          </w:tcPr>
          <w:p w14:paraId="4BA8B0D4" w14:textId="77777777" w:rsidR="00926F30" w:rsidRPr="00E62B0B" w:rsidRDefault="00926F30" w:rsidP="00926F30">
            <w:pPr>
              <w:rPr>
                <w:rFonts w:ascii="Times New Roman" w:eastAsia="Times New Roman" w:hAnsi="Times New Roman" w:cs="Times New Roman"/>
                <w:lang w:val="kk-KZ"/>
              </w:rPr>
            </w:pPr>
          </w:p>
        </w:tc>
      </w:tr>
      <w:tr w:rsidR="00926F30" w:rsidRPr="00E62B0B" w14:paraId="0367851A" w14:textId="77777777" w:rsidTr="00926F30">
        <w:trPr>
          <w:trHeight w:val="70"/>
        </w:trPr>
        <w:tc>
          <w:tcPr>
            <w:tcW w:w="1413" w:type="dxa"/>
            <w:tcBorders>
              <w:bottom w:val="single" w:sz="4" w:space="0" w:color="auto"/>
            </w:tcBorders>
          </w:tcPr>
          <w:p w14:paraId="5D7AFF3C" w14:textId="77777777" w:rsidR="00926F30" w:rsidRPr="00E62B0B" w:rsidRDefault="00926F30" w:rsidP="00926F30">
            <w:pPr>
              <w:rPr>
                <w:rFonts w:ascii="Times New Roman" w:eastAsia="Times New Roman" w:hAnsi="Times New Roman" w:cs="Times New Roman"/>
                <w:lang w:val="kk-KZ"/>
              </w:rPr>
            </w:pPr>
            <w:r w:rsidRPr="00E62B0B">
              <w:rPr>
                <w:rFonts w:ascii="Times New Roman" w:eastAsia="Times New Roman" w:hAnsi="Times New Roman" w:cs="Times New Roman"/>
                <w:lang w:val="kk-KZ"/>
              </w:rPr>
              <w:t xml:space="preserve">11 Тәжірибе </w:t>
            </w:r>
            <w:r w:rsidRPr="00E62B0B">
              <w:rPr>
                <w:rFonts w:ascii="Times New Roman" w:eastAsia="Times New Roman" w:hAnsi="Times New Roman" w:cs="Times New Roman"/>
                <w:b/>
                <w:lang w:val="kk-KZ"/>
              </w:rPr>
              <w:t xml:space="preserve"> </w:t>
            </w:r>
          </w:p>
        </w:tc>
        <w:tc>
          <w:tcPr>
            <w:tcW w:w="2410" w:type="dxa"/>
            <w:tcBorders>
              <w:bottom w:val="single" w:sz="4" w:space="0" w:color="auto"/>
            </w:tcBorders>
          </w:tcPr>
          <w:p w14:paraId="529E89D8" w14:textId="77777777" w:rsidR="00926F30" w:rsidRPr="00E62B0B" w:rsidRDefault="00926F30" w:rsidP="00926F30">
            <w:pPr>
              <w:rPr>
                <w:rFonts w:ascii="Times New Roman" w:eastAsia="Times New Roman" w:hAnsi="Times New Roman" w:cs="Times New Roman"/>
                <w:lang w:val="kk-KZ"/>
              </w:rPr>
            </w:pPr>
            <w:r w:rsidRPr="00E62B0B">
              <w:rPr>
                <w:rFonts w:ascii="Times New Roman" w:eastAsia="Times New Roman" w:hAnsi="Times New Roman" w:cs="Times New Roman"/>
                <w:lang w:val="kk-KZ"/>
              </w:rPr>
              <w:t xml:space="preserve">Т.Медетбек </w:t>
            </w:r>
          </w:p>
          <w:p w14:paraId="271B16A3" w14:textId="77777777" w:rsidR="00926F30" w:rsidRPr="00E62B0B" w:rsidRDefault="00926F30" w:rsidP="00926F30">
            <w:pPr>
              <w:rPr>
                <w:rFonts w:ascii="Times New Roman" w:eastAsia="Times New Roman" w:hAnsi="Times New Roman" w:cs="Times New Roman"/>
                <w:lang w:val="kk-KZ"/>
              </w:rPr>
            </w:pPr>
            <w:r w:rsidRPr="00E62B0B">
              <w:rPr>
                <w:rFonts w:ascii="Times New Roman" w:eastAsia="Times New Roman" w:hAnsi="Times New Roman" w:cs="Times New Roman"/>
                <w:lang w:val="kk-KZ"/>
              </w:rPr>
              <w:t>шығармашылығы</w:t>
            </w:r>
          </w:p>
        </w:tc>
        <w:tc>
          <w:tcPr>
            <w:tcW w:w="3118" w:type="dxa"/>
            <w:tcBorders>
              <w:bottom w:val="single" w:sz="4" w:space="0" w:color="auto"/>
            </w:tcBorders>
          </w:tcPr>
          <w:p w14:paraId="554025A8" w14:textId="77777777" w:rsidR="00926F30" w:rsidRPr="00E62B0B" w:rsidRDefault="00926F30" w:rsidP="00926F30">
            <w:pPr>
              <w:rPr>
                <w:rFonts w:ascii="Times New Roman" w:eastAsia="Times New Roman" w:hAnsi="Times New Roman" w:cs="Times New Roman"/>
                <w:lang w:val="kk-KZ"/>
              </w:rPr>
            </w:pPr>
            <w:r w:rsidRPr="00E62B0B">
              <w:rPr>
                <w:rFonts w:ascii="Times New Roman" w:eastAsia="Times New Roman" w:hAnsi="Times New Roman" w:cs="Times New Roman"/>
                <w:lang w:val="kk-KZ"/>
              </w:rPr>
              <w:t xml:space="preserve">РОМБДТЫҚ» </w:t>
            </w:r>
          </w:p>
          <w:p w14:paraId="18F191F3" w14:textId="77777777" w:rsidR="00926F30" w:rsidRPr="00E62B0B" w:rsidRDefault="00926F30" w:rsidP="00926F30">
            <w:pPr>
              <w:rPr>
                <w:rFonts w:ascii="Times New Roman" w:eastAsia="Times New Roman" w:hAnsi="Times New Roman" w:cs="Times New Roman"/>
                <w:lang w:val="kk-KZ"/>
              </w:rPr>
            </w:pPr>
            <w:r w:rsidRPr="00E62B0B">
              <w:rPr>
                <w:rFonts w:ascii="Times New Roman" w:eastAsia="Times New Roman" w:hAnsi="Times New Roman" w:cs="Times New Roman"/>
                <w:lang w:val="kk-KZ"/>
              </w:rPr>
              <w:t>жіктелім</w:t>
            </w:r>
          </w:p>
        </w:tc>
        <w:tc>
          <w:tcPr>
            <w:tcW w:w="2693" w:type="dxa"/>
            <w:tcBorders>
              <w:bottom w:val="single" w:sz="4" w:space="0" w:color="auto"/>
            </w:tcBorders>
          </w:tcPr>
          <w:p w14:paraId="1991A4AF" w14:textId="7F811304" w:rsidR="00926F30" w:rsidRPr="00E62B0B" w:rsidRDefault="00926F30" w:rsidP="00926F30">
            <w:pPr>
              <w:rPr>
                <w:rFonts w:ascii="Times New Roman" w:eastAsia="Times New Roman" w:hAnsi="Times New Roman" w:cs="Times New Roman"/>
                <w:lang w:val="kk-KZ"/>
              </w:rPr>
            </w:pPr>
            <w:r w:rsidRPr="00E62B0B">
              <w:rPr>
                <w:rFonts w:ascii="Times New Roman" w:eastAsia="Times New Roman" w:hAnsi="Times New Roman" w:cs="Times New Roman"/>
                <w:lang w:val="kk-KZ"/>
              </w:rPr>
              <w:t xml:space="preserve">1. Тарихи тұлғалар. А., 2009 2. Медетбек Т. Көк түріктер сарыны. Алматы: Өлке, 2002 </w:t>
            </w:r>
          </w:p>
        </w:tc>
      </w:tr>
      <w:tr w:rsidR="00926F30" w:rsidRPr="00E62B0B" w14:paraId="101B626A" w14:textId="77777777" w:rsidTr="00926F30">
        <w:trPr>
          <w:trHeight w:val="70"/>
        </w:trPr>
        <w:tc>
          <w:tcPr>
            <w:tcW w:w="1413" w:type="dxa"/>
            <w:tcBorders>
              <w:bottom w:val="nil"/>
            </w:tcBorders>
          </w:tcPr>
          <w:p w14:paraId="194903DB" w14:textId="77777777" w:rsidR="00926F30" w:rsidRPr="00E62B0B" w:rsidRDefault="00926F30" w:rsidP="00926F30">
            <w:pPr>
              <w:rPr>
                <w:rFonts w:ascii="Times New Roman" w:eastAsia="Times New Roman" w:hAnsi="Times New Roman" w:cs="Times New Roman"/>
                <w:lang w:val="kk-KZ"/>
              </w:rPr>
            </w:pPr>
          </w:p>
        </w:tc>
        <w:tc>
          <w:tcPr>
            <w:tcW w:w="2410" w:type="dxa"/>
            <w:tcBorders>
              <w:bottom w:val="nil"/>
            </w:tcBorders>
          </w:tcPr>
          <w:p w14:paraId="21259D03" w14:textId="77777777" w:rsidR="00926F30" w:rsidRPr="00E62B0B" w:rsidRDefault="00926F30" w:rsidP="00926F30">
            <w:pPr>
              <w:rPr>
                <w:rFonts w:ascii="Times New Roman" w:eastAsia="Times New Roman" w:hAnsi="Times New Roman" w:cs="Times New Roman"/>
                <w:lang w:val="kk-KZ"/>
              </w:rPr>
            </w:pPr>
          </w:p>
        </w:tc>
        <w:tc>
          <w:tcPr>
            <w:tcW w:w="3118" w:type="dxa"/>
            <w:tcBorders>
              <w:bottom w:val="nil"/>
            </w:tcBorders>
          </w:tcPr>
          <w:p w14:paraId="3B053543" w14:textId="77777777" w:rsidR="00926F30" w:rsidRPr="00E62B0B" w:rsidRDefault="00926F30" w:rsidP="00926F30">
            <w:pPr>
              <w:rPr>
                <w:rFonts w:ascii="Times New Roman" w:eastAsia="Times New Roman" w:hAnsi="Times New Roman" w:cs="Times New Roman"/>
                <w:lang w:val="kk-KZ"/>
              </w:rPr>
            </w:pPr>
          </w:p>
        </w:tc>
        <w:tc>
          <w:tcPr>
            <w:tcW w:w="2693" w:type="dxa"/>
            <w:tcBorders>
              <w:bottom w:val="nil"/>
            </w:tcBorders>
          </w:tcPr>
          <w:p w14:paraId="51D91585" w14:textId="77777777" w:rsidR="00926F30" w:rsidRPr="00E62B0B" w:rsidRDefault="00926F30" w:rsidP="00926F30">
            <w:pPr>
              <w:rPr>
                <w:rFonts w:ascii="Times New Roman" w:eastAsia="Times New Roman" w:hAnsi="Times New Roman" w:cs="Times New Roman"/>
                <w:lang w:val="kk-KZ"/>
              </w:rPr>
            </w:pPr>
          </w:p>
        </w:tc>
      </w:tr>
      <w:tr w:rsidR="00926F30" w:rsidRPr="00E62B0B" w14:paraId="073CFEAF" w14:textId="77777777" w:rsidTr="00926F30">
        <w:trPr>
          <w:trHeight w:val="80"/>
        </w:trPr>
        <w:tc>
          <w:tcPr>
            <w:tcW w:w="9634" w:type="dxa"/>
            <w:gridSpan w:val="4"/>
            <w:tcBorders>
              <w:top w:val="nil"/>
              <w:left w:val="nil"/>
              <w:right w:val="nil"/>
            </w:tcBorders>
          </w:tcPr>
          <w:p w14:paraId="6C0B4402" w14:textId="32F46180" w:rsidR="00926F30" w:rsidRPr="00926F30" w:rsidRDefault="00926F30" w:rsidP="00926F30">
            <w:pPr>
              <w:rPr>
                <w:rFonts w:ascii="Times New Roman" w:eastAsia="Times New Roman" w:hAnsi="Times New Roman" w:cs="Times New Roman"/>
                <w:i/>
                <w:lang w:val="kk-KZ"/>
              </w:rPr>
            </w:pPr>
            <w:r w:rsidRPr="00926F30">
              <w:rPr>
                <w:rFonts w:ascii="Times New Roman" w:eastAsia="Times New Roman" w:hAnsi="Times New Roman" w:cs="Times New Roman"/>
                <w:i/>
                <w:sz w:val="28"/>
                <w:szCs w:val="28"/>
                <w:lang w:val="kk-KZ"/>
              </w:rPr>
              <w:lastRenderedPageBreak/>
              <w:t>6-кестенің жалғасы</w:t>
            </w:r>
          </w:p>
        </w:tc>
      </w:tr>
      <w:tr w:rsidR="00926F30" w:rsidRPr="00E62B0B" w14:paraId="63588465" w14:textId="77777777" w:rsidTr="00926F30">
        <w:trPr>
          <w:trHeight w:val="143"/>
        </w:trPr>
        <w:tc>
          <w:tcPr>
            <w:tcW w:w="1413" w:type="dxa"/>
            <w:tcBorders>
              <w:top w:val="nil"/>
            </w:tcBorders>
          </w:tcPr>
          <w:p w14:paraId="189FAC1B" w14:textId="702568CC" w:rsidR="00926F30" w:rsidRPr="00E62B0B" w:rsidRDefault="00926F30" w:rsidP="00926F30">
            <w:pPr>
              <w:jc w:val="center"/>
              <w:rPr>
                <w:rFonts w:ascii="Times New Roman" w:eastAsia="Times New Roman" w:hAnsi="Times New Roman" w:cs="Times New Roman"/>
                <w:lang w:val="kk-KZ"/>
              </w:rPr>
            </w:pPr>
            <w:r w:rsidRPr="000E47AF">
              <w:rPr>
                <w:rFonts w:ascii="Times New Roman" w:eastAsia="Times New Roman" w:hAnsi="Times New Roman" w:cs="Times New Roman"/>
                <w:bCs/>
                <w:lang w:val="kk-KZ"/>
              </w:rPr>
              <w:t>1</w:t>
            </w:r>
          </w:p>
        </w:tc>
        <w:tc>
          <w:tcPr>
            <w:tcW w:w="2410" w:type="dxa"/>
            <w:tcBorders>
              <w:top w:val="nil"/>
            </w:tcBorders>
          </w:tcPr>
          <w:p w14:paraId="409A3870" w14:textId="66323ED0" w:rsidR="00926F30" w:rsidRPr="00E62B0B" w:rsidRDefault="00926F30" w:rsidP="00926F30">
            <w:pPr>
              <w:jc w:val="center"/>
              <w:rPr>
                <w:rFonts w:ascii="Times New Roman" w:eastAsia="Times New Roman" w:hAnsi="Times New Roman" w:cs="Times New Roman"/>
                <w:lang w:val="kk-KZ"/>
              </w:rPr>
            </w:pPr>
            <w:r w:rsidRPr="000E47AF">
              <w:rPr>
                <w:rFonts w:ascii="Times New Roman" w:eastAsia="Times New Roman" w:hAnsi="Times New Roman" w:cs="Times New Roman"/>
                <w:bCs/>
                <w:lang w:val="kk-KZ"/>
              </w:rPr>
              <w:t>2</w:t>
            </w:r>
          </w:p>
        </w:tc>
        <w:tc>
          <w:tcPr>
            <w:tcW w:w="3118" w:type="dxa"/>
            <w:tcBorders>
              <w:top w:val="nil"/>
            </w:tcBorders>
          </w:tcPr>
          <w:p w14:paraId="7773F61A" w14:textId="30A09033" w:rsidR="00926F30" w:rsidRPr="00E62B0B" w:rsidRDefault="00926F30" w:rsidP="00926F30">
            <w:pPr>
              <w:jc w:val="center"/>
              <w:rPr>
                <w:rFonts w:ascii="Times New Roman" w:eastAsia="Times New Roman" w:hAnsi="Times New Roman" w:cs="Times New Roman"/>
                <w:lang w:val="kk-KZ"/>
              </w:rPr>
            </w:pPr>
            <w:r w:rsidRPr="000E47AF">
              <w:rPr>
                <w:rFonts w:ascii="Times New Roman" w:eastAsia="Times New Roman" w:hAnsi="Times New Roman" w:cs="Times New Roman"/>
                <w:bCs/>
                <w:lang w:val="kk-KZ"/>
              </w:rPr>
              <w:t>3</w:t>
            </w:r>
          </w:p>
        </w:tc>
        <w:tc>
          <w:tcPr>
            <w:tcW w:w="2693" w:type="dxa"/>
            <w:tcBorders>
              <w:top w:val="nil"/>
            </w:tcBorders>
          </w:tcPr>
          <w:p w14:paraId="36B54659" w14:textId="1AC8B7D1" w:rsidR="00926F30" w:rsidRPr="00E62B0B" w:rsidRDefault="00926F30" w:rsidP="00926F30">
            <w:pPr>
              <w:jc w:val="center"/>
              <w:rPr>
                <w:rFonts w:ascii="Times New Roman" w:eastAsia="Times New Roman" w:hAnsi="Times New Roman" w:cs="Times New Roman"/>
                <w:lang w:val="kk-KZ"/>
              </w:rPr>
            </w:pPr>
            <w:r w:rsidRPr="000E47AF">
              <w:rPr>
                <w:rFonts w:ascii="Times New Roman" w:eastAsia="Times New Roman" w:hAnsi="Times New Roman" w:cs="Times New Roman"/>
                <w:bCs/>
                <w:lang w:val="kk-KZ"/>
              </w:rPr>
              <w:t>4</w:t>
            </w:r>
          </w:p>
        </w:tc>
      </w:tr>
      <w:tr w:rsidR="00926F30" w:rsidRPr="00E62B0B" w14:paraId="615790C9" w14:textId="77777777" w:rsidTr="00926F30">
        <w:trPr>
          <w:trHeight w:val="838"/>
        </w:trPr>
        <w:tc>
          <w:tcPr>
            <w:tcW w:w="1413" w:type="dxa"/>
            <w:tcBorders>
              <w:top w:val="nil"/>
            </w:tcBorders>
          </w:tcPr>
          <w:p w14:paraId="2830C67C" w14:textId="77777777" w:rsidR="00926F30" w:rsidRPr="00E62B0B" w:rsidRDefault="00926F30" w:rsidP="00926F30">
            <w:pPr>
              <w:rPr>
                <w:rFonts w:ascii="Times New Roman" w:eastAsia="Times New Roman" w:hAnsi="Times New Roman" w:cs="Times New Roman"/>
                <w:lang w:val="kk-KZ"/>
              </w:rPr>
            </w:pPr>
          </w:p>
        </w:tc>
        <w:tc>
          <w:tcPr>
            <w:tcW w:w="2410" w:type="dxa"/>
            <w:tcBorders>
              <w:top w:val="nil"/>
            </w:tcBorders>
          </w:tcPr>
          <w:p w14:paraId="723B4415" w14:textId="77777777" w:rsidR="00926F30" w:rsidRPr="00E62B0B" w:rsidRDefault="00926F30" w:rsidP="00926F30">
            <w:pPr>
              <w:rPr>
                <w:rFonts w:ascii="Times New Roman" w:eastAsia="Times New Roman" w:hAnsi="Times New Roman" w:cs="Times New Roman"/>
                <w:lang w:val="kk-KZ"/>
              </w:rPr>
            </w:pPr>
          </w:p>
        </w:tc>
        <w:tc>
          <w:tcPr>
            <w:tcW w:w="3118" w:type="dxa"/>
            <w:tcBorders>
              <w:top w:val="nil"/>
            </w:tcBorders>
          </w:tcPr>
          <w:p w14:paraId="66AFCCF1" w14:textId="77777777" w:rsidR="00926F30" w:rsidRPr="00E62B0B" w:rsidRDefault="00926F30" w:rsidP="00926F30">
            <w:pPr>
              <w:rPr>
                <w:rFonts w:ascii="Times New Roman" w:eastAsia="Times New Roman" w:hAnsi="Times New Roman" w:cs="Times New Roman"/>
                <w:lang w:val="kk-KZ"/>
              </w:rPr>
            </w:pPr>
          </w:p>
        </w:tc>
        <w:tc>
          <w:tcPr>
            <w:tcW w:w="2693" w:type="dxa"/>
            <w:tcBorders>
              <w:top w:val="nil"/>
            </w:tcBorders>
          </w:tcPr>
          <w:p w14:paraId="4242F4CA" w14:textId="394DE9C1" w:rsidR="00926F30" w:rsidRPr="00E62B0B" w:rsidRDefault="00926F30" w:rsidP="00926F30">
            <w:pPr>
              <w:rPr>
                <w:rFonts w:ascii="Times New Roman" w:eastAsia="Times New Roman" w:hAnsi="Times New Roman" w:cs="Times New Roman"/>
                <w:lang w:val="kk-KZ"/>
              </w:rPr>
            </w:pPr>
            <w:r w:rsidRPr="00E62B0B">
              <w:rPr>
                <w:rFonts w:ascii="Times New Roman" w:eastAsia="Times New Roman" w:hAnsi="Times New Roman" w:cs="Times New Roman"/>
                <w:lang w:val="kk-KZ"/>
              </w:rPr>
              <w:t>3.Қазыбекұлы Н.</w:t>
            </w:r>
            <w:r>
              <w:rPr>
                <w:rFonts w:ascii="Times New Roman" w:eastAsia="Times New Roman" w:hAnsi="Times New Roman" w:cs="Times New Roman"/>
                <w:lang w:val="kk-KZ"/>
              </w:rPr>
              <w:t xml:space="preserve"> </w:t>
            </w:r>
            <w:r w:rsidRPr="00E62B0B">
              <w:rPr>
                <w:rFonts w:ascii="Times New Roman" w:eastAsia="Times New Roman" w:hAnsi="Times New Roman" w:cs="Times New Roman"/>
                <w:lang w:val="kk-KZ"/>
              </w:rPr>
              <w:t xml:space="preserve">Тегіне тартқан </w:t>
            </w:r>
            <w:r w:rsidRPr="00E62B0B">
              <w:rPr>
                <w:rFonts w:ascii="Times New Roman" w:eastAsia="Times New Roman" w:hAnsi="Times New Roman" w:cs="Times New Roman"/>
                <w:lang w:val="kk-KZ"/>
              </w:rPr>
              <w:tab/>
              <w:t xml:space="preserve">терең ақын.// Жалын. №3, 2005 </w:t>
            </w:r>
          </w:p>
          <w:p w14:paraId="1DB5CF10" w14:textId="77777777" w:rsidR="00926F30" w:rsidRPr="00E62B0B" w:rsidRDefault="00926F30" w:rsidP="00926F30">
            <w:pPr>
              <w:rPr>
                <w:rFonts w:ascii="Times New Roman" w:eastAsia="Times New Roman" w:hAnsi="Times New Roman" w:cs="Times New Roman"/>
                <w:lang w:val="kk-KZ"/>
              </w:rPr>
            </w:pPr>
            <w:r w:rsidRPr="00E62B0B">
              <w:rPr>
                <w:rFonts w:ascii="Times New Roman" w:eastAsia="Times New Roman" w:hAnsi="Times New Roman" w:cs="Times New Roman"/>
                <w:lang w:val="kk-KZ"/>
              </w:rPr>
              <w:t xml:space="preserve">4.Медетбек Т. Тағдырлы жылдар жырлары.Алматы: </w:t>
            </w:r>
          </w:p>
          <w:p w14:paraId="62D55EF2" w14:textId="77777777" w:rsidR="00926F30" w:rsidRPr="00E62B0B" w:rsidRDefault="00926F30" w:rsidP="00926F30">
            <w:pPr>
              <w:rPr>
                <w:rFonts w:ascii="Times New Roman" w:eastAsia="Times New Roman" w:hAnsi="Times New Roman" w:cs="Times New Roman"/>
                <w:lang w:val="kk-KZ"/>
              </w:rPr>
            </w:pPr>
            <w:r w:rsidRPr="00E62B0B">
              <w:rPr>
                <w:rFonts w:ascii="Times New Roman" w:eastAsia="Times New Roman" w:hAnsi="Times New Roman" w:cs="Times New Roman"/>
                <w:lang w:val="kk-KZ"/>
              </w:rPr>
              <w:t xml:space="preserve">Атамұра,1999 </w:t>
            </w:r>
          </w:p>
          <w:p w14:paraId="2EA8445B" w14:textId="77777777" w:rsidR="00926F30" w:rsidRPr="00E62B0B" w:rsidRDefault="00926F30" w:rsidP="00926F30">
            <w:pPr>
              <w:rPr>
                <w:rFonts w:ascii="Times New Roman" w:eastAsia="Times New Roman" w:hAnsi="Times New Roman" w:cs="Times New Roman"/>
                <w:lang w:val="kk-KZ"/>
              </w:rPr>
            </w:pPr>
            <w:r w:rsidRPr="00E62B0B">
              <w:rPr>
                <w:rFonts w:ascii="Times New Roman" w:eastAsia="Times New Roman" w:hAnsi="Times New Roman" w:cs="Times New Roman"/>
                <w:lang w:val="kk-KZ"/>
              </w:rPr>
              <w:t xml:space="preserve">5.Қазақ әдебиеті.№37, 2005 </w:t>
            </w:r>
          </w:p>
          <w:p w14:paraId="085313C1" w14:textId="77777777" w:rsidR="00926F30" w:rsidRPr="00E62B0B" w:rsidRDefault="00926F30" w:rsidP="00926F30">
            <w:pPr>
              <w:rPr>
                <w:rFonts w:ascii="Times New Roman" w:eastAsia="Times New Roman" w:hAnsi="Times New Roman" w:cs="Times New Roman"/>
                <w:lang w:val="kk-KZ"/>
              </w:rPr>
            </w:pPr>
            <w:r w:rsidRPr="00E62B0B">
              <w:rPr>
                <w:rFonts w:ascii="Times New Roman" w:eastAsia="Times New Roman" w:hAnsi="Times New Roman" w:cs="Times New Roman"/>
                <w:lang w:val="kk-KZ"/>
              </w:rPr>
              <w:t xml:space="preserve">6.Алдамжаров </w:t>
            </w:r>
          </w:p>
          <w:p w14:paraId="76298B88" w14:textId="77777777" w:rsidR="00926F30" w:rsidRPr="00E62B0B" w:rsidRDefault="00926F30" w:rsidP="00926F30">
            <w:pPr>
              <w:rPr>
                <w:rFonts w:ascii="Times New Roman" w:eastAsia="Times New Roman" w:hAnsi="Times New Roman" w:cs="Times New Roman"/>
                <w:lang w:val="kk-KZ"/>
              </w:rPr>
            </w:pPr>
            <w:r w:rsidRPr="00E62B0B">
              <w:rPr>
                <w:rFonts w:ascii="Times New Roman" w:eastAsia="Times New Roman" w:hAnsi="Times New Roman" w:cs="Times New Roman"/>
                <w:lang w:val="kk-KZ"/>
              </w:rPr>
              <w:t xml:space="preserve">Б.Темірханның тепсеңі.// Жұлдыз. №3, 2005 </w:t>
            </w:r>
          </w:p>
          <w:p w14:paraId="01562860" w14:textId="32DAD7FE" w:rsidR="00926F30" w:rsidRPr="00E62B0B" w:rsidRDefault="00926F30" w:rsidP="00926F30">
            <w:pPr>
              <w:rPr>
                <w:rFonts w:ascii="Times New Roman" w:eastAsia="Times New Roman" w:hAnsi="Times New Roman" w:cs="Times New Roman"/>
                <w:lang w:val="kk-KZ"/>
              </w:rPr>
            </w:pPr>
            <w:r w:rsidRPr="00E62B0B">
              <w:rPr>
                <w:rFonts w:ascii="Times New Roman" w:eastAsia="Times New Roman" w:hAnsi="Times New Roman" w:cs="Times New Roman"/>
                <w:lang w:val="kk-KZ"/>
              </w:rPr>
              <w:t>7.Медетбек Т. Баба дәстүрдің мұрагері кім. Алматы: Өлке, 2001</w:t>
            </w:r>
          </w:p>
        </w:tc>
      </w:tr>
      <w:tr w:rsidR="00926F30" w:rsidRPr="00E62B0B" w14:paraId="505C1710" w14:textId="77777777" w:rsidTr="00D44BA1">
        <w:trPr>
          <w:trHeight w:val="207"/>
        </w:trPr>
        <w:tc>
          <w:tcPr>
            <w:tcW w:w="1413" w:type="dxa"/>
          </w:tcPr>
          <w:p w14:paraId="3569DA69" w14:textId="77777777" w:rsidR="00926F30" w:rsidRPr="00E62B0B" w:rsidRDefault="00926F30" w:rsidP="00926F30">
            <w:pPr>
              <w:rPr>
                <w:rFonts w:ascii="Times New Roman" w:hAnsi="Times New Roman" w:cs="Times New Roman"/>
                <w:lang w:val="kk-KZ"/>
              </w:rPr>
            </w:pPr>
            <w:r w:rsidRPr="00E62B0B">
              <w:rPr>
                <w:rFonts w:ascii="Times New Roman" w:eastAsia="Times New Roman" w:hAnsi="Times New Roman" w:cs="Times New Roman"/>
                <w:lang w:val="kk-KZ"/>
              </w:rPr>
              <w:t>12 Дәріс</w:t>
            </w:r>
            <w:r w:rsidRPr="00E62B0B">
              <w:rPr>
                <w:rFonts w:ascii="Times New Roman" w:eastAsia="Times New Roman" w:hAnsi="Times New Roman" w:cs="Times New Roman"/>
                <w:b/>
                <w:lang w:val="kk-KZ"/>
              </w:rPr>
              <w:t xml:space="preserve"> </w:t>
            </w:r>
          </w:p>
        </w:tc>
        <w:tc>
          <w:tcPr>
            <w:tcW w:w="2410" w:type="dxa"/>
          </w:tcPr>
          <w:p w14:paraId="38ECCF2D" w14:textId="77777777" w:rsidR="00926F30" w:rsidRPr="00E62B0B" w:rsidRDefault="00926F30" w:rsidP="00926F30">
            <w:pPr>
              <w:rPr>
                <w:rFonts w:ascii="Times New Roman" w:hAnsi="Times New Roman" w:cs="Times New Roman"/>
                <w:lang w:val="kk-KZ"/>
              </w:rPr>
            </w:pPr>
            <w:r w:rsidRPr="00E62B0B">
              <w:rPr>
                <w:rFonts w:ascii="Times New Roman" w:eastAsia="Times New Roman" w:hAnsi="Times New Roman" w:cs="Times New Roman"/>
                <w:lang w:val="kk-KZ"/>
              </w:rPr>
              <w:t xml:space="preserve">Тәуелсіздік кезеңіндегі қазақ поэмалары. </w:t>
            </w:r>
          </w:p>
        </w:tc>
        <w:tc>
          <w:tcPr>
            <w:tcW w:w="3118" w:type="dxa"/>
          </w:tcPr>
          <w:p w14:paraId="6FD4D3CD" w14:textId="77777777" w:rsidR="00926F30" w:rsidRPr="00E62B0B" w:rsidRDefault="00926F30" w:rsidP="00926F30">
            <w:pPr>
              <w:rPr>
                <w:rFonts w:ascii="Times New Roman" w:hAnsi="Times New Roman" w:cs="Times New Roman"/>
                <w:lang w:val="kk-KZ"/>
              </w:rPr>
            </w:pPr>
            <w:r w:rsidRPr="00E62B0B">
              <w:rPr>
                <w:rFonts w:ascii="Times New Roman" w:eastAsia="Times New Roman" w:hAnsi="Times New Roman" w:cs="Times New Roman"/>
                <w:lang w:val="kk-KZ"/>
              </w:rPr>
              <w:t xml:space="preserve"> </w:t>
            </w:r>
          </w:p>
        </w:tc>
        <w:tc>
          <w:tcPr>
            <w:tcW w:w="2693" w:type="dxa"/>
          </w:tcPr>
          <w:p w14:paraId="52CE533C" w14:textId="77777777" w:rsidR="00926F30" w:rsidRPr="00E62B0B" w:rsidRDefault="00926F30" w:rsidP="00926F30">
            <w:pPr>
              <w:rPr>
                <w:rFonts w:ascii="Times New Roman" w:hAnsi="Times New Roman" w:cs="Times New Roman"/>
                <w:lang w:val="kk-KZ"/>
              </w:rPr>
            </w:pPr>
            <w:r w:rsidRPr="00E62B0B">
              <w:rPr>
                <w:rFonts w:ascii="Times New Roman" w:eastAsia="Times New Roman" w:hAnsi="Times New Roman" w:cs="Times New Roman"/>
                <w:lang w:val="kk-KZ"/>
              </w:rPr>
              <w:t xml:space="preserve"> </w:t>
            </w:r>
          </w:p>
        </w:tc>
      </w:tr>
      <w:tr w:rsidR="00926F30" w:rsidRPr="00E62B0B" w14:paraId="50C0EA37" w14:textId="77777777" w:rsidTr="00D44BA1">
        <w:trPr>
          <w:trHeight w:val="838"/>
        </w:trPr>
        <w:tc>
          <w:tcPr>
            <w:tcW w:w="1413" w:type="dxa"/>
            <w:tcBorders>
              <w:bottom w:val="single" w:sz="4" w:space="0" w:color="auto"/>
            </w:tcBorders>
          </w:tcPr>
          <w:p w14:paraId="77ED9AB9" w14:textId="77777777" w:rsidR="00926F30" w:rsidRPr="00E62B0B" w:rsidRDefault="00926F30" w:rsidP="00926F30">
            <w:pPr>
              <w:rPr>
                <w:rFonts w:ascii="Times New Roman" w:hAnsi="Times New Roman" w:cs="Times New Roman"/>
                <w:lang w:val="kk-KZ"/>
              </w:rPr>
            </w:pPr>
            <w:r w:rsidRPr="00E62B0B">
              <w:rPr>
                <w:rFonts w:ascii="Times New Roman" w:eastAsia="Times New Roman" w:hAnsi="Times New Roman" w:cs="Times New Roman"/>
                <w:lang w:val="kk-KZ"/>
              </w:rPr>
              <w:t xml:space="preserve">12 Тәжірибе </w:t>
            </w:r>
            <w:r w:rsidRPr="00E62B0B">
              <w:rPr>
                <w:rFonts w:ascii="Times New Roman" w:eastAsia="Times New Roman" w:hAnsi="Times New Roman" w:cs="Times New Roman"/>
                <w:b/>
                <w:lang w:val="kk-KZ"/>
              </w:rPr>
              <w:t xml:space="preserve"> </w:t>
            </w:r>
          </w:p>
        </w:tc>
        <w:tc>
          <w:tcPr>
            <w:tcW w:w="2410" w:type="dxa"/>
            <w:tcBorders>
              <w:bottom w:val="single" w:sz="4" w:space="0" w:color="auto"/>
            </w:tcBorders>
          </w:tcPr>
          <w:p w14:paraId="7155AA35" w14:textId="77777777" w:rsidR="00926F30" w:rsidRPr="00E62B0B" w:rsidRDefault="00926F30" w:rsidP="00926F30">
            <w:pPr>
              <w:rPr>
                <w:rFonts w:ascii="Times New Roman" w:hAnsi="Times New Roman" w:cs="Times New Roman"/>
                <w:lang w:val="kk-KZ"/>
              </w:rPr>
            </w:pPr>
            <w:r w:rsidRPr="00E62B0B">
              <w:rPr>
                <w:rFonts w:ascii="Times New Roman" w:eastAsia="Times New Roman" w:hAnsi="Times New Roman" w:cs="Times New Roman"/>
                <w:lang w:val="kk-KZ"/>
              </w:rPr>
              <w:t xml:space="preserve">М.Шахановтың поэмалары </w:t>
            </w:r>
          </w:p>
        </w:tc>
        <w:tc>
          <w:tcPr>
            <w:tcW w:w="3118" w:type="dxa"/>
            <w:tcBorders>
              <w:bottom w:val="single" w:sz="4" w:space="0" w:color="auto"/>
            </w:tcBorders>
          </w:tcPr>
          <w:p w14:paraId="7E6FAEF5" w14:textId="77777777" w:rsidR="00926F30" w:rsidRPr="00E62B0B" w:rsidRDefault="00926F30" w:rsidP="00926F30">
            <w:pPr>
              <w:ind w:right="57"/>
              <w:rPr>
                <w:rFonts w:ascii="Times New Roman" w:hAnsi="Times New Roman" w:cs="Times New Roman"/>
                <w:lang w:val="kk-KZ"/>
              </w:rPr>
            </w:pPr>
            <w:r w:rsidRPr="00E62B0B">
              <w:rPr>
                <w:rFonts w:ascii="Times New Roman" w:eastAsia="Times New Roman" w:hAnsi="Times New Roman" w:cs="Times New Roman"/>
                <w:b/>
                <w:lang w:val="kk-KZ"/>
              </w:rPr>
              <w:t>Глоссарий.</w:t>
            </w:r>
            <w:r w:rsidRPr="00E62B0B">
              <w:rPr>
                <w:rFonts w:ascii="Times New Roman" w:eastAsia="Times New Roman" w:hAnsi="Times New Roman" w:cs="Times New Roman"/>
                <w:lang w:val="kk-KZ"/>
              </w:rPr>
              <w:t xml:space="preserve"> Студенттердің теориялық материал бойын-ша нақты проблемаларды </w:t>
            </w:r>
          </w:p>
          <w:p w14:paraId="1D97E903" w14:textId="77777777" w:rsidR="00926F30" w:rsidRPr="00E62B0B" w:rsidRDefault="00926F30" w:rsidP="00926F30">
            <w:pPr>
              <w:ind w:right="42"/>
              <w:rPr>
                <w:rFonts w:ascii="Times New Roman" w:hAnsi="Times New Roman" w:cs="Times New Roman"/>
                <w:lang w:val="kk-KZ"/>
              </w:rPr>
            </w:pPr>
            <w:r w:rsidRPr="00E62B0B">
              <w:rPr>
                <w:rFonts w:ascii="Times New Roman" w:eastAsia="Times New Roman" w:hAnsi="Times New Roman" w:cs="Times New Roman"/>
                <w:lang w:val="kk-KZ"/>
              </w:rPr>
              <w:t xml:space="preserve">айқындап, оларды шешу жолдарын оқытушының жетекшілігіме н іске асыру. </w:t>
            </w:r>
          </w:p>
        </w:tc>
        <w:tc>
          <w:tcPr>
            <w:tcW w:w="2693" w:type="dxa"/>
            <w:tcBorders>
              <w:bottom w:val="single" w:sz="4" w:space="0" w:color="auto"/>
            </w:tcBorders>
          </w:tcPr>
          <w:p w14:paraId="67D2E33E" w14:textId="77777777" w:rsidR="00926F30" w:rsidRPr="00E62B0B" w:rsidRDefault="00926F30" w:rsidP="00926F30">
            <w:pPr>
              <w:tabs>
                <w:tab w:val="center" w:pos="304"/>
                <w:tab w:val="center" w:pos="1512"/>
                <w:tab w:val="center" w:pos="2693"/>
              </w:tabs>
              <w:rPr>
                <w:rFonts w:ascii="Times New Roman" w:hAnsi="Times New Roman" w:cs="Times New Roman"/>
                <w:lang w:val="kk-KZ"/>
              </w:rPr>
            </w:pPr>
            <w:r w:rsidRPr="00E62B0B">
              <w:rPr>
                <w:rFonts w:ascii="Times New Roman" w:hAnsi="Times New Roman" w:cs="Times New Roman"/>
                <w:lang w:val="kk-KZ"/>
              </w:rPr>
              <w:tab/>
            </w:r>
            <w:r w:rsidRPr="00E62B0B">
              <w:rPr>
                <w:rFonts w:ascii="Times New Roman" w:eastAsia="Times New Roman" w:hAnsi="Times New Roman" w:cs="Times New Roman"/>
                <w:lang w:val="kk-KZ"/>
              </w:rPr>
              <w:t xml:space="preserve">1.ХХІ </w:t>
            </w:r>
            <w:r w:rsidRPr="00E62B0B">
              <w:rPr>
                <w:rFonts w:ascii="Times New Roman" w:eastAsia="Times New Roman" w:hAnsi="Times New Roman" w:cs="Times New Roman"/>
                <w:lang w:val="kk-KZ"/>
              </w:rPr>
              <w:tab/>
              <w:t xml:space="preserve">ғасырдағы </w:t>
            </w:r>
            <w:r w:rsidRPr="00E62B0B">
              <w:rPr>
                <w:rFonts w:ascii="Times New Roman" w:eastAsia="Times New Roman" w:hAnsi="Times New Roman" w:cs="Times New Roman"/>
                <w:lang w:val="kk-KZ"/>
              </w:rPr>
              <w:tab/>
              <w:t xml:space="preserve">қазақ </w:t>
            </w:r>
          </w:p>
          <w:p w14:paraId="2064A27C" w14:textId="77777777" w:rsidR="00926F30" w:rsidRPr="00E62B0B" w:rsidRDefault="00926F30" w:rsidP="00926F30">
            <w:pPr>
              <w:rPr>
                <w:rFonts w:ascii="Times New Roman" w:hAnsi="Times New Roman" w:cs="Times New Roman"/>
                <w:lang w:val="kk-KZ"/>
              </w:rPr>
            </w:pPr>
            <w:r w:rsidRPr="00E62B0B">
              <w:rPr>
                <w:rFonts w:ascii="Times New Roman" w:eastAsia="Times New Roman" w:hAnsi="Times New Roman" w:cs="Times New Roman"/>
                <w:lang w:val="kk-KZ"/>
              </w:rPr>
              <w:t xml:space="preserve">әдебиеті. А., 2011 </w:t>
            </w:r>
          </w:p>
          <w:p w14:paraId="4FBA242C" w14:textId="77777777" w:rsidR="00926F30" w:rsidRPr="00E62B0B" w:rsidRDefault="00926F30" w:rsidP="00926F30">
            <w:pPr>
              <w:tabs>
                <w:tab w:val="center" w:pos="382"/>
                <w:tab w:val="center" w:pos="2504"/>
              </w:tabs>
              <w:rPr>
                <w:rFonts w:ascii="Times New Roman" w:hAnsi="Times New Roman" w:cs="Times New Roman"/>
                <w:lang w:val="kk-KZ"/>
              </w:rPr>
            </w:pPr>
            <w:r w:rsidRPr="00E62B0B">
              <w:rPr>
                <w:rFonts w:ascii="Times New Roman" w:hAnsi="Times New Roman" w:cs="Times New Roman"/>
                <w:lang w:val="kk-KZ"/>
              </w:rPr>
              <w:tab/>
            </w:r>
            <w:r w:rsidRPr="00E62B0B">
              <w:rPr>
                <w:rFonts w:ascii="Times New Roman" w:eastAsia="Times New Roman" w:hAnsi="Times New Roman" w:cs="Times New Roman"/>
                <w:lang w:val="kk-KZ"/>
              </w:rPr>
              <w:t xml:space="preserve">2.Қазақ </w:t>
            </w:r>
            <w:r w:rsidRPr="00E62B0B">
              <w:rPr>
                <w:rFonts w:ascii="Times New Roman" w:eastAsia="Times New Roman" w:hAnsi="Times New Roman" w:cs="Times New Roman"/>
                <w:lang w:val="kk-KZ"/>
              </w:rPr>
              <w:tab/>
              <w:t xml:space="preserve">әдебиеті. </w:t>
            </w:r>
          </w:p>
          <w:p w14:paraId="330A7D82" w14:textId="77777777" w:rsidR="00926F30" w:rsidRPr="00E62B0B" w:rsidRDefault="00926F30" w:rsidP="00926F30">
            <w:pPr>
              <w:rPr>
                <w:rFonts w:ascii="Times New Roman" w:hAnsi="Times New Roman" w:cs="Times New Roman"/>
                <w:lang w:val="kk-KZ"/>
              </w:rPr>
            </w:pPr>
            <w:r w:rsidRPr="00E62B0B">
              <w:rPr>
                <w:rFonts w:ascii="Times New Roman" w:eastAsia="Times New Roman" w:hAnsi="Times New Roman" w:cs="Times New Roman"/>
                <w:lang w:val="kk-KZ"/>
              </w:rPr>
              <w:t xml:space="preserve">Энциклопедиялық анықтамалық. Алматы, 2010 жыл </w:t>
            </w:r>
          </w:p>
          <w:p w14:paraId="347DAFAE" w14:textId="77777777" w:rsidR="00926F30" w:rsidRPr="00E62B0B" w:rsidRDefault="00926F30" w:rsidP="00926F30">
            <w:pPr>
              <w:tabs>
                <w:tab w:val="center" w:pos="696"/>
                <w:tab w:val="center" w:pos="2388"/>
              </w:tabs>
              <w:rPr>
                <w:rFonts w:ascii="Times New Roman" w:hAnsi="Times New Roman" w:cs="Times New Roman"/>
                <w:lang w:val="kk-KZ"/>
              </w:rPr>
            </w:pPr>
            <w:r w:rsidRPr="00E62B0B">
              <w:rPr>
                <w:rFonts w:ascii="Times New Roman" w:hAnsi="Times New Roman" w:cs="Times New Roman"/>
                <w:lang w:val="kk-KZ"/>
              </w:rPr>
              <w:tab/>
            </w:r>
            <w:r w:rsidRPr="00E62B0B">
              <w:rPr>
                <w:rFonts w:ascii="Times New Roman" w:eastAsia="Times New Roman" w:hAnsi="Times New Roman" w:cs="Times New Roman"/>
                <w:lang w:val="kk-KZ"/>
              </w:rPr>
              <w:t xml:space="preserve">3.М.Шаханов «Эверсетке </w:t>
            </w:r>
          </w:p>
          <w:p w14:paraId="54C97CAD" w14:textId="77777777" w:rsidR="00926F30" w:rsidRPr="00E62B0B" w:rsidRDefault="00926F30" w:rsidP="00926F30">
            <w:pPr>
              <w:rPr>
                <w:rFonts w:ascii="Times New Roman" w:hAnsi="Times New Roman" w:cs="Times New Roman"/>
                <w:lang w:val="kk-KZ"/>
              </w:rPr>
            </w:pPr>
            <w:r w:rsidRPr="00E62B0B">
              <w:rPr>
                <w:rFonts w:ascii="Times New Roman" w:eastAsia="Times New Roman" w:hAnsi="Times New Roman" w:cs="Times New Roman"/>
                <w:lang w:val="kk-KZ"/>
              </w:rPr>
              <w:t xml:space="preserve">шығау» А., 2003 </w:t>
            </w:r>
          </w:p>
        </w:tc>
      </w:tr>
      <w:tr w:rsidR="00926F30" w:rsidRPr="003A7E28" w14:paraId="6A76A3B2" w14:textId="77777777" w:rsidTr="00D44BA1">
        <w:trPr>
          <w:trHeight w:val="131"/>
        </w:trPr>
        <w:tc>
          <w:tcPr>
            <w:tcW w:w="1413" w:type="dxa"/>
            <w:tcBorders>
              <w:bottom w:val="nil"/>
            </w:tcBorders>
          </w:tcPr>
          <w:p w14:paraId="15DC6D19" w14:textId="0F8A0F84" w:rsidR="00926F30" w:rsidRPr="00E62B0B" w:rsidRDefault="00926F30" w:rsidP="00926F30">
            <w:pPr>
              <w:rPr>
                <w:rFonts w:ascii="Times New Roman" w:eastAsia="Times New Roman" w:hAnsi="Times New Roman" w:cs="Times New Roman"/>
                <w:lang w:val="kk-KZ"/>
              </w:rPr>
            </w:pPr>
            <w:r w:rsidRPr="00E62B0B">
              <w:rPr>
                <w:rFonts w:ascii="Times New Roman" w:eastAsia="Times New Roman" w:hAnsi="Times New Roman" w:cs="Times New Roman"/>
                <w:lang w:val="kk-KZ"/>
              </w:rPr>
              <w:t>13 Дәріс</w:t>
            </w:r>
          </w:p>
        </w:tc>
        <w:tc>
          <w:tcPr>
            <w:tcW w:w="2410" w:type="dxa"/>
            <w:tcBorders>
              <w:bottom w:val="nil"/>
            </w:tcBorders>
          </w:tcPr>
          <w:p w14:paraId="445213CD" w14:textId="4CDA1C60" w:rsidR="00926F30" w:rsidRPr="00E62B0B" w:rsidRDefault="00926F30" w:rsidP="00926F30">
            <w:pPr>
              <w:rPr>
                <w:rFonts w:ascii="Times New Roman" w:eastAsia="Times New Roman" w:hAnsi="Times New Roman" w:cs="Times New Roman"/>
                <w:lang w:val="kk-KZ"/>
              </w:rPr>
            </w:pPr>
            <w:r w:rsidRPr="00E62B0B">
              <w:rPr>
                <w:rFonts w:ascii="Times New Roman" w:eastAsia="Times New Roman" w:hAnsi="Times New Roman" w:cs="Times New Roman"/>
                <w:lang w:val="kk-KZ"/>
              </w:rPr>
              <w:t>Бүгінгі драма және заман</w:t>
            </w:r>
          </w:p>
        </w:tc>
        <w:tc>
          <w:tcPr>
            <w:tcW w:w="3118" w:type="dxa"/>
            <w:tcBorders>
              <w:bottom w:val="nil"/>
            </w:tcBorders>
          </w:tcPr>
          <w:p w14:paraId="13B3022C" w14:textId="77777777" w:rsidR="00926F30" w:rsidRPr="00E62B0B" w:rsidRDefault="00926F30" w:rsidP="00926F30">
            <w:pPr>
              <w:rPr>
                <w:rFonts w:ascii="Times New Roman" w:hAnsi="Times New Roman" w:cs="Times New Roman"/>
                <w:lang w:val="kk-KZ"/>
              </w:rPr>
            </w:pPr>
            <w:r w:rsidRPr="00E62B0B">
              <w:rPr>
                <w:rFonts w:ascii="Times New Roman" w:eastAsia="Times New Roman" w:hAnsi="Times New Roman" w:cs="Times New Roman"/>
                <w:lang w:val="kk-KZ"/>
              </w:rPr>
              <w:t>Әлем әдебиетіндегі негізгі сарындардың</w:t>
            </w:r>
          </w:p>
          <w:p w14:paraId="7D8FAE0D" w14:textId="45D3D6E9" w:rsidR="00926F30" w:rsidRDefault="00926F30" w:rsidP="00926F30">
            <w:pPr>
              <w:rPr>
                <w:rFonts w:ascii="Times New Roman" w:eastAsia="Times New Roman" w:hAnsi="Times New Roman" w:cs="Times New Roman"/>
                <w:lang w:val="kk-KZ"/>
              </w:rPr>
            </w:pPr>
            <w:r w:rsidRPr="00E62B0B">
              <w:rPr>
                <w:rFonts w:ascii="Times New Roman" w:eastAsia="Times New Roman" w:hAnsi="Times New Roman" w:cs="Times New Roman"/>
                <w:lang w:val="kk-KZ"/>
              </w:rPr>
              <w:t>Қазақ әдебиетіндегі көрінісіне зерттеу жүргізу</w:t>
            </w:r>
          </w:p>
          <w:p w14:paraId="1BCE7066" w14:textId="7C810AFE" w:rsidR="00926F30" w:rsidRPr="00E62B0B" w:rsidRDefault="00926F30" w:rsidP="00926F30">
            <w:pPr>
              <w:rPr>
                <w:rFonts w:ascii="Times New Roman" w:hAnsi="Times New Roman" w:cs="Times New Roman"/>
                <w:lang w:val="kk-KZ"/>
              </w:rPr>
            </w:pPr>
          </w:p>
        </w:tc>
        <w:tc>
          <w:tcPr>
            <w:tcW w:w="2693" w:type="dxa"/>
            <w:tcBorders>
              <w:bottom w:val="nil"/>
            </w:tcBorders>
          </w:tcPr>
          <w:p w14:paraId="59BAB31F" w14:textId="77777777" w:rsidR="00926F30" w:rsidRPr="00E62B0B" w:rsidRDefault="00926F30" w:rsidP="00926F30">
            <w:pPr>
              <w:tabs>
                <w:tab w:val="center" w:pos="304"/>
                <w:tab w:val="center" w:pos="1512"/>
                <w:tab w:val="center" w:pos="2693"/>
              </w:tabs>
              <w:rPr>
                <w:rFonts w:ascii="Times New Roman" w:hAnsi="Times New Roman" w:cs="Times New Roman"/>
                <w:lang w:val="kk-KZ"/>
              </w:rPr>
            </w:pPr>
          </w:p>
        </w:tc>
      </w:tr>
      <w:tr w:rsidR="00926F30" w:rsidRPr="003A7E28" w14:paraId="4A75C995" w14:textId="77777777" w:rsidTr="00D44BA1">
        <w:trPr>
          <w:trHeight w:val="121"/>
        </w:trPr>
        <w:tc>
          <w:tcPr>
            <w:tcW w:w="1413" w:type="dxa"/>
          </w:tcPr>
          <w:p w14:paraId="5181B0D2" w14:textId="77777777" w:rsidR="00926F30" w:rsidRPr="00E62B0B" w:rsidRDefault="00926F30" w:rsidP="00926F30">
            <w:pPr>
              <w:rPr>
                <w:rFonts w:ascii="Times New Roman" w:hAnsi="Times New Roman" w:cs="Times New Roman"/>
                <w:lang w:val="kk-KZ"/>
              </w:rPr>
            </w:pPr>
            <w:r w:rsidRPr="00E62B0B">
              <w:rPr>
                <w:rFonts w:ascii="Times New Roman" w:eastAsia="Times New Roman" w:hAnsi="Times New Roman" w:cs="Times New Roman"/>
                <w:lang w:val="kk-KZ"/>
              </w:rPr>
              <w:t xml:space="preserve">13 Тәжірибе </w:t>
            </w:r>
            <w:r w:rsidRPr="00E62B0B">
              <w:rPr>
                <w:rFonts w:ascii="Times New Roman" w:eastAsia="Times New Roman" w:hAnsi="Times New Roman" w:cs="Times New Roman"/>
                <w:b/>
                <w:lang w:val="kk-KZ"/>
              </w:rPr>
              <w:t xml:space="preserve"> </w:t>
            </w:r>
          </w:p>
        </w:tc>
        <w:tc>
          <w:tcPr>
            <w:tcW w:w="2410" w:type="dxa"/>
          </w:tcPr>
          <w:p w14:paraId="77695049" w14:textId="77777777" w:rsidR="00926F30" w:rsidRPr="00E62B0B" w:rsidRDefault="00926F30" w:rsidP="00926F30">
            <w:pPr>
              <w:ind w:right="14"/>
              <w:rPr>
                <w:rFonts w:ascii="Times New Roman" w:hAnsi="Times New Roman" w:cs="Times New Roman"/>
                <w:lang w:val="kk-KZ"/>
              </w:rPr>
            </w:pPr>
            <w:r w:rsidRPr="00E62B0B">
              <w:rPr>
                <w:rFonts w:ascii="Times New Roman" w:eastAsia="Times New Roman" w:hAnsi="Times New Roman" w:cs="Times New Roman"/>
                <w:lang w:val="kk-KZ"/>
              </w:rPr>
              <w:t xml:space="preserve">Тарихи драмалар. </w:t>
            </w:r>
          </w:p>
        </w:tc>
        <w:tc>
          <w:tcPr>
            <w:tcW w:w="3118" w:type="dxa"/>
          </w:tcPr>
          <w:p w14:paraId="1E3A0538" w14:textId="77777777" w:rsidR="00926F30" w:rsidRPr="00E62B0B" w:rsidRDefault="00926F30" w:rsidP="00926F30">
            <w:pPr>
              <w:rPr>
                <w:rFonts w:ascii="Times New Roman" w:hAnsi="Times New Roman" w:cs="Times New Roman"/>
                <w:lang w:val="kk-KZ"/>
              </w:rPr>
            </w:pPr>
            <w:r w:rsidRPr="00E62B0B">
              <w:rPr>
                <w:rFonts w:ascii="Times New Roman" w:eastAsia="Times New Roman" w:hAnsi="Times New Roman" w:cs="Times New Roman"/>
                <w:b/>
                <w:lang w:val="kk-KZ"/>
              </w:rPr>
              <w:t>Әдеби талдау.</w:t>
            </w:r>
            <w:r w:rsidRPr="00E62B0B">
              <w:rPr>
                <w:rFonts w:ascii="Times New Roman" w:eastAsia="Times New Roman" w:hAnsi="Times New Roman" w:cs="Times New Roman"/>
                <w:lang w:val="kk-KZ"/>
              </w:rPr>
              <w:t xml:space="preserve"> Студенттердің </w:t>
            </w:r>
          </w:p>
          <w:p w14:paraId="32E70332" w14:textId="77777777" w:rsidR="00926F30" w:rsidRPr="00E62B0B" w:rsidRDefault="00926F30" w:rsidP="00926F30">
            <w:pPr>
              <w:tabs>
                <w:tab w:val="center" w:pos="159"/>
                <w:tab w:val="center" w:pos="1235"/>
              </w:tabs>
              <w:rPr>
                <w:rFonts w:ascii="Times New Roman" w:hAnsi="Times New Roman" w:cs="Times New Roman"/>
                <w:lang w:val="kk-KZ"/>
              </w:rPr>
            </w:pPr>
            <w:r w:rsidRPr="00E62B0B">
              <w:rPr>
                <w:rFonts w:ascii="Times New Roman" w:hAnsi="Times New Roman" w:cs="Times New Roman"/>
                <w:lang w:val="kk-KZ"/>
              </w:rPr>
              <w:tab/>
            </w:r>
            <w:r w:rsidRPr="00E62B0B">
              <w:rPr>
                <w:rFonts w:ascii="Times New Roman" w:eastAsia="Times New Roman" w:hAnsi="Times New Roman" w:cs="Times New Roman"/>
                <w:lang w:val="kk-KZ"/>
              </w:rPr>
              <w:t xml:space="preserve">кез </w:t>
            </w:r>
            <w:r w:rsidRPr="00E62B0B">
              <w:rPr>
                <w:rFonts w:ascii="Times New Roman" w:eastAsia="Times New Roman" w:hAnsi="Times New Roman" w:cs="Times New Roman"/>
                <w:lang w:val="kk-KZ"/>
              </w:rPr>
              <w:tab/>
              <w:t xml:space="preserve">келген </w:t>
            </w:r>
          </w:p>
          <w:p w14:paraId="63726470" w14:textId="77777777" w:rsidR="00926F30" w:rsidRPr="00E62B0B" w:rsidRDefault="00926F30" w:rsidP="00926F30">
            <w:pPr>
              <w:rPr>
                <w:rFonts w:ascii="Times New Roman" w:hAnsi="Times New Roman" w:cs="Times New Roman"/>
                <w:lang w:val="kk-KZ"/>
              </w:rPr>
            </w:pPr>
            <w:r w:rsidRPr="00E62B0B">
              <w:rPr>
                <w:rFonts w:ascii="Times New Roman" w:eastAsia="Times New Roman" w:hAnsi="Times New Roman" w:cs="Times New Roman"/>
                <w:lang w:val="kk-KZ"/>
              </w:rPr>
              <w:t xml:space="preserve">ақпаратты талдау қабілеттерін, таңдау жасау, қорытындылау мен </w:t>
            </w:r>
            <w:r w:rsidRPr="00E62B0B">
              <w:rPr>
                <w:rFonts w:ascii="Times New Roman" w:eastAsia="Times New Roman" w:hAnsi="Times New Roman" w:cs="Times New Roman"/>
                <w:lang w:val="kk-KZ"/>
              </w:rPr>
              <w:tab/>
              <w:t xml:space="preserve">шешім </w:t>
            </w:r>
          </w:p>
          <w:p w14:paraId="3683FD45" w14:textId="77777777" w:rsidR="00926F30" w:rsidRPr="00E62B0B" w:rsidRDefault="00926F30" w:rsidP="00926F30">
            <w:pPr>
              <w:rPr>
                <w:rFonts w:ascii="Times New Roman" w:hAnsi="Times New Roman" w:cs="Times New Roman"/>
                <w:lang w:val="kk-KZ"/>
              </w:rPr>
            </w:pPr>
            <w:r w:rsidRPr="00E62B0B">
              <w:rPr>
                <w:rFonts w:ascii="Times New Roman" w:eastAsia="Times New Roman" w:hAnsi="Times New Roman" w:cs="Times New Roman"/>
                <w:lang w:val="kk-KZ"/>
              </w:rPr>
              <w:t xml:space="preserve">жасау </w:t>
            </w:r>
          </w:p>
          <w:p w14:paraId="00981F14" w14:textId="77777777" w:rsidR="00926F30" w:rsidRPr="00E62B0B" w:rsidRDefault="00926F30" w:rsidP="00926F30">
            <w:pPr>
              <w:rPr>
                <w:rFonts w:ascii="Times New Roman" w:hAnsi="Times New Roman" w:cs="Times New Roman"/>
                <w:lang w:val="kk-KZ"/>
              </w:rPr>
            </w:pPr>
            <w:r w:rsidRPr="00E62B0B">
              <w:rPr>
                <w:rFonts w:ascii="Times New Roman" w:eastAsia="Times New Roman" w:hAnsi="Times New Roman" w:cs="Times New Roman"/>
                <w:lang w:val="kk-KZ"/>
              </w:rPr>
              <w:t xml:space="preserve">біліктерін қалыптастыру мен жетілдіру. </w:t>
            </w:r>
          </w:p>
        </w:tc>
        <w:tc>
          <w:tcPr>
            <w:tcW w:w="2693" w:type="dxa"/>
          </w:tcPr>
          <w:p w14:paraId="66ED0207" w14:textId="77777777" w:rsidR="00926F30" w:rsidRPr="00E62B0B" w:rsidRDefault="00926F30" w:rsidP="00926F30">
            <w:pPr>
              <w:rPr>
                <w:rFonts w:ascii="Times New Roman" w:hAnsi="Times New Roman" w:cs="Times New Roman"/>
                <w:lang w:val="kk-KZ"/>
              </w:rPr>
            </w:pPr>
            <w:r w:rsidRPr="00E62B0B">
              <w:rPr>
                <w:rFonts w:ascii="Times New Roman" w:eastAsia="Times New Roman" w:hAnsi="Times New Roman" w:cs="Times New Roman"/>
                <w:lang w:val="kk-KZ"/>
              </w:rPr>
              <w:t xml:space="preserve">1. Тарихи тұлғалар. А., 2009 </w:t>
            </w:r>
          </w:p>
          <w:p w14:paraId="2D73B67D" w14:textId="77777777" w:rsidR="00926F30" w:rsidRPr="00E62B0B" w:rsidRDefault="00926F30" w:rsidP="00926F30">
            <w:pPr>
              <w:rPr>
                <w:rFonts w:ascii="Times New Roman" w:hAnsi="Times New Roman" w:cs="Times New Roman"/>
                <w:lang w:val="kk-KZ"/>
              </w:rPr>
            </w:pPr>
            <w:r w:rsidRPr="00E62B0B">
              <w:rPr>
                <w:rFonts w:ascii="Times New Roman" w:eastAsia="Times New Roman" w:hAnsi="Times New Roman" w:cs="Times New Roman"/>
                <w:lang w:val="kk-KZ"/>
              </w:rPr>
              <w:t xml:space="preserve">2.ХХІ ғасырдағы қазақ әдебиеті. А., 2011 </w:t>
            </w:r>
          </w:p>
          <w:p w14:paraId="4B2CA696" w14:textId="77777777" w:rsidR="00926F30" w:rsidRPr="00E62B0B" w:rsidRDefault="00926F30" w:rsidP="00926F30">
            <w:pPr>
              <w:rPr>
                <w:rFonts w:ascii="Times New Roman" w:hAnsi="Times New Roman" w:cs="Times New Roman"/>
                <w:lang w:val="kk-KZ"/>
              </w:rPr>
            </w:pPr>
            <w:r w:rsidRPr="00E62B0B">
              <w:rPr>
                <w:rFonts w:ascii="Times New Roman" w:eastAsia="Times New Roman" w:hAnsi="Times New Roman" w:cs="Times New Roman"/>
                <w:lang w:val="kk-KZ"/>
              </w:rPr>
              <w:t xml:space="preserve">3.Қазақ әдебиеті. Энциклопедиялық анықтамалық. Алматы, 2010 жыл </w:t>
            </w:r>
          </w:p>
          <w:p w14:paraId="0AFFA5C8" w14:textId="77777777" w:rsidR="00926F30" w:rsidRPr="00E62B0B" w:rsidRDefault="00926F30" w:rsidP="00926F30">
            <w:pPr>
              <w:rPr>
                <w:rFonts w:ascii="Times New Roman" w:hAnsi="Times New Roman" w:cs="Times New Roman"/>
                <w:lang w:val="kk-KZ"/>
              </w:rPr>
            </w:pPr>
            <w:r w:rsidRPr="00E62B0B">
              <w:rPr>
                <w:rFonts w:ascii="Times New Roman" w:eastAsia="Times New Roman" w:hAnsi="Times New Roman" w:cs="Times New Roman"/>
                <w:lang w:val="kk-KZ"/>
              </w:rPr>
              <w:t xml:space="preserve">4.С.Қирабаев Ұлт тәуелсіздігі және әдебиет. </w:t>
            </w:r>
          </w:p>
          <w:p w14:paraId="0C87A29B" w14:textId="77777777" w:rsidR="00926F30" w:rsidRPr="00E62B0B" w:rsidRDefault="00926F30" w:rsidP="00926F30">
            <w:pPr>
              <w:ind w:right="134"/>
              <w:rPr>
                <w:rFonts w:ascii="Times New Roman" w:hAnsi="Times New Roman" w:cs="Times New Roman"/>
                <w:lang w:val="kk-KZ"/>
              </w:rPr>
            </w:pPr>
            <w:r w:rsidRPr="00E62B0B">
              <w:rPr>
                <w:rFonts w:ascii="Times New Roman" w:eastAsia="Times New Roman" w:hAnsi="Times New Roman" w:cs="Times New Roman"/>
                <w:lang w:val="kk-KZ"/>
              </w:rPr>
              <w:t xml:space="preserve">А., 2001 5. Қазақ әдебиетінің тарихы. 10-том, А., 2006 </w:t>
            </w:r>
          </w:p>
        </w:tc>
      </w:tr>
      <w:tr w:rsidR="00926F30" w:rsidRPr="003A7E28" w14:paraId="6D38CE0C" w14:textId="77777777" w:rsidTr="00D44BA1">
        <w:trPr>
          <w:trHeight w:val="838"/>
        </w:trPr>
        <w:tc>
          <w:tcPr>
            <w:tcW w:w="1413" w:type="dxa"/>
          </w:tcPr>
          <w:p w14:paraId="23C33897" w14:textId="77777777" w:rsidR="00926F30" w:rsidRPr="00E62B0B" w:rsidRDefault="00926F30" w:rsidP="00926F30">
            <w:pPr>
              <w:rPr>
                <w:rFonts w:ascii="Times New Roman" w:hAnsi="Times New Roman" w:cs="Times New Roman"/>
                <w:lang w:val="kk-KZ"/>
              </w:rPr>
            </w:pPr>
            <w:r w:rsidRPr="00E62B0B">
              <w:rPr>
                <w:rFonts w:ascii="Times New Roman" w:eastAsia="Times New Roman" w:hAnsi="Times New Roman" w:cs="Times New Roman"/>
                <w:lang w:val="kk-KZ"/>
              </w:rPr>
              <w:t>14 Дәріс</w:t>
            </w:r>
            <w:r w:rsidRPr="00E62B0B">
              <w:rPr>
                <w:rFonts w:ascii="Times New Roman" w:eastAsia="Times New Roman" w:hAnsi="Times New Roman" w:cs="Times New Roman"/>
                <w:b/>
                <w:lang w:val="kk-KZ"/>
              </w:rPr>
              <w:t xml:space="preserve"> </w:t>
            </w:r>
          </w:p>
        </w:tc>
        <w:tc>
          <w:tcPr>
            <w:tcW w:w="2410" w:type="dxa"/>
          </w:tcPr>
          <w:p w14:paraId="135EBC12" w14:textId="77777777" w:rsidR="00926F30" w:rsidRPr="00E62B0B" w:rsidRDefault="00926F30" w:rsidP="00926F30">
            <w:pPr>
              <w:rPr>
                <w:rFonts w:ascii="Times New Roman" w:hAnsi="Times New Roman" w:cs="Times New Roman"/>
                <w:lang w:val="kk-KZ"/>
              </w:rPr>
            </w:pPr>
            <w:r w:rsidRPr="00E62B0B">
              <w:rPr>
                <w:rFonts w:ascii="Times New Roman" w:eastAsia="Times New Roman" w:hAnsi="Times New Roman" w:cs="Times New Roman"/>
                <w:lang w:val="kk-KZ"/>
              </w:rPr>
              <w:t xml:space="preserve">Тәуелсіздік </w:t>
            </w:r>
          </w:p>
          <w:p w14:paraId="3461AF65" w14:textId="77777777" w:rsidR="00926F30" w:rsidRPr="00E62B0B" w:rsidRDefault="00926F30" w:rsidP="00926F30">
            <w:pPr>
              <w:rPr>
                <w:rFonts w:ascii="Times New Roman" w:hAnsi="Times New Roman" w:cs="Times New Roman"/>
                <w:lang w:val="kk-KZ"/>
              </w:rPr>
            </w:pPr>
            <w:r w:rsidRPr="00E62B0B">
              <w:rPr>
                <w:rFonts w:ascii="Times New Roman" w:eastAsia="Times New Roman" w:hAnsi="Times New Roman" w:cs="Times New Roman"/>
                <w:lang w:val="kk-KZ"/>
              </w:rPr>
              <w:t xml:space="preserve">жылдарындағы </w:t>
            </w:r>
          </w:p>
          <w:p w14:paraId="229279A7" w14:textId="77777777" w:rsidR="00926F30" w:rsidRPr="00E62B0B" w:rsidRDefault="00926F30" w:rsidP="00926F30">
            <w:pPr>
              <w:rPr>
                <w:rFonts w:ascii="Times New Roman" w:hAnsi="Times New Roman" w:cs="Times New Roman"/>
                <w:lang w:val="kk-KZ"/>
              </w:rPr>
            </w:pPr>
            <w:r w:rsidRPr="00E62B0B">
              <w:rPr>
                <w:rFonts w:ascii="Times New Roman" w:eastAsia="Times New Roman" w:hAnsi="Times New Roman" w:cs="Times New Roman"/>
                <w:lang w:val="kk-KZ"/>
              </w:rPr>
              <w:t xml:space="preserve">қазақ әдебиетануының дамуы </w:t>
            </w:r>
          </w:p>
        </w:tc>
        <w:tc>
          <w:tcPr>
            <w:tcW w:w="3118" w:type="dxa"/>
          </w:tcPr>
          <w:p w14:paraId="6851CBD7" w14:textId="77777777" w:rsidR="00926F30" w:rsidRPr="00E62B0B" w:rsidRDefault="00926F30" w:rsidP="00926F30">
            <w:pPr>
              <w:rPr>
                <w:rFonts w:ascii="Times New Roman" w:hAnsi="Times New Roman" w:cs="Times New Roman"/>
                <w:lang w:val="kk-KZ"/>
              </w:rPr>
            </w:pPr>
            <w:r w:rsidRPr="00E62B0B">
              <w:rPr>
                <w:rFonts w:ascii="Times New Roman" w:eastAsia="Times New Roman" w:hAnsi="Times New Roman" w:cs="Times New Roman"/>
                <w:lang w:val="kk-KZ"/>
              </w:rPr>
              <w:t xml:space="preserve"> </w:t>
            </w:r>
          </w:p>
        </w:tc>
        <w:tc>
          <w:tcPr>
            <w:tcW w:w="2693" w:type="dxa"/>
          </w:tcPr>
          <w:p w14:paraId="2505DE95" w14:textId="77777777" w:rsidR="00926F30" w:rsidRPr="00E62B0B" w:rsidRDefault="00926F30" w:rsidP="00926F30">
            <w:pPr>
              <w:rPr>
                <w:rFonts w:ascii="Times New Roman" w:hAnsi="Times New Roman" w:cs="Times New Roman"/>
                <w:lang w:val="kk-KZ"/>
              </w:rPr>
            </w:pPr>
            <w:r w:rsidRPr="00E62B0B">
              <w:rPr>
                <w:rFonts w:ascii="Times New Roman" w:eastAsia="Times New Roman" w:hAnsi="Times New Roman" w:cs="Times New Roman"/>
                <w:lang w:val="kk-KZ"/>
              </w:rPr>
              <w:t xml:space="preserve"> </w:t>
            </w:r>
          </w:p>
        </w:tc>
      </w:tr>
      <w:tr w:rsidR="00926F30" w:rsidRPr="003719AB" w14:paraId="627A8F27" w14:textId="77777777" w:rsidTr="00926F30">
        <w:trPr>
          <w:trHeight w:val="838"/>
        </w:trPr>
        <w:tc>
          <w:tcPr>
            <w:tcW w:w="1413" w:type="dxa"/>
            <w:tcBorders>
              <w:bottom w:val="single" w:sz="4" w:space="0" w:color="auto"/>
            </w:tcBorders>
          </w:tcPr>
          <w:p w14:paraId="37458CFC" w14:textId="77777777" w:rsidR="00926F30" w:rsidRPr="00E62B0B" w:rsidRDefault="00926F30" w:rsidP="00926F30">
            <w:pPr>
              <w:rPr>
                <w:rFonts w:ascii="Times New Roman" w:hAnsi="Times New Roman" w:cs="Times New Roman"/>
                <w:lang w:val="kk-KZ"/>
              </w:rPr>
            </w:pPr>
            <w:r w:rsidRPr="00E62B0B">
              <w:rPr>
                <w:rFonts w:ascii="Times New Roman" w:eastAsia="Times New Roman" w:hAnsi="Times New Roman" w:cs="Times New Roman"/>
                <w:lang w:val="kk-KZ"/>
              </w:rPr>
              <w:t xml:space="preserve">14 Тәжірибе </w:t>
            </w:r>
            <w:r w:rsidRPr="00E62B0B">
              <w:rPr>
                <w:rFonts w:ascii="Times New Roman" w:eastAsia="Times New Roman" w:hAnsi="Times New Roman" w:cs="Times New Roman"/>
                <w:b/>
                <w:lang w:val="kk-KZ"/>
              </w:rPr>
              <w:t xml:space="preserve"> </w:t>
            </w:r>
          </w:p>
        </w:tc>
        <w:tc>
          <w:tcPr>
            <w:tcW w:w="2410" w:type="dxa"/>
            <w:tcBorders>
              <w:bottom w:val="single" w:sz="4" w:space="0" w:color="auto"/>
            </w:tcBorders>
          </w:tcPr>
          <w:p w14:paraId="023E654F" w14:textId="77777777" w:rsidR="00926F30" w:rsidRPr="00E62B0B" w:rsidRDefault="00926F30" w:rsidP="00926F30">
            <w:pPr>
              <w:rPr>
                <w:rFonts w:ascii="Times New Roman" w:hAnsi="Times New Roman" w:cs="Times New Roman"/>
                <w:lang w:val="kk-KZ"/>
              </w:rPr>
            </w:pPr>
            <w:r w:rsidRPr="00E62B0B">
              <w:rPr>
                <w:rFonts w:ascii="Times New Roman" w:eastAsia="Times New Roman" w:hAnsi="Times New Roman" w:cs="Times New Roman"/>
                <w:lang w:val="kk-KZ"/>
              </w:rPr>
              <w:t xml:space="preserve">Әдебиеттану  саласы  бойынша  жарық  көрген  </w:t>
            </w:r>
          </w:p>
          <w:p w14:paraId="2EC13F4C" w14:textId="55054FA2" w:rsidR="00926F30" w:rsidRPr="00E62B0B" w:rsidRDefault="00926F30" w:rsidP="00926F30">
            <w:pPr>
              <w:ind w:right="147"/>
              <w:jc w:val="both"/>
              <w:rPr>
                <w:rFonts w:ascii="Times New Roman" w:hAnsi="Times New Roman" w:cs="Times New Roman"/>
                <w:lang w:val="kk-KZ"/>
              </w:rPr>
            </w:pPr>
            <w:r>
              <w:rPr>
                <w:rFonts w:ascii="Times New Roman" w:eastAsia="Times New Roman" w:hAnsi="Times New Roman" w:cs="Times New Roman"/>
                <w:lang w:val="kk-KZ"/>
              </w:rPr>
              <w:t>кітаптар  бойынша  шағын</w:t>
            </w:r>
          </w:p>
        </w:tc>
        <w:tc>
          <w:tcPr>
            <w:tcW w:w="3118" w:type="dxa"/>
            <w:tcBorders>
              <w:bottom w:val="single" w:sz="4" w:space="0" w:color="auto"/>
            </w:tcBorders>
          </w:tcPr>
          <w:p w14:paraId="46A617E9" w14:textId="77777777" w:rsidR="00926F30" w:rsidRPr="00E62B0B" w:rsidRDefault="00926F30" w:rsidP="00926F30">
            <w:pPr>
              <w:ind w:right="102"/>
              <w:rPr>
                <w:rFonts w:ascii="Times New Roman" w:hAnsi="Times New Roman" w:cs="Times New Roman"/>
                <w:lang w:val="kk-KZ"/>
              </w:rPr>
            </w:pPr>
            <w:r w:rsidRPr="00E62B0B">
              <w:rPr>
                <w:rFonts w:ascii="Times New Roman" w:eastAsia="Times New Roman" w:hAnsi="Times New Roman" w:cs="Times New Roman"/>
                <w:b/>
                <w:lang w:val="kk-KZ"/>
              </w:rPr>
              <w:t>Презентация.</w:t>
            </w:r>
            <w:r w:rsidRPr="00E62B0B">
              <w:rPr>
                <w:rFonts w:ascii="Times New Roman" w:eastAsia="Times New Roman" w:hAnsi="Times New Roman" w:cs="Times New Roman"/>
                <w:lang w:val="kk-KZ"/>
              </w:rPr>
              <w:t xml:space="preserve"> Дәлелдеу жүйесі, ойтолғаныс пен өзіндік есеп, </w:t>
            </w:r>
          </w:p>
          <w:p w14:paraId="6CF01331" w14:textId="77777777" w:rsidR="00926F30" w:rsidRPr="00E62B0B" w:rsidRDefault="00926F30" w:rsidP="00926F30">
            <w:pPr>
              <w:rPr>
                <w:rFonts w:ascii="Times New Roman" w:hAnsi="Times New Roman" w:cs="Times New Roman"/>
                <w:lang w:val="kk-KZ"/>
              </w:rPr>
            </w:pPr>
            <w:r w:rsidRPr="00E62B0B">
              <w:rPr>
                <w:rFonts w:ascii="Times New Roman" w:eastAsia="Times New Roman" w:hAnsi="Times New Roman" w:cs="Times New Roman"/>
                <w:lang w:val="kk-KZ"/>
              </w:rPr>
              <w:t xml:space="preserve">талдау, бағалау, </w:t>
            </w:r>
          </w:p>
          <w:p w14:paraId="180BC233" w14:textId="7EB17374" w:rsidR="00926F30" w:rsidRPr="00E62B0B" w:rsidRDefault="00926F30" w:rsidP="00926F30">
            <w:pPr>
              <w:rPr>
                <w:rFonts w:ascii="Times New Roman" w:hAnsi="Times New Roman" w:cs="Times New Roman"/>
                <w:lang w:val="kk-KZ"/>
              </w:rPr>
            </w:pPr>
            <w:r w:rsidRPr="00E62B0B">
              <w:rPr>
                <w:rFonts w:ascii="Times New Roman" w:eastAsia="Times New Roman" w:hAnsi="Times New Roman" w:cs="Times New Roman"/>
                <w:lang w:val="kk-KZ"/>
              </w:rPr>
              <w:t xml:space="preserve">тұжырымдау </w:t>
            </w:r>
          </w:p>
        </w:tc>
        <w:tc>
          <w:tcPr>
            <w:tcW w:w="2693" w:type="dxa"/>
            <w:tcBorders>
              <w:bottom w:val="single" w:sz="4" w:space="0" w:color="auto"/>
            </w:tcBorders>
          </w:tcPr>
          <w:p w14:paraId="1625EE8E" w14:textId="77777777" w:rsidR="00926F30" w:rsidRPr="00E62B0B" w:rsidRDefault="00926F30" w:rsidP="00926F30">
            <w:pPr>
              <w:rPr>
                <w:rFonts w:ascii="Times New Roman" w:hAnsi="Times New Roman" w:cs="Times New Roman"/>
                <w:lang w:val="kk-KZ"/>
              </w:rPr>
            </w:pPr>
            <w:r w:rsidRPr="00E62B0B">
              <w:rPr>
                <w:rFonts w:ascii="Times New Roman" w:eastAsia="Times New Roman" w:hAnsi="Times New Roman" w:cs="Times New Roman"/>
                <w:lang w:val="kk-KZ"/>
              </w:rPr>
              <w:t xml:space="preserve">1. Тарихи тұлғалар. А., 2009 </w:t>
            </w:r>
          </w:p>
          <w:p w14:paraId="483D70C3" w14:textId="77777777" w:rsidR="00926F30" w:rsidRPr="00E62B0B" w:rsidRDefault="00926F30" w:rsidP="00926F30">
            <w:pPr>
              <w:rPr>
                <w:rFonts w:ascii="Times New Roman" w:hAnsi="Times New Roman" w:cs="Times New Roman"/>
                <w:lang w:val="kk-KZ"/>
              </w:rPr>
            </w:pPr>
            <w:r w:rsidRPr="00E62B0B">
              <w:rPr>
                <w:rFonts w:ascii="Times New Roman" w:eastAsia="Times New Roman" w:hAnsi="Times New Roman" w:cs="Times New Roman"/>
                <w:lang w:val="kk-KZ"/>
              </w:rPr>
              <w:t xml:space="preserve">2.ХХІ ғасырдағы қазақ әдебиеті. А., 2011 </w:t>
            </w:r>
          </w:p>
          <w:p w14:paraId="22B3B02E" w14:textId="6A296370" w:rsidR="00926F30" w:rsidRPr="00E62B0B" w:rsidRDefault="00926F30" w:rsidP="00926F30">
            <w:pPr>
              <w:rPr>
                <w:rFonts w:ascii="Times New Roman" w:hAnsi="Times New Roman" w:cs="Times New Roman"/>
                <w:lang w:val="kk-KZ"/>
              </w:rPr>
            </w:pPr>
            <w:r w:rsidRPr="00E62B0B">
              <w:rPr>
                <w:rFonts w:ascii="Times New Roman" w:eastAsia="Times New Roman" w:hAnsi="Times New Roman" w:cs="Times New Roman"/>
                <w:lang w:val="kk-KZ"/>
              </w:rPr>
              <w:t xml:space="preserve">3.Қазақ әдебиеті. </w:t>
            </w:r>
          </w:p>
        </w:tc>
      </w:tr>
      <w:tr w:rsidR="00926F30" w:rsidRPr="003719AB" w14:paraId="2EB3B17D" w14:textId="77777777" w:rsidTr="00926F30">
        <w:trPr>
          <w:trHeight w:val="70"/>
        </w:trPr>
        <w:tc>
          <w:tcPr>
            <w:tcW w:w="1413" w:type="dxa"/>
            <w:tcBorders>
              <w:bottom w:val="nil"/>
            </w:tcBorders>
          </w:tcPr>
          <w:p w14:paraId="1145F772" w14:textId="77777777" w:rsidR="00926F30" w:rsidRPr="00E62B0B" w:rsidRDefault="00926F30" w:rsidP="00926F30">
            <w:pPr>
              <w:rPr>
                <w:rFonts w:ascii="Times New Roman" w:eastAsia="Times New Roman" w:hAnsi="Times New Roman" w:cs="Times New Roman"/>
                <w:lang w:val="kk-KZ"/>
              </w:rPr>
            </w:pPr>
          </w:p>
        </w:tc>
        <w:tc>
          <w:tcPr>
            <w:tcW w:w="2410" w:type="dxa"/>
            <w:tcBorders>
              <w:bottom w:val="nil"/>
            </w:tcBorders>
          </w:tcPr>
          <w:p w14:paraId="443284CA" w14:textId="77777777" w:rsidR="00926F30" w:rsidRPr="00E62B0B" w:rsidRDefault="00926F30" w:rsidP="00926F30">
            <w:pPr>
              <w:rPr>
                <w:rFonts w:ascii="Times New Roman" w:eastAsia="Times New Roman" w:hAnsi="Times New Roman" w:cs="Times New Roman"/>
                <w:lang w:val="kk-KZ"/>
              </w:rPr>
            </w:pPr>
          </w:p>
        </w:tc>
        <w:tc>
          <w:tcPr>
            <w:tcW w:w="3118" w:type="dxa"/>
            <w:tcBorders>
              <w:bottom w:val="nil"/>
            </w:tcBorders>
          </w:tcPr>
          <w:p w14:paraId="611D11F2" w14:textId="77777777" w:rsidR="00926F30" w:rsidRPr="00E62B0B" w:rsidRDefault="00926F30" w:rsidP="00926F30">
            <w:pPr>
              <w:ind w:right="102"/>
              <w:rPr>
                <w:rFonts w:ascii="Times New Roman" w:eastAsia="Times New Roman" w:hAnsi="Times New Roman" w:cs="Times New Roman"/>
                <w:b/>
                <w:lang w:val="kk-KZ"/>
              </w:rPr>
            </w:pPr>
          </w:p>
        </w:tc>
        <w:tc>
          <w:tcPr>
            <w:tcW w:w="2693" w:type="dxa"/>
            <w:tcBorders>
              <w:bottom w:val="nil"/>
            </w:tcBorders>
          </w:tcPr>
          <w:p w14:paraId="33466594" w14:textId="77777777" w:rsidR="00926F30" w:rsidRPr="00E62B0B" w:rsidRDefault="00926F30" w:rsidP="00926F30">
            <w:pPr>
              <w:rPr>
                <w:rFonts w:ascii="Times New Roman" w:eastAsia="Times New Roman" w:hAnsi="Times New Roman" w:cs="Times New Roman"/>
                <w:lang w:val="kk-KZ"/>
              </w:rPr>
            </w:pPr>
          </w:p>
        </w:tc>
      </w:tr>
      <w:tr w:rsidR="00926F30" w:rsidRPr="003719AB" w14:paraId="1F4CC914" w14:textId="77777777" w:rsidTr="00926F30">
        <w:trPr>
          <w:trHeight w:val="80"/>
        </w:trPr>
        <w:tc>
          <w:tcPr>
            <w:tcW w:w="9634" w:type="dxa"/>
            <w:gridSpan w:val="4"/>
            <w:tcBorders>
              <w:top w:val="nil"/>
              <w:left w:val="nil"/>
              <w:right w:val="nil"/>
            </w:tcBorders>
          </w:tcPr>
          <w:p w14:paraId="0E10384E" w14:textId="1B14C482" w:rsidR="00926F30" w:rsidRPr="00926F30" w:rsidRDefault="00926F30" w:rsidP="00926F30">
            <w:pPr>
              <w:rPr>
                <w:rFonts w:ascii="Times New Roman" w:eastAsia="Times New Roman" w:hAnsi="Times New Roman" w:cs="Times New Roman"/>
                <w:i/>
                <w:lang w:val="kk-KZ"/>
              </w:rPr>
            </w:pPr>
            <w:r w:rsidRPr="00926F30">
              <w:rPr>
                <w:rFonts w:ascii="Times New Roman" w:eastAsia="Times New Roman" w:hAnsi="Times New Roman" w:cs="Times New Roman"/>
                <w:i/>
                <w:sz w:val="28"/>
                <w:szCs w:val="28"/>
                <w:lang w:val="kk-KZ"/>
              </w:rPr>
              <w:lastRenderedPageBreak/>
              <w:t>6-кестенің жалғасы</w:t>
            </w:r>
          </w:p>
        </w:tc>
      </w:tr>
      <w:tr w:rsidR="00926F30" w:rsidRPr="003719AB" w14:paraId="66FC665D" w14:textId="77777777" w:rsidTr="00926F30">
        <w:trPr>
          <w:trHeight w:val="70"/>
        </w:trPr>
        <w:tc>
          <w:tcPr>
            <w:tcW w:w="1413" w:type="dxa"/>
            <w:tcBorders>
              <w:top w:val="nil"/>
            </w:tcBorders>
          </w:tcPr>
          <w:p w14:paraId="30DC4545" w14:textId="403BA142" w:rsidR="00926F30" w:rsidRPr="00E62B0B" w:rsidRDefault="00926F30" w:rsidP="00926F30">
            <w:pPr>
              <w:jc w:val="center"/>
              <w:rPr>
                <w:rFonts w:ascii="Times New Roman" w:eastAsia="Times New Roman" w:hAnsi="Times New Roman" w:cs="Times New Roman"/>
                <w:lang w:val="kk-KZ"/>
              </w:rPr>
            </w:pPr>
            <w:r w:rsidRPr="000E47AF">
              <w:rPr>
                <w:rFonts w:ascii="Times New Roman" w:eastAsia="Times New Roman" w:hAnsi="Times New Roman" w:cs="Times New Roman"/>
                <w:bCs/>
                <w:lang w:val="kk-KZ"/>
              </w:rPr>
              <w:t>1</w:t>
            </w:r>
          </w:p>
        </w:tc>
        <w:tc>
          <w:tcPr>
            <w:tcW w:w="2410" w:type="dxa"/>
            <w:tcBorders>
              <w:top w:val="nil"/>
            </w:tcBorders>
          </w:tcPr>
          <w:p w14:paraId="0D5A4847" w14:textId="4AA64827" w:rsidR="00926F30" w:rsidRPr="00E62B0B" w:rsidRDefault="00926F30" w:rsidP="00926F30">
            <w:pPr>
              <w:jc w:val="center"/>
              <w:rPr>
                <w:rFonts w:ascii="Times New Roman" w:eastAsia="Times New Roman" w:hAnsi="Times New Roman" w:cs="Times New Roman"/>
                <w:lang w:val="kk-KZ"/>
              </w:rPr>
            </w:pPr>
            <w:r w:rsidRPr="000E47AF">
              <w:rPr>
                <w:rFonts w:ascii="Times New Roman" w:eastAsia="Times New Roman" w:hAnsi="Times New Roman" w:cs="Times New Roman"/>
                <w:bCs/>
                <w:lang w:val="kk-KZ"/>
              </w:rPr>
              <w:t>2</w:t>
            </w:r>
          </w:p>
        </w:tc>
        <w:tc>
          <w:tcPr>
            <w:tcW w:w="3118" w:type="dxa"/>
            <w:tcBorders>
              <w:top w:val="nil"/>
            </w:tcBorders>
          </w:tcPr>
          <w:p w14:paraId="5B9387F6" w14:textId="682ADE93" w:rsidR="00926F30" w:rsidRPr="00E62B0B" w:rsidRDefault="00926F30" w:rsidP="00926F30">
            <w:pPr>
              <w:jc w:val="center"/>
              <w:rPr>
                <w:rFonts w:ascii="Times New Roman" w:eastAsia="Times New Roman" w:hAnsi="Times New Roman" w:cs="Times New Roman"/>
                <w:lang w:val="kk-KZ"/>
              </w:rPr>
            </w:pPr>
            <w:r w:rsidRPr="000E47AF">
              <w:rPr>
                <w:rFonts w:ascii="Times New Roman" w:eastAsia="Times New Roman" w:hAnsi="Times New Roman" w:cs="Times New Roman"/>
                <w:bCs/>
                <w:lang w:val="kk-KZ"/>
              </w:rPr>
              <w:t>3</w:t>
            </w:r>
          </w:p>
        </w:tc>
        <w:tc>
          <w:tcPr>
            <w:tcW w:w="2693" w:type="dxa"/>
            <w:tcBorders>
              <w:top w:val="nil"/>
            </w:tcBorders>
          </w:tcPr>
          <w:p w14:paraId="45D3BCBD" w14:textId="4FA9A882" w:rsidR="00926F30" w:rsidRPr="00E62B0B" w:rsidRDefault="00926F30" w:rsidP="00926F30">
            <w:pPr>
              <w:jc w:val="center"/>
              <w:rPr>
                <w:rFonts w:ascii="Times New Roman" w:eastAsia="Times New Roman" w:hAnsi="Times New Roman" w:cs="Times New Roman"/>
                <w:lang w:val="kk-KZ"/>
              </w:rPr>
            </w:pPr>
            <w:r w:rsidRPr="000E47AF">
              <w:rPr>
                <w:rFonts w:ascii="Times New Roman" w:eastAsia="Times New Roman" w:hAnsi="Times New Roman" w:cs="Times New Roman"/>
                <w:bCs/>
                <w:lang w:val="kk-KZ"/>
              </w:rPr>
              <w:t>4</w:t>
            </w:r>
          </w:p>
        </w:tc>
      </w:tr>
      <w:tr w:rsidR="00926F30" w:rsidRPr="003A7E28" w14:paraId="422FADAF" w14:textId="77777777" w:rsidTr="00926F30">
        <w:trPr>
          <w:trHeight w:val="838"/>
        </w:trPr>
        <w:tc>
          <w:tcPr>
            <w:tcW w:w="1413" w:type="dxa"/>
            <w:tcBorders>
              <w:top w:val="nil"/>
            </w:tcBorders>
          </w:tcPr>
          <w:p w14:paraId="6F649791" w14:textId="77777777" w:rsidR="00926F30" w:rsidRPr="00E62B0B" w:rsidRDefault="00926F30" w:rsidP="00926F30">
            <w:pPr>
              <w:rPr>
                <w:rFonts w:ascii="Times New Roman" w:eastAsia="Times New Roman" w:hAnsi="Times New Roman" w:cs="Times New Roman"/>
                <w:lang w:val="kk-KZ"/>
              </w:rPr>
            </w:pPr>
          </w:p>
        </w:tc>
        <w:tc>
          <w:tcPr>
            <w:tcW w:w="2410" w:type="dxa"/>
            <w:tcBorders>
              <w:top w:val="nil"/>
            </w:tcBorders>
          </w:tcPr>
          <w:p w14:paraId="01179894" w14:textId="38F6E450" w:rsidR="00926F30" w:rsidRPr="00E62B0B" w:rsidRDefault="00926F30" w:rsidP="00926F30">
            <w:pPr>
              <w:rPr>
                <w:rFonts w:ascii="Times New Roman" w:eastAsia="Times New Roman" w:hAnsi="Times New Roman" w:cs="Times New Roman"/>
                <w:lang w:val="kk-KZ"/>
              </w:rPr>
            </w:pPr>
            <w:r w:rsidRPr="00E62B0B">
              <w:rPr>
                <w:rFonts w:ascii="Times New Roman" w:eastAsia="Times New Roman" w:hAnsi="Times New Roman" w:cs="Times New Roman"/>
                <w:lang w:val="kk-KZ"/>
              </w:rPr>
              <w:t>библиографиялық көрсеткіш жасау.</w:t>
            </w:r>
          </w:p>
        </w:tc>
        <w:tc>
          <w:tcPr>
            <w:tcW w:w="3118" w:type="dxa"/>
            <w:tcBorders>
              <w:top w:val="nil"/>
            </w:tcBorders>
          </w:tcPr>
          <w:p w14:paraId="2CA4D6F9" w14:textId="7BB2B1E8" w:rsidR="00926F30" w:rsidRPr="00E62B0B" w:rsidRDefault="00926F30" w:rsidP="00926F30">
            <w:pPr>
              <w:rPr>
                <w:rFonts w:ascii="Times New Roman" w:hAnsi="Times New Roman" w:cs="Times New Roman"/>
                <w:lang w:val="kk-KZ"/>
              </w:rPr>
            </w:pPr>
            <w:r w:rsidRPr="00E62B0B">
              <w:rPr>
                <w:rFonts w:ascii="Times New Roman" w:eastAsia="Times New Roman" w:hAnsi="Times New Roman" w:cs="Times New Roman"/>
                <w:lang w:val="kk-KZ"/>
              </w:rPr>
              <w:t xml:space="preserve">т.б. сияқты </w:t>
            </w:r>
            <w:r>
              <w:rPr>
                <w:rFonts w:ascii="Times New Roman" w:eastAsia="Times New Roman" w:hAnsi="Times New Roman" w:cs="Times New Roman"/>
                <w:lang w:val="kk-KZ"/>
              </w:rPr>
              <w:t xml:space="preserve"> </w:t>
            </w:r>
            <w:r w:rsidRPr="00E62B0B">
              <w:rPr>
                <w:rFonts w:ascii="Times New Roman" w:eastAsia="Times New Roman" w:hAnsi="Times New Roman" w:cs="Times New Roman"/>
                <w:lang w:val="kk-KZ"/>
              </w:rPr>
              <w:t xml:space="preserve">тәсілдерді қолдана </w:t>
            </w:r>
          </w:p>
          <w:p w14:paraId="014525D5" w14:textId="4AD7D84C" w:rsidR="00926F30" w:rsidRPr="00E62B0B" w:rsidRDefault="00926F30" w:rsidP="00926F30">
            <w:pPr>
              <w:ind w:right="102"/>
              <w:rPr>
                <w:rFonts w:ascii="Times New Roman" w:eastAsia="Times New Roman" w:hAnsi="Times New Roman" w:cs="Times New Roman"/>
                <w:b/>
                <w:lang w:val="kk-KZ"/>
              </w:rPr>
            </w:pPr>
            <w:r w:rsidRPr="00E62B0B">
              <w:rPr>
                <w:rFonts w:ascii="Times New Roman" w:eastAsia="Times New Roman" w:hAnsi="Times New Roman" w:cs="Times New Roman"/>
                <w:lang w:val="kk-KZ"/>
              </w:rPr>
              <w:t>отырып сыни ойлау мен өзіндік пікір қалыптастыруға қол жеткізу.</w:t>
            </w:r>
          </w:p>
        </w:tc>
        <w:tc>
          <w:tcPr>
            <w:tcW w:w="2693" w:type="dxa"/>
            <w:tcBorders>
              <w:top w:val="nil"/>
            </w:tcBorders>
          </w:tcPr>
          <w:p w14:paraId="25B6DBC1" w14:textId="117FE75C" w:rsidR="00926F30" w:rsidRPr="00E62B0B" w:rsidRDefault="00926F30" w:rsidP="00926F30">
            <w:pPr>
              <w:rPr>
                <w:rFonts w:ascii="Times New Roman" w:hAnsi="Times New Roman" w:cs="Times New Roman"/>
                <w:lang w:val="kk-KZ"/>
              </w:rPr>
            </w:pPr>
            <w:r w:rsidRPr="00E62B0B">
              <w:rPr>
                <w:rFonts w:ascii="Times New Roman" w:eastAsia="Times New Roman" w:hAnsi="Times New Roman" w:cs="Times New Roman"/>
                <w:lang w:val="kk-KZ"/>
              </w:rPr>
              <w:t xml:space="preserve">Энциклопедиялық анықтамалық. Алматы, 2010 жыл </w:t>
            </w:r>
          </w:p>
          <w:p w14:paraId="73194C8F" w14:textId="77777777" w:rsidR="00926F30" w:rsidRPr="00E62B0B" w:rsidRDefault="00926F30" w:rsidP="00926F30">
            <w:pPr>
              <w:rPr>
                <w:rFonts w:ascii="Times New Roman" w:hAnsi="Times New Roman" w:cs="Times New Roman"/>
                <w:lang w:val="kk-KZ"/>
              </w:rPr>
            </w:pPr>
            <w:r w:rsidRPr="00E62B0B">
              <w:rPr>
                <w:rFonts w:ascii="Times New Roman" w:eastAsia="Times New Roman" w:hAnsi="Times New Roman" w:cs="Times New Roman"/>
                <w:lang w:val="kk-KZ"/>
              </w:rPr>
              <w:t xml:space="preserve">4.С.Қирабаев Ұлт тәуелсіздігі және әдебиет. </w:t>
            </w:r>
          </w:p>
          <w:p w14:paraId="54C91B78" w14:textId="2C9AF4CC" w:rsidR="00926F30" w:rsidRPr="00E62B0B" w:rsidRDefault="00926F30" w:rsidP="00926F30">
            <w:pPr>
              <w:rPr>
                <w:rFonts w:ascii="Times New Roman" w:eastAsia="Times New Roman" w:hAnsi="Times New Roman" w:cs="Times New Roman"/>
                <w:lang w:val="kk-KZ"/>
              </w:rPr>
            </w:pPr>
            <w:r w:rsidRPr="00E62B0B">
              <w:rPr>
                <w:rFonts w:ascii="Times New Roman" w:eastAsia="Times New Roman" w:hAnsi="Times New Roman" w:cs="Times New Roman"/>
                <w:lang w:val="kk-KZ"/>
              </w:rPr>
              <w:t>А., 2001 5. Қазақ әдебиетінің тарихы. 10-том, А., 2006</w:t>
            </w:r>
          </w:p>
        </w:tc>
      </w:tr>
      <w:tr w:rsidR="00926F30" w:rsidRPr="003A7E28" w14:paraId="129597BF" w14:textId="77777777" w:rsidTr="00D44BA1">
        <w:trPr>
          <w:trHeight w:val="148"/>
        </w:trPr>
        <w:tc>
          <w:tcPr>
            <w:tcW w:w="1413" w:type="dxa"/>
          </w:tcPr>
          <w:p w14:paraId="12D2BF16" w14:textId="77777777" w:rsidR="00926F30" w:rsidRPr="00E62B0B" w:rsidRDefault="00926F30" w:rsidP="00926F30">
            <w:pPr>
              <w:rPr>
                <w:rFonts w:ascii="Times New Roman" w:hAnsi="Times New Roman" w:cs="Times New Roman"/>
                <w:lang w:val="kk-KZ"/>
              </w:rPr>
            </w:pPr>
            <w:r w:rsidRPr="00E62B0B">
              <w:rPr>
                <w:rFonts w:ascii="Times New Roman" w:eastAsia="Times New Roman" w:hAnsi="Times New Roman" w:cs="Times New Roman"/>
                <w:lang w:val="kk-KZ"/>
              </w:rPr>
              <w:t>15 Дәріс</w:t>
            </w:r>
            <w:r w:rsidRPr="00E62B0B">
              <w:rPr>
                <w:rFonts w:ascii="Times New Roman" w:eastAsia="Times New Roman" w:hAnsi="Times New Roman" w:cs="Times New Roman"/>
                <w:b/>
                <w:lang w:val="kk-KZ"/>
              </w:rPr>
              <w:t xml:space="preserve"> </w:t>
            </w:r>
          </w:p>
        </w:tc>
        <w:tc>
          <w:tcPr>
            <w:tcW w:w="2410" w:type="dxa"/>
          </w:tcPr>
          <w:p w14:paraId="39F96265" w14:textId="77777777" w:rsidR="00926F30" w:rsidRPr="00E62B0B" w:rsidRDefault="00926F30" w:rsidP="00926F30">
            <w:pPr>
              <w:ind w:right="147"/>
              <w:jc w:val="both"/>
              <w:rPr>
                <w:rFonts w:ascii="Times New Roman" w:hAnsi="Times New Roman" w:cs="Times New Roman"/>
                <w:lang w:val="kk-KZ"/>
              </w:rPr>
            </w:pPr>
            <w:r w:rsidRPr="00E62B0B">
              <w:rPr>
                <w:rFonts w:ascii="Times New Roman" w:eastAsia="Times New Roman" w:hAnsi="Times New Roman" w:cs="Times New Roman"/>
                <w:lang w:val="kk-KZ"/>
              </w:rPr>
              <w:t>Тәуелсіздік жылдарындағы әдеби көркем cын.</w:t>
            </w:r>
          </w:p>
        </w:tc>
        <w:tc>
          <w:tcPr>
            <w:tcW w:w="3118" w:type="dxa"/>
          </w:tcPr>
          <w:p w14:paraId="2F408765" w14:textId="77777777" w:rsidR="00926F30" w:rsidRPr="00E62B0B" w:rsidRDefault="00926F30" w:rsidP="00926F30">
            <w:pPr>
              <w:rPr>
                <w:rFonts w:ascii="Times New Roman" w:hAnsi="Times New Roman" w:cs="Times New Roman"/>
                <w:lang w:val="kk-KZ"/>
              </w:rPr>
            </w:pPr>
            <w:r w:rsidRPr="00E62B0B">
              <w:rPr>
                <w:rFonts w:ascii="Times New Roman" w:eastAsia="Times New Roman" w:hAnsi="Times New Roman" w:cs="Times New Roman"/>
                <w:lang w:val="kk-KZ"/>
              </w:rPr>
              <w:t xml:space="preserve"> </w:t>
            </w:r>
          </w:p>
        </w:tc>
        <w:tc>
          <w:tcPr>
            <w:tcW w:w="2693" w:type="dxa"/>
          </w:tcPr>
          <w:p w14:paraId="59970B33" w14:textId="77777777" w:rsidR="00926F30" w:rsidRPr="00E62B0B" w:rsidRDefault="00926F30" w:rsidP="00926F30">
            <w:pPr>
              <w:rPr>
                <w:rFonts w:ascii="Times New Roman" w:eastAsia="Times New Roman" w:hAnsi="Times New Roman" w:cs="Times New Roman"/>
                <w:lang w:val="kk-KZ"/>
              </w:rPr>
            </w:pPr>
          </w:p>
        </w:tc>
      </w:tr>
      <w:tr w:rsidR="00926F30" w:rsidRPr="003A7E28" w14:paraId="6DAAA2C1" w14:textId="77777777" w:rsidTr="00D44BA1">
        <w:trPr>
          <w:trHeight w:val="838"/>
        </w:trPr>
        <w:tc>
          <w:tcPr>
            <w:tcW w:w="1413" w:type="dxa"/>
          </w:tcPr>
          <w:p w14:paraId="0FEB234D" w14:textId="77777777" w:rsidR="00926F30" w:rsidRPr="00E62B0B" w:rsidRDefault="00926F30" w:rsidP="00926F30">
            <w:pPr>
              <w:rPr>
                <w:rFonts w:ascii="Times New Roman" w:hAnsi="Times New Roman" w:cs="Times New Roman"/>
                <w:lang w:val="kk-KZ"/>
              </w:rPr>
            </w:pPr>
            <w:r w:rsidRPr="00E62B0B">
              <w:rPr>
                <w:rFonts w:ascii="Times New Roman" w:eastAsia="Times New Roman" w:hAnsi="Times New Roman" w:cs="Times New Roman"/>
                <w:lang w:val="kk-KZ"/>
              </w:rPr>
              <w:t xml:space="preserve">15 Тәжірибе </w:t>
            </w:r>
            <w:r w:rsidRPr="00E62B0B">
              <w:rPr>
                <w:rFonts w:ascii="Times New Roman" w:eastAsia="Times New Roman" w:hAnsi="Times New Roman" w:cs="Times New Roman"/>
                <w:b/>
                <w:lang w:val="kk-KZ"/>
              </w:rPr>
              <w:t xml:space="preserve"> </w:t>
            </w:r>
          </w:p>
        </w:tc>
        <w:tc>
          <w:tcPr>
            <w:tcW w:w="2410" w:type="dxa"/>
          </w:tcPr>
          <w:p w14:paraId="4AB5FB31" w14:textId="77777777" w:rsidR="00926F30" w:rsidRPr="00E62B0B" w:rsidRDefault="00926F30" w:rsidP="00926F30">
            <w:pPr>
              <w:rPr>
                <w:rFonts w:ascii="Times New Roman" w:hAnsi="Times New Roman" w:cs="Times New Roman"/>
                <w:lang w:val="kk-KZ"/>
              </w:rPr>
            </w:pPr>
            <w:r w:rsidRPr="00E62B0B">
              <w:rPr>
                <w:rFonts w:ascii="Times New Roman" w:eastAsia="Times New Roman" w:hAnsi="Times New Roman" w:cs="Times New Roman"/>
                <w:lang w:val="kk-KZ"/>
              </w:rPr>
              <w:t xml:space="preserve">Тәуелсіздік </w:t>
            </w:r>
          </w:p>
          <w:p w14:paraId="427265CF" w14:textId="77777777" w:rsidR="00926F30" w:rsidRPr="00E62B0B" w:rsidRDefault="00926F30" w:rsidP="00926F30">
            <w:pPr>
              <w:rPr>
                <w:rFonts w:ascii="Times New Roman" w:hAnsi="Times New Roman" w:cs="Times New Roman"/>
                <w:lang w:val="kk-KZ"/>
              </w:rPr>
            </w:pPr>
            <w:r w:rsidRPr="00E62B0B">
              <w:rPr>
                <w:rFonts w:ascii="Times New Roman" w:eastAsia="Times New Roman" w:hAnsi="Times New Roman" w:cs="Times New Roman"/>
                <w:lang w:val="kk-KZ"/>
              </w:rPr>
              <w:t xml:space="preserve">кезеңінде жарық көрген сыни мақаларды сараптау. </w:t>
            </w:r>
          </w:p>
        </w:tc>
        <w:tc>
          <w:tcPr>
            <w:tcW w:w="3118" w:type="dxa"/>
          </w:tcPr>
          <w:p w14:paraId="39B89C54" w14:textId="77777777" w:rsidR="00926F30" w:rsidRPr="00E62B0B" w:rsidRDefault="00926F30" w:rsidP="00926F30">
            <w:pPr>
              <w:rPr>
                <w:rFonts w:ascii="Times New Roman" w:hAnsi="Times New Roman" w:cs="Times New Roman"/>
                <w:lang w:val="kk-KZ"/>
              </w:rPr>
            </w:pPr>
            <w:r w:rsidRPr="00E62B0B">
              <w:rPr>
                <w:rFonts w:ascii="Times New Roman" w:eastAsia="Times New Roman" w:hAnsi="Times New Roman" w:cs="Times New Roman"/>
                <w:b/>
                <w:lang w:val="kk-KZ"/>
              </w:rPr>
              <w:t>Әдеби эссе.</w:t>
            </w:r>
            <w:r w:rsidRPr="00E62B0B">
              <w:rPr>
                <w:rFonts w:ascii="Times New Roman" w:eastAsia="Times New Roman" w:hAnsi="Times New Roman" w:cs="Times New Roman"/>
                <w:lang w:val="kk-KZ"/>
              </w:rPr>
              <w:t xml:space="preserve"> Әдеби үрдіс ұғымы мен әдеби бағыттар айырмашылығын, көркем ойлау мен көркемдік құндылықтар ерекшелігін айқындау. </w:t>
            </w:r>
          </w:p>
        </w:tc>
        <w:tc>
          <w:tcPr>
            <w:tcW w:w="2693" w:type="dxa"/>
          </w:tcPr>
          <w:p w14:paraId="7A520C18" w14:textId="77777777" w:rsidR="00926F30" w:rsidRPr="00E62B0B" w:rsidRDefault="00926F30" w:rsidP="00926F30">
            <w:pPr>
              <w:rPr>
                <w:rFonts w:ascii="Times New Roman" w:hAnsi="Times New Roman" w:cs="Times New Roman"/>
                <w:lang w:val="kk-KZ"/>
              </w:rPr>
            </w:pPr>
            <w:r w:rsidRPr="00E62B0B">
              <w:rPr>
                <w:rFonts w:ascii="Times New Roman" w:eastAsia="Times New Roman" w:hAnsi="Times New Roman" w:cs="Times New Roman"/>
                <w:lang w:val="kk-KZ"/>
              </w:rPr>
              <w:t xml:space="preserve">1. Тарихи тұлғалар. А., 2009 </w:t>
            </w:r>
          </w:p>
          <w:p w14:paraId="38A6DCCC" w14:textId="77777777" w:rsidR="00926F30" w:rsidRPr="00E62B0B" w:rsidRDefault="00926F30" w:rsidP="00926F30">
            <w:pPr>
              <w:rPr>
                <w:rFonts w:ascii="Times New Roman" w:hAnsi="Times New Roman" w:cs="Times New Roman"/>
                <w:lang w:val="kk-KZ"/>
              </w:rPr>
            </w:pPr>
            <w:r w:rsidRPr="00E62B0B">
              <w:rPr>
                <w:rFonts w:ascii="Times New Roman" w:eastAsia="Times New Roman" w:hAnsi="Times New Roman" w:cs="Times New Roman"/>
                <w:lang w:val="kk-KZ"/>
              </w:rPr>
              <w:t xml:space="preserve">2.ХХІ ғасырдағы қазақ әдебиеті. А., 2011 </w:t>
            </w:r>
          </w:p>
          <w:p w14:paraId="74713D1F" w14:textId="77777777" w:rsidR="00926F30" w:rsidRPr="00E62B0B" w:rsidRDefault="00926F30" w:rsidP="00926F30">
            <w:pPr>
              <w:rPr>
                <w:rFonts w:ascii="Times New Roman" w:hAnsi="Times New Roman" w:cs="Times New Roman"/>
                <w:lang w:val="kk-KZ"/>
              </w:rPr>
            </w:pPr>
            <w:r w:rsidRPr="00E62B0B">
              <w:rPr>
                <w:rFonts w:ascii="Times New Roman" w:eastAsia="Times New Roman" w:hAnsi="Times New Roman" w:cs="Times New Roman"/>
                <w:lang w:val="kk-KZ"/>
              </w:rPr>
              <w:t xml:space="preserve">3.Қазақ әдебиеті. Энциклопедиялық анықтамалық. Алматы, 2010 жыл </w:t>
            </w:r>
          </w:p>
          <w:p w14:paraId="3742C540" w14:textId="77777777" w:rsidR="00926F30" w:rsidRPr="00E62B0B" w:rsidRDefault="00926F30" w:rsidP="00926F30">
            <w:pPr>
              <w:rPr>
                <w:rFonts w:ascii="Times New Roman" w:hAnsi="Times New Roman" w:cs="Times New Roman"/>
                <w:lang w:val="kk-KZ"/>
              </w:rPr>
            </w:pPr>
            <w:r w:rsidRPr="00E62B0B">
              <w:rPr>
                <w:rFonts w:ascii="Times New Roman" w:eastAsia="Times New Roman" w:hAnsi="Times New Roman" w:cs="Times New Roman"/>
                <w:lang w:val="kk-KZ"/>
              </w:rPr>
              <w:t xml:space="preserve">4.С.Қирабаев Ұлт тәуелсіздігі және әдебиет. </w:t>
            </w:r>
          </w:p>
          <w:p w14:paraId="1795ECD0" w14:textId="77777777" w:rsidR="00926F30" w:rsidRPr="00E62B0B" w:rsidRDefault="00926F30" w:rsidP="00926F30">
            <w:pPr>
              <w:ind w:right="91"/>
              <w:rPr>
                <w:rFonts w:ascii="Times New Roman" w:hAnsi="Times New Roman" w:cs="Times New Roman"/>
                <w:lang w:val="kk-KZ"/>
              </w:rPr>
            </w:pPr>
            <w:r w:rsidRPr="00E62B0B">
              <w:rPr>
                <w:rFonts w:ascii="Times New Roman" w:eastAsia="Times New Roman" w:hAnsi="Times New Roman" w:cs="Times New Roman"/>
                <w:lang w:val="kk-KZ"/>
              </w:rPr>
              <w:t xml:space="preserve">А., 2001 5. Қазақ әдебиетінің тарихы. 10-том, А., 2006 </w:t>
            </w:r>
          </w:p>
        </w:tc>
      </w:tr>
    </w:tbl>
    <w:p w14:paraId="4632B2FC" w14:textId="77777777" w:rsidR="0019329F" w:rsidRPr="00E62B0B" w:rsidRDefault="0019329F" w:rsidP="00E970F1">
      <w:pPr>
        <w:spacing w:after="0" w:line="240" w:lineRule="auto"/>
        <w:jc w:val="both"/>
        <w:rPr>
          <w:rFonts w:ascii="Times New Roman" w:eastAsia="Times New Roman" w:hAnsi="Times New Roman" w:cs="Times New Roman"/>
          <w:lang w:val="kk-KZ"/>
        </w:rPr>
      </w:pPr>
    </w:p>
    <w:p w14:paraId="2209448A" w14:textId="5F590617" w:rsidR="0019329F" w:rsidRPr="00E62B0B" w:rsidRDefault="001E2FBC" w:rsidP="00E970F1">
      <w:pPr>
        <w:spacing w:after="0" w:line="240" w:lineRule="auto"/>
        <w:ind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Сабақты оқытуда осындай</w:t>
      </w:r>
      <w:r w:rsidR="0019329F" w:rsidRPr="00E62B0B">
        <w:rPr>
          <w:rFonts w:ascii="Times New Roman" w:hAnsi="Times New Roman" w:cs="Times New Roman"/>
          <w:sz w:val="28"/>
          <w:szCs w:val="28"/>
          <w:lang w:val="kk-KZ"/>
        </w:rPr>
        <w:t xml:space="preserve"> тақырыптар</w:t>
      </w:r>
      <w:r w:rsidRPr="00E62B0B">
        <w:rPr>
          <w:rFonts w:ascii="Times New Roman" w:hAnsi="Times New Roman" w:cs="Times New Roman"/>
          <w:sz w:val="28"/>
          <w:szCs w:val="28"/>
          <w:lang w:val="kk-KZ"/>
        </w:rPr>
        <w:t>ды енгізу арқылы</w:t>
      </w:r>
      <w:r w:rsidR="0019329F" w:rsidRPr="00E62B0B">
        <w:rPr>
          <w:rFonts w:ascii="Times New Roman" w:hAnsi="Times New Roman" w:cs="Times New Roman"/>
          <w:sz w:val="28"/>
          <w:szCs w:val="28"/>
          <w:lang w:val="kk-KZ"/>
        </w:rPr>
        <w:t xml:space="preserve"> мынадай с</w:t>
      </w:r>
      <w:r w:rsidRPr="00E62B0B">
        <w:rPr>
          <w:rFonts w:ascii="Times New Roman" w:hAnsi="Times New Roman" w:cs="Times New Roman"/>
          <w:sz w:val="28"/>
          <w:szCs w:val="28"/>
          <w:lang w:val="kk-KZ"/>
        </w:rPr>
        <w:t>ұрақтарға</w:t>
      </w:r>
      <w:r w:rsidR="0019329F" w:rsidRPr="00E62B0B">
        <w:rPr>
          <w:rFonts w:ascii="Times New Roman" w:hAnsi="Times New Roman" w:cs="Times New Roman"/>
          <w:sz w:val="28"/>
          <w:szCs w:val="28"/>
          <w:lang w:val="kk-KZ"/>
        </w:rPr>
        <w:t xml:space="preserve"> жауап алу</w:t>
      </w:r>
      <w:r w:rsidRPr="00E62B0B">
        <w:rPr>
          <w:rFonts w:ascii="Times New Roman" w:hAnsi="Times New Roman" w:cs="Times New Roman"/>
          <w:sz w:val="28"/>
          <w:szCs w:val="28"/>
          <w:lang w:val="kk-KZ"/>
        </w:rPr>
        <w:t>ды</w:t>
      </w:r>
      <w:r w:rsidR="0019329F" w:rsidRPr="00E62B0B">
        <w:rPr>
          <w:rFonts w:ascii="Times New Roman" w:hAnsi="Times New Roman" w:cs="Times New Roman"/>
          <w:sz w:val="28"/>
          <w:szCs w:val="28"/>
          <w:lang w:val="kk-KZ"/>
        </w:rPr>
        <w:t xml:space="preserve"> мақсат</w:t>
      </w:r>
      <w:r w:rsidRPr="00E62B0B">
        <w:rPr>
          <w:rFonts w:ascii="Times New Roman" w:hAnsi="Times New Roman" w:cs="Times New Roman"/>
          <w:sz w:val="28"/>
          <w:szCs w:val="28"/>
          <w:lang w:val="kk-KZ"/>
        </w:rPr>
        <w:t xml:space="preserve"> тұттық</w:t>
      </w:r>
      <w:r w:rsidR="0019329F" w:rsidRPr="00E62B0B">
        <w:rPr>
          <w:rFonts w:ascii="Times New Roman" w:hAnsi="Times New Roman" w:cs="Times New Roman"/>
          <w:sz w:val="28"/>
          <w:szCs w:val="28"/>
          <w:lang w:val="kk-KZ"/>
        </w:rPr>
        <w:t>:</w:t>
      </w:r>
    </w:p>
    <w:p w14:paraId="5897378D" w14:textId="77777777" w:rsidR="0019329F" w:rsidRPr="00E62B0B" w:rsidRDefault="0019329F" w:rsidP="00E970F1">
      <w:pPr>
        <w:pStyle w:val="a3"/>
        <w:numPr>
          <w:ilvl w:val="0"/>
          <w:numId w:val="12"/>
        </w:numPr>
        <w:tabs>
          <w:tab w:val="left" w:pos="993"/>
        </w:tabs>
        <w:spacing w:after="0" w:line="240" w:lineRule="auto"/>
        <w:ind w:left="0"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студенттердің әйел жазушылар шығармашылығы жөніндегі  білім деңгейі мен көзқарасы қандай?</w:t>
      </w:r>
    </w:p>
    <w:p w14:paraId="3C3AF8C2" w14:textId="77777777" w:rsidR="0019329F" w:rsidRPr="00E62B0B" w:rsidRDefault="0019329F" w:rsidP="00E970F1">
      <w:pPr>
        <w:pStyle w:val="a3"/>
        <w:numPr>
          <w:ilvl w:val="0"/>
          <w:numId w:val="12"/>
        </w:numPr>
        <w:tabs>
          <w:tab w:val="left" w:pos="993"/>
        </w:tabs>
        <w:spacing w:after="0" w:line="240" w:lineRule="auto"/>
        <w:ind w:left="0"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оқыту пәні бойынша арнайы ұсынылған тақырыптар студенттердің пән мазмұнын меңгеруде ықпал ете ме?</w:t>
      </w:r>
    </w:p>
    <w:p w14:paraId="3D6610D4" w14:textId="77777777" w:rsidR="0019329F" w:rsidRPr="00E62B0B" w:rsidRDefault="0019329F" w:rsidP="00E970F1">
      <w:pPr>
        <w:pStyle w:val="a3"/>
        <w:numPr>
          <w:ilvl w:val="0"/>
          <w:numId w:val="12"/>
        </w:numPr>
        <w:tabs>
          <w:tab w:val="left" w:pos="993"/>
        </w:tabs>
        <w:spacing w:after="0" w:line="240" w:lineRule="auto"/>
        <w:ind w:left="0"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осы тақырыптар бойынша студенттер әйел жазушылар шығармашылығы жөнінде толық ақпарат алады ма?</w:t>
      </w:r>
    </w:p>
    <w:p w14:paraId="488AE0E1" w14:textId="62F838D0" w:rsidR="00E14BAD" w:rsidRDefault="0019329F" w:rsidP="007034B9">
      <w:pPr>
        <w:spacing w:after="0" w:line="240" w:lineRule="auto"/>
        <w:ind w:firstLine="708"/>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Бұл сұрақтарға толық жауап алу үшін ең алдымен студенттерден ұсынылған тақырыпты меңгерту деңгейіне байланысты  ЭТ студенттеріне әйел жазушылар шығармашылығын оқытудың құрылымдық-мазмұндық моделі дайындалды. Ол үшін аталған тақырыпқа қатысты студенттерге таныстырылым жасалды, оқытудың әдіснамалық тұғыры анықталып, басты ұстанымдары айқындалды, О.Ярошенконың диагностикасы бойынша студенттердің мәтін талдаудағы жеке тұлғалық сипаты сараланды, білімді меңгеру деңгейі сипатталды, олардан авторлық сауалнама алынды, келесі кезекте нәтижеге бағыттау мәселесі  бойынша оқытудың оңтайлы әдіс-тәсілдері зерделеніп, зерттеу жұмысының қорытындысы жасалды. Зерттеу жұмысын жүргізу барысында мұндай құрылымдық-мазмұндық моделді ұсыну жұмыстың бағыт-бағдарын нақтылайды, нәтижеге қол жеткізу мүмкіндіктерін арттырады. Зерттеушілер атап көрсеткендей, «Модельдеу – зерттеудің әмбебап әдісі. О</w:t>
      </w:r>
      <w:r w:rsidR="00582B55" w:rsidRPr="00E62B0B">
        <w:rPr>
          <w:rFonts w:ascii="Times New Roman" w:hAnsi="Times New Roman" w:cs="Times New Roman"/>
          <w:sz w:val="28"/>
          <w:szCs w:val="28"/>
          <w:lang w:val="kk-KZ"/>
        </w:rPr>
        <w:t xml:space="preserve">ны </w:t>
      </w:r>
      <w:r w:rsidRPr="00E62B0B">
        <w:rPr>
          <w:rFonts w:ascii="Times New Roman" w:hAnsi="Times New Roman" w:cs="Times New Roman"/>
          <w:sz w:val="28"/>
          <w:szCs w:val="28"/>
          <w:lang w:val="kk-KZ"/>
        </w:rPr>
        <w:t xml:space="preserve">зерттеу деңгейінде де, экспериментті ұйымдастыру арқылы эмпирикалық түрде де қолданыла алады. Сонымен қатар, әдістің бірегейлігі анықталған теориялық </w:t>
      </w:r>
      <w:r w:rsidRPr="00E62B0B">
        <w:rPr>
          <w:rFonts w:ascii="Times New Roman" w:hAnsi="Times New Roman" w:cs="Times New Roman"/>
          <w:sz w:val="28"/>
          <w:szCs w:val="28"/>
          <w:lang w:val="kk-KZ"/>
        </w:rPr>
        <w:lastRenderedPageBreak/>
        <w:t>позицияларды практикаға және керісінше ауыстыруға мүмкіндік береді» [</w:t>
      </w:r>
      <w:r w:rsidR="001916EE">
        <w:rPr>
          <w:rFonts w:ascii="Times New Roman" w:hAnsi="Times New Roman" w:cs="Times New Roman"/>
          <w:sz w:val="28"/>
          <w:szCs w:val="28"/>
          <w:lang w:val="kk-KZ"/>
        </w:rPr>
        <w:t>9</w:t>
      </w:r>
      <w:r w:rsidR="00E82FD3" w:rsidRPr="00E62B0B">
        <w:rPr>
          <w:rFonts w:ascii="Times New Roman" w:hAnsi="Times New Roman" w:cs="Times New Roman"/>
          <w:sz w:val="28"/>
          <w:szCs w:val="28"/>
          <w:lang w:val="kk-KZ"/>
        </w:rPr>
        <w:t>1</w:t>
      </w:r>
      <w:r w:rsidR="00E54E74" w:rsidRPr="00E62B0B">
        <w:rPr>
          <w:rFonts w:ascii="Times New Roman" w:hAnsi="Times New Roman" w:cs="Times New Roman"/>
          <w:sz w:val="28"/>
          <w:szCs w:val="28"/>
          <w:lang w:val="kk-KZ"/>
        </w:rPr>
        <w:t xml:space="preserve">, </w:t>
      </w:r>
      <w:r w:rsidRPr="00E62B0B">
        <w:rPr>
          <w:rFonts w:ascii="Times New Roman" w:hAnsi="Times New Roman" w:cs="Times New Roman"/>
          <w:sz w:val="28"/>
          <w:szCs w:val="28"/>
          <w:lang w:val="kk-KZ"/>
        </w:rPr>
        <w:t xml:space="preserve">87 б.].  </w:t>
      </w:r>
    </w:p>
    <w:p w14:paraId="5C5FAE2F" w14:textId="77777777" w:rsidR="00AB7E32" w:rsidRDefault="00E14BAD" w:rsidP="007034B9">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Зерттеу нысанына сай ұсынылған тақырыптар негізінде дәріс пен семинар сабақтары жүргізілді. Жұмыстың мазмұнында дәріс, семинар сабақтарының үлгісі беріліп отыр. </w:t>
      </w:r>
    </w:p>
    <w:p w14:paraId="23038746" w14:textId="77777777" w:rsidR="00AB7E32" w:rsidRDefault="00AB7E32" w:rsidP="007034B9">
      <w:pPr>
        <w:spacing w:after="0" w:line="240" w:lineRule="auto"/>
        <w:ind w:firstLine="708"/>
        <w:jc w:val="both"/>
        <w:rPr>
          <w:lang w:val="kk-KZ"/>
        </w:rPr>
      </w:pPr>
    </w:p>
    <w:p w14:paraId="2D89CAEA" w14:textId="7ECA5CD9" w:rsidR="00E14BAD" w:rsidRPr="00AB7E32" w:rsidRDefault="00AB7E32" w:rsidP="007034B9">
      <w:pPr>
        <w:spacing w:after="0" w:line="240" w:lineRule="auto"/>
        <w:ind w:firstLine="708"/>
        <w:jc w:val="both"/>
        <w:rPr>
          <w:rFonts w:ascii="Times New Roman" w:hAnsi="Times New Roman" w:cs="Times New Roman"/>
          <w:sz w:val="28"/>
          <w:szCs w:val="28"/>
          <w:lang w:val="kk-KZ"/>
        </w:rPr>
      </w:pPr>
      <w:r w:rsidRPr="00AB7E32">
        <w:rPr>
          <w:rFonts w:ascii="Times New Roman" w:hAnsi="Times New Roman" w:cs="Times New Roman"/>
          <w:sz w:val="28"/>
          <w:szCs w:val="28"/>
          <w:lang w:val="kk-KZ"/>
        </w:rPr>
        <w:t>Кесте</w:t>
      </w:r>
      <w:r w:rsidR="00392505">
        <w:rPr>
          <w:rFonts w:ascii="Times New Roman" w:hAnsi="Times New Roman" w:cs="Times New Roman"/>
          <w:sz w:val="28"/>
          <w:szCs w:val="28"/>
          <w:lang w:val="kk-KZ"/>
        </w:rPr>
        <w:t xml:space="preserve"> 7</w:t>
      </w:r>
      <w:r w:rsidRPr="00AB7E32">
        <w:rPr>
          <w:rFonts w:ascii="Times New Roman" w:hAnsi="Times New Roman" w:cs="Times New Roman"/>
          <w:sz w:val="28"/>
          <w:szCs w:val="28"/>
          <w:lang w:val="kk-KZ"/>
        </w:rPr>
        <w:t xml:space="preserve">  – Сын тұрғысынан ойлау технологиясы бойынша дәрістің үлгісі</w:t>
      </w:r>
      <w:r w:rsidR="00E14BAD" w:rsidRPr="00AB7E32">
        <w:rPr>
          <w:rFonts w:ascii="Times New Roman" w:hAnsi="Times New Roman" w:cs="Times New Roman"/>
          <w:sz w:val="28"/>
          <w:szCs w:val="28"/>
          <w:lang w:val="kk-KZ"/>
        </w:rPr>
        <w:t xml:space="preserve"> </w:t>
      </w:r>
    </w:p>
    <w:p w14:paraId="6C605C09" w14:textId="77777777" w:rsidR="00AB7E32" w:rsidRDefault="00AB7E32" w:rsidP="007034B9">
      <w:pPr>
        <w:spacing w:after="0" w:line="240" w:lineRule="auto"/>
        <w:ind w:firstLine="708"/>
        <w:jc w:val="both"/>
        <w:rPr>
          <w:rFonts w:ascii="Times New Roman" w:hAnsi="Times New Roman" w:cs="Times New Roman"/>
          <w:sz w:val="28"/>
          <w:szCs w:val="28"/>
          <w:lang w:val="kk-KZ"/>
        </w:rPr>
      </w:pPr>
    </w:p>
    <w:tbl>
      <w:tblPr>
        <w:tblStyle w:val="aa"/>
        <w:tblW w:w="0" w:type="auto"/>
        <w:tblLook w:val="04A0" w:firstRow="1" w:lastRow="0" w:firstColumn="1" w:lastColumn="0" w:noHBand="0" w:noVBand="1"/>
      </w:tblPr>
      <w:tblGrid>
        <w:gridCol w:w="4813"/>
        <w:gridCol w:w="4815"/>
      </w:tblGrid>
      <w:tr w:rsidR="00AB7E32" w:rsidRPr="007201D8" w14:paraId="57087269" w14:textId="77777777" w:rsidTr="00A04023">
        <w:tc>
          <w:tcPr>
            <w:tcW w:w="4813" w:type="dxa"/>
          </w:tcPr>
          <w:p w14:paraId="75EEFE40" w14:textId="77777777" w:rsidR="00AB7E32" w:rsidRPr="00AB7E32" w:rsidRDefault="00AB7E32" w:rsidP="00AB7E32">
            <w:pPr>
              <w:jc w:val="center"/>
              <w:rPr>
                <w:rFonts w:ascii="Times New Roman" w:hAnsi="Times New Roman" w:cs="Times New Roman"/>
                <w:sz w:val="24"/>
                <w:szCs w:val="24"/>
                <w:lang w:val="en-US"/>
              </w:rPr>
            </w:pPr>
            <w:r w:rsidRPr="00AB7E32">
              <w:rPr>
                <w:rFonts w:ascii="Times New Roman" w:hAnsi="Times New Roman" w:cs="Times New Roman"/>
                <w:sz w:val="24"/>
                <w:szCs w:val="24"/>
              </w:rPr>
              <w:t>1</w:t>
            </w:r>
          </w:p>
        </w:tc>
        <w:tc>
          <w:tcPr>
            <w:tcW w:w="4815" w:type="dxa"/>
          </w:tcPr>
          <w:p w14:paraId="6C9CD0F0" w14:textId="77777777" w:rsidR="00AB7E32" w:rsidRPr="00AB7E32" w:rsidRDefault="00AB7E32" w:rsidP="00AB7E32">
            <w:pPr>
              <w:jc w:val="center"/>
              <w:rPr>
                <w:rFonts w:ascii="Times New Roman" w:hAnsi="Times New Roman" w:cs="Times New Roman"/>
                <w:sz w:val="24"/>
                <w:szCs w:val="24"/>
                <w:lang w:val="en-US"/>
              </w:rPr>
            </w:pPr>
            <w:r w:rsidRPr="00AB7E32">
              <w:rPr>
                <w:rFonts w:ascii="Times New Roman" w:hAnsi="Times New Roman" w:cs="Times New Roman"/>
                <w:sz w:val="24"/>
                <w:szCs w:val="24"/>
              </w:rPr>
              <w:t>2</w:t>
            </w:r>
          </w:p>
        </w:tc>
      </w:tr>
      <w:tr w:rsidR="00AB7E32" w:rsidRPr="003A7E28" w14:paraId="4D58B1D2" w14:textId="77777777" w:rsidTr="00A04023">
        <w:tc>
          <w:tcPr>
            <w:tcW w:w="4813" w:type="dxa"/>
          </w:tcPr>
          <w:p w14:paraId="7A19FD48" w14:textId="77777777" w:rsidR="00AB7E32" w:rsidRPr="00AB7E32" w:rsidRDefault="00AB7E32" w:rsidP="00621425">
            <w:pPr>
              <w:rPr>
                <w:rFonts w:ascii="Times New Roman" w:hAnsi="Times New Roman" w:cs="Times New Roman"/>
                <w:sz w:val="24"/>
                <w:szCs w:val="24"/>
                <w:lang w:val="kk-KZ"/>
              </w:rPr>
            </w:pPr>
            <w:r w:rsidRPr="00AB7E32">
              <w:rPr>
                <w:rFonts w:ascii="Times New Roman" w:hAnsi="Times New Roman" w:cs="Times New Roman"/>
                <w:sz w:val="24"/>
                <w:szCs w:val="24"/>
                <w:lang w:val="kk-KZ"/>
              </w:rPr>
              <w:t>Сабақтың тақырыбы</w:t>
            </w:r>
          </w:p>
        </w:tc>
        <w:tc>
          <w:tcPr>
            <w:tcW w:w="4815" w:type="dxa"/>
          </w:tcPr>
          <w:p w14:paraId="5216BCE0" w14:textId="744FE159" w:rsidR="00AB7E32" w:rsidRPr="00A04023" w:rsidRDefault="00A04023" w:rsidP="00621425">
            <w:pPr>
              <w:rPr>
                <w:rFonts w:ascii="Times New Roman" w:hAnsi="Times New Roman" w:cs="Times New Roman"/>
                <w:sz w:val="24"/>
                <w:szCs w:val="24"/>
                <w:lang w:val="kk-KZ"/>
              </w:rPr>
            </w:pPr>
            <w:r w:rsidRPr="00A04023">
              <w:rPr>
                <w:rFonts w:ascii="Times New Roman" w:hAnsi="Times New Roman" w:cs="Times New Roman"/>
                <w:sz w:val="24"/>
                <w:szCs w:val="24"/>
                <w:lang w:val="kk-KZ"/>
              </w:rPr>
              <w:t>Әйел жазушылар прозасының қалыптасуы мен дамуы</w:t>
            </w:r>
          </w:p>
        </w:tc>
      </w:tr>
      <w:tr w:rsidR="00AB7E32" w:rsidRPr="007201D8" w14:paraId="50EA3913" w14:textId="77777777" w:rsidTr="00A04023">
        <w:tc>
          <w:tcPr>
            <w:tcW w:w="4813" w:type="dxa"/>
          </w:tcPr>
          <w:p w14:paraId="5EAA93F6" w14:textId="77777777" w:rsidR="00AB7E32" w:rsidRPr="00AB7E32" w:rsidRDefault="00AB7E32" w:rsidP="00621425">
            <w:pPr>
              <w:rPr>
                <w:rFonts w:ascii="Times New Roman" w:hAnsi="Times New Roman" w:cs="Times New Roman"/>
                <w:sz w:val="24"/>
                <w:szCs w:val="24"/>
                <w:lang w:val="kk-KZ"/>
              </w:rPr>
            </w:pPr>
            <w:r w:rsidRPr="00AB7E32">
              <w:rPr>
                <w:rFonts w:ascii="Times New Roman" w:hAnsi="Times New Roman" w:cs="Times New Roman"/>
                <w:sz w:val="24"/>
                <w:szCs w:val="24"/>
                <w:lang w:val="kk-KZ"/>
              </w:rPr>
              <w:t>Сабақтың түрі</w:t>
            </w:r>
          </w:p>
        </w:tc>
        <w:tc>
          <w:tcPr>
            <w:tcW w:w="4815" w:type="dxa"/>
          </w:tcPr>
          <w:p w14:paraId="50FB39EE" w14:textId="1E8F2091" w:rsidR="00AB7E32" w:rsidRPr="00A04023" w:rsidRDefault="00A04023" w:rsidP="00A04023">
            <w:pPr>
              <w:jc w:val="both"/>
              <w:rPr>
                <w:rFonts w:ascii="Times New Roman" w:hAnsi="Times New Roman" w:cs="Times New Roman"/>
                <w:sz w:val="24"/>
                <w:szCs w:val="24"/>
                <w:lang w:val="kk-KZ"/>
              </w:rPr>
            </w:pPr>
            <w:r w:rsidRPr="00A04023">
              <w:rPr>
                <w:rFonts w:ascii="Times New Roman" w:hAnsi="Times New Roman" w:cs="Times New Roman"/>
                <w:sz w:val="24"/>
                <w:szCs w:val="24"/>
                <w:lang w:val="kk-KZ"/>
              </w:rPr>
              <w:t>Аралас (дәріс + талдау + интерактив)</w:t>
            </w:r>
          </w:p>
        </w:tc>
      </w:tr>
      <w:tr w:rsidR="00AB7E32" w:rsidRPr="003A7E28" w14:paraId="3416917F" w14:textId="77777777" w:rsidTr="00A04023">
        <w:tc>
          <w:tcPr>
            <w:tcW w:w="4813" w:type="dxa"/>
          </w:tcPr>
          <w:p w14:paraId="449C7108" w14:textId="77777777" w:rsidR="00AB7E32" w:rsidRPr="00AB7E32" w:rsidRDefault="00AB7E32" w:rsidP="00621425">
            <w:pPr>
              <w:rPr>
                <w:rFonts w:ascii="Times New Roman" w:hAnsi="Times New Roman" w:cs="Times New Roman"/>
                <w:sz w:val="24"/>
                <w:szCs w:val="24"/>
                <w:lang w:val="kk-KZ"/>
              </w:rPr>
            </w:pPr>
            <w:r w:rsidRPr="00AB7E32">
              <w:rPr>
                <w:rFonts w:ascii="Times New Roman" w:hAnsi="Times New Roman" w:cs="Times New Roman"/>
                <w:sz w:val="24"/>
                <w:szCs w:val="24"/>
                <w:lang w:val="kk-KZ"/>
              </w:rPr>
              <w:t>Сабақтың мақсаты</w:t>
            </w:r>
          </w:p>
        </w:tc>
        <w:tc>
          <w:tcPr>
            <w:tcW w:w="4815" w:type="dxa"/>
          </w:tcPr>
          <w:p w14:paraId="40A925A9" w14:textId="19F41CFF" w:rsidR="00AB7E32" w:rsidRPr="00A04023" w:rsidRDefault="00A04023" w:rsidP="00A04023">
            <w:pPr>
              <w:jc w:val="both"/>
              <w:rPr>
                <w:rFonts w:ascii="Times New Roman" w:hAnsi="Times New Roman" w:cs="Times New Roman"/>
                <w:sz w:val="24"/>
                <w:szCs w:val="24"/>
                <w:lang w:val="kk-KZ"/>
              </w:rPr>
            </w:pPr>
            <w:r w:rsidRPr="00A04023">
              <w:rPr>
                <w:rFonts w:ascii="Times New Roman" w:hAnsi="Times New Roman" w:cs="Times New Roman"/>
                <w:sz w:val="24"/>
                <w:szCs w:val="24"/>
                <w:lang w:val="kk-KZ"/>
              </w:rPr>
              <w:t xml:space="preserve">Қазақ әдебиетіндегі әйел жазушылар прозасының </w:t>
            </w:r>
            <w:r>
              <w:rPr>
                <w:rFonts w:ascii="Times New Roman" w:hAnsi="Times New Roman" w:cs="Times New Roman"/>
                <w:sz w:val="24"/>
                <w:szCs w:val="24"/>
                <w:lang w:val="kk-KZ"/>
              </w:rPr>
              <w:t>даму тенденциясы жайлы ақпарат беру.</w:t>
            </w:r>
          </w:p>
        </w:tc>
      </w:tr>
      <w:tr w:rsidR="00AB7E32" w:rsidRPr="00740593" w14:paraId="1103F04E" w14:textId="77777777" w:rsidTr="00A04023">
        <w:trPr>
          <w:trHeight w:val="997"/>
        </w:trPr>
        <w:tc>
          <w:tcPr>
            <w:tcW w:w="4813" w:type="dxa"/>
          </w:tcPr>
          <w:p w14:paraId="60D88B74" w14:textId="77777777" w:rsidR="00AB7E32" w:rsidRPr="00A04023" w:rsidRDefault="00AB7E32" w:rsidP="00621425">
            <w:pPr>
              <w:rPr>
                <w:rFonts w:ascii="Times New Roman" w:hAnsi="Times New Roman" w:cs="Times New Roman"/>
                <w:sz w:val="24"/>
                <w:szCs w:val="24"/>
                <w:lang w:val="kk-KZ"/>
              </w:rPr>
            </w:pPr>
            <w:r w:rsidRPr="00A04023">
              <w:rPr>
                <w:rFonts w:ascii="Times New Roman" w:hAnsi="Times New Roman" w:cs="Times New Roman"/>
                <w:sz w:val="24"/>
                <w:szCs w:val="24"/>
                <w:lang w:val="kk-KZ"/>
              </w:rPr>
              <w:t>Оқыту нәтижесі</w:t>
            </w:r>
          </w:p>
        </w:tc>
        <w:tc>
          <w:tcPr>
            <w:tcW w:w="4815" w:type="dxa"/>
          </w:tcPr>
          <w:p w14:paraId="07D6CFB4" w14:textId="25D5BD0B" w:rsidR="00A04023" w:rsidRPr="00A04023" w:rsidRDefault="00A04023" w:rsidP="00A04023">
            <w:pPr>
              <w:jc w:val="both"/>
              <w:rPr>
                <w:rFonts w:ascii="Times New Roman" w:hAnsi="Times New Roman" w:cs="Times New Roman"/>
                <w:sz w:val="24"/>
                <w:szCs w:val="24"/>
                <w:lang w:val="kk-KZ"/>
              </w:rPr>
            </w:pPr>
            <w:r w:rsidRPr="00A04023">
              <w:rPr>
                <w:rFonts w:ascii="Times New Roman" w:hAnsi="Times New Roman" w:cs="Times New Roman"/>
                <w:sz w:val="24"/>
                <w:szCs w:val="24"/>
                <w:lang w:val="kk-KZ"/>
              </w:rPr>
              <w:t>1. Алғашқы әйел жазушылар жайлы ақпарат бере біледі</w:t>
            </w:r>
            <w:r w:rsidR="00740593">
              <w:rPr>
                <w:rFonts w:ascii="Times New Roman" w:hAnsi="Times New Roman" w:cs="Times New Roman"/>
                <w:sz w:val="24"/>
                <w:szCs w:val="24"/>
                <w:lang w:val="kk-KZ"/>
              </w:rPr>
              <w:t>, оларды</w:t>
            </w:r>
            <w:r w:rsidRPr="00A04023">
              <w:rPr>
                <w:rFonts w:ascii="Times New Roman" w:hAnsi="Times New Roman" w:cs="Times New Roman"/>
                <w:sz w:val="24"/>
                <w:szCs w:val="24"/>
                <w:lang w:val="kk-KZ"/>
              </w:rPr>
              <w:t xml:space="preserve"> атайды</w:t>
            </w:r>
            <w:r w:rsidR="00740593">
              <w:rPr>
                <w:rFonts w:ascii="Times New Roman" w:hAnsi="Times New Roman" w:cs="Times New Roman"/>
                <w:sz w:val="24"/>
                <w:szCs w:val="24"/>
                <w:lang w:val="kk-KZ"/>
              </w:rPr>
              <w:t>.</w:t>
            </w:r>
            <w:r w:rsidRPr="00A04023">
              <w:rPr>
                <w:rFonts w:ascii="Times New Roman" w:hAnsi="Times New Roman" w:cs="Times New Roman"/>
                <w:sz w:val="24"/>
                <w:szCs w:val="24"/>
                <w:lang w:val="kk-KZ"/>
              </w:rPr>
              <w:t xml:space="preserve"> </w:t>
            </w:r>
          </w:p>
          <w:p w14:paraId="6E6AC491" w14:textId="622810A4" w:rsidR="00AB7E32" w:rsidRPr="00A04023" w:rsidRDefault="00A04023" w:rsidP="00A04023">
            <w:pPr>
              <w:jc w:val="both"/>
              <w:rPr>
                <w:rFonts w:ascii="Times New Roman" w:hAnsi="Times New Roman" w:cs="Times New Roman"/>
                <w:sz w:val="24"/>
                <w:szCs w:val="24"/>
                <w:lang w:val="kk-KZ"/>
              </w:rPr>
            </w:pPr>
            <w:r w:rsidRPr="00A04023">
              <w:rPr>
                <w:rFonts w:ascii="Times New Roman" w:hAnsi="Times New Roman" w:cs="Times New Roman"/>
                <w:sz w:val="24"/>
                <w:szCs w:val="24"/>
                <w:lang w:val="kk-KZ"/>
              </w:rPr>
              <w:t>2. Қаламгерлердің шығармашылық бағытын түсінеді.</w:t>
            </w:r>
          </w:p>
        </w:tc>
      </w:tr>
      <w:tr w:rsidR="00AB7E32" w:rsidRPr="003A7E28" w14:paraId="488A75A1" w14:textId="77777777" w:rsidTr="00A04023">
        <w:tc>
          <w:tcPr>
            <w:tcW w:w="4813" w:type="dxa"/>
          </w:tcPr>
          <w:p w14:paraId="5F269D1A" w14:textId="77777777" w:rsidR="00AB7E32" w:rsidRPr="00AB7E32" w:rsidRDefault="00AB7E32" w:rsidP="00621425">
            <w:pPr>
              <w:rPr>
                <w:rFonts w:ascii="Times New Roman" w:hAnsi="Times New Roman" w:cs="Times New Roman"/>
                <w:sz w:val="24"/>
                <w:szCs w:val="24"/>
                <w:lang w:val="kk-KZ"/>
              </w:rPr>
            </w:pPr>
            <w:r w:rsidRPr="00AB7E32">
              <w:rPr>
                <w:rFonts w:ascii="Times New Roman" w:hAnsi="Times New Roman" w:cs="Times New Roman"/>
                <w:sz w:val="24"/>
                <w:szCs w:val="24"/>
                <w:lang w:val="kk-KZ"/>
              </w:rPr>
              <w:t>Сабақтың көрнекілігі</w:t>
            </w:r>
          </w:p>
        </w:tc>
        <w:tc>
          <w:tcPr>
            <w:tcW w:w="4815" w:type="dxa"/>
          </w:tcPr>
          <w:p w14:paraId="6765D432" w14:textId="5D5D249F" w:rsidR="00AB7E32" w:rsidRPr="00A04023" w:rsidRDefault="00A04023" w:rsidP="00A04023">
            <w:pPr>
              <w:rPr>
                <w:rFonts w:ascii="Times New Roman" w:hAnsi="Times New Roman" w:cs="Times New Roman"/>
                <w:sz w:val="24"/>
                <w:szCs w:val="24"/>
                <w:lang w:val="kk-KZ"/>
              </w:rPr>
            </w:pPr>
            <w:r w:rsidRPr="00A04023">
              <w:rPr>
                <w:rFonts w:ascii="Times New Roman" w:hAnsi="Times New Roman" w:cs="Times New Roman"/>
                <w:sz w:val="24"/>
                <w:szCs w:val="24"/>
                <w:lang w:val="kk-KZ"/>
              </w:rPr>
              <w:t>Интерактивті тақта, дəріс тезисі, слайд, оқулықтар мен ғылыми еңбектер</w:t>
            </w:r>
            <w:r>
              <w:rPr>
                <w:rFonts w:ascii="Times New Roman" w:hAnsi="Times New Roman" w:cs="Times New Roman"/>
                <w:sz w:val="24"/>
                <w:szCs w:val="24"/>
                <w:lang w:val="kk-KZ"/>
              </w:rPr>
              <w:t xml:space="preserve">, </w:t>
            </w:r>
            <w:r w:rsidRPr="00A04023">
              <w:rPr>
                <w:rFonts w:ascii="Times New Roman" w:hAnsi="Times New Roman" w:cs="Times New Roman"/>
                <w:sz w:val="24"/>
                <w:szCs w:val="24"/>
                <w:lang w:val="kk-KZ"/>
              </w:rPr>
              <w:t>COOGLE IT</w:t>
            </w:r>
            <w:r>
              <w:rPr>
                <w:rFonts w:ascii="Times New Roman" w:hAnsi="Times New Roman" w:cs="Times New Roman"/>
                <w:sz w:val="24"/>
                <w:szCs w:val="24"/>
                <w:lang w:val="kk-KZ"/>
              </w:rPr>
              <w:t xml:space="preserve"> платформасы</w:t>
            </w:r>
            <w:r w:rsidRPr="00A04023">
              <w:rPr>
                <w:rFonts w:ascii="Times New Roman" w:hAnsi="Times New Roman" w:cs="Times New Roman"/>
                <w:sz w:val="24"/>
                <w:szCs w:val="24"/>
                <w:lang w:val="kk-KZ"/>
              </w:rPr>
              <w:t>.</w:t>
            </w:r>
          </w:p>
        </w:tc>
      </w:tr>
      <w:tr w:rsidR="00AB7E32" w:rsidRPr="003A7E28" w14:paraId="5F0BEF7D" w14:textId="77777777" w:rsidTr="00A04023">
        <w:tc>
          <w:tcPr>
            <w:tcW w:w="4813" w:type="dxa"/>
          </w:tcPr>
          <w:p w14:paraId="77CDA1C9" w14:textId="77777777" w:rsidR="00AB7E32" w:rsidRPr="00AB7E32" w:rsidRDefault="00AB7E32" w:rsidP="00621425">
            <w:pPr>
              <w:rPr>
                <w:rFonts w:ascii="Times New Roman" w:hAnsi="Times New Roman" w:cs="Times New Roman"/>
                <w:sz w:val="24"/>
                <w:szCs w:val="24"/>
                <w:lang w:val="kk-KZ"/>
              </w:rPr>
            </w:pPr>
            <w:r w:rsidRPr="00AB7E32">
              <w:rPr>
                <w:rFonts w:ascii="Times New Roman" w:hAnsi="Times New Roman" w:cs="Times New Roman"/>
                <w:sz w:val="24"/>
                <w:szCs w:val="24"/>
                <w:lang w:val="kk-KZ"/>
              </w:rPr>
              <w:t>Ұйымдастыру кезеңі</w:t>
            </w:r>
          </w:p>
        </w:tc>
        <w:tc>
          <w:tcPr>
            <w:tcW w:w="4815" w:type="dxa"/>
          </w:tcPr>
          <w:p w14:paraId="26C4981A" w14:textId="74441352" w:rsidR="00AB7E32" w:rsidRPr="00AB7E32" w:rsidRDefault="00AB7E32" w:rsidP="00A04023">
            <w:pPr>
              <w:rPr>
                <w:rFonts w:ascii="Times New Roman" w:hAnsi="Times New Roman" w:cs="Times New Roman"/>
                <w:sz w:val="24"/>
                <w:szCs w:val="24"/>
                <w:lang w:val="kk-KZ"/>
              </w:rPr>
            </w:pPr>
            <w:r w:rsidRPr="00AB7E32">
              <w:rPr>
                <w:rFonts w:ascii="Times New Roman" w:hAnsi="Times New Roman" w:cs="Times New Roman"/>
                <w:sz w:val="24"/>
                <w:szCs w:val="24"/>
                <w:lang w:val="kk-KZ"/>
              </w:rPr>
              <w:t xml:space="preserve">1. Презентация арқылы ғылыми негізделген дəріс мəтінін түсіндіру; 2. </w:t>
            </w:r>
            <w:r w:rsidR="00A04023">
              <w:rPr>
                <w:rFonts w:ascii="Times New Roman" w:hAnsi="Times New Roman" w:cs="Times New Roman"/>
                <w:sz w:val="24"/>
                <w:szCs w:val="24"/>
                <w:lang w:val="kk-KZ"/>
              </w:rPr>
              <w:t>«Сұрақ-жауап» әдісінің негізінде</w:t>
            </w:r>
            <w:r w:rsidRPr="00AB7E32">
              <w:rPr>
                <w:rFonts w:ascii="Times New Roman" w:hAnsi="Times New Roman" w:cs="Times New Roman"/>
                <w:sz w:val="24"/>
                <w:szCs w:val="24"/>
                <w:lang w:val="kk-KZ"/>
              </w:rPr>
              <w:t xml:space="preserve"> аудиторияға пəн аясында білім деңгейін анықтауға бағытталған сұрақтар беру</w:t>
            </w:r>
            <w:r w:rsidR="00A04023">
              <w:rPr>
                <w:rFonts w:ascii="Times New Roman" w:hAnsi="Times New Roman" w:cs="Times New Roman"/>
                <w:sz w:val="24"/>
                <w:szCs w:val="24"/>
                <w:lang w:val="kk-KZ"/>
              </w:rPr>
              <w:t>.</w:t>
            </w:r>
          </w:p>
        </w:tc>
      </w:tr>
      <w:tr w:rsidR="00AB7E32" w:rsidRPr="007201D8" w14:paraId="70C482F0" w14:textId="77777777" w:rsidTr="00A04023">
        <w:tc>
          <w:tcPr>
            <w:tcW w:w="4813" w:type="dxa"/>
          </w:tcPr>
          <w:p w14:paraId="67EF8AA4" w14:textId="77777777" w:rsidR="00AB7E32" w:rsidRPr="00AB7E32" w:rsidRDefault="00AB7E32" w:rsidP="00621425">
            <w:pPr>
              <w:rPr>
                <w:rFonts w:ascii="Times New Roman" w:hAnsi="Times New Roman" w:cs="Times New Roman"/>
                <w:sz w:val="24"/>
                <w:szCs w:val="24"/>
                <w:lang w:val="kk-KZ"/>
              </w:rPr>
            </w:pPr>
            <w:r w:rsidRPr="00AB7E32">
              <w:rPr>
                <w:rFonts w:ascii="Times New Roman" w:hAnsi="Times New Roman" w:cs="Times New Roman"/>
                <w:sz w:val="24"/>
                <w:szCs w:val="24"/>
                <w:lang w:val="kk-KZ"/>
              </w:rPr>
              <w:t>Ұсынылатын тапсырмалар</w:t>
            </w:r>
          </w:p>
        </w:tc>
        <w:tc>
          <w:tcPr>
            <w:tcW w:w="4815" w:type="dxa"/>
          </w:tcPr>
          <w:p w14:paraId="6BA6958F" w14:textId="494B4EB9" w:rsidR="00AB7E32" w:rsidRPr="00A04023" w:rsidRDefault="00AB7E32" w:rsidP="00A04023">
            <w:pPr>
              <w:rPr>
                <w:rFonts w:ascii="Times New Roman" w:hAnsi="Times New Roman" w:cs="Times New Roman"/>
                <w:sz w:val="24"/>
                <w:szCs w:val="24"/>
                <w:lang w:val="kk-KZ"/>
              </w:rPr>
            </w:pPr>
            <w:r w:rsidRPr="00740593">
              <w:rPr>
                <w:rFonts w:ascii="Times New Roman" w:hAnsi="Times New Roman" w:cs="Times New Roman"/>
                <w:sz w:val="24"/>
                <w:szCs w:val="24"/>
                <w:lang w:val="kk-KZ"/>
              </w:rPr>
              <w:t>Силлабуста</w:t>
            </w:r>
            <w:r w:rsidRPr="00A04023">
              <w:rPr>
                <w:rFonts w:ascii="Times New Roman" w:hAnsi="Times New Roman" w:cs="Times New Roman"/>
                <w:sz w:val="24"/>
                <w:szCs w:val="24"/>
                <w:lang w:val="kk-KZ"/>
              </w:rPr>
              <w:t xml:space="preserve"> берілген практикалық</w:t>
            </w:r>
            <w:r w:rsidR="00A04023" w:rsidRPr="00A04023">
              <w:rPr>
                <w:rFonts w:ascii="Times New Roman" w:hAnsi="Times New Roman" w:cs="Times New Roman"/>
                <w:sz w:val="24"/>
                <w:szCs w:val="24"/>
                <w:lang w:val="kk-KZ"/>
              </w:rPr>
              <w:t xml:space="preserve"> сұрақтар</w:t>
            </w:r>
            <w:r w:rsidRPr="00A04023">
              <w:rPr>
                <w:rFonts w:ascii="Times New Roman" w:hAnsi="Times New Roman" w:cs="Times New Roman"/>
                <w:sz w:val="24"/>
                <w:szCs w:val="24"/>
                <w:lang w:val="kk-KZ"/>
              </w:rPr>
              <w:t xml:space="preserve">, </w:t>
            </w:r>
            <w:r w:rsidR="00A04023" w:rsidRPr="00A04023">
              <w:rPr>
                <w:rFonts w:ascii="Times New Roman" w:hAnsi="Times New Roman" w:cs="Times New Roman"/>
                <w:sz w:val="24"/>
                <w:szCs w:val="24"/>
                <w:lang w:val="kk-KZ"/>
              </w:rPr>
              <w:t xml:space="preserve">SWOT талдау жасату, постер </w:t>
            </w:r>
            <w:r w:rsidRPr="00A04023">
              <w:rPr>
                <w:rFonts w:ascii="Times New Roman" w:hAnsi="Times New Roman" w:cs="Times New Roman"/>
                <w:sz w:val="24"/>
                <w:szCs w:val="24"/>
                <w:lang w:val="kk-KZ"/>
              </w:rPr>
              <w:t>əзірлеу.</w:t>
            </w:r>
          </w:p>
        </w:tc>
      </w:tr>
      <w:tr w:rsidR="00A04023" w:rsidRPr="007201D8" w14:paraId="5886A299" w14:textId="77777777" w:rsidTr="00A04023">
        <w:tc>
          <w:tcPr>
            <w:tcW w:w="4813" w:type="dxa"/>
          </w:tcPr>
          <w:p w14:paraId="0642654D" w14:textId="2912C701" w:rsidR="00A04023" w:rsidRPr="00AB7E32" w:rsidRDefault="00A04023" w:rsidP="00621425">
            <w:pPr>
              <w:rPr>
                <w:rFonts w:ascii="Times New Roman" w:hAnsi="Times New Roman" w:cs="Times New Roman"/>
                <w:sz w:val="24"/>
                <w:szCs w:val="24"/>
                <w:lang w:val="kk-KZ"/>
              </w:rPr>
            </w:pPr>
            <w:r>
              <w:rPr>
                <w:rFonts w:ascii="Times New Roman" w:hAnsi="Times New Roman" w:cs="Times New Roman"/>
                <w:sz w:val="24"/>
                <w:szCs w:val="24"/>
                <w:lang w:val="kk-KZ"/>
              </w:rPr>
              <w:t>Кері байланыс</w:t>
            </w:r>
          </w:p>
        </w:tc>
        <w:tc>
          <w:tcPr>
            <w:tcW w:w="4815" w:type="dxa"/>
          </w:tcPr>
          <w:p w14:paraId="3C35017B" w14:textId="622E8585" w:rsidR="00A04023" w:rsidRPr="00A04023" w:rsidRDefault="00A04023" w:rsidP="00A04023">
            <w:pPr>
              <w:rPr>
                <w:rFonts w:ascii="Times New Roman" w:hAnsi="Times New Roman" w:cs="Times New Roman"/>
                <w:sz w:val="24"/>
                <w:szCs w:val="24"/>
                <w:lang w:val="kk-KZ"/>
              </w:rPr>
            </w:pPr>
            <w:r>
              <w:rPr>
                <w:rFonts w:ascii="Times New Roman" w:hAnsi="Times New Roman" w:cs="Times New Roman"/>
                <w:sz w:val="24"/>
                <w:szCs w:val="24"/>
                <w:lang w:val="kk-KZ"/>
              </w:rPr>
              <w:t xml:space="preserve">«Жетістік баспалдағы» </w:t>
            </w:r>
          </w:p>
        </w:tc>
      </w:tr>
      <w:tr w:rsidR="00A04023" w:rsidRPr="003A7E28" w14:paraId="120651DB" w14:textId="77777777" w:rsidTr="00A04023">
        <w:tc>
          <w:tcPr>
            <w:tcW w:w="4813" w:type="dxa"/>
          </w:tcPr>
          <w:p w14:paraId="5F71882C" w14:textId="60C9C529" w:rsidR="00A04023" w:rsidRDefault="00A04023" w:rsidP="00621425">
            <w:pPr>
              <w:rPr>
                <w:rFonts w:ascii="Times New Roman" w:hAnsi="Times New Roman" w:cs="Times New Roman"/>
                <w:sz w:val="24"/>
                <w:szCs w:val="24"/>
                <w:lang w:val="kk-KZ"/>
              </w:rPr>
            </w:pPr>
            <w:r>
              <w:rPr>
                <w:rFonts w:ascii="Times New Roman" w:hAnsi="Times New Roman" w:cs="Times New Roman"/>
                <w:sz w:val="24"/>
                <w:szCs w:val="24"/>
                <w:lang w:val="kk-KZ"/>
              </w:rPr>
              <w:t>Бағалау</w:t>
            </w:r>
          </w:p>
        </w:tc>
        <w:tc>
          <w:tcPr>
            <w:tcW w:w="4815" w:type="dxa"/>
          </w:tcPr>
          <w:p w14:paraId="2181F7A6" w14:textId="41353BC9" w:rsidR="00A04023" w:rsidRPr="00A04023" w:rsidRDefault="00A04023" w:rsidP="00A04023">
            <w:pPr>
              <w:rPr>
                <w:rFonts w:ascii="Times New Roman" w:hAnsi="Times New Roman" w:cs="Times New Roman"/>
                <w:sz w:val="24"/>
                <w:szCs w:val="24"/>
                <w:lang w:val="kk-KZ"/>
              </w:rPr>
            </w:pPr>
            <w:r w:rsidRPr="00A04023">
              <w:rPr>
                <w:rFonts w:ascii="Times New Roman" w:hAnsi="Times New Roman" w:cs="Times New Roman"/>
                <w:sz w:val="24"/>
                <w:szCs w:val="24"/>
                <w:lang w:val="kk-KZ"/>
              </w:rPr>
              <w:t>Дəрістегі белсенділігіне қарай студенттерді баллдық жүйемен бағалау.</w:t>
            </w:r>
          </w:p>
        </w:tc>
      </w:tr>
    </w:tbl>
    <w:p w14:paraId="360A90C8" w14:textId="7283266E" w:rsidR="00AB7E32" w:rsidRDefault="008A2E8C" w:rsidP="00EC3CEF">
      <w:pPr>
        <w:spacing w:after="0" w:line="240" w:lineRule="auto"/>
        <w:jc w:val="both"/>
        <w:rPr>
          <w:rFonts w:ascii="Times New Roman" w:hAnsi="Times New Roman" w:cs="Times New Roman"/>
          <w:sz w:val="28"/>
          <w:szCs w:val="28"/>
          <w:lang w:val="kk-KZ"/>
        </w:rPr>
      </w:pPr>
      <w:r w:rsidRPr="008A2E8C">
        <w:rPr>
          <w:rFonts w:ascii="Times New Roman" w:hAnsi="Times New Roman" w:cs="Times New Roman"/>
          <w:sz w:val="28"/>
          <w:szCs w:val="28"/>
          <w:lang w:val="kk-KZ"/>
        </w:rPr>
        <w:t>Бұл дәрісте студенттерге қазақ әдебиеттануындағы әйел жазушылар прозасының қалыптасуы</w:t>
      </w:r>
      <w:r>
        <w:rPr>
          <w:rFonts w:ascii="Times New Roman" w:hAnsi="Times New Roman" w:cs="Times New Roman"/>
          <w:sz w:val="28"/>
          <w:szCs w:val="28"/>
          <w:lang w:val="kk-KZ"/>
        </w:rPr>
        <w:t>, жалпы «әйелдер прозасы» деген ұғымға</w:t>
      </w:r>
      <w:r w:rsidRPr="008A2E8C">
        <w:rPr>
          <w:rFonts w:ascii="Times New Roman" w:hAnsi="Times New Roman" w:cs="Times New Roman"/>
          <w:sz w:val="28"/>
          <w:szCs w:val="28"/>
          <w:lang w:val="kk-KZ"/>
        </w:rPr>
        <w:t xml:space="preserve"> </w:t>
      </w:r>
      <w:r>
        <w:rPr>
          <w:rFonts w:ascii="Times New Roman" w:hAnsi="Times New Roman" w:cs="Times New Roman"/>
          <w:sz w:val="28"/>
          <w:szCs w:val="28"/>
          <w:lang w:val="kk-KZ"/>
        </w:rPr>
        <w:t>түсінік</w:t>
      </w:r>
      <w:r w:rsidRPr="008A2E8C">
        <w:rPr>
          <w:rFonts w:ascii="Times New Roman" w:hAnsi="Times New Roman" w:cs="Times New Roman"/>
          <w:sz w:val="28"/>
          <w:szCs w:val="28"/>
          <w:lang w:val="kk-KZ"/>
        </w:rPr>
        <w:t xml:space="preserve"> берілді.</w:t>
      </w:r>
      <w:r>
        <w:rPr>
          <w:rFonts w:ascii="Times New Roman" w:hAnsi="Times New Roman" w:cs="Times New Roman"/>
          <w:sz w:val="28"/>
          <w:szCs w:val="28"/>
          <w:lang w:val="kk-KZ"/>
        </w:rPr>
        <w:t xml:space="preserve"> Қазақ әйел қаламгерлері жайлы кеңейтілген ақпарат беріліп, әйел прозасының өзіндік ерекшелітері туралы айтылды. Дәріс алдында «Ой шақыру» әдісі арқылы студенттерден ә</w:t>
      </w:r>
      <w:r w:rsidR="00EC3CEF">
        <w:rPr>
          <w:rFonts w:ascii="Times New Roman" w:hAnsi="Times New Roman" w:cs="Times New Roman"/>
          <w:sz w:val="28"/>
          <w:szCs w:val="28"/>
          <w:lang w:val="kk-KZ"/>
        </w:rPr>
        <w:t>йелдер прозасы жайлы не білетін</w:t>
      </w:r>
      <w:r>
        <w:rPr>
          <w:rFonts w:ascii="Times New Roman" w:hAnsi="Times New Roman" w:cs="Times New Roman"/>
          <w:sz w:val="28"/>
          <w:szCs w:val="28"/>
          <w:lang w:val="kk-KZ"/>
        </w:rPr>
        <w:t>дерін, қандай ассоциация туындайтынын, кімдердің шығармаларын оқығандары жайлы сұралды.</w:t>
      </w:r>
      <w:r w:rsidR="00EC3CEF">
        <w:rPr>
          <w:rFonts w:ascii="Times New Roman" w:hAnsi="Times New Roman" w:cs="Times New Roman"/>
          <w:sz w:val="28"/>
          <w:szCs w:val="28"/>
          <w:lang w:val="kk-KZ"/>
        </w:rPr>
        <w:t xml:space="preserve"> Дәрісті қорытындылау мақсатында с</w:t>
      </w:r>
      <w:r w:rsidR="00EC3CEF" w:rsidRPr="00EC3CEF">
        <w:rPr>
          <w:rFonts w:ascii="Times New Roman" w:hAnsi="Times New Roman" w:cs="Times New Roman"/>
          <w:sz w:val="28"/>
          <w:szCs w:val="28"/>
          <w:lang w:val="kk-KZ"/>
        </w:rPr>
        <w:t>туденттермен бірге COOGLE IT платформасын пайдаланып, осы тақырыпқа қатысты менталды карта жасалды.</w:t>
      </w:r>
      <w:r w:rsidR="00EC3CEF">
        <w:rPr>
          <w:rFonts w:ascii="Times New Roman" w:hAnsi="Times New Roman" w:cs="Times New Roman"/>
          <w:sz w:val="28"/>
          <w:szCs w:val="28"/>
          <w:lang w:val="kk-KZ"/>
        </w:rPr>
        <w:t xml:space="preserve"> </w:t>
      </w:r>
      <w:r w:rsidR="00EC3CEF" w:rsidRPr="00EC3CEF">
        <w:rPr>
          <w:rFonts w:ascii="Times New Roman" w:hAnsi="Times New Roman" w:cs="Times New Roman"/>
          <w:sz w:val="28"/>
          <w:szCs w:val="28"/>
          <w:lang w:val="kk-KZ"/>
        </w:rPr>
        <w:t>Quiz тест</w:t>
      </w:r>
      <w:r w:rsidR="00EC3CEF">
        <w:rPr>
          <w:rFonts w:ascii="Times New Roman" w:hAnsi="Times New Roman" w:cs="Times New Roman"/>
          <w:sz w:val="28"/>
          <w:szCs w:val="28"/>
          <w:lang w:val="kk-KZ"/>
        </w:rPr>
        <w:t xml:space="preserve"> алынды. Студенттер өздерінің білімін «Жетістік баспалдағы» негізінде бағалады.</w:t>
      </w:r>
    </w:p>
    <w:p w14:paraId="02B52242" w14:textId="20BC12EA" w:rsidR="008A2E8C" w:rsidRDefault="008A2E8C" w:rsidP="00EC3CEF">
      <w:pPr>
        <w:spacing w:after="0" w:line="240" w:lineRule="auto"/>
        <w:jc w:val="both"/>
        <w:rPr>
          <w:rFonts w:ascii="Times New Roman" w:hAnsi="Times New Roman" w:cs="Times New Roman"/>
          <w:sz w:val="28"/>
          <w:szCs w:val="28"/>
          <w:lang w:val="kk-KZ"/>
        </w:rPr>
      </w:pPr>
    </w:p>
    <w:p w14:paraId="4B99E65C" w14:textId="6C22A625" w:rsidR="008A2E8C" w:rsidRPr="00AB7E32" w:rsidRDefault="008A2E8C" w:rsidP="008A2E8C">
      <w:pPr>
        <w:spacing w:after="0" w:line="240" w:lineRule="auto"/>
        <w:ind w:firstLine="708"/>
        <w:jc w:val="both"/>
        <w:rPr>
          <w:rFonts w:ascii="Times New Roman" w:hAnsi="Times New Roman" w:cs="Times New Roman"/>
          <w:sz w:val="28"/>
          <w:szCs w:val="28"/>
          <w:lang w:val="kk-KZ"/>
        </w:rPr>
      </w:pPr>
      <w:r w:rsidRPr="00AB7E32">
        <w:rPr>
          <w:rFonts w:ascii="Times New Roman" w:hAnsi="Times New Roman" w:cs="Times New Roman"/>
          <w:sz w:val="28"/>
          <w:szCs w:val="28"/>
          <w:lang w:val="kk-KZ"/>
        </w:rPr>
        <w:t xml:space="preserve">Кесте </w:t>
      </w:r>
      <w:r w:rsidR="00392505">
        <w:rPr>
          <w:rFonts w:ascii="Times New Roman" w:hAnsi="Times New Roman" w:cs="Times New Roman"/>
          <w:sz w:val="28"/>
          <w:szCs w:val="28"/>
          <w:lang w:val="kk-KZ"/>
        </w:rPr>
        <w:t>8</w:t>
      </w:r>
      <w:r w:rsidRPr="00AB7E32">
        <w:rPr>
          <w:rFonts w:ascii="Times New Roman" w:hAnsi="Times New Roman" w:cs="Times New Roman"/>
          <w:sz w:val="28"/>
          <w:szCs w:val="28"/>
          <w:lang w:val="kk-KZ"/>
        </w:rPr>
        <w:t xml:space="preserve"> – </w:t>
      </w:r>
      <w:r>
        <w:rPr>
          <w:rFonts w:ascii="Times New Roman" w:hAnsi="Times New Roman" w:cs="Times New Roman"/>
          <w:sz w:val="28"/>
          <w:szCs w:val="28"/>
          <w:lang w:val="kk-KZ"/>
        </w:rPr>
        <w:t>Топтық форматта өткізілген семинар сабағының</w:t>
      </w:r>
      <w:r w:rsidRPr="00AB7E32">
        <w:rPr>
          <w:rFonts w:ascii="Times New Roman" w:hAnsi="Times New Roman" w:cs="Times New Roman"/>
          <w:sz w:val="28"/>
          <w:szCs w:val="28"/>
          <w:lang w:val="kk-KZ"/>
        </w:rPr>
        <w:t xml:space="preserve"> үлгісі </w:t>
      </w:r>
    </w:p>
    <w:p w14:paraId="2546F09C" w14:textId="440E791D" w:rsidR="00217EEE" w:rsidRDefault="00217EEE" w:rsidP="00AB7E32">
      <w:pPr>
        <w:spacing w:after="0" w:line="240" w:lineRule="auto"/>
        <w:jc w:val="both"/>
        <w:rPr>
          <w:rFonts w:ascii="Times New Roman" w:hAnsi="Times New Roman" w:cs="Times New Roman"/>
          <w:sz w:val="28"/>
          <w:szCs w:val="28"/>
          <w:lang w:val="kk-KZ"/>
        </w:rPr>
      </w:pPr>
    </w:p>
    <w:tbl>
      <w:tblPr>
        <w:tblStyle w:val="aa"/>
        <w:tblW w:w="0" w:type="auto"/>
        <w:tblLook w:val="04A0" w:firstRow="1" w:lastRow="0" w:firstColumn="1" w:lastColumn="0" w:noHBand="0" w:noVBand="1"/>
      </w:tblPr>
      <w:tblGrid>
        <w:gridCol w:w="4813"/>
        <w:gridCol w:w="4815"/>
      </w:tblGrid>
      <w:tr w:rsidR="00740593" w:rsidRPr="00AB7E32" w14:paraId="63F92928" w14:textId="77777777" w:rsidTr="008A2E8C">
        <w:tc>
          <w:tcPr>
            <w:tcW w:w="4813" w:type="dxa"/>
          </w:tcPr>
          <w:p w14:paraId="0692B2EC" w14:textId="77777777" w:rsidR="00740593" w:rsidRPr="00AB7E32" w:rsidRDefault="00740593" w:rsidP="008A2E8C">
            <w:pPr>
              <w:jc w:val="center"/>
              <w:rPr>
                <w:rFonts w:ascii="Times New Roman" w:hAnsi="Times New Roman" w:cs="Times New Roman"/>
                <w:sz w:val="24"/>
                <w:szCs w:val="24"/>
                <w:lang w:val="en-US"/>
              </w:rPr>
            </w:pPr>
            <w:r w:rsidRPr="00AB7E32">
              <w:rPr>
                <w:rFonts w:ascii="Times New Roman" w:hAnsi="Times New Roman" w:cs="Times New Roman"/>
                <w:sz w:val="24"/>
                <w:szCs w:val="24"/>
              </w:rPr>
              <w:t>1</w:t>
            </w:r>
          </w:p>
        </w:tc>
        <w:tc>
          <w:tcPr>
            <w:tcW w:w="4815" w:type="dxa"/>
          </w:tcPr>
          <w:p w14:paraId="44E6C3FA" w14:textId="77777777" w:rsidR="00740593" w:rsidRPr="00AB7E32" w:rsidRDefault="00740593" w:rsidP="008A2E8C">
            <w:pPr>
              <w:jc w:val="center"/>
              <w:rPr>
                <w:rFonts w:ascii="Times New Roman" w:hAnsi="Times New Roman" w:cs="Times New Roman"/>
                <w:sz w:val="24"/>
                <w:szCs w:val="24"/>
                <w:lang w:val="en-US"/>
              </w:rPr>
            </w:pPr>
            <w:r w:rsidRPr="00AB7E32">
              <w:rPr>
                <w:rFonts w:ascii="Times New Roman" w:hAnsi="Times New Roman" w:cs="Times New Roman"/>
                <w:sz w:val="24"/>
                <w:szCs w:val="24"/>
              </w:rPr>
              <w:t>2</w:t>
            </w:r>
          </w:p>
        </w:tc>
      </w:tr>
      <w:tr w:rsidR="00740593" w:rsidRPr="003A7E28" w14:paraId="4F484DF5" w14:textId="77777777" w:rsidTr="00BA4028">
        <w:tc>
          <w:tcPr>
            <w:tcW w:w="4813" w:type="dxa"/>
            <w:tcBorders>
              <w:bottom w:val="single" w:sz="4" w:space="0" w:color="auto"/>
            </w:tcBorders>
          </w:tcPr>
          <w:p w14:paraId="68ACCD7A" w14:textId="77777777" w:rsidR="00740593" w:rsidRPr="00217EEE" w:rsidRDefault="00740593" w:rsidP="008A2E8C">
            <w:pPr>
              <w:rPr>
                <w:rFonts w:ascii="Times New Roman" w:hAnsi="Times New Roman" w:cs="Times New Roman"/>
                <w:lang w:val="kk-KZ"/>
              </w:rPr>
            </w:pPr>
            <w:r w:rsidRPr="00217EEE">
              <w:rPr>
                <w:rFonts w:ascii="Times New Roman" w:hAnsi="Times New Roman" w:cs="Times New Roman"/>
                <w:lang w:val="kk-KZ"/>
              </w:rPr>
              <w:t>Сабақтың тақырыбы</w:t>
            </w:r>
          </w:p>
        </w:tc>
        <w:tc>
          <w:tcPr>
            <w:tcW w:w="4815" w:type="dxa"/>
            <w:tcBorders>
              <w:bottom w:val="single" w:sz="4" w:space="0" w:color="auto"/>
            </w:tcBorders>
          </w:tcPr>
          <w:p w14:paraId="4853BB61" w14:textId="2366E3C6" w:rsidR="00740593" w:rsidRPr="00217EEE" w:rsidRDefault="00217EEE" w:rsidP="008A2E8C">
            <w:pPr>
              <w:rPr>
                <w:rFonts w:ascii="Times New Roman" w:hAnsi="Times New Roman" w:cs="Times New Roman"/>
                <w:sz w:val="24"/>
                <w:szCs w:val="24"/>
                <w:lang w:val="kk-KZ"/>
              </w:rPr>
            </w:pPr>
            <w:r w:rsidRPr="00217EEE">
              <w:rPr>
                <w:rFonts w:ascii="Times New Roman" w:hAnsi="Times New Roman" w:cs="Times New Roman"/>
                <w:sz w:val="24"/>
                <w:szCs w:val="24"/>
                <w:lang w:val="kk-KZ"/>
              </w:rPr>
              <w:t>Әйел жазушылар прозасын оқытудағы тиімді әдіс-тәсілдер</w:t>
            </w:r>
          </w:p>
        </w:tc>
      </w:tr>
      <w:tr w:rsidR="00740593" w:rsidRPr="003A7E28" w14:paraId="43CD3AD7" w14:textId="77777777" w:rsidTr="00BA4028">
        <w:trPr>
          <w:trHeight w:val="316"/>
        </w:trPr>
        <w:tc>
          <w:tcPr>
            <w:tcW w:w="4813" w:type="dxa"/>
            <w:tcBorders>
              <w:bottom w:val="nil"/>
            </w:tcBorders>
          </w:tcPr>
          <w:p w14:paraId="23E3820D" w14:textId="23D51BDC" w:rsidR="00740593" w:rsidRPr="00217EEE" w:rsidRDefault="00740593" w:rsidP="008A2E8C">
            <w:pPr>
              <w:rPr>
                <w:rFonts w:ascii="Times New Roman" w:hAnsi="Times New Roman" w:cs="Times New Roman"/>
                <w:lang w:val="kk-KZ"/>
              </w:rPr>
            </w:pPr>
          </w:p>
        </w:tc>
        <w:tc>
          <w:tcPr>
            <w:tcW w:w="4815" w:type="dxa"/>
            <w:tcBorders>
              <w:bottom w:val="nil"/>
            </w:tcBorders>
          </w:tcPr>
          <w:p w14:paraId="6A010297" w14:textId="2BDEF7CC" w:rsidR="00740593" w:rsidRPr="00217EEE" w:rsidRDefault="00740593" w:rsidP="008A2E8C">
            <w:pPr>
              <w:jc w:val="both"/>
              <w:rPr>
                <w:rFonts w:ascii="Times New Roman" w:hAnsi="Times New Roman" w:cs="Times New Roman"/>
                <w:lang w:val="kk-KZ"/>
              </w:rPr>
            </w:pPr>
          </w:p>
        </w:tc>
      </w:tr>
      <w:tr w:rsidR="00BA4028" w:rsidRPr="00A04023" w14:paraId="34C8B20D" w14:textId="77777777" w:rsidTr="00BA4028">
        <w:trPr>
          <w:trHeight w:val="316"/>
        </w:trPr>
        <w:tc>
          <w:tcPr>
            <w:tcW w:w="9628" w:type="dxa"/>
            <w:gridSpan w:val="2"/>
            <w:tcBorders>
              <w:top w:val="nil"/>
              <w:left w:val="nil"/>
              <w:right w:val="nil"/>
            </w:tcBorders>
          </w:tcPr>
          <w:p w14:paraId="3089E2A5" w14:textId="68C08E70" w:rsidR="00BA4028" w:rsidRDefault="00BA4028" w:rsidP="00BA4028">
            <w:pPr>
              <w:jc w:val="both"/>
              <w:rPr>
                <w:rFonts w:ascii="Times New Roman" w:hAnsi="Times New Roman" w:cs="Times New Roman"/>
                <w:lang w:val="kk-KZ"/>
              </w:rPr>
            </w:pPr>
            <w:r>
              <w:rPr>
                <w:rFonts w:ascii="Times New Roman" w:eastAsia="Times New Roman" w:hAnsi="Times New Roman" w:cs="Times New Roman"/>
                <w:i/>
                <w:sz w:val="28"/>
                <w:szCs w:val="28"/>
                <w:lang w:val="kk-KZ"/>
              </w:rPr>
              <w:lastRenderedPageBreak/>
              <w:t>7</w:t>
            </w:r>
            <w:r w:rsidRPr="00926F30">
              <w:rPr>
                <w:rFonts w:ascii="Times New Roman" w:eastAsia="Times New Roman" w:hAnsi="Times New Roman" w:cs="Times New Roman"/>
                <w:i/>
                <w:sz w:val="28"/>
                <w:szCs w:val="28"/>
                <w:lang w:val="kk-KZ"/>
              </w:rPr>
              <w:t>-кестенің жалғасы</w:t>
            </w:r>
          </w:p>
        </w:tc>
      </w:tr>
      <w:tr w:rsidR="00BA4028" w:rsidRPr="00A04023" w14:paraId="5CD92616" w14:textId="77777777" w:rsidTr="00BA4028">
        <w:trPr>
          <w:trHeight w:val="316"/>
        </w:trPr>
        <w:tc>
          <w:tcPr>
            <w:tcW w:w="4813" w:type="dxa"/>
            <w:tcBorders>
              <w:top w:val="nil"/>
            </w:tcBorders>
          </w:tcPr>
          <w:p w14:paraId="1A654303" w14:textId="3E2177F7" w:rsidR="00BA4028" w:rsidRPr="00217EEE" w:rsidRDefault="00BA4028" w:rsidP="00BA4028">
            <w:pPr>
              <w:jc w:val="center"/>
              <w:rPr>
                <w:rFonts w:ascii="Times New Roman" w:hAnsi="Times New Roman" w:cs="Times New Roman"/>
                <w:lang w:val="kk-KZ"/>
              </w:rPr>
            </w:pPr>
            <w:r w:rsidRPr="00AB7E32">
              <w:rPr>
                <w:rFonts w:ascii="Times New Roman" w:hAnsi="Times New Roman" w:cs="Times New Roman"/>
                <w:sz w:val="24"/>
                <w:szCs w:val="24"/>
              </w:rPr>
              <w:t>1</w:t>
            </w:r>
          </w:p>
        </w:tc>
        <w:tc>
          <w:tcPr>
            <w:tcW w:w="4815" w:type="dxa"/>
            <w:tcBorders>
              <w:top w:val="nil"/>
            </w:tcBorders>
          </w:tcPr>
          <w:p w14:paraId="39C88668" w14:textId="25041F17" w:rsidR="00BA4028" w:rsidRDefault="00BA4028" w:rsidP="00BA4028">
            <w:pPr>
              <w:jc w:val="center"/>
              <w:rPr>
                <w:rFonts w:ascii="Times New Roman" w:hAnsi="Times New Roman" w:cs="Times New Roman"/>
                <w:lang w:val="kk-KZ"/>
              </w:rPr>
            </w:pPr>
            <w:r w:rsidRPr="00AB7E32">
              <w:rPr>
                <w:rFonts w:ascii="Times New Roman" w:hAnsi="Times New Roman" w:cs="Times New Roman"/>
                <w:sz w:val="24"/>
                <w:szCs w:val="24"/>
              </w:rPr>
              <w:t>2</w:t>
            </w:r>
          </w:p>
        </w:tc>
      </w:tr>
      <w:tr w:rsidR="00BA4028" w:rsidRPr="00A04023" w14:paraId="0DE95650" w14:textId="77777777" w:rsidTr="00BA4028">
        <w:trPr>
          <w:trHeight w:val="316"/>
        </w:trPr>
        <w:tc>
          <w:tcPr>
            <w:tcW w:w="4813" w:type="dxa"/>
            <w:tcBorders>
              <w:top w:val="nil"/>
            </w:tcBorders>
          </w:tcPr>
          <w:p w14:paraId="0A672EB5" w14:textId="4D89559A" w:rsidR="00BA4028" w:rsidRPr="00217EEE" w:rsidRDefault="00BA4028" w:rsidP="00BA4028">
            <w:pPr>
              <w:rPr>
                <w:rFonts w:ascii="Times New Roman" w:hAnsi="Times New Roman" w:cs="Times New Roman"/>
                <w:lang w:val="kk-KZ"/>
              </w:rPr>
            </w:pPr>
            <w:r w:rsidRPr="00217EEE">
              <w:rPr>
                <w:rFonts w:ascii="Times New Roman" w:hAnsi="Times New Roman" w:cs="Times New Roman"/>
                <w:lang w:val="kk-KZ"/>
              </w:rPr>
              <w:t>Сабақтың түрі</w:t>
            </w:r>
          </w:p>
        </w:tc>
        <w:tc>
          <w:tcPr>
            <w:tcW w:w="4815" w:type="dxa"/>
            <w:tcBorders>
              <w:top w:val="nil"/>
            </w:tcBorders>
          </w:tcPr>
          <w:p w14:paraId="33779704" w14:textId="28A5E2F1" w:rsidR="00BA4028" w:rsidRDefault="00BA4028" w:rsidP="00BA4028">
            <w:pPr>
              <w:jc w:val="both"/>
              <w:rPr>
                <w:rFonts w:ascii="Times New Roman" w:hAnsi="Times New Roman" w:cs="Times New Roman"/>
                <w:lang w:val="kk-KZ"/>
              </w:rPr>
            </w:pPr>
            <w:r>
              <w:rPr>
                <w:rFonts w:ascii="Times New Roman" w:hAnsi="Times New Roman" w:cs="Times New Roman"/>
                <w:lang w:val="kk-KZ"/>
              </w:rPr>
              <w:t>Практикалық</w:t>
            </w:r>
          </w:p>
        </w:tc>
      </w:tr>
      <w:tr w:rsidR="00BA4028" w:rsidRPr="003A7E28" w14:paraId="4F8203B4" w14:textId="77777777" w:rsidTr="008A2E8C">
        <w:tc>
          <w:tcPr>
            <w:tcW w:w="4813" w:type="dxa"/>
          </w:tcPr>
          <w:p w14:paraId="335717BB" w14:textId="77777777" w:rsidR="00BA4028" w:rsidRPr="00217EEE" w:rsidRDefault="00BA4028" w:rsidP="00BA4028">
            <w:pPr>
              <w:rPr>
                <w:rFonts w:ascii="Times New Roman" w:hAnsi="Times New Roman" w:cs="Times New Roman"/>
                <w:lang w:val="kk-KZ"/>
              </w:rPr>
            </w:pPr>
            <w:r w:rsidRPr="00217EEE">
              <w:rPr>
                <w:rFonts w:ascii="Times New Roman" w:hAnsi="Times New Roman" w:cs="Times New Roman"/>
                <w:lang w:val="kk-KZ"/>
              </w:rPr>
              <w:t>Сабақтың мақсаты</w:t>
            </w:r>
          </w:p>
        </w:tc>
        <w:tc>
          <w:tcPr>
            <w:tcW w:w="4815" w:type="dxa"/>
          </w:tcPr>
          <w:p w14:paraId="2F3641AB" w14:textId="5BE64C52" w:rsidR="00BA4028" w:rsidRPr="00556A15" w:rsidRDefault="00BA4028" w:rsidP="00BA4028">
            <w:pPr>
              <w:jc w:val="both"/>
              <w:rPr>
                <w:rFonts w:ascii="Times New Roman" w:hAnsi="Times New Roman" w:cs="Times New Roman"/>
                <w:lang w:val="kk-KZ"/>
              </w:rPr>
            </w:pPr>
            <w:r w:rsidRPr="00217EEE">
              <w:rPr>
                <w:rFonts w:ascii="Times New Roman" w:hAnsi="Times New Roman" w:cs="Times New Roman"/>
                <w:lang w:val="kk-KZ"/>
              </w:rPr>
              <w:t>Қазақ</w:t>
            </w:r>
            <w:r>
              <w:rPr>
                <w:rFonts w:ascii="Times New Roman" w:hAnsi="Times New Roman" w:cs="Times New Roman"/>
                <w:lang w:val="kk-KZ"/>
              </w:rPr>
              <w:t xml:space="preserve"> </w:t>
            </w:r>
            <w:r w:rsidRPr="00217EEE">
              <w:rPr>
                <w:rFonts w:ascii="Times New Roman" w:hAnsi="Times New Roman" w:cs="Times New Roman"/>
                <w:lang w:val="kk-KZ"/>
              </w:rPr>
              <w:t xml:space="preserve">әйел </w:t>
            </w:r>
            <w:r>
              <w:rPr>
                <w:rFonts w:ascii="Times New Roman" w:hAnsi="Times New Roman" w:cs="Times New Roman"/>
                <w:lang w:val="kk-KZ"/>
              </w:rPr>
              <w:t xml:space="preserve">прозасын оқытуға қатысты оңтайлы </w:t>
            </w:r>
            <w:r w:rsidRPr="00217EEE">
              <w:rPr>
                <w:rFonts w:ascii="Times New Roman" w:hAnsi="Times New Roman" w:cs="Times New Roman"/>
                <w:sz w:val="24"/>
                <w:szCs w:val="24"/>
                <w:lang w:val="kk-KZ"/>
              </w:rPr>
              <w:t>әдіс-тәсілдер</w:t>
            </w:r>
            <w:r>
              <w:rPr>
                <w:rFonts w:ascii="Times New Roman" w:hAnsi="Times New Roman" w:cs="Times New Roman"/>
                <w:lang w:val="kk-KZ"/>
              </w:rPr>
              <w:t>ді іріктеу.</w:t>
            </w:r>
          </w:p>
        </w:tc>
      </w:tr>
      <w:tr w:rsidR="00BA4028" w:rsidRPr="003A7E28" w14:paraId="230DD1B4" w14:textId="77777777" w:rsidTr="00556A15">
        <w:trPr>
          <w:trHeight w:val="50"/>
        </w:trPr>
        <w:tc>
          <w:tcPr>
            <w:tcW w:w="4813" w:type="dxa"/>
          </w:tcPr>
          <w:p w14:paraId="49D4EE47" w14:textId="77777777" w:rsidR="00BA4028" w:rsidRPr="00217EEE" w:rsidRDefault="00BA4028" w:rsidP="00BA4028">
            <w:pPr>
              <w:rPr>
                <w:rFonts w:ascii="Times New Roman" w:hAnsi="Times New Roman" w:cs="Times New Roman"/>
                <w:lang w:val="kk-KZ"/>
              </w:rPr>
            </w:pPr>
            <w:r w:rsidRPr="00217EEE">
              <w:rPr>
                <w:rFonts w:ascii="Times New Roman" w:hAnsi="Times New Roman" w:cs="Times New Roman"/>
                <w:lang w:val="kk-KZ"/>
              </w:rPr>
              <w:t>Оқыту нәтижесі</w:t>
            </w:r>
          </w:p>
        </w:tc>
        <w:tc>
          <w:tcPr>
            <w:tcW w:w="4815" w:type="dxa"/>
          </w:tcPr>
          <w:p w14:paraId="2ACD5A4C" w14:textId="7E72A8B6" w:rsidR="00BA4028" w:rsidRPr="00217EEE" w:rsidRDefault="00BA4028" w:rsidP="00BA4028">
            <w:pPr>
              <w:jc w:val="both"/>
              <w:rPr>
                <w:rFonts w:ascii="Times New Roman" w:hAnsi="Times New Roman" w:cs="Times New Roman"/>
                <w:lang w:val="kk-KZ"/>
              </w:rPr>
            </w:pPr>
            <w:r w:rsidRPr="00217EEE">
              <w:rPr>
                <w:rFonts w:ascii="Times New Roman" w:hAnsi="Times New Roman" w:cs="Times New Roman"/>
                <w:lang w:val="kk-KZ"/>
              </w:rPr>
              <w:t xml:space="preserve"> </w:t>
            </w:r>
            <w:r>
              <w:rPr>
                <w:rFonts w:ascii="Times New Roman" w:hAnsi="Times New Roman" w:cs="Times New Roman"/>
                <w:lang w:val="kk-KZ"/>
              </w:rPr>
              <w:t xml:space="preserve">Әйел жазушылар шығармашылығын оқытуда қандай </w:t>
            </w:r>
            <w:r w:rsidRPr="00217EEE">
              <w:rPr>
                <w:rFonts w:ascii="Times New Roman" w:hAnsi="Times New Roman" w:cs="Times New Roman"/>
                <w:sz w:val="24"/>
                <w:szCs w:val="24"/>
                <w:lang w:val="kk-KZ"/>
              </w:rPr>
              <w:t>әдіс-тәсілдер</w:t>
            </w:r>
            <w:r>
              <w:rPr>
                <w:rFonts w:ascii="Times New Roman" w:hAnsi="Times New Roman" w:cs="Times New Roman"/>
                <w:sz w:val="24"/>
                <w:szCs w:val="24"/>
                <w:lang w:val="kk-KZ"/>
              </w:rPr>
              <w:t>ді тиімді қолдануға болатынын біледі, тәжірибеде қолданады, топта жұмыс істеу дағдысы қалыптасады.</w:t>
            </w:r>
            <w:r>
              <w:rPr>
                <w:rFonts w:ascii="Times New Roman" w:hAnsi="Times New Roman" w:cs="Times New Roman"/>
                <w:lang w:val="kk-KZ"/>
              </w:rPr>
              <w:t xml:space="preserve"> </w:t>
            </w:r>
          </w:p>
        </w:tc>
      </w:tr>
      <w:tr w:rsidR="00BA4028" w:rsidRPr="00FD123C" w14:paraId="0AF5605A" w14:textId="77777777" w:rsidTr="008A2E8C">
        <w:tc>
          <w:tcPr>
            <w:tcW w:w="4813" w:type="dxa"/>
          </w:tcPr>
          <w:p w14:paraId="6432B3CA" w14:textId="77777777" w:rsidR="00BA4028" w:rsidRPr="00217EEE" w:rsidRDefault="00BA4028" w:rsidP="00BA4028">
            <w:pPr>
              <w:rPr>
                <w:rFonts w:ascii="Times New Roman" w:hAnsi="Times New Roman" w:cs="Times New Roman"/>
                <w:lang w:val="kk-KZ"/>
              </w:rPr>
            </w:pPr>
            <w:r w:rsidRPr="00217EEE">
              <w:rPr>
                <w:rFonts w:ascii="Times New Roman" w:hAnsi="Times New Roman" w:cs="Times New Roman"/>
                <w:lang w:val="kk-KZ"/>
              </w:rPr>
              <w:t>Сабақтың көрнекілігі</w:t>
            </w:r>
          </w:p>
        </w:tc>
        <w:tc>
          <w:tcPr>
            <w:tcW w:w="4815" w:type="dxa"/>
          </w:tcPr>
          <w:p w14:paraId="08283E94" w14:textId="6AC61B06" w:rsidR="00BA4028" w:rsidRPr="00217EEE" w:rsidRDefault="00BA4028" w:rsidP="00BA4028">
            <w:pPr>
              <w:rPr>
                <w:rFonts w:ascii="Times New Roman" w:hAnsi="Times New Roman" w:cs="Times New Roman"/>
                <w:lang w:val="kk-KZ"/>
              </w:rPr>
            </w:pPr>
            <w:r w:rsidRPr="00217EEE">
              <w:rPr>
                <w:rFonts w:ascii="Times New Roman" w:hAnsi="Times New Roman" w:cs="Times New Roman"/>
                <w:lang w:val="kk-KZ"/>
              </w:rPr>
              <w:t xml:space="preserve">Интерактивті тақта, </w:t>
            </w:r>
            <w:r>
              <w:rPr>
                <w:rFonts w:ascii="Times New Roman" w:hAnsi="Times New Roman" w:cs="Times New Roman"/>
                <w:lang w:val="kk-KZ"/>
              </w:rPr>
              <w:t>оқу материалдары</w:t>
            </w:r>
            <w:r w:rsidRPr="00217EEE">
              <w:rPr>
                <w:rFonts w:ascii="Times New Roman" w:hAnsi="Times New Roman" w:cs="Times New Roman"/>
                <w:lang w:val="kk-KZ"/>
              </w:rPr>
              <w:t xml:space="preserve">, </w:t>
            </w:r>
            <w:r>
              <w:rPr>
                <w:rFonts w:ascii="Times New Roman" w:hAnsi="Times New Roman" w:cs="Times New Roman"/>
                <w:lang w:val="kk-KZ"/>
              </w:rPr>
              <w:t>А</w:t>
            </w:r>
            <w:r w:rsidRPr="00556A15">
              <w:rPr>
                <w:rFonts w:ascii="Times New Roman" w:hAnsi="Times New Roman" w:cs="Times New Roman"/>
                <w:lang w:val="kk-KZ"/>
              </w:rPr>
              <w:t xml:space="preserve"> 4 </w:t>
            </w:r>
            <w:r>
              <w:rPr>
                <w:rFonts w:ascii="Times New Roman" w:hAnsi="Times New Roman" w:cs="Times New Roman"/>
                <w:lang w:val="kk-KZ"/>
              </w:rPr>
              <w:t>парағы, маркерлер,</w:t>
            </w:r>
            <w:r w:rsidRPr="00217EEE">
              <w:rPr>
                <w:rFonts w:ascii="Times New Roman" w:hAnsi="Times New Roman" w:cs="Times New Roman"/>
                <w:lang w:val="kk-KZ"/>
              </w:rPr>
              <w:t xml:space="preserve"> оқулықтар мен ғылыми еңбектер, </w:t>
            </w:r>
            <w:r>
              <w:rPr>
                <w:rFonts w:ascii="Times New Roman" w:hAnsi="Times New Roman" w:cs="Times New Roman"/>
                <w:lang w:val="kk-KZ"/>
              </w:rPr>
              <w:t>постер</w:t>
            </w:r>
            <w:r w:rsidRPr="00217EEE">
              <w:rPr>
                <w:rFonts w:ascii="Times New Roman" w:hAnsi="Times New Roman" w:cs="Times New Roman"/>
                <w:lang w:val="kk-KZ"/>
              </w:rPr>
              <w:t>.</w:t>
            </w:r>
          </w:p>
        </w:tc>
      </w:tr>
      <w:tr w:rsidR="00BA4028" w:rsidRPr="003A7E28" w14:paraId="164DDD29" w14:textId="77777777" w:rsidTr="008A2E8C">
        <w:tc>
          <w:tcPr>
            <w:tcW w:w="4813" w:type="dxa"/>
          </w:tcPr>
          <w:p w14:paraId="027E1319" w14:textId="77777777" w:rsidR="00BA4028" w:rsidRPr="00217EEE" w:rsidRDefault="00BA4028" w:rsidP="00BA4028">
            <w:pPr>
              <w:rPr>
                <w:rFonts w:ascii="Times New Roman" w:hAnsi="Times New Roman" w:cs="Times New Roman"/>
                <w:lang w:val="kk-KZ"/>
              </w:rPr>
            </w:pPr>
            <w:r w:rsidRPr="00217EEE">
              <w:rPr>
                <w:rFonts w:ascii="Times New Roman" w:hAnsi="Times New Roman" w:cs="Times New Roman"/>
                <w:lang w:val="kk-KZ"/>
              </w:rPr>
              <w:t>Ұйымдастыру кезеңі</w:t>
            </w:r>
          </w:p>
        </w:tc>
        <w:tc>
          <w:tcPr>
            <w:tcW w:w="4815" w:type="dxa"/>
          </w:tcPr>
          <w:p w14:paraId="39AF549D" w14:textId="30E4393D" w:rsidR="00BA4028" w:rsidRPr="00217EEE" w:rsidRDefault="00BA4028" w:rsidP="00BA4028">
            <w:pPr>
              <w:rPr>
                <w:rFonts w:ascii="Times New Roman" w:hAnsi="Times New Roman" w:cs="Times New Roman"/>
                <w:lang w:val="kk-KZ"/>
              </w:rPr>
            </w:pPr>
            <w:r>
              <w:rPr>
                <w:rFonts w:ascii="Times New Roman" w:hAnsi="Times New Roman" w:cs="Times New Roman"/>
                <w:lang w:val="kk-KZ"/>
              </w:rPr>
              <w:t>Топты үшке бөлу, сабақ мақсаты және күтілетін нәтижемен таныстыру</w:t>
            </w:r>
            <w:r w:rsidRPr="00217EEE">
              <w:rPr>
                <w:rFonts w:ascii="Times New Roman" w:hAnsi="Times New Roman" w:cs="Times New Roman"/>
                <w:lang w:val="kk-KZ"/>
              </w:rPr>
              <w:t>.</w:t>
            </w:r>
          </w:p>
        </w:tc>
      </w:tr>
      <w:tr w:rsidR="00BA4028" w:rsidRPr="003A7E28" w14:paraId="2FDE6B86" w14:textId="77777777" w:rsidTr="008A2E8C">
        <w:tc>
          <w:tcPr>
            <w:tcW w:w="4813" w:type="dxa"/>
          </w:tcPr>
          <w:p w14:paraId="442A3B5F" w14:textId="77777777" w:rsidR="00BA4028" w:rsidRPr="00217EEE" w:rsidRDefault="00BA4028" w:rsidP="00BA4028">
            <w:pPr>
              <w:rPr>
                <w:rFonts w:ascii="Times New Roman" w:hAnsi="Times New Roman" w:cs="Times New Roman"/>
                <w:lang w:val="kk-KZ"/>
              </w:rPr>
            </w:pPr>
            <w:r w:rsidRPr="00217EEE">
              <w:rPr>
                <w:rFonts w:ascii="Times New Roman" w:hAnsi="Times New Roman" w:cs="Times New Roman"/>
                <w:lang w:val="kk-KZ"/>
              </w:rPr>
              <w:t>Ұсынылатын тапсырмалар</w:t>
            </w:r>
          </w:p>
        </w:tc>
        <w:tc>
          <w:tcPr>
            <w:tcW w:w="4815" w:type="dxa"/>
          </w:tcPr>
          <w:p w14:paraId="23347E4F" w14:textId="65FE123E" w:rsidR="00BA4028" w:rsidRPr="00217EEE" w:rsidRDefault="00BA4028" w:rsidP="00BA4028">
            <w:pPr>
              <w:rPr>
                <w:rFonts w:ascii="Times New Roman" w:hAnsi="Times New Roman" w:cs="Times New Roman"/>
                <w:lang w:val="kk-KZ"/>
              </w:rPr>
            </w:pPr>
            <w:r>
              <w:rPr>
                <w:rFonts w:ascii="Times New Roman" w:hAnsi="Times New Roman" w:cs="Times New Roman"/>
                <w:lang w:val="kk-KZ"/>
              </w:rPr>
              <w:t>Әр топқа постер жасауға қажетті материалдар таратады, тақырыпқа қатысты постер жасатады</w:t>
            </w:r>
            <w:r w:rsidRPr="00217EEE">
              <w:rPr>
                <w:rFonts w:ascii="Times New Roman" w:hAnsi="Times New Roman" w:cs="Times New Roman"/>
                <w:lang w:val="kk-KZ"/>
              </w:rPr>
              <w:t>.</w:t>
            </w:r>
          </w:p>
        </w:tc>
      </w:tr>
      <w:tr w:rsidR="00BA4028" w:rsidRPr="00556A15" w14:paraId="590D4E7D" w14:textId="77777777" w:rsidTr="008A2E8C">
        <w:tc>
          <w:tcPr>
            <w:tcW w:w="4813" w:type="dxa"/>
          </w:tcPr>
          <w:p w14:paraId="02CFD0D2" w14:textId="77777777" w:rsidR="00BA4028" w:rsidRPr="00217EEE" w:rsidRDefault="00BA4028" w:rsidP="00BA4028">
            <w:pPr>
              <w:rPr>
                <w:rFonts w:ascii="Times New Roman" w:hAnsi="Times New Roman" w:cs="Times New Roman"/>
                <w:lang w:val="kk-KZ"/>
              </w:rPr>
            </w:pPr>
            <w:r w:rsidRPr="00217EEE">
              <w:rPr>
                <w:rFonts w:ascii="Times New Roman" w:hAnsi="Times New Roman" w:cs="Times New Roman"/>
                <w:lang w:val="kk-KZ"/>
              </w:rPr>
              <w:t>Кері байланыс</w:t>
            </w:r>
          </w:p>
        </w:tc>
        <w:tc>
          <w:tcPr>
            <w:tcW w:w="4815" w:type="dxa"/>
          </w:tcPr>
          <w:p w14:paraId="798AB34B" w14:textId="6E8C6E8C" w:rsidR="00BA4028" w:rsidRPr="00217EEE" w:rsidRDefault="00BA4028" w:rsidP="00BA4028">
            <w:pPr>
              <w:rPr>
                <w:rFonts w:ascii="Times New Roman" w:hAnsi="Times New Roman" w:cs="Times New Roman"/>
                <w:lang w:val="kk-KZ"/>
              </w:rPr>
            </w:pPr>
            <w:r>
              <w:rPr>
                <w:rFonts w:ascii="Times New Roman" w:hAnsi="Times New Roman" w:cs="Times New Roman"/>
                <w:lang w:val="kk-KZ"/>
              </w:rPr>
              <w:t>Не білемін? Не білдім? Нені үйренгім келеді?</w:t>
            </w:r>
          </w:p>
        </w:tc>
      </w:tr>
      <w:tr w:rsidR="00BA4028" w:rsidRPr="00FD123C" w14:paraId="3815619A" w14:textId="77777777" w:rsidTr="008A2E8C">
        <w:tc>
          <w:tcPr>
            <w:tcW w:w="4813" w:type="dxa"/>
          </w:tcPr>
          <w:p w14:paraId="6E89071F" w14:textId="77777777" w:rsidR="00BA4028" w:rsidRPr="00217EEE" w:rsidRDefault="00BA4028" w:rsidP="00BA4028">
            <w:pPr>
              <w:rPr>
                <w:rFonts w:ascii="Times New Roman" w:hAnsi="Times New Roman" w:cs="Times New Roman"/>
                <w:lang w:val="kk-KZ"/>
              </w:rPr>
            </w:pPr>
            <w:r w:rsidRPr="00217EEE">
              <w:rPr>
                <w:rFonts w:ascii="Times New Roman" w:hAnsi="Times New Roman" w:cs="Times New Roman"/>
                <w:lang w:val="kk-KZ"/>
              </w:rPr>
              <w:t>Бағалау</w:t>
            </w:r>
          </w:p>
        </w:tc>
        <w:tc>
          <w:tcPr>
            <w:tcW w:w="4815" w:type="dxa"/>
          </w:tcPr>
          <w:p w14:paraId="19E317D1" w14:textId="0FD30E2A" w:rsidR="00BA4028" w:rsidRPr="00217EEE" w:rsidRDefault="00BA4028" w:rsidP="00BA4028">
            <w:pPr>
              <w:rPr>
                <w:rFonts w:ascii="Times New Roman" w:hAnsi="Times New Roman" w:cs="Times New Roman"/>
                <w:lang w:val="kk-KZ"/>
              </w:rPr>
            </w:pPr>
            <w:r>
              <w:rPr>
                <w:rFonts w:ascii="Times New Roman" w:hAnsi="Times New Roman" w:cs="Times New Roman"/>
                <w:lang w:val="kk-KZ"/>
              </w:rPr>
              <w:t>Өзара бағалау.</w:t>
            </w:r>
          </w:p>
        </w:tc>
      </w:tr>
    </w:tbl>
    <w:p w14:paraId="0FA07381" w14:textId="1CE0A08F" w:rsidR="0019329F" w:rsidRPr="00E62B0B" w:rsidRDefault="0019329F" w:rsidP="007034B9">
      <w:pPr>
        <w:spacing w:after="0" w:line="240" w:lineRule="auto"/>
        <w:ind w:firstLine="708"/>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 xml:space="preserve"> </w:t>
      </w:r>
      <w:r w:rsidRPr="00D44BA1">
        <w:rPr>
          <w:rFonts w:ascii="Times New Roman" w:hAnsi="Times New Roman" w:cs="Times New Roman"/>
          <w:iCs/>
          <w:sz w:val="28"/>
          <w:szCs w:val="28"/>
          <w:lang w:val="kk-KZ"/>
        </w:rPr>
        <w:t>Тәуелсіздік кезеңіндегі әйел жазушылар прозасын оқытудың</w:t>
      </w:r>
      <w:r w:rsidRPr="00E62B0B">
        <w:rPr>
          <w:rFonts w:ascii="Times New Roman" w:hAnsi="Times New Roman" w:cs="Times New Roman"/>
          <w:i/>
          <w:sz w:val="28"/>
          <w:szCs w:val="28"/>
          <w:lang w:val="kk-KZ"/>
        </w:rPr>
        <w:t xml:space="preserve"> </w:t>
      </w:r>
      <w:r w:rsidRPr="00E62B0B">
        <w:rPr>
          <w:rFonts w:ascii="Times New Roman" w:hAnsi="Times New Roman" w:cs="Times New Roman"/>
          <w:sz w:val="28"/>
          <w:szCs w:val="28"/>
          <w:lang w:val="kk-KZ"/>
        </w:rPr>
        <w:t xml:space="preserve">құрылымдық-мазмұндық моделі негізгі үш бөліктен тұрады: әдіснамалық, мазмұндық, тәжірибелік бөлік. </w:t>
      </w:r>
    </w:p>
    <w:p w14:paraId="197BD137" w14:textId="77777777" w:rsidR="0019329F" w:rsidRPr="00D44BA1" w:rsidRDefault="0019329F" w:rsidP="007034B9">
      <w:pPr>
        <w:spacing w:after="0" w:line="240" w:lineRule="auto"/>
        <w:ind w:firstLine="708"/>
        <w:jc w:val="both"/>
        <w:rPr>
          <w:rFonts w:ascii="Times New Roman" w:hAnsi="Times New Roman" w:cs="Times New Roman"/>
          <w:iCs/>
          <w:sz w:val="28"/>
          <w:szCs w:val="28"/>
          <w:lang w:val="kk-KZ"/>
        </w:rPr>
      </w:pPr>
      <w:r w:rsidRPr="00D44BA1">
        <w:rPr>
          <w:rFonts w:ascii="Times New Roman" w:hAnsi="Times New Roman" w:cs="Times New Roman"/>
          <w:iCs/>
          <w:sz w:val="28"/>
          <w:szCs w:val="28"/>
          <w:lang w:val="kk-KZ"/>
        </w:rPr>
        <w:t>Әдіснамалық бөліктің құрылымы мақсаты, міндеттері, тұғырлары, педагогикалық ұстанымдары мен психологиялық аспектілерінен тұрады.</w:t>
      </w:r>
    </w:p>
    <w:p w14:paraId="3E15EB0B" w14:textId="77777777" w:rsidR="0019329F" w:rsidRPr="00D44BA1" w:rsidRDefault="0019329F" w:rsidP="007034B9">
      <w:pPr>
        <w:spacing w:after="0" w:line="240" w:lineRule="auto"/>
        <w:ind w:firstLine="708"/>
        <w:jc w:val="both"/>
        <w:rPr>
          <w:rFonts w:ascii="Times New Roman" w:hAnsi="Times New Roman" w:cs="Times New Roman"/>
          <w:iCs/>
          <w:sz w:val="28"/>
          <w:szCs w:val="28"/>
          <w:lang w:val="kk-KZ"/>
        </w:rPr>
      </w:pPr>
      <w:r w:rsidRPr="00D44BA1">
        <w:rPr>
          <w:rFonts w:ascii="Times New Roman" w:hAnsi="Times New Roman" w:cs="Times New Roman"/>
          <w:iCs/>
          <w:sz w:val="28"/>
          <w:szCs w:val="28"/>
          <w:lang w:val="kk-KZ"/>
        </w:rPr>
        <w:t>Мақсаты:  студенттерге әйел жазушылар шығармашылығы туралы толық ақпарат беру. Міндеттері: әйел жазушылар шығармашылығын оқытуда студенттердің белсендігілігін арттыру; сабаққа қажетті оқыту құралдарымен қамтамасыз ету; оқуға деген мотивациясын ояту; оқырмандық мәдениетті қалыптастырудағы заманауи әдістер мен құралдарды қолдану; меңгерілген білімді жинақтау мен қорыту дағдысын жетілдіру.</w:t>
      </w:r>
    </w:p>
    <w:p w14:paraId="69E6EA72" w14:textId="77777777" w:rsidR="0019329F" w:rsidRPr="00D44BA1" w:rsidRDefault="0019329F" w:rsidP="007034B9">
      <w:pPr>
        <w:spacing w:after="0" w:line="240" w:lineRule="auto"/>
        <w:ind w:firstLine="708"/>
        <w:jc w:val="both"/>
        <w:rPr>
          <w:rFonts w:ascii="Times New Roman" w:hAnsi="Times New Roman" w:cs="Times New Roman"/>
          <w:iCs/>
          <w:sz w:val="28"/>
          <w:szCs w:val="28"/>
          <w:lang w:val="kk-KZ"/>
        </w:rPr>
      </w:pPr>
      <w:r w:rsidRPr="00D44BA1">
        <w:rPr>
          <w:rFonts w:ascii="Times New Roman" w:hAnsi="Times New Roman" w:cs="Times New Roman"/>
          <w:iCs/>
          <w:sz w:val="28"/>
          <w:szCs w:val="28"/>
          <w:lang w:val="kk-KZ"/>
        </w:rPr>
        <w:t>Тәуелсіздік кезеңіндегі әйел жазушылар прозасын оқытудың құрылымдық-мазмұндық моделі келесі тұғырларға сүйенеді: өнертанушылық, мәдениеттанымдық, аксиологиялық, пәнаралық интеграция.</w:t>
      </w:r>
    </w:p>
    <w:p w14:paraId="5ABD155E" w14:textId="77777777" w:rsidR="0019329F" w:rsidRPr="00E62B0B" w:rsidRDefault="0019329F" w:rsidP="007034B9">
      <w:pPr>
        <w:spacing w:after="0" w:line="240" w:lineRule="auto"/>
        <w:ind w:firstLine="708"/>
        <w:jc w:val="both"/>
        <w:rPr>
          <w:rFonts w:ascii="Times New Roman" w:hAnsi="Times New Roman" w:cs="Times New Roman"/>
          <w:i/>
          <w:sz w:val="28"/>
          <w:szCs w:val="28"/>
          <w:lang w:val="kk-KZ"/>
        </w:rPr>
      </w:pPr>
      <w:r w:rsidRPr="00D44BA1">
        <w:rPr>
          <w:rFonts w:ascii="Times New Roman" w:hAnsi="Times New Roman" w:cs="Times New Roman"/>
          <w:iCs/>
          <w:sz w:val="28"/>
          <w:szCs w:val="28"/>
          <w:lang w:val="kk-KZ"/>
        </w:rPr>
        <w:t xml:space="preserve">Өнертанушылық тұғыр. Әдебиет – </w:t>
      </w:r>
      <w:r w:rsidRPr="00D44BA1">
        <w:rPr>
          <w:rFonts w:ascii="Times New Roman" w:hAnsi="Times New Roman" w:cs="Times New Roman"/>
          <w:iCs/>
          <w:sz w:val="28"/>
          <w:szCs w:val="28"/>
          <w:lang w:val="kk-KZ"/>
        </w:rPr>
        <w:softHyphen/>
      </w:r>
      <w:r w:rsidRPr="00D44BA1">
        <w:rPr>
          <w:rFonts w:ascii="Times New Roman" w:hAnsi="Times New Roman" w:cs="Times New Roman"/>
          <w:iCs/>
          <w:sz w:val="28"/>
          <w:szCs w:val="28"/>
          <w:lang w:val="kk-KZ"/>
        </w:rPr>
        <w:softHyphen/>
      </w:r>
      <w:r w:rsidRPr="00D44BA1">
        <w:rPr>
          <w:rFonts w:ascii="Times New Roman" w:hAnsi="Times New Roman" w:cs="Times New Roman"/>
          <w:iCs/>
          <w:sz w:val="28"/>
          <w:szCs w:val="28"/>
          <w:lang w:val="kk-KZ"/>
        </w:rPr>
        <w:softHyphen/>
      </w:r>
      <w:r w:rsidRPr="00D44BA1">
        <w:rPr>
          <w:rFonts w:ascii="Times New Roman" w:hAnsi="Times New Roman" w:cs="Times New Roman"/>
          <w:iCs/>
          <w:sz w:val="28"/>
          <w:szCs w:val="28"/>
          <w:lang w:val="kk-KZ"/>
        </w:rPr>
        <w:softHyphen/>
        <w:t xml:space="preserve"> бұл көркем сөз арқылы образ жасаудың және өмірді бейнелеудің басты құралы</w:t>
      </w:r>
      <w:r w:rsidRPr="00E62B0B">
        <w:rPr>
          <w:rFonts w:ascii="Times New Roman" w:hAnsi="Times New Roman" w:cs="Times New Roman"/>
          <w:sz w:val="28"/>
          <w:szCs w:val="28"/>
          <w:lang w:val="kk-KZ"/>
        </w:rPr>
        <w:t xml:space="preserve"> болып табылатын өнер түрі. Ол әдеби тілді виртуалды әлемді құру үшін пайдаланады, сол арқылы оқырманның эмоциясын, адамгершілік сезімі мен эмпатиясын тудырады, көркем ойлау жүйесін дамытады, сонымен бірге оның дүниетанымын кеңейтіп, мәдени құндылықтарын қалыптастырады. Осы ретте әйелдер прозасы студенттердің кәсіби өмірінде оқырман мәдениетін дамытуда, кейіпкерлердің ішкі жан әлемін түсінуіне, қыздар университеті оқырмандарының ой-өрісін кеңейтуде, «үлкен» әдебиетте жиі ескерілмейтін сезімдерге байланысты эмпатияны қалыптастыруда және әйел образдарының стереотиптерін тануға ықпал етеді.  Мұның өзі әлеуметтік қоғамның әдеби диалогын байытады, ал оқырманға (әсіресе әйелдерге) өзін және әлемдегі өз орнын тануға, ал ер адамдарға қоғамда әйелге қатысты стереотиптерді бұзып, әйелдерді тереңірек түсінуге көмектеседі.</w:t>
      </w:r>
    </w:p>
    <w:p w14:paraId="22E99DF4" w14:textId="77777777" w:rsidR="0019329F" w:rsidRPr="00D44BA1" w:rsidRDefault="0019329F" w:rsidP="007034B9">
      <w:pPr>
        <w:spacing w:after="0" w:line="240" w:lineRule="auto"/>
        <w:ind w:firstLine="708"/>
        <w:jc w:val="both"/>
        <w:rPr>
          <w:rFonts w:ascii="Times New Roman" w:hAnsi="Times New Roman" w:cs="Times New Roman"/>
          <w:iCs/>
          <w:sz w:val="28"/>
          <w:szCs w:val="28"/>
          <w:lang w:val="kk-KZ"/>
        </w:rPr>
      </w:pPr>
      <w:r w:rsidRPr="00D44BA1">
        <w:rPr>
          <w:rFonts w:ascii="Times New Roman" w:hAnsi="Times New Roman" w:cs="Times New Roman"/>
          <w:iCs/>
          <w:sz w:val="28"/>
          <w:szCs w:val="28"/>
          <w:lang w:val="kk-KZ"/>
        </w:rPr>
        <w:t xml:space="preserve">Мәдениеттанымдық тұғыр. Әйелдер прозасының мәдениеттанымдық негізі әдебиетте әйелдердің өмірлік тәжірибесі мен дүниетанымынан, қоршаған </w:t>
      </w:r>
      <w:r w:rsidRPr="00D44BA1">
        <w:rPr>
          <w:rFonts w:ascii="Times New Roman" w:hAnsi="Times New Roman" w:cs="Times New Roman"/>
          <w:iCs/>
          <w:sz w:val="28"/>
          <w:szCs w:val="28"/>
          <w:lang w:val="kk-KZ"/>
        </w:rPr>
        <w:lastRenderedPageBreak/>
        <w:t>ортаға өзін-өзі танытуынан, күнделікті өмірде қалыптасқан гендерлік стереотиптерді суреттеуден, әйелдерге ғана тән тақырыптарды бейнелеуден (отбасы, махаббат, тұрмыс, өзін-өзі реализация жасау) көрінеді. Бұл әйелдер прозасын оқитын оқырмандарда «өзгені» түсіну сезімі мен эмпатияны қалыптастырады, олардың рухани-мәдени тәжірибесін байытады, сыни ойлауын дамытады және әйел көзқарасы призмасы тұрғысынан мәдениеттер диалогы мен қоғамның гендерлік мәдениетін қалыптастырудың маңызды элементіне айналады. Мұның өзі қоғамда және ЖОО студенттерінің арасында оқырмандық мәдениетті қалыптастырады.</w:t>
      </w:r>
    </w:p>
    <w:p w14:paraId="775D5535" w14:textId="77777777" w:rsidR="0019329F" w:rsidRPr="00D44BA1" w:rsidRDefault="0019329F" w:rsidP="007034B9">
      <w:pPr>
        <w:spacing w:after="0" w:line="240" w:lineRule="auto"/>
        <w:ind w:firstLine="708"/>
        <w:jc w:val="both"/>
        <w:rPr>
          <w:rFonts w:ascii="Times New Roman" w:hAnsi="Times New Roman" w:cs="Times New Roman"/>
          <w:iCs/>
          <w:sz w:val="28"/>
          <w:szCs w:val="28"/>
          <w:lang w:val="kk-KZ"/>
        </w:rPr>
      </w:pPr>
      <w:r w:rsidRPr="00D44BA1">
        <w:rPr>
          <w:rFonts w:ascii="Times New Roman" w:hAnsi="Times New Roman" w:cs="Times New Roman"/>
          <w:iCs/>
          <w:sz w:val="28"/>
          <w:szCs w:val="28"/>
          <w:lang w:val="kk-KZ"/>
        </w:rPr>
        <w:t xml:space="preserve">Аксиологиялық тұғыр.  Әйел прозасының аксиологиялық негізі  арқылы студент қыздар көркем шығармадағы жеке әйел көзқарасы арқылы өзінің гендерлік табиғатын тани алады, көркем дүниені эстетикалық қабылдау арқылы белгілі үлгі тұтарлық идеалдар мен бағдарларға иелік етеді, сонымен қатар жеке тұлғаны дамытатын әйелге тән құндылықтардың  (махаббат, отбасы, өзін-өзі жүзеге асыру, руханият, эмпатия)  қалыптасуына әсер етеді. </w:t>
      </w:r>
    </w:p>
    <w:p w14:paraId="529ABB9A" w14:textId="7857D8CD" w:rsidR="0019329F" w:rsidRPr="00E62B0B" w:rsidRDefault="0019329F" w:rsidP="007034B9">
      <w:pPr>
        <w:spacing w:after="0" w:line="240" w:lineRule="auto"/>
        <w:ind w:firstLine="708"/>
        <w:jc w:val="both"/>
        <w:rPr>
          <w:rFonts w:ascii="Times New Roman" w:hAnsi="Times New Roman" w:cs="Times New Roman"/>
          <w:sz w:val="28"/>
          <w:szCs w:val="28"/>
          <w:lang w:val="kk-KZ"/>
        </w:rPr>
      </w:pPr>
      <w:r w:rsidRPr="00D44BA1">
        <w:rPr>
          <w:rFonts w:ascii="Times New Roman" w:hAnsi="Times New Roman" w:cs="Times New Roman"/>
          <w:iCs/>
          <w:sz w:val="28"/>
          <w:szCs w:val="28"/>
          <w:lang w:val="kk-KZ"/>
        </w:rPr>
        <w:t>Пәнаралық интеграция тұғыры. Әйелдер прозасының пәнаралық интеграция тұғыры – бұл білім және әртүрлі</w:t>
      </w:r>
      <w:r w:rsidRPr="00E62B0B">
        <w:rPr>
          <w:rFonts w:ascii="Times New Roman" w:hAnsi="Times New Roman" w:cs="Times New Roman"/>
          <w:sz w:val="28"/>
          <w:szCs w:val="28"/>
          <w:lang w:val="kk-KZ"/>
        </w:rPr>
        <w:t xml:space="preserve"> қоғамдық салаларды (тіл білімі, психология, әлеуметтану, мәдениеттану,  философия, тарих, биология және т.б.) тоғыстыру негізінде бұғанға дейін қолжетімсіз болған,  әйел затының табиғаты мен өзіндік тәжірибесін ашатын көп қырлы, терең және тұтас мәтіндерді әйел көзқарасы тұрғысынан түсіндіру арқылы бұрын ерлер әдебиетіне ғана тән болған  дәстүрлі құбылыстарды көркем сөз көмегімен суреттеп көрсететін құбылыс.  Бұл –  көркем шығармадағы болып жатқан жағдаяттарға қатысты жай ғана фактілерді біріктіру емес, әйелдер тәжірибесінің призмасы арқылы оқырман санасында жаңа мағыналар қалыптастыру. Мұның өзі студенттердің әдеби білімін байытады және жалпы гуманитарлық әдебиеттің өзіне тән қасиетін тануына көмектеседі.</w:t>
      </w:r>
      <w:r w:rsidR="001B29ED" w:rsidRPr="00E62B0B">
        <w:rPr>
          <w:rFonts w:ascii="Times New Roman" w:hAnsi="Times New Roman" w:cs="Times New Roman"/>
          <w:sz w:val="28"/>
          <w:szCs w:val="28"/>
          <w:lang w:val="kk-KZ"/>
        </w:rPr>
        <w:t xml:space="preserve"> Жоғарыда талған тұғырлардың барлығы –</w:t>
      </w:r>
      <w:r w:rsidR="004A314F" w:rsidRPr="00E62B0B">
        <w:rPr>
          <w:rFonts w:ascii="Times New Roman" w:hAnsi="Times New Roman" w:cs="Times New Roman"/>
          <w:sz w:val="28"/>
          <w:szCs w:val="28"/>
          <w:lang w:val="kk-KZ"/>
        </w:rPr>
        <w:t xml:space="preserve"> тұлғаны оқытуға, пәнге қатысты ақпарат беруге </w:t>
      </w:r>
      <w:r w:rsidR="001B29ED" w:rsidRPr="00E62B0B">
        <w:rPr>
          <w:rFonts w:ascii="Times New Roman" w:hAnsi="Times New Roman" w:cs="Times New Roman"/>
          <w:sz w:val="28"/>
          <w:szCs w:val="28"/>
          <w:lang w:val="kk-KZ"/>
        </w:rPr>
        <w:t>бағытталған тұғырлар.</w:t>
      </w:r>
      <w:r w:rsidR="00FD08A7" w:rsidRPr="00E62B0B">
        <w:rPr>
          <w:rFonts w:ascii="Times New Roman" w:hAnsi="Times New Roman" w:cs="Times New Roman"/>
          <w:sz w:val="28"/>
          <w:szCs w:val="28"/>
          <w:lang w:val="kk-KZ"/>
        </w:rPr>
        <w:t xml:space="preserve"> Сол үшін білім алушылар пәнді оқытудың дизайнын жасау қажеттілігі туындайды. Себебі «тұлғаға бағытталған тұғырды қолдануға байланысты екі проблема бар және екеуі де технологияларға бай ортада жаңа аспектілерге ие. Біріншісі – студенттерді бір-бірінен ерекшелейтін көптеген сипаттамалардың арасында қолда бар құралдардың көмегімен білім алу үшін маңыздыларын анықтау; екіншісі – студенттердің вариативтілігі мәселесін тиімді түрде шешу» [</w:t>
      </w:r>
      <w:r w:rsidR="001916EE">
        <w:rPr>
          <w:rFonts w:ascii="Times New Roman" w:hAnsi="Times New Roman" w:cs="Times New Roman"/>
          <w:sz w:val="28"/>
          <w:szCs w:val="28"/>
          <w:lang w:val="kk-KZ"/>
        </w:rPr>
        <w:t>9</w:t>
      </w:r>
      <w:r w:rsidR="00E82FD3" w:rsidRPr="00E62B0B">
        <w:rPr>
          <w:rFonts w:ascii="Times New Roman" w:hAnsi="Times New Roman" w:cs="Times New Roman"/>
          <w:sz w:val="28"/>
          <w:szCs w:val="28"/>
          <w:lang w:val="kk-KZ"/>
        </w:rPr>
        <w:t xml:space="preserve">2, </w:t>
      </w:r>
      <w:r w:rsidR="00FD08A7" w:rsidRPr="00E62B0B">
        <w:rPr>
          <w:rFonts w:ascii="Times New Roman" w:hAnsi="Times New Roman" w:cs="Times New Roman"/>
          <w:sz w:val="28"/>
          <w:szCs w:val="28"/>
          <w:lang w:val="kk-KZ"/>
        </w:rPr>
        <w:t xml:space="preserve">53-54 б.]. Ғалымдар атап көрсеткен бірінші мәселе пәнге қатысты өзекті мәселелерді анықтау, оқу мақсатын құру, оқытудың оңтайлы тұғырларын анықтау, білім алушылардың әлеуметтік және тұлғалық дағдыларын айқындау, оқытудың ресурстары мен технологияларын реттеу, ал екінші мәселе бойынша </w:t>
      </w:r>
      <w:r w:rsidR="008B2570" w:rsidRPr="00E62B0B">
        <w:rPr>
          <w:rFonts w:ascii="Times New Roman" w:hAnsi="Times New Roman" w:cs="Times New Roman"/>
          <w:sz w:val="28"/>
          <w:szCs w:val="28"/>
          <w:lang w:val="kk-KZ"/>
        </w:rPr>
        <w:t>студенттердің жеке қалауын ескеру, оқу стилін анықтау, оқытудың нәтижесіне мониторинг жасау жатады.</w:t>
      </w:r>
      <w:r w:rsidR="00FD08A7" w:rsidRPr="00E62B0B">
        <w:rPr>
          <w:rFonts w:ascii="Times New Roman" w:hAnsi="Times New Roman" w:cs="Times New Roman"/>
          <w:sz w:val="28"/>
          <w:szCs w:val="28"/>
          <w:lang w:val="kk-KZ"/>
        </w:rPr>
        <w:t xml:space="preserve">  </w:t>
      </w:r>
      <w:r w:rsidR="001B29ED" w:rsidRPr="00E62B0B">
        <w:rPr>
          <w:rFonts w:ascii="Times New Roman" w:hAnsi="Times New Roman" w:cs="Times New Roman"/>
          <w:sz w:val="28"/>
          <w:szCs w:val="28"/>
          <w:lang w:val="kk-KZ"/>
        </w:rPr>
        <w:t xml:space="preserve"> </w:t>
      </w:r>
    </w:p>
    <w:p w14:paraId="151BEBC6" w14:textId="1FCDBF96" w:rsidR="0019329F" w:rsidRPr="00E62B0B" w:rsidRDefault="0019329F" w:rsidP="00E970F1">
      <w:pPr>
        <w:tabs>
          <w:tab w:val="left" w:pos="993"/>
          <w:tab w:val="left" w:pos="1276"/>
        </w:tabs>
        <w:spacing w:after="0" w:line="240" w:lineRule="auto"/>
        <w:ind w:firstLine="708"/>
        <w:jc w:val="both"/>
        <w:rPr>
          <w:rFonts w:ascii="Times New Roman" w:hAnsi="Times New Roman" w:cs="Times New Roman"/>
          <w:bCs/>
          <w:noProof/>
          <w:spacing w:val="9"/>
          <w:sz w:val="28"/>
          <w:szCs w:val="28"/>
          <w:lang w:val="kk-KZ"/>
        </w:rPr>
      </w:pPr>
      <w:r w:rsidRPr="00E62B0B">
        <w:rPr>
          <w:rFonts w:ascii="Times New Roman" w:hAnsi="Times New Roman" w:cs="Times New Roman"/>
          <w:sz w:val="28"/>
          <w:szCs w:val="28"/>
          <w:lang w:val="kk-KZ"/>
        </w:rPr>
        <w:t xml:space="preserve">Сипатталған тұғырларға сай зерттеу тақырыбының жалпы педагогикалық ұстанымдарымен бірге жекепәндік ұстанымдары мен психологиялық аспектілері қарастырылды. Зерттеу жұмысын жүргізу барысында жалпы педагогикалық ұстанымдар ретінде </w:t>
      </w:r>
      <w:r w:rsidRPr="00D44BA1">
        <w:rPr>
          <w:rFonts w:ascii="Times New Roman" w:hAnsi="Times New Roman" w:cs="Times New Roman"/>
          <w:iCs/>
          <w:sz w:val="28"/>
          <w:szCs w:val="28"/>
          <w:lang w:val="kk-KZ"/>
        </w:rPr>
        <w:t xml:space="preserve">ғылымилық; қолжетімділік; көрнекілік; саналылық пен белсенділік; теория мен практиканың бірлігі; ал жекепәндік (тақырыпқа </w:t>
      </w:r>
      <w:r w:rsidRPr="00D44BA1">
        <w:rPr>
          <w:rFonts w:ascii="Times New Roman" w:hAnsi="Times New Roman" w:cs="Times New Roman"/>
          <w:iCs/>
          <w:sz w:val="28"/>
          <w:szCs w:val="28"/>
          <w:lang w:val="kk-KZ"/>
        </w:rPr>
        <w:lastRenderedPageBreak/>
        <w:t>қатысты) ұстанымдар ретінде тұлғалық- бағдарлы; гендерлік теңдік және мәдени сезімталдық; шығармашылық және зерттеушілік; шығармашылық диалог және автор концепциясын түсіну; интегративтік және пәнаралық байланыс; зерттеушілік әрекетті дамыту; эмпатия және эмоционалды интеллектіні дамыту;  психологиялық қауіпсіздік; нақтылық және көркем мәтінмен жұмыс жасау ұстанымдары, сонымен қатар психологиялық аспектілер ретінде эмпатия және эмоциялық интеллект; гендерлік сана немесе өзіндік «МЕН» концепциясы; авторлық баяндауды психологиялық қабылдау немесе идентификация; қауіпсіз және ашық талқылау арасын қамтамасыз ету аспектілері алынды. Бұған қатысты дүниелер алдыңғы тараушады жан-жақты сипатталды. Зерттеу жұмысын жүргізу барысында тақырыпқа сай оқыту ұстанымдары мен оқытудың психологиялық аспектілерін негізге алу маңызды іс. Себебі оқытудың педагогикалық ұстанымдары мен психологиялық</w:t>
      </w:r>
      <w:r w:rsidRPr="00E62B0B">
        <w:rPr>
          <w:rFonts w:ascii="Times New Roman" w:hAnsi="Times New Roman" w:cs="Times New Roman"/>
          <w:sz w:val="28"/>
          <w:szCs w:val="28"/>
          <w:lang w:val="kk-KZ"/>
        </w:rPr>
        <w:t xml:space="preserve"> аспектілері зерттеу тақырыбының бағыт-бағдарын анықтаудағы басты ғылыми қағидат болып табылады. Ғалымдар атап көрсеткендей,</w:t>
      </w:r>
      <w:r w:rsidRPr="00E62B0B">
        <w:rPr>
          <w:rFonts w:ascii="Times New Roman" w:hAnsi="Times New Roman" w:cs="Times New Roman"/>
          <w:i/>
          <w:sz w:val="28"/>
          <w:szCs w:val="28"/>
          <w:lang w:val="kk-KZ"/>
        </w:rPr>
        <w:t xml:space="preserve"> </w:t>
      </w:r>
      <w:r w:rsidRPr="00E62B0B">
        <w:rPr>
          <w:rFonts w:ascii="Times New Roman" w:hAnsi="Times New Roman" w:cs="Times New Roman"/>
          <w:sz w:val="28"/>
          <w:szCs w:val="28"/>
          <w:lang w:val="kk-KZ"/>
        </w:rPr>
        <w:t>«</w:t>
      </w:r>
      <w:r w:rsidRPr="00E62B0B">
        <w:rPr>
          <w:rStyle w:val="ezkurwreuab5ozgtqnkl"/>
          <w:rFonts w:ascii="Times New Roman" w:hAnsi="Times New Roman" w:cs="Times New Roman"/>
          <w:sz w:val="28"/>
          <w:szCs w:val="28"/>
          <w:lang w:val="kk-KZ"/>
        </w:rPr>
        <w:t>Соңғы</w:t>
      </w:r>
      <w:r w:rsidRPr="00E62B0B">
        <w:rPr>
          <w:rFonts w:ascii="Times New Roman" w:hAnsi="Times New Roman" w:cs="Times New Roman"/>
          <w:sz w:val="28"/>
          <w:szCs w:val="28"/>
          <w:lang w:val="kk-KZ"/>
        </w:rPr>
        <w:t xml:space="preserve"> </w:t>
      </w:r>
      <w:r w:rsidRPr="00E62B0B">
        <w:rPr>
          <w:rStyle w:val="ezkurwreuab5ozgtqnkl"/>
          <w:rFonts w:ascii="Times New Roman" w:hAnsi="Times New Roman" w:cs="Times New Roman"/>
          <w:sz w:val="28"/>
          <w:szCs w:val="28"/>
          <w:lang w:val="kk-KZ"/>
        </w:rPr>
        <w:t>мағынасында</w:t>
      </w:r>
      <w:r w:rsidRPr="00E62B0B">
        <w:rPr>
          <w:rFonts w:ascii="Times New Roman" w:hAnsi="Times New Roman" w:cs="Times New Roman"/>
          <w:sz w:val="28"/>
          <w:szCs w:val="28"/>
          <w:lang w:val="kk-KZ"/>
        </w:rPr>
        <w:t xml:space="preserve"> </w:t>
      </w:r>
      <w:r w:rsidRPr="00E62B0B">
        <w:rPr>
          <w:rStyle w:val="ezkurwreuab5ozgtqnkl"/>
          <w:rFonts w:ascii="Times New Roman" w:hAnsi="Times New Roman" w:cs="Times New Roman"/>
          <w:sz w:val="28"/>
          <w:szCs w:val="28"/>
          <w:lang w:val="kk-KZ"/>
        </w:rPr>
        <w:t>оқыту</w:t>
      </w:r>
      <w:r w:rsidRPr="00E62B0B">
        <w:rPr>
          <w:rFonts w:ascii="Times New Roman" w:hAnsi="Times New Roman" w:cs="Times New Roman"/>
          <w:sz w:val="28"/>
          <w:szCs w:val="28"/>
          <w:lang w:val="kk-KZ"/>
        </w:rPr>
        <w:t xml:space="preserve"> </w:t>
      </w:r>
      <w:r w:rsidRPr="00E62B0B">
        <w:rPr>
          <w:rStyle w:val="ezkurwreuab5ozgtqnkl"/>
          <w:rFonts w:ascii="Times New Roman" w:hAnsi="Times New Roman" w:cs="Times New Roman"/>
          <w:sz w:val="28"/>
          <w:szCs w:val="28"/>
          <w:lang w:val="kk-KZ"/>
        </w:rPr>
        <w:t>ұстанымдары мен оқытудың психологиялық аспектілері дегеніміз –</w:t>
      </w:r>
      <w:r w:rsidRPr="00E62B0B">
        <w:rPr>
          <w:rFonts w:ascii="Times New Roman" w:hAnsi="Times New Roman" w:cs="Times New Roman"/>
          <w:sz w:val="28"/>
          <w:szCs w:val="28"/>
          <w:lang w:val="kk-KZ"/>
        </w:rPr>
        <w:t xml:space="preserve"> </w:t>
      </w:r>
      <w:r w:rsidRPr="00E62B0B">
        <w:rPr>
          <w:rStyle w:val="ezkurwreuab5ozgtqnkl"/>
          <w:rFonts w:ascii="Times New Roman" w:hAnsi="Times New Roman" w:cs="Times New Roman"/>
          <w:sz w:val="28"/>
          <w:szCs w:val="28"/>
          <w:lang w:val="kk-KZ"/>
        </w:rPr>
        <w:t>ғылыми</w:t>
      </w:r>
      <w:r w:rsidRPr="00E62B0B">
        <w:rPr>
          <w:rFonts w:ascii="Times New Roman" w:hAnsi="Times New Roman" w:cs="Times New Roman"/>
          <w:sz w:val="28"/>
          <w:szCs w:val="28"/>
          <w:lang w:val="kk-KZ"/>
        </w:rPr>
        <w:t xml:space="preserve"> </w:t>
      </w:r>
      <w:r w:rsidRPr="00E62B0B">
        <w:rPr>
          <w:rStyle w:val="ezkurwreuab5ozgtqnkl"/>
          <w:rFonts w:ascii="Times New Roman" w:hAnsi="Times New Roman" w:cs="Times New Roman"/>
          <w:sz w:val="28"/>
          <w:szCs w:val="28"/>
          <w:lang w:val="kk-KZ"/>
        </w:rPr>
        <w:t>таным</w:t>
      </w:r>
      <w:r w:rsidRPr="00E62B0B">
        <w:rPr>
          <w:rFonts w:ascii="Times New Roman" w:hAnsi="Times New Roman" w:cs="Times New Roman"/>
          <w:sz w:val="28"/>
          <w:szCs w:val="28"/>
          <w:lang w:val="kk-KZ"/>
        </w:rPr>
        <w:t xml:space="preserve"> </w:t>
      </w:r>
      <w:r w:rsidRPr="00E62B0B">
        <w:rPr>
          <w:rStyle w:val="ezkurwreuab5ozgtqnkl"/>
          <w:rFonts w:ascii="Times New Roman" w:hAnsi="Times New Roman" w:cs="Times New Roman"/>
          <w:sz w:val="28"/>
          <w:szCs w:val="28"/>
          <w:lang w:val="kk-KZ"/>
        </w:rPr>
        <w:t>нәтижелерінің</w:t>
      </w:r>
      <w:r w:rsidRPr="00E62B0B">
        <w:rPr>
          <w:rFonts w:ascii="Times New Roman" w:hAnsi="Times New Roman" w:cs="Times New Roman"/>
          <w:sz w:val="28"/>
          <w:szCs w:val="28"/>
          <w:lang w:val="kk-KZ"/>
        </w:rPr>
        <w:t xml:space="preserve"> </w:t>
      </w:r>
      <w:r w:rsidRPr="00E62B0B">
        <w:rPr>
          <w:rStyle w:val="ezkurwreuab5ozgtqnkl"/>
          <w:rFonts w:ascii="Times New Roman" w:hAnsi="Times New Roman" w:cs="Times New Roman"/>
          <w:sz w:val="28"/>
          <w:szCs w:val="28"/>
          <w:lang w:val="kk-KZ"/>
        </w:rPr>
        <w:t>тәжірибеге</w:t>
      </w:r>
      <w:r w:rsidRPr="00E62B0B">
        <w:rPr>
          <w:rFonts w:ascii="Times New Roman" w:hAnsi="Times New Roman" w:cs="Times New Roman"/>
          <w:sz w:val="28"/>
          <w:szCs w:val="28"/>
          <w:lang w:val="kk-KZ"/>
        </w:rPr>
        <w:t xml:space="preserve"> </w:t>
      </w:r>
      <w:r w:rsidRPr="00E62B0B">
        <w:rPr>
          <w:rStyle w:val="ezkurwreuab5ozgtqnkl"/>
          <w:rFonts w:ascii="Times New Roman" w:hAnsi="Times New Roman" w:cs="Times New Roman"/>
          <w:sz w:val="28"/>
          <w:szCs w:val="28"/>
          <w:lang w:val="kk-KZ"/>
        </w:rPr>
        <w:t>бағытталған</w:t>
      </w:r>
      <w:r w:rsidRPr="00E62B0B">
        <w:rPr>
          <w:rFonts w:ascii="Times New Roman" w:hAnsi="Times New Roman" w:cs="Times New Roman"/>
          <w:sz w:val="28"/>
          <w:szCs w:val="28"/>
          <w:lang w:val="kk-KZ"/>
        </w:rPr>
        <w:t xml:space="preserve"> </w:t>
      </w:r>
      <w:r w:rsidRPr="00E62B0B">
        <w:rPr>
          <w:rStyle w:val="ezkurwreuab5ozgtqnkl"/>
          <w:rFonts w:ascii="Times New Roman" w:hAnsi="Times New Roman" w:cs="Times New Roman"/>
          <w:sz w:val="28"/>
          <w:szCs w:val="28"/>
          <w:lang w:val="kk-KZ"/>
        </w:rPr>
        <w:t>түсінігі</w:t>
      </w:r>
      <w:r w:rsidRPr="00E62B0B">
        <w:rPr>
          <w:rFonts w:ascii="Times New Roman" w:hAnsi="Times New Roman" w:cs="Times New Roman"/>
          <w:sz w:val="28"/>
          <w:szCs w:val="28"/>
          <w:lang w:val="kk-KZ"/>
        </w:rPr>
        <w:t>» [</w:t>
      </w:r>
      <w:r w:rsidR="001916EE">
        <w:rPr>
          <w:rFonts w:ascii="Times New Roman" w:hAnsi="Times New Roman" w:cs="Times New Roman"/>
          <w:sz w:val="28"/>
          <w:szCs w:val="28"/>
          <w:lang w:val="kk-KZ"/>
        </w:rPr>
        <w:t>9</w:t>
      </w:r>
      <w:r w:rsidR="00E82FD3" w:rsidRPr="00E62B0B">
        <w:rPr>
          <w:rFonts w:ascii="Times New Roman" w:hAnsi="Times New Roman" w:cs="Times New Roman"/>
          <w:sz w:val="28"/>
          <w:szCs w:val="28"/>
          <w:lang w:val="kk-KZ"/>
        </w:rPr>
        <w:t>3</w:t>
      </w:r>
      <w:r w:rsidRPr="00E62B0B">
        <w:rPr>
          <w:rFonts w:ascii="Times New Roman" w:hAnsi="Times New Roman" w:cs="Times New Roman"/>
          <w:sz w:val="28"/>
          <w:szCs w:val="28"/>
          <w:lang w:val="kk-KZ"/>
        </w:rPr>
        <w:t>, 57 б.].</w:t>
      </w:r>
      <w:r w:rsidRPr="00E62B0B">
        <w:rPr>
          <w:rFonts w:ascii="Times New Roman" w:hAnsi="Times New Roman" w:cs="Times New Roman"/>
          <w:bCs/>
          <w:noProof/>
          <w:spacing w:val="9"/>
          <w:sz w:val="28"/>
          <w:szCs w:val="28"/>
          <w:lang w:val="kk-KZ"/>
        </w:rPr>
        <w:t xml:space="preserve"> </w:t>
      </w:r>
    </w:p>
    <w:p w14:paraId="6B30C2D3" w14:textId="77777777" w:rsidR="0019329F" w:rsidRPr="00E62B0B" w:rsidRDefault="0019329F" w:rsidP="00E970F1">
      <w:pPr>
        <w:spacing w:after="0" w:line="240" w:lineRule="auto"/>
        <w:ind w:firstLine="708"/>
        <w:jc w:val="both"/>
        <w:rPr>
          <w:rFonts w:ascii="Times New Roman" w:hAnsi="Times New Roman" w:cs="Times New Roman"/>
          <w:sz w:val="28"/>
          <w:szCs w:val="28"/>
          <w:lang w:val="kk-KZ"/>
        </w:rPr>
      </w:pPr>
      <w:r w:rsidRPr="00E62B0B">
        <w:rPr>
          <w:rFonts w:ascii="Times New Roman" w:hAnsi="Times New Roman" w:cs="Times New Roman"/>
          <w:bCs/>
          <w:noProof/>
          <w:spacing w:val="9"/>
          <w:sz w:val="28"/>
          <w:szCs w:val="28"/>
          <w:lang w:val="kk-KZ"/>
        </w:rPr>
        <w:t xml:space="preserve">Сызбаның мазмұндық бөлігінде ЖОО тақырыпты оқытудың әдіс-тәсілдері мен технологиялары ұсынылды. </w:t>
      </w:r>
      <w:r w:rsidRPr="00E62B0B">
        <w:rPr>
          <w:rFonts w:ascii="Times New Roman" w:hAnsi="Times New Roman" w:cs="Times New Roman"/>
          <w:sz w:val="28"/>
          <w:szCs w:val="28"/>
          <w:lang w:val="kk-KZ"/>
        </w:rPr>
        <w:t xml:space="preserve">Оқыту әдістері мен технологиялары ретінде проблемалық оқыту, дамыта оқыту, сын тұрғысынан оқыту технологиясы, арт технологиялар, плейкаст технологиялар, БЛУМ таксономиясы іріктеліп алынды. </w:t>
      </w:r>
    </w:p>
    <w:p w14:paraId="48AF05D3" w14:textId="1616606F" w:rsidR="0019329F" w:rsidRDefault="0019329F" w:rsidP="007034B9">
      <w:pPr>
        <w:spacing w:after="0" w:line="240" w:lineRule="auto"/>
        <w:ind w:firstLine="708"/>
        <w:jc w:val="both"/>
        <w:rPr>
          <w:rFonts w:ascii="Times New Roman" w:hAnsi="Times New Roman" w:cs="Times New Roman"/>
          <w:bCs/>
          <w:noProof/>
          <w:spacing w:val="9"/>
          <w:sz w:val="28"/>
          <w:szCs w:val="28"/>
          <w:lang w:val="kk-KZ"/>
        </w:rPr>
      </w:pPr>
      <w:r w:rsidRPr="00E62B0B">
        <w:rPr>
          <w:rFonts w:ascii="Times New Roman" w:hAnsi="Times New Roman" w:cs="Times New Roman"/>
          <w:sz w:val="28"/>
          <w:szCs w:val="28"/>
          <w:lang w:val="kk-KZ"/>
        </w:rPr>
        <w:t>Ғалымдар бүгінде әдістеме ғылымында оқыту үдерісінде бұрыннан қалыптасқан, дәстүрлі қолданылатын басты әдістермен қатар, қазіргі  заман талабына сай оқытудың инновациялық әдістері мен цифрлық платформалар арқылы қолданыс тапқан әдістер мен ресурстардың жиі қолданылатынын айтады. Дегенмен, зерттеушілер пікіріне сүйенсек, «Технологиялардың мақсаты ортақ: оқытудың тиімді жолдарын қарастыру, әртүрлі ұтымды әдістерді қолдана отырып, сапалы білім беру ізденістеріне жол ашу» [</w:t>
      </w:r>
      <w:r w:rsidR="001916EE">
        <w:rPr>
          <w:rFonts w:ascii="Times New Roman" w:hAnsi="Times New Roman" w:cs="Times New Roman"/>
          <w:sz w:val="28"/>
          <w:szCs w:val="28"/>
          <w:lang w:val="kk-KZ"/>
        </w:rPr>
        <w:t>9</w:t>
      </w:r>
      <w:r w:rsidR="00E82FD3" w:rsidRPr="00E62B0B">
        <w:rPr>
          <w:rFonts w:ascii="Times New Roman" w:hAnsi="Times New Roman" w:cs="Times New Roman"/>
          <w:sz w:val="28"/>
          <w:szCs w:val="28"/>
          <w:lang w:val="kk-KZ"/>
        </w:rPr>
        <w:t>4</w:t>
      </w:r>
      <w:r w:rsidRPr="00E62B0B">
        <w:rPr>
          <w:rFonts w:ascii="Times New Roman" w:hAnsi="Times New Roman" w:cs="Times New Roman"/>
          <w:sz w:val="28"/>
          <w:szCs w:val="28"/>
          <w:lang w:val="kk-KZ"/>
        </w:rPr>
        <w:t>, 10 б.]. Педагогикалық технологияның оқытушының іс-әрекетіне қажетті жалпы педагогикалық шеберліктердің жиынтығы екені белгілі. Бүгінде әдістемеде педагогикалық техналогияның  елуден аса түрлері болғанымен, оларды оңтайлы қолдану тікелей мұғалімнің өзіне байланысты. Қ.Бітібаева: «Технология – жеке тұлғаны дамытуға негізделген мақсатты педагогикалық жүйе. Технология – оқытудың, білім берудің, жеке тұлғаны жан-жақты дамытудың жаңа ізденістерін, тиімді, нәтижелі ізденістерін талап етеді. Баланың білім алу, даму, т.б. іс-әрекеттерін мақсатты түрде ұйымдастыра білу, оған басшылық ету, білімді өз белсенділіктерімен алуларына түрткі жасау – технологияның басты белгілері болып табылады» [</w:t>
      </w:r>
      <w:r w:rsidR="001916EE">
        <w:rPr>
          <w:rFonts w:ascii="Times New Roman" w:hAnsi="Times New Roman" w:cs="Times New Roman"/>
          <w:sz w:val="28"/>
          <w:szCs w:val="28"/>
          <w:lang w:val="kk-KZ"/>
        </w:rPr>
        <w:t>9</w:t>
      </w:r>
      <w:r w:rsidR="00E82FD3" w:rsidRPr="00E62B0B">
        <w:rPr>
          <w:rFonts w:ascii="Times New Roman" w:hAnsi="Times New Roman" w:cs="Times New Roman"/>
          <w:sz w:val="28"/>
          <w:szCs w:val="28"/>
          <w:lang w:val="kk-KZ"/>
        </w:rPr>
        <w:t>5</w:t>
      </w:r>
      <w:r w:rsidRPr="00E62B0B">
        <w:rPr>
          <w:rFonts w:ascii="Times New Roman" w:hAnsi="Times New Roman" w:cs="Times New Roman"/>
          <w:sz w:val="28"/>
          <w:szCs w:val="28"/>
          <w:lang w:val="kk-KZ"/>
        </w:rPr>
        <w:t>, 4 б</w:t>
      </w:r>
      <w:r w:rsidR="00D44BA1">
        <w:rPr>
          <w:rFonts w:ascii="Times New Roman" w:hAnsi="Times New Roman" w:cs="Times New Roman"/>
          <w:sz w:val="28"/>
          <w:szCs w:val="28"/>
          <w:lang w:val="kk-KZ"/>
        </w:rPr>
        <w:t>.</w:t>
      </w:r>
      <w:r w:rsidRPr="00E62B0B">
        <w:rPr>
          <w:rFonts w:ascii="Times New Roman" w:hAnsi="Times New Roman" w:cs="Times New Roman"/>
          <w:sz w:val="28"/>
          <w:szCs w:val="28"/>
          <w:lang w:val="kk-KZ"/>
        </w:rPr>
        <w:t xml:space="preserve">], - деп атап көрсетеді. Әдіскер «жаңа білімді меңгерту технологиясына жаңа тақырып бойынша берілетін </w:t>
      </w:r>
      <w:r w:rsidR="00055B3A" w:rsidRPr="00E62B0B">
        <w:rPr>
          <w:rFonts w:ascii="Times New Roman" w:hAnsi="Times New Roman" w:cs="Times New Roman"/>
          <w:sz w:val="28"/>
          <w:szCs w:val="28"/>
          <w:lang w:val="kk-KZ"/>
        </w:rPr>
        <w:t>тапсырмаларды</w:t>
      </w:r>
      <w:r w:rsidRPr="00E62B0B">
        <w:rPr>
          <w:rFonts w:ascii="Times New Roman" w:hAnsi="Times New Roman" w:cs="Times New Roman"/>
          <w:sz w:val="28"/>
          <w:szCs w:val="28"/>
          <w:lang w:val="kk-KZ"/>
        </w:rPr>
        <w:t>, тапсырмалар негізіндегі сұхбат жүргізу, пікірлесуді, мұғалімнің түсінігін, қосымша материалдар, ғылыми еңбектермен, оқулықпен жұмысты және осы мәселенің барлығын жинақтау мен қорытындылауды» [</w:t>
      </w:r>
      <w:r w:rsidR="001916EE">
        <w:rPr>
          <w:rFonts w:ascii="Times New Roman" w:hAnsi="Times New Roman" w:cs="Times New Roman"/>
          <w:sz w:val="28"/>
          <w:szCs w:val="28"/>
          <w:lang w:val="kk-KZ"/>
        </w:rPr>
        <w:t>9</w:t>
      </w:r>
      <w:r w:rsidR="00E82FD3" w:rsidRPr="00E62B0B">
        <w:rPr>
          <w:rFonts w:ascii="Times New Roman" w:hAnsi="Times New Roman" w:cs="Times New Roman"/>
          <w:sz w:val="28"/>
          <w:szCs w:val="28"/>
          <w:lang w:val="kk-KZ"/>
        </w:rPr>
        <w:t>5</w:t>
      </w:r>
      <w:r w:rsidRPr="00E62B0B">
        <w:rPr>
          <w:rFonts w:ascii="Times New Roman" w:hAnsi="Times New Roman" w:cs="Times New Roman"/>
          <w:sz w:val="28"/>
          <w:szCs w:val="28"/>
          <w:lang w:val="kk-KZ"/>
        </w:rPr>
        <w:t xml:space="preserve">, 4 б] жатқызады. Әдеби шығармаларды оқытуға қатысты инновациялық әдістер әдістемеде кеңінен </w:t>
      </w:r>
      <w:r w:rsidRPr="00E62B0B">
        <w:rPr>
          <w:rFonts w:ascii="Times New Roman" w:hAnsi="Times New Roman" w:cs="Times New Roman"/>
          <w:sz w:val="28"/>
          <w:szCs w:val="28"/>
          <w:lang w:val="kk-KZ"/>
        </w:rPr>
        <w:lastRenderedPageBreak/>
        <w:t>пайдаланылып жүрсе де, әр тақырыптың өзіндік ерекшелігі мен сипатына, зерттеу нысанына қатысты басқаша формада қолданылуы мүмкін. Сол себепті сабақ барысында үнемі тек жоғары нәтижеге жеткізетін нақты әдіс болмайды. Зерттеушілер «Сабақ барысында әдістерді оңтайлы қолдану екі басты мәселеге келіп тірелетінін атап көрсетеді. Оларға педагогика және психология ғылымдарының жетістіктерін іс-әрекет барысында қолдану және әдіскер-ұстаздардың озық тәжірибесін пайдалануды жатқызады» [</w:t>
      </w:r>
      <w:r w:rsidR="001916EE">
        <w:rPr>
          <w:rFonts w:ascii="Times New Roman" w:hAnsi="Times New Roman" w:cs="Times New Roman"/>
          <w:sz w:val="28"/>
          <w:szCs w:val="28"/>
          <w:lang w:val="kk-KZ"/>
        </w:rPr>
        <w:t>9</w:t>
      </w:r>
      <w:r w:rsidR="00E82FD3" w:rsidRPr="00E62B0B">
        <w:rPr>
          <w:rFonts w:ascii="Times New Roman" w:hAnsi="Times New Roman" w:cs="Times New Roman"/>
          <w:sz w:val="28"/>
          <w:szCs w:val="28"/>
          <w:lang w:val="kk-KZ"/>
        </w:rPr>
        <w:t>6</w:t>
      </w:r>
      <w:r w:rsidRPr="00E62B0B">
        <w:rPr>
          <w:rFonts w:ascii="Times New Roman" w:hAnsi="Times New Roman" w:cs="Times New Roman"/>
          <w:sz w:val="28"/>
          <w:szCs w:val="28"/>
          <w:lang w:val="kk-KZ"/>
        </w:rPr>
        <w:t xml:space="preserve">, 69 б.]. </w:t>
      </w:r>
      <w:r w:rsidRPr="00E62B0B">
        <w:rPr>
          <w:rFonts w:ascii="Times New Roman" w:hAnsi="Times New Roman" w:cs="Times New Roman"/>
          <w:bCs/>
          <w:noProof/>
          <w:spacing w:val="9"/>
          <w:sz w:val="28"/>
          <w:szCs w:val="28"/>
          <w:lang w:val="kk-KZ"/>
        </w:rPr>
        <w:t>Ұлт ұстазы А.Байтұрсынұлы да әдіс-тәсілдерді орынды әрі тиімді пайдалану тек ұстазға ғана байланысты екенін айтады:</w:t>
      </w:r>
      <w:r w:rsidRPr="00E62B0B">
        <w:rPr>
          <w:rFonts w:ascii="Times New Roman" w:hAnsi="Times New Roman" w:cs="Times New Roman"/>
          <w:sz w:val="28"/>
          <w:szCs w:val="28"/>
          <w:lang w:val="kk-KZ"/>
        </w:rPr>
        <w:t xml:space="preserve"> «Әдіс </w:t>
      </w:r>
      <w:r w:rsidRPr="00E62B0B">
        <w:rPr>
          <w:rFonts w:ascii="Times New Roman" w:hAnsi="Times New Roman" w:cs="Times New Roman"/>
          <w:bCs/>
          <w:noProof/>
          <w:spacing w:val="9"/>
          <w:sz w:val="28"/>
          <w:szCs w:val="28"/>
          <w:lang w:val="kk-KZ"/>
        </w:rPr>
        <w:t xml:space="preserve">– </w:t>
      </w:r>
      <w:r w:rsidRPr="00E62B0B">
        <w:rPr>
          <w:rFonts w:ascii="Times New Roman" w:hAnsi="Times New Roman" w:cs="Times New Roman"/>
          <w:sz w:val="28"/>
          <w:szCs w:val="28"/>
          <w:lang w:val="kk-KZ"/>
        </w:rPr>
        <w:t>керекшілдіктен шығатын нәрсе. Әдістің жақсы-жаман болмағы жұмсалатын орынның керек қылуына қарай</w:t>
      </w:r>
      <w:r w:rsidR="007321C8" w:rsidRPr="00E62B0B">
        <w:rPr>
          <w:rFonts w:ascii="Times New Roman" w:hAnsi="Times New Roman" w:cs="Times New Roman"/>
          <w:sz w:val="28"/>
          <w:szCs w:val="28"/>
          <w:lang w:val="kk-KZ"/>
        </w:rPr>
        <w:t>»</w:t>
      </w:r>
      <w:r w:rsidR="00055B3A" w:rsidRPr="00E62B0B">
        <w:rPr>
          <w:rFonts w:ascii="Times New Roman" w:hAnsi="Times New Roman" w:cs="Times New Roman"/>
          <w:sz w:val="28"/>
          <w:szCs w:val="28"/>
          <w:lang w:val="kk-KZ"/>
        </w:rPr>
        <w:t xml:space="preserve"> [</w:t>
      </w:r>
      <w:r w:rsidR="001916EE">
        <w:rPr>
          <w:rFonts w:ascii="Times New Roman" w:hAnsi="Times New Roman" w:cs="Times New Roman"/>
          <w:sz w:val="28"/>
          <w:szCs w:val="28"/>
          <w:lang w:val="kk-KZ"/>
        </w:rPr>
        <w:t>9</w:t>
      </w:r>
      <w:r w:rsidR="00E82FD3" w:rsidRPr="00E62B0B">
        <w:rPr>
          <w:rFonts w:ascii="Times New Roman" w:hAnsi="Times New Roman" w:cs="Times New Roman"/>
          <w:sz w:val="28"/>
          <w:szCs w:val="28"/>
          <w:lang w:val="kk-KZ"/>
        </w:rPr>
        <w:t>7</w:t>
      </w:r>
      <w:r w:rsidR="00055B3A" w:rsidRPr="00E62B0B">
        <w:rPr>
          <w:rFonts w:ascii="Times New Roman" w:hAnsi="Times New Roman" w:cs="Times New Roman"/>
          <w:sz w:val="28"/>
          <w:szCs w:val="28"/>
          <w:lang w:val="kk-KZ"/>
        </w:rPr>
        <w:t>].</w:t>
      </w:r>
      <w:r w:rsidR="00E82FD3" w:rsidRPr="00E62B0B">
        <w:rPr>
          <w:rFonts w:ascii="Times New Roman" w:hAnsi="Times New Roman" w:cs="Times New Roman"/>
          <w:sz w:val="28"/>
          <w:szCs w:val="28"/>
          <w:lang w:val="kk-KZ"/>
        </w:rPr>
        <w:t xml:space="preserve"> Әдебиетті тиімді оқытудың жолдарын зерттеп жүрген ғалымдар «қазіргі білім беру саласында оқытудың озық технологияларын меңгермейінше, өз пәнінің сауатты, білгір шебері болу мүмкін емес» [</w:t>
      </w:r>
      <w:r w:rsidR="001916EE">
        <w:rPr>
          <w:rFonts w:ascii="Times New Roman" w:hAnsi="Times New Roman" w:cs="Times New Roman"/>
          <w:sz w:val="28"/>
          <w:szCs w:val="28"/>
          <w:lang w:val="kk-KZ"/>
        </w:rPr>
        <w:t>9</w:t>
      </w:r>
      <w:r w:rsidR="00E82FD3" w:rsidRPr="00E62B0B">
        <w:rPr>
          <w:rFonts w:ascii="Times New Roman" w:hAnsi="Times New Roman" w:cs="Times New Roman"/>
          <w:sz w:val="28"/>
          <w:szCs w:val="28"/>
          <w:lang w:val="kk-KZ"/>
        </w:rPr>
        <w:t>8, 5 б.] деп көрсетеді.</w:t>
      </w:r>
      <w:r w:rsidRPr="00E62B0B">
        <w:rPr>
          <w:rFonts w:ascii="Times New Roman" w:hAnsi="Times New Roman" w:cs="Times New Roman"/>
          <w:sz w:val="28"/>
          <w:szCs w:val="28"/>
          <w:lang w:val="kk-KZ"/>
        </w:rPr>
        <w:t xml:space="preserve"> </w:t>
      </w:r>
      <w:r w:rsidRPr="00E62B0B">
        <w:rPr>
          <w:rFonts w:ascii="Times New Roman" w:eastAsia="Calibri" w:hAnsi="Times New Roman" w:cs="Times New Roman"/>
          <w:sz w:val="28"/>
          <w:szCs w:val="28"/>
          <w:lang w:val="kk-KZ"/>
        </w:rPr>
        <w:t>Сол себепті әдеби шығарманы о</w:t>
      </w:r>
      <w:r w:rsidRPr="00E62B0B">
        <w:rPr>
          <w:rFonts w:ascii="Times New Roman" w:hAnsi="Times New Roman" w:cs="Times New Roman"/>
          <w:sz w:val="28"/>
          <w:szCs w:val="28"/>
          <w:lang w:val="kk-KZ"/>
        </w:rPr>
        <w:t xml:space="preserve">қыту әрі талдату барысында пайдалынылатын, көркем шығарма табиғатын түсіну мен қабылдауға ықпал ететін, тиімді инновациялық әдіс-тәсілдер жеткілікті деп еркін айта аламыз. Зерттеу барысында тақырып мазмұнына сәйкес бірнеше әдістер мен технологиялар сараланды. Олардың барлығын пайдалану әрине мүмкін емес. Біз өз жұмысымызда тек бірнешеуін сұрыптап алып, тәжірибе жүзінде жүзеге асыруға тырыстық. </w:t>
      </w:r>
      <w:r w:rsidRPr="00E62B0B">
        <w:rPr>
          <w:rFonts w:ascii="Times New Roman" w:hAnsi="Times New Roman" w:cs="Times New Roman"/>
          <w:bCs/>
          <w:noProof/>
          <w:spacing w:val="9"/>
          <w:sz w:val="28"/>
          <w:szCs w:val="28"/>
          <w:lang w:val="kk-KZ"/>
        </w:rPr>
        <w:t xml:space="preserve">Осыған сай зерттеу нысанына сәйкес, ең алдымен, әйел жазушылар шығармашылығын оқытудың </w:t>
      </w:r>
      <w:r w:rsidR="008A70E3" w:rsidRPr="00E62B0B">
        <w:rPr>
          <w:rFonts w:ascii="Times New Roman" w:hAnsi="Times New Roman" w:cs="Times New Roman"/>
          <w:sz w:val="28"/>
          <w:szCs w:val="28"/>
          <w:lang w:val="kk-KZ"/>
        </w:rPr>
        <w:t>құрылымдық-мазмұндық моделі</w:t>
      </w:r>
      <w:r w:rsidRPr="00E62B0B">
        <w:rPr>
          <w:rFonts w:ascii="Times New Roman" w:hAnsi="Times New Roman" w:cs="Times New Roman"/>
          <w:bCs/>
          <w:noProof/>
          <w:spacing w:val="9"/>
          <w:sz w:val="28"/>
          <w:szCs w:val="28"/>
          <w:lang w:val="kk-KZ"/>
        </w:rPr>
        <w:t xml:space="preserve"> мынадай сипатта ұсынылды.</w:t>
      </w:r>
    </w:p>
    <w:p w14:paraId="737E3F2A" w14:textId="055D50F0" w:rsidR="00BA4028" w:rsidRPr="00C74903" w:rsidRDefault="00BA4028" w:rsidP="00BA4028">
      <w:pPr>
        <w:spacing w:after="0" w:line="240" w:lineRule="auto"/>
        <w:ind w:firstLine="708"/>
        <w:jc w:val="both"/>
        <w:rPr>
          <w:rFonts w:ascii="Times New Roman" w:eastAsia="Calibri" w:hAnsi="Times New Roman" w:cs="Times New Roman"/>
          <w:sz w:val="28"/>
          <w:szCs w:val="28"/>
          <w:lang w:val="kk-KZ"/>
        </w:rPr>
      </w:pPr>
      <w:r w:rsidRPr="00E62B0B">
        <w:rPr>
          <w:rFonts w:ascii="Times New Roman" w:hAnsi="Times New Roman" w:cs="Times New Roman"/>
          <w:sz w:val="28"/>
          <w:szCs w:val="28"/>
          <w:lang w:val="kk-KZ"/>
        </w:rPr>
        <w:t>Қазіргі білім беру саласында инновациялық және цифрлық технологиялар мен жасанды интеллект мәселелеріне көп көңіл бөлінуде. ЖОО студентінің жеке тұлғалық шығармашылық қабілетін шыңдау, ізденімпаздық қасиетін қалыптастыру және өзіндік іс-әрекетін басқаруда оқытудың инновациялық әдістерін дамыту мәселелері бойынша педагогтер мен әдіскер-ғалымдар  Ш.Таубаева, Б.А.Тұрғынбаева, А.А.Бейсенбаева, И.Н.Нұғыманов өздерінің зерттеу жұмыстарын жүргізіп, болашақ мамандардың кәсіби өмірінде өрлеуіне қатысты акмеологиялық бағдарды қалыптастырды. Ал тіл мен әдебиетті оқытуда</w:t>
      </w:r>
      <w:r>
        <w:rPr>
          <w:rFonts w:ascii="Times New Roman" w:hAnsi="Times New Roman" w:cs="Times New Roman"/>
          <w:sz w:val="28"/>
          <w:szCs w:val="28"/>
          <w:lang w:val="kk-KZ"/>
        </w:rPr>
        <w:t xml:space="preserve"> </w:t>
      </w:r>
      <w:r w:rsidRPr="00E62B0B">
        <w:rPr>
          <w:rFonts w:ascii="Times New Roman" w:hAnsi="Times New Roman" w:cs="Times New Roman"/>
          <w:sz w:val="28"/>
          <w:szCs w:val="28"/>
          <w:lang w:val="kk-KZ"/>
        </w:rPr>
        <w:t>адамзаттық  құндылықтарды қалыптастыру бағытында ХХ ғасырдың басында А.Байтұрсынұлы, М.Жұмабайұлы, М.Дулатұлы, С.Торайғыров, С.Көбеев, Ш.Құдайбердіұлы, М.Әуезов, т.б. сынды ұлт зиялыларының шығармашылығында суреттелсе, кеңес одағы кезінде Ә.Қоңыратбаев, А.Көшімбаев, С.Жиенбаев, Ж.Адамбаева, Қ.Мырзалиев, Б.Кәтенбаева, Т.Ақшолаков, С.Тілешова, С.Қирабаев, т.б. еңбектерінде көрініс тапты. Тәуелсіздік алғаннан кейін Ф.Оразбаева, Т.Жұмажанова, К.Сариева,   К.Жақсылыкова, Н.Оразахынова, Б.Жұмақаева, Б.Әрінова, А.Сатбекова,</w:t>
      </w:r>
      <w:r>
        <w:rPr>
          <w:rFonts w:ascii="Times New Roman" w:hAnsi="Times New Roman" w:cs="Times New Roman"/>
          <w:sz w:val="28"/>
          <w:szCs w:val="28"/>
          <w:lang w:val="kk-KZ"/>
        </w:rPr>
        <w:t xml:space="preserve"> </w:t>
      </w:r>
      <w:r w:rsidRPr="00E62B0B">
        <w:rPr>
          <w:rFonts w:ascii="Times New Roman" w:hAnsi="Times New Roman" w:cs="Times New Roman"/>
          <w:sz w:val="28"/>
          <w:szCs w:val="28"/>
          <w:lang w:val="kk-KZ"/>
        </w:rPr>
        <w:t>Ж.Дәулетбекова, Ж.Сүлейменова, А.Рауандина, т.б. әдіскер-ғалымдар кәсіби тіл мен әдебиет мамандарын даярлауда комммуникативтік дағдысын шыңдап, тілдік қарым-қатынасқа төселдіру,   интеллектуалды тұлғаны қалыптастырып, білімді ізгілендіру және дүниетанымдық қабілеттерін дамыту мақсатында оқытудың жаңа технологиялары мен әдіс-тәсілдерін қазақ әдістемесіне ғылыми айналымға енгізді.</w:t>
      </w:r>
    </w:p>
    <w:p w14:paraId="7D7F3C27" w14:textId="2ED3760C" w:rsidR="0019329F" w:rsidRPr="00E62B0B" w:rsidRDefault="0019329F" w:rsidP="000E4225">
      <w:pPr>
        <w:tabs>
          <w:tab w:val="left" w:pos="993"/>
          <w:tab w:val="left" w:pos="1276"/>
        </w:tabs>
        <w:spacing w:after="0" w:line="240" w:lineRule="auto"/>
        <w:rPr>
          <w:rFonts w:ascii="Times New Roman" w:hAnsi="Times New Roman" w:cs="Times New Roman"/>
          <w:bCs/>
          <w:noProof/>
          <w:spacing w:val="9"/>
          <w:sz w:val="28"/>
          <w:szCs w:val="28"/>
          <w:lang w:val="kk-KZ"/>
        </w:rPr>
      </w:pPr>
      <w:r w:rsidRPr="00E62B0B">
        <w:rPr>
          <w:rFonts w:ascii="Times New Roman" w:hAnsi="Times New Roman" w:cs="Times New Roman"/>
          <w:noProof/>
          <w:sz w:val="28"/>
          <w:szCs w:val="28"/>
          <w:lang w:val="en-US"/>
        </w:rPr>
        <w:lastRenderedPageBreak/>
        <w:drawing>
          <wp:inline distT="0" distB="0" distL="0" distR="0" wp14:anchorId="7FC8F225" wp14:editId="5AFE7D5C">
            <wp:extent cx="6096000" cy="66548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24254" t="8800" r="24376" b="9628"/>
                    <a:stretch/>
                  </pic:blipFill>
                  <pic:spPr bwMode="auto">
                    <a:xfrm>
                      <a:off x="0" y="0"/>
                      <a:ext cx="6096000" cy="6654800"/>
                    </a:xfrm>
                    <a:prstGeom prst="rect">
                      <a:avLst/>
                    </a:prstGeom>
                    <a:ln>
                      <a:noFill/>
                    </a:ln>
                    <a:extLst>
                      <a:ext uri="{53640926-AAD7-44D8-BBD7-CCE9431645EC}">
                        <a14:shadowObscured xmlns:a14="http://schemas.microsoft.com/office/drawing/2010/main"/>
                      </a:ext>
                    </a:extLst>
                  </pic:spPr>
                </pic:pic>
              </a:graphicData>
            </a:graphic>
          </wp:inline>
        </w:drawing>
      </w:r>
    </w:p>
    <w:p w14:paraId="01648879" w14:textId="321F6B99" w:rsidR="00CA5400" w:rsidRPr="00E62B0B" w:rsidRDefault="00CA5400" w:rsidP="000E4225">
      <w:pPr>
        <w:tabs>
          <w:tab w:val="left" w:pos="993"/>
          <w:tab w:val="left" w:pos="1276"/>
        </w:tabs>
        <w:spacing w:after="0" w:line="240" w:lineRule="auto"/>
        <w:rPr>
          <w:rFonts w:ascii="Times New Roman" w:hAnsi="Times New Roman" w:cs="Times New Roman"/>
          <w:bCs/>
          <w:noProof/>
          <w:spacing w:val="9"/>
          <w:sz w:val="28"/>
          <w:szCs w:val="28"/>
          <w:lang w:val="kk-KZ"/>
        </w:rPr>
      </w:pPr>
    </w:p>
    <w:p w14:paraId="7A6F9F99" w14:textId="66EFC731" w:rsidR="00CA5400" w:rsidRPr="00E62B0B" w:rsidRDefault="006913DD" w:rsidP="006913DD">
      <w:pPr>
        <w:tabs>
          <w:tab w:val="left" w:pos="993"/>
          <w:tab w:val="left" w:pos="1276"/>
        </w:tabs>
        <w:spacing w:after="0" w:line="240" w:lineRule="auto"/>
        <w:ind w:firstLine="142"/>
        <w:jc w:val="center"/>
        <w:rPr>
          <w:rFonts w:ascii="Times New Roman" w:hAnsi="Times New Roman" w:cs="Times New Roman"/>
          <w:bCs/>
          <w:noProof/>
          <w:spacing w:val="9"/>
          <w:sz w:val="28"/>
          <w:szCs w:val="28"/>
          <w:lang w:val="kk-KZ"/>
        </w:rPr>
      </w:pPr>
      <w:r w:rsidRPr="00E62B0B">
        <w:rPr>
          <w:rFonts w:ascii="Times New Roman" w:hAnsi="Times New Roman" w:cs="Times New Roman"/>
          <w:bCs/>
          <w:noProof/>
          <w:spacing w:val="9"/>
          <w:sz w:val="28"/>
          <w:szCs w:val="28"/>
          <w:lang w:val="kk-KZ"/>
        </w:rPr>
        <w:t>С</w:t>
      </w:r>
      <w:r w:rsidR="0001592A" w:rsidRPr="00E62B0B">
        <w:rPr>
          <w:rFonts w:ascii="Times New Roman" w:hAnsi="Times New Roman" w:cs="Times New Roman"/>
          <w:bCs/>
          <w:noProof/>
          <w:spacing w:val="9"/>
          <w:sz w:val="28"/>
          <w:szCs w:val="28"/>
          <w:lang w:val="kk-KZ"/>
        </w:rPr>
        <w:t>урет</w:t>
      </w:r>
      <w:r w:rsidRPr="00E62B0B">
        <w:rPr>
          <w:rFonts w:ascii="Times New Roman" w:hAnsi="Times New Roman" w:cs="Times New Roman"/>
          <w:bCs/>
          <w:noProof/>
          <w:spacing w:val="9"/>
          <w:sz w:val="28"/>
          <w:szCs w:val="28"/>
          <w:lang w:val="kk-KZ"/>
        </w:rPr>
        <w:t xml:space="preserve"> 3 – </w:t>
      </w:r>
      <w:r w:rsidR="0001592A" w:rsidRPr="00E62B0B">
        <w:rPr>
          <w:rFonts w:ascii="Times New Roman" w:hAnsi="Times New Roman" w:cs="Times New Roman"/>
          <w:bCs/>
          <w:noProof/>
          <w:spacing w:val="9"/>
          <w:sz w:val="28"/>
          <w:szCs w:val="28"/>
          <w:lang w:val="kk-KZ"/>
        </w:rPr>
        <w:t xml:space="preserve">Әйел жазушылар шығармашылығын оқытудың </w:t>
      </w:r>
      <w:r w:rsidR="008A70E3" w:rsidRPr="00E62B0B">
        <w:rPr>
          <w:rFonts w:ascii="Times New Roman" w:hAnsi="Times New Roman" w:cs="Times New Roman"/>
          <w:sz w:val="28"/>
          <w:szCs w:val="28"/>
          <w:lang w:val="kk-KZ"/>
        </w:rPr>
        <w:t>құрылымдық</w:t>
      </w:r>
      <w:r w:rsidR="008A70E3">
        <w:rPr>
          <w:rFonts w:ascii="Times New Roman" w:hAnsi="Times New Roman" w:cs="Times New Roman"/>
          <w:sz w:val="28"/>
          <w:szCs w:val="28"/>
          <w:lang w:val="kk-KZ"/>
        </w:rPr>
        <w:t xml:space="preserve">-мазмұндық </w:t>
      </w:r>
      <w:r w:rsidR="0001592A" w:rsidRPr="00E62B0B">
        <w:rPr>
          <w:rFonts w:ascii="Times New Roman" w:hAnsi="Times New Roman" w:cs="Times New Roman"/>
          <w:bCs/>
          <w:noProof/>
          <w:spacing w:val="9"/>
          <w:sz w:val="28"/>
          <w:szCs w:val="28"/>
          <w:lang w:val="kk-KZ"/>
        </w:rPr>
        <w:t>моделі</w:t>
      </w:r>
    </w:p>
    <w:p w14:paraId="15338F78" w14:textId="77777777" w:rsidR="0019329F" w:rsidRPr="00E62B0B" w:rsidRDefault="0019329F" w:rsidP="00E970F1">
      <w:pPr>
        <w:spacing w:after="0" w:line="240" w:lineRule="auto"/>
        <w:jc w:val="both"/>
        <w:rPr>
          <w:rFonts w:ascii="Times New Roman" w:hAnsi="Times New Roman" w:cs="Times New Roman"/>
          <w:sz w:val="28"/>
          <w:szCs w:val="28"/>
          <w:lang w:val="kk-KZ"/>
        </w:rPr>
      </w:pPr>
    </w:p>
    <w:p w14:paraId="7613A643" w14:textId="2D1A8612" w:rsidR="0019329F" w:rsidRPr="00E62B0B" w:rsidRDefault="0019329F" w:rsidP="00BA4028">
      <w:pPr>
        <w:spacing w:after="0" w:line="240" w:lineRule="auto"/>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ХХІ ғасырда жаңа форматтағы докторлар А.Найманбаев, Ф.Юсуп, Е.Абдимомынов, Ж.Алиева, А.Бөгенбаева, М.Каваклы, т.б. жоғарыда аталған ғалымдардың ізін жалғастырып, ЖОО тіл мен әдебиетті оңтайлы оқыту мен кәсіби маман даярлаудың, сабақ үдерісін жоспарлаудың үлгісін ұсынды. Мұндай ғылыми зерттеулердің жазылып, қорғалуы бүгінгі білім беру жүйесінде мектепте, колледждерде, ЖОО әдеби білім беру мазмұнының түбегейлі өзгергенін көрсетті.</w:t>
      </w:r>
    </w:p>
    <w:p w14:paraId="6ADE56F7" w14:textId="756D4F89" w:rsidR="0019329F" w:rsidRPr="00E62B0B" w:rsidRDefault="0019329F" w:rsidP="00E970F1">
      <w:pPr>
        <w:spacing w:after="0" w:line="240" w:lineRule="auto"/>
        <w:ind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lastRenderedPageBreak/>
        <w:t xml:space="preserve"> </w:t>
      </w:r>
      <w:r w:rsidR="007034B9">
        <w:rPr>
          <w:rFonts w:ascii="Times New Roman" w:hAnsi="Times New Roman" w:cs="Times New Roman"/>
          <w:sz w:val="28"/>
          <w:szCs w:val="28"/>
          <w:lang w:val="kk-KZ"/>
        </w:rPr>
        <w:tab/>
      </w:r>
      <w:r w:rsidRPr="00E62B0B">
        <w:rPr>
          <w:rFonts w:ascii="Times New Roman" w:hAnsi="Times New Roman" w:cs="Times New Roman"/>
          <w:sz w:val="28"/>
          <w:szCs w:val="28"/>
          <w:lang w:val="kk-KZ"/>
        </w:rPr>
        <w:t>Қазіргі білім беру мекемелеріндегі әдеби білімнің мақсаттары мен мазмұнының өзгеруі – уақыт талабы.</w:t>
      </w:r>
      <w:r w:rsidRPr="00E62B0B">
        <w:rPr>
          <w:rFonts w:ascii="Times New Roman" w:hAnsi="Times New Roman" w:cs="Times New Roman"/>
          <w:i/>
          <w:sz w:val="28"/>
          <w:szCs w:val="28"/>
          <w:lang w:val="kk-KZ"/>
        </w:rPr>
        <w:t xml:space="preserve"> </w:t>
      </w:r>
      <w:r w:rsidRPr="00E62B0B">
        <w:rPr>
          <w:rFonts w:ascii="Times New Roman" w:hAnsi="Times New Roman" w:cs="Times New Roman"/>
          <w:sz w:val="28"/>
          <w:szCs w:val="28"/>
          <w:lang w:val="kk-KZ"/>
        </w:rPr>
        <w:t>Дәстүрлі әдеби білім негізінен оқылатын көркем шығарманы мазмұндау, оқиғалар ретін баяндау, сол шығарманы жазған автордың өмірбаяны мен жалпы шығармашылығын білу сияқты репродуктивтік деңгейлермен ғана шектелсе, қазіргі білім беру парадигмасы оның мазмұнын кеңейтіп, сол әдеби білім мазмұнын меңгеруде, шығарманы түсініп, қабылдауда жаңа инноваиялық тәсілдер мен технологияларға сүйенуді әкелді. Соған сай ЖОО берілетін қазіргі әдеби білімнің жаңа мақсаттарын былай саралап қарастырсақ болады:</w:t>
      </w:r>
    </w:p>
    <w:p w14:paraId="6EBB4108" w14:textId="77777777" w:rsidR="0019329F" w:rsidRPr="00E62B0B" w:rsidRDefault="0019329F" w:rsidP="00C909DA">
      <w:pPr>
        <w:spacing w:after="0" w:line="240" w:lineRule="auto"/>
        <w:ind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  көркем мәтінді терең түсіну және қабылдау ұғымын дамыту;</w:t>
      </w:r>
    </w:p>
    <w:p w14:paraId="20BAC120" w14:textId="77777777" w:rsidR="0019329F" w:rsidRPr="00E62B0B" w:rsidRDefault="0019329F" w:rsidP="00C909DA">
      <w:pPr>
        <w:pStyle w:val="a3"/>
        <w:numPr>
          <w:ilvl w:val="0"/>
          <w:numId w:val="14"/>
        </w:numPr>
        <w:spacing w:after="0" w:line="240" w:lineRule="auto"/>
        <w:ind w:left="0" w:firstLine="567"/>
        <w:jc w:val="both"/>
        <w:rPr>
          <w:rFonts w:ascii="Times New Roman" w:hAnsi="Times New Roman" w:cs="Times New Roman"/>
          <w:sz w:val="28"/>
          <w:szCs w:val="28"/>
        </w:rPr>
      </w:pPr>
      <w:r w:rsidRPr="00E62B0B">
        <w:rPr>
          <w:rFonts w:ascii="Times New Roman" w:hAnsi="Times New Roman" w:cs="Times New Roman"/>
          <w:sz w:val="28"/>
          <w:szCs w:val="28"/>
          <w:lang w:val="kk-KZ"/>
        </w:rPr>
        <w:t>авторлық идея мен көзқарасты тарихи - мәдени контексте ұғындыру;</w:t>
      </w:r>
    </w:p>
    <w:p w14:paraId="378FADC9" w14:textId="77777777" w:rsidR="0019329F" w:rsidRPr="00E62B0B" w:rsidRDefault="0019329F" w:rsidP="00C909DA">
      <w:pPr>
        <w:pStyle w:val="a3"/>
        <w:numPr>
          <w:ilvl w:val="0"/>
          <w:numId w:val="14"/>
        </w:numPr>
        <w:spacing w:after="0" w:line="240" w:lineRule="auto"/>
        <w:ind w:left="0" w:firstLine="567"/>
        <w:jc w:val="both"/>
        <w:rPr>
          <w:rFonts w:ascii="Times New Roman" w:hAnsi="Times New Roman" w:cs="Times New Roman"/>
          <w:sz w:val="28"/>
          <w:szCs w:val="28"/>
        </w:rPr>
      </w:pPr>
      <w:r w:rsidRPr="00E62B0B">
        <w:rPr>
          <w:rFonts w:ascii="Times New Roman" w:hAnsi="Times New Roman" w:cs="Times New Roman"/>
          <w:sz w:val="28"/>
          <w:szCs w:val="28"/>
          <w:lang w:val="kk-KZ"/>
        </w:rPr>
        <w:t>студенттің эстетикалық сезімі мен талғамын қалыптастыру;</w:t>
      </w:r>
    </w:p>
    <w:p w14:paraId="1E0AC499" w14:textId="77777777" w:rsidR="0019329F" w:rsidRPr="00E62B0B" w:rsidRDefault="0019329F" w:rsidP="00C909DA">
      <w:pPr>
        <w:pStyle w:val="a3"/>
        <w:numPr>
          <w:ilvl w:val="0"/>
          <w:numId w:val="14"/>
        </w:numPr>
        <w:spacing w:after="0" w:line="240" w:lineRule="auto"/>
        <w:ind w:left="0" w:firstLine="567"/>
        <w:jc w:val="both"/>
        <w:rPr>
          <w:rFonts w:ascii="Times New Roman" w:hAnsi="Times New Roman" w:cs="Times New Roman"/>
          <w:sz w:val="28"/>
          <w:szCs w:val="28"/>
        </w:rPr>
      </w:pPr>
      <w:r w:rsidRPr="00E62B0B">
        <w:rPr>
          <w:rFonts w:ascii="Times New Roman" w:hAnsi="Times New Roman" w:cs="Times New Roman"/>
          <w:sz w:val="28"/>
          <w:szCs w:val="28"/>
          <w:lang w:val="kk-KZ"/>
        </w:rPr>
        <w:t>сыни және шығармашылық ойлау қабілетін шыңдау;</w:t>
      </w:r>
    </w:p>
    <w:p w14:paraId="1E24ED7D" w14:textId="77777777" w:rsidR="0019329F" w:rsidRPr="00E62B0B" w:rsidRDefault="0019329F" w:rsidP="00C909DA">
      <w:pPr>
        <w:pStyle w:val="a3"/>
        <w:numPr>
          <w:ilvl w:val="0"/>
          <w:numId w:val="14"/>
        </w:numPr>
        <w:spacing w:after="0" w:line="240" w:lineRule="auto"/>
        <w:ind w:left="0" w:firstLine="567"/>
        <w:jc w:val="both"/>
        <w:rPr>
          <w:rFonts w:ascii="Times New Roman" w:hAnsi="Times New Roman" w:cs="Times New Roman"/>
          <w:sz w:val="28"/>
          <w:szCs w:val="28"/>
        </w:rPr>
      </w:pPr>
      <w:r w:rsidRPr="00E62B0B">
        <w:rPr>
          <w:rFonts w:ascii="Times New Roman" w:hAnsi="Times New Roman" w:cs="Times New Roman"/>
          <w:sz w:val="28"/>
          <w:szCs w:val="28"/>
          <w:lang w:val="kk-KZ"/>
        </w:rPr>
        <w:t>рухани-адамгершілік құндылықтарды бойына сіңіру;</w:t>
      </w:r>
    </w:p>
    <w:p w14:paraId="09B787F7" w14:textId="77777777" w:rsidR="0019329F" w:rsidRPr="00E62B0B" w:rsidRDefault="0019329F" w:rsidP="00C909DA">
      <w:pPr>
        <w:pStyle w:val="a3"/>
        <w:numPr>
          <w:ilvl w:val="0"/>
          <w:numId w:val="14"/>
        </w:numPr>
        <w:spacing w:after="0" w:line="240" w:lineRule="auto"/>
        <w:ind w:left="0" w:firstLine="567"/>
        <w:jc w:val="both"/>
        <w:rPr>
          <w:rFonts w:ascii="Times New Roman" w:hAnsi="Times New Roman" w:cs="Times New Roman"/>
          <w:sz w:val="28"/>
          <w:szCs w:val="28"/>
        </w:rPr>
      </w:pPr>
      <w:r w:rsidRPr="00E62B0B">
        <w:rPr>
          <w:rFonts w:ascii="Times New Roman" w:hAnsi="Times New Roman" w:cs="Times New Roman"/>
          <w:sz w:val="28"/>
          <w:szCs w:val="28"/>
          <w:lang w:val="kk-KZ"/>
        </w:rPr>
        <w:t xml:space="preserve"> тұлғаның эмоционалдық интеллектісін жетілдіру.</w:t>
      </w:r>
    </w:p>
    <w:p w14:paraId="60E7C101" w14:textId="77777777" w:rsidR="0019329F" w:rsidRPr="00E62B0B" w:rsidRDefault="0019329F" w:rsidP="00C909DA">
      <w:pPr>
        <w:spacing w:after="0" w:line="240" w:lineRule="auto"/>
        <w:ind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Осыдан келіп әдеби білім мазмұны мен мәтін талдауға енгізілген жаңаруларды да жіктеп көрсетсек болады:</w:t>
      </w:r>
    </w:p>
    <w:p w14:paraId="35E43EFF" w14:textId="77777777" w:rsidR="0019329F" w:rsidRPr="00E62B0B" w:rsidRDefault="0019329F" w:rsidP="00C909DA">
      <w:pPr>
        <w:pStyle w:val="a3"/>
        <w:numPr>
          <w:ilvl w:val="0"/>
          <w:numId w:val="14"/>
        </w:numPr>
        <w:spacing w:after="0" w:line="240" w:lineRule="auto"/>
        <w:ind w:left="0"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әдеби мәтінді толық интерпретациялау;</w:t>
      </w:r>
    </w:p>
    <w:p w14:paraId="10518B3D" w14:textId="77777777" w:rsidR="0019329F" w:rsidRPr="00E62B0B" w:rsidRDefault="0019329F" w:rsidP="00C909DA">
      <w:pPr>
        <w:pStyle w:val="a3"/>
        <w:numPr>
          <w:ilvl w:val="0"/>
          <w:numId w:val="14"/>
        </w:numPr>
        <w:spacing w:after="0" w:line="240" w:lineRule="auto"/>
        <w:ind w:left="0"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көркем мәтіндегі автор концепциясын айқындайтын символ, деталь, троптарды талдау;</w:t>
      </w:r>
    </w:p>
    <w:p w14:paraId="23576B65" w14:textId="77777777" w:rsidR="0019329F" w:rsidRPr="00E62B0B" w:rsidRDefault="0019329F" w:rsidP="00C909DA">
      <w:pPr>
        <w:pStyle w:val="a3"/>
        <w:numPr>
          <w:ilvl w:val="0"/>
          <w:numId w:val="14"/>
        </w:numPr>
        <w:spacing w:after="0" w:line="240" w:lineRule="auto"/>
        <w:ind w:left="0"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 xml:space="preserve"> автор мен кейіпкер әлемін салыстыру;</w:t>
      </w:r>
    </w:p>
    <w:p w14:paraId="6BBFB910" w14:textId="77777777" w:rsidR="0019329F" w:rsidRPr="00E62B0B" w:rsidRDefault="0019329F" w:rsidP="00C909DA">
      <w:pPr>
        <w:pStyle w:val="a3"/>
        <w:numPr>
          <w:ilvl w:val="0"/>
          <w:numId w:val="14"/>
        </w:numPr>
        <w:spacing w:after="0" w:line="240" w:lineRule="auto"/>
        <w:ind w:left="0"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көп дауысты пікірталас орнату;</w:t>
      </w:r>
    </w:p>
    <w:p w14:paraId="352B7D92" w14:textId="77777777" w:rsidR="0019329F" w:rsidRPr="00E62B0B" w:rsidRDefault="0019329F" w:rsidP="00C909DA">
      <w:pPr>
        <w:pStyle w:val="a3"/>
        <w:numPr>
          <w:ilvl w:val="0"/>
          <w:numId w:val="14"/>
        </w:numPr>
        <w:spacing w:after="0" w:line="240" w:lineRule="auto"/>
        <w:ind w:left="0"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 xml:space="preserve"> рефлексия, эссе жазу;</w:t>
      </w:r>
    </w:p>
    <w:p w14:paraId="607D0D19" w14:textId="77777777" w:rsidR="0019329F" w:rsidRPr="00E62B0B" w:rsidRDefault="0019329F" w:rsidP="00C909DA">
      <w:pPr>
        <w:pStyle w:val="a3"/>
        <w:numPr>
          <w:ilvl w:val="0"/>
          <w:numId w:val="14"/>
        </w:numPr>
        <w:spacing w:after="0" w:line="240" w:lineRule="auto"/>
        <w:ind w:left="0"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 xml:space="preserve"> шығармашылық интерпретация жасау.</w:t>
      </w:r>
    </w:p>
    <w:p w14:paraId="386C67BA" w14:textId="2B3120D4" w:rsidR="0019329F" w:rsidRPr="00E62B0B" w:rsidRDefault="0019329F" w:rsidP="007034B9">
      <w:pPr>
        <w:spacing w:after="0" w:line="240" w:lineRule="auto"/>
        <w:ind w:firstLine="708"/>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Жалпы «инновация» дегеніміз – «in-noves» деген латын сөзі, қазақ тілінде «жаңарту, өзгерту» деген ұғымды білдіреді. В.И.Загвязинский: «Инновация бұл – педагогикалық тәжірибеде тың жаңалықтардың таралуы. Инновациялық үдеріс жаңаруларға байланысты білім беру жүйесінің дамуы мен білім беру тәжірибелерінің жандануы арқылы жүзеге асырылатын үдеріс» [</w:t>
      </w:r>
      <w:r w:rsidR="0039752F">
        <w:rPr>
          <w:rFonts w:ascii="Times New Roman" w:hAnsi="Times New Roman" w:cs="Times New Roman"/>
          <w:sz w:val="28"/>
          <w:szCs w:val="28"/>
          <w:lang w:val="kk-KZ"/>
        </w:rPr>
        <w:t>9</w:t>
      </w:r>
      <w:r w:rsidR="00025F08" w:rsidRPr="00E62B0B">
        <w:rPr>
          <w:rFonts w:ascii="Times New Roman" w:hAnsi="Times New Roman" w:cs="Times New Roman"/>
          <w:sz w:val="28"/>
          <w:szCs w:val="28"/>
          <w:lang w:val="kk-KZ"/>
        </w:rPr>
        <w:t>9</w:t>
      </w:r>
      <w:r w:rsidRPr="00E62B0B">
        <w:rPr>
          <w:rFonts w:ascii="Times New Roman" w:hAnsi="Times New Roman" w:cs="Times New Roman"/>
          <w:sz w:val="28"/>
          <w:szCs w:val="28"/>
          <w:lang w:val="kk-KZ"/>
        </w:rPr>
        <w:t xml:space="preserve">, 12 </w:t>
      </w:r>
      <w:r w:rsidR="00025F08" w:rsidRPr="00E62B0B">
        <w:rPr>
          <w:rFonts w:ascii="Times New Roman" w:hAnsi="Times New Roman" w:cs="Times New Roman"/>
          <w:sz w:val="28"/>
          <w:szCs w:val="28"/>
          <w:lang w:val="kk-KZ"/>
        </w:rPr>
        <w:t>б</w:t>
      </w:r>
      <w:r w:rsidRPr="00E62B0B">
        <w:rPr>
          <w:rFonts w:ascii="Times New Roman" w:hAnsi="Times New Roman" w:cs="Times New Roman"/>
          <w:sz w:val="28"/>
          <w:szCs w:val="28"/>
          <w:lang w:val="kk-KZ"/>
        </w:rPr>
        <w:t xml:space="preserve">.] - деп көрсетеді. Ал А.Найманбаев оқытудың жаңа технологияларына мынадай анықтама береді: </w:t>
      </w:r>
      <w:r w:rsidR="007321C8" w:rsidRPr="00E62B0B">
        <w:rPr>
          <w:rFonts w:ascii="Times New Roman" w:hAnsi="Times New Roman" w:cs="Times New Roman"/>
          <w:sz w:val="28"/>
          <w:szCs w:val="28"/>
          <w:lang w:val="kk-KZ"/>
        </w:rPr>
        <w:t>«</w:t>
      </w:r>
      <w:r w:rsidR="00A17550" w:rsidRPr="00E62B0B">
        <w:rPr>
          <w:rFonts w:ascii="Times New Roman" w:hAnsi="Times New Roman" w:cs="Times New Roman"/>
          <w:sz w:val="28"/>
          <w:szCs w:val="28"/>
          <w:lang w:val="kk-KZ"/>
        </w:rPr>
        <w:t>Жаңа педагогикалық технологияларды күнделікті сабақта қолдану барысында әрбір оқытушы өз педагогикалық мақсаты мен мүддесіне сәйкес, сондай-ақ жеке шеберлігін ескере отырып таңдайды. Мұндай технологиялар білім алушылардың шығармашылық қабілеттерін, терең ойлау дағдыларын, теориялық білімін, эстетикалық көзқарасы мен пайымдауын дамытуға, сонымен қатар танымдық белсенділігін арттыруға бағытталған</w:t>
      </w:r>
      <w:r w:rsidR="007321C8" w:rsidRPr="00E62B0B">
        <w:rPr>
          <w:rFonts w:ascii="Times New Roman" w:hAnsi="Times New Roman" w:cs="Times New Roman"/>
          <w:sz w:val="28"/>
          <w:szCs w:val="28"/>
          <w:lang w:val="kk-KZ"/>
        </w:rPr>
        <w:t>»</w:t>
      </w:r>
      <w:r w:rsidR="00A17550" w:rsidRPr="00E62B0B">
        <w:rPr>
          <w:rFonts w:ascii="Times New Roman" w:hAnsi="Times New Roman" w:cs="Times New Roman"/>
          <w:sz w:val="28"/>
          <w:szCs w:val="28"/>
          <w:lang w:val="kk-KZ"/>
        </w:rPr>
        <w:t xml:space="preserve"> </w:t>
      </w:r>
      <w:r w:rsidRPr="00E62B0B">
        <w:rPr>
          <w:rFonts w:ascii="Times New Roman" w:hAnsi="Times New Roman" w:cs="Times New Roman"/>
          <w:sz w:val="28"/>
          <w:szCs w:val="28"/>
          <w:lang w:val="kk-KZ"/>
        </w:rPr>
        <w:t>[</w:t>
      </w:r>
      <w:r w:rsidR="00273D2E">
        <w:rPr>
          <w:rFonts w:ascii="Times New Roman" w:hAnsi="Times New Roman" w:cs="Times New Roman"/>
          <w:sz w:val="28"/>
          <w:szCs w:val="28"/>
          <w:lang w:val="kk-KZ"/>
        </w:rPr>
        <w:t>10</w:t>
      </w:r>
      <w:r w:rsidR="00025F08" w:rsidRPr="00E62B0B">
        <w:rPr>
          <w:rFonts w:ascii="Times New Roman" w:hAnsi="Times New Roman" w:cs="Times New Roman"/>
          <w:sz w:val="28"/>
          <w:szCs w:val="28"/>
          <w:lang w:val="kk-KZ"/>
        </w:rPr>
        <w:t>0</w:t>
      </w:r>
      <w:r w:rsidRPr="00E62B0B">
        <w:rPr>
          <w:rFonts w:ascii="Times New Roman" w:hAnsi="Times New Roman" w:cs="Times New Roman"/>
          <w:sz w:val="28"/>
          <w:szCs w:val="28"/>
          <w:lang w:val="kk-KZ"/>
        </w:rPr>
        <w:t>, 119 б.].  Соған сай қазіргі білім беру жүйесінде басты деген үш жаңалық бар. Олар: сабақты оңтайлы ұйымдастырудағы жаңалық, сабақты нәтижелі өткізу барысында жаңалық болып табылатын технологиялар мен цифрлық ресурстарды қолдану және ЖОО қазіргі заманауи білім беру бағдарламалары мен жаңа заман оқулықтарындағы жаңалықтар. Осы жаңалықтардың негізінде кәсіби маманның инновациялық іс-әрекеті қалыптасады және жүзеге асырылады.</w:t>
      </w:r>
    </w:p>
    <w:p w14:paraId="307A795B" w14:textId="77777777" w:rsidR="0019329F" w:rsidRPr="00E62B0B" w:rsidRDefault="0019329F" w:rsidP="00E970F1">
      <w:pPr>
        <w:spacing w:after="0" w:line="240" w:lineRule="auto"/>
        <w:ind w:firstLine="708"/>
        <w:jc w:val="both"/>
        <w:rPr>
          <w:rFonts w:ascii="Times New Roman" w:hAnsi="Times New Roman" w:cs="Times New Roman"/>
          <w:sz w:val="28"/>
          <w:szCs w:val="28"/>
          <w:lang w:val="kk-KZ"/>
        </w:rPr>
      </w:pPr>
    </w:p>
    <w:p w14:paraId="658E6036" w14:textId="77777777" w:rsidR="0019329F" w:rsidRPr="00E62B0B" w:rsidRDefault="0019329F" w:rsidP="00E970F1">
      <w:pPr>
        <w:spacing w:after="0" w:line="240" w:lineRule="auto"/>
        <w:ind w:firstLine="708"/>
        <w:jc w:val="both"/>
        <w:rPr>
          <w:rFonts w:ascii="Times New Roman" w:hAnsi="Times New Roman" w:cs="Times New Roman"/>
          <w:sz w:val="28"/>
          <w:szCs w:val="28"/>
          <w:lang w:val="kk-KZ"/>
        </w:rPr>
      </w:pPr>
      <w:r w:rsidRPr="00E62B0B">
        <w:rPr>
          <w:rFonts w:ascii="Times New Roman" w:eastAsia="Times New Roman" w:hAnsi="Times New Roman" w:cs="Times New Roman"/>
          <w:noProof/>
          <w:sz w:val="28"/>
          <w:szCs w:val="28"/>
          <w:lang w:val="en-US"/>
        </w:rPr>
        <w:lastRenderedPageBreak/>
        <w:drawing>
          <wp:inline distT="0" distB="0" distL="0" distR="0" wp14:anchorId="701C1F71" wp14:editId="4AE88B47">
            <wp:extent cx="5272405" cy="4312920"/>
            <wp:effectExtent l="0" t="0" r="0" b="11430"/>
            <wp:docPr id="5" name="Схема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14:paraId="220DF4C0" w14:textId="77777777" w:rsidR="0019329F" w:rsidRPr="00E62B0B" w:rsidRDefault="0019329F" w:rsidP="00E970F1">
      <w:pPr>
        <w:spacing w:after="0" w:line="240" w:lineRule="auto"/>
        <w:ind w:firstLine="708"/>
        <w:jc w:val="both"/>
        <w:rPr>
          <w:rFonts w:ascii="Times New Roman" w:hAnsi="Times New Roman" w:cs="Times New Roman"/>
          <w:sz w:val="28"/>
          <w:szCs w:val="28"/>
          <w:lang w:val="kk-KZ"/>
        </w:rPr>
      </w:pPr>
    </w:p>
    <w:p w14:paraId="0C732A44" w14:textId="76A9F26B" w:rsidR="0019329F" w:rsidRPr="00E62B0B" w:rsidRDefault="006913DD" w:rsidP="006913DD">
      <w:pPr>
        <w:spacing w:after="0" w:line="240" w:lineRule="auto"/>
        <w:ind w:firstLine="708"/>
        <w:jc w:val="center"/>
        <w:rPr>
          <w:rFonts w:ascii="Times New Roman" w:hAnsi="Times New Roman" w:cs="Times New Roman"/>
          <w:sz w:val="28"/>
          <w:szCs w:val="28"/>
          <w:lang w:val="kk-KZ"/>
        </w:rPr>
      </w:pPr>
      <w:r w:rsidRPr="00E62B0B">
        <w:rPr>
          <w:rFonts w:ascii="Times New Roman" w:hAnsi="Times New Roman" w:cs="Times New Roman"/>
          <w:sz w:val="28"/>
          <w:szCs w:val="28"/>
          <w:lang w:val="kk-KZ"/>
        </w:rPr>
        <w:t>С</w:t>
      </w:r>
      <w:r w:rsidR="0001592A" w:rsidRPr="00E62B0B">
        <w:rPr>
          <w:rFonts w:ascii="Times New Roman" w:hAnsi="Times New Roman" w:cs="Times New Roman"/>
          <w:sz w:val="28"/>
          <w:szCs w:val="28"/>
          <w:lang w:val="kk-KZ"/>
        </w:rPr>
        <w:t>урет</w:t>
      </w:r>
      <w:r w:rsidRPr="00E62B0B">
        <w:rPr>
          <w:rFonts w:ascii="Times New Roman" w:hAnsi="Times New Roman" w:cs="Times New Roman"/>
          <w:sz w:val="28"/>
          <w:szCs w:val="28"/>
          <w:lang w:val="kk-KZ"/>
        </w:rPr>
        <w:t xml:space="preserve"> 4 –</w:t>
      </w:r>
      <w:r w:rsidR="0019329F" w:rsidRPr="00E62B0B">
        <w:rPr>
          <w:rFonts w:ascii="Times New Roman" w:hAnsi="Times New Roman" w:cs="Times New Roman"/>
          <w:sz w:val="28"/>
          <w:szCs w:val="28"/>
          <w:lang w:val="kk-KZ"/>
        </w:rPr>
        <w:t xml:space="preserve"> Мұғалімнің инновациялық іс-әрекеті</w:t>
      </w:r>
    </w:p>
    <w:p w14:paraId="3929353D" w14:textId="77777777" w:rsidR="0019329F" w:rsidRPr="00E62B0B" w:rsidRDefault="0019329F" w:rsidP="00E970F1">
      <w:pPr>
        <w:spacing w:after="0" w:line="240" w:lineRule="auto"/>
        <w:ind w:firstLine="708"/>
        <w:jc w:val="both"/>
        <w:rPr>
          <w:rFonts w:ascii="Times New Roman" w:hAnsi="Times New Roman" w:cs="Times New Roman"/>
          <w:sz w:val="28"/>
          <w:szCs w:val="28"/>
          <w:lang w:val="kk-KZ"/>
        </w:rPr>
      </w:pPr>
    </w:p>
    <w:p w14:paraId="7CEC4A63" w14:textId="77777777" w:rsidR="0019329F" w:rsidRPr="00E62B0B" w:rsidRDefault="0019329F" w:rsidP="007034B9">
      <w:pPr>
        <w:spacing w:after="0" w:line="240" w:lineRule="auto"/>
        <w:ind w:firstLine="708"/>
        <w:jc w:val="both"/>
        <w:rPr>
          <w:rFonts w:ascii="Times New Roman" w:eastAsia="Times New Roman" w:hAnsi="Times New Roman" w:cs="Times New Roman"/>
          <w:sz w:val="28"/>
          <w:szCs w:val="28"/>
          <w:lang w:val="kk-KZ" w:eastAsia="ru-RU"/>
        </w:rPr>
      </w:pPr>
      <w:r w:rsidRPr="00E62B0B">
        <w:rPr>
          <w:rFonts w:ascii="Times New Roman" w:eastAsia="Times New Roman" w:hAnsi="Times New Roman" w:cs="Times New Roman"/>
          <w:sz w:val="28"/>
          <w:szCs w:val="28"/>
          <w:lang w:val="kk-KZ" w:eastAsia="ru-RU"/>
        </w:rPr>
        <w:t>Әдістемелік тұрғыдан алғанда, әйел жазушылар шығармаларын оқытуда бірнеше бағыт ұсынуға болады:</w:t>
      </w:r>
    </w:p>
    <w:p w14:paraId="0FEEA105" w14:textId="77777777" w:rsidR="0019329F" w:rsidRPr="00E62B0B" w:rsidRDefault="0019329F" w:rsidP="00C909DA">
      <w:pPr>
        <w:numPr>
          <w:ilvl w:val="0"/>
          <w:numId w:val="6"/>
        </w:numPr>
        <w:tabs>
          <w:tab w:val="clear" w:pos="720"/>
          <w:tab w:val="num" w:pos="567"/>
        </w:tabs>
        <w:spacing w:after="0" w:line="240" w:lineRule="auto"/>
        <w:ind w:left="0" w:firstLine="567"/>
        <w:jc w:val="both"/>
        <w:rPr>
          <w:rFonts w:ascii="Times New Roman" w:eastAsia="Times New Roman" w:hAnsi="Times New Roman" w:cs="Times New Roman"/>
          <w:sz w:val="28"/>
          <w:szCs w:val="28"/>
          <w:lang w:val="kk-KZ" w:eastAsia="ru-RU"/>
        </w:rPr>
      </w:pPr>
      <w:r w:rsidRPr="00E62B0B">
        <w:rPr>
          <w:rFonts w:ascii="Times New Roman" w:eastAsia="Times New Roman" w:hAnsi="Times New Roman" w:cs="Times New Roman"/>
          <w:bCs/>
          <w:sz w:val="28"/>
          <w:szCs w:val="28"/>
          <w:lang w:val="kk-KZ" w:eastAsia="ru-RU"/>
        </w:rPr>
        <w:t>Мазмұндық бағыт</w:t>
      </w:r>
      <w:r w:rsidRPr="00E62B0B">
        <w:rPr>
          <w:rFonts w:ascii="Times New Roman" w:eastAsia="Times New Roman" w:hAnsi="Times New Roman" w:cs="Times New Roman"/>
          <w:sz w:val="28"/>
          <w:szCs w:val="28"/>
          <w:lang w:val="kk-KZ" w:eastAsia="ru-RU"/>
        </w:rPr>
        <w:t xml:space="preserve"> – шығарманың тақырыптық, идеялық және көркемдік</w:t>
      </w:r>
    </w:p>
    <w:p w14:paraId="50A3E367" w14:textId="77777777" w:rsidR="0019329F" w:rsidRPr="00E62B0B" w:rsidRDefault="0019329F" w:rsidP="00C909DA">
      <w:pPr>
        <w:tabs>
          <w:tab w:val="num" w:pos="567"/>
        </w:tabs>
        <w:spacing w:after="0" w:line="240" w:lineRule="auto"/>
        <w:ind w:firstLine="567"/>
        <w:jc w:val="both"/>
        <w:rPr>
          <w:rFonts w:ascii="Times New Roman" w:eastAsia="Times New Roman" w:hAnsi="Times New Roman" w:cs="Times New Roman"/>
          <w:sz w:val="28"/>
          <w:szCs w:val="28"/>
          <w:lang w:val="kk-KZ" w:eastAsia="ru-RU"/>
        </w:rPr>
      </w:pPr>
      <w:r w:rsidRPr="00E62B0B">
        <w:rPr>
          <w:rFonts w:ascii="Times New Roman" w:eastAsia="Times New Roman" w:hAnsi="Times New Roman" w:cs="Times New Roman"/>
          <w:sz w:val="28"/>
          <w:szCs w:val="28"/>
          <w:lang w:val="kk-KZ" w:eastAsia="ru-RU"/>
        </w:rPr>
        <w:t>жүйесін талдау, кейіпкерлердің рухани әлемін ашу.</w:t>
      </w:r>
    </w:p>
    <w:p w14:paraId="3A57D52A" w14:textId="77777777" w:rsidR="0019329F" w:rsidRPr="00E62B0B" w:rsidRDefault="0019329F" w:rsidP="00C909DA">
      <w:pPr>
        <w:numPr>
          <w:ilvl w:val="0"/>
          <w:numId w:val="6"/>
        </w:numPr>
        <w:tabs>
          <w:tab w:val="clear" w:pos="720"/>
          <w:tab w:val="num" w:pos="567"/>
        </w:tabs>
        <w:spacing w:after="0" w:line="240" w:lineRule="auto"/>
        <w:ind w:left="0" w:firstLine="567"/>
        <w:jc w:val="both"/>
        <w:rPr>
          <w:rFonts w:ascii="Times New Roman" w:eastAsia="Times New Roman" w:hAnsi="Times New Roman" w:cs="Times New Roman"/>
          <w:sz w:val="28"/>
          <w:szCs w:val="28"/>
          <w:lang w:val="kk-KZ" w:eastAsia="ru-RU"/>
        </w:rPr>
      </w:pPr>
      <w:r w:rsidRPr="00E62B0B">
        <w:rPr>
          <w:rFonts w:ascii="Times New Roman" w:eastAsia="Times New Roman" w:hAnsi="Times New Roman" w:cs="Times New Roman"/>
          <w:bCs/>
          <w:sz w:val="28"/>
          <w:szCs w:val="28"/>
          <w:lang w:val="kk-KZ" w:eastAsia="ru-RU"/>
        </w:rPr>
        <w:t xml:space="preserve">Проблемалық оқыту </w:t>
      </w:r>
      <w:r w:rsidRPr="00E62B0B">
        <w:rPr>
          <w:rFonts w:ascii="Times New Roman" w:eastAsia="Times New Roman" w:hAnsi="Times New Roman" w:cs="Times New Roman"/>
          <w:sz w:val="28"/>
          <w:szCs w:val="28"/>
          <w:lang w:val="kk-KZ" w:eastAsia="ru-RU"/>
        </w:rPr>
        <w:t>– студенттерге әйел жазушылар шығармаларындағы негізгі идеялар мен көркемдік шешімдерді өздігінен анықтату.</w:t>
      </w:r>
    </w:p>
    <w:p w14:paraId="56997191" w14:textId="77777777" w:rsidR="0019329F" w:rsidRPr="00E62B0B" w:rsidRDefault="0019329F" w:rsidP="00C909DA">
      <w:pPr>
        <w:pStyle w:val="a3"/>
        <w:numPr>
          <w:ilvl w:val="0"/>
          <w:numId w:val="6"/>
        </w:numPr>
        <w:tabs>
          <w:tab w:val="clear" w:pos="720"/>
          <w:tab w:val="num" w:pos="567"/>
        </w:tabs>
        <w:spacing w:after="0" w:line="240" w:lineRule="auto"/>
        <w:ind w:left="0" w:firstLine="567"/>
        <w:jc w:val="both"/>
        <w:rPr>
          <w:rFonts w:ascii="Times New Roman" w:eastAsia="Times New Roman" w:hAnsi="Times New Roman" w:cs="Times New Roman"/>
          <w:sz w:val="28"/>
          <w:szCs w:val="28"/>
          <w:lang w:val="kk-KZ" w:eastAsia="ru-RU"/>
        </w:rPr>
      </w:pPr>
      <w:r w:rsidRPr="00E62B0B">
        <w:rPr>
          <w:rFonts w:ascii="Times New Roman" w:eastAsia="Times New Roman" w:hAnsi="Times New Roman" w:cs="Times New Roman"/>
          <w:bCs/>
          <w:sz w:val="28"/>
          <w:szCs w:val="28"/>
          <w:lang w:val="kk-KZ" w:eastAsia="ru-RU"/>
        </w:rPr>
        <w:t>Салыстырмалы талдау әдісі</w:t>
      </w:r>
      <w:r w:rsidRPr="00E62B0B">
        <w:rPr>
          <w:rFonts w:ascii="Times New Roman" w:eastAsia="Times New Roman" w:hAnsi="Times New Roman" w:cs="Times New Roman"/>
          <w:sz w:val="28"/>
          <w:szCs w:val="28"/>
          <w:lang w:val="kk-KZ" w:eastAsia="ru-RU"/>
        </w:rPr>
        <w:t xml:space="preserve"> – бір тақырыпта жазылған әйел және ер</w:t>
      </w:r>
    </w:p>
    <w:p w14:paraId="57A6A230" w14:textId="77777777" w:rsidR="0019329F" w:rsidRPr="00E62B0B" w:rsidRDefault="0019329F" w:rsidP="00C909DA">
      <w:pPr>
        <w:tabs>
          <w:tab w:val="num" w:pos="567"/>
        </w:tabs>
        <w:spacing w:after="0" w:line="240" w:lineRule="auto"/>
        <w:ind w:firstLine="567"/>
        <w:jc w:val="both"/>
        <w:rPr>
          <w:rFonts w:ascii="Times New Roman" w:eastAsia="Times New Roman" w:hAnsi="Times New Roman" w:cs="Times New Roman"/>
          <w:sz w:val="28"/>
          <w:szCs w:val="28"/>
          <w:lang w:val="kk-KZ" w:eastAsia="ru-RU"/>
        </w:rPr>
      </w:pPr>
      <w:r w:rsidRPr="00E62B0B">
        <w:rPr>
          <w:rFonts w:ascii="Times New Roman" w:eastAsia="Times New Roman" w:hAnsi="Times New Roman" w:cs="Times New Roman"/>
          <w:sz w:val="28"/>
          <w:szCs w:val="28"/>
          <w:lang w:val="kk-KZ" w:eastAsia="ru-RU"/>
        </w:rPr>
        <w:t>жазушылардың тақырыптағы шығармаларын салыстыру арқылы көркемдік айырмашылықтарды көрсету.</w:t>
      </w:r>
    </w:p>
    <w:p w14:paraId="2EA8F576" w14:textId="77777777" w:rsidR="0019329F" w:rsidRPr="00E62B0B" w:rsidRDefault="0019329F" w:rsidP="00C909DA">
      <w:pPr>
        <w:pStyle w:val="a3"/>
        <w:numPr>
          <w:ilvl w:val="0"/>
          <w:numId w:val="6"/>
        </w:numPr>
        <w:tabs>
          <w:tab w:val="clear" w:pos="720"/>
          <w:tab w:val="num" w:pos="567"/>
        </w:tabs>
        <w:spacing w:after="0" w:line="240" w:lineRule="auto"/>
        <w:ind w:left="0" w:firstLine="567"/>
        <w:jc w:val="both"/>
        <w:rPr>
          <w:rFonts w:ascii="Times New Roman" w:eastAsia="Times New Roman" w:hAnsi="Times New Roman" w:cs="Times New Roman"/>
          <w:sz w:val="28"/>
          <w:szCs w:val="28"/>
          <w:lang w:val="kk-KZ" w:eastAsia="ru-RU"/>
        </w:rPr>
      </w:pPr>
      <w:r w:rsidRPr="00E62B0B">
        <w:rPr>
          <w:rFonts w:ascii="Times New Roman" w:eastAsia="Times New Roman" w:hAnsi="Times New Roman" w:cs="Times New Roman"/>
          <w:bCs/>
          <w:sz w:val="28"/>
          <w:szCs w:val="28"/>
          <w:lang w:val="kk-KZ" w:eastAsia="ru-RU"/>
        </w:rPr>
        <w:t>Интербелсенді әдістер</w:t>
      </w:r>
      <w:r w:rsidRPr="00E62B0B">
        <w:rPr>
          <w:rFonts w:ascii="Times New Roman" w:eastAsia="Times New Roman" w:hAnsi="Times New Roman" w:cs="Times New Roman"/>
          <w:sz w:val="28"/>
          <w:szCs w:val="28"/>
          <w:lang w:val="kk-KZ" w:eastAsia="ru-RU"/>
        </w:rPr>
        <w:t xml:space="preserve"> – шығармаларды оқытуда дебат, дөңгелек үстел,</w:t>
      </w:r>
    </w:p>
    <w:p w14:paraId="22DD8A88" w14:textId="77777777" w:rsidR="0019329F" w:rsidRPr="00E62B0B" w:rsidRDefault="0019329F" w:rsidP="00C909DA">
      <w:pPr>
        <w:tabs>
          <w:tab w:val="num" w:pos="567"/>
        </w:tabs>
        <w:spacing w:after="0" w:line="240" w:lineRule="auto"/>
        <w:ind w:firstLine="567"/>
        <w:jc w:val="both"/>
        <w:rPr>
          <w:rFonts w:ascii="Times New Roman" w:eastAsia="Times New Roman" w:hAnsi="Times New Roman" w:cs="Times New Roman"/>
          <w:sz w:val="28"/>
          <w:szCs w:val="28"/>
          <w:lang w:val="kk-KZ" w:eastAsia="ru-RU"/>
        </w:rPr>
      </w:pPr>
      <w:r w:rsidRPr="00E62B0B">
        <w:rPr>
          <w:rFonts w:ascii="Times New Roman" w:eastAsia="Times New Roman" w:hAnsi="Times New Roman" w:cs="Times New Roman"/>
          <w:sz w:val="28"/>
          <w:szCs w:val="28"/>
          <w:lang w:val="kk-KZ" w:eastAsia="ru-RU"/>
        </w:rPr>
        <w:t>сахналық көрініс, эссе жазу, т.б. сияқты белсенді оқыту технологияларын пайдалану.</w:t>
      </w:r>
    </w:p>
    <w:p w14:paraId="28185501" w14:textId="77777777" w:rsidR="0019329F" w:rsidRPr="00E62B0B" w:rsidRDefault="0019329F" w:rsidP="00C909DA">
      <w:pPr>
        <w:pStyle w:val="a3"/>
        <w:numPr>
          <w:ilvl w:val="0"/>
          <w:numId w:val="6"/>
        </w:numPr>
        <w:tabs>
          <w:tab w:val="clear" w:pos="720"/>
          <w:tab w:val="num" w:pos="567"/>
        </w:tabs>
        <w:spacing w:after="0" w:line="240" w:lineRule="auto"/>
        <w:ind w:left="0" w:firstLine="567"/>
        <w:jc w:val="both"/>
        <w:rPr>
          <w:rFonts w:ascii="Times New Roman" w:eastAsia="Times New Roman" w:hAnsi="Times New Roman" w:cs="Times New Roman"/>
          <w:sz w:val="28"/>
          <w:szCs w:val="28"/>
          <w:lang w:val="kk-KZ" w:eastAsia="ru-RU"/>
        </w:rPr>
      </w:pPr>
      <w:r w:rsidRPr="00E62B0B">
        <w:rPr>
          <w:rFonts w:ascii="Times New Roman" w:eastAsia="Times New Roman" w:hAnsi="Times New Roman" w:cs="Times New Roman"/>
          <w:bCs/>
          <w:sz w:val="28"/>
          <w:szCs w:val="28"/>
          <w:lang w:val="kk-KZ" w:eastAsia="ru-RU"/>
        </w:rPr>
        <w:t>Модульдік оқыту</w:t>
      </w:r>
      <w:r w:rsidRPr="00E62B0B">
        <w:rPr>
          <w:rFonts w:ascii="Times New Roman" w:eastAsia="Times New Roman" w:hAnsi="Times New Roman" w:cs="Times New Roman"/>
          <w:sz w:val="28"/>
          <w:szCs w:val="28"/>
          <w:lang w:val="kk-KZ" w:eastAsia="ru-RU"/>
        </w:rPr>
        <w:t xml:space="preserve"> – әйел прозасын бірнеше тақырыптық блоктарға бөліп</w:t>
      </w:r>
    </w:p>
    <w:p w14:paraId="4881D9C9" w14:textId="77777777" w:rsidR="0019329F" w:rsidRPr="00E62B0B" w:rsidRDefault="0019329F" w:rsidP="00C909DA">
      <w:pPr>
        <w:spacing w:after="0" w:line="240" w:lineRule="auto"/>
        <w:ind w:firstLine="567"/>
        <w:jc w:val="both"/>
        <w:rPr>
          <w:rFonts w:ascii="Times New Roman" w:eastAsia="Times New Roman" w:hAnsi="Times New Roman" w:cs="Times New Roman"/>
          <w:sz w:val="28"/>
          <w:szCs w:val="28"/>
          <w:lang w:val="kk-KZ" w:eastAsia="ru-RU"/>
        </w:rPr>
      </w:pPr>
      <w:r w:rsidRPr="00E62B0B">
        <w:rPr>
          <w:rFonts w:ascii="Times New Roman" w:eastAsia="Times New Roman" w:hAnsi="Times New Roman" w:cs="Times New Roman"/>
          <w:sz w:val="28"/>
          <w:szCs w:val="28"/>
          <w:lang w:val="kk-KZ" w:eastAsia="ru-RU"/>
        </w:rPr>
        <w:t>(мысалы: «әйел және қоғам», «аналық тағдыр», «махаббат пен рух», «тұлғалық ізденіс») жүйелі меңгерту.</w:t>
      </w:r>
    </w:p>
    <w:p w14:paraId="388CC65E" w14:textId="34359B6B" w:rsidR="0019329F" w:rsidRPr="00E62B0B" w:rsidRDefault="0019329F" w:rsidP="007034B9">
      <w:pPr>
        <w:spacing w:after="0" w:line="240" w:lineRule="auto"/>
        <w:ind w:firstLine="708"/>
        <w:jc w:val="both"/>
        <w:rPr>
          <w:rFonts w:ascii="Times New Roman" w:eastAsia="Times New Roman" w:hAnsi="Times New Roman" w:cs="Times New Roman"/>
          <w:sz w:val="28"/>
          <w:szCs w:val="28"/>
          <w:lang w:val="kk-KZ" w:eastAsia="ru-RU"/>
        </w:rPr>
      </w:pPr>
      <w:r w:rsidRPr="00E62B0B">
        <w:rPr>
          <w:rFonts w:ascii="Times New Roman" w:hAnsi="Times New Roman" w:cs="Times New Roman"/>
          <w:sz w:val="28"/>
          <w:szCs w:val="28"/>
          <w:lang w:val="kk-KZ"/>
        </w:rPr>
        <w:lastRenderedPageBreak/>
        <w:t xml:space="preserve">Қазіргі білім беру үдерісінде әдебиетті оқытуда қолданылып жүрген бірнеше инновациялық технологиялар бар. </w:t>
      </w:r>
      <w:r w:rsidRPr="000E4225">
        <w:rPr>
          <w:rFonts w:ascii="Times New Roman" w:hAnsi="Times New Roman" w:cs="Times New Roman"/>
          <w:sz w:val="28"/>
          <w:szCs w:val="28"/>
          <w:lang w:val="kk-KZ"/>
        </w:rPr>
        <w:t>Оларға модульдік оқыту;</w:t>
      </w:r>
      <w:r w:rsidR="00492BC2" w:rsidRPr="000E4225">
        <w:rPr>
          <w:rFonts w:ascii="Times New Roman" w:hAnsi="Times New Roman" w:cs="Times New Roman"/>
          <w:sz w:val="28"/>
          <w:szCs w:val="28"/>
          <w:lang w:val="kk-KZ"/>
        </w:rPr>
        <w:t xml:space="preserve"> проблемалық оқыту,</w:t>
      </w:r>
      <w:r w:rsidRPr="000E4225">
        <w:rPr>
          <w:rFonts w:ascii="Times New Roman" w:hAnsi="Times New Roman" w:cs="Times New Roman"/>
          <w:sz w:val="28"/>
          <w:szCs w:val="28"/>
          <w:lang w:val="kk-KZ"/>
        </w:rPr>
        <w:t xml:space="preserve"> STEM технологиясын, гейми</w:t>
      </w:r>
      <w:r w:rsidRPr="00E62B0B">
        <w:rPr>
          <w:rFonts w:ascii="Times New Roman" w:hAnsi="Times New Roman" w:cs="Times New Roman"/>
          <w:sz w:val="28"/>
          <w:szCs w:val="28"/>
          <w:lang w:val="kk-KZ"/>
        </w:rPr>
        <w:t xml:space="preserve">фикация әдістерін, яғни ойын түрінде сабақ өткізу әдістерін,  цифрлық платформалар мен цифрлық ресурстарды қолдану, жобалық оқыту әдісі, коучинг әдістері; коллаборативті оқыту (топтық жұмыс) әдісін жатқызуға болады. Ал «ҚР педагогикалық білім беруді дамыту концепциясында» «ЖОО білім беру үдерісі бұл </w:t>
      </w:r>
      <w:r w:rsidRPr="00E62B0B">
        <w:rPr>
          <w:rFonts w:ascii="Times New Roman" w:eastAsia="Times New Roman" w:hAnsi="Times New Roman" w:cs="Times New Roman"/>
          <w:sz w:val="28"/>
          <w:szCs w:val="28"/>
          <w:lang w:val="kk-KZ" w:eastAsia="ru-RU"/>
        </w:rPr>
        <w:t>–</w:t>
      </w:r>
      <w:r w:rsidRPr="00E62B0B">
        <w:rPr>
          <w:rFonts w:ascii="Times New Roman" w:hAnsi="Times New Roman" w:cs="Times New Roman"/>
          <w:sz w:val="28"/>
          <w:szCs w:val="28"/>
          <w:lang w:val="kk-KZ"/>
        </w:rPr>
        <w:t xml:space="preserve"> синергетикалық жүйе деп сипаттай келе, болашақ мамандарды даярлауда жоғары мектепте полипарадигмалық бағытты ұстану қажеттігі айтылады. Бұл парадигма білім беру аясының маманын кәсіби мамандыққа даярлауда технологиялық қамтамасыз ету мен қолдауды қажет етеді.   Концепцияда мұндай мақсатқа инновациялық технологияларды, яғни жеке тұлғаға бағдарланған (гуманитарлы), диалогтік әдістер, цифрлық ресурстарды,  AI, Smart, Steam технологияларын, сол секілді бүкіл оқыту үдерісін технологизациялау арқылы қол жеткізуге болады делінген» [</w:t>
      </w:r>
      <w:r w:rsidR="00273D2E">
        <w:rPr>
          <w:rFonts w:ascii="Times New Roman" w:hAnsi="Times New Roman" w:cs="Times New Roman"/>
          <w:sz w:val="28"/>
          <w:szCs w:val="28"/>
          <w:lang w:val="kk-KZ"/>
        </w:rPr>
        <w:t>10</w:t>
      </w:r>
      <w:r w:rsidR="00025F08" w:rsidRPr="00E62B0B">
        <w:rPr>
          <w:rFonts w:ascii="Times New Roman" w:hAnsi="Times New Roman" w:cs="Times New Roman"/>
          <w:sz w:val="28"/>
          <w:szCs w:val="28"/>
          <w:lang w:val="kk-KZ"/>
        </w:rPr>
        <w:t>1</w:t>
      </w:r>
      <w:r w:rsidRPr="00E62B0B">
        <w:rPr>
          <w:rFonts w:ascii="Times New Roman" w:hAnsi="Times New Roman" w:cs="Times New Roman"/>
          <w:sz w:val="28"/>
          <w:szCs w:val="28"/>
          <w:lang w:val="kk-KZ"/>
        </w:rPr>
        <w:t>,  13 б.]. Бұдан шығатын қорытынды</w:t>
      </w:r>
      <w:r w:rsidRPr="00E62B0B">
        <w:rPr>
          <w:rFonts w:ascii="Times New Roman" w:eastAsia="Times New Roman" w:hAnsi="Times New Roman" w:cs="Times New Roman"/>
          <w:sz w:val="28"/>
          <w:szCs w:val="28"/>
          <w:lang w:val="kk-KZ" w:eastAsia="ru-RU"/>
        </w:rPr>
        <w:t xml:space="preserve"> и</w:t>
      </w:r>
      <w:r w:rsidRPr="00E62B0B">
        <w:rPr>
          <w:rFonts w:ascii="Times New Roman" w:hAnsi="Times New Roman" w:cs="Times New Roman"/>
          <w:sz w:val="28"/>
          <w:szCs w:val="28"/>
          <w:lang w:val="kk-KZ"/>
        </w:rPr>
        <w:t xml:space="preserve">нновациялық әдістерді қолдану арқылы біз оқыту үдерісінде білім алушыны пассив тыңдаушы ғана емес, сыни тұрғыдан ойлана алатын, өзіндік ой қорытындысын жасай алатын, өздігінен білім алуға ұмтылушы </w:t>
      </w:r>
      <w:r w:rsidRPr="000E4225">
        <w:rPr>
          <w:rFonts w:ascii="Times New Roman" w:hAnsi="Times New Roman" w:cs="Times New Roman"/>
          <w:bCs/>
          <w:iCs/>
          <w:sz w:val="28"/>
          <w:szCs w:val="28"/>
          <w:lang w:val="kk-KZ"/>
        </w:rPr>
        <w:t>актив әрекет етуші тұлға</w:t>
      </w:r>
      <w:r w:rsidRPr="00E62B0B">
        <w:rPr>
          <w:rFonts w:ascii="Times New Roman" w:hAnsi="Times New Roman" w:cs="Times New Roman"/>
          <w:sz w:val="28"/>
          <w:szCs w:val="28"/>
          <w:lang w:val="kk-KZ"/>
        </w:rPr>
        <w:t xml:space="preserve"> деңгейіне көтере аламыз. Біз өз жұмысымызда әйел жазушылар прозасын оқытуда  төмендегідей әдістер мен технологияларды қолдануға болатындығына көз жеткіздік:</w:t>
      </w:r>
    </w:p>
    <w:p w14:paraId="0BA2CF88" w14:textId="77777777" w:rsidR="0019329F" w:rsidRPr="00E62B0B" w:rsidRDefault="0019329F" w:rsidP="00C909DA">
      <w:pPr>
        <w:spacing w:after="0" w:line="240" w:lineRule="auto"/>
        <w:ind w:firstLine="567"/>
        <w:jc w:val="both"/>
        <w:rPr>
          <w:rFonts w:ascii="Times New Roman" w:hAnsi="Times New Roman" w:cs="Times New Roman"/>
          <w:sz w:val="28"/>
          <w:szCs w:val="28"/>
          <w:lang w:val="kk-KZ"/>
        </w:rPr>
      </w:pPr>
      <w:r w:rsidRPr="000E4225">
        <w:rPr>
          <w:rFonts w:ascii="Times New Roman" w:hAnsi="Times New Roman" w:cs="Times New Roman"/>
          <w:bCs/>
          <w:sz w:val="28"/>
          <w:szCs w:val="28"/>
          <w:lang w:val="kk-KZ"/>
        </w:rPr>
        <w:t>1. Әдеби-теориялық тәсілдер</w:t>
      </w:r>
      <w:r w:rsidRPr="00E62B0B">
        <w:rPr>
          <w:rFonts w:ascii="Times New Roman" w:hAnsi="Times New Roman" w:cs="Times New Roman"/>
          <w:sz w:val="28"/>
          <w:szCs w:val="28"/>
          <w:lang w:val="kk-KZ"/>
        </w:rPr>
        <w:t xml:space="preserve"> – прозалық мәтіннің көркемдік табиғатын ашуға бағытталған кәсіби талдау технологиялары. Оларға мыналар жатады:</w:t>
      </w:r>
    </w:p>
    <w:p w14:paraId="00003D8C" w14:textId="77777777" w:rsidR="0019329F" w:rsidRPr="000E4225" w:rsidRDefault="0019329F" w:rsidP="00C909DA">
      <w:pPr>
        <w:pStyle w:val="a3"/>
        <w:spacing w:after="0" w:line="240" w:lineRule="auto"/>
        <w:ind w:firstLine="567"/>
        <w:jc w:val="both"/>
        <w:rPr>
          <w:rFonts w:ascii="Times New Roman" w:hAnsi="Times New Roman" w:cs="Times New Roman"/>
          <w:iCs/>
          <w:sz w:val="28"/>
          <w:szCs w:val="28"/>
          <w:lang w:val="kk-KZ"/>
        </w:rPr>
      </w:pPr>
      <w:r w:rsidRPr="000E4225">
        <w:rPr>
          <w:rFonts w:ascii="Times New Roman" w:hAnsi="Times New Roman" w:cs="Times New Roman"/>
          <w:iCs/>
          <w:sz w:val="28"/>
          <w:szCs w:val="28"/>
          <w:lang w:val="kk-KZ"/>
        </w:rPr>
        <w:t>Сюжеттік-композициялық талдау:</w:t>
      </w:r>
    </w:p>
    <w:p w14:paraId="2445CC9F" w14:textId="77777777" w:rsidR="0019329F" w:rsidRPr="000E4225" w:rsidRDefault="0019329F" w:rsidP="00C909DA">
      <w:pPr>
        <w:tabs>
          <w:tab w:val="left" w:pos="567"/>
        </w:tabs>
        <w:spacing w:after="0" w:line="240" w:lineRule="auto"/>
        <w:ind w:firstLine="567"/>
        <w:jc w:val="both"/>
        <w:rPr>
          <w:rFonts w:ascii="Times New Roman" w:hAnsi="Times New Roman" w:cs="Times New Roman"/>
          <w:iCs/>
          <w:sz w:val="28"/>
          <w:szCs w:val="28"/>
          <w:lang w:val="kk-KZ"/>
        </w:rPr>
      </w:pPr>
      <w:r w:rsidRPr="000E4225">
        <w:rPr>
          <w:rFonts w:ascii="Times New Roman" w:hAnsi="Times New Roman" w:cs="Times New Roman"/>
          <w:iCs/>
          <w:sz w:val="28"/>
          <w:szCs w:val="28"/>
          <w:lang w:val="kk-KZ"/>
        </w:rPr>
        <w:t>– оқиғаның дамуы, байланысы, шиеленіс, кульминация, шешім;</w:t>
      </w:r>
    </w:p>
    <w:p w14:paraId="24C7C269" w14:textId="77777777" w:rsidR="0019329F" w:rsidRPr="000E4225" w:rsidRDefault="0019329F" w:rsidP="00C909DA">
      <w:pPr>
        <w:tabs>
          <w:tab w:val="left" w:pos="567"/>
        </w:tabs>
        <w:spacing w:after="0" w:line="240" w:lineRule="auto"/>
        <w:ind w:firstLine="567"/>
        <w:jc w:val="both"/>
        <w:rPr>
          <w:rFonts w:ascii="Times New Roman" w:hAnsi="Times New Roman" w:cs="Times New Roman"/>
          <w:iCs/>
          <w:sz w:val="28"/>
          <w:szCs w:val="28"/>
          <w:lang w:val="kk-KZ"/>
        </w:rPr>
      </w:pPr>
      <w:r w:rsidRPr="000E4225">
        <w:rPr>
          <w:rFonts w:ascii="Times New Roman" w:hAnsi="Times New Roman" w:cs="Times New Roman"/>
          <w:iCs/>
          <w:sz w:val="28"/>
          <w:szCs w:val="28"/>
          <w:lang w:val="kk-KZ"/>
        </w:rPr>
        <w:t>– эпизодтардың көркемдік қызметі.</w:t>
      </w:r>
    </w:p>
    <w:p w14:paraId="1E7A04D2" w14:textId="77777777" w:rsidR="0019329F" w:rsidRPr="000E4225" w:rsidRDefault="0019329F" w:rsidP="007034B9">
      <w:pPr>
        <w:pStyle w:val="a3"/>
        <w:spacing w:after="0" w:line="240" w:lineRule="auto"/>
        <w:ind w:left="0" w:firstLine="708"/>
        <w:jc w:val="both"/>
        <w:rPr>
          <w:rFonts w:ascii="Times New Roman" w:hAnsi="Times New Roman" w:cs="Times New Roman"/>
          <w:iCs/>
          <w:sz w:val="28"/>
          <w:szCs w:val="28"/>
          <w:lang w:val="kk-KZ"/>
        </w:rPr>
      </w:pPr>
      <w:r w:rsidRPr="000E4225">
        <w:rPr>
          <w:rFonts w:ascii="Times New Roman" w:hAnsi="Times New Roman" w:cs="Times New Roman"/>
          <w:iCs/>
          <w:sz w:val="28"/>
          <w:szCs w:val="28"/>
          <w:lang w:val="kk-KZ"/>
        </w:rPr>
        <w:t>Кейіпкер және характер талдауы:</w:t>
      </w:r>
    </w:p>
    <w:p w14:paraId="4A17BB7D" w14:textId="77777777" w:rsidR="0019329F" w:rsidRPr="000E4225" w:rsidRDefault="0019329F" w:rsidP="00C909DA">
      <w:pPr>
        <w:spacing w:after="0" w:line="240" w:lineRule="auto"/>
        <w:ind w:firstLine="567"/>
        <w:jc w:val="both"/>
        <w:rPr>
          <w:rFonts w:ascii="Times New Roman" w:hAnsi="Times New Roman" w:cs="Times New Roman"/>
          <w:iCs/>
          <w:sz w:val="28"/>
          <w:szCs w:val="28"/>
          <w:lang w:val="kk-KZ"/>
        </w:rPr>
      </w:pPr>
      <w:r w:rsidRPr="000E4225">
        <w:rPr>
          <w:rFonts w:ascii="Times New Roman" w:hAnsi="Times New Roman" w:cs="Times New Roman"/>
          <w:iCs/>
          <w:sz w:val="28"/>
          <w:szCs w:val="28"/>
          <w:lang w:val="kk-KZ"/>
        </w:rPr>
        <w:t>– адамның ішкі психологиясы, мотивациясы;</w:t>
      </w:r>
    </w:p>
    <w:p w14:paraId="0B808407" w14:textId="77777777" w:rsidR="0019329F" w:rsidRPr="000E4225" w:rsidRDefault="0019329F" w:rsidP="00C909DA">
      <w:pPr>
        <w:spacing w:after="0" w:line="240" w:lineRule="auto"/>
        <w:ind w:firstLine="567"/>
        <w:jc w:val="both"/>
        <w:rPr>
          <w:rFonts w:ascii="Times New Roman" w:hAnsi="Times New Roman" w:cs="Times New Roman"/>
          <w:iCs/>
          <w:sz w:val="28"/>
          <w:szCs w:val="28"/>
          <w:lang w:val="kk-KZ"/>
        </w:rPr>
      </w:pPr>
      <w:r w:rsidRPr="000E4225">
        <w:rPr>
          <w:rFonts w:ascii="Times New Roman" w:hAnsi="Times New Roman" w:cs="Times New Roman"/>
          <w:iCs/>
          <w:sz w:val="28"/>
          <w:szCs w:val="28"/>
          <w:lang w:val="kk-KZ"/>
        </w:rPr>
        <w:t>– авторлық мінездеу мен кейіпкердің өзін-өзі таныту формалары.</w:t>
      </w:r>
    </w:p>
    <w:p w14:paraId="5C55BD4F" w14:textId="77777777" w:rsidR="0019329F" w:rsidRPr="000E4225" w:rsidRDefault="0019329F" w:rsidP="007034B9">
      <w:pPr>
        <w:pStyle w:val="a3"/>
        <w:spacing w:after="0" w:line="240" w:lineRule="auto"/>
        <w:ind w:left="0" w:firstLine="708"/>
        <w:jc w:val="both"/>
        <w:rPr>
          <w:rFonts w:ascii="Times New Roman" w:hAnsi="Times New Roman" w:cs="Times New Roman"/>
          <w:iCs/>
          <w:sz w:val="28"/>
          <w:szCs w:val="28"/>
          <w:lang w:val="kk-KZ"/>
        </w:rPr>
      </w:pPr>
      <w:r w:rsidRPr="000E4225">
        <w:rPr>
          <w:rFonts w:ascii="Times New Roman" w:hAnsi="Times New Roman" w:cs="Times New Roman"/>
          <w:iCs/>
          <w:sz w:val="28"/>
          <w:szCs w:val="28"/>
          <w:lang w:val="kk-KZ"/>
        </w:rPr>
        <w:t>Психологизмді талдау– ішкі монолог, сана ағымы, ишара (аллюзия), символдық психологиялық деталь.</w:t>
      </w:r>
    </w:p>
    <w:p w14:paraId="604C6573" w14:textId="77777777" w:rsidR="0019329F" w:rsidRPr="000E4225" w:rsidRDefault="0019329F" w:rsidP="007034B9">
      <w:pPr>
        <w:pStyle w:val="a3"/>
        <w:spacing w:after="0" w:line="240" w:lineRule="auto"/>
        <w:ind w:left="0" w:firstLine="708"/>
        <w:jc w:val="both"/>
        <w:rPr>
          <w:rFonts w:ascii="Times New Roman" w:hAnsi="Times New Roman" w:cs="Times New Roman"/>
          <w:iCs/>
          <w:sz w:val="28"/>
          <w:szCs w:val="28"/>
          <w:lang w:val="kk-KZ"/>
        </w:rPr>
      </w:pPr>
      <w:r w:rsidRPr="000E4225">
        <w:rPr>
          <w:rFonts w:ascii="Times New Roman" w:hAnsi="Times New Roman" w:cs="Times New Roman"/>
          <w:iCs/>
          <w:sz w:val="28"/>
          <w:szCs w:val="28"/>
          <w:lang w:val="kk-KZ"/>
        </w:rPr>
        <w:t>Авторлық стиль және тіл ерекшелігі – сөз қолданыс, синтаксистік құрылым, троптар (метафора, метонимия, символ).</w:t>
      </w:r>
    </w:p>
    <w:p w14:paraId="6DDCE03D" w14:textId="77777777" w:rsidR="0019329F" w:rsidRPr="000E4225" w:rsidRDefault="0019329F" w:rsidP="007034B9">
      <w:pPr>
        <w:pStyle w:val="a3"/>
        <w:spacing w:after="0" w:line="240" w:lineRule="auto"/>
        <w:ind w:left="0" w:firstLine="708"/>
        <w:jc w:val="both"/>
        <w:rPr>
          <w:rFonts w:ascii="Times New Roman" w:hAnsi="Times New Roman" w:cs="Times New Roman"/>
          <w:iCs/>
          <w:sz w:val="28"/>
          <w:szCs w:val="28"/>
          <w:lang w:val="kk-KZ"/>
        </w:rPr>
      </w:pPr>
      <w:r w:rsidRPr="000E4225">
        <w:rPr>
          <w:rFonts w:ascii="Times New Roman" w:hAnsi="Times New Roman" w:cs="Times New Roman"/>
          <w:iCs/>
          <w:sz w:val="28"/>
          <w:szCs w:val="28"/>
          <w:lang w:val="kk-KZ"/>
        </w:rPr>
        <w:t>Әдеби бағыт пен ағым тұрғысынан талдау – реализм, романтизм, модернизм, постмодернизм элементтерінің көрінісі.</w:t>
      </w:r>
    </w:p>
    <w:p w14:paraId="4D9380D7" w14:textId="77777777" w:rsidR="0019329F" w:rsidRPr="000E4225" w:rsidRDefault="0019329F" w:rsidP="007034B9">
      <w:pPr>
        <w:pStyle w:val="a3"/>
        <w:spacing w:after="0" w:line="240" w:lineRule="auto"/>
        <w:ind w:left="0" w:firstLine="708"/>
        <w:jc w:val="both"/>
        <w:rPr>
          <w:rFonts w:ascii="Times New Roman" w:hAnsi="Times New Roman" w:cs="Times New Roman"/>
          <w:iCs/>
          <w:sz w:val="28"/>
          <w:szCs w:val="28"/>
          <w:lang w:val="kk-KZ"/>
        </w:rPr>
      </w:pPr>
      <w:r w:rsidRPr="000E4225">
        <w:rPr>
          <w:rFonts w:ascii="Times New Roman" w:hAnsi="Times New Roman" w:cs="Times New Roman"/>
          <w:iCs/>
          <w:sz w:val="28"/>
          <w:szCs w:val="28"/>
          <w:lang w:val="kk-KZ"/>
        </w:rPr>
        <w:t>Идеялық-эстетикалық талдау – ұлттық идея, адамгершілік, философиялық концепттер.</w:t>
      </w:r>
    </w:p>
    <w:p w14:paraId="2EC29B89" w14:textId="77777777" w:rsidR="0019329F" w:rsidRPr="00E62B0B" w:rsidRDefault="0019329F" w:rsidP="007034B9">
      <w:pPr>
        <w:spacing w:after="0" w:line="240" w:lineRule="auto"/>
        <w:ind w:firstLine="708"/>
        <w:jc w:val="both"/>
        <w:rPr>
          <w:rFonts w:ascii="Times New Roman" w:hAnsi="Times New Roman" w:cs="Times New Roman"/>
          <w:sz w:val="28"/>
          <w:szCs w:val="28"/>
          <w:lang w:val="kk-KZ"/>
        </w:rPr>
      </w:pPr>
      <w:r w:rsidRPr="000E4225">
        <w:rPr>
          <w:rFonts w:ascii="Times New Roman" w:hAnsi="Times New Roman" w:cs="Times New Roman"/>
          <w:bCs/>
          <w:sz w:val="28"/>
          <w:szCs w:val="28"/>
          <w:lang w:val="kk-KZ"/>
        </w:rPr>
        <w:t>2. Тұлғалық-бағдарлы тәсілдер</w:t>
      </w:r>
      <w:r w:rsidRPr="00E62B0B">
        <w:rPr>
          <w:rFonts w:ascii="Times New Roman" w:hAnsi="Times New Roman" w:cs="Times New Roman"/>
          <w:b/>
          <w:sz w:val="28"/>
          <w:szCs w:val="28"/>
          <w:lang w:val="kk-KZ"/>
        </w:rPr>
        <w:t>.</w:t>
      </w:r>
      <w:r w:rsidRPr="00E62B0B">
        <w:rPr>
          <w:rFonts w:ascii="Times New Roman" w:hAnsi="Times New Roman" w:cs="Times New Roman"/>
          <w:sz w:val="28"/>
          <w:szCs w:val="28"/>
          <w:lang w:val="kk-KZ"/>
        </w:rPr>
        <w:t xml:space="preserve"> Тұлғалық-бағдарлы білім беру студентті дайын білім алушы емес, мәтінді жеке тәжірибе арқылы танушы, пікір жасаушы нысан ретінде қарастырады. </w:t>
      </w:r>
    </w:p>
    <w:p w14:paraId="7AD5B207" w14:textId="77777777" w:rsidR="0019329F" w:rsidRPr="000E4225" w:rsidRDefault="0019329F" w:rsidP="007034B9">
      <w:pPr>
        <w:spacing w:after="0" w:line="240" w:lineRule="auto"/>
        <w:ind w:firstLine="708"/>
        <w:jc w:val="both"/>
        <w:rPr>
          <w:rFonts w:ascii="Times New Roman" w:hAnsi="Times New Roman" w:cs="Times New Roman"/>
          <w:iCs/>
          <w:sz w:val="28"/>
          <w:szCs w:val="28"/>
          <w:lang w:val="kk-KZ"/>
        </w:rPr>
      </w:pPr>
      <w:r w:rsidRPr="000E4225">
        <w:rPr>
          <w:rFonts w:ascii="Times New Roman" w:hAnsi="Times New Roman" w:cs="Times New Roman"/>
          <w:iCs/>
          <w:sz w:val="28"/>
          <w:szCs w:val="28"/>
          <w:lang w:val="kk-KZ"/>
        </w:rPr>
        <w:t>Рефлексивтік тәсіл. Студент мәтінді өз өмірлік тәжірибесімен байланыстырады, «Мен бұл жағдайды қалай түсінемін?» деген сұрақ төңірегінде ойлайды.</w:t>
      </w:r>
    </w:p>
    <w:p w14:paraId="731BBFE2" w14:textId="77777777" w:rsidR="0019329F" w:rsidRPr="000E4225" w:rsidRDefault="0019329F" w:rsidP="007034B9">
      <w:pPr>
        <w:spacing w:after="0" w:line="240" w:lineRule="auto"/>
        <w:ind w:firstLine="708"/>
        <w:jc w:val="both"/>
        <w:rPr>
          <w:rFonts w:ascii="Times New Roman" w:hAnsi="Times New Roman" w:cs="Times New Roman"/>
          <w:iCs/>
          <w:sz w:val="28"/>
          <w:szCs w:val="28"/>
          <w:lang w:val="kk-KZ"/>
        </w:rPr>
      </w:pPr>
      <w:r w:rsidRPr="000E4225">
        <w:rPr>
          <w:rFonts w:ascii="Times New Roman" w:hAnsi="Times New Roman" w:cs="Times New Roman"/>
          <w:iCs/>
          <w:sz w:val="28"/>
          <w:szCs w:val="28"/>
          <w:lang w:val="kk-KZ"/>
        </w:rPr>
        <w:lastRenderedPageBreak/>
        <w:t>Диалогтік тәсіл (Бахтин теориясы негізінде). Мәтін мен студент, студент пен студент, студент пен мұғалім арасындағы диалог,  жарыс пікір, көп дауысты интерпретация.</w:t>
      </w:r>
    </w:p>
    <w:p w14:paraId="0A9D3F5C" w14:textId="2F830FD3" w:rsidR="0019329F" w:rsidRPr="000E4225" w:rsidRDefault="0019329F" w:rsidP="00C909DA">
      <w:pPr>
        <w:spacing w:after="0" w:line="240" w:lineRule="auto"/>
        <w:ind w:firstLine="567"/>
        <w:jc w:val="both"/>
        <w:rPr>
          <w:rFonts w:ascii="Times New Roman" w:hAnsi="Times New Roman" w:cs="Times New Roman"/>
          <w:iCs/>
          <w:sz w:val="28"/>
          <w:szCs w:val="28"/>
          <w:lang w:val="kk-KZ"/>
        </w:rPr>
      </w:pPr>
      <w:r w:rsidRPr="000E4225">
        <w:rPr>
          <w:rFonts w:ascii="Times New Roman" w:hAnsi="Times New Roman" w:cs="Times New Roman"/>
          <w:iCs/>
          <w:sz w:val="28"/>
          <w:szCs w:val="28"/>
          <w:lang w:val="kk-KZ"/>
        </w:rPr>
        <w:t xml:space="preserve"> </w:t>
      </w:r>
      <w:r w:rsidR="007034B9">
        <w:rPr>
          <w:rFonts w:ascii="Times New Roman" w:hAnsi="Times New Roman" w:cs="Times New Roman"/>
          <w:iCs/>
          <w:sz w:val="28"/>
          <w:szCs w:val="28"/>
          <w:lang w:val="kk-KZ"/>
        </w:rPr>
        <w:tab/>
      </w:r>
      <w:r w:rsidRPr="000E4225">
        <w:rPr>
          <w:rFonts w:ascii="Times New Roman" w:hAnsi="Times New Roman" w:cs="Times New Roman"/>
          <w:iCs/>
          <w:sz w:val="28"/>
          <w:szCs w:val="28"/>
          <w:lang w:val="kk-KZ"/>
        </w:rPr>
        <w:t>Жобалық зерттеу тәсілі. Студент мәтін бойынша шағын зерттеу немесе жоба, концепт-карта, эссе, кейіпкер күнделігін жасайды.</w:t>
      </w:r>
      <w:r w:rsidRPr="000E4225">
        <w:rPr>
          <w:rFonts w:ascii="Times New Roman" w:hAnsi="Times New Roman" w:cs="Times New Roman"/>
          <w:bCs/>
          <w:iCs/>
          <w:sz w:val="28"/>
          <w:szCs w:val="28"/>
          <w:lang w:val="kk-KZ"/>
        </w:rPr>
        <w:t xml:space="preserve"> Жобалық оқыту технологиясы</w:t>
      </w:r>
      <w:r w:rsidRPr="000E4225">
        <w:rPr>
          <w:rFonts w:ascii="Times New Roman" w:hAnsi="Times New Roman" w:cs="Times New Roman"/>
          <w:iCs/>
          <w:sz w:val="28"/>
          <w:szCs w:val="28"/>
          <w:lang w:val="kk-KZ"/>
        </w:rPr>
        <w:t xml:space="preserve"> – студенттердің зерттеу және шығармашылық қабілетін дамытудың тиімді құралы. Мәселен, «Қазақ әйелінің әдеби бейнесі» тақырыбында студенттер жеке немесе топтық жоба әзірлеп, оны ғылыми баяндама, эссе немесе бейнежоба түрінде қорғауы мүмкін.</w:t>
      </w:r>
    </w:p>
    <w:p w14:paraId="4D946272" w14:textId="77777777" w:rsidR="0019329F" w:rsidRPr="000E4225" w:rsidRDefault="0019329F" w:rsidP="007034B9">
      <w:pPr>
        <w:spacing w:after="0" w:line="240" w:lineRule="auto"/>
        <w:ind w:firstLine="708"/>
        <w:jc w:val="both"/>
        <w:rPr>
          <w:rFonts w:ascii="Times New Roman" w:hAnsi="Times New Roman" w:cs="Times New Roman"/>
          <w:iCs/>
          <w:sz w:val="28"/>
          <w:szCs w:val="28"/>
          <w:lang w:val="kk-KZ"/>
        </w:rPr>
      </w:pPr>
      <w:r w:rsidRPr="000E4225">
        <w:rPr>
          <w:rFonts w:ascii="Times New Roman" w:hAnsi="Times New Roman" w:cs="Times New Roman"/>
          <w:iCs/>
          <w:sz w:val="28"/>
          <w:szCs w:val="28"/>
          <w:lang w:val="kk-KZ"/>
        </w:rPr>
        <w:t>Құндылыққа бағдарланған оқыту. Прозадағы отбасы, отансүйгіштік, адамгершілік, жауапкершілік секілді құндылықтарды бойға сіңіру.</w:t>
      </w:r>
    </w:p>
    <w:p w14:paraId="509187D4" w14:textId="77777777" w:rsidR="0019329F" w:rsidRPr="000E4225" w:rsidRDefault="0019329F" w:rsidP="007034B9">
      <w:pPr>
        <w:spacing w:after="0" w:line="240" w:lineRule="auto"/>
        <w:ind w:firstLine="708"/>
        <w:jc w:val="both"/>
        <w:rPr>
          <w:rFonts w:ascii="Times New Roman" w:hAnsi="Times New Roman" w:cs="Times New Roman"/>
          <w:iCs/>
          <w:sz w:val="28"/>
          <w:szCs w:val="28"/>
          <w:lang w:val="kk-KZ"/>
        </w:rPr>
      </w:pPr>
      <w:r w:rsidRPr="000E4225">
        <w:rPr>
          <w:rFonts w:ascii="Times New Roman" w:hAnsi="Times New Roman" w:cs="Times New Roman"/>
          <w:iCs/>
          <w:sz w:val="28"/>
          <w:szCs w:val="28"/>
          <w:lang w:val="kk-KZ"/>
        </w:rPr>
        <w:t>Шығармашылық-интерпретациялық тәсіл – рөлдік ойындар, альтернативті финал, кейіпкер атынан сөйлеу.</w:t>
      </w:r>
    </w:p>
    <w:p w14:paraId="7A14B6BD" w14:textId="3B888D22" w:rsidR="0019329F" w:rsidRPr="00E62B0B" w:rsidRDefault="00273D2E" w:rsidP="007034B9">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iCs/>
          <w:sz w:val="28"/>
          <w:szCs w:val="28"/>
          <w:lang w:val="kk-KZ"/>
        </w:rPr>
        <w:t>Мәселелік (проблемалық) оқыту (</w:t>
      </w:r>
      <w:r w:rsidR="0019329F" w:rsidRPr="000E4225">
        <w:rPr>
          <w:rFonts w:ascii="Times New Roman" w:hAnsi="Times New Roman" w:cs="Times New Roman"/>
          <w:iCs/>
          <w:sz w:val="28"/>
          <w:szCs w:val="28"/>
          <w:lang w:val="kk-KZ"/>
        </w:rPr>
        <w:t>проблемалық ситуация). Прозадағы негізгі конфликтке байланысты өмірлік проблема қойылады,</w:t>
      </w:r>
      <w:r w:rsidR="0019329F" w:rsidRPr="000E4225">
        <w:rPr>
          <w:rFonts w:ascii="Times New Roman" w:hAnsi="Times New Roman" w:cs="Times New Roman"/>
          <w:iCs/>
          <w:sz w:val="28"/>
          <w:szCs w:val="28"/>
          <w:lang w:val="kk-KZ"/>
        </w:rPr>
        <w:br/>
        <w:t>студент өз шешімін ұсынады</w:t>
      </w:r>
      <w:r w:rsidR="0019329F" w:rsidRPr="00E62B0B">
        <w:rPr>
          <w:rFonts w:ascii="Times New Roman" w:hAnsi="Times New Roman" w:cs="Times New Roman"/>
          <w:sz w:val="28"/>
          <w:szCs w:val="28"/>
          <w:lang w:val="kk-KZ"/>
        </w:rPr>
        <w:t>.</w:t>
      </w:r>
    </w:p>
    <w:p w14:paraId="07B371FD" w14:textId="0809A803" w:rsidR="0019329F" w:rsidRPr="00E62B0B" w:rsidRDefault="0019329F" w:rsidP="007034B9">
      <w:pPr>
        <w:spacing w:after="0" w:line="240" w:lineRule="auto"/>
        <w:ind w:firstLine="708"/>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Әйел жазушылар шығармашылығы жайлы ақпарат беруде</w:t>
      </w:r>
      <w:r w:rsidR="00492BC2" w:rsidRPr="00E62B0B">
        <w:rPr>
          <w:rFonts w:ascii="Times New Roman" w:hAnsi="Times New Roman" w:cs="Times New Roman"/>
          <w:sz w:val="28"/>
          <w:szCs w:val="28"/>
          <w:lang w:val="kk-KZ"/>
        </w:rPr>
        <w:t xml:space="preserve"> әрі ол авторлардың шығармаларын оқытуда студенттердің оқырмандық қызығушылығын арттыру және оқырмандық мәдениетті қалыптастыру аса маңызды. Б.Сманов та «оқырмандық қызығушылықты арттыру жайы – әдебиетті оқыту үрдісіндегі ең өзекті мәселе болып есептеледі»</w:t>
      </w:r>
      <w:r w:rsidR="009E3AA7" w:rsidRPr="00E62B0B">
        <w:rPr>
          <w:rFonts w:ascii="Times New Roman" w:hAnsi="Times New Roman" w:cs="Times New Roman"/>
          <w:sz w:val="28"/>
          <w:szCs w:val="28"/>
          <w:lang w:val="kk-KZ"/>
        </w:rPr>
        <w:t xml:space="preserve"> [</w:t>
      </w:r>
      <w:r w:rsidR="00273D2E">
        <w:rPr>
          <w:rFonts w:ascii="Times New Roman" w:hAnsi="Times New Roman" w:cs="Times New Roman"/>
          <w:sz w:val="28"/>
          <w:szCs w:val="28"/>
          <w:lang w:val="kk-KZ"/>
        </w:rPr>
        <w:t>10</w:t>
      </w:r>
      <w:r w:rsidR="00D84611" w:rsidRPr="00E62B0B">
        <w:rPr>
          <w:rFonts w:ascii="Times New Roman" w:hAnsi="Times New Roman" w:cs="Times New Roman"/>
          <w:sz w:val="28"/>
          <w:szCs w:val="28"/>
          <w:lang w:val="kk-KZ"/>
        </w:rPr>
        <w:t xml:space="preserve">2, </w:t>
      </w:r>
      <w:r w:rsidR="009E3AA7" w:rsidRPr="00E62B0B">
        <w:rPr>
          <w:rFonts w:ascii="Times New Roman" w:hAnsi="Times New Roman" w:cs="Times New Roman"/>
          <w:sz w:val="28"/>
          <w:szCs w:val="28"/>
          <w:lang w:val="kk-KZ"/>
        </w:rPr>
        <w:t xml:space="preserve">94 б.] </w:t>
      </w:r>
      <w:r w:rsidR="00492BC2" w:rsidRPr="00E62B0B">
        <w:rPr>
          <w:rFonts w:ascii="Times New Roman" w:hAnsi="Times New Roman" w:cs="Times New Roman"/>
          <w:sz w:val="28"/>
          <w:szCs w:val="28"/>
          <w:lang w:val="kk-KZ"/>
        </w:rPr>
        <w:t xml:space="preserve">деп көрсетеді. Сол себепті </w:t>
      </w:r>
      <w:r w:rsidRPr="00E62B0B">
        <w:rPr>
          <w:rFonts w:ascii="Times New Roman" w:hAnsi="Times New Roman" w:cs="Times New Roman"/>
          <w:sz w:val="28"/>
          <w:szCs w:val="28"/>
          <w:lang w:val="kk-KZ"/>
        </w:rPr>
        <w:t xml:space="preserve"> әдеби-теориялық және тұлғалық-бағдарлы тәсілдер</w:t>
      </w:r>
      <w:r w:rsidR="00492BC2" w:rsidRPr="00E62B0B">
        <w:rPr>
          <w:rFonts w:ascii="Times New Roman" w:hAnsi="Times New Roman" w:cs="Times New Roman"/>
          <w:sz w:val="28"/>
          <w:szCs w:val="28"/>
          <w:lang w:val="kk-KZ"/>
        </w:rPr>
        <w:t xml:space="preserve"> оқырмандық қызығушылықты оятудағы басты тәсілдердің бірі болып табылады. Осыған орай аталған тәсілдер</w:t>
      </w:r>
      <w:r w:rsidRPr="00E62B0B">
        <w:rPr>
          <w:rFonts w:ascii="Times New Roman" w:hAnsi="Times New Roman" w:cs="Times New Roman"/>
          <w:sz w:val="28"/>
          <w:szCs w:val="28"/>
          <w:lang w:val="kk-KZ"/>
        </w:rPr>
        <w:t xml:space="preserve"> арқылы оқыту бағытын біріктірудің ғылыми моделін былай ұсындық:</w:t>
      </w:r>
    </w:p>
    <w:p w14:paraId="4BB7289A" w14:textId="0C258523" w:rsidR="006913DD" w:rsidRDefault="0019329F" w:rsidP="006913DD">
      <w:pPr>
        <w:spacing w:after="0" w:line="240" w:lineRule="auto"/>
        <w:jc w:val="center"/>
        <w:rPr>
          <w:rFonts w:ascii="Times New Roman" w:hAnsi="Times New Roman" w:cs="Times New Roman"/>
          <w:sz w:val="28"/>
          <w:szCs w:val="28"/>
          <w:lang w:val="kk-KZ"/>
        </w:rPr>
      </w:pPr>
      <w:r w:rsidRPr="00E62B0B">
        <w:rPr>
          <w:rFonts w:ascii="Times New Roman" w:eastAsia="Times New Roman" w:hAnsi="Times New Roman" w:cs="Times New Roman"/>
          <w:noProof/>
          <w:sz w:val="28"/>
          <w:szCs w:val="28"/>
          <w:lang w:val="en-US"/>
        </w:rPr>
        <w:drawing>
          <wp:inline distT="0" distB="0" distL="0" distR="0" wp14:anchorId="4C4E88A3" wp14:editId="312B777A">
            <wp:extent cx="3606800" cy="3381375"/>
            <wp:effectExtent l="0" t="0" r="0" b="9525"/>
            <wp:docPr id="3" name="Рисунок 3" descr="C:\Users\User\Downloads\Әдеби - теориялық және тұлғалық бағдарлы тәсілдер интеграциясы.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Әдеби - теориялық және тұлғалық бағдарлы тәсілдер интеграциясы.png"/>
                    <pic:cNvPicPr>
                      <a:picLocks noChangeAspect="1" noChangeArrowheads="1"/>
                    </pic:cNvPicPr>
                  </pic:nvPicPr>
                  <pic:blipFill rotWithShape="1">
                    <a:blip r:embed="rId28">
                      <a:extLst>
                        <a:ext uri="{28A0092B-C50C-407E-A947-70E740481C1C}">
                          <a14:useLocalDpi xmlns:a14="http://schemas.microsoft.com/office/drawing/2010/main" val="0"/>
                        </a:ext>
                      </a:extLst>
                    </a:blip>
                    <a:srcRect l="10076" t="9162" r="7601" b="8611"/>
                    <a:stretch/>
                  </pic:blipFill>
                  <pic:spPr bwMode="auto">
                    <a:xfrm>
                      <a:off x="0" y="0"/>
                      <a:ext cx="3640753" cy="3413206"/>
                    </a:xfrm>
                    <a:prstGeom prst="rect">
                      <a:avLst/>
                    </a:prstGeom>
                    <a:noFill/>
                    <a:ln>
                      <a:noFill/>
                    </a:ln>
                    <a:extLst>
                      <a:ext uri="{53640926-AAD7-44D8-BBD7-CCE9431645EC}">
                        <a14:shadowObscured xmlns:a14="http://schemas.microsoft.com/office/drawing/2010/main"/>
                      </a:ext>
                    </a:extLst>
                  </pic:spPr>
                </pic:pic>
              </a:graphicData>
            </a:graphic>
          </wp:inline>
        </w:drawing>
      </w:r>
    </w:p>
    <w:p w14:paraId="1671522E" w14:textId="77777777" w:rsidR="00BA4028" w:rsidRPr="00E62B0B" w:rsidRDefault="00BA4028" w:rsidP="006913DD">
      <w:pPr>
        <w:spacing w:after="0" w:line="240" w:lineRule="auto"/>
        <w:jc w:val="center"/>
        <w:rPr>
          <w:rFonts w:ascii="Times New Roman" w:hAnsi="Times New Roman" w:cs="Times New Roman"/>
          <w:sz w:val="28"/>
          <w:szCs w:val="28"/>
          <w:lang w:val="kk-KZ"/>
        </w:rPr>
      </w:pPr>
    </w:p>
    <w:p w14:paraId="41F5802F" w14:textId="462A0D98" w:rsidR="006913DD" w:rsidRPr="00E62B0B" w:rsidRDefault="006913DD" w:rsidP="006913DD">
      <w:pPr>
        <w:spacing w:after="0" w:line="240" w:lineRule="auto"/>
        <w:jc w:val="center"/>
        <w:rPr>
          <w:rFonts w:ascii="Times New Roman" w:hAnsi="Times New Roman" w:cs="Times New Roman"/>
          <w:sz w:val="28"/>
          <w:szCs w:val="28"/>
          <w:lang w:val="kk-KZ"/>
        </w:rPr>
      </w:pPr>
      <w:r w:rsidRPr="00E62B0B">
        <w:rPr>
          <w:rFonts w:ascii="Times New Roman" w:hAnsi="Times New Roman" w:cs="Times New Roman"/>
          <w:sz w:val="28"/>
          <w:szCs w:val="28"/>
          <w:lang w:val="kk-KZ"/>
        </w:rPr>
        <w:t>С</w:t>
      </w:r>
      <w:r w:rsidR="0001592A" w:rsidRPr="00E62B0B">
        <w:rPr>
          <w:rFonts w:ascii="Times New Roman" w:hAnsi="Times New Roman" w:cs="Times New Roman"/>
          <w:sz w:val="28"/>
          <w:szCs w:val="28"/>
          <w:lang w:val="kk-KZ"/>
        </w:rPr>
        <w:t>урет</w:t>
      </w:r>
      <w:r w:rsidRPr="00E62B0B">
        <w:rPr>
          <w:rFonts w:ascii="Times New Roman" w:hAnsi="Times New Roman" w:cs="Times New Roman"/>
          <w:sz w:val="28"/>
          <w:szCs w:val="28"/>
          <w:lang w:val="kk-KZ"/>
        </w:rPr>
        <w:t xml:space="preserve"> 5 – </w:t>
      </w:r>
      <w:r w:rsidR="0001592A" w:rsidRPr="00E62B0B">
        <w:rPr>
          <w:rFonts w:ascii="Times New Roman" w:hAnsi="Times New Roman" w:cs="Times New Roman"/>
          <w:sz w:val="28"/>
          <w:szCs w:val="28"/>
          <w:lang w:val="kk-KZ"/>
        </w:rPr>
        <w:t>Әдеби-теориялық және тұлғалық-бағдарлы тәсілдер интеграциясы</w:t>
      </w:r>
    </w:p>
    <w:p w14:paraId="48879F20" w14:textId="77777777" w:rsidR="006913DD" w:rsidRPr="00E62B0B" w:rsidRDefault="006913DD" w:rsidP="006913DD">
      <w:pPr>
        <w:spacing w:after="0" w:line="240" w:lineRule="auto"/>
        <w:jc w:val="center"/>
        <w:rPr>
          <w:rFonts w:ascii="Times New Roman" w:hAnsi="Times New Roman" w:cs="Times New Roman"/>
          <w:sz w:val="28"/>
          <w:szCs w:val="28"/>
          <w:lang w:val="kk-KZ"/>
        </w:rPr>
      </w:pPr>
    </w:p>
    <w:p w14:paraId="5814477E" w14:textId="2BBE3A17" w:rsidR="0019329F" w:rsidRPr="00E62B0B" w:rsidRDefault="0019329F" w:rsidP="00C909DA">
      <w:pPr>
        <w:spacing w:after="0" w:line="240" w:lineRule="auto"/>
        <w:ind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lastRenderedPageBreak/>
        <w:t xml:space="preserve"> </w:t>
      </w:r>
      <w:r w:rsidR="007034B9">
        <w:rPr>
          <w:rFonts w:ascii="Times New Roman" w:hAnsi="Times New Roman" w:cs="Times New Roman"/>
          <w:sz w:val="28"/>
          <w:szCs w:val="28"/>
          <w:lang w:val="kk-KZ"/>
        </w:rPr>
        <w:tab/>
      </w:r>
      <w:r w:rsidRPr="00E62B0B">
        <w:rPr>
          <w:rFonts w:ascii="Times New Roman" w:hAnsi="Times New Roman" w:cs="Times New Roman"/>
          <w:sz w:val="28"/>
          <w:szCs w:val="28"/>
          <w:lang w:val="kk-KZ"/>
        </w:rPr>
        <w:t xml:space="preserve">Екі бағыттың интеграциясы </w:t>
      </w:r>
      <w:r w:rsidRPr="00E62B0B">
        <w:rPr>
          <w:rFonts w:ascii="Times New Roman" w:hAnsi="Times New Roman" w:cs="Times New Roman"/>
          <w:i/>
          <w:sz w:val="28"/>
          <w:szCs w:val="28"/>
          <w:lang w:val="kk-KZ"/>
        </w:rPr>
        <w:t>көркем мәтін – таным – тұлға</w:t>
      </w:r>
      <w:r w:rsidRPr="00E62B0B">
        <w:rPr>
          <w:rFonts w:ascii="Times New Roman" w:hAnsi="Times New Roman" w:cs="Times New Roman"/>
          <w:sz w:val="28"/>
          <w:szCs w:val="28"/>
          <w:lang w:val="kk-KZ"/>
        </w:rPr>
        <w:t xml:space="preserve"> үштағаны арқылы жүзеге асырылады. Бұл жерде мәтін – оқырман ләззат алатын, оқып қабылдайтын эстетикалық нысан, таным – мәтінді тануға бағытталған теориялық талдау (әдебиеттану), тұлға – жеке қабылдау, интерпретация, құндылық қалыптастыру. Бұдан шығатын интеграциялық тұжырым: прозаны оқытуда әдеби-теориялық талдау студенттің көркемдік танымын, ал тұлғалық-бағдарлы тәсілдер оның рухани-әлеуметтік тұлғалық дамуын қамтамасыз етеді. Осы екі бағытты үйлестіру нәтижесінде оның сыни тұрғыдан ойлау қабілеті дамиды, мәтінді терең түсініп, өзіндік пікір айту қабілеті қалыптасады, әдебиетті өмірлік тәжірибемен байланыстыру жүзеге асады. Сол себепті бұл интеграциялық үлгіні мәтін талдаудағы модель түрінде ұсындық. Сонымен бірге зерттеу жұмысын жазу барысында басқа да технологиялар қолданылды: </w:t>
      </w:r>
    </w:p>
    <w:p w14:paraId="1D079EBE" w14:textId="5D1E00B3" w:rsidR="0019329F" w:rsidRPr="000E4225" w:rsidRDefault="0019329F" w:rsidP="007034B9">
      <w:pPr>
        <w:spacing w:after="0" w:line="240" w:lineRule="auto"/>
        <w:ind w:firstLine="708"/>
        <w:jc w:val="both"/>
        <w:rPr>
          <w:rFonts w:ascii="Times New Roman" w:hAnsi="Times New Roman" w:cs="Times New Roman"/>
          <w:sz w:val="28"/>
          <w:szCs w:val="28"/>
          <w:lang w:val="kk-KZ"/>
        </w:rPr>
      </w:pPr>
      <w:r w:rsidRPr="000E4225">
        <w:rPr>
          <w:rFonts w:ascii="Times New Roman" w:hAnsi="Times New Roman" w:cs="Times New Roman"/>
          <w:sz w:val="28"/>
          <w:szCs w:val="28"/>
          <w:lang w:val="kk-KZ"/>
        </w:rPr>
        <w:t>Дамыта оқыту технологиясы – студенттердің логикалық, сыни тұрғыданойлауы мен аналитикалық талдауын жетілдіруге бағытталған. Мысалы, Р</w:t>
      </w:r>
      <w:r w:rsidR="008B141B" w:rsidRPr="000E4225">
        <w:rPr>
          <w:rFonts w:ascii="Times New Roman" w:hAnsi="Times New Roman" w:cs="Times New Roman"/>
          <w:sz w:val="28"/>
          <w:szCs w:val="28"/>
          <w:lang w:val="kk-KZ"/>
        </w:rPr>
        <w:t>.</w:t>
      </w:r>
      <w:r w:rsidRPr="000E4225">
        <w:rPr>
          <w:rFonts w:ascii="Times New Roman" w:hAnsi="Times New Roman" w:cs="Times New Roman"/>
          <w:sz w:val="28"/>
          <w:szCs w:val="28"/>
          <w:lang w:val="kk-KZ"/>
        </w:rPr>
        <w:t>Мұқанованың «Сарра» шығармасын талдау кезінде аналық сезім мен рухани күрес мәселесін философиялық тұрғыдан пікірталас арқылы талқылау студенттің өзіндік ой тұжырымдау дағдысын дамытады.</w:t>
      </w:r>
    </w:p>
    <w:p w14:paraId="48619D10" w14:textId="2586EF80" w:rsidR="0019329F" w:rsidRPr="000E4225" w:rsidRDefault="0019329F" w:rsidP="007034B9">
      <w:pPr>
        <w:spacing w:after="0" w:line="240" w:lineRule="auto"/>
        <w:ind w:firstLine="708"/>
        <w:jc w:val="both"/>
        <w:rPr>
          <w:rFonts w:ascii="Times New Roman" w:hAnsi="Times New Roman" w:cs="Times New Roman"/>
          <w:sz w:val="28"/>
          <w:szCs w:val="28"/>
          <w:lang w:val="kk-KZ"/>
        </w:rPr>
      </w:pPr>
      <w:r w:rsidRPr="000E4225">
        <w:rPr>
          <w:rFonts w:ascii="Times New Roman" w:hAnsi="Times New Roman" w:cs="Times New Roman"/>
          <w:sz w:val="28"/>
          <w:szCs w:val="28"/>
          <w:lang w:val="kk-KZ"/>
        </w:rPr>
        <w:t>Интербелсенді әдістер – пікірталас (дебат), шағын топтық жұмыс, кейс-талдау, шығармашылық эссе жазу, сахналық көрініс жасау арқылы студенттің белсенділігін арттыру. Мысалы, А</w:t>
      </w:r>
      <w:r w:rsidR="008B141B" w:rsidRPr="000E4225">
        <w:rPr>
          <w:rFonts w:ascii="Times New Roman" w:hAnsi="Times New Roman" w:cs="Times New Roman"/>
          <w:sz w:val="28"/>
          <w:szCs w:val="28"/>
          <w:lang w:val="kk-KZ"/>
        </w:rPr>
        <w:t>.</w:t>
      </w:r>
      <w:r w:rsidRPr="000E4225">
        <w:rPr>
          <w:rFonts w:ascii="Times New Roman" w:hAnsi="Times New Roman" w:cs="Times New Roman"/>
          <w:sz w:val="28"/>
          <w:szCs w:val="28"/>
          <w:lang w:val="kk-KZ"/>
        </w:rPr>
        <w:t>Кемелбаеваның «Тобылғы иісі» немесе А</w:t>
      </w:r>
      <w:r w:rsidR="008B141B" w:rsidRPr="000E4225">
        <w:rPr>
          <w:rFonts w:ascii="Times New Roman" w:hAnsi="Times New Roman" w:cs="Times New Roman"/>
          <w:sz w:val="28"/>
          <w:szCs w:val="28"/>
          <w:lang w:val="kk-KZ"/>
        </w:rPr>
        <w:t>.</w:t>
      </w:r>
      <w:r w:rsidRPr="000E4225">
        <w:rPr>
          <w:rFonts w:ascii="Times New Roman" w:hAnsi="Times New Roman" w:cs="Times New Roman"/>
          <w:sz w:val="28"/>
          <w:szCs w:val="28"/>
          <w:lang w:val="kk-KZ"/>
        </w:rPr>
        <w:t>Мантайдың «Жүрекке оралу» шығармаларын сахналық талдау әдісі студенттерге кейіпкер әлемін терең сезінуге мүмкіндік береді.</w:t>
      </w:r>
    </w:p>
    <w:p w14:paraId="63D357EF" w14:textId="3DC2AF66" w:rsidR="0019329F" w:rsidRPr="00E62B0B" w:rsidRDefault="0019329F" w:rsidP="00C909DA">
      <w:pPr>
        <w:spacing w:after="0" w:line="240" w:lineRule="auto"/>
        <w:ind w:firstLine="567"/>
        <w:jc w:val="both"/>
        <w:rPr>
          <w:rFonts w:ascii="Times New Roman" w:hAnsi="Times New Roman" w:cs="Times New Roman"/>
          <w:sz w:val="28"/>
          <w:szCs w:val="28"/>
          <w:lang w:val="kk-KZ"/>
        </w:rPr>
      </w:pPr>
      <w:r w:rsidRPr="000E4225">
        <w:rPr>
          <w:rFonts w:ascii="Times New Roman" w:hAnsi="Times New Roman" w:cs="Times New Roman"/>
          <w:sz w:val="28"/>
          <w:szCs w:val="28"/>
          <w:lang w:val="kk-KZ"/>
        </w:rPr>
        <w:t xml:space="preserve"> Цифрлық білім беру ресурстарын қолдану</w:t>
      </w:r>
      <w:r w:rsidRPr="00E62B0B">
        <w:rPr>
          <w:rFonts w:ascii="Times New Roman" w:hAnsi="Times New Roman" w:cs="Times New Roman"/>
          <w:sz w:val="28"/>
          <w:szCs w:val="28"/>
          <w:lang w:val="kk-KZ"/>
        </w:rPr>
        <w:t>. Kahoot, Mentimeter, Quizizz, COGLE IT, т.б.сияқты цифрлық платформалар мен құралдар арқылы әдеби шығармаларды меңгеруді қызықты әрі интерактивті етуге болады.</w:t>
      </w:r>
      <w:r w:rsidR="005315B8" w:rsidRPr="00E62B0B">
        <w:rPr>
          <w:rFonts w:ascii="Times New Roman" w:hAnsi="Times New Roman" w:cs="Times New Roman"/>
          <w:sz w:val="28"/>
          <w:szCs w:val="28"/>
          <w:lang w:val="kk-KZ"/>
        </w:rPr>
        <w:t xml:space="preserve"> Себебі, «Systematic teacher training on open educational platforms should include platform basics, interactive lesson development, and online learning methods. Institutions should provide ongoing administrative and technical support through consultations and master classes»</w:t>
      </w:r>
      <w:r w:rsidR="00FB6688" w:rsidRPr="00E62B0B">
        <w:rPr>
          <w:rFonts w:ascii="Times New Roman" w:hAnsi="Times New Roman" w:cs="Times New Roman"/>
          <w:sz w:val="28"/>
          <w:szCs w:val="28"/>
          <w:lang w:val="kk-KZ"/>
        </w:rPr>
        <w:t xml:space="preserve"> </w:t>
      </w:r>
      <w:r w:rsidR="00FB6688" w:rsidRPr="00E62B0B">
        <w:rPr>
          <w:rFonts w:ascii="Times New Roman" w:hAnsi="Times New Roman" w:cs="Times New Roman"/>
          <w:sz w:val="28"/>
          <w:szCs w:val="28"/>
          <w:lang w:val="en-US"/>
        </w:rPr>
        <w:t>[</w:t>
      </w:r>
      <w:r w:rsidR="00EB36D0">
        <w:rPr>
          <w:rFonts w:ascii="Times New Roman" w:hAnsi="Times New Roman" w:cs="Times New Roman"/>
          <w:sz w:val="28"/>
          <w:szCs w:val="28"/>
          <w:lang w:val="kk-KZ"/>
        </w:rPr>
        <w:t>10</w:t>
      </w:r>
      <w:r w:rsidR="00D84611" w:rsidRPr="00E62B0B">
        <w:rPr>
          <w:rFonts w:ascii="Times New Roman" w:hAnsi="Times New Roman" w:cs="Times New Roman"/>
          <w:sz w:val="28"/>
          <w:szCs w:val="28"/>
          <w:lang w:val="kk-KZ"/>
        </w:rPr>
        <w:t xml:space="preserve">3, </w:t>
      </w:r>
      <w:r w:rsidR="00FB6688" w:rsidRPr="00E62B0B">
        <w:rPr>
          <w:rFonts w:ascii="Times New Roman" w:hAnsi="Times New Roman" w:cs="Times New Roman"/>
          <w:sz w:val="28"/>
          <w:szCs w:val="28"/>
          <w:lang w:val="en-US"/>
        </w:rPr>
        <w:t>3320 p.]</w:t>
      </w:r>
      <w:r w:rsidR="005315B8" w:rsidRPr="00E62B0B">
        <w:rPr>
          <w:rFonts w:ascii="Times New Roman" w:hAnsi="Times New Roman" w:cs="Times New Roman"/>
          <w:sz w:val="28"/>
          <w:szCs w:val="28"/>
          <w:lang w:val="kk-KZ"/>
        </w:rPr>
        <w:t>.</w:t>
      </w:r>
      <w:r w:rsidR="00112A73" w:rsidRPr="00E62B0B">
        <w:rPr>
          <w:rFonts w:ascii="Times New Roman" w:hAnsi="Times New Roman" w:cs="Times New Roman"/>
          <w:sz w:val="28"/>
          <w:szCs w:val="28"/>
          <w:lang w:val="kk-KZ"/>
        </w:rPr>
        <w:t xml:space="preserve"> </w:t>
      </w:r>
      <w:r w:rsidRPr="00E62B0B">
        <w:rPr>
          <w:rFonts w:ascii="Times New Roman" w:hAnsi="Times New Roman" w:cs="Times New Roman"/>
          <w:sz w:val="28"/>
          <w:szCs w:val="28"/>
          <w:lang w:val="kk-KZ"/>
        </w:rPr>
        <w:t>Бұл</w:t>
      </w:r>
      <w:r w:rsidR="005315B8" w:rsidRPr="00E62B0B">
        <w:rPr>
          <w:rFonts w:ascii="Times New Roman" w:hAnsi="Times New Roman" w:cs="Times New Roman"/>
          <w:sz w:val="28"/>
          <w:szCs w:val="28"/>
          <w:lang w:val="kk-KZ"/>
        </w:rPr>
        <w:t xml:space="preserve"> білім беру платформалары</w:t>
      </w:r>
      <w:r w:rsidRPr="00E62B0B">
        <w:rPr>
          <w:rFonts w:ascii="Times New Roman" w:hAnsi="Times New Roman" w:cs="Times New Roman"/>
          <w:sz w:val="28"/>
          <w:szCs w:val="28"/>
          <w:lang w:val="kk-KZ"/>
        </w:rPr>
        <w:t xml:space="preserve"> студенттердің танымдық белсенділігін арттырып</w:t>
      </w:r>
      <w:r w:rsidR="005315B8" w:rsidRPr="00E62B0B">
        <w:rPr>
          <w:rFonts w:ascii="Times New Roman" w:hAnsi="Times New Roman" w:cs="Times New Roman"/>
          <w:sz w:val="28"/>
          <w:szCs w:val="28"/>
          <w:lang w:val="kk-KZ"/>
        </w:rPr>
        <w:t xml:space="preserve">, оқуға деген ынтасын күшейтеді және де мұндай платформаларда жұмыс істеу сабақтың нәтижесін арттырады, әрі түрліше интерактивті тапсырмаларды құрастыруға мүмкіндік береді. </w:t>
      </w:r>
    </w:p>
    <w:p w14:paraId="33337B84" w14:textId="79AD8DEF" w:rsidR="000C12D9" w:rsidRPr="00E62B0B" w:rsidRDefault="008A1BFD" w:rsidP="00C909DA">
      <w:pPr>
        <w:spacing w:after="0" w:line="240" w:lineRule="auto"/>
        <w:ind w:firstLine="567"/>
        <w:jc w:val="both"/>
        <w:rPr>
          <w:rFonts w:ascii="Times New Roman" w:hAnsi="Times New Roman" w:cs="Times New Roman"/>
          <w:sz w:val="28"/>
          <w:szCs w:val="28"/>
          <w:lang w:val="kk-KZ"/>
        </w:rPr>
      </w:pPr>
      <w:r w:rsidRPr="00E62B0B">
        <w:rPr>
          <w:b/>
          <w:lang w:val="kk-KZ"/>
        </w:rPr>
        <w:t xml:space="preserve"> </w:t>
      </w:r>
      <w:r w:rsidRPr="000E4225">
        <w:rPr>
          <w:rFonts w:ascii="Times New Roman" w:hAnsi="Times New Roman" w:cs="Times New Roman"/>
          <w:bCs/>
          <w:sz w:val="28"/>
          <w:szCs w:val="28"/>
          <w:lang w:val="kk-KZ"/>
        </w:rPr>
        <w:t>Проблемалық</w:t>
      </w:r>
      <w:r w:rsidR="000C12D9" w:rsidRPr="000E4225">
        <w:rPr>
          <w:rFonts w:ascii="Times New Roman" w:hAnsi="Times New Roman" w:cs="Times New Roman"/>
          <w:bCs/>
          <w:sz w:val="28"/>
          <w:szCs w:val="28"/>
          <w:lang w:val="kk-KZ"/>
        </w:rPr>
        <w:t xml:space="preserve"> оқыту.</w:t>
      </w:r>
      <w:r w:rsidRPr="00E62B0B">
        <w:rPr>
          <w:rFonts w:ascii="Times New Roman" w:hAnsi="Times New Roman" w:cs="Times New Roman"/>
          <w:b/>
          <w:sz w:val="28"/>
          <w:szCs w:val="28"/>
          <w:lang w:val="kk-KZ"/>
        </w:rPr>
        <w:t xml:space="preserve"> </w:t>
      </w:r>
      <w:r w:rsidRPr="00E62B0B">
        <w:rPr>
          <w:rFonts w:ascii="Times New Roman" w:hAnsi="Times New Roman" w:cs="Times New Roman"/>
          <w:sz w:val="28"/>
          <w:szCs w:val="28"/>
          <w:lang w:val="kk-KZ"/>
        </w:rPr>
        <w:t xml:space="preserve">Әдебиет сабақтарында </w:t>
      </w:r>
      <w:r w:rsidRPr="00E62B0B">
        <w:rPr>
          <w:rFonts w:ascii="Times New Roman" w:hAnsi="Times New Roman" w:cs="Times New Roman"/>
          <w:i/>
          <w:sz w:val="28"/>
          <w:szCs w:val="28"/>
          <w:lang w:val="kk-KZ"/>
        </w:rPr>
        <w:t>проблемалық оқыту</w:t>
      </w:r>
      <w:r w:rsidRPr="00E62B0B">
        <w:rPr>
          <w:rFonts w:ascii="Times New Roman" w:hAnsi="Times New Roman" w:cs="Times New Roman"/>
          <w:sz w:val="28"/>
          <w:szCs w:val="28"/>
          <w:lang w:val="kk-KZ"/>
        </w:rPr>
        <w:t xml:space="preserve"> – мұғалімнің мәселелі жағдайлар туғызып, студенттерге шешімді өз бетімен іздеуге, мәтіндегі қайшылықтарды талдауға және өз қорытындыларын шығаруға ынталандыратын әдіс. Проблемалық сұрақтарды қалыптастыруды, гипотезалар ұсынуды және оларды дәлелдеуді қамтитын бұл тәсіл сыни ойлауды, шығармашылық қабілеттерді және әдебиетті терең түсінуді дамытады.</w:t>
      </w:r>
      <w:r w:rsidR="00282E0F" w:rsidRPr="00E62B0B">
        <w:rPr>
          <w:rFonts w:ascii="Times New Roman" w:hAnsi="Times New Roman" w:cs="Times New Roman"/>
          <w:sz w:val="28"/>
          <w:szCs w:val="28"/>
          <w:lang w:val="kk-KZ"/>
        </w:rPr>
        <w:t xml:space="preserve"> «Ньюелл мен Симон проблеманы шешудің ақпаратты өңдеу үлгісіне: мәселенің басталуы, мақсаты, сондай-ақ ұсақ мақсаттардан</w:t>
      </w:r>
      <w:r w:rsidR="00D2316E" w:rsidRPr="00E62B0B">
        <w:rPr>
          <w:rFonts w:ascii="Times New Roman" w:hAnsi="Times New Roman" w:cs="Times New Roman"/>
          <w:sz w:val="28"/>
          <w:szCs w:val="28"/>
          <w:lang w:val="kk-KZ"/>
        </w:rPr>
        <w:t xml:space="preserve"> тұратын және нақты бір әрекетті талап ететін шешу жолдарынан тұратын проблемалық кеңістікті де енгізеді. Мәселеге тап болған адам мәселенің менталдық сипатын жасап, мәселенің басталуы мен мақсаты арасындағы айырмашылықты азайту үшін белгілі бір әрекеттерді іске асырады» [</w:t>
      </w:r>
      <w:r w:rsidR="00B56925">
        <w:rPr>
          <w:rFonts w:ascii="Times New Roman" w:hAnsi="Times New Roman" w:cs="Times New Roman"/>
          <w:sz w:val="28"/>
          <w:szCs w:val="28"/>
          <w:lang w:val="kk-KZ"/>
        </w:rPr>
        <w:t>82</w:t>
      </w:r>
      <w:r w:rsidR="00D84611" w:rsidRPr="00E62B0B">
        <w:rPr>
          <w:rFonts w:ascii="Times New Roman" w:hAnsi="Times New Roman" w:cs="Times New Roman"/>
          <w:sz w:val="28"/>
          <w:szCs w:val="28"/>
          <w:lang w:val="kk-KZ"/>
        </w:rPr>
        <w:t xml:space="preserve">, </w:t>
      </w:r>
      <w:r w:rsidR="00D2316E" w:rsidRPr="00E62B0B">
        <w:rPr>
          <w:rFonts w:ascii="Times New Roman" w:hAnsi="Times New Roman" w:cs="Times New Roman"/>
          <w:sz w:val="28"/>
          <w:szCs w:val="28"/>
          <w:lang w:val="kk-KZ"/>
        </w:rPr>
        <w:t>300 б.].</w:t>
      </w:r>
      <w:r w:rsidR="001C6984" w:rsidRPr="00E62B0B">
        <w:rPr>
          <w:rFonts w:ascii="Times New Roman" w:hAnsi="Times New Roman" w:cs="Times New Roman"/>
          <w:sz w:val="28"/>
          <w:szCs w:val="28"/>
          <w:lang w:val="kk-KZ"/>
        </w:rPr>
        <w:t xml:space="preserve"> </w:t>
      </w:r>
      <w:r w:rsidR="00D84611" w:rsidRPr="00E62B0B">
        <w:rPr>
          <w:rFonts w:ascii="Times New Roman" w:hAnsi="Times New Roman" w:cs="Times New Roman"/>
          <w:sz w:val="28"/>
          <w:szCs w:val="28"/>
          <w:lang w:val="kk-KZ"/>
        </w:rPr>
        <w:t xml:space="preserve">Отандық әдіскер-ғалым Т.Жұмажанова да «Проблемалық </w:t>
      </w:r>
      <w:r w:rsidR="00D84611" w:rsidRPr="00E62B0B">
        <w:rPr>
          <w:rFonts w:ascii="Times New Roman" w:hAnsi="Times New Roman" w:cs="Times New Roman"/>
          <w:sz w:val="28"/>
          <w:szCs w:val="28"/>
          <w:lang w:val="kk-KZ"/>
        </w:rPr>
        <w:lastRenderedPageBreak/>
        <w:t>сұрақтар мен әдеби тапсырмалардың жүйелі түрде берілуі, проблеманы оқушының зерделеп, өздігінен шешуі, оларда белгілі бір мотив туғызады. Жалпы оқу мотивтері оқушының таным әрекетіне өозғау салады» [</w:t>
      </w:r>
      <w:r w:rsidR="00B56925">
        <w:rPr>
          <w:rFonts w:ascii="Times New Roman" w:hAnsi="Times New Roman" w:cs="Times New Roman"/>
          <w:sz w:val="28"/>
          <w:szCs w:val="28"/>
          <w:lang w:val="kk-KZ"/>
        </w:rPr>
        <w:t>10</w:t>
      </w:r>
      <w:r w:rsidR="00D84611" w:rsidRPr="00E62B0B">
        <w:rPr>
          <w:rFonts w:ascii="Times New Roman" w:hAnsi="Times New Roman" w:cs="Times New Roman"/>
          <w:sz w:val="28"/>
          <w:szCs w:val="28"/>
          <w:lang w:val="kk-KZ"/>
        </w:rPr>
        <w:t xml:space="preserve">4, 78 б.] деп сипаттайды. </w:t>
      </w:r>
      <w:r w:rsidR="00D2316E" w:rsidRPr="00E62B0B">
        <w:rPr>
          <w:rFonts w:ascii="Times New Roman" w:hAnsi="Times New Roman" w:cs="Times New Roman"/>
          <w:sz w:val="28"/>
          <w:szCs w:val="28"/>
          <w:lang w:val="kk-KZ"/>
        </w:rPr>
        <w:t>Біз өз жұмысымызда әдебиетті проблемалық оқытудың аспектілерін былай деп жіктеп көрсеттік:</w:t>
      </w:r>
    </w:p>
    <w:p w14:paraId="0EA31C9B" w14:textId="1AC3680D" w:rsidR="007D2D23" w:rsidRPr="000E4225" w:rsidRDefault="007D2D23" w:rsidP="00C909DA">
      <w:pPr>
        <w:spacing w:after="0" w:line="240" w:lineRule="auto"/>
        <w:ind w:firstLine="567"/>
        <w:jc w:val="both"/>
        <w:rPr>
          <w:rFonts w:ascii="Times New Roman" w:hAnsi="Times New Roman" w:cs="Times New Roman"/>
          <w:iCs/>
          <w:sz w:val="28"/>
          <w:szCs w:val="28"/>
          <w:lang w:val="kk-KZ"/>
        </w:rPr>
      </w:pPr>
      <w:r w:rsidRPr="000E4225">
        <w:rPr>
          <w:rFonts w:ascii="Times New Roman" w:hAnsi="Times New Roman" w:cs="Times New Roman"/>
          <w:iCs/>
          <w:sz w:val="28"/>
          <w:szCs w:val="28"/>
          <w:lang w:val="kk-KZ"/>
        </w:rPr>
        <w:t>Әдебиетті проблемалық оқытудың негізгі аспектілері:</w:t>
      </w:r>
    </w:p>
    <w:p w14:paraId="228D15BE" w14:textId="44D19743" w:rsidR="007D2D23" w:rsidRPr="000E4225" w:rsidRDefault="007D2D23" w:rsidP="00C909DA">
      <w:pPr>
        <w:spacing w:after="0" w:line="240" w:lineRule="auto"/>
        <w:ind w:firstLine="567"/>
        <w:jc w:val="both"/>
        <w:rPr>
          <w:rFonts w:ascii="Times New Roman" w:hAnsi="Times New Roman" w:cs="Times New Roman"/>
          <w:iCs/>
          <w:sz w:val="28"/>
          <w:szCs w:val="28"/>
          <w:lang w:val="kk-KZ"/>
        </w:rPr>
      </w:pPr>
      <w:r w:rsidRPr="000E4225">
        <w:rPr>
          <w:rFonts w:ascii="Times New Roman" w:hAnsi="Times New Roman" w:cs="Times New Roman"/>
          <w:iCs/>
          <w:sz w:val="28"/>
          <w:szCs w:val="28"/>
          <w:lang w:val="kk-KZ"/>
        </w:rPr>
        <w:t>Әдістің мәні: Білім дайын күйінде ұсынылмайды, оны студенттер қарама-қайшылықтарды іздеу және шешу арқылы өздігінен меңгереді.</w:t>
      </w:r>
    </w:p>
    <w:p w14:paraId="1987CCAD" w14:textId="044912DC" w:rsidR="007D2D23" w:rsidRPr="000E4225" w:rsidRDefault="007D2D23" w:rsidP="00C909DA">
      <w:pPr>
        <w:spacing w:after="0" w:line="240" w:lineRule="auto"/>
        <w:ind w:firstLine="567"/>
        <w:jc w:val="both"/>
        <w:rPr>
          <w:rFonts w:ascii="Times New Roman" w:hAnsi="Times New Roman" w:cs="Times New Roman"/>
          <w:iCs/>
          <w:sz w:val="28"/>
          <w:szCs w:val="28"/>
          <w:lang w:val="kk-KZ"/>
        </w:rPr>
      </w:pPr>
      <w:r w:rsidRPr="000E4225">
        <w:rPr>
          <w:rFonts w:ascii="Times New Roman" w:hAnsi="Times New Roman" w:cs="Times New Roman"/>
          <w:iCs/>
          <w:sz w:val="28"/>
          <w:szCs w:val="28"/>
          <w:lang w:val="kk-KZ"/>
        </w:rPr>
        <w:t xml:space="preserve">Проблемаға негізделген диалогтың кезеңдері: Мәселені тұжырымдау + </w:t>
      </w:r>
    </w:p>
    <w:p w14:paraId="2A98CCDF" w14:textId="5570F892" w:rsidR="007D2D23" w:rsidRPr="000E4225" w:rsidRDefault="007D2D23" w:rsidP="00C909DA">
      <w:pPr>
        <w:spacing w:after="0" w:line="240" w:lineRule="auto"/>
        <w:ind w:firstLine="567"/>
        <w:jc w:val="both"/>
        <w:rPr>
          <w:rFonts w:ascii="Times New Roman" w:hAnsi="Times New Roman" w:cs="Times New Roman"/>
          <w:iCs/>
          <w:sz w:val="28"/>
          <w:szCs w:val="28"/>
          <w:lang w:val="kk-KZ"/>
        </w:rPr>
      </w:pPr>
      <w:r w:rsidRPr="000E4225">
        <w:rPr>
          <w:rFonts w:ascii="Times New Roman" w:hAnsi="Times New Roman" w:cs="Times New Roman"/>
          <w:iCs/>
          <w:sz w:val="28"/>
          <w:szCs w:val="28"/>
          <w:lang w:val="kk-KZ"/>
        </w:rPr>
        <w:t xml:space="preserve"> гипотезаларды ұсыну + әдеби мәтінге сүйене отырып дәлелдеу + қорытындылар.</w:t>
      </w:r>
    </w:p>
    <w:p w14:paraId="42F85324" w14:textId="1A08DCF3" w:rsidR="007D2D23" w:rsidRPr="000E4225" w:rsidRDefault="007D2D23" w:rsidP="00C909DA">
      <w:pPr>
        <w:spacing w:after="0" w:line="240" w:lineRule="auto"/>
        <w:ind w:firstLine="567"/>
        <w:jc w:val="both"/>
        <w:rPr>
          <w:rFonts w:ascii="Times New Roman" w:hAnsi="Times New Roman" w:cs="Times New Roman"/>
          <w:iCs/>
          <w:sz w:val="28"/>
          <w:szCs w:val="28"/>
          <w:lang w:val="kk-KZ"/>
        </w:rPr>
      </w:pPr>
      <w:r w:rsidRPr="000E4225">
        <w:rPr>
          <w:rFonts w:ascii="Times New Roman" w:hAnsi="Times New Roman" w:cs="Times New Roman"/>
          <w:iCs/>
          <w:sz w:val="28"/>
          <w:szCs w:val="28"/>
          <w:lang w:val="kk-KZ"/>
        </w:rPr>
        <w:t xml:space="preserve">Проблемалық сұрақтардың түрлері: Көбінесе баламалы формада («немесе, әлде») болады, мысалы: «Қатира полигонның кесірінен тасжүрекке айналған әйел ме әлде табиғатынан қатал пенде ме? </w:t>
      </w:r>
      <w:r w:rsidR="004D6690" w:rsidRPr="000E4225">
        <w:rPr>
          <w:rFonts w:ascii="Times New Roman" w:hAnsi="Times New Roman" w:cs="Times New Roman"/>
          <w:iCs/>
          <w:sz w:val="28"/>
          <w:szCs w:val="28"/>
          <w:lang w:val="kk-KZ"/>
        </w:rPr>
        <w:t>д</w:t>
      </w:r>
      <w:r w:rsidRPr="000E4225">
        <w:rPr>
          <w:rFonts w:ascii="Times New Roman" w:hAnsi="Times New Roman" w:cs="Times New Roman"/>
          <w:iCs/>
          <w:sz w:val="28"/>
          <w:szCs w:val="28"/>
          <w:lang w:val="kk-KZ"/>
        </w:rPr>
        <w:t>егендей, т.б.»</w:t>
      </w:r>
    </w:p>
    <w:p w14:paraId="4B9A5489" w14:textId="7DF9A5E1" w:rsidR="007D2D23" w:rsidRPr="000E4225" w:rsidRDefault="007D2D23" w:rsidP="00C909DA">
      <w:pPr>
        <w:spacing w:after="0" w:line="240" w:lineRule="auto"/>
        <w:ind w:firstLine="567"/>
        <w:jc w:val="both"/>
        <w:rPr>
          <w:rFonts w:ascii="Times New Roman" w:hAnsi="Times New Roman" w:cs="Times New Roman"/>
          <w:iCs/>
          <w:sz w:val="28"/>
          <w:szCs w:val="28"/>
          <w:lang w:val="kk-KZ"/>
        </w:rPr>
      </w:pPr>
      <w:r w:rsidRPr="000E4225">
        <w:rPr>
          <w:rFonts w:ascii="Times New Roman" w:hAnsi="Times New Roman" w:cs="Times New Roman"/>
          <w:iCs/>
          <w:sz w:val="28"/>
          <w:szCs w:val="28"/>
          <w:lang w:val="kk-KZ"/>
        </w:rPr>
        <w:t xml:space="preserve">Дамытушылық әсері: </w:t>
      </w:r>
      <w:r w:rsidR="004D6690" w:rsidRPr="000E4225">
        <w:rPr>
          <w:rFonts w:ascii="Times New Roman" w:hAnsi="Times New Roman" w:cs="Times New Roman"/>
          <w:iCs/>
          <w:sz w:val="28"/>
          <w:szCs w:val="28"/>
          <w:lang w:val="kk-KZ"/>
        </w:rPr>
        <w:t>т</w:t>
      </w:r>
      <w:r w:rsidRPr="000E4225">
        <w:rPr>
          <w:rFonts w:ascii="Times New Roman" w:hAnsi="Times New Roman" w:cs="Times New Roman"/>
          <w:iCs/>
          <w:sz w:val="28"/>
          <w:szCs w:val="28"/>
          <w:lang w:val="kk-KZ"/>
        </w:rPr>
        <w:t>әуелсіз әрекет ету, өз көзқарасын дәлелдеу және әдеби шығармаларды терең талдау дағдыларын дамытады.</w:t>
      </w:r>
    </w:p>
    <w:p w14:paraId="7AA9D80B" w14:textId="6AA037FB" w:rsidR="007D2D23" w:rsidRPr="00E62B0B" w:rsidRDefault="007D2D23" w:rsidP="00C909DA">
      <w:pPr>
        <w:pStyle w:val="1"/>
        <w:spacing w:before="0" w:beforeAutospacing="0" w:after="0" w:afterAutospacing="0"/>
        <w:ind w:left="215" w:firstLine="567"/>
        <w:jc w:val="both"/>
        <w:rPr>
          <w:b w:val="0"/>
          <w:lang w:val="kk-KZ"/>
        </w:rPr>
      </w:pPr>
      <w:r w:rsidRPr="000E4225">
        <w:rPr>
          <w:b w:val="0"/>
          <w:iCs/>
          <w:sz w:val="28"/>
          <w:szCs w:val="28"/>
          <w:lang w:val="kk-KZ"/>
        </w:rPr>
        <w:t>Проблемалық жағдайлардың мысалдары:</w:t>
      </w:r>
      <w:r w:rsidRPr="00E62B0B">
        <w:rPr>
          <w:b w:val="0"/>
          <w:sz w:val="28"/>
          <w:szCs w:val="28"/>
          <w:lang w:val="kk-KZ"/>
        </w:rPr>
        <w:t xml:space="preserve"> кейіпкердің әрекеті мен сөзі арасындағы қайшылықтар, оқырманның күтуі мен кейіпкердің әрекеті арасындағы сәйкессіздіктер,</w:t>
      </w:r>
      <w:r w:rsidR="00324EC5" w:rsidRPr="00E62B0B">
        <w:rPr>
          <w:b w:val="0"/>
          <w:sz w:val="28"/>
          <w:szCs w:val="28"/>
          <w:lang w:val="kk-KZ"/>
        </w:rPr>
        <w:t xml:space="preserve"> әдеби шығарма бойынша</w:t>
      </w:r>
      <w:r w:rsidRPr="00E62B0B">
        <w:rPr>
          <w:b w:val="0"/>
          <w:sz w:val="28"/>
          <w:szCs w:val="28"/>
          <w:lang w:val="kk-KZ"/>
        </w:rPr>
        <w:t xml:space="preserve"> қайшылықты сын мақалаларды талдау. </w:t>
      </w:r>
      <w:r w:rsidR="0024057D" w:rsidRPr="00E62B0B">
        <w:rPr>
          <w:b w:val="0"/>
          <w:sz w:val="28"/>
          <w:szCs w:val="28"/>
          <w:lang w:val="kk-KZ"/>
        </w:rPr>
        <w:t>«Проблемалық оқытудың мақсаты – ғылыми білімнің нәтижелерін ғана емес, сонымен бірге оның жолын, осы нәтижелерді алу үдерісін меңгеру, ол сонымен қатар білім алушының танымдық белсенділігін қалыптастыруды және оның шығармашылық қабілеттерін дамытуды қамтиды» [</w:t>
      </w:r>
      <w:r w:rsidR="003856D0">
        <w:rPr>
          <w:b w:val="0"/>
          <w:sz w:val="28"/>
          <w:szCs w:val="28"/>
          <w:lang w:val="kk-KZ"/>
        </w:rPr>
        <w:t>10</w:t>
      </w:r>
      <w:r w:rsidR="00867276" w:rsidRPr="00E62B0B">
        <w:rPr>
          <w:b w:val="0"/>
          <w:sz w:val="28"/>
          <w:szCs w:val="28"/>
          <w:lang w:val="kk-KZ"/>
        </w:rPr>
        <w:t xml:space="preserve">5, </w:t>
      </w:r>
      <w:r w:rsidR="007F100A" w:rsidRPr="00E62B0B">
        <w:rPr>
          <w:b w:val="0"/>
          <w:sz w:val="28"/>
          <w:szCs w:val="28"/>
          <w:lang w:val="kk-KZ"/>
        </w:rPr>
        <w:t>594 б.</w:t>
      </w:r>
      <w:r w:rsidR="0024057D" w:rsidRPr="00E62B0B">
        <w:rPr>
          <w:b w:val="0"/>
          <w:sz w:val="28"/>
          <w:szCs w:val="28"/>
          <w:lang w:val="kk-KZ"/>
        </w:rPr>
        <w:t>]</w:t>
      </w:r>
      <w:r w:rsidR="0024057D" w:rsidRPr="00E62B0B">
        <w:rPr>
          <w:b w:val="0"/>
          <w:lang w:val="kk-KZ"/>
        </w:rPr>
        <w:t xml:space="preserve"> </w:t>
      </w:r>
      <w:r w:rsidR="009E5EBF" w:rsidRPr="00E62B0B">
        <w:rPr>
          <w:b w:val="0"/>
          <w:sz w:val="28"/>
          <w:szCs w:val="28"/>
          <w:lang w:val="kk-KZ"/>
        </w:rPr>
        <w:t>Мұндай оқыту түрін қолдану арқылы күнделікті әдебиет сабағын жай ғана пассивті ақпарат қабылдаудан үлкен белсенді шығармашылық үдеріске айналдыр</w:t>
      </w:r>
      <w:r w:rsidR="000150C8" w:rsidRPr="00E62B0B">
        <w:rPr>
          <w:b w:val="0"/>
          <w:sz w:val="28"/>
          <w:szCs w:val="28"/>
          <w:lang w:val="kk-KZ"/>
        </w:rPr>
        <w:t>уға болады</w:t>
      </w:r>
      <w:r w:rsidR="009E5EBF" w:rsidRPr="00E62B0B">
        <w:rPr>
          <w:b w:val="0"/>
          <w:sz w:val="28"/>
          <w:szCs w:val="28"/>
          <w:lang w:val="kk-KZ"/>
        </w:rPr>
        <w:t>.</w:t>
      </w:r>
    </w:p>
    <w:p w14:paraId="3DE165F5" w14:textId="70419922" w:rsidR="0019329F" w:rsidRPr="00E62B0B" w:rsidRDefault="0019329F" w:rsidP="00C909DA">
      <w:pPr>
        <w:spacing w:after="0" w:line="240" w:lineRule="auto"/>
        <w:ind w:firstLine="567"/>
        <w:jc w:val="both"/>
        <w:rPr>
          <w:rFonts w:ascii="Times New Roman" w:hAnsi="Times New Roman" w:cs="Times New Roman"/>
          <w:sz w:val="28"/>
          <w:szCs w:val="28"/>
          <w:lang w:val="kk-KZ"/>
        </w:rPr>
      </w:pPr>
      <w:r w:rsidRPr="000E4225">
        <w:rPr>
          <w:rFonts w:ascii="Times New Roman" w:hAnsi="Times New Roman" w:cs="Times New Roman"/>
          <w:bCs/>
          <w:sz w:val="28"/>
          <w:szCs w:val="28"/>
          <w:lang w:val="kk-KZ"/>
        </w:rPr>
        <w:t>Арт және плейкаст технологиялар. Әдеби</w:t>
      </w:r>
      <w:r w:rsidRPr="00E62B0B">
        <w:rPr>
          <w:rFonts w:ascii="Times New Roman" w:hAnsi="Times New Roman" w:cs="Times New Roman"/>
          <w:sz w:val="28"/>
          <w:szCs w:val="28"/>
          <w:lang w:val="kk-KZ"/>
        </w:rPr>
        <w:t xml:space="preserve"> шығарманы басқа да өнер түрлерімен байланыстыра талдау жүйесі. </w:t>
      </w:r>
      <w:r w:rsidRPr="00E62B0B">
        <w:rPr>
          <w:rFonts w:ascii="Times New Roman" w:eastAsia="Times New Roman" w:hAnsi="Times New Roman" w:cs="Times New Roman"/>
          <w:sz w:val="28"/>
          <w:szCs w:val="28"/>
          <w:lang w:val="kk-KZ" w:eastAsia="ru-RU"/>
        </w:rPr>
        <w:t>Бұл әдіс-тәсілдер студенттердің аналитикалық, шығармашылық қабілеттерін жетілдіруге мүмкіндік береді. Сонымен қатар, оқытушы тарапынан әйел жазушылардың әдеби мұрасын тарихи-әдеби контексте түсіндіру, мәтінді гендерлік және психологиялық қырынан талдауға бағыттау маңызды.</w:t>
      </w:r>
    </w:p>
    <w:p w14:paraId="0B1144B2" w14:textId="77777777" w:rsidR="0019329F" w:rsidRPr="00E62B0B" w:rsidRDefault="0019329F" w:rsidP="00C909DA">
      <w:pPr>
        <w:shd w:val="clear" w:color="auto" w:fill="FFFFFF"/>
        <w:spacing w:after="0" w:line="240" w:lineRule="auto"/>
        <w:ind w:firstLine="567"/>
        <w:jc w:val="both"/>
        <w:rPr>
          <w:rFonts w:ascii="Times New Roman" w:eastAsia="Times New Roman" w:hAnsi="Times New Roman" w:cs="Times New Roman"/>
          <w:sz w:val="28"/>
          <w:szCs w:val="28"/>
          <w:lang w:val="kk-KZ"/>
        </w:rPr>
      </w:pPr>
      <w:r w:rsidRPr="00E62B0B">
        <w:rPr>
          <w:rFonts w:ascii="Times New Roman" w:eastAsia="Times New Roman" w:hAnsi="Times New Roman" w:cs="Times New Roman"/>
          <w:sz w:val="28"/>
          <w:szCs w:val="28"/>
          <w:lang w:val="kk-KZ"/>
        </w:rPr>
        <w:t>Әдебиет – сөз өнері.</w:t>
      </w:r>
      <w:r w:rsidRPr="00E62B0B">
        <w:rPr>
          <w:rFonts w:ascii="Times New Roman" w:hAnsi="Times New Roman" w:cs="Times New Roman"/>
          <w:sz w:val="28"/>
          <w:szCs w:val="28"/>
          <w:lang w:val="kk-KZ"/>
        </w:rPr>
        <w:t xml:space="preserve"> Әдебиет </w:t>
      </w:r>
      <w:r w:rsidRPr="00E62B0B">
        <w:rPr>
          <w:rFonts w:ascii="Times New Roman" w:eastAsia="Times New Roman" w:hAnsi="Times New Roman" w:cs="Times New Roman"/>
          <w:sz w:val="28"/>
          <w:szCs w:val="28"/>
          <w:lang w:val="kk-KZ"/>
        </w:rPr>
        <w:t>–</w:t>
      </w:r>
      <w:r w:rsidRPr="00E62B0B">
        <w:rPr>
          <w:rFonts w:ascii="Times New Roman" w:hAnsi="Times New Roman" w:cs="Times New Roman"/>
          <w:sz w:val="28"/>
          <w:szCs w:val="28"/>
          <w:lang w:val="kk-KZ"/>
        </w:rPr>
        <w:t xml:space="preserve"> қоғам мәдениетінде ерекше орын алатын, сондай-ақ өнер мен зияткерлік қызметтің бірлігін білдіретін өнер түрі. Өнердің басқа түрлері сияқты ол өмірді тану және өзгерту арқылы көркем дүниені тудырады. Әдебиет өмірдегі шындықты түсінуге және сол шындықты өзгертуге ықпал етеді, өйткені ол сөз өнері ретінде әлемді түсіндірудің дербес ғылым саласы болып табылады. Дамудың қазiргi кезеңiнде әдебиет жеке тұлғаның рухани қажеттiлiктерiн өтеуге әрі оның рухани дүниесін мәдени-адамгершiлiк тұрғыдан қалыптастыруға бағытталған тәрбиелеу құралы ретінде де белгілі. Әдебиет қазіргі қоғамда құндылықтар жүйесін саралауға көмектесетін бірден-бір өмірді тану, қабылдау құралы. Сол себепті оның басты төрт қызметі бар. Оның тәрбиелік, </w:t>
      </w:r>
      <w:r w:rsidRPr="00E62B0B">
        <w:rPr>
          <w:rFonts w:ascii="Times New Roman" w:eastAsia="Times New Roman" w:hAnsi="Times New Roman" w:cs="Times New Roman"/>
          <w:sz w:val="28"/>
          <w:szCs w:val="28"/>
          <w:lang w:val="kk-KZ"/>
        </w:rPr>
        <w:t xml:space="preserve">эвристикалық (танымдық, яғни, қоршаған ортаны тану), эстетикалық (сұлулық сезімін тәрбиелеу), коммуникативтік қызметтерінің болуы басқа </w:t>
      </w:r>
      <w:r w:rsidRPr="00E62B0B">
        <w:rPr>
          <w:rFonts w:ascii="Times New Roman" w:eastAsia="Times New Roman" w:hAnsi="Times New Roman" w:cs="Times New Roman"/>
          <w:sz w:val="28"/>
          <w:szCs w:val="28"/>
          <w:lang w:val="kk-KZ"/>
        </w:rPr>
        <w:lastRenderedPageBreak/>
        <w:t>ғылым салаларымен салыстырғанда өзіндік бүтіндей әдістемелік жұмысты қажет етеді. Сондықтан мәтін талдауда әдеби-теориялық талдау мен тұлғалық-бағдарлы тәсілдер осы мақсатқа әр қырынан ықпал етеді: біріншісі – әдебиетті ғылыми-теориялық тұрғыдан тануға, екіншісі – студенттің субъективті тәжірибесін іске қосуға жағдай жасайды. Бұлардың екеуін үйлестіру – мәтін талдаудағы әдеби интерпретацияның тереңдеуіне, мәтінмен жұмыс сапасының артуына, білім алушының әдеби-эстетикалық дамуына ықпал ететін кешенді үдеріс. Ал интегративті тәсілдің әдіснамасы герменевтикалық, құрылымдық, мәдени-тарихи және гуманистік педагогика теорияларына сүйенеді. Мәселен, герменевтикалық педагогика көркем мәтінді түсіну үшін студенттің алдын ала білім қорын, дүниетанымын, ішкі дайындық деңгейін ескеру керектігін айтады. Ал құрылымдық-нарратологиялық бағыт прозаның композициялық жүйесін, оқиғалық құрылымын, баяндау ерекшелігін ғылыми категориялар арқылы терең меңгертуді көздейді. Осы екі қабатты біріктіру көркем мәтінді әрі ғылыми талдау, әрі тұлғалық қабылдау объектісі ретінде қарастыруға жол ашады. Интеграцияланған модельде оқыту «Мәтін – Тұлға – Әлем» үштағаны арқылы жүзеге асады. «Мәтін» компоненті әдеби-теориялық талдауды білдірсе, «Тұлға» – студенттің жеке тәжірибесі, «Әлем» – шығарманың мәдени, тарихи, әлеуметтік контексті. Мұндай үш бағыттың өзара әрекеттестігі сабақ барысында түрлі деңгейдегі тапсырмалар арқылы көрініс табады: мәтіндік талдау, сұхбат, шығармашылық интерпретация, рефлексивті жазбалар, пікірталас, жобалық жұмыс және т.б.</w:t>
      </w:r>
    </w:p>
    <w:p w14:paraId="3085083A" w14:textId="77777777" w:rsidR="0019329F" w:rsidRPr="00E62B0B" w:rsidRDefault="0019329F" w:rsidP="00C909DA">
      <w:pPr>
        <w:shd w:val="clear" w:color="auto" w:fill="FFFFFF"/>
        <w:spacing w:after="0" w:line="240" w:lineRule="auto"/>
        <w:ind w:firstLine="567"/>
        <w:jc w:val="both"/>
        <w:rPr>
          <w:rFonts w:ascii="Times New Roman" w:eastAsia="Times New Roman" w:hAnsi="Times New Roman" w:cs="Times New Roman"/>
          <w:sz w:val="28"/>
          <w:szCs w:val="28"/>
          <w:lang w:val="kk-KZ"/>
        </w:rPr>
      </w:pPr>
      <w:r w:rsidRPr="00E62B0B">
        <w:rPr>
          <w:rFonts w:ascii="Times New Roman" w:hAnsi="Times New Roman" w:cs="Times New Roman"/>
          <w:sz w:val="28"/>
          <w:szCs w:val="28"/>
          <w:lang w:val="kk-KZ"/>
        </w:rPr>
        <w:t>Прозалық шығармаларды оқытуда әдеби-теориялық (композициялық құрылым, образдар жүйесі, хронотоп, тілдік-стильдік ерекшеліктер, нарратор позициясы) талдау – әдеби білімнің ғылыми негізін қалыптастырудың басты шарты. Алайда бұл талдау таза формальды сипат алмауы тиіс. Мұндай талдау білім алушыны шығарманың идеялық әлеміне терең бойлауына, кейіпкер әрекеттерін психологиялық тұрғыдан сезініп, жеке өмірлік құндылықтарымен салыстыруына мүмкіндік беретін тұлғалық бағытпен үйлестіріледі. Соған сай интеграция келесі деңгейлер бойынша жүзеге асады:</w:t>
      </w:r>
    </w:p>
    <w:p w14:paraId="7A996F4F" w14:textId="77777777" w:rsidR="0019329F" w:rsidRPr="000E4225" w:rsidRDefault="0019329F" w:rsidP="00C909DA">
      <w:pPr>
        <w:pStyle w:val="3"/>
        <w:spacing w:before="0" w:beforeAutospacing="0" w:after="0" w:afterAutospacing="0"/>
        <w:ind w:firstLine="567"/>
        <w:jc w:val="both"/>
        <w:rPr>
          <w:b w:val="0"/>
          <w:iCs/>
          <w:sz w:val="28"/>
          <w:szCs w:val="28"/>
          <w:lang w:val="kk-KZ"/>
        </w:rPr>
      </w:pPr>
      <w:r w:rsidRPr="00E62B0B">
        <w:rPr>
          <w:rStyle w:val="ac"/>
          <w:sz w:val="28"/>
          <w:szCs w:val="28"/>
          <w:lang w:val="kk-KZ"/>
        </w:rPr>
        <w:t xml:space="preserve">1) </w:t>
      </w:r>
      <w:r w:rsidRPr="000E4225">
        <w:rPr>
          <w:rStyle w:val="ac"/>
          <w:iCs/>
          <w:sz w:val="28"/>
          <w:szCs w:val="28"/>
          <w:lang w:val="kk-KZ"/>
        </w:rPr>
        <w:t xml:space="preserve">Сезіну-қабылдау деңгейі. </w:t>
      </w:r>
      <w:r w:rsidRPr="000E4225">
        <w:rPr>
          <w:b w:val="0"/>
          <w:iCs/>
          <w:sz w:val="28"/>
          <w:szCs w:val="28"/>
          <w:lang w:val="kk-KZ"/>
        </w:rPr>
        <w:t>Бұл кезеңде студенттерге шығарманы алғаш рет оқудағы эмоциялық әсерін білдіруге, авторлық әлемге субъективті қадам жасауға жағдай жасалады. Тәсілдері: еркін пікір айту, эмоциялық карта, «Ассоциация» әдісі, бейнелі сұрақтар.</w:t>
      </w:r>
    </w:p>
    <w:p w14:paraId="6B502C86" w14:textId="77777777" w:rsidR="0019329F" w:rsidRPr="000E4225" w:rsidRDefault="0019329F" w:rsidP="00C909DA">
      <w:pPr>
        <w:pStyle w:val="3"/>
        <w:spacing w:before="0" w:beforeAutospacing="0" w:after="0" w:afterAutospacing="0"/>
        <w:ind w:firstLine="567"/>
        <w:jc w:val="both"/>
        <w:rPr>
          <w:b w:val="0"/>
          <w:iCs/>
          <w:sz w:val="28"/>
          <w:szCs w:val="28"/>
          <w:lang w:val="kk-KZ"/>
        </w:rPr>
      </w:pPr>
      <w:r w:rsidRPr="000E4225">
        <w:rPr>
          <w:rStyle w:val="ac"/>
          <w:iCs/>
          <w:sz w:val="28"/>
          <w:szCs w:val="28"/>
          <w:lang w:val="kk-KZ"/>
        </w:rPr>
        <w:t xml:space="preserve">2) Аналитикалық-теориялық деңгей. </w:t>
      </w:r>
      <w:r w:rsidRPr="000E4225">
        <w:rPr>
          <w:b w:val="0"/>
          <w:iCs/>
          <w:sz w:val="28"/>
          <w:szCs w:val="28"/>
          <w:lang w:val="kk-KZ"/>
        </w:rPr>
        <w:t>Осы кезеңде көркем мәтіннің құрылымдық элементтері талданады:</w:t>
      </w:r>
    </w:p>
    <w:p w14:paraId="7DC8F036" w14:textId="77777777" w:rsidR="0019329F" w:rsidRPr="000E4225" w:rsidRDefault="0019329F" w:rsidP="00C909DA">
      <w:pPr>
        <w:pStyle w:val="ab"/>
        <w:spacing w:before="0" w:beforeAutospacing="0" w:after="0" w:afterAutospacing="0"/>
        <w:ind w:firstLine="567"/>
        <w:jc w:val="both"/>
        <w:rPr>
          <w:iCs/>
          <w:sz w:val="28"/>
          <w:szCs w:val="28"/>
          <w:lang w:val="kk-KZ"/>
        </w:rPr>
      </w:pPr>
      <w:r w:rsidRPr="000E4225">
        <w:rPr>
          <w:iCs/>
          <w:sz w:val="28"/>
          <w:szCs w:val="28"/>
          <w:lang w:val="kk-KZ"/>
        </w:rPr>
        <w:t>– сюжет пен композицияның динамикасы;</w:t>
      </w:r>
    </w:p>
    <w:p w14:paraId="20B4383D" w14:textId="77777777" w:rsidR="0019329F" w:rsidRPr="000E4225" w:rsidRDefault="0019329F" w:rsidP="00C909DA">
      <w:pPr>
        <w:pStyle w:val="ab"/>
        <w:spacing w:before="0" w:beforeAutospacing="0" w:after="0" w:afterAutospacing="0"/>
        <w:ind w:firstLine="567"/>
        <w:jc w:val="both"/>
        <w:rPr>
          <w:iCs/>
          <w:sz w:val="28"/>
          <w:szCs w:val="28"/>
          <w:lang w:val="kk-KZ"/>
        </w:rPr>
      </w:pPr>
      <w:r w:rsidRPr="000E4225">
        <w:rPr>
          <w:iCs/>
          <w:sz w:val="28"/>
          <w:szCs w:val="28"/>
          <w:lang w:val="kk-KZ"/>
        </w:rPr>
        <w:t>– кейіпкер мінезінің трансформациясы;</w:t>
      </w:r>
    </w:p>
    <w:p w14:paraId="3CDE2FF0" w14:textId="77777777" w:rsidR="0019329F" w:rsidRPr="000E4225" w:rsidRDefault="0019329F" w:rsidP="00C909DA">
      <w:pPr>
        <w:pStyle w:val="ab"/>
        <w:spacing w:before="0" w:beforeAutospacing="0" w:after="0" w:afterAutospacing="0"/>
        <w:ind w:firstLine="567"/>
        <w:jc w:val="both"/>
        <w:rPr>
          <w:iCs/>
          <w:sz w:val="28"/>
          <w:szCs w:val="28"/>
          <w:lang w:val="kk-KZ"/>
        </w:rPr>
      </w:pPr>
      <w:r w:rsidRPr="000E4225">
        <w:rPr>
          <w:iCs/>
          <w:sz w:val="28"/>
          <w:szCs w:val="28"/>
          <w:lang w:val="kk-KZ"/>
        </w:rPr>
        <w:t>– автор мен баяндаушы қатынасы;</w:t>
      </w:r>
    </w:p>
    <w:p w14:paraId="32E1D15F" w14:textId="77777777" w:rsidR="0019329F" w:rsidRPr="000E4225" w:rsidRDefault="0019329F" w:rsidP="00C909DA">
      <w:pPr>
        <w:pStyle w:val="ab"/>
        <w:spacing w:before="0" w:beforeAutospacing="0" w:after="0" w:afterAutospacing="0"/>
        <w:ind w:firstLine="567"/>
        <w:jc w:val="both"/>
        <w:rPr>
          <w:iCs/>
          <w:sz w:val="28"/>
          <w:szCs w:val="28"/>
          <w:lang w:val="kk-KZ"/>
        </w:rPr>
      </w:pPr>
      <w:r w:rsidRPr="000E4225">
        <w:rPr>
          <w:iCs/>
          <w:sz w:val="28"/>
          <w:szCs w:val="28"/>
          <w:lang w:val="kk-KZ"/>
        </w:rPr>
        <w:t>– көркем деталь, символ, мотив.</w:t>
      </w:r>
    </w:p>
    <w:p w14:paraId="1C29F26B" w14:textId="77777777" w:rsidR="0019329F" w:rsidRPr="000E4225" w:rsidRDefault="0019329F" w:rsidP="00C909DA">
      <w:pPr>
        <w:pStyle w:val="ab"/>
        <w:spacing w:before="0" w:beforeAutospacing="0" w:after="0" w:afterAutospacing="0"/>
        <w:ind w:firstLine="567"/>
        <w:jc w:val="both"/>
        <w:rPr>
          <w:iCs/>
          <w:sz w:val="28"/>
          <w:szCs w:val="28"/>
          <w:lang w:val="kk-KZ"/>
        </w:rPr>
      </w:pPr>
      <w:r w:rsidRPr="000E4225">
        <w:rPr>
          <w:iCs/>
          <w:sz w:val="28"/>
          <w:szCs w:val="28"/>
          <w:lang w:val="kk-KZ"/>
        </w:rPr>
        <w:t>Тұлғалық-бағдарлы тәсіл бұл деңгейде талдауды оқушының жеке сұрақтары арқылы жүргізуге мүмкіндік береді: «Кейіпкердің орнынlа сен болсаң не істер едің?», «Оқиға сенің өмірлік тәжірибеңе қалай әсер етеді?».</w:t>
      </w:r>
    </w:p>
    <w:p w14:paraId="1045C299" w14:textId="77777777" w:rsidR="0019329F" w:rsidRPr="000E4225" w:rsidRDefault="0019329F" w:rsidP="00C909DA">
      <w:pPr>
        <w:pStyle w:val="3"/>
        <w:spacing w:before="0" w:beforeAutospacing="0" w:after="0" w:afterAutospacing="0"/>
        <w:ind w:firstLine="567"/>
        <w:jc w:val="both"/>
        <w:rPr>
          <w:b w:val="0"/>
          <w:iCs/>
          <w:sz w:val="28"/>
          <w:szCs w:val="28"/>
          <w:lang w:val="kk-KZ"/>
        </w:rPr>
      </w:pPr>
      <w:r w:rsidRPr="000E4225">
        <w:rPr>
          <w:rStyle w:val="ac"/>
          <w:iCs/>
          <w:sz w:val="28"/>
          <w:szCs w:val="28"/>
          <w:lang w:val="kk-KZ"/>
        </w:rPr>
        <w:lastRenderedPageBreak/>
        <w:t xml:space="preserve">3) Интерпретациялық деңгей. </w:t>
      </w:r>
      <w:r w:rsidRPr="000E4225">
        <w:rPr>
          <w:b w:val="0"/>
          <w:iCs/>
          <w:sz w:val="28"/>
          <w:szCs w:val="28"/>
          <w:lang w:val="kk-KZ"/>
        </w:rPr>
        <w:t>Интерпретация – ғылыми талдау мен тұлғалық қабылдаудың тоғысқан тұсы. Білім алушы автор қол жеткізген көркемдік тұтастықты өзіндік түсінік арқылы қайта құрады. Бұл үдеріс оқырмандық «Меннің» қалыптасуына ықпал етеді. Тәсілдер: эссе, пікірталас, әдеби салыстыру, «диалогтық талдау» (студент – мәтін – автор – кейіпкер).</w:t>
      </w:r>
    </w:p>
    <w:p w14:paraId="5F47253F" w14:textId="77777777" w:rsidR="0019329F" w:rsidRPr="00E62B0B" w:rsidRDefault="0019329F" w:rsidP="00C909DA">
      <w:pPr>
        <w:pStyle w:val="3"/>
        <w:spacing w:before="0" w:beforeAutospacing="0" w:after="0" w:afterAutospacing="0"/>
        <w:ind w:firstLine="567"/>
        <w:jc w:val="both"/>
        <w:rPr>
          <w:b w:val="0"/>
          <w:sz w:val="28"/>
          <w:szCs w:val="28"/>
          <w:lang w:val="kk-KZ"/>
        </w:rPr>
      </w:pPr>
      <w:r w:rsidRPr="000E4225">
        <w:rPr>
          <w:rStyle w:val="ac"/>
          <w:iCs/>
          <w:sz w:val="28"/>
          <w:szCs w:val="28"/>
          <w:lang w:val="kk-KZ"/>
        </w:rPr>
        <w:t xml:space="preserve">4) Рефлексия және құндылықтық ойлау деңгейі. </w:t>
      </w:r>
      <w:r w:rsidRPr="000E4225">
        <w:rPr>
          <w:b w:val="0"/>
          <w:iCs/>
          <w:sz w:val="28"/>
          <w:szCs w:val="28"/>
          <w:lang w:val="kk-KZ"/>
        </w:rPr>
        <w:t>Бұл кезеңде оқушы шығармадан өзіне қажетті өмірлік мәндерді іздейді, тұлғалық ой түйеді, жаңа танымдық тұжырым жасайды. Тәсілдер:</w:t>
      </w:r>
      <w:r w:rsidRPr="00E62B0B">
        <w:rPr>
          <w:b w:val="0"/>
          <w:sz w:val="28"/>
          <w:szCs w:val="28"/>
          <w:lang w:val="kk-KZ"/>
        </w:rPr>
        <w:t xml:space="preserve"> күнделік жүргізу, портфолио, рефлексиялық сұрақтар, жобалық зерттеу. Осылайша әдеби-теориялық және тұлғалық бағыттар бірін-бірі толықтырып, оқушының әдеби дамуын көпқырлы деңгейде қамтамасыз етеді.</w:t>
      </w:r>
    </w:p>
    <w:p w14:paraId="476CCE88" w14:textId="77777777" w:rsidR="0019329F" w:rsidRPr="00E62B0B" w:rsidRDefault="0019329F" w:rsidP="00C909DA">
      <w:pPr>
        <w:spacing w:after="0" w:line="240" w:lineRule="auto"/>
        <w:ind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Прозалық мәтіндерді талдаудың көркемдік тәсілдері түрлі технологиялар аясында дамиды. Оларды мәтін талдауға қатысты әдеби-теориялық мен тұлғалық-бағдарлы тәсілдер қатарына жатқызамыз. Көркем мәтіннің жанрлық ерекшелігі мен мазмұндық-пішіндік табиғатына дейін кешенді талдауды жүзеге асыруда аталған тәсілдер жүйесінің қызметі аса маңызды.</w:t>
      </w:r>
    </w:p>
    <w:p w14:paraId="343C1FC8" w14:textId="77777777" w:rsidR="0019329F" w:rsidRPr="00E62B0B" w:rsidRDefault="0019329F" w:rsidP="00C909DA">
      <w:pPr>
        <w:spacing w:after="0" w:line="240" w:lineRule="auto"/>
        <w:ind w:firstLine="567"/>
        <w:jc w:val="both"/>
        <w:rPr>
          <w:rFonts w:ascii="Times New Roman" w:hAnsi="Times New Roman" w:cs="Times New Roman"/>
          <w:bCs/>
          <w:sz w:val="28"/>
          <w:szCs w:val="28"/>
          <w:lang w:val="kk-KZ"/>
        </w:rPr>
      </w:pPr>
      <w:r w:rsidRPr="00E62B0B">
        <w:rPr>
          <w:rFonts w:ascii="Times New Roman" w:hAnsi="Times New Roman" w:cs="Times New Roman"/>
          <w:sz w:val="28"/>
          <w:szCs w:val="28"/>
          <w:lang w:val="kk-KZ"/>
        </w:rPr>
        <w:t xml:space="preserve">Инновациялық әдістер студенттің шығармашылық қабілетін дамытудың негізгі құралы болып табылады. Әйел жазушылар прозасын осындай әдістер арқылы оқыту білім алушыны тек әдеби біліммен қаруландырып қана қоймай, оның </w:t>
      </w:r>
      <w:r w:rsidRPr="00E62B0B">
        <w:rPr>
          <w:rFonts w:ascii="Times New Roman" w:hAnsi="Times New Roman" w:cs="Times New Roman"/>
          <w:bCs/>
          <w:sz w:val="28"/>
          <w:szCs w:val="28"/>
          <w:lang w:val="kk-KZ"/>
        </w:rPr>
        <w:t>шығармашылық ойлауын, эстетикалық талғамын және рухани дүниесін байытады.</w:t>
      </w:r>
    </w:p>
    <w:p w14:paraId="019C1679" w14:textId="50B518A6" w:rsidR="0019329F" w:rsidRPr="00E62B0B" w:rsidRDefault="0019329F" w:rsidP="00C909DA">
      <w:pPr>
        <w:spacing w:after="0" w:line="240" w:lineRule="auto"/>
        <w:ind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Студент шығармашылық ойлауын дамыта отырып, қарама-қайшылықты ажыратып, мәселені тұжырымдай алады, болжамдарды ұсыну үшін эвристикалық операциялар мен амалдарды қолдана алады, болжамдарды таңдау үшін ойша эксперимент жасай алады, өз іс-әрекеттерін түзету және қызмет нәтижесін бағалау үшін рефлексия жасай алады.</w:t>
      </w:r>
      <w:r w:rsidR="00C55757" w:rsidRPr="00E62B0B">
        <w:rPr>
          <w:rFonts w:ascii="Times New Roman" w:hAnsi="Times New Roman" w:cs="Times New Roman"/>
          <w:sz w:val="28"/>
          <w:szCs w:val="28"/>
          <w:lang w:val="kk-KZ"/>
        </w:rPr>
        <w:t xml:space="preserve"> </w:t>
      </w:r>
    </w:p>
    <w:p w14:paraId="5C16D920" w14:textId="4264E985" w:rsidR="0019329F" w:rsidRPr="00E62B0B" w:rsidRDefault="0019329F" w:rsidP="00C909DA">
      <w:pPr>
        <w:spacing w:after="0" w:line="240" w:lineRule="auto"/>
        <w:ind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Студенттердің шығармашылық</w:t>
      </w:r>
      <w:r w:rsidR="00A241F1" w:rsidRPr="00E62B0B">
        <w:rPr>
          <w:rFonts w:ascii="Times New Roman" w:hAnsi="Times New Roman" w:cs="Times New Roman"/>
          <w:sz w:val="28"/>
          <w:szCs w:val="28"/>
          <w:lang w:val="kk-KZ"/>
        </w:rPr>
        <w:t xml:space="preserve"> қиялын оятып, сыни тұрғыдан ойлау қабілетін қалыптастырудың </w:t>
      </w:r>
      <w:r w:rsidRPr="00E62B0B">
        <w:rPr>
          <w:rFonts w:ascii="Times New Roman" w:hAnsi="Times New Roman" w:cs="Times New Roman"/>
          <w:sz w:val="28"/>
          <w:szCs w:val="28"/>
          <w:lang w:val="kk-KZ"/>
        </w:rPr>
        <w:t>тағы бір құралы</w:t>
      </w:r>
      <w:r w:rsidR="00A241F1" w:rsidRPr="00E62B0B">
        <w:rPr>
          <w:rFonts w:ascii="Times New Roman" w:hAnsi="Times New Roman" w:cs="Times New Roman"/>
          <w:sz w:val="28"/>
          <w:szCs w:val="28"/>
          <w:lang w:val="kk-KZ"/>
        </w:rPr>
        <w:t xml:space="preserve"> –  </w:t>
      </w:r>
      <w:r w:rsidR="009E5EBF" w:rsidRPr="00E62B0B">
        <w:rPr>
          <w:rFonts w:ascii="Times New Roman" w:hAnsi="Times New Roman" w:cs="Times New Roman"/>
          <w:sz w:val="28"/>
          <w:szCs w:val="28"/>
          <w:lang w:val="kk-KZ"/>
        </w:rPr>
        <w:t xml:space="preserve">тұлғалық </w:t>
      </w:r>
      <w:r w:rsidRPr="00E62B0B">
        <w:rPr>
          <w:rFonts w:ascii="Times New Roman" w:hAnsi="Times New Roman" w:cs="Times New Roman"/>
          <w:sz w:val="28"/>
          <w:szCs w:val="28"/>
          <w:lang w:val="kk-KZ"/>
        </w:rPr>
        <w:t>іс-әрекетін дамытуға бағытталған мәдени шығармашылық жағдаяттар жүйесін құру. Себебі шығармашылық ойлау логика</w:t>
      </w:r>
      <w:r w:rsidR="00EB2017" w:rsidRPr="00E62B0B">
        <w:rPr>
          <w:rFonts w:ascii="Times New Roman" w:hAnsi="Times New Roman" w:cs="Times New Roman"/>
          <w:sz w:val="28"/>
          <w:szCs w:val="28"/>
          <w:lang w:val="kk-KZ"/>
        </w:rPr>
        <w:t>мен тығыз байланысты</w:t>
      </w:r>
      <w:r w:rsidRPr="00E62B0B">
        <w:rPr>
          <w:rFonts w:ascii="Times New Roman" w:hAnsi="Times New Roman" w:cs="Times New Roman"/>
          <w:sz w:val="28"/>
          <w:szCs w:val="28"/>
          <w:lang w:val="kk-KZ"/>
        </w:rPr>
        <w:t xml:space="preserve"> және интуитивті</w:t>
      </w:r>
      <w:r w:rsidR="00EB2017" w:rsidRPr="00E62B0B">
        <w:rPr>
          <w:rFonts w:ascii="Times New Roman" w:hAnsi="Times New Roman" w:cs="Times New Roman"/>
          <w:sz w:val="28"/>
          <w:szCs w:val="28"/>
          <w:lang w:val="kk-KZ"/>
        </w:rPr>
        <w:t xml:space="preserve"> түрде жүзеге асырылады</w:t>
      </w:r>
      <w:r w:rsidR="00A241F1" w:rsidRPr="00E62B0B">
        <w:rPr>
          <w:rFonts w:ascii="Times New Roman" w:hAnsi="Times New Roman" w:cs="Times New Roman"/>
          <w:sz w:val="28"/>
          <w:szCs w:val="28"/>
          <w:lang w:val="kk-KZ"/>
        </w:rPr>
        <w:t>.</w:t>
      </w:r>
      <w:r w:rsidRPr="00E62B0B">
        <w:rPr>
          <w:rFonts w:ascii="Times New Roman" w:hAnsi="Times New Roman" w:cs="Times New Roman"/>
          <w:sz w:val="28"/>
          <w:szCs w:val="28"/>
          <w:lang w:val="kk-KZ"/>
        </w:rPr>
        <w:t xml:space="preserve"> </w:t>
      </w:r>
    </w:p>
    <w:p w14:paraId="7394912A" w14:textId="54438856" w:rsidR="0019329F" w:rsidRPr="00E62B0B" w:rsidRDefault="0019329F" w:rsidP="00C909DA">
      <w:pPr>
        <w:spacing w:after="0" w:line="240" w:lineRule="auto"/>
        <w:ind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 xml:space="preserve">Мәдени шығармашылық жағдаяттарды көп жағдайда оқытушы әдейі </w:t>
      </w:r>
      <w:r w:rsidR="00545226" w:rsidRPr="00E62B0B">
        <w:rPr>
          <w:rFonts w:ascii="Times New Roman" w:hAnsi="Times New Roman" w:cs="Times New Roman"/>
          <w:sz w:val="28"/>
          <w:szCs w:val="28"/>
          <w:lang w:val="kk-KZ"/>
        </w:rPr>
        <w:t>үйымдастырады</w:t>
      </w:r>
      <w:r w:rsidRPr="00E62B0B">
        <w:rPr>
          <w:rFonts w:ascii="Times New Roman" w:hAnsi="Times New Roman" w:cs="Times New Roman"/>
          <w:sz w:val="28"/>
          <w:szCs w:val="28"/>
          <w:lang w:val="kk-KZ"/>
        </w:rPr>
        <w:t xml:space="preserve"> және құрастырады. Біз өзіміздің тәжірибелік-эксперимент жұмысымызда оның құрылуы бойынша жалпы кезеңдерді</w:t>
      </w:r>
      <w:r w:rsidR="00545226" w:rsidRPr="00E62B0B">
        <w:rPr>
          <w:rFonts w:ascii="Times New Roman" w:hAnsi="Times New Roman" w:cs="Times New Roman"/>
          <w:sz w:val="28"/>
          <w:szCs w:val="28"/>
          <w:lang w:val="kk-KZ"/>
        </w:rPr>
        <w:t xml:space="preserve"> былай деп топтастырдық</w:t>
      </w:r>
      <w:r w:rsidRPr="00E62B0B">
        <w:rPr>
          <w:rFonts w:ascii="Times New Roman" w:hAnsi="Times New Roman" w:cs="Times New Roman"/>
          <w:sz w:val="28"/>
          <w:szCs w:val="28"/>
          <w:lang w:val="kk-KZ"/>
        </w:rPr>
        <w:t xml:space="preserve">: </w:t>
      </w:r>
    </w:p>
    <w:p w14:paraId="2591FD2F" w14:textId="12A23A8F" w:rsidR="0019329F" w:rsidRPr="00E62B0B" w:rsidRDefault="0019329F" w:rsidP="00C909DA">
      <w:pPr>
        <w:spacing w:after="0" w:line="240" w:lineRule="auto"/>
        <w:ind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1. Сабақта жағда</w:t>
      </w:r>
      <w:r w:rsidR="00545226" w:rsidRPr="00E62B0B">
        <w:rPr>
          <w:rFonts w:ascii="Times New Roman" w:hAnsi="Times New Roman" w:cs="Times New Roman"/>
          <w:sz w:val="28"/>
          <w:szCs w:val="28"/>
          <w:lang w:val="kk-KZ"/>
        </w:rPr>
        <w:t>ятт</w:t>
      </w:r>
      <w:r w:rsidRPr="00E62B0B">
        <w:rPr>
          <w:rFonts w:ascii="Times New Roman" w:hAnsi="Times New Roman" w:cs="Times New Roman"/>
          <w:sz w:val="28"/>
          <w:szCs w:val="28"/>
          <w:lang w:val="kk-KZ"/>
        </w:rPr>
        <w:t>ы</w:t>
      </w:r>
      <w:r w:rsidR="00545226" w:rsidRPr="00E62B0B">
        <w:rPr>
          <w:rFonts w:ascii="Times New Roman" w:hAnsi="Times New Roman" w:cs="Times New Roman"/>
          <w:sz w:val="28"/>
          <w:szCs w:val="28"/>
          <w:lang w:val="kk-KZ"/>
        </w:rPr>
        <w:t>ң</w:t>
      </w:r>
      <w:r w:rsidRPr="00E62B0B">
        <w:rPr>
          <w:rFonts w:ascii="Times New Roman" w:hAnsi="Times New Roman" w:cs="Times New Roman"/>
          <w:sz w:val="28"/>
          <w:szCs w:val="28"/>
          <w:lang w:val="kk-KZ"/>
        </w:rPr>
        <w:t xml:space="preserve"> мақсатын </w:t>
      </w:r>
      <w:r w:rsidR="00545226" w:rsidRPr="00E62B0B">
        <w:rPr>
          <w:rFonts w:ascii="Times New Roman" w:hAnsi="Times New Roman" w:cs="Times New Roman"/>
          <w:sz w:val="28"/>
          <w:szCs w:val="28"/>
          <w:lang w:val="kk-KZ"/>
        </w:rPr>
        <w:t>анықтау</w:t>
      </w:r>
      <w:r w:rsidRPr="00E62B0B">
        <w:rPr>
          <w:rFonts w:ascii="Times New Roman" w:hAnsi="Times New Roman" w:cs="Times New Roman"/>
          <w:sz w:val="28"/>
          <w:szCs w:val="28"/>
          <w:lang w:val="kk-KZ"/>
        </w:rPr>
        <w:t xml:space="preserve">. </w:t>
      </w:r>
    </w:p>
    <w:p w14:paraId="6CAAB08A" w14:textId="77777777" w:rsidR="0019329F" w:rsidRPr="00E62B0B" w:rsidRDefault="0019329F" w:rsidP="00C909DA">
      <w:pPr>
        <w:spacing w:after="0" w:line="240" w:lineRule="auto"/>
        <w:ind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2. Қандай да жағдаятқа қатысты мақсатқа сай болатын сабақ кезеңдерін анықтау.</w:t>
      </w:r>
    </w:p>
    <w:p w14:paraId="6B438E60" w14:textId="0614FF80" w:rsidR="0019329F" w:rsidRPr="00E62B0B" w:rsidRDefault="0019329F" w:rsidP="00C909DA">
      <w:pPr>
        <w:spacing w:after="0" w:line="240" w:lineRule="auto"/>
        <w:ind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 xml:space="preserve">3. </w:t>
      </w:r>
      <w:r w:rsidR="00585196" w:rsidRPr="00E62B0B">
        <w:rPr>
          <w:rFonts w:ascii="Times New Roman" w:hAnsi="Times New Roman" w:cs="Times New Roman"/>
          <w:sz w:val="28"/>
          <w:szCs w:val="28"/>
          <w:lang w:val="kk-KZ"/>
        </w:rPr>
        <w:t>Қажетті о</w:t>
      </w:r>
      <w:r w:rsidRPr="00E62B0B">
        <w:rPr>
          <w:rFonts w:ascii="Times New Roman" w:hAnsi="Times New Roman" w:cs="Times New Roman"/>
          <w:sz w:val="28"/>
          <w:szCs w:val="28"/>
          <w:lang w:val="kk-KZ"/>
        </w:rPr>
        <w:t>қу материал</w:t>
      </w:r>
      <w:r w:rsidR="00585196" w:rsidRPr="00E62B0B">
        <w:rPr>
          <w:rFonts w:ascii="Times New Roman" w:hAnsi="Times New Roman" w:cs="Times New Roman"/>
          <w:sz w:val="28"/>
          <w:szCs w:val="28"/>
          <w:lang w:val="kk-KZ"/>
        </w:rPr>
        <w:t>дарын іріктеу</w:t>
      </w:r>
      <w:r w:rsidRPr="00E62B0B">
        <w:rPr>
          <w:rFonts w:ascii="Times New Roman" w:hAnsi="Times New Roman" w:cs="Times New Roman"/>
          <w:sz w:val="28"/>
          <w:szCs w:val="28"/>
          <w:lang w:val="kk-KZ"/>
        </w:rPr>
        <w:t xml:space="preserve">, оны зерделеу кезінде мәдени шығармашылық жағдаятты қолдану. </w:t>
      </w:r>
    </w:p>
    <w:p w14:paraId="19B9D69D" w14:textId="145CD2BA" w:rsidR="0019329F" w:rsidRPr="00E62B0B" w:rsidRDefault="0019329F" w:rsidP="00C909DA">
      <w:pPr>
        <w:spacing w:after="0" w:line="240" w:lineRule="auto"/>
        <w:ind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 xml:space="preserve">4. Шығармашылық тапсырмалар даярлау. </w:t>
      </w:r>
      <w:r w:rsidR="001726E1" w:rsidRPr="00E62B0B">
        <w:rPr>
          <w:rFonts w:ascii="Times New Roman" w:hAnsi="Times New Roman" w:cs="Times New Roman"/>
          <w:i/>
          <w:sz w:val="28"/>
          <w:szCs w:val="28"/>
          <w:lang w:val="kk-KZ"/>
        </w:rPr>
        <w:t>Ескерту</w:t>
      </w:r>
      <w:r w:rsidRPr="00E62B0B">
        <w:rPr>
          <w:rFonts w:ascii="Times New Roman" w:hAnsi="Times New Roman" w:cs="Times New Roman"/>
          <w:i/>
          <w:sz w:val="28"/>
          <w:szCs w:val="28"/>
          <w:lang w:val="kk-KZ"/>
        </w:rPr>
        <w:t>:</w:t>
      </w:r>
      <w:r w:rsidRPr="00E62B0B">
        <w:rPr>
          <w:rFonts w:ascii="Times New Roman" w:hAnsi="Times New Roman" w:cs="Times New Roman"/>
          <w:sz w:val="28"/>
          <w:szCs w:val="28"/>
          <w:lang w:val="kk-KZ"/>
        </w:rPr>
        <w:t xml:space="preserve"> студенттердің танымдық қызығушылықтары</w:t>
      </w:r>
      <w:r w:rsidR="001726E1" w:rsidRPr="00E62B0B">
        <w:rPr>
          <w:rFonts w:ascii="Times New Roman" w:hAnsi="Times New Roman" w:cs="Times New Roman"/>
          <w:sz w:val="28"/>
          <w:szCs w:val="28"/>
          <w:lang w:val="kk-KZ"/>
        </w:rPr>
        <w:t>н оятуға жағдай жасау</w:t>
      </w:r>
      <w:r w:rsidRPr="00E62B0B">
        <w:rPr>
          <w:rFonts w:ascii="Times New Roman" w:hAnsi="Times New Roman" w:cs="Times New Roman"/>
          <w:sz w:val="28"/>
          <w:szCs w:val="28"/>
          <w:lang w:val="kk-KZ"/>
        </w:rPr>
        <w:t>, олард</w:t>
      </w:r>
      <w:r w:rsidR="001726E1" w:rsidRPr="00E62B0B">
        <w:rPr>
          <w:rFonts w:ascii="Times New Roman" w:hAnsi="Times New Roman" w:cs="Times New Roman"/>
          <w:sz w:val="28"/>
          <w:szCs w:val="28"/>
          <w:lang w:val="kk-KZ"/>
        </w:rPr>
        <w:t>ың қажеттіліктерін өтейтін</w:t>
      </w:r>
      <w:r w:rsidRPr="00E62B0B">
        <w:rPr>
          <w:rFonts w:ascii="Times New Roman" w:hAnsi="Times New Roman" w:cs="Times New Roman"/>
          <w:sz w:val="28"/>
          <w:szCs w:val="28"/>
          <w:lang w:val="kk-KZ"/>
        </w:rPr>
        <w:t xml:space="preserve"> </w:t>
      </w:r>
      <w:r w:rsidR="001726E1" w:rsidRPr="00E62B0B">
        <w:rPr>
          <w:rFonts w:ascii="Times New Roman" w:hAnsi="Times New Roman" w:cs="Times New Roman"/>
          <w:sz w:val="28"/>
          <w:szCs w:val="28"/>
          <w:lang w:val="kk-KZ"/>
        </w:rPr>
        <w:t>ресурстардың</w:t>
      </w:r>
      <w:r w:rsidRPr="00E62B0B">
        <w:rPr>
          <w:rFonts w:ascii="Times New Roman" w:hAnsi="Times New Roman" w:cs="Times New Roman"/>
          <w:sz w:val="28"/>
          <w:szCs w:val="28"/>
          <w:lang w:val="kk-KZ"/>
        </w:rPr>
        <w:t xml:space="preserve"> болуы; ұжымдық дағдылар</w:t>
      </w:r>
      <w:r w:rsidR="001726E1" w:rsidRPr="00E62B0B">
        <w:rPr>
          <w:rFonts w:ascii="Times New Roman" w:hAnsi="Times New Roman" w:cs="Times New Roman"/>
          <w:sz w:val="28"/>
          <w:szCs w:val="28"/>
          <w:lang w:val="kk-KZ"/>
        </w:rPr>
        <w:t>д</w:t>
      </w:r>
      <w:r w:rsidRPr="00E62B0B">
        <w:rPr>
          <w:rFonts w:ascii="Times New Roman" w:hAnsi="Times New Roman" w:cs="Times New Roman"/>
          <w:sz w:val="28"/>
          <w:szCs w:val="28"/>
          <w:lang w:val="kk-KZ"/>
        </w:rPr>
        <w:t>ы қалыптас</w:t>
      </w:r>
      <w:r w:rsidR="001726E1" w:rsidRPr="00E62B0B">
        <w:rPr>
          <w:rFonts w:ascii="Times New Roman" w:hAnsi="Times New Roman" w:cs="Times New Roman"/>
          <w:sz w:val="28"/>
          <w:szCs w:val="28"/>
          <w:lang w:val="kk-KZ"/>
        </w:rPr>
        <w:t>тыруда ынтымақтастық атмосферасын орнату</w:t>
      </w:r>
      <w:r w:rsidRPr="00E62B0B">
        <w:rPr>
          <w:rFonts w:ascii="Times New Roman" w:hAnsi="Times New Roman" w:cs="Times New Roman"/>
          <w:sz w:val="28"/>
          <w:szCs w:val="28"/>
          <w:lang w:val="kk-KZ"/>
        </w:rPr>
        <w:t xml:space="preserve">. </w:t>
      </w:r>
    </w:p>
    <w:p w14:paraId="096B0182" w14:textId="77777777" w:rsidR="0019329F" w:rsidRPr="00E62B0B" w:rsidRDefault="0019329F" w:rsidP="00C909DA">
      <w:pPr>
        <w:spacing w:after="0" w:line="240" w:lineRule="auto"/>
        <w:ind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lastRenderedPageBreak/>
        <w:t xml:space="preserve">5. Сабақта мәдени шығармашылық жағдаяттарды ұйымдастырудың жеке механизмдерін ойластыру: студенттерді болжамдарды ұсынуға ынталандырудың әдістері мен тәсілдерін таңдау; жағдайды шешу үшін талап етілетін уақытты есептеу; осы жағдайда студенттердің іс-әрекет бостандығының дәрежесін анықтау, шығармашылық тапсырмаларды шешу нәтижелерін талдау мен бағалаудың критерийлері мен тәсілдерін әзірлеу. </w:t>
      </w:r>
    </w:p>
    <w:p w14:paraId="69257BBE" w14:textId="77777777" w:rsidR="0019329F" w:rsidRPr="00E62B0B" w:rsidRDefault="0019329F" w:rsidP="00C909DA">
      <w:pPr>
        <w:spacing w:after="0" w:line="240" w:lineRule="auto"/>
        <w:ind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 xml:space="preserve">6. Сабақ барысында мәдени шығармашылық жағдаятты құру үшін оңтайлы сәтті анықтау. </w:t>
      </w:r>
    </w:p>
    <w:p w14:paraId="5E09059B" w14:textId="77777777" w:rsidR="0019329F" w:rsidRPr="00E62B0B" w:rsidRDefault="0019329F" w:rsidP="00C909DA">
      <w:pPr>
        <w:spacing w:after="0" w:line="240" w:lineRule="auto"/>
        <w:ind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 xml:space="preserve">7. Оқытушының өзінің жобалық әзірлемелерін іске асыруы. </w:t>
      </w:r>
    </w:p>
    <w:p w14:paraId="1B29067E" w14:textId="77777777" w:rsidR="0019329F" w:rsidRPr="00E62B0B" w:rsidRDefault="0019329F" w:rsidP="00C909DA">
      <w:pPr>
        <w:spacing w:after="0" w:line="240" w:lineRule="auto"/>
        <w:ind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8. Мәдени шығармашылық жағдаятты пайдалану тиімділігін талдау және бағалау.</w:t>
      </w:r>
    </w:p>
    <w:p w14:paraId="0FEADAEE" w14:textId="77777777" w:rsidR="0019329F" w:rsidRPr="00E62B0B" w:rsidRDefault="0019329F" w:rsidP="00C909DA">
      <w:pPr>
        <w:spacing w:after="0" w:line="240" w:lineRule="auto"/>
        <w:ind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Оқытушының мәдени шығармашылық жағдаятты әзірлеуді іске асыруы да кезең-кезеңмен жүргізілді. Бірінші кезеңде біз студенттер үшін және өзіміз үшін шешімі белгісіз ашық тапсырма немесе проблема құрастырдық. Шешімнің тиімділігі артқанда және топта білім беру шиеленісі құрылған кезде, тапсырманы орындау арқылы студенттер өз белсенділігін білдіреді, ал тапсырманы тұжырымдау проблеманы ұжымдық талқылаудың нәтижесі болады. Мәдени шығармашылық жағдаятты шешудің басты кезеңі – студенттерге білім беру өнімін құруы. Ол үшін әрбір студентке туындаған немесе жасалған жағдайды (тапсырманы) өзі шешуге уақыт берілді. Біз оқытушыдан кез-келген оқу нәтижесіндегі шығармашылық белгілерін көре білу, білім алушыларға басқа студенттер қабылдайтын түрге дейін өнім алуға көмектесу білігін талап етуін атап өттік. Содан кейін студенттер өз нұсқаларын көрсетті: анықтамалар, символдар, жобалар, әңгімелер, ауызша хабарламалар, көрмелер, жазбаша рецензиялар және т.б. Білім беру өнімдері көрсетілгеннен кейін мәдени-тарихи аналог – картиналар, нұсқалар, заңдар, теориялар, дефинициялар, ғалымдардың пікірлері, оқулықтардан алынған мәліметтер, өздерінің білімі мен ұсыныстары енгізілді. Қорытынды кезеңде студенттік және мәдени-тарихи білім беру өнімдерін салыстыру, жіктеу жұмыстары жүргізілді.</w:t>
      </w:r>
    </w:p>
    <w:p w14:paraId="3FDD970E" w14:textId="77777777" w:rsidR="0019329F" w:rsidRPr="00E62B0B" w:rsidRDefault="0019329F" w:rsidP="00C909DA">
      <w:pPr>
        <w:spacing w:after="0" w:line="240" w:lineRule="auto"/>
        <w:ind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 xml:space="preserve">Өз жұмысымызда біз студенттердің назарын күрделілікке және сонымен қатар тапсырмалардың қолжетімділігіне үнемі назар аудардық; «Мен жасай аламын» ұстанымы ең болмағанда мәселені шешуге қадам жасауға жетелейді; </w:t>
      </w:r>
    </w:p>
    <w:p w14:paraId="32F8CF93" w14:textId="77777777" w:rsidR="0019329F" w:rsidRPr="00E62B0B" w:rsidRDefault="0019329F" w:rsidP="00C909DA">
      <w:pPr>
        <w:spacing w:after="0" w:line="240" w:lineRule="auto"/>
        <w:ind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  оң эмоцияларға арналған тіректер (таңдану, қуаныш, ризашылық, табысқа жету үшін уайымдау және т. б.);</w:t>
      </w:r>
    </w:p>
    <w:p w14:paraId="0E400BED" w14:textId="77777777" w:rsidR="0019329F" w:rsidRPr="00E62B0B" w:rsidRDefault="0019329F" w:rsidP="00C909DA">
      <w:pPr>
        <w:spacing w:after="0" w:line="240" w:lineRule="auto"/>
        <w:ind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 xml:space="preserve">– қызығушылықты қолдау. Кез келген жаңа материалды түсіндіру кезінде біз осы жаңа білімнің шегін табумен және танымнан тыс жататынын анықтаумен аяқтадық; </w:t>
      </w:r>
    </w:p>
    <w:p w14:paraId="4A164E8D" w14:textId="2A56770A" w:rsidR="0019329F" w:rsidRPr="00E62B0B" w:rsidRDefault="0019329F" w:rsidP="00C909DA">
      <w:pPr>
        <w:spacing w:after="0" w:line="240" w:lineRule="auto"/>
        <w:ind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 xml:space="preserve">– студенттердің интуициясы мен </w:t>
      </w:r>
      <w:r w:rsidR="00545226" w:rsidRPr="00E62B0B">
        <w:rPr>
          <w:rFonts w:ascii="Times New Roman" w:hAnsi="Times New Roman" w:cs="Times New Roman"/>
          <w:sz w:val="28"/>
          <w:szCs w:val="28"/>
          <w:lang w:val="kk-KZ"/>
        </w:rPr>
        <w:t xml:space="preserve">шығармашылық </w:t>
      </w:r>
      <w:r w:rsidRPr="00E62B0B">
        <w:rPr>
          <w:rFonts w:ascii="Times New Roman" w:hAnsi="Times New Roman" w:cs="Times New Roman"/>
          <w:sz w:val="28"/>
          <w:szCs w:val="28"/>
          <w:lang w:val="kk-KZ"/>
        </w:rPr>
        <w:t xml:space="preserve">қиялын дамыту. </w:t>
      </w:r>
      <w:r w:rsidR="00545226" w:rsidRPr="00E62B0B">
        <w:rPr>
          <w:rFonts w:ascii="Times New Roman" w:hAnsi="Times New Roman" w:cs="Times New Roman"/>
          <w:sz w:val="28"/>
          <w:szCs w:val="28"/>
          <w:lang w:val="kk-KZ"/>
        </w:rPr>
        <w:t xml:space="preserve">Мұндайда </w:t>
      </w:r>
      <w:r w:rsidRPr="00E62B0B">
        <w:rPr>
          <w:rFonts w:ascii="Times New Roman" w:hAnsi="Times New Roman" w:cs="Times New Roman"/>
          <w:sz w:val="28"/>
          <w:szCs w:val="28"/>
          <w:lang w:val="kk-KZ"/>
        </w:rPr>
        <w:t>«Автопортрет» әдісі</w:t>
      </w:r>
      <w:r w:rsidR="00545226" w:rsidRPr="00E62B0B">
        <w:rPr>
          <w:rFonts w:ascii="Times New Roman" w:hAnsi="Times New Roman" w:cs="Times New Roman"/>
          <w:sz w:val="28"/>
          <w:szCs w:val="28"/>
          <w:lang w:val="kk-KZ"/>
        </w:rPr>
        <w:t>н</w:t>
      </w:r>
      <w:r w:rsidRPr="00E62B0B">
        <w:rPr>
          <w:rFonts w:ascii="Times New Roman" w:hAnsi="Times New Roman" w:cs="Times New Roman"/>
          <w:sz w:val="28"/>
          <w:szCs w:val="28"/>
          <w:lang w:val="kk-KZ"/>
        </w:rPr>
        <w:t xml:space="preserve"> қолдан</w:t>
      </w:r>
      <w:r w:rsidR="00545226" w:rsidRPr="00E62B0B">
        <w:rPr>
          <w:rFonts w:ascii="Times New Roman" w:hAnsi="Times New Roman" w:cs="Times New Roman"/>
          <w:sz w:val="28"/>
          <w:szCs w:val="28"/>
          <w:lang w:val="kk-KZ"/>
        </w:rPr>
        <w:t>у тиімді</w:t>
      </w:r>
      <w:r w:rsidRPr="00E62B0B">
        <w:rPr>
          <w:rFonts w:ascii="Times New Roman" w:hAnsi="Times New Roman" w:cs="Times New Roman"/>
          <w:sz w:val="28"/>
          <w:szCs w:val="28"/>
          <w:lang w:val="kk-KZ"/>
        </w:rPr>
        <w:t>: суреттің көмегімен студент өзі туралы ең маңыздысы</w:t>
      </w:r>
      <w:r w:rsidR="00545226" w:rsidRPr="00E62B0B">
        <w:rPr>
          <w:rFonts w:ascii="Times New Roman" w:hAnsi="Times New Roman" w:cs="Times New Roman"/>
          <w:sz w:val="28"/>
          <w:szCs w:val="28"/>
          <w:lang w:val="kk-KZ"/>
        </w:rPr>
        <w:t>н</w:t>
      </w:r>
      <w:r w:rsidRPr="00E62B0B">
        <w:rPr>
          <w:rFonts w:ascii="Times New Roman" w:hAnsi="Times New Roman" w:cs="Times New Roman"/>
          <w:sz w:val="28"/>
          <w:szCs w:val="28"/>
          <w:lang w:val="kk-KZ"/>
        </w:rPr>
        <w:t xml:space="preserve"> «өзі</w:t>
      </w:r>
      <w:r w:rsidR="00545226" w:rsidRPr="00E62B0B">
        <w:rPr>
          <w:rFonts w:ascii="Times New Roman" w:hAnsi="Times New Roman" w:cs="Times New Roman"/>
          <w:sz w:val="28"/>
          <w:szCs w:val="28"/>
          <w:lang w:val="kk-KZ"/>
        </w:rPr>
        <w:t>н</w:t>
      </w:r>
      <w:r w:rsidRPr="00E62B0B">
        <w:rPr>
          <w:rFonts w:ascii="Times New Roman" w:hAnsi="Times New Roman" w:cs="Times New Roman"/>
          <w:sz w:val="28"/>
          <w:szCs w:val="28"/>
          <w:lang w:val="kk-KZ"/>
        </w:rPr>
        <w:t xml:space="preserve"> мүлдем білмейтін» </w:t>
      </w:r>
      <w:r w:rsidR="00545226" w:rsidRPr="00E62B0B">
        <w:rPr>
          <w:rFonts w:ascii="Times New Roman" w:hAnsi="Times New Roman" w:cs="Times New Roman"/>
          <w:sz w:val="28"/>
          <w:szCs w:val="28"/>
          <w:lang w:val="kk-KZ"/>
        </w:rPr>
        <w:t xml:space="preserve">басқа студентке </w:t>
      </w:r>
      <w:r w:rsidRPr="00E62B0B">
        <w:rPr>
          <w:rFonts w:ascii="Times New Roman" w:hAnsi="Times New Roman" w:cs="Times New Roman"/>
          <w:sz w:val="28"/>
          <w:szCs w:val="28"/>
          <w:lang w:val="kk-KZ"/>
        </w:rPr>
        <w:t>айтып бер</w:t>
      </w:r>
      <w:r w:rsidR="00545226" w:rsidRPr="00E62B0B">
        <w:rPr>
          <w:rFonts w:ascii="Times New Roman" w:hAnsi="Times New Roman" w:cs="Times New Roman"/>
          <w:sz w:val="28"/>
          <w:szCs w:val="28"/>
          <w:lang w:val="kk-KZ"/>
        </w:rPr>
        <w:t>е</w:t>
      </w:r>
      <w:r w:rsidRPr="00E62B0B">
        <w:rPr>
          <w:rFonts w:ascii="Times New Roman" w:hAnsi="Times New Roman" w:cs="Times New Roman"/>
          <w:sz w:val="28"/>
          <w:szCs w:val="28"/>
          <w:lang w:val="kk-KZ"/>
        </w:rPr>
        <w:t xml:space="preserve">ді, </w:t>
      </w:r>
      <w:r w:rsidR="00545226" w:rsidRPr="00E62B0B">
        <w:rPr>
          <w:rFonts w:ascii="Times New Roman" w:hAnsi="Times New Roman" w:cs="Times New Roman"/>
          <w:sz w:val="28"/>
          <w:szCs w:val="28"/>
          <w:lang w:val="kk-KZ"/>
        </w:rPr>
        <w:t>бұл ретте</w:t>
      </w:r>
      <w:r w:rsidRPr="00E62B0B">
        <w:rPr>
          <w:rFonts w:ascii="Times New Roman" w:hAnsi="Times New Roman" w:cs="Times New Roman"/>
          <w:sz w:val="28"/>
          <w:szCs w:val="28"/>
          <w:lang w:val="kk-KZ"/>
        </w:rPr>
        <w:t xml:space="preserve"> өзін </w:t>
      </w:r>
      <w:r w:rsidR="00545226" w:rsidRPr="00E62B0B">
        <w:rPr>
          <w:rFonts w:ascii="Times New Roman" w:hAnsi="Times New Roman" w:cs="Times New Roman"/>
          <w:sz w:val="28"/>
          <w:szCs w:val="28"/>
          <w:lang w:val="kk-KZ"/>
        </w:rPr>
        <w:t>әртүрлі</w:t>
      </w:r>
      <w:r w:rsidRPr="00E62B0B">
        <w:rPr>
          <w:rFonts w:ascii="Times New Roman" w:hAnsi="Times New Roman" w:cs="Times New Roman"/>
          <w:sz w:val="28"/>
          <w:szCs w:val="28"/>
          <w:lang w:val="kk-KZ"/>
        </w:rPr>
        <w:t xml:space="preserve"> түрде бейнелеуге болады, адамды, затты, абстрактілі фигураны, сызбаны және т. б. суретін салу арқылы, содан кейін түсініктеме бер</w:t>
      </w:r>
      <w:r w:rsidR="00545226" w:rsidRPr="00E62B0B">
        <w:rPr>
          <w:rFonts w:ascii="Times New Roman" w:hAnsi="Times New Roman" w:cs="Times New Roman"/>
          <w:sz w:val="28"/>
          <w:szCs w:val="28"/>
          <w:lang w:val="kk-KZ"/>
        </w:rPr>
        <w:t>е</w:t>
      </w:r>
      <w:r w:rsidRPr="00E62B0B">
        <w:rPr>
          <w:rFonts w:ascii="Times New Roman" w:hAnsi="Times New Roman" w:cs="Times New Roman"/>
          <w:sz w:val="28"/>
          <w:szCs w:val="28"/>
          <w:lang w:val="kk-KZ"/>
        </w:rPr>
        <w:t>ді.</w:t>
      </w:r>
    </w:p>
    <w:p w14:paraId="54D04DB0" w14:textId="43322C44" w:rsidR="0019329F" w:rsidRPr="00E62B0B" w:rsidRDefault="0019329F" w:rsidP="00C909DA">
      <w:pPr>
        <w:spacing w:after="0" w:line="240" w:lineRule="auto"/>
        <w:ind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lastRenderedPageBreak/>
        <w:t xml:space="preserve">– шығармашылық ойлауды </w:t>
      </w:r>
      <w:r w:rsidR="00545226" w:rsidRPr="00E62B0B">
        <w:rPr>
          <w:rFonts w:ascii="Times New Roman" w:hAnsi="Times New Roman" w:cs="Times New Roman"/>
          <w:sz w:val="28"/>
          <w:szCs w:val="28"/>
          <w:lang w:val="kk-KZ"/>
        </w:rPr>
        <w:t>дамытатын арнайы</w:t>
      </w:r>
      <w:r w:rsidRPr="00E62B0B">
        <w:rPr>
          <w:rFonts w:ascii="Times New Roman" w:hAnsi="Times New Roman" w:cs="Times New Roman"/>
          <w:sz w:val="28"/>
          <w:szCs w:val="28"/>
          <w:lang w:val="kk-KZ"/>
        </w:rPr>
        <w:t xml:space="preserve"> жаттығулар мен техникаларды қолдану.</w:t>
      </w:r>
    </w:p>
    <w:p w14:paraId="56414A4E" w14:textId="409C8497" w:rsidR="0019329F" w:rsidRPr="00E62B0B" w:rsidRDefault="0019329F" w:rsidP="00C909DA">
      <w:pPr>
        <w:spacing w:after="0" w:line="240" w:lineRule="auto"/>
        <w:ind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 сұрақтарға бағдарлау. Мысалы, дәріс оқу кезінде біз студенттерден оқытушы жауап бере алмайтын тақырыпқа сұрақтар жасауды сұрадық, ол міндетті түрде ең қызықты және ерекше болу керектігін атап өттік. Соған сай студенттерге БЛУМ таксономиясының негізінде тапсырмалар жүйесі ұсынылды. Тапсырмаларды осы таксономияға сүйеніп ұсынылуы мәтін мазмұнын меңгертуде аталған жүйенің деңгейімен сәйкес түсіндірілуінде деп айта аламыз. Әдіскелердің берген анықтамасына сәйкес, «Таксономия – белгілі бір критерийлер мен принциптер бойынша объектіні жүйелеу, топтау немесе жіктеу дегенді білдіреді. БЛУМ таксономиясының алты кезеңі ең төменгі дейңгейден ең жоғары деңгейге ауысатын алты кезеңді қамтиды және болашақта балаларды оқытуда пайдалану үшін нұсқаулық береді» [</w:t>
      </w:r>
      <w:r w:rsidR="003856D0">
        <w:rPr>
          <w:rFonts w:ascii="Times New Roman" w:hAnsi="Times New Roman" w:cs="Times New Roman"/>
          <w:sz w:val="28"/>
          <w:szCs w:val="28"/>
          <w:lang w:val="kk-KZ"/>
        </w:rPr>
        <w:t>10</w:t>
      </w:r>
      <w:r w:rsidR="00867276" w:rsidRPr="00E62B0B">
        <w:rPr>
          <w:rFonts w:ascii="Times New Roman" w:hAnsi="Times New Roman" w:cs="Times New Roman"/>
          <w:sz w:val="28"/>
          <w:szCs w:val="28"/>
          <w:lang w:val="kk-KZ"/>
        </w:rPr>
        <w:t>6</w:t>
      </w:r>
      <w:r w:rsidRPr="00E62B0B">
        <w:rPr>
          <w:rFonts w:ascii="Times New Roman" w:hAnsi="Times New Roman" w:cs="Times New Roman"/>
          <w:sz w:val="28"/>
          <w:szCs w:val="28"/>
          <w:lang w:val="kk-KZ"/>
        </w:rPr>
        <w:t xml:space="preserve">, 197 б.]. Сабақ барысында БЛУМ таксономиясы бойынша берілген тапсырмалар студенттердің сыни тұрғыдан ойлау қабілетін арттырып, білімді меңгеруде оң нәтиже береді.  Бұл таксономия студенттердің білім деңгейінің өлшеу көрсеткіші ғана емес, сонымен бірге </w:t>
      </w:r>
      <w:r w:rsidRPr="00E62B0B">
        <w:rPr>
          <w:rStyle w:val="ezkurwreuab5ozgtqnkl"/>
          <w:rFonts w:ascii="Times New Roman" w:hAnsi="Times New Roman" w:cs="Times New Roman"/>
          <w:sz w:val="28"/>
          <w:szCs w:val="28"/>
          <w:lang w:val="kk-KZ"/>
        </w:rPr>
        <w:t>әр қадамды жүзеге асырудағы білім сапасының көрсеткішін де анықтау болып табылады.</w:t>
      </w:r>
      <w:r w:rsidRPr="00E62B0B">
        <w:rPr>
          <w:rFonts w:ascii="Times New Roman" w:hAnsi="Times New Roman" w:cs="Times New Roman"/>
          <w:sz w:val="28"/>
          <w:szCs w:val="28"/>
          <w:lang w:val="kk-KZ"/>
        </w:rPr>
        <w:t xml:space="preserve"> Сол себепті мұндай тапсырмалар әбден өңделіп, сұрыпталып, жүйеленіп ұсынылады. БЛУМ таксономиясының білім берудегі басты артықшылығы: оқытушы тақырып бойынша нақты оқытудың мақсаттарын қояды, сол мақсатқа сай білім алушылар үшін тапсырмалар құрастырып, соған сай бағалау жүйесін жасайды. Бұл таксономияның көмегімен оқытушы сабақ барысын құрылымдайды, соның нәтижесінде студенттер тек білімді ғана меңгеріп қоймайды, сонымен бірге талдауға үйренеді және меңгерілген білімді өмірде қолдануға дағдыланады.  Зерттеу жұмысымызда эксперимент тобына БЛУМ таксономиясы бойынша тапсырмалар жүйесі ұсынылды.</w:t>
      </w:r>
    </w:p>
    <w:p w14:paraId="7B33EB65" w14:textId="392DE300" w:rsidR="006913DD" w:rsidRPr="00E62B0B" w:rsidRDefault="006913DD" w:rsidP="00E970F1">
      <w:pPr>
        <w:spacing w:after="0" w:line="240" w:lineRule="auto"/>
        <w:ind w:firstLine="567"/>
        <w:jc w:val="both"/>
        <w:rPr>
          <w:rFonts w:ascii="Times New Roman" w:hAnsi="Times New Roman" w:cs="Times New Roman"/>
          <w:sz w:val="28"/>
          <w:szCs w:val="28"/>
          <w:lang w:val="kk-KZ"/>
        </w:rPr>
      </w:pPr>
    </w:p>
    <w:p w14:paraId="306A465A" w14:textId="1447D9D5" w:rsidR="006913DD" w:rsidRPr="00E62B0B" w:rsidRDefault="006913DD" w:rsidP="006913DD">
      <w:pPr>
        <w:spacing w:after="0" w:line="240" w:lineRule="auto"/>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 xml:space="preserve">Кесте </w:t>
      </w:r>
      <w:r w:rsidR="00392505" w:rsidRPr="00392505">
        <w:rPr>
          <w:rFonts w:ascii="Times New Roman" w:hAnsi="Times New Roman" w:cs="Times New Roman"/>
          <w:sz w:val="28"/>
          <w:szCs w:val="28"/>
          <w:lang w:val="kk-KZ"/>
        </w:rPr>
        <w:t>9</w:t>
      </w:r>
      <w:r w:rsidR="00FC5781" w:rsidRPr="00E62B0B">
        <w:rPr>
          <w:rFonts w:ascii="Times New Roman" w:hAnsi="Times New Roman" w:cs="Times New Roman"/>
          <w:sz w:val="28"/>
          <w:szCs w:val="28"/>
          <w:lang w:val="kk-KZ"/>
        </w:rPr>
        <w:t xml:space="preserve"> – БЛУМ таксономиясы бойынша ұсынылған тапсырмалар жүйесі</w:t>
      </w:r>
      <w:r w:rsidRPr="00E62B0B">
        <w:rPr>
          <w:rFonts w:ascii="Times New Roman" w:hAnsi="Times New Roman" w:cs="Times New Roman"/>
          <w:sz w:val="28"/>
          <w:szCs w:val="28"/>
          <w:lang w:val="kk-KZ"/>
        </w:rPr>
        <w:t xml:space="preserve"> </w:t>
      </w:r>
    </w:p>
    <w:p w14:paraId="21CC655C" w14:textId="77777777" w:rsidR="0019329F" w:rsidRPr="00E62B0B" w:rsidRDefault="0019329F" w:rsidP="007F100A">
      <w:pPr>
        <w:spacing w:after="0" w:line="240" w:lineRule="auto"/>
        <w:ind w:firstLine="567"/>
        <w:jc w:val="both"/>
        <w:rPr>
          <w:rFonts w:ascii="Times New Roman" w:hAnsi="Times New Roman" w:cs="Times New Roman"/>
          <w:sz w:val="24"/>
          <w:szCs w:val="24"/>
          <w:lang w:val="kk-KZ"/>
        </w:rPr>
      </w:pPr>
    </w:p>
    <w:tbl>
      <w:tblPr>
        <w:tblStyle w:val="aa"/>
        <w:tblW w:w="9634" w:type="dxa"/>
        <w:tblLayout w:type="fixed"/>
        <w:tblLook w:val="0600" w:firstRow="0" w:lastRow="0" w:firstColumn="0" w:lastColumn="0" w:noHBand="1" w:noVBand="1"/>
      </w:tblPr>
      <w:tblGrid>
        <w:gridCol w:w="988"/>
        <w:gridCol w:w="1417"/>
        <w:gridCol w:w="1843"/>
        <w:gridCol w:w="3260"/>
        <w:gridCol w:w="2126"/>
      </w:tblGrid>
      <w:tr w:rsidR="0019329F" w:rsidRPr="000E4225" w14:paraId="5207580A" w14:textId="77777777" w:rsidTr="004F50AA">
        <w:trPr>
          <w:trHeight w:val="606"/>
        </w:trPr>
        <w:tc>
          <w:tcPr>
            <w:tcW w:w="988" w:type="dxa"/>
          </w:tcPr>
          <w:p w14:paraId="395937CA" w14:textId="77777777" w:rsidR="0019329F" w:rsidRPr="000E4225" w:rsidRDefault="0019329F" w:rsidP="007F100A">
            <w:pPr>
              <w:jc w:val="center"/>
              <w:rPr>
                <w:rFonts w:ascii="Times New Roman" w:hAnsi="Times New Roman" w:cs="Times New Roman"/>
                <w:iCs/>
                <w:sz w:val="24"/>
                <w:szCs w:val="24"/>
                <w:lang w:val="kk-KZ"/>
              </w:rPr>
            </w:pPr>
            <w:r w:rsidRPr="000E4225">
              <w:rPr>
                <w:rFonts w:ascii="Times New Roman" w:hAnsi="Times New Roman" w:cs="Times New Roman"/>
                <w:iCs/>
                <w:sz w:val="24"/>
                <w:szCs w:val="24"/>
                <w:lang w:val="kk-KZ"/>
              </w:rPr>
              <w:t>БЛУМ</w:t>
            </w:r>
          </w:p>
          <w:p w14:paraId="2EBE1128" w14:textId="77777777" w:rsidR="0019329F" w:rsidRPr="000E4225" w:rsidRDefault="0019329F" w:rsidP="007F100A">
            <w:pPr>
              <w:jc w:val="center"/>
              <w:rPr>
                <w:rFonts w:ascii="Times New Roman" w:hAnsi="Times New Roman" w:cs="Times New Roman"/>
                <w:iCs/>
                <w:sz w:val="24"/>
                <w:szCs w:val="24"/>
                <w:lang w:val="kk-KZ"/>
              </w:rPr>
            </w:pPr>
            <w:r w:rsidRPr="000E4225">
              <w:rPr>
                <w:rFonts w:ascii="Times New Roman" w:hAnsi="Times New Roman" w:cs="Times New Roman"/>
                <w:iCs/>
                <w:sz w:val="24"/>
                <w:szCs w:val="24"/>
                <w:lang w:val="kk-KZ"/>
              </w:rPr>
              <w:t>деңгейі</w:t>
            </w:r>
          </w:p>
        </w:tc>
        <w:tc>
          <w:tcPr>
            <w:tcW w:w="1417" w:type="dxa"/>
          </w:tcPr>
          <w:p w14:paraId="4CA4FE07" w14:textId="77777777" w:rsidR="0019329F" w:rsidRPr="000E4225" w:rsidRDefault="0019329F" w:rsidP="007F100A">
            <w:pPr>
              <w:jc w:val="center"/>
              <w:rPr>
                <w:rFonts w:ascii="Times New Roman" w:hAnsi="Times New Roman" w:cs="Times New Roman"/>
                <w:iCs/>
                <w:sz w:val="24"/>
                <w:szCs w:val="24"/>
                <w:lang w:val="kk-KZ"/>
              </w:rPr>
            </w:pPr>
            <w:r w:rsidRPr="000E4225">
              <w:rPr>
                <w:rFonts w:ascii="Times New Roman" w:hAnsi="Times New Roman" w:cs="Times New Roman"/>
                <w:iCs/>
                <w:sz w:val="24"/>
                <w:szCs w:val="24"/>
                <w:lang w:val="kk-KZ"/>
              </w:rPr>
              <w:t>Таным мен ойлаудың деңгейі</w:t>
            </w:r>
          </w:p>
        </w:tc>
        <w:tc>
          <w:tcPr>
            <w:tcW w:w="1843" w:type="dxa"/>
          </w:tcPr>
          <w:p w14:paraId="70B22BDB" w14:textId="77777777" w:rsidR="0019329F" w:rsidRPr="000E4225" w:rsidRDefault="0019329F" w:rsidP="007F100A">
            <w:pPr>
              <w:jc w:val="center"/>
              <w:rPr>
                <w:rFonts w:ascii="Times New Roman" w:hAnsi="Times New Roman" w:cs="Times New Roman"/>
                <w:sz w:val="24"/>
                <w:szCs w:val="24"/>
                <w:lang w:val="kk-KZ"/>
              </w:rPr>
            </w:pPr>
            <w:r w:rsidRPr="000E4225">
              <w:rPr>
                <w:rFonts w:ascii="Times New Roman" w:hAnsi="Times New Roman" w:cs="Times New Roman"/>
                <w:sz w:val="24"/>
                <w:szCs w:val="24"/>
                <w:lang w:val="kk-KZ"/>
              </w:rPr>
              <w:t>Тапсырманың мақсаты мен мазмұны</w:t>
            </w:r>
          </w:p>
        </w:tc>
        <w:tc>
          <w:tcPr>
            <w:tcW w:w="3260" w:type="dxa"/>
          </w:tcPr>
          <w:p w14:paraId="7E495E2D" w14:textId="77777777" w:rsidR="0019329F" w:rsidRPr="000E4225" w:rsidRDefault="0019329F" w:rsidP="000E4225">
            <w:pPr>
              <w:rPr>
                <w:rFonts w:ascii="Times New Roman" w:hAnsi="Times New Roman" w:cs="Times New Roman"/>
                <w:sz w:val="24"/>
                <w:szCs w:val="24"/>
                <w:lang w:val="kk-KZ"/>
              </w:rPr>
            </w:pPr>
            <w:r w:rsidRPr="000E4225">
              <w:rPr>
                <w:rFonts w:ascii="Times New Roman" w:hAnsi="Times New Roman" w:cs="Times New Roman"/>
                <w:sz w:val="24"/>
                <w:szCs w:val="24"/>
                <w:lang w:val="kk-KZ"/>
              </w:rPr>
              <w:t>Ұсынылған тапсырмалар</w:t>
            </w:r>
          </w:p>
        </w:tc>
        <w:tc>
          <w:tcPr>
            <w:tcW w:w="2126" w:type="dxa"/>
          </w:tcPr>
          <w:p w14:paraId="5FAEDAA8" w14:textId="77777777" w:rsidR="0019329F" w:rsidRPr="000E4225" w:rsidRDefault="0019329F" w:rsidP="000E4225">
            <w:pPr>
              <w:jc w:val="center"/>
              <w:rPr>
                <w:rFonts w:ascii="Times New Roman" w:hAnsi="Times New Roman" w:cs="Times New Roman"/>
                <w:sz w:val="24"/>
                <w:szCs w:val="24"/>
                <w:lang w:val="kk-KZ"/>
              </w:rPr>
            </w:pPr>
            <w:r w:rsidRPr="000E4225">
              <w:rPr>
                <w:rFonts w:ascii="Times New Roman" w:hAnsi="Times New Roman" w:cs="Times New Roman"/>
                <w:sz w:val="24"/>
                <w:szCs w:val="24"/>
                <w:lang w:val="kk-KZ"/>
              </w:rPr>
              <w:t>Нәтижесі</w:t>
            </w:r>
          </w:p>
        </w:tc>
      </w:tr>
      <w:tr w:rsidR="006913DD" w:rsidRPr="000E4225" w14:paraId="1B60F920" w14:textId="77777777" w:rsidTr="004F50AA">
        <w:trPr>
          <w:trHeight w:val="85"/>
        </w:trPr>
        <w:tc>
          <w:tcPr>
            <w:tcW w:w="988" w:type="dxa"/>
          </w:tcPr>
          <w:p w14:paraId="55D15E9B" w14:textId="4B76D0DA" w:rsidR="006913DD" w:rsidRPr="000E4225" w:rsidRDefault="006913DD" w:rsidP="007F100A">
            <w:pPr>
              <w:jc w:val="center"/>
              <w:rPr>
                <w:rFonts w:ascii="Times New Roman" w:hAnsi="Times New Roman" w:cs="Times New Roman"/>
                <w:iCs/>
                <w:sz w:val="24"/>
                <w:szCs w:val="24"/>
                <w:lang w:val="kk-KZ"/>
              </w:rPr>
            </w:pPr>
            <w:r w:rsidRPr="000E4225">
              <w:rPr>
                <w:rFonts w:ascii="Times New Roman" w:hAnsi="Times New Roman" w:cs="Times New Roman"/>
                <w:iCs/>
                <w:sz w:val="24"/>
                <w:szCs w:val="24"/>
                <w:lang w:val="kk-KZ"/>
              </w:rPr>
              <w:t>1</w:t>
            </w:r>
          </w:p>
        </w:tc>
        <w:tc>
          <w:tcPr>
            <w:tcW w:w="1417" w:type="dxa"/>
          </w:tcPr>
          <w:p w14:paraId="5C273487" w14:textId="67AAC725" w:rsidR="006913DD" w:rsidRPr="000E4225" w:rsidRDefault="006913DD" w:rsidP="007F100A">
            <w:pPr>
              <w:jc w:val="center"/>
              <w:rPr>
                <w:rFonts w:ascii="Times New Roman" w:hAnsi="Times New Roman" w:cs="Times New Roman"/>
                <w:iCs/>
                <w:sz w:val="24"/>
                <w:szCs w:val="24"/>
                <w:lang w:val="kk-KZ"/>
              </w:rPr>
            </w:pPr>
            <w:r w:rsidRPr="000E4225">
              <w:rPr>
                <w:rFonts w:ascii="Times New Roman" w:hAnsi="Times New Roman" w:cs="Times New Roman"/>
                <w:iCs/>
                <w:sz w:val="24"/>
                <w:szCs w:val="24"/>
                <w:lang w:val="kk-KZ"/>
              </w:rPr>
              <w:t>2</w:t>
            </w:r>
          </w:p>
        </w:tc>
        <w:tc>
          <w:tcPr>
            <w:tcW w:w="1843" w:type="dxa"/>
          </w:tcPr>
          <w:p w14:paraId="6716FF2D" w14:textId="7E2C644B" w:rsidR="006913DD" w:rsidRPr="000E4225" w:rsidRDefault="006913DD" w:rsidP="007F100A">
            <w:pPr>
              <w:jc w:val="center"/>
              <w:rPr>
                <w:rFonts w:ascii="Times New Roman" w:hAnsi="Times New Roman" w:cs="Times New Roman"/>
                <w:sz w:val="24"/>
                <w:szCs w:val="24"/>
                <w:lang w:val="kk-KZ"/>
              </w:rPr>
            </w:pPr>
            <w:r w:rsidRPr="000E4225">
              <w:rPr>
                <w:rFonts w:ascii="Times New Roman" w:hAnsi="Times New Roman" w:cs="Times New Roman"/>
                <w:sz w:val="24"/>
                <w:szCs w:val="24"/>
                <w:lang w:val="kk-KZ"/>
              </w:rPr>
              <w:t>3</w:t>
            </w:r>
          </w:p>
        </w:tc>
        <w:tc>
          <w:tcPr>
            <w:tcW w:w="3260" w:type="dxa"/>
          </w:tcPr>
          <w:p w14:paraId="78483CE8" w14:textId="22B2A0C5" w:rsidR="006913DD" w:rsidRPr="000E4225" w:rsidRDefault="006913DD" w:rsidP="006913DD">
            <w:pPr>
              <w:jc w:val="center"/>
              <w:rPr>
                <w:rFonts w:ascii="Times New Roman" w:hAnsi="Times New Roman" w:cs="Times New Roman"/>
                <w:sz w:val="24"/>
                <w:szCs w:val="24"/>
                <w:lang w:val="kk-KZ"/>
              </w:rPr>
            </w:pPr>
            <w:r w:rsidRPr="000E4225">
              <w:rPr>
                <w:rFonts w:ascii="Times New Roman" w:hAnsi="Times New Roman" w:cs="Times New Roman"/>
                <w:sz w:val="24"/>
                <w:szCs w:val="24"/>
                <w:lang w:val="kk-KZ"/>
              </w:rPr>
              <w:t>4</w:t>
            </w:r>
          </w:p>
        </w:tc>
        <w:tc>
          <w:tcPr>
            <w:tcW w:w="2126" w:type="dxa"/>
          </w:tcPr>
          <w:p w14:paraId="06558F24" w14:textId="040146E6" w:rsidR="006913DD" w:rsidRPr="000E4225" w:rsidRDefault="006913DD" w:rsidP="006913DD">
            <w:pPr>
              <w:jc w:val="center"/>
              <w:rPr>
                <w:rFonts w:ascii="Times New Roman" w:hAnsi="Times New Roman" w:cs="Times New Roman"/>
                <w:sz w:val="24"/>
                <w:szCs w:val="24"/>
                <w:lang w:val="kk-KZ"/>
              </w:rPr>
            </w:pPr>
            <w:r w:rsidRPr="000E4225">
              <w:rPr>
                <w:rFonts w:ascii="Times New Roman" w:hAnsi="Times New Roman" w:cs="Times New Roman"/>
                <w:sz w:val="24"/>
                <w:szCs w:val="24"/>
                <w:lang w:val="kk-KZ"/>
              </w:rPr>
              <w:t>5</w:t>
            </w:r>
          </w:p>
        </w:tc>
      </w:tr>
      <w:tr w:rsidR="0019329F" w:rsidRPr="003A7E28" w14:paraId="427A1F37" w14:textId="77777777" w:rsidTr="00BA4028">
        <w:trPr>
          <w:trHeight w:val="2901"/>
        </w:trPr>
        <w:tc>
          <w:tcPr>
            <w:tcW w:w="988" w:type="dxa"/>
            <w:tcBorders>
              <w:bottom w:val="single" w:sz="4" w:space="0" w:color="auto"/>
            </w:tcBorders>
            <w:hideMark/>
          </w:tcPr>
          <w:p w14:paraId="7EC95EE1" w14:textId="77777777" w:rsidR="0019329F" w:rsidRPr="000E4225" w:rsidRDefault="0019329F" w:rsidP="007F100A">
            <w:pPr>
              <w:jc w:val="center"/>
              <w:rPr>
                <w:rFonts w:ascii="Times New Roman" w:hAnsi="Times New Roman" w:cs="Times New Roman"/>
                <w:sz w:val="24"/>
                <w:szCs w:val="24"/>
                <w:lang w:val="kk-KZ"/>
              </w:rPr>
            </w:pPr>
            <w:r w:rsidRPr="000E4225">
              <w:rPr>
                <w:rFonts w:ascii="Times New Roman" w:hAnsi="Times New Roman" w:cs="Times New Roman"/>
                <w:sz w:val="24"/>
                <w:szCs w:val="24"/>
                <w:lang w:val="kk-KZ"/>
              </w:rPr>
              <w:t>Білу</w:t>
            </w:r>
          </w:p>
        </w:tc>
        <w:tc>
          <w:tcPr>
            <w:tcW w:w="1417" w:type="dxa"/>
            <w:tcBorders>
              <w:bottom w:val="single" w:sz="4" w:space="0" w:color="auto"/>
            </w:tcBorders>
            <w:hideMark/>
          </w:tcPr>
          <w:p w14:paraId="0E49E97C" w14:textId="77777777" w:rsidR="0019329F" w:rsidRPr="000E4225" w:rsidRDefault="0019329F" w:rsidP="00BA4028">
            <w:pPr>
              <w:jc w:val="center"/>
              <w:rPr>
                <w:rFonts w:ascii="Times New Roman" w:hAnsi="Times New Roman" w:cs="Times New Roman"/>
                <w:sz w:val="24"/>
                <w:szCs w:val="24"/>
                <w:lang w:val="kk-KZ"/>
              </w:rPr>
            </w:pPr>
            <w:r w:rsidRPr="000E4225">
              <w:rPr>
                <w:rFonts w:ascii="Times New Roman" w:hAnsi="Times New Roman" w:cs="Times New Roman"/>
                <w:sz w:val="24"/>
                <w:szCs w:val="24"/>
                <w:lang w:val="kk-KZ"/>
              </w:rPr>
              <w:t>төмен</w:t>
            </w:r>
          </w:p>
        </w:tc>
        <w:tc>
          <w:tcPr>
            <w:tcW w:w="1843" w:type="dxa"/>
            <w:tcBorders>
              <w:bottom w:val="single" w:sz="4" w:space="0" w:color="auto"/>
            </w:tcBorders>
            <w:hideMark/>
          </w:tcPr>
          <w:p w14:paraId="448EE462" w14:textId="77777777" w:rsidR="0019329F" w:rsidRPr="000E4225" w:rsidRDefault="0019329F" w:rsidP="007F100A">
            <w:pPr>
              <w:jc w:val="both"/>
              <w:rPr>
                <w:rFonts w:ascii="Times New Roman" w:eastAsia="Times New Roman" w:hAnsi="Times New Roman" w:cs="Times New Roman"/>
                <w:sz w:val="24"/>
                <w:szCs w:val="24"/>
                <w:lang w:val="kk-KZ"/>
              </w:rPr>
            </w:pPr>
            <w:r w:rsidRPr="000E4225">
              <w:rPr>
                <w:rFonts w:ascii="Times New Roman" w:eastAsia="Times New Roman" w:hAnsi="Times New Roman" w:cs="Times New Roman"/>
                <w:sz w:val="24"/>
                <w:szCs w:val="24"/>
                <w:lang w:val="kk-KZ"/>
              </w:rPr>
              <w:t>Әйел жазушылар шығармашылығы жайлы қандай ақпараттың есте қалғанын анықтау.</w:t>
            </w:r>
          </w:p>
        </w:tc>
        <w:tc>
          <w:tcPr>
            <w:tcW w:w="3260" w:type="dxa"/>
            <w:tcBorders>
              <w:bottom w:val="single" w:sz="4" w:space="0" w:color="auto"/>
            </w:tcBorders>
          </w:tcPr>
          <w:p w14:paraId="38DC4F21" w14:textId="77777777" w:rsidR="0019329F" w:rsidRPr="000E4225" w:rsidRDefault="0019329F" w:rsidP="007F100A">
            <w:pPr>
              <w:jc w:val="both"/>
              <w:rPr>
                <w:rFonts w:ascii="Times New Roman" w:eastAsia="Times New Roman" w:hAnsi="Times New Roman" w:cs="Times New Roman"/>
                <w:sz w:val="24"/>
                <w:szCs w:val="24"/>
                <w:lang w:val="kk-KZ"/>
              </w:rPr>
            </w:pPr>
            <w:r w:rsidRPr="000E4225">
              <w:rPr>
                <w:rFonts w:ascii="Times New Roman" w:hAnsi="Times New Roman" w:cs="Times New Roman"/>
                <w:sz w:val="24"/>
                <w:szCs w:val="24"/>
                <w:lang w:val="kk-KZ"/>
              </w:rPr>
              <w:t xml:space="preserve">1-тапсырма. </w:t>
            </w:r>
            <w:r w:rsidRPr="000E4225">
              <w:rPr>
                <w:rFonts w:ascii="Times New Roman" w:eastAsia="Times New Roman" w:hAnsi="Times New Roman" w:cs="Times New Roman"/>
                <w:sz w:val="24"/>
                <w:szCs w:val="24"/>
                <w:lang w:val="kk-KZ"/>
              </w:rPr>
              <w:t>Әйел жазушылар шығармашылығына анықтама беріңіз.</w:t>
            </w:r>
          </w:p>
          <w:p w14:paraId="76D4826C" w14:textId="77777777" w:rsidR="0019329F" w:rsidRPr="000E4225" w:rsidRDefault="0019329F" w:rsidP="007F100A">
            <w:pPr>
              <w:jc w:val="both"/>
              <w:rPr>
                <w:rFonts w:ascii="Times New Roman" w:eastAsia="Times New Roman" w:hAnsi="Times New Roman" w:cs="Times New Roman"/>
                <w:sz w:val="24"/>
                <w:szCs w:val="24"/>
                <w:lang w:val="kk-KZ"/>
              </w:rPr>
            </w:pPr>
            <w:r w:rsidRPr="000E4225">
              <w:rPr>
                <w:rFonts w:ascii="Times New Roman" w:eastAsia="Times New Roman" w:hAnsi="Times New Roman" w:cs="Times New Roman"/>
                <w:sz w:val="24"/>
                <w:szCs w:val="24"/>
                <w:lang w:val="kk-KZ"/>
              </w:rPr>
              <w:t>2</w:t>
            </w:r>
            <w:r w:rsidRPr="000E4225">
              <w:rPr>
                <w:rFonts w:ascii="Times New Roman" w:hAnsi="Times New Roman" w:cs="Times New Roman"/>
                <w:sz w:val="24"/>
                <w:szCs w:val="24"/>
                <w:lang w:val="kk-KZ"/>
              </w:rPr>
              <w:t>-тапсырма.</w:t>
            </w:r>
            <w:r w:rsidRPr="000E4225">
              <w:rPr>
                <w:rFonts w:ascii="Times New Roman" w:eastAsia="Times New Roman" w:hAnsi="Times New Roman" w:cs="Times New Roman"/>
                <w:sz w:val="24"/>
                <w:szCs w:val="24"/>
                <w:lang w:val="kk-KZ"/>
              </w:rPr>
              <w:t xml:space="preserve"> Тәуелсіздік кезеңінде мифологиялық бағытта жазған әйел жазушыларды атаңыз.</w:t>
            </w:r>
          </w:p>
          <w:p w14:paraId="519C567B" w14:textId="77777777" w:rsidR="0019329F" w:rsidRPr="000E4225" w:rsidRDefault="0019329F" w:rsidP="007F100A">
            <w:pPr>
              <w:jc w:val="both"/>
              <w:rPr>
                <w:rFonts w:ascii="Times New Roman" w:eastAsia="Times New Roman" w:hAnsi="Times New Roman" w:cs="Times New Roman"/>
                <w:sz w:val="24"/>
                <w:szCs w:val="24"/>
                <w:lang w:val="kk-KZ"/>
              </w:rPr>
            </w:pPr>
            <w:r w:rsidRPr="000E4225">
              <w:rPr>
                <w:rFonts w:ascii="Times New Roman" w:eastAsia="Times New Roman" w:hAnsi="Times New Roman" w:cs="Times New Roman"/>
                <w:sz w:val="24"/>
                <w:szCs w:val="24"/>
                <w:lang w:val="kk-KZ"/>
              </w:rPr>
              <w:t>3</w:t>
            </w:r>
            <w:r w:rsidRPr="000E4225">
              <w:rPr>
                <w:rFonts w:ascii="Times New Roman" w:hAnsi="Times New Roman" w:cs="Times New Roman"/>
                <w:sz w:val="24"/>
                <w:szCs w:val="24"/>
                <w:lang w:val="kk-KZ"/>
              </w:rPr>
              <w:t>-тапсырма</w:t>
            </w:r>
            <w:r w:rsidRPr="000E4225">
              <w:rPr>
                <w:rFonts w:ascii="Times New Roman" w:eastAsia="Times New Roman" w:hAnsi="Times New Roman" w:cs="Times New Roman"/>
                <w:sz w:val="24"/>
                <w:szCs w:val="24"/>
                <w:lang w:val="kk-KZ"/>
              </w:rPr>
              <w:t xml:space="preserve">. </w:t>
            </w:r>
            <w:r w:rsidRPr="000E4225">
              <w:rPr>
                <w:rFonts w:ascii="Times New Roman" w:hAnsi="Times New Roman" w:cs="Times New Roman"/>
                <w:sz w:val="24"/>
                <w:szCs w:val="24"/>
                <w:lang w:val="kk-KZ"/>
              </w:rPr>
              <w:t>Әйел жазушылар жайлы айтқан ғалымдардың пікірлерін келтіріңіз</w:t>
            </w:r>
            <w:r w:rsidRPr="000E4225">
              <w:rPr>
                <w:rFonts w:ascii="Times New Roman" w:hAnsi="Times New Roman" w:cs="Times New Roman"/>
                <w:i/>
                <w:sz w:val="24"/>
                <w:szCs w:val="24"/>
                <w:lang w:val="kk-KZ"/>
              </w:rPr>
              <w:t>.</w:t>
            </w:r>
          </w:p>
        </w:tc>
        <w:tc>
          <w:tcPr>
            <w:tcW w:w="2126" w:type="dxa"/>
            <w:tcBorders>
              <w:bottom w:val="single" w:sz="4" w:space="0" w:color="auto"/>
            </w:tcBorders>
          </w:tcPr>
          <w:p w14:paraId="75AE803A" w14:textId="77777777" w:rsidR="0019329F" w:rsidRPr="000E4225" w:rsidRDefault="0019329F" w:rsidP="007F100A">
            <w:pPr>
              <w:jc w:val="both"/>
              <w:rPr>
                <w:rFonts w:ascii="Times New Roman" w:eastAsia="Times New Roman" w:hAnsi="Times New Roman" w:cs="Times New Roman"/>
                <w:sz w:val="24"/>
                <w:szCs w:val="24"/>
                <w:lang w:val="kk-KZ"/>
              </w:rPr>
            </w:pPr>
            <w:r w:rsidRPr="000E4225">
              <w:rPr>
                <w:rFonts w:ascii="Times New Roman" w:hAnsi="Times New Roman" w:cs="Times New Roman"/>
                <w:sz w:val="24"/>
                <w:szCs w:val="24"/>
                <w:lang w:val="kk-KZ"/>
              </w:rPr>
              <w:t>Студенттер әйел жазушылар шығармашылығы жайлы білетіндерін айтады, әйел жазушыларды атайды.</w:t>
            </w:r>
          </w:p>
        </w:tc>
      </w:tr>
      <w:tr w:rsidR="00BA4028" w:rsidRPr="003719AB" w14:paraId="07B890EA" w14:textId="77777777" w:rsidTr="00BA4028">
        <w:trPr>
          <w:trHeight w:val="136"/>
        </w:trPr>
        <w:tc>
          <w:tcPr>
            <w:tcW w:w="988" w:type="dxa"/>
            <w:tcBorders>
              <w:bottom w:val="single" w:sz="4" w:space="0" w:color="auto"/>
            </w:tcBorders>
          </w:tcPr>
          <w:p w14:paraId="0BFD07CE" w14:textId="4B6D71A8" w:rsidR="00BA4028" w:rsidRPr="000E4225" w:rsidRDefault="00BA4028" w:rsidP="00BA4028">
            <w:pPr>
              <w:jc w:val="center"/>
              <w:rPr>
                <w:rFonts w:ascii="Times New Roman" w:hAnsi="Times New Roman" w:cs="Times New Roman"/>
                <w:sz w:val="24"/>
                <w:szCs w:val="24"/>
                <w:lang w:val="kk-KZ"/>
              </w:rPr>
            </w:pPr>
            <w:r w:rsidRPr="000E4225">
              <w:rPr>
                <w:rFonts w:ascii="Times New Roman" w:hAnsi="Times New Roman" w:cs="Times New Roman"/>
                <w:sz w:val="24"/>
                <w:szCs w:val="24"/>
                <w:lang w:val="kk-KZ"/>
              </w:rPr>
              <w:t>Түсіну</w:t>
            </w:r>
          </w:p>
        </w:tc>
        <w:tc>
          <w:tcPr>
            <w:tcW w:w="1417" w:type="dxa"/>
            <w:tcBorders>
              <w:bottom w:val="single" w:sz="4" w:space="0" w:color="auto"/>
            </w:tcBorders>
          </w:tcPr>
          <w:p w14:paraId="05211081" w14:textId="40AE1C6A" w:rsidR="00BA4028" w:rsidRPr="000E4225" w:rsidRDefault="00BA4028" w:rsidP="00BA4028">
            <w:pPr>
              <w:jc w:val="center"/>
              <w:rPr>
                <w:rFonts w:ascii="Times New Roman" w:hAnsi="Times New Roman" w:cs="Times New Roman"/>
                <w:sz w:val="24"/>
                <w:szCs w:val="24"/>
                <w:lang w:val="kk-KZ"/>
              </w:rPr>
            </w:pPr>
            <w:r w:rsidRPr="000E4225">
              <w:rPr>
                <w:rFonts w:ascii="Times New Roman" w:hAnsi="Times New Roman" w:cs="Times New Roman"/>
                <w:sz w:val="24"/>
                <w:szCs w:val="24"/>
                <w:lang w:val="kk-KZ"/>
              </w:rPr>
              <w:t>төмен</w:t>
            </w:r>
          </w:p>
        </w:tc>
        <w:tc>
          <w:tcPr>
            <w:tcW w:w="1843" w:type="dxa"/>
            <w:tcBorders>
              <w:bottom w:val="single" w:sz="4" w:space="0" w:color="auto"/>
            </w:tcBorders>
          </w:tcPr>
          <w:p w14:paraId="6082CDD9" w14:textId="7079A24F" w:rsidR="00BA4028" w:rsidRPr="000E4225" w:rsidRDefault="00BA4028" w:rsidP="00BA4028">
            <w:pPr>
              <w:jc w:val="both"/>
              <w:rPr>
                <w:rFonts w:ascii="Times New Roman" w:eastAsia="Times New Roman" w:hAnsi="Times New Roman" w:cs="Times New Roman"/>
                <w:sz w:val="24"/>
                <w:szCs w:val="24"/>
                <w:lang w:val="kk-KZ"/>
              </w:rPr>
            </w:pPr>
            <w:r w:rsidRPr="000E4225">
              <w:rPr>
                <w:rFonts w:ascii="Times New Roman" w:eastAsia="Times New Roman" w:hAnsi="Times New Roman" w:cs="Times New Roman"/>
                <w:sz w:val="24"/>
                <w:szCs w:val="24"/>
                <w:lang w:val="kk-KZ"/>
              </w:rPr>
              <w:t>Әйел жазушылар</w:t>
            </w:r>
          </w:p>
        </w:tc>
        <w:tc>
          <w:tcPr>
            <w:tcW w:w="3260" w:type="dxa"/>
            <w:tcBorders>
              <w:bottom w:val="single" w:sz="4" w:space="0" w:color="auto"/>
            </w:tcBorders>
          </w:tcPr>
          <w:p w14:paraId="151FE563" w14:textId="5A05E40F" w:rsidR="00BA4028" w:rsidRPr="000E4225" w:rsidRDefault="00BA4028" w:rsidP="00BA4028">
            <w:pPr>
              <w:jc w:val="both"/>
              <w:rPr>
                <w:rFonts w:ascii="Times New Roman" w:hAnsi="Times New Roman" w:cs="Times New Roman"/>
                <w:sz w:val="24"/>
                <w:szCs w:val="24"/>
                <w:lang w:val="kk-KZ"/>
              </w:rPr>
            </w:pPr>
            <w:r w:rsidRPr="000E4225">
              <w:rPr>
                <w:rFonts w:ascii="Times New Roman" w:eastAsia="Times New Roman" w:hAnsi="Times New Roman" w:cs="Times New Roman"/>
                <w:sz w:val="24"/>
                <w:szCs w:val="24"/>
                <w:lang w:val="kk-KZ"/>
              </w:rPr>
              <w:t>1</w:t>
            </w:r>
            <w:r w:rsidRPr="000E4225">
              <w:rPr>
                <w:rFonts w:ascii="Times New Roman" w:hAnsi="Times New Roman" w:cs="Times New Roman"/>
                <w:sz w:val="24"/>
                <w:szCs w:val="24"/>
                <w:lang w:val="kk-KZ"/>
              </w:rPr>
              <w:t>-тапсырма</w:t>
            </w:r>
            <w:r w:rsidRPr="000E4225">
              <w:rPr>
                <w:rFonts w:ascii="Times New Roman" w:eastAsia="Times New Roman" w:hAnsi="Times New Roman" w:cs="Times New Roman"/>
                <w:sz w:val="24"/>
                <w:szCs w:val="24"/>
                <w:lang w:val="kk-KZ"/>
              </w:rPr>
              <w:t>. Әйел жазушылар шығармашылығының өзіндік</w:t>
            </w:r>
          </w:p>
        </w:tc>
        <w:tc>
          <w:tcPr>
            <w:tcW w:w="2126" w:type="dxa"/>
            <w:tcBorders>
              <w:bottom w:val="single" w:sz="4" w:space="0" w:color="auto"/>
            </w:tcBorders>
          </w:tcPr>
          <w:p w14:paraId="03AFBB7E" w14:textId="42558C86" w:rsidR="00BA4028" w:rsidRPr="000E4225" w:rsidRDefault="00BA4028" w:rsidP="00BA4028">
            <w:pPr>
              <w:jc w:val="both"/>
              <w:rPr>
                <w:rFonts w:ascii="Times New Roman" w:hAnsi="Times New Roman" w:cs="Times New Roman"/>
                <w:sz w:val="24"/>
                <w:szCs w:val="24"/>
                <w:lang w:val="kk-KZ"/>
              </w:rPr>
            </w:pPr>
            <w:r w:rsidRPr="000E4225">
              <w:rPr>
                <w:rFonts w:ascii="Times New Roman" w:hAnsi="Times New Roman" w:cs="Times New Roman"/>
                <w:sz w:val="24"/>
                <w:szCs w:val="24"/>
                <w:lang w:val="kk-KZ"/>
              </w:rPr>
              <w:t>Студенттер әйел жазушылар</w:t>
            </w:r>
          </w:p>
        </w:tc>
      </w:tr>
      <w:tr w:rsidR="00BA4028" w:rsidRPr="003719AB" w14:paraId="319E82F7" w14:textId="77777777" w:rsidTr="00BA4028">
        <w:trPr>
          <w:trHeight w:val="70"/>
        </w:trPr>
        <w:tc>
          <w:tcPr>
            <w:tcW w:w="988" w:type="dxa"/>
            <w:tcBorders>
              <w:bottom w:val="nil"/>
            </w:tcBorders>
          </w:tcPr>
          <w:p w14:paraId="0E6C65BF" w14:textId="77777777" w:rsidR="00BA4028" w:rsidRPr="000E4225" w:rsidRDefault="00BA4028" w:rsidP="007F100A">
            <w:pPr>
              <w:jc w:val="center"/>
              <w:rPr>
                <w:rFonts w:ascii="Times New Roman" w:hAnsi="Times New Roman" w:cs="Times New Roman"/>
                <w:sz w:val="24"/>
                <w:szCs w:val="24"/>
                <w:lang w:val="kk-KZ"/>
              </w:rPr>
            </w:pPr>
          </w:p>
        </w:tc>
        <w:tc>
          <w:tcPr>
            <w:tcW w:w="1417" w:type="dxa"/>
            <w:tcBorders>
              <w:bottom w:val="nil"/>
            </w:tcBorders>
          </w:tcPr>
          <w:p w14:paraId="6F8818C4" w14:textId="77777777" w:rsidR="00BA4028" w:rsidRPr="000E4225" w:rsidRDefault="00BA4028" w:rsidP="007F100A">
            <w:pPr>
              <w:jc w:val="both"/>
              <w:rPr>
                <w:rFonts w:ascii="Times New Roman" w:hAnsi="Times New Roman" w:cs="Times New Roman"/>
                <w:sz w:val="24"/>
                <w:szCs w:val="24"/>
                <w:lang w:val="kk-KZ"/>
              </w:rPr>
            </w:pPr>
          </w:p>
        </w:tc>
        <w:tc>
          <w:tcPr>
            <w:tcW w:w="1843" w:type="dxa"/>
            <w:tcBorders>
              <w:bottom w:val="nil"/>
            </w:tcBorders>
          </w:tcPr>
          <w:p w14:paraId="532B02E0" w14:textId="77777777" w:rsidR="00BA4028" w:rsidRPr="000E4225" w:rsidRDefault="00BA4028" w:rsidP="007F100A">
            <w:pPr>
              <w:jc w:val="both"/>
              <w:rPr>
                <w:rFonts w:ascii="Times New Roman" w:eastAsia="Times New Roman" w:hAnsi="Times New Roman" w:cs="Times New Roman"/>
                <w:sz w:val="24"/>
                <w:szCs w:val="24"/>
                <w:lang w:val="kk-KZ"/>
              </w:rPr>
            </w:pPr>
          </w:p>
        </w:tc>
        <w:tc>
          <w:tcPr>
            <w:tcW w:w="3260" w:type="dxa"/>
            <w:tcBorders>
              <w:bottom w:val="nil"/>
            </w:tcBorders>
          </w:tcPr>
          <w:p w14:paraId="341A25F7" w14:textId="77777777" w:rsidR="00BA4028" w:rsidRPr="000E4225" w:rsidRDefault="00BA4028" w:rsidP="007F100A">
            <w:pPr>
              <w:jc w:val="both"/>
              <w:rPr>
                <w:rFonts w:ascii="Times New Roman" w:hAnsi="Times New Roman" w:cs="Times New Roman"/>
                <w:sz w:val="24"/>
                <w:szCs w:val="24"/>
                <w:lang w:val="kk-KZ"/>
              </w:rPr>
            </w:pPr>
          </w:p>
        </w:tc>
        <w:tc>
          <w:tcPr>
            <w:tcW w:w="2126" w:type="dxa"/>
            <w:tcBorders>
              <w:bottom w:val="nil"/>
            </w:tcBorders>
          </w:tcPr>
          <w:p w14:paraId="6A2F3F5B" w14:textId="77777777" w:rsidR="00BA4028" w:rsidRPr="000E4225" w:rsidRDefault="00BA4028" w:rsidP="007F100A">
            <w:pPr>
              <w:jc w:val="both"/>
              <w:rPr>
                <w:rFonts w:ascii="Times New Roman" w:hAnsi="Times New Roman" w:cs="Times New Roman"/>
                <w:sz w:val="24"/>
                <w:szCs w:val="24"/>
                <w:lang w:val="kk-KZ"/>
              </w:rPr>
            </w:pPr>
          </w:p>
        </w:tc>
      </w:tr>
      <w:tr w:rsidR="00BA4028" w:rsidRPr="003719AB" w14:paraId="0C6971C7" w14:textId="77777777" w:rsidTr="00BA4028">
        <w:trPr>
          <w:trHeight w:val="70"/>
        </w:trPr>
        <w:tc>
          <w:tcPr>
            <w:tcW w:w="9634" w:type="dxa"/>
            <w:gridSpan w:val="5"/>
            <w:tcBorders>
              <w:top w:val="nil"/>
              <w:left w:val="nil"/>
              <w:bottom w:val="single" w:sz="4" w:space="0" w:color="auto"/>
              <w:right w:val="nil"/>
            </w:tcBorders>
          </w:tcPr>
          <w:p w14:paraId="11D751CA" w14:textId="1412108E" w:rsidR="00BA4028" w:rsidRPr="00BA4028" w:rsidRDefault="00BA4028" w:rsidP="007F100A">
            <w:pPr>
              <w:jc w:val="both"/>
              <w:rPr>
                <w:rFonts w:ascii="Times New Roman" w:hAnsi="Times New Roman" w:cs="Times New Roman"/>
                <w:i/>
                <w:sz w:val="28"/>
                <w:szCs w:val="28"/>
                <w:lang w:val="kk-KZ"/>
              </w:rPr>
            </w:pPr>
            <w:r w:rsidRPr="00BA4028">
              <w:rPr>
                <w:rFonts w:ascii="Times New Roman" w:hAnsi="Times New Roman" w:cs="Times New Roman"/>
                <w:i/>
                <w:sz w:val="28"/>
                <w:szCs w:val="28"/>
                <w:lang w:val="kk-KZ"/>
              </w:rPr>
              <w:lastRenderedPageBreak/>
              <w:t>7-кестенің жалғасы</w:t>
            </w:r>
          </w:p>
        </w:tc>
      </w:tr>
      <w:tr w:rsidR="00BA4028" w:rsidRPr="003719AB" w14:paraId="58D3B5EA" w14:textId="77777777" w:rsidTr="00BA4028">
        <w:trPr>
          <w:trHeight w:val="70"/>
        </w:trPr>
        <w:tc>
          <w:tcPr>
            <w:tcW w:w="988" w:type="dxa"/>
            <w:tcBorders>
              <w:top w:val="nil"/>
              <w:bottom w:val="single" w:sz="4" w:space="0" w:color="auto"/>
            </w:tcBorders>
          </w:tcPr>
          <w:p w14:paraId="6DFC5FB3" w14:textId="6BE4F300" w:rsidR="00BA4028" w:rsidRPr="000E4225" w:rsidRDefault="00BA4028" w:rsidP="00BA4028">
            <w:pPr>
              <w:jc w:val="center"/>
              <w:rPr>
                <w:rFonts w:ascii="Times New Roman" w:hAnsi="Times New Roman" w:cs="Times New Roman"/>
                <w:sz w:val="24"/>
                <w:szCs w:val="24"/>
                <w:lang w:val="kk-KZ"/>
              </w:rPr>
            </w:pPr>
            <w:r w:rsidRPr="000E4225">
              <w:rPr>
                <w:rFonts w:ascii="Times New Roman" w:hAnsi="Times New Roman" w:cs="Times New Roman"/>
                <w:iCs/>
                <w:sz w:val="24"/>
                <w:szCs w:val="24"/>
                <w:lang w:val="kk-KZ"/>
              </w:rPr>
              <w:t>1</w:t>
            </w:r>
          </w:p>
        </w:tc>
        <w:tc>
          <w:tcPr>
            <w:tcW w:w="1417" w:type="dxa"/>
            <w:tcBorders>
              <w:top w:val="nil"/>
              <w:bottom w:val="single" w:sz="4" w:space="0" w:color="auto"/>
            </w:tcBorders>
          </w:tcPr>
          <w:p w14:paraId="05F04872" w14:textId="494B373E" w:rsidR="00BA4028" w:rsidRPr="000E4225" w:rsidRDefault="00BA4028" w:rsidP="00BA4028">
            <w:pPr>
              <w:jc w:val="center"/>
              <w:rPr>
                <w:rFonts w:ascii="Times New Roman" w:hAnsi="Times New Roman" w:cs="Times New Roman"/>
                <w:sz w:val="24"/>
                <w:szCs w:val="24"/>
                <w:lang w:val="kk-KZ"/>
              </w:rPr>
            </w:pPr>
            <w:r w:rsidRPr="000E4225">
              <w:rPr>
                <w:rFonts w:ascii="Times New Roman" w:hAnsi="Times New Roman" w:cs="Times New Roman"/>
                <w:iCs/>
                <w:sz w:val="24"/>
                <w:szCs w:val="24"/>
                <w:lang w:val="kk-KZ"/>
              </w:rPr>
              <w:t>2</w:t>
            </w:r>
          </w:p>
        </w:tc>
        <w:tc>
          <w:tcPr>
            <w:tcW w:w="1843" w:type="dxa"/>
            <w:tcBorders>
              <w:top w:val="nil"/>
              <w:bottom w:val="single" w:sz="4" w:space="0" w:color="auto"/>
            </w:tcBorders>
          </w:tcPr>
          <w:p w14:paraId="6E17FEF9" w14:textId="65932342" w:rsidR="00BA4028" w:rsidRPr="000E4225" w:rsidRDefault="00BA4028" w:rsidP="00BA4028">
            <w:pPr>
              <w:jc w:val="center"/>
              <w:rPr>
                <w:rFonts w:ascii="Times New Roman" w:eastAsia="Times New Roman" w:hAnsi="Times New Roman" w:cs="Times New Roman"/>
                <w:sz w:val="24"/>
                <w:szCs w:val="24"/>
                <w:lang w:val="kk-KZ"/>
              </w:rPr>
            </w:pPr>
            <w:r w:rsidRPr="000E4225">
              <w:rPr>
                <w:rFonts w:ascii="Times New Roman" w:hAnsi="Times New Roman" w:cs="Times New Roman"/>
                <w:sz w:val="24"/>
                <w:szCs w:val="24"/>
                <w:lang w:val="kk-KZ"/>
              </w:rPr>
              <w:t>3</w:t>
            </w:r>
          </w:p>
        </w:tc>
        <w:tc>
          <w:tcPr>
            <w:tcW w:w="3260" w:type="dxa"/>
            <w:tcBorders>
              <w:top w:val="nil"/>
              <w:bottom w:val="single" w:sz="4" w:space="0" w:color="auto"/>
            </w:tcBorders>
          </w:tcPr>
          <w:p w14:paraId="299D9430" w14:textId="58BC7DBB" w:rsidR="00BA4028" w:rsidRPr="000E4225" w:rsidRDefault="00BA4028" w:rsidP="00BA4028">
            <w:pPr>
              <w:jc w:val="center"/>
              <w:rPr>
                <w:rFonts w:ascii="Times New Roman" w:hAnsi="Times New Roman" w:cs="Times New Roman"/>
                <w:sz w:val="24"/>
                <w:szCs w:val="24"/>
                <w:lang w:val="kk-KZ"/>
              </w:rPr>
            </w:pPr>
            <w:r w:rsidRPr="000E4225">
              <w:rPr>
                <w:rFonts w:ascii="Times New Roman" w:hAnsi="Times New Roman" w:cs="Times New Roman"/>
                <w:sz w:val="24"/>
                <w:szCs w:val="24"/>
                <w:lang w:val="kk-KZ"/>
              </w:rPr>
              <w:t>4</w:t>
            </w:r>
          </w:p>
        </w:tc>
        <w:tc>
          <w:tcPr>
            <w:tcW w:w="2126" w:type="dxa"/>
            <w:tcBorders>
              <w:top w:val="nil"/>
              <w:bottom w:val="single" w:sz="4" w:space="0" w:color="auto"/>
            </w:tcBorders>
          </w:tcPr>
          <w:p w14:paraId="1D4AC77D" w14:textId="52305835" w:rsidR="00BA4028" w:rsidRPr="000E4225" w:rsidRDefault="00BA4028" w:rsidP="00BA4028">
            <w:pPr>
              <w:jc w:val="center"/>
              <w:rPr>
                <w:rFonts w:ascii="Times New Roman" w:hAnsi="Times New Roman" w:cs="Times New Roman"/>
                <w:sz w:val="24"/>
                <w:szCs w:val="24"/>
                <w:lang w:val="kk-KZ"/>
              </w:rPr>
            </w:pPr>
            <w:r w:rsidRPr="000E4225">
              <w:rPr>
                <w:rFonts w:ascii="Times New Roman" w:hAnsi="Times New Roman" w:cs="Times New Roman"/>
                <w:sz w:val="24"/>
                <w:szCs w:val="24"/>
                <w:lang w:val="kk-KZ"/>
              </w:rPr>
              <w:t>5</w:t>
            </w:r>
          </w:p>
        </w:tc>
      </w:tr>
      <w:tr w:rsidR="00BA4028" w:rsidRPr="003A7E28" w14:paraId="1234A906" w14:textId="77777777" w:rsidTr="00BA4028">
        <w:trPr>
          <w:trHeight w:val="13124"/>
        </w:trPr>
        <w:tc>
          <w:tcPr>
            <w:tcW w:w="988" w:type="dxa"/>
            <w:tcBorders>
              <w:bottom w:val="nil"/>
            </w:tcBorders>
          </w:tcPr>
          <w:p w14:paraId="620C5B6B" w14:textId="2477239D" w:rsidR="00BA4028" w:rsidRPr="000E4225" w:rsidRDefault="00BA4028" w:rsidP="00BA4028">
            <w:pPr>
              <w:jc w:val="center"/>
              <w:rPr>
                <w:rFonts w:ascii="Times New Roman" w:hAnsi="Times New Roman" w:cs="Times New Roman"/>
                <w:sz w:val="24"/>
                <w:szCs w:val="24"/>
                <w:lang w:val="kk-KZ"/>
              </w:rPr>
            </w:pPr>
          </w:p>
        </w:tc>
        <w:tc>
          <w:tcPr>
            <w:tcW w:w="1417" w:type="dxa"/>
            <w:tcBorders>
              <w:bottom w:val="nil"/>
            </w:tcBorders>
          </w:tcPr>
          <w:p w14:paraId="0F1BFAEE" w14:textId="4C1388E2" w:rsidR="00BA4028" w:rsidRPr="000E4225" w:rsidRDefault="00BA4028" w:rsidP="00BA4028">
            <w:pPr>
              <w:jc w:val="both"/>
              <w:rPr>
                <w:rFonts w:ascii="Times New Roman" w:hAnsi="Times New Roman" w:cs="Times New Roman"/>
                <w:sz w:val="24"/>
                <w:szCs w:val="24"/>
                <w:lang w:val="kk-KZ"/>
              </w:rPr>
            </w:pPr>
          </w:p>
        </w:tc>
        <w:tc>
          <w:tcPr>
            <w:tcW w:w="1843" w:type="dxa"/>
            <w:tcBorders>
              <w:bottom w:val="nil"/>
            </w:tcBorders>
            <w:hideMark/>
          </w:tcPr>
          <w:p w14:paraId="3F7634E2" w14:textId="0099386D" w:rsidR="00BA4028" w:rsidRPr="000E4225" w:rsidRDefault="00BA4028" w:rsidP="00BA4028">
            <w:pPr>
              <w:jc w:val="both"/>
              <w:rPr>
                <w:rFonts w:ascii="Times New Roman" w:eastAsia="Times New Roman" w:hAnsi="Times New Roman" w:cs="Times New Roman"/>
                <w:sz w:val="24"/>
                <w:szCs w:val="24"/>
                <w:lang w:val="kk-KZ"/>
              </w:rPr>
            </w:pPr>
            <w:r w:rsidRPr="000E4225">
              <w:rPr>
                <w:rFonts w:ascii="Times New Roman" w:eastAsia="Times New Roman" w:hAnsi="Times New Roman" w:cs="Times New Roman"/>
                <w:sz w:val="24"/>
                <w:szCs w:val="24"/>
                <w:lang w:val="kk-KZ"/>
              </w:rPr>
              <w:t>шығармашылығы жайлы алынған ақпараттарды түрлендіру, әйел жазушылар шығармашылығын салыстыру.</w:t>
            </w:r>
          </w:p>
        </w:tc>
        <w:tc>
          <w:tcPr>
            <w:tcW w:w="3260" w:type="dxa"/>
            <w:tcBorders>
              <w:bottom w:val="nil"/>
            </w:tcBorders>
          </w:tcPr>
          <w:p w14:paraId="3BBBEA09" w14:textId="77777777" w:rsidR="00BA4028" w:rsidRPr="000E4225" w:rsidRDefault="00BA4028" w:rsidP="00BA4028">
            <w:pPr>
              <w:jc w:val="both"/>
              <w:rPr>
                <w:rFonts w:ascii="Times New Roman" w:eastAsia="Times New Roman" w:hAnsi="Times New Roman" w:cs="Times New Roman"/>
                <w:sz w:val="24"/>
                <w:szCs w:val="24"/>
                <w:lang w:val="kk-KZ"/>
              </w:rPr>
            </w:pPr>
            <w:r w:rsidRPr="000E4225">
              <w:rPr>
                <w:rFonts w:ascii="Times New Roman" w:eastAsia="Times New Roman" w:hAnsi="Times New Roman" w:cs="Times New Roman"/>
                <w:sz w:val="24"/>
                <w:szCs w:val="24"/>
                <w:lang w:val="kk-KZ"/>
              </w:rPr>
              <w:t>Өйткені олар бүгінгі өмірдің өзекті мәселелерін, тақырыптарын тап басады»   (Ә.Бөпежанова)</w:t>
            </w:r>
            <w:r w:rsidRPr="000E4225">
              <w:rPr>
                <w:lang w:val="kk-KZ"/>
              </w:rPr>
              <w:t xml:space="preserve"> </w:t>
            </w:r>
            <w:r w:rsidRPr="000E4225">
              <w:rPr>
                <w:rFonts w:ascii="Times New Roman" w:eastAsia="Times New Roman" w:hAnsi="Times New Roman" w:cs="Times New Roman"/>
                <w:sz w:val="24"/>
                <w:szCs w:val="24"/>
                <w:lang w:val="kk-KZ"/>
              </w:rPr>
              <w:t>https://madeniportal.kz/article/7870;</w:t>
            </w:r>
          </w:p>
          <w:p w14:paraId="330E279F" w14:textId="77777777" w:rsidR="00BA4028" w:rsidRPr="000E4225" w:rsidRDefault="00BA4028" w:rsidP="00BA4028">
            <w:pPr>
              <w:jc w:val="both"/>
              <w:rPr>
                <w:rFonts w:ascii="Times New Roman" w:eastAsia="Times New Roman" w:hAnsi="Times New Roman" w:cs="Times New Roman"/>
                <w:sz w:val="24"/>
                <w:szCs w:val="24"/>
                <w:lang w:val="kk-KZ"/>
              </w:rPr>
            </w:pPr>
            <w:r w:rsidRPr="000E4225">
              <w:rPr>
                <w:rFonts w:ascii="Times New Roman" w:eastAsia="Times New Roman" w:hAnsi="Times New Roman" w:cs="Times New Roman"/>
                <w:sz w:val="24"/>
                <w:szCs w:val="24"/>
                <w:lang w:val="kk-KZ"/>
              </w:rPr>
              <w:t>- «...Әйел қаламгердің қолынан оның өзегін жарып шыққан әрқандай туынды – бұл ең алдымен нәзік жаратылыс иелерінің ешқашан өзге адам тұрмақ, өзге өріске де қайталанбас жан азабы, сезім бұрқаныстары, өмірлік тәжірибе-ғамалдары мен хикмет-даналығы...» (Мақсат Тәж-Мұрат)</w:t>
            </w:r>
            <w:r w:rsidRPr="000E4225">
              <w:rPr>
                <w:lang w:val="kk-KZ"/>
              </w:rPr>
              <w:t xml:space="preserve"> </w:t>
            </w:r>
            <w:r w:rsidRPr="000E4225">
              <w:rPr>
                <w:rFonts w:ascii="Times New Roman" w:eastAsia="Times New Roman" w:hAnsi="Times New Roman" w:cs="Times New Roman"/>
                <w:sz w:val="24"/>
                <w:szCs w:val="24"/>
                <w:lang w:val="kk-KZ"/>
              </w:rPr>
              <w:t>https://adebiportal.kz/kz/news/view/kulgin-proza-nemese-adebietimizdegi-aielder-sygarmasylygy-turaly-tolgam__10000724;</w:t>
            </w:r>
          </w:p>
          <w:p w14:paraId="485A40E1" w14:textId="5B090A8E" w:rsidR="00BA4028" w:rsidRPr="000E4225" w:rsidRDefault="00BA4028" w:rsidP="00BA4028">
            <w:pPr>
              <w:jc w:val="both"/>
              <w:rPr>
                <w:rFonts w:ascii="Times New Roman" w:eastAsia="Times New Roman" w:hAnsi="Times New Roman" w:cs="Times New Roman"/>
                <w:sz w:val="24"/>
                <w:szCs w:val="24"/>
                <w:lang w:val="kk-KZ"/>
              </w:rPr>
            </w:pPr>
            <w:r w:rsidRPr="000E4225">
              <w:rPr>
                <w:rFonts w:ascii="Times New Roman" w:eastAsia="Times New Roman" w:hAnsi="Times New Roman" w:cs="Times New Roman"/>
                <w:sz w:val="24"/>
                <w:szCs w:val="24"/>
                <w:lang w:val="kk-KZ"/>
              </w:rPr>
              <w:t>- «Қаламның киесі мен күйбең тірліктің жүйесін қатар алып жүрген қаламгерлерге қайран қаласың. Олардың шығармашылығын сүйсінбей оқу мүмкін емес. Өйткені, олар «халтура» жасамайды. Жүректен шыққан шынайы лебіздерін ғана ақ қағазға ақтарады. Нәзік жанды арулардың бос сөз жазуға уақыттары жоқ...» (Бағлан Оразалы).</w:t>
            </w:r>
            <w:r w:rsidRPr="000E4225">
              <w:t xml:space="preserve"> </w:t>
            </w:r>
            <w:r w:rsidRPr="000E4225">
              <w:rPr>
                <w:rFonts w:ascii="Times New Roman" w:eastAsia="Times New Roman" w:hAnsi="Times New Roman" w:cs="Times New Roman"/>
                <w:sz w:val="24"/>
                <w:szCs w:val="24"/>
                <w:lang w:val="kk-KZ"/>
              </w:rPr>
              <w:t>https://adebiportal.kz/kz/news/view/kulgin-proza-nemese-adebietimizdegi-aielder-sygarmasylygy-turaly-tolgam__10000724</w:t>
            </w:r>
            <w:r w:rsidRPr="000E4225">
              <w:t xml:space="preserve"> </w:t>
            </w:r>
            <w:hyperlink r:id="rId29" w:history="1">
              <w:r w:rsidRPr="00EF6A42">
                <w:rPr>
                  <w:rStyle w:val="a5"/>
                  <w:rFonts w:ascii="Times New Roman" w:eastAsia="Times New Roman" w:hAnsi="Times New Roman" w:cs="Times New Roman"/>
                  <w:sz w:val="24"/>
                  <w:szCs w:val="24"/>
                  <w:lang w:val="kk-KZ"/>
                </w:rPr>
                <w:t>https://adebiportal.kz/kz/news/view/kulgin-proza-nemese-adebietimizdegi-aielder-sygarmasylygy-turaly-tolgam__10000724</w:t>
              </w:r>
            </w:hyperlink>
            <w:r w:rsidRPr="000E4225">
              <w:rPr>
                <w:rFonts w:ascii="Times New Roman" w:eastAsia="Times New Roman" w:hAnsi="Times New Roman" w:cs="Times New Roman"/>
                <w:sz w:val="24"/>
                <w:szCs w:val="24"/>
                <w:lang w:val="kk-KZ"/>
              </w:rPr>
              <w:t>.</w:t>
            </w:r>
          </w:p>
        </w:tc>
        <w:tc>
          <w:tcPr>
            <w:tcW w:w="2126" w:type="dxa"/>
            <w:tcBorders>
              <w:bottom w:val="nil"/>
            </w:tcBorders>
          </w:tcPr>
          <w:p w14:paraId="4977C105" w14:textId="798024FA" w:rsidR="00BA4028" w:rsidRPr="000E4225" w:rsidRDefault="00BA4028" w:rsidP="00BA4028">
            <w:pPr>
              <w:jc w:val="both"/>
              <w:rPr>
                <w:rFonts w:ascii="Times New Roman" w:eastAsia="Times New Roman" w:hAnsi="Times New Roman" w:cs="Times New Roman"/>
                <w:sz w:val="24"/>
                <w:szCs w:val="24"/>
                <w:lang w:val="kk-KZ"/>
              </w:rPr>
            </w:pPr>
            <w:r w:rsidRPr="000E4225">
              <w:rPr>
                <w:rFonts w:ascii="Times New Roman" w:hAnsi="Times New Roman" w:cs="Times New Roman"/>
                <w:sz w:val="24"/>
                <w:szCs w:val="24"/>
                <w:lang w:val="kk-KZ"/>
              </w:rPr>
              <w:t xml:space="preserve">шығармашылығының маңыздылығын түсінеді, тақырып бойынша меңгерген білімдері жайлы өзгелерге түсіндіре алады, өз ойын жеткізеді.  </w:t>
            </w:r>
          </w:p>
        </w:tc>
      </w:tr>
      <w:tr w:rsidR="00BA4028" w:rsidRPr="003A7E28" w14:paraId="2C661064" w14:textId="77777777" w:rsidTr="00BA4028">
        <w:trPr>
          <w:trHeight w:val="80"/>
        </w:trPr>
        <w:tc>
          <w:tcPr>
            <w:tcW w:w="988" w:type="dxa"/>
            <w:tcBorders>
              <w:top w:val="nil"/>
              <w:bottom w:val="nil"/>
            </w:tcBorders>
          </w:tcPr>
          <w:p w14:paraId="161F1EC7" w14:textId="51AAEE91" w:rsidR="00BA4028" w:rsidRPr="000E4225" w:rsidRDefault="00BA4028" w:rsidP="00BA4028">
            <w:pPr>
              <w:jc w:val="center"/>
              <w:rPr>
                <w:rFonts w:ascii="Times New Roman" w:hAnsi="Times New Roman" w:cs="Times New Roman"/>
                <w:sz w:val="24"/>
                <w:szCs w:val="24"/>
                <w:lang w:val="kk-KZ"/>
              </w:rPr>
            </w:pPr>
          </w:p>
        </w:tc>
        <w:tc>
          <w:tcPr>
            <w:tcW w:w="1417" w:type="dxa"/>
            <w:tcBorders>
              <w:top w:val="nil"/>
              <w:bottom w:val="nil"/>
            </w:tcBorders>
          </w:tcPr>
          <w:p w14:paraId="42EC7B94" w14:textId="77777777" w:rsidR="00BA4028" w:rsidRPr="000E4225" w:rsidRDefault="00BA4028" w:rsidP="00BA4028">
            <w:pPr>
              <w:jc w:val="both"/>
              <w:rPr>
                <w:rFonts w:ascii="Times New Roman" w:hAnsi="Times New Roman" w:cs="Times New Roman"/>
                <w:sz w:val="24"/>
                <w:szCs w:val="24"/>
                <w:lang w:val="kk-KZ"/>
              </w:rPr>
            </w:pPr>
          </w:p>
        </w:tc>
        <w:tc>
          <w:tcPr>
            <w:tcW w:w="1843" w:type="dxa"/>
            <w:tcBorders>
              <w:top w:val="nil"/>
              <w:bottom w:val="nil"/>
            </w:tcBorders>
          </w:tcPr>
          <w:p w14:paraId="054DBAF4" w14:textId="77777777" w:rsidR="00BA4028" w:rsidRPr="000E4225" w:rsidRDefault="00BA4028" w:rsidP="00BA4028">
            <w:pPr>
              <w:jc w:val="both"/>
              <w:rPr>
                <w:rFonts w:ascii="Times New Roman" w:eastAsia="Times New Roman" w:hAnsi="Times New Roman" w:cs="Times New Roman"/>
                <w:sz w:val="24"/>
                <w:szCs w:val="24"/>
                <w:lang w:val="kk-KZ"/>
              </w:rPr>
            </w:pPr>
          </w:p>
        </w:tc>
        <w:tc>
          <w:tcPr>
            <w:tcW w:w="3260" w:type="dxa"/>
            <w:tcBorders>
              <w:top w:val="nil"/>
              <w:bottom w:val="nil"/>
            </w:tcBorders>
          </w:tcPr>
          <w:p w14:paraId="1209E27C" w14:textId="77777777" w:rsidR="00BA4028" w:rsidRPr="000E4225" w:rsidRDefault="00BA4028" w:rsidP="00BA4028">
            <w:pPr>
              <w:jc w:val="both"/>
              <w:rPr>
                <w:rFonts w:ascii="Times New Roman" w:eastAsia="Times New Roman" w:hAnsi="Times New Roman" w:cs="Times New Roman"/>
                <w:sz w:val="24"/>
                <w:szCs w:val="24"/>
                <w:lang w:val="kk-KZ"/>
              </w:rPr>
            </w:pPr>
          </w:p>
        </w:tc>
        <w:tc>
          <w:tcPr>
            <w:tcW w:w="2126" w:type="dxa"/>
            <w:tcBorders>
              <w:top w:val="nil"/>
              <w:bottom w:val="nil"/>
            </w:tcBorders>
          </w:tcPr>
          <w:p w14:paraId="2042593C" w14:textId="77777777" w:rsidR="00BA4028" w:rsidRPr="000E4225" w:rsidRDefault="00BA4028" w:rsidP="00BA4028">
            <w:pPr>
              <w:jc w:val="both"/>
              <w:rPr>
                <w:rFonts w:ascii="Times New Roman" w:hAnsi="Times New Roman" w:cs="Times New Roman"/>
                <w:sz w:val="24"/>
                <w:szCs w:val="24"/>
                <w:lang w:val="kk-KZ"/>
              </w:rPr>
            </w:pPr>
          </w:p>
        </w:tc>
      </w:tr>
      <w:tr w:rsidR="00BA4028" w:rsidRPr="003A7E28" w14:paraId="2F50802F" w14:textId="77777777" w:rsidTr="00BA4028">
        <w:trPr>
          <w:trHeight w:val="70"/>
        </w:trPr>
        <w:tc>
          <w:tcPr>
            <w:tcW w:w="988" w:type="dxa"/>
            <w:tcBorders>
              <w:bottom w:val="nil"/>
            </w:tcBorders>
          </w:tcPr>
          <w:p w14:paraId="02790095" w14:textId="77777777" w:rsidR="00BA4028" w:rsidRPr="000E4225" w:rsidRDefault="00BA4028" w:rsidP="00BA4028">
            <w:pPr>
              <w:jc w:val="center"/>
              <w:rPr>
                <w:rFonts w:ascii="Times New Roman" w:hAnsi="Times New Roman" w:cs="Times New Roman"/>
                <w:sz w:val="24"/>
                <w:szCs w:val="24"/>
                <w:lang w:val="kk-KZ"/>
              </w:rPr>
            </w:pPr>
          </w:p>
        </w:tc>
        <w:tc>
          <w:tcPr>
            <w:tcW w:w="1417" w:type="dxa"/>
            <w:tcBorders>
              <w:bottom w:val="nil"/>
            </w:tcBorders>
          </w:tcPr>
          <w:p w14:paraId="7717FB2A" w14:textId="77777777" w:rsidR="00BA4028" w:rsidRPr="000E4225" w:rsidRDefault="00BA4028" w:rsidP="00BA4028">
            <w:pPr>
              <w:jc w:val="both"/>
              <w:rPr>
                <w:rFonts w:ascii="Times New Roman" w:hAnsi="Times New Roman" w:cs="Times New Roman"/>
                <w:sz w:val="24"/>
                <w:szCs w:val="24"/>
                <w:lang w:val="kk-KZ"/>
              </w:rPr>
            </w:pPr>
          </w:p>
        </w:tc>
        <w:tc>
          <w:tcPr>
            <w:tcW w:w="1843" w:type="dxa"/>
            <w:tcBorders>
              <w:bottom w:val="nil"/>
            </w:tcBorders>
          </w:tcPr>
          <w:p w14:paraId="6E0B6C73" w14:textId="77777777" w:rsidR="00BA4028" w:rsidRPr="000E4225" w:rsidRDefault="00BA4028" w:rsidP="00BA4028">
            <w:pPr>
              <w:jc w:val="both"/>
              <w:rPr>
                <w:rFonts w:ascii="Times New Roman" w:eastAsia="Times New Roman" w:hAnsi="Times New Roman" w:cs="Times New Roman"/>
                <w:sz w:val="24"/>
                <w:szCs w:val="24"/>
                <w:lang w:val="kk-KZ"/>
              </w:rPr>
            </w:pPr>
          </w:p>
        </w:tc>
        <w:tc>
          <w:tcPr>
            <w:tcW w:w="3260" w:type="dxa"/>
            <w:tcBorders>
              <w:bottom w:val="nil"/>
            </w:tcBorders>
          </w:tcPr>
          <w:p w14:paraId="474C61CD" w14:textId="52D23798" w:rsidR="00BA4028" w:rsidRPr="000E4225" w:rsidRDefault="00BA4028" w:rsidP="00BA4028">
            <w:pPr>
              <w:jc w:val="both"/>
              <w:rPr>
                <w:rFonts w:ascii="Times New Roman" w:eastAsia="Times New Roman" w:hAnsi="Times New Roman" w:cs="Times New Roman"/>
                <w:sz w:val="24"/>
                <w:szCs w:val="24"/>
                <w:lang w:val="kk-KZ"/>
              </w:rPr>
            </w:pPr>
          </w:p>
        </w:tc>
        <w:tc>
          <w:tcPr>
            <w:tcW w:w="2126" w:type="dxa"/>
            <w:tcBorders>
              <w:bottom w:val="nil"/>
            </w:tcBorders>
          </w:tcPr>
          <w:p w14:paraId="5850D036" w14:textId="77777777" w:rsidR="00BA4028" w:rsidRPr="000E4225" w:rsidRDefault="00BA4028" w:rsidP="00BA4028">
            <w:pPr>
              <w:jc w:val="both"/>
              <w:rPr>
                <w:rFonts w:ascii="Times New Roman" w:hAnsi="Times New Roman" w:cs="Times New Roman"/>
                <w:sz w:val="24"/>
                <w:szCs w:val="24"/>
                <w:lang w:val="kk-KZ"/>
              </w:rPr>
            </w:pPr>
          </w:p>
        </w:tc>
      </w:tr>
      <w:tr w:rsidR="00BA4028" w:rsidRPr="000E4225" w14:paraId="00532BA4" w14:textId="77777777" w:rsidTr="000E4225">
        <w:trPr>
          <w:trHeight w:val="131"/>
        </w:trPr>
        <w:tc>
          <w:tcPr>
            <w:tcW w:w="9634" w:type="dxa"/>
            <w:gridSpan w:val="5"/>
            <w:tcBorders>
              <w:top w:val="nil"/>
              <w:left w:val="nil"/>
              <w:bottom w:val="single" w:sz="4" w:space="0" w:color="auto"/>
              <w:right w:val="nil"/>
            </w:tcBorders>
          </w:tcPr>
          <w:p w14:paraId="5228BFCE" w14:textId="051994F2" w:rsidR="00BA4028" w:rsidRPr="00BA4028" w:rsidRDefault="00BA4028" w:rsidP="00BA4028">
            <w:pPr>
              <w:jc w:val="both"/>
              <w:rPr>
                <w:rFonts w:ascii="Times New Roman" w:hAnsi="Times New Roman" w:cs="Times New Roman"/>
                <w:i/>
                <w:sz w:val="28"/>
                <w:szCs w:val="28"/>
                <w:lang w:val="kk-KZ"/>
              </w:rPr>
            </w:pPr>
            <w:r w:rsidRPr="00BA4028">
              <w:rPr>
                <w:rFonts w:ascii="Times New Roman" w:hAnsi="Times New Roman" w:cs="Times New Roman"/>
                <w:i/>
                <w:sz w:val="28"/>
                <w:szCs w:val="28"/>
                <w:lang w:val="kk-KZ"/>
              </w:rPr>
              <w:lastRenderedPageBreak/>
              <w:t>9-кестенің жалғасы</w:t>
            </w:r>
          </w:p>
        </w:tc>
      </w:tr>
      <w:tr w:rsidR="00BA4028" w:rsidRPr="000E4225" w14:paraId="0F0A81FF" w14:textId="77777777" w:rsidTr="004F50AA">
        <w:trPr>
          <w:trHeight w:val="131"/>
        </w:trPr>
        <w:tc>
          <w:tcPr>
            <w:tcW w:w="988" w:type="dxa"/>
            <w:tcBorders>
              <w:bottom w:val="single" w:sz="4" w:space="0" w:color="auto"/>
            </w:tcBorders>
          </w:tcPr>
          <w:p w14:paraId="47A8CE36" w14:textId="0C6247D2" w:rsidR="00BA4028" w:rsidRPr="000E4225" w:rsidRDefault="00BA4028" w:rsidP="00BA4028">
            <w:pPr>
              <w:jc w:val="center"/>
              <w:rPr>
                <w:rFonts w:ascii="Times New Roman" w:hAnsi="Times New Roman" w:cs="Times New Roman"/>
                <w:sz w:val="24"/>
                <w:szCs w:val="24"/>
                <w:lang w:val="kk-KZ"/>
              </w:rPr>
            </w:pPr>
            <w:r w:rsidRPr="000E4225">
              <w:rPr>
                <w:rFonts w:ascii="Times New Roman" w:hAnsi="Times New Roman" w:cs="Times New Roman"/>
                <w:iCs/>
                <w:sz w:val="24"/>
                <w:szCs w:val="24"/>
                <w:lang w:val="kk-KZ"/>
              </w:rPr>
              <w:t>1</w:t>
            </w:r>
          </w:p>
        </w:tc>
        <w:tc>
          <w:tcPr>
            <w:tcW w:w="1417" w:type="dxa"/>
            <w:tcBorders>
              <w:bottom w:val="single" w:sz="4" w:space="0" w:color="auto"/>
            </w:tcBorders>
          </w:tcPr>
          <w:p w14:paraId="31FBD399" w14:textId="316A0BE5" w:rsidR="00BA4028" w:rsidRPr="000E4225" w:rsidRDefault="00BA4028" w:rsidP="00BA4028">
            <w:pPr>
              <w:jc w:val="center"/>
              <w:rPr>
                <w:rFonts w:ascii="Times New Roman" w:hAnsi="Times New Roman" w:cs="Times New Roman"/>
                <w:sz w:val="24"/>
                <w:szCs w:val="24"/>
                <w:lang w:val="kk-KZ"/>
              </w:rPr>
            </w:pPr>
            <w:r w:rsidRPr="000E4225">
              <w:rPr>
                <w:rFonts w:ascii="Times New Roman" w:hAnsi="Times New Roman" w:cs="Times New Roman"/>
                <w:iCs/>
                <w:sz w:val="24"/>
                <w:szCs w:val="24"/>
                <w:lang w:val="kk-KZ"/>
              </w:rPr>
              <w:t>2</w:t>
            </w:r>
          </w:p>
        </w:tc>
        <w:tc>
          <w:tcPr>
            <w:tcW w:w="1843" w:type="dxa"/>
            <w:tcBorders>
              <w:bottom w:val="single" w:sz="4" w:space="0" w:color="auto"/>
            </w:tcBorders>
          </w:tcPr>
          <w:p w14:paraId="24F1503A" w14:textId="4C572A68" w:rsidR="00BA4028" w:rsidRPr="000E4225" w:rsidRDefault="00BA4028" w:rsidP="00BA4028">
            <w:pPr>
              <w:jc w:val="center"/>
              <w:rPr>
                <w:rFonts w:ascii="Times New Roman" w:eastAsia="Times New Roman" w:hAnsi="Times New Roman" w:cs="Times New Roman"/>
                <w:sz w:val="24"/>
                <w:szCs w:val="24"/>
                <w:lang w:val="kk-KZ"/>
              </w:rPr>
            </w:pPr>
            <w:r w:rsidRPr="000E4225">
              <w:rPr>
                <w:lang w:val="kk-KZ"/>
              </w:rPr>
              <w:t>3</w:t>
            </w:r>
          </w:p>
        </w:tc>
        <w:tc>
          <w:tcPr>
            <w:tcW w:w="3260" w:type="dxa"/>
            <w:tcBorders>
              <w:bottom w:val="single" w:sz="4" w:space="0" w:color="auto"/>
            </w:tcBorders>
          </w:tcPr>
          <w:p w14:paraId="589F8B06" w14:textId="4702A5EE" w:rsidR="00BA4028" w:rsidRPr="000E4225" w:rsidRDefault="00BA4028" w:rsidP="00BA4028">
            <w:pPr>
              <w:jc w:val="center"/>
              <w:rPr>
                <w:rFonts w:ascii="Times New Roman" w:eastAsia="Times New Roman" w:hAnsi="Times New Roman" w:cs="Times New Roman"/>
                <w:sz w:val="24"/>
                <w:szCs w:val="24"/>
                <w:lang w:val="kk-KZ"/>
              </w:rPr>
            </w:pPr>
            <w:r w:rsidRPr="000E4225">
              <w:rPr>
                <w:rFonts w:ascii="Times New Roman" w:hAnsi="Times New Roman" w:cs="Times New Roman"/>
                <w:sz w:val="24"/>
                <w:szCs w:val="24"/>
                <w:lang w:val="kk-KZ"/>
              </w:rPr>
              <w:t>4</w:t>
            </w:r>
          </w:p>
        </w:tc>
        <w:tc>
          <w:tcPr>
            <w:tcW w:w="2126" w:type="dxa"/>
            <w:tcBorders>
              <w:bottom w:val="single" w:sz="4" w:space="0" w:color="auto"/>
            </w:tcBorders>
          </w:tcPr>
          <w:p w14:paraId="7BA549BB" w14:textId="4BA4869C" w:rsidR="00BA4028" w:rsidRPr="000E4225" w:rsidRDefault="00BA4028" w:rsidP="00BA4028">
            <w:pPr>
              <w:jc w:val="center"/>
              <w:rPr>
                <w:rFonts w:ascii="Times New Roman" w:hAnsi="Times New Roman" w:cs="Times New Roman"/>
                <w:sz w:val="24"/>
                <w:szCs w:val="24"/>
                <w:lang w:val="kk-KZ"/>
              </w:rPr>
            </w:pPr>
            <w:r w:rsidRPr="000E4225">
              <w:rPr>
                <w:lang w:val="kk-KZ"/>
              </w:rPr>
              <w:t>5</w:t>
            </w:r>
          </w:p>
        </w:tc>
      </w:tr>
      <w:tr w:rsidR="00BA4028" w:rsidRPr="003A7E28" w14:paraId="64F85514" w14:textId="77777777" w:rsidTr="004F50AA">
        <w:trPr>
          <w:trHeight w:val="7146"/>
        </w:trPr>
        <w:tc>
          <w:tcPr>
            <w:tcW w:w="988" w:type="dxa"/>
            <w:tcBorders>
              <w:top w:val="single" w:sz="4" w:space="0" w:color="auto"/>
              <w:bottom w:val="single" w:sz="4" w:space="0" w:color="auto"/>
            </w:tcBorders>
            <w:hideMark/>
          </w:tcPr>
          <w:p w14:paraId="08A20D7A" w14:textId="6284DFA2" w:rsidR="00BA4028" w:rsidRPr="000E4225" w:rsidRDefault="00BA4028" w:rsidP="00BA4028">
            <w:pPr>
              <w:jc w:val="center"/>
              <w:rPr>
                <w:rFonts w:ascii="Times New Roman" w:hAnsi="Times New Roman" w:cs="Times New Roman"/>
                <w:sz w:val="24"/>
                <w:szCs w:val="24"/>
                <w:lang w:val="kk-KZ"/>
              </w:rPr>
            </w:pPr>
            <w:r w:rsidRPr="000E4225">
              <w:rPr>
                <w:rFonts w:ascii="Times New Roman" w:hAnsi="Times New Roman" w:cs="Times New Roman"/>
                <w:sz w:val="24"/>
                <w:szCs w:val="24"/>
                <w:lang w:val="kk-KZ"/>
              </w:rPr>
              <w:t>Қолда-</w:t>
            </w:r>
          </w:p>
          <w:p w14:paraId="0944F43E" w14:textId="48B95296" w:rsidR="00BA4028" w:rsidRPr="000E4225" w:rsidRDefault="00BA4028" w:rsidP="00BA4028">
            <w:pPr>
              <w:jc w:val="center"/>
              <w:rPr>
                <w:rFonts w:ascii="Times New Roman" w:hAnsi="Times New Roman" w:cs="Times New Roman"/>
                <w:sz w:val="24"/>
                <w:szCs w:val="24"/>
                <w:lang w:val="kk-KZ"/>
              </w:rPr>
            </w:pPr>
            <w:r w:rsidRPr="000E4225">
              <w:rPr>
                <w:rFonts w:ascii="Times New Roman" w:hAnsi="Times New Roman" w:cs="Times New Roman"/>
                <w:sz w:val="24"/>
                <w:szCs w:val="24"/>
                <w:lang w:val="kk-KZ"/>
              </w:rPr>
              <w:t>ну</w:t>
            </w:r>
          </w:p>
        </w:tc>
        <w:tc>
          <w:tcPr>
            <w:tcW w:w="1417" w:type="dxa"/>
            <w:tcBorders>
              <w:top w:val="single" w:sz="4" w:space="0" w:color="auto"/>
              <w:bottom w:val="single" w:sz="4" w:space="0" w:color="auto"/>
            </w:tcBorders>
            <w:hideMark/>
          </w:tcPr>
          <w:p w14:paraId="355AB6AE" w14:textId="77777777" w:rsidR="00BA4028" w:rsidRPr="000E4225" w:rsidRDefault="00BA4028" w:rsidP="00BA4028">
            <w:pPr>
              <w:rPr>
                <w:rFonts w:ascii="Times New Roman" w:hAnsi="Times New Roman" w:cs="Times New Roman"/>
                <w:sz w:val="24"/>
                <w:szCs w:val="24"/>
                <w:lang w:val="kk-KZ"/>
              </w:rPr>
            </w:pPr>
            <w:r w:rsidRPr="000E4225">
              <w:rPr>
                <w:rFonts w:ascii="Times New Roman" w:hAnsi="Times New Roman" w:cs="Times New Roman"/>
                <w:sz w:val="24"/>
                <w:szCs w:val="24"/>
                <w:lang w:val="kk-KZ"/>
              </w:rPr>
              <w:t>орта</w:t>
            </w:r>
          </w:p>
        </w:tc>
        <w:tc>
          <w:tcPr>
            <w:tcW w:w="1843" w:type="dxa"/>
            <w:tcBorders>
              <w:top w:val="single" w:sz="4" w:space="0" w:color="auto"/>
              <w:bottom w:val="single" w:sz="4" w:space="0" w:color="auto"/>
            </w:tcBorders>
            <w:hideMark/>
          </w:tcPr>
          <w:p w14:paraId="741F07FA" w14:textId="30AC92FD" w:rsidR="00BA4028" w:rsidRPr="000E4225" w:rsidRDefault="00BA4028" w:rsidP="00BA4028">
            <w:pPr>
              <w:pStyle w:val="ab"/>
              <w:spacing w:before="0" w:beforeAutospacing="0" w:after="0" w:afterAutospacing="0"/>
              <w:jc w:val="both"/>
              <w:rPr>
                <w:lang w:val="kk-KZ"/>
              </w:rPr>
            </w:pPr>
            <w:r w:rsidRPr="000E4225">
              <w:rPr>
                <w:lang w:val="kk-KZ"/>
              </w:rPr>
              <w:t>Ұсынылған тапсырманың шартына сай меңгерілген</w:t>
            </w:r>
          </w:p>
        </w:tc>
        <w:tc>
          <w:tcPr>
            <w:tcW w:w="3260" w:type="dxa"/>
            <w:tcBorders>
              <w:top w:val="single" w:sz="4" w:space="0" w:color="auto"/>
              <w:bottom w:val="single" w:sz="4" w:space="0" w:color="auto"/>
            </w:tcBorders>
          </w:tcPr>
          <w:p w14:paraId="2A3164D0" w14:textId="77777777" w:rsidR="00BA4028" w:rsidRPr="000E4225" w:rsidRDefault="00BA4028" w:rsidP="00BA4028">
            <w:pPr>
              <w:jc w:val="both"/>
              <w:rPr>
                <w:rFonts w:ascii="Times New Roman" w:hAnsi="Times New Roman" w:cs="Times New Roman"/>
                <w:sz w:val="24"/>
                <w:szCs w:val="24"/>
                <w:lang w:val="kk-KZ"/>
              </w:rPr>
            </w:pPr>
            <w:r w:rsidRPr="000E4225">
              <w:rPr>
                <w:rFonts w:ascii="Times New Roman" w:hAnsi="Times New Roman" w:cs="Times New Roman"/>
                <w:sz w:val="24"/>
                <w:szCs w:val="24"/>
                <w:lang w:val="kk-KZ"/>
              </w:rPr>
              <w:t xml:space="preserve">1-тапсырма. «ВЕНН» диаграммасын пайдаланып, ерлер және әйелдер прозасының ұқсастығы мен  </w:t>
            </w:r>
            <w:r w:rsidRPr="000E4225">
              <w:rPr>
                <w:lang w:val="kk-KZ"/>
              </w:rPr>
              <w:t xml:space="preserve">білімді қолдану. </w:t>
            </w:r>
            <w:r w:rsidRPr="000E4225">
              <w:rPr>
                <w:rFonts w:ascii="Times New Roman" w:hAnsi="Times New Roman" w:cs="Times New Roman"/>
                <w:sz w:val="24"/>
                <w:szCs w:val="24"/>
                <w:lang w:val="kk-KZ"/>
              </w:rPr>
              <w:t>айырмашылығын жазып шығыңыз.</w:t>
            </w:r>
          </w:p>
          <w:p w14:paraId="43F539EF" w14:textId="77777777" w:rsidR="00BA4028" w:rsidRPr="000E4225" w:rsidRDefault="00BA4028" w:rsidP="00BA4028">
            <w:pPr>
              <w:pStyle w:val="ab"/>
              <w:spacing w:before="0" w:beforeAutospacing="0" w:after="0" w:afterAutospacing="0"/>
              <w:jc w:val="both"/>
              <w:rPr>
                <w:lang w:val="kk-KZ"/>
              </w:rPr>
            </w:pPr>
            <w:r w:rsidRPr="000E4225">
              <w:rPr>
                <w:lang w:val="kk-KZ"/>
              </w:rPr>
              <w:t>2-тапсырма.</w:t>
            </w:r>
            <w:r w:rsidRPr="000E4225">
              <w:rPr>
                <w:i/>
                <w:lang w:val="kk-KZ"/>
              </w:rPr>
              <w:t xml:space="preserve"> </w:t>
            </w:r>
            <w:r w:rsidRPr="000E4225">
              <w:rPr>
                <w:lang w:val="kk-KZ"/>
              </w:rPr>
              <w:t>Әйел жазушылар туралы ойыңызды кластер түрінде көрсетіңіз.</w:t>
            </w:r>
          </w:p>
          <w:p w14:paraId="0BEBA26A" w14:textId="2150EA00" w:rsidR="00BA4028" w:rsidRPr="000E4225" w:rsidRDefault="00BA4028" w:rsidP="00BA4028">
            <w:pPr>
              <w:jc w:val="both"/>
              <w:rPr>
                <w:rFonts w:ascii="Times New Roman" w:hAnsi="Times New Roman" w:cs="Times New Roman"/>
                <w:sz w:val="24"/>
                <w:szCs w:val="24"/>
                <w:lang w:val="kk-KZ"/>
              </w:rPr>
            </w:pPr>
            <w:r w:rsidRPr="000E4225">
              <w:rPr>
                <w:rFonts w:ascii="Times New Roman" w:eastAsia="Times New Roman" w:hAnsi="Times New Roman" w:cs="Times New Roman"/>
                <w:sz w:val="24"/>
                <w:szCs w:val="24"/>
                <w:lang w:val="kk-KZ"/>
              </w:rPr>
              <w:t>3</w:t>
            </w:r>
            <w:r w:rsidRPr="000E4225">
              <w:rPr>
                <w:rFonts w:ascii="Times New Roman" w:hAnsi="Times New Roman" w:cs="Times New Roman"/>
                <w:sz w:val="24"/>
                <w:szCs w:val="24"/>
                <w:lang w:val="kk-KZ"/>
              </w:rPr>
              <w:t>-тапсырма</w:t>
            </w:r>
            <w:r w:rsidRPr="000E4225">
              <w:rPr>
                <w:rFonts w:ascii="Times New Roman" w:eastAsia="Times New Roman" w:hAnsi="Times New Roman" w:cs="Times New Roman"/>
                <w:sz w:val="24"/>
                <w:szCs w:val="24"/>
                <w:lang w:val="kk-KZ"/>
              </w:rPr>
              <w:t>.</w:t>
            </w:r>
            <w:r w:rsidRPr="000E4225">
              <w:rPr>
                <w:rFonts w:ascii="Times New Roman" w:hAnsi="Times New Roman" w:cs="Times New Roman"/>
                <w:i/>
                <w:sz w:val="24"/>
                <w:szCs w:val="24"/>
                <w:lang w:val="kk-KZ"/>
              </w:rPr>
              <w:t xml:space="preserve"> </w:t>
            </w:r>
            <w:r w:rsidRPr="000E4225">
              <w:rPr>
                <w:rFonts w:ascii="Times New Roman" w:hAnsi="Times New Roman" w:cs="Times New Roman"/>
                <w:sz w:val="24"/>
                <w:szCs w:val="24"/>
                <w:lang w:val="kk-KZ"/>
              </w:rPr>
              <w:t xml:space="preserve">Берілген әдеби ұғымдардың қай әйел жазушының шығармашылығына тән құбылыс екенін анықтап, өз ойларыңызды кесте түрінде рәсімдеңіздер. </w:t>
            </w:r>
            <w:r w:rsidRPr="000E4225">
              <w:rPr>
                <w:rFonts w:ascii="Times New Roman" w:hAnsi="Times New Roman" w:cs="Times New Roman"/>
                <w:i/>
                <w:sz w:val="24"/>
                <w:szCs w:val="24"/>
                <w:lang w:val="kk-KZ"/>
              </w:rPr>
              <w:t>Әдеби ұғымдар:</w:t>
            </w:r>
            <w:r w:rsidRPr="000E4225">
              <w:rPr>
                <w:rFonts w:ascii="Times New Roman" w:hAnsi="Times New Roman" w:cs="Times New Roman"/>
                <w:sz w:val="24"/>
                <w:szCs w:val="24"/>
                <w:lang w:val="kk-KZ"/>
              </w:rPr>
              <w:t xml:space="preserve"> психологизм, ішкі монолог, сана ағымы, постмодернизм,  мифопоэтика, экзистенциализм, жатсыну, публицистикалық проза, символ, деталь, виртуалды уақыт пен кеңістік.</w:t>
            </w:r>
          </w:p>
        </w:tc>
        <w:tc>
          <w:tcPr>
            <w:tcW w:w="2126" w:type="dxa"/>
            <w:tcBorders>
              <w:top w:val="single" w:sz="4" w:space="0" w:color="auto"/>
              <w:bottom w:val="single" w:sz="4" w:space="0" w:color="auto"/>
            </w:tcBorders>
          </w:tcPr>
          <w:p w14:paraId="69C27B12" w14:textId="78B93D08" w:rsidR="00BA4028" w:rsidRPr="000E4225" w:rsidRDefault="00BA4028" w:rsidP="00BA4028">
            <w:pPr>
              <w:pStyle w:val="ab"/>
              <w:spacing w:before="0" w:beforeAutospacing="0" w:after="0" w:afterAutospacing="0"/>
              <w:jc w:val="both"/>
              <w:rPr>
                <w:lang w:val="kk-KZ"/>
              </w:rPr>
            </w:pPr>
            <w:r w:rsidRPr="000E4225">
              <w:rPr>
                <w:lang w:val="kk-KZ"/>
              </w:rPr>
              <w:t>Студенттер зерттеу нысанына сай мәселе бойынша  меңгерілген білімді іс-тәжірибеде қолданады. ұсынылған</w:t>
            </w:r>
          </w:p>
        </w:tc>
      </w:tr>
      <w:tr w:rsidR="00BA4028" w:rsidRPr="003A7E28" w14:paraId="6872D915" w14:textId="77777777" w:rsidTr="004F50AA">
        <w:trPr>
          <w:trHeight w:val="1561"/>
        </w:trPr>
        <w:tc>
          <w:tcPr>
            <w:tcW w:w="988" w:type="dxa"/>
            <w:tcBorders>
              <w:bottom w:val="nil"/>
            </w:tcBorders>
          </w:tcPr>
          <w:p w14:paraId="25E4BD8E" w14:textId="77777777" w:rsidR="00BA4028" w:rsidRPr="000E4225" w:rsidRDefault="00BA4028" w:rsidP="00BA4028">
            <w:pPr>
              <w:jc w:val="center"/>
              <w:rPr>
                <w:rFonts w:ascii="Times New Roman" w:hAnsi="Times New Roman" w:cs="Times New Roman"/>
                <w:sz w:val="24"/>
                <w:szCs w:val="24"/>
                <w:lang w:val="kk-KZ"/>
              </w:rPr>
            </w:pPr>
            <w:r w:rsidRPr="000E4225">
              <w:rPr>
                <w:rFonts w:ascii="Times New Roman" w:hAnsi="Times New Roman" w:cs="Times New Roman"/>
                <w:sz w:val="24"/>
                <w:szCs w:val="24"/>
                <w:lang w:val="kk-KZ"/>
              </w:rPr>
              <w:t>Талдау</w:t>
            </w:r>
          </w:p>
        </w:tc>
        <w:tc>
          <w:tcPr>
            <w:tcW w:w="1417" w:type="dxa"/>
            <w:tcBorders>
              <w:bottom w:val="nil"/>
            </w:tcBorders>
          </w:tcPr>
          <w:p w14:paraId="5348A988" w14:textId="77777777" w:rsidR="00BA4028" w:rsidRPr="000E4225" w:rsidRDefault="00BA4028" w:rsidP="00BA4028">
            <w:pPr>
              <w:jc w:val="both"/>
              <w:rPr>
                <w:rFonts w:ascii="Times New Roman" w:hAnsi="Times New Roman" w:cs="Times New Roman"/>
                <w:sz w:val="24"/>
                <w:szCs w:val="24"/>
                <w:lang w:val="kk-KZ"/>
              </w:rPr>
            </w:pPr>
            <w:r w:rsidRPr="000E4225">
              <w:rPr>
                <w:rFonts w:ascii="Times New Roman" w:hAnsi="Times New Roman" w:cs="Times New Roman"/>
                <w:sz w:val="24"/>
                <w:szCs w:val="24"/>
                <w:lang w:val="kk-KZ"/>
              </w:rPr>
              <w:t>жоғары</w:t>
            </w:r>
          </w:p>
        </w:tc>
        <w:tc>
          <w:tcPr>
            <w:tcW w:w="1843" w:type="dxa"/>
            <w:tcBorders>
              <w:bottom w:val="nil"/>
            </w:tcBorders>
          </w:tcPr>
          <w:p w14:paraId="259CA20C" w14:textId="77777777" w:rsidR="00BA4028" w:rsidRPr="000E4225" w:rsidRDefault="00BA4028" w:rsidP="00BA4028">
            <w:pPr>
              <w:jc w:val="both"/>
              <w:rPr>
                <w:rFonts w:ascii="Times New Roman" w:eastAsia="Times New Roman" w:hAnsi="Times New Roman" w:cs="Times New Roman"/>
                <w:sz w:val="24"/>
                <w:szCs w:val="24"/>
                <w:lang w:val="kk-KZ"/>
              </w:rPr>
            </w:pPr>
            <w:r w:rsidRPr="000E4225">
              <w:rPr>
                <w:rFonts w:ascii="Times New Roman" w:eastAsia="Times New Roman" w:hAnsi="Times New Roman" w:cs="Times New Roman"/>
                <w:sz w:val="24"/>
                <w:szCs w:val="24"/>
                <w:lang w:val="kk-KZ"/>
              </w:rPr>
              <w:t>Әйел жазушылар шығармаларын талдау және интерпретация жасау.</w:t>
            </w:r>
          </w:p>
        </w:tc>
        <w:tc>
          <w:tcPr>
            <w:tcW w:w="3260" w:type="dxa"/>
            <w:tcBorders>
              <w:bottom w:val="nil"/>
            </w:tcBorders>
          </w:tcPr>
          <w:p w14:paraId="05015F75" w14:textId="77777777" w:rsidR="00BA4028" w:rsidRPr="000E4225" w:rsidRDefault="00BA4028" w:rsidP="00BA4028">
            <w:pPr>
              <w:jc w:val="both"/>
              <w:rPr>
                <w:rFonts w:ascii="Times New Roman" w:hAnsi="Times New Roman" w:cs="Times New Roman"/>
                <w:sz w:val="24"/>
                <w:szCs w:val="24"/>
                <w:lang w:val="kk-KZ"/>
              </w:rPr>
            </w:pPr>
            <w:r w:rsidRPr="000E4225">
              <w:rPr>
                <w:rFonts w:ascii="Times New Roman" w:hAnsi="Times New Roman" w:cs="Times New Roman"/>
                <w:sz w:val="24"/>
                <w:szCs w:val="24"/>
                <w:lang w:val="kk-KZ"/>
              </w:rPr>
              <w:t>1-тапсырма.</w:t>
            </w:r>
            <w:r w:rsidRPr="000E4225">
              <w:rPr>
                <w:rFonts w:ascii="Times New Roman" w:hAnsi="Times New Roman" w:cs="Times New Roman"/>
                <w:i/>
                <w:sz w:val="24"/>
                <w:szCs w:val="24"/>
                <w:lang w:val="kk-KZ"/>
              </w:rPr>
              <w:t xml:space="preserve"> </w:t>
            </w:r>
            <w:r w:rsidRPr="000E4225">
              <w:rPr>
                <w:rFonts w:ascii="Times New Roman" w:hAnsi="Times New Roman" w:cs="Times New Roman"/>
                <w:sz w:val="24"/>
                <w:szCs w:val="24"/>
                <w:lang w:val="kk-KZ"/>
              </w:rPr>
              <w:t>Эйлер шеңберін пайдаланып, Р.Мұқанова мен А.Кемелбаева шығармашылығының ұқсастығы мен айырмашылығына талдау жасаңыз.</w:t>
            </w:r>
          </w:p>
          <w:p w14:paraId="20B7CEB8" w14:textId="7919C609" w:rsidR="00BA4028" w:rsidRPr="000E4225" w:rsidRDefault="00BA4028" w:rsidP="00BA4028">
            <w:pPr>
              <w:pStyle w:val="ab"/>
              <w:spacing w:before="0" w:beforeAutospacing="0" w:after="0" w:afterAutospacing="0"/>
              <w:jc w:val="both"/>
              <w:rPr>
                <w:lang w:val="kk-KZ"/>
              </w:rPr>
            </w:pPr>
            <w:r w:rsidRPr="000E4225">
              <w:rPr>
                <w:lang w:val="kk-KZ"/>
              </w:rPr>
              <w:t>2-тапсырма. «Кроссенс» әдісін пайдаланып, А.Ма</w:t>
            </w:r>
            <w:r>
              <w:rPr>
                <w:lang w:val="kk-KZ"/>
              </w:rPr>
              <w:t>н</w:t>
            </w:r>
            <w:r w:rsidRPr="000E4225">
              <w:rPr>
                <w:lang w:val="kk-KZ"/>
              </w:rPr>
              <w:t>тай шығармашылығына талдау жасаңыз.</w:t>
            </w:r>
          </w:p>
          <w:p w14:paraId="468219B2" w14:textId="4B26B088" w:rsidR="00BA4028" w:rsidRPr="000E4225" w:rsidRDefault="00BA4028" w:rsidP="00BA4028">
            <w:pPr>
              <w:jc w:val="both"/>
              <w:rPr>
                <w:rFonts w:ascii="Times New Roman" w:eastAsia="Times New Roman" w:hAnsi="Times New Roman" w:cs="Times New Roman"/>
                <w:sz w:val="24"/>
                <w:szCs w:val="24"/>
                <w:lang w:val="kk-KZ"/>
              </w:rPr>
            </w:pPr>
            <w:r w:rsidRPr="000E4225">
              <w:rPr>
                <w:rFonts w:ascii="Times New Roman" w:eastAsia="Times New Roman" w:hAnsi="Times New Roman" w:cs="Times New Roman"/>
                <w:sz w:val="24"/>
                <w:szCs w:val="24"/>
                <w:lang w:val="kk-KZ"/>
              </w:rPr>
              <w:t>3</w:t>
            </w:r>
            <w:r w:rsidRPr="000E4225">
              <w:rPr>
                <w:rFonts w:ascii="Times New Roman" w:hAnsi="Times New Roman" w:cs="Times New Roman"/>
                <w:sz w:val="24"/>
                <w:szCs w:val="24"/>
                <w:lang w:val="kk-KZ"/>
              </w:rPr>
              <w:t>-тапсырма</w:t>
            </w:r>
            <w:r w:rsidRPr="000E4225">
              <w:rPr>
                <w:rFonts w:ascii="Times New Roman" w:eastAsia="Times New Roman" w:hAnsi="Times New Roman" w:cs="Times New Roman"/>
                <w:sz w:val="24"/>
                <w:szCs w:val="24"/>
                <w:lang w:val="kk-KZ"/>
              </w:rPr>
              <w:t>. «Мән мағына» әдісін пайдаланып, А.Ма</w:t>
            </w:r>
            <w:r>
              <w:rPr>
                <w:rFonts w:ascii="Times New Roman" w:eastAsia="Times New Roman" w:hAnsi="Times New Roman" w:cs="Times New Roman"/>
                <w:sz w:val="24"/>
                <w:szCs w:val="24"/>
                <w:lang w:val="kk-KZ"/>
              </w:rPr>
              <w:t>нт</w:t>
            </w:r>
            <w:r w:rsidRPr="000E4225">
              <w:rPr>
                <w:rFonts w:ascii="Times New Roman" w:eastAsia="Times New Roman" w:hAnsi="Times New Roman" w:cs="Times New Roman"/>
                <w:sz w:val="24"/>
                <w:szCs w:val="24"/>
                <w:lang w:val="kk-KZ"/>
              </w:rPr>
              <w:t>айдың «Иллюзия» әңгімесінің негізгі идеясын мен авторлық көзқарасты талдаңыз, өз пікірлеріңізді басқа топтардың ойымен салыстырыңыз.</w:t>
            </w:r>
          </w:p>
        </w:tc>
        <w:tc>
          <w:tcPr>
            <w:tcW w:w="2126" w:type="dxa"/>
            <w:tcBorders>
              <w:bottom w:val="nil"/>
            </w:tcBorders>
          </w:tcPr>
          <w:p w14:paraId="0820ABFE" w14:textId="77777777" w:rsidR="00BA4028" w:rsidRPr="000E4225" w:rsidRDefault="00BA4028" w:rsidP="00BA4028">
            <w:pPr>
              <w:jc w:val="both"/>
              <w:rPr>
                <w:rFonts w:ascii="Times New Roman" w:eastAsia="Times New Roman" w:hAnsi="Times New Roman" w:cs="Times New Roman"/>
                <w:sz w:val="24"/>
                <w:szCs w:val="24"/>
                <w:lang w:val="kk-KZ"/>
              </w:rPr>
            </w:pPr>
            <w:r w:rsidRPr="000E4225">
              <w:rPr>
                <w:rFonts w:ascii="Times New Roman" w:eastAsia="Times New Roman" w:hAnsi="Times New Roman" w:cs="Times New Roman"/>
                <w:sz w:val="24"/>
                <w:szCs w:val="24"/>
                <w:lang w:val="kk-KZ"/>
              </w:rPr>
              <w:t>Әйел жазушылар шығармаларын талдау арқылы әдеби мәтінге өзіндік интерпретация жасайды, мәтіндегі негізгі ойды анықтайды, авторлық көзқарас пен астарлы мағынаны айқындайды, өз ойларын дәлелдейді.</w:t>
            </w:r>
          </w:p>
        </w:tc>
      </w:tr>
      <w:tr w:rsidR="00BA4028" w:rsidRPr="003A7E28" w14:paraId="070F2C4F" w14:textId="77777777" w:rsidTr="00BA4028">
        <w:trPr>
          <w:trHeight w:val="70"/>
        </w:trPr>
        <w:tc>
          <w:tcPr>
            <w:tcW w:w="988" w:type="dxa"/>
            <w:tcBorders>
              <w:bottom w:val="nil"/>
            </w:tcBorders>
          </w:tcPr>
          <w:p w14:paraId="536D7EDA" w14:textId="343F4645" w:rsidR="00BA4028" w:rsidRPr="000E4225" w:rsidRDefault="00BA4028" w:rsidP="00BA4028">
            <w:pPr>
              <w:jc w:val="center"/>
              <w:rPr>
                <w:rFonts w:ascii="Times New Roman" w:hAnsi="Times New Roman" w:cs="Times New Roman"/>
                <w:sz w:val="24"/>
                <w:szCs w:val="24"/>
                <w:lang w:val="kk-KZ"/>
              </w:rPr>
            </w:pPr>
            <w:r w:rsidRPr="000E4225">
              <w:rPr>
                <w:rFonts w:ascii="Times New Roman" w:hAnsi="Times New Roman" w:cs="Times New Roman"/>
                <w:sz w:val="24"/>
                <w:szCs w:val="24"/>
                <w:lang w:val="kk-KZ"/>
              </w:rPr>
              <w:t>Жинақтау</w:t>
            </w:r>
          </w:p>
        </w:tc>
        <w:tc>
          <w:tcPr>
            <w:tcW w:w="1417" w:type="dxa"/>
            <w:tcBorders>
              <w:bottom w:val="nil"/>
            </w:tcBorders>
          </w:tcPr>
          <w:p w14:paraId="2AA8512E" w14:textId="7A779144" w:rsidR="00BA4028" w:rsidRPr="000E4225" w:rsidRDefault="00BA4028" w:rsidP="00BA4028">
            <w:pPr>
              <w:jc w:val="both"/>
              <w:rPr>
                <w:rFonts w:ascii="Times New Roman" w:hAnsi="Times New Roman" w:cs="Times New Roman"/>
                <w:sz w:val="24"/>
                <w:szCs w:val="24"/>
                <w:lang w:val="kk-KZ"/>
              </w:rPr>
            </w:pPr>
            <w:r w:rsidRPr="000E4225">
              <w:rPr>
                <w:rFonts w:ascii="Times New Roman" w:hAnsi="Times New Roman" w:cs="Times New Roman"/>
                <w:sz w:val="24"/>
                <w:szCs w:val="24"/>
                <w:lang w:val="kk-KZ"/>
              </w:rPr>
              <w:t>жоғары</w:t>
            </w:r>
          </w:p>
        </w:tc>
        <w:tc>
          <w:tcPr>
            <w:tcW w:w="1843" w:type="dxa"/>
            <w:tcBorders>
              <w:bottom w:val="nil"/>
            </w:tcBorders>
          </w:tcPr>
          <w:p w14:paraId="163F1F57" w14:textId="7A0E1C6F" w:rsidR="00BA4028" w:rsidRPr="000E4225" w:rsidRDefault="00BA4028" w:rsidP="00BA4028">
            <w:pPr>
              <w:jc w:val="both"/>
              <w:rPr>
                <w:rFonts w:ascii="Times New Roman" w:eastAsia="Times New Roman" w:hAnsi="Times New Roman" w:cs="Times New Roman"/>
                <w:sz w:val="24"/>
                <w:szCs w:val="24"/>
                <w:lang w:val="kk-KZ"/>
              </w:rPr>
            </w:pPr>
            <w:r w:rsidRPr="000E4225">
              <w:rPr>
                <w:rFonts w:ascii="Times New Roman" w:eastAsia="Times New Roman" w:hAnsi="Times New Roman" w:cs="Times New Roman"/>
                <w:sz w:val="24"/>
                <w:szCs w:val="24"/>
                <w:lang w:val="kk-KZ"/>
              </w:rPr>
              <w:t xml:space="preserve">Шығармашылық ізденіс көмегімен </w:t>
            </w:r>
          </w:p>
        </w:tc>
        <w:tc>
          <w:tcPr>
            <w:tcW w:w="3260" w:type="dxa"/>
            <w:tcBorders>
              <w:bottom w:val="nil"/>
            </w:tcBorders>
          </w:tcPr>
          <w:p w14:paraId="0EA206FA" w14:textId="41BBB6B7" w:rsidR="00BA4028" w:rsidRPr="000E4225" w:rsidRDefault="00BA4028" w:rsidP="00BA4028">
            <w:pPr>
              <w:jc w:val="both"/>
              <w:rPr>
                <w:rFonts w:ascii="Times New Roman" w:hAnsi="Times New Roman" w:cs="Times New Roman"/>
                <w:sz w:val="24"/>
                <w:szCs w:val="24"/>
                <w:lang w:val="kk-KZ"/>
              </w:rPr>
            </w:pPr>
            <w:r w:rsidRPr="000E4225">
              <w:rPr>
                <w:rFonts w:ascii="Times New Roman" w:hAnsi="Times New Roman" w:cs="Times New Roman"/>
                <w:sz w:val="24"/>
                <w:szCs w:val="24"/>
                <w:lang w:val="kk-KZ"/>
              </w:rPr>
              <w:t>1-тапсырма.</w:t>
            </w:r>
            <w:r w:rsidRPr="000E4225">
              <w:rPr>
                <w:rFonts w:ascii="Times New Roman" w:hAnsi="Times New Roman" w:cs="Times New Roman"/>
                <w:i/>
                <w:sz w:val="24"/>
                <w:szCs w:val="24"/>
                <w:lang w:val="kk-KZ"/>
              </w:rPr>
              <w:t xml:space="preserve"> </w:t>
            </w:r>
            <w:r w:rsidRPr="000E4225">
              <w:rPr>
                <w:rFonts w:ascii="Times New Roman" w:hAnsi="Times New Roman" w:cs="Times New Roman"/>
                <w:sz w:val="24"/>
                <w:szCs w:val="24"/>
                <w:lang w:val="kk-KZ"/>
              </w:rPr>
              <w:t>Гендер</w:t>
            </w:r>
            <w:r>
              <w:rPr>
                <w:rFonts w:ascii="Times New Roman" w:hAnsi="Times New Roman" w:cs="Times New Roman"/>
                <w:sz w:val="24"/>
                <w:szCs w:val="24"/>
                <w:lang w:val="kk-KZ"/>
              </w:rPr>
              <w:t>л</w:t>
            </w:r>
            <w:r w:rsidRPr="000E4225">
              <w:rPr>
                <w:rFonts w:ascii="Times New Roman" w:hAnsi="Times New Roman" w:cs="Times New Roman"/>
                <w:sz w:val="24"/>
                <w:szCs w:val="24"/>
                <w:lang w:val="kk-KZ"/>
              </w:rPr>
              <w:t>ік психология тұрғысынан әйел жазушылар</w:t>
            </w:r>
          </w:p>
        </w:tc>
        <w:tc>
          <w:tcPr>
            <w:tcW w:w="2126" w:type="dxa"/>
            <w:tcBorders>
              <w:bottom w:val="nil"/>
            </w:tcBorders>
          </w:tcPr>
          <w:p w14:paraId="78F26B66" w14:textId="394CD534" w:rsidR="00BA4028" w:rsidRPr="000E4225" w:rsidRDefault="00BA4028" w:rsidP="00BA4028">
            <w:pPr>
              <w:jc w:val="both"/>
              <w:rPr>
                <w:rFonts w:ascii="Times New Roman" w:eastAsia="Times New Roman" w:hAnsi="Times New Roman" w:cs="Times New Roman"/>
                <w:sz w:val="24"/>
                <w:szCs w:val="24"/>
                <w:lang w:val="kk-KZ"/>
              </w:rPr>
            </w:pPr>
            <w:r w:rsidRPr="000E4225">
              <w:rPr>
                <w:rFonts w:ascii="Times New Roman" w:eastAsia="Times New Roman" w:hAnsi="Times New Roman" w:cs="Times New Roman"/>
                <w:sz w:val="24"/>
                <w:szCs w:val="24"/>
                <w:lang w:val="kk-KZ"/>
              </w:rPr>
              <w:t>Тақырыпқа қатысты жаңа мазмұн тудыру</w:t>
            </w:r>
          </w:p>
        </w:tc>
      </w:tr>
      <w:tr w:rsidR="00BA4028" w:rsidRPr="003A7E28" w14:paraId="7B92954E" w14:textId="77777777" w:rsidTr="00BA4028">
        <w:trPr>
          <w:trHeight w:val="70"/>
        </w:trPr>
        <w:tc>
          <w:tcPr>
            <w:tcW w:w="988" w:type="dxa"/>
            <w:tcBorders>
              <w:bottom w:val="nil"/>
            </w:tcBorders>
          </w:tcPr>
          <w:p w14:paraId="6B798874" w14:textId="77777777" w:rsidR="00BA4028" w:rsidRPr="000E4225" w:rsidRDefault="00BA4028" w:rsidP="00BA4028">
            <w:pPr>
              <w:jc w:val="center"/>
              <w:rPr>
                <w:rFonts w:ascii="Times New Roman" w:hAnsi="Times New Roman" w:cs="Times New Roman"/>
                <w:sz w:val="24"/>
                <w:szCs w:val="24"/>
                <w:lang w:val="kk-KZ"/>
              </w:rPr>
            </w:pPr>
          </w:p>
        </w:tc>
        <w:tc>
          <w:tcPr>
            <w:tcW w:w="1417" w:type="dxa"/>
            <w:tcBorders>
              <w:bottom w:val="nil"/>
            </w:tcBorders>
          </w:tcPr>
          <w:p w14:paraId="3074B7C3" w14:textId="77777777" w:rsidR="00BA4028" w:rsidRPr="000E4225" w:rsidRDefault="00BA4028" w:rsidP="00BA4028">
            <w:pPr>
              <w:jc w:val="both"/>
              <w:rPr>
                <w:rFonts w:ascii="Times New Roman" w:hAnsi="Times New Roman" w:cs="Times New Roman"/>
                <w:sz w:val="24"/>
                <w:szCs w:val="24"/>
                <w:lang w:val="kk-KZ"/>
              </w:rPr>
            </w:pPr>
          </w:p>
        </w:tc>
        <w:tc>
          <w:tcPr>
            <w:tcW w:w="1843" w:type="dxa"/>
            <w:tcBorders>
              <w:bottom w:val="nil"/>
            </w:tcBorders>
          </w:tcPr>
          <w:p w14:paraId="08BA83CB" w14:textId="77777777" w:rsidR="00BA4028" w:rsidRPr="000E4225" w:rsidRDefault="00BA4028" w:rsidP="00BA4028">
            <w:pPr>
              <w:jc w:val="both"/>
              <w:rPr>
                <w:rFonts w:ascii="Times New Roman" w:eastAsia="Times New Roman" w:hAnsi="Times New Roman" w:cs="Times New Roman"/>
                <w:sz w:val="24"/>
                <w:szCs w:val="24"/>
                <w:lang w:val="kk-KZ"/>
              </w:rPr>
            </w:pPr>
          </w:p>
        </w:tc>
        <w:tc>
          <w:tcPr>
            <w:tcW w:w="3260" w:type="dxa"/>
            <w:tcBorders>
              <w:bottom w:val="nil"/>
            </w:tcBorders>
          </w:tcPr>
          <w:p w14:paraId="765EAEF3" w14:textId="77777777" w:rsidR="00BA4028" w:rsidRPr="000E4225" w:rsidRDefault="00BA4028" w:rsidP="00BA4028">
            <w:pPr>
              <w:jc w:val="both"/>
              <w:rPr>
                <w:rFonts w:ascii="Times New Roman" w:hAnsi="Times New Roman" w:cs="Times New Roman"/>
                <w:sz w:val="24"/>
                <w:szCs w:val="24"/>
                <w:lang w:val="kk-KZ"/>
              </w:rPr>
            </w:pPr>
          </w:p>
        </w:tc>
        <w:tc>
          <w:tcPr>
            <w:tcW w:w="2126" w:type="dxa"/>
            <w:tcBorders>
              <w:bottom w:val="nil"/>
            </w:tcBorders>
          </w:tcPr>
          <w:p w14:paraId="296AA6ED" w14:textId="77777777" w:rsidR="00BA4028" w:rsidRPr="000E4225" w:rsidRDefault="00BA4028" w:rsidP="00BA4028">
            <w:pPr>
              <w:jc w:val="both"/>
              <w:rPr>
                <w:rFonts w:ascii="Times New Roman" w:eastAsia="Times New Roman" w:hAnsi="Times New Roman" w:cs="Times New Roman"/>
                <w:sz w:val="24"/>
                <w:szCs w:val="24"/>
                <w:lang w:val="kk-KZ"/>
              </w:rPr>
            </w:pPr>
          </w:p>
        </w:tc>
      </w:tr>
      <w:tr w:rsidR="00BA4028" w:rsidRPr="000E4225" w14:paraId="4796B172" w14:textId="77777777" w:rsidTr="000E4225">
        <w:trPr>
          <w:trHeight w:val="273"/>
        </w:trPr>
        <w:tc>
          <w:tcPr>
            <w:tcW w:w="9634" w:type="dxa"/>
            <w:gridSpan w:val="5"/>
            <w:tcBorders>
              <w:top w:val="nil"/>
              <w:left w:val="nil"/>
              <w:right w:val="nil"/>
            </w:tcBorders>
          </w:tcPr>
          <w:p w14:paraId="322B70E4" w14:textId="134AB0DE" w:rsidR="00BA4028" w:rsidRPr="00BA4028" w:rsidRDefault="00BA4028" w:rsidP="00BA4028">
            <w:pPr>
              <w:jc w:val="both"/>
              <w:rPr>
                <w:rFonts w:ascii="Times New Roman" w:hAnsi="Times New Roman" w:cs="Times New Roman"/>
                <w:i/>
                <w:sz w:val="28"/>
                <w:szCs w:val="28"/>
                <w:lang w:val="kk-KZ"/>
              </w:rPr>
            </w:pPr>
            <w:r w:rsidRPr="00BA4028">
              <w:rPr>
                <w:rFonts w:ascii="Times New Roman" w:hAnsi="Times New Roman" w:cs="Times New Roman"/>
                <w:i/>
                <w:sz w:val="28"/>
                <w:szCs w:val="28"/>
                <w:lang w:val="kk-KZ"/>
              </w:rPr>
              <w:lastRenderedPageBreak/>
              <w:t>9-кестенің жалғасы</w:t>
            </w:r>
          </w:p>
        </w:tc>
      </w:tr>
      <w:tr w:rsidR="00BA4028" w:rsidRPr="000E4225" w14:paraId="423AB554" w14:textId="77777777" w:rsidTr="004F50AA">
        <w:trPr>
          <w:trHeight w:val="273"/>
        </w:trPr>
        <w:tc>
          <w:tcPr>
            <w:tcW w:w="988" w:type="dxa"/>
          </w:tcPr>
          <w:p w14:paraId="550AF9F4" w14:textId="0065E080" w:rsidR="00BA4028" w:rsidRPr="000E4225" w:rsidRDefault="00BA4028" w:rsidP="00BA4028">
            <w:pPr>
              <w:jc w:val="center"/>
              <w:rPr>
                <w:rFonts w:ascii="Times New Roman" w:hAnsi="Times New Roman" w:cs="Times New Roman"/>
                <w:sz w:val="24"/>
                <w:szCs w:val="24"/>
                <w:lang w:val="kk-KZ"/>
              </w:rPr>
            </w:pPr>
            <w:r w:rsidRPr="000E4225">
              <w:rPr>
                <w:rFonts w:ascii="Times New Roman" w:hAnsi="Times New Roman" w:cs="Times New Roman"/>
                <w:iCs/>
                <w:sz w:val="24"/>
                <w:szCs w:val="24"/>
                <w:lang w:val="kk-KZ"/>
              </w:rPr>
              <w:t>1</w:t>
            </w:r>
          </w:p>
        </w:tc>
        <w:tc>
          <w:tcPr>
            <w:tcW w:w="1417" w:type="dxa"/>
          </w:tcPr>
          <w:p w14:paraId="2123D810" w14:textId="5F62480B" w:rsidR="00BA4028" w:rsidRPr="000E4225" w:rsidRDefault="00BA4028" w:rsidP="00BA4028">
            <w:pPr>
              <w:jc w:val="center"/>
              <w:rPr>
                <w:rFonts w:ascii="Times New Roman" w:hAnsi="Times New Roman" w:cs="Times New Roman"/>
                <w:sz w:val="24"/>
                <w:szCs w:val="24"/>
                <w:lang w:val="kk-KZ"/>
              </w:rPr>
            </w:pPr>
            <w:r w:rsidRPr="000E4225">
              <w:rPr>
                <w:rFonts w:ascii="Times New Roman" w:hAnsi="Times New Roman" w:cs="Times New Roman"/>
                <w:iCs/>
                <w:sz w:val="24"/>
                <w:szCs w:val="24"/>
                <w:lang w:val="kk-KZ"/>
              </w:rPr>
              <w:t>2</w:t>
            </w:r>
          </w:p>
        </w:tc>
        <w:tc>
          <w:tcPr>
            <w:tcW w:w="1843" w:type="dxa"/>
          </w:tcPr>
          <w:p w14:paraId="7724B028" w14:textId="5872BB04" w:rsidR="00BA4028" w:rsidRPr="000E4225" w:rsidRDefault="00BA4028" w:rsidP="00BA4028">
            <w:pPr>
              <w:jc w:val="center"/>
              <w:rPr>
                <w:rFonts w:ascii="Times New Roman" w:eastAsia="Times New Roman" w:hAnsi="Times New Roman" w:cs="Times New Roman"/>
                <w:sz w:val="24"/>
                <w:szCs w:val="24"/>
                <w:lang w:val="kk-KZ"/>
              </w:rPr>
            </w:pPr>
            <w:r w:rsidRPr="000E4225">
              <w:rPr>
                <w:rFonts w:ascii="Times New Roman" w:hAnsi="Times New Roman" w:cs="Times New Roman"/>
                <w:sz w:val="24"/>
                <w:szCs w:val="24"/>
                <w:lang w:val="kk-KZ"/>
              </w:rPr>
              <w:t>3</w:t>
            </w:r>
          </w:p>
        </w:tc>
        <w:tc>
          <w:tcPr>
            <w:tcW w:w="3260" w:type="dxa"/>
          </w:tcPr>
          <w:p w14:paraId="5586E045" w14:textId="447D7BB1" w:rsidR="00BA4028" w:rsidRPr="000E4225" w:rsidRDefault="00BA4028" w:rsidP="00BA4028">
            <w:pPr>
              <w:jc w:val="center"/>
              <w:rPr>
                <w:rFonts w:ascii="Times New Roman" w:hAnsi="Times New Roman" w:cs="Times New Roman"/>
                <w:sz w:val="24"/>
                <w:szCs w:val="24"/>
                <w:lang w:val="kk-KZ"/>
              </w:rPr>
            </w:pPr>
            <w:r w:rsidRPr="000E4225">
              <w:rPr>
                <w:rFonts w:ascii="Times New Roman" w:hAnsi="Times New Roman" w:cs="Times New Roman"/>
                <w:sz w:val="24"/>
                <w:szCs w:val="24"/>
                <w:lang w:val="kk-KZ"/>
              </w:rPr>
              <w:t>4</w:t>
            </w:r>
          </w:p>
        </w:tc>
        <w:tc>
          <w:tcPr>
            <w:tcW w:w="2126" w:type="dxa"/>
          </w:tcPr>
          <w:p w14:paraId="3256AD14" w14:textId="1CFF1D14" w:rsidR="00BA4028" w:rsidRPr="000E4225" w:rsidRDefault="00BA4028" w:rsidP="00BA4028">
            <w:pPr>
              <w:jc w:val="center"/>
              <w:rPr>
                <w:rFonts w:ascii="Times New Roman" w:eastAsia="Times New Roman" w:hAnsi="Times New Roman" w:cs="Times New Roman"/>
                <w:sz w:val="24"/>
                <w:szCs w:val="24"/>
                <w:lang w:val="kk-KZ"/>
              </w:rPr>
            </w:pPr>
            <w:r w:rsidRPr="000E4225">
              <w:rPr>
                <w:rFonts w:ascii="Times New Roman" w:hAnsi="Times New Roman" w:cs="Times New Roman"/>
                <w:sz w:val="24"/>
                <w:szCs w:val="24"/>
                <w:lang w:val="kk-KZ"/>
              </w:rPr>
              <w:t>5</w:t>
            </w:r>
          </w:p>
        </w:tc>
      </w:tr>
      <w:tr w:rsidR="00BA4028" w:rsidRPr="003A7E28" w14:paraId="23967A0A" w14:textId="77777777" w:rsidTr="004F50AA">
        <w:trPr>
          <w:trHeight w:val="85"/>
        </w:trPr>
        <w:tc>
          <w:tcPr>
            <w:tcW w:w="988" w:type="dxa"/>
            <w:tcBorders>
              <w:bottom w:val="single" w:sz="4" w:space="0" w:color="auto"/>
            </w:tcBorders>
          </w:tcPr>
          <w:p w14:paraId="6DFBCFC9" w14:textId="2943CD7F" w:rsidR="00BA4028" w:rsidRPr="000E4225" w:rsidRDefault="00BA4028" w:rsidP="00BA4028">
            <w:pPr>
              <w:jc w:val="center"/>
              <w:rPr>
                <w:rFonts w:ascii="Times New Roman" w:hAnsi="Times New Roman" w:cs="Times New Roman"/>
                <w:sz w:val="24"/>
                <w:szCs w:val="24"/>
                <w:lang w:val="kk-KZ"/>
              </w:rPr>
            </w:pPr>
          </w:p>
        </w:tc>
        <w:tc>
          <w:tcPr>
            <w:tcW w:w="1417" w:type="dxa"/>
            <w:tcBorders>
              <w:bottom w:val="single" w:sz="4" w:space="0" w:color="auto"/>
            </w:tcBorders>
          </w:tcPr>
          <w:p w14:paraId="705F55D1" w14:textId="4D0739DE" w:rsidR="00BA4028" w:rsidRPr="000E4225" w:rsidRDefault="00BA4028" w:rsidP="00BA4028">
            <w:pPr>
              <w:rPr>
                <w:rFonts w:ascii="Times New Roman" w:hAnsi="Times New Roman" w:cs="Times New Roman"/>
                <w:sz w:val="24"/>
                <w:szCs w:val="24"/>
                <w:lang w:val="kk-KZ"/>
              </w:rPr>
            </w:pPr>
          </w:p>
        </w:tc>
        <w:tc>
          <w:tcPr>
            <w:tcW w:w="1843" w:type="dxa"/>
            <w:tcBorders>
              <w:bottom w:val="single" w:sz="4" w:space="0" w:color="auto"/>
            </w:tcBorders>
          </w:tcPr>
          <w:p w14:paraId="146C2040" w14:textId="1202A81D" w:rsidR="00BA4028" w:rsidRPr="000E4225" w:rsidRDefault="00BA4028" w:rsidP="00BA4028">
            <w:pPr>
              <w:jc w:val="both"/>
              <w:rPr>
                <w:rFonts w:ascii="Times New Roman" w:eastAsia="Times New Roman" w:hAnsi="Times New Roman" w:cs="Times New Roman"/>
                <w:sz w:val="24"/>
                <w:szCs w:val="24"/>
                <w:lang w:val="kk-KZ"/>
              </w:rPr>
            </w:pPr>
            <w:r w:rsidRPr="000E4225">
              <w:rPr>
                <w:rFonts w:ascii="Times New Roman" w:eastAsia="Times New Roman" w:hAnsi="Times New Roman" w:cs="Times New Roman"/>
                <w:sz w:val="24"/>
                <w:szCs w:val="24"/>
                <w:lang w:val="kk-KZ"/>
              </w:rPr>
              <w:t>тақырып бойынша меңгерілген  білімді жинақтау меңгерілген  білімді жинақтау.</w:t>
            </w:r>
          </w:p>
        </w:tc>
        <w:tc>
          <w:tcPr>
            <w:tcW w:w="3260" w:type="dxa"/>
            <w:tcBorders>
              <w:bottom w:val="single" w:sz="4" w:space="0" w:color="auto"/>
            </w:tcBorders>
          </w:tcPr>
          <w:p w14:paraId="7E083645" w14:textId="1EEACD79" w:rsidR="00BA4028" w:rsidRPr="000E4225" w:rsidRDefault="00BA4028" w:rsidP="00BA4028">
            <w:pPr>
              <w:jc w:val="both"/>
              <w:rPr>
                <w:rFonts w:ascii="Times New Roman" w:hAnsi="Times New Roman" w:cs="Times New Roman"/>
                <w:sz w:val="24"/>
                <w:szCs w:val="24"/>
                <w:lang w:val="kk-KZ"/>
              </w:rPr>
            </w:pPr>
            <w:r w:rsidRPr="000E4225">
              <w:rPr>
                <w:rFonts w:ascii="Times New Roman" w:hAnsi="Times New Roman" w:cs="Times New Roman"/>
                <w:sz w:val="24"/>
                <w:szCs w:val="24"/>
                <w:lang w:val="kk-KZ"/>
              </w:rPr>
              <w:t>шығармашылығының қандай артықшылықтарын атап өтуге болады? ПОПС  формуласының негізінде өз пікіріңізді дәлелдеңіз.</w:t>
            </w:r>
          </w:p>
          <w:p w14:paraId="1C16F75F" w14:textId="77777777" w:rsidR="00BA4028" w:rsidRPr="000E4225" w:rsidRDefault="00BA4028" w:rsidP="00BA4028">
            <w:pPr>
              <w:pStyle w:val="ab"/>
              <w:spacing w:before="0" w:beforeAutospacing="0" w:after="0" w:afterAutospacing="0"/>
              <w:jc w:val="both"/>
              <w:rPr>
                <w:lang w:val="kk-KZ"/>
              </w:rPr>
            </w:pPr>
            <w:r w:rsidRPr="000E4225">
              <w:rPr>
                <w:lang w:val="kk-KZ"/>
              </w:rPr>
              <w:t>2-тапсырма. «Егер әйел жазушы болсаңыз, қандай тақырыпта шығарма жазар едіңіз?» деген тақырыпта постер әзірлеңіз.</w:t>
            </w:r>
          </w:p>
          <w:p w14:paraId="131DEB54" w14:textId="381CA631" w:rsidR="00BA4028" w:rsidRPr="000E4225" w:rsidRDefault="00BA4028" w:rsidP="00BA4028">
            <w:pPr>
              <w:jc w:val="both"/>
              <w:rPr>
                <w:rFonts w:ascii="Times New Roman" w:hAnsi="Times New Roman" w:cs="Times New Roman"/>
                <w:sz w:val="24"/>
                <w:szCs w:val="24"/>
                <w:lang w:val="kk-KZ"/>
              </w:rPr>
            </w:pPr>
            <w:r w:rsidRPr="000E4225">
              <w:rPr>
                <w:rFonts w:ascii="Times New Roman" w:eastAsia="Times New Roman" w:hAnsi="Times New Roman" w:cs="Times New Roman"/>
                <w:sz w:val="24"/>
                <w:szCs w:val="24"/>
                <w:lang w:val="kk-KZ"/>
              </w:rPr>
              <w:t>3</w:t>
            </w:r>
            <w:r w:rsidRPr="000E4225">
              <w:rPr>
                <w:rFonts w:ascii="Times New Roman" w:hAnsi="Times New Roman" w:cs="Times New Roman"/>
                <w:sz w:val="24"/>
                <w:szCs w:val="24"/>
                <w:lang w:val="kk-KZ"/>
              </w:rPr>
              <w:t>-тапсырма</w:t>
            </w:r>
            <w:r w:rsidRPr="000E4225">
              <w:rPr>
                <w:rFonts w:ascii="Times New Roman" w:eastAsia="Times New Roman" w:hAnsi="Times New Roman" w:cs="Times New Roman"/>
                <w:sz w:val="24"/>
                <w:szCs w:val="24"/>
                <w:lang w:val="kk-KZ"/>
              </w:rPr>
              <w:t>. Меңгерілген білімді жинақтап, әйел жазушылар шығармашылығы бойынша тест тапсырмаларын даярлаңыз.</w:t>
            </w:r>
            <w:r w:rsidRPr="000E4225">
              <w:rPr>
                <w:rFonts w:ascii="Times New Roman" w:hAnsi="Times New Roman" w:cs="Times New Roman"/>
                <w:sz w:val="24"/>
                <w:szCs w:val="24"/>
                <w:lang w:val="kk-KZ"/>
              </w:rPr>
              <w:t xml:space="preserve">  </w:t>
            </w:r>
          </w:p>
        </w:tc>
        <w:tc>
          <w:tcPr>
            <w:tcW w:w="2126" w:type="dxa"/>
            <w:tcBorders>
              <w:bottom w:val="single" w:sz="4" w:space="0" w:color="auto"/>
            </w:tcBorders>
          </w:tcPr>
          <w:p w14:paraId="7DD9B234" w14:textId="5391EBA9" w:rsidR="00BA4028" w:rsidRPr="000E4225" w:rsidRDefault="00BA4028" w:rsidP="00BA4028">
            <w:pPr>
              <w:jc w:val="both"/>
              <w:rPr>
                <w:rFonts w:ascii="Times New Roman" w:eastAsia="Times New Roman" w:hAnsi="Times New Roman" w:cs="Times New Roman"/>
                <w:sz w:val="24"/>
                <w:szCs w:val="24"/>
                <w:lang w:val="kk-KZ"/>
              </w:rPr>
            </w:pPr>
            <w:r w:rsidRPr="000E4225">
              <w:rPr>
                <w:rFonts w:ascii="Times New Roman" w:eastAsia="Times New Roman" w:hAnsi="Times New Roman" w:cs="Times New Roman"/>
                <w:sz w:val="24"/>
                <w:szCs w:val="24"/>
                <w:lang w:val="kk-KZ"/>
              </w:rPr>
              <w:t xml:space="preserve">мақсатында өз тәжірибесі мақсатында өз тәжірибесі  негізінде жаңа  модель құрастырады,  жаңа өнім ұсынады, білімдерін жинақтайды. </w:t>
            </w:r>
          </w:p>
        </w:tc>
      </w:tr>
      <w:tr w:rsidR="00BA4028" w:rsidRPr="003A7E28" w14:paraId="0427CF04" w14:textId="77777777" w:rsidTr="004F50AA">
        <w:trPr>
          <w:trHeight w:val="1561"/>
        </w:trPr>
        <w:tc>
          <w:tcPr>
            <w:tcW w:w="988" w:type="dxa"/>
            <w:hideMark/>
          </w:tcPr>
          <w:p w14:paraId="16294DFB" w14:textId="77777777" w:rsidR="00BA4028" w:rsidRPr="000E4225" w:rsidRDefault="00BA4028" w:rsidP="00BA4028">
            <w:pPr>
              <w:jc w:val="center"/>
              <w:rPr>
                <w:rFonts w:ascii="Times New Roman" w:hAnsi="Times New Roman" w:cs="Times New Roman"/>
                <w:sz w:val="24"/>
                <w:szCs w:val="24"/>
                <w:lang w:val="kk-KZ"/>
              </w:rPr>
            </w:pPr>
            <w:r w:rsidRPr="000E4225">
              <w:rPr>
                <w:rFonts w:ascii="Times New Roman" w:hAnsi="Times New Roman" w:cs="Times New Roman"/>
                <w:sz w:val="24"/>
                <w:szCs w:val="24"/>
                <w:lang w:val="kk-KZ"/>
              </w:rPr>
              <w:t>Бағалау</w:t>
            </w:r>
          </w:p>
        </w:tc>
        <w:tc>
          <w:tcPr>
            <w:tcW w:w="1417" w:type="dxa"/>
            <w:hideMark/>
          </w:tcPr>
          <w:p w14:paraId="49A1429E" w14:textId="77777777" w:rsidR="00BA4028" w:rsidRPr="000E4225" w:rsidRDefault="00BA4028" w:rsidP="00BA4028">
            <w:pPr>
              <w:rPr>
                <w:rFonts w:ascii="Times New Roman" w:hAnsi="Times New Roman" w:cs="Times New Roman"/>
                <w:sz w:val="24"/>
                <w:szCs w:val="24"/>
              </w:rPr>
            </w:pPr>
            <w:r w:rsidRPr="000E4225">
              <w:rPr>
                <w:rFonts w:ascii="Times New Roman" w:hAnsi="Times New Roman" w:cs="Times New Roman"/>
                <w:sz w:val="24"/>
                <w:szCs w:val="24"/>
                <w:lang w:val="kk-KZ"/>
              </w:rPr>
              <w:t>жоғары</w:t>
            </w:r>
          </w:p>
        </w:tc>
        <w:tc>
          <w:tcPr>
            <w:tcW w:w="1843" w:type="dxa"/>
            <w:hideMark/>
          </w:tcPr>
          <w:p w14:paraId="4A857639" w14:textId="77777777" w:rsidR="00BA4028" w:rsidRPr="000E4225" w:rsidRDefault="00BA4028" w:rsidP="00BA4028">
            <w:pPr>
              <w:jc w:val="both"/>
              <w:rPr>
                <w:rFonts w:ascii="Times New Roman" w:eastAsia="Times New Roman" w:hAnsi="Times New Roman" w:cs="Times New Roman"/>
                <w:sz w:val="24"/>
                <w:szCs w:val="24"/>
                <w:lang w:val="kk-KZ"/>
              </w:rPr>
            </w:pPr>
            <w:r w:rsidRPr="000E4225">
              <w:rPr>
                <w:rFonts w:ascii="Times New Roman" w:eastAsia="Times New Roman" w:hAnsi="Times New Roman" w:cs="Times New Roman"/>
                <w:sz w:val="24"/>
                <w:szCs w:val="24"/>
                <w:lang w:val="kk-KZ"/>
              </w:rPr>
              <w:t>Әйел жазушылар шығармашылығына баға беру.</w:t>
            </w:r>
          </w:p>
        </w:tc>
        <w:tc>
          <w:tcPr>
            <w:tcW w:w="3260" w:type="dxa"/>
          </w:tcPr>
          <w:p w14:paraId="7D1545D7" w14:textId="77777777" w:rsidR="00BA4028" w:rsidRPr="000E4225" w:rsidRDefault="00BA4028" w:rsidP="00BA4028">
            <w:pPr>
              <w:jc w:val="both"/>
              <w:rPr>
                <w:rFonts w:ascii="Times New Roman" w:hAnsi="Times New Roman" w:cs="Times New Roman"/>
                <w:sz w:val="24"/>
                <w:szCs w:val="24"/>
                <w:lang w:val="kk-KZ"/>
              </w:rPr>
            </w:pPr>
            <w:r w:rsidRPr="000E4225">
              <w:rPr>
                <w:rFonts w:ascii="Times New Roman" w:hAnsi="Times New Roman" w:cs="Times New Roman"/>
                <w:sz w:val="24"/>
                <w:szCs w:val="24"/>
                <w:lang w:val="kk-KZ"/>
              </w:rPr>
              <w:t>1-тапсырма.</w:t>
            </w:r>
            <w:r w:rsidRPr="000E4225">
              <w:rPr>
                <w:rFonts w:ascii="Times New Roman" w:hAnsi="Times New Roman" w:cs="Times New Roman"/>
                <w:i/>
                <w:sz w:val="24"/>
                <w:szCs w:val="24"/>
                <w:lang w:val="kk-KZ"/>
              </w:rPr>
              <w:t xml:space="preserve"> </w:t>
            </w:r>
            <w:r w:rsidRPr="000E4225">
              <w:rPr>
                <w:rFonts w:ascii="Times New Roman" w:hAnsi="Times New Roman" w:cs="Times New Roman"/>
                <w:sz w:val="24"/>
                <w:szCs w:val="24"/>
                <w:lang w:val="kk-KZ"/>
              </w:rPr>
              <w:t>Әйел жазушылар шығармашылығын аса маңызды екенін дәлелдеп эссе жазыңыз.</w:t>
            </w:r>
          </w:p>
          <w:p w14:paraId="342540D8" w14:textId="77777777" w:rsidR="00BA4028" w:rsidRPr="000E4225" w:rsidRDefault="00BA4028" w:rsidP="00BA4028">
            <w:pPr>
              <w:jc w:val="both"/>
              <w:rPr>
                <w:rFonts w:ascii="Times New Roman" w:hAnsi="Times New Roman" w:cs="Times New Roman"/>
                <w:i/>
                <w:sz w:val="24"/>
                <w:szCs w:val="24"/>
                <w:lang w:val="kk-KZ"/>
              </w:rPr>
            </w:pPr>
            <w:r w:rsidRPr="000E4225">
              <w:rPr>
                <w:rFonts w:ascii="Times New Roman" w:eastAsia="Times New Roman" w:hAnsi="Times New Roman" w:cs="Times New Roman"/>
                <w:sz w:val="24"/>
                <w:szCs w:val="24"/>
                <w:lang w:val="kk-KZ"/>
              </w:rPr>
              <w:t>2</w:t>
            </w:r>
            <w:r w:rsidRPr="000E4225">
              <w:rPr>
                <w:rFonts w:ascii="Times New Roman" w:hAnsi="Times New Roman" w:cs="Times New Roman"/>
                <w:sz w:val="24"/>
                <w:szCs w:val="24"/>
                <w:lang w:val="kk-KZ"/>
              </w:rPr>
              <w:t>-тапсырма</w:t>
            </w:r>
            <w:r w:rsidRPr="000E4225">
              <w:rPr>
                <w:rFonts w:ascii="Times New Roman" w:eastAsia="Times New Roman" w:hAnsi="Times New Roman" w:cs="Times New Roman"/>
                <w:sz w:val="24"/>
                <w:szCs w:val="24"/>
                <w:lang w:val="kk-KZ"/>
              </w:rPr>
              <w:t>.</w:t>
            </w:r>
            <w:r w:rsidRPr="000E4225">
              <w:rPr>
                <w:rFonts w:ascii="Times New Roman" w:hAnsi="Times New Roman" w:cs="Times New Roman"/>
                <w:i/>
                <w:sz w:val="24"/>
                <w:szCs w:val="24"/>
                <w:lang w:val="kk-KZ"/>
              </w:rPr>
              <w:t xml:space="preserve"> </w:t>
            </w:r>
            <w:r w:rsidRPr="000E4225">
              <w:rPr>
                <w:rFonts w:ascii="Times New Roman" w:hAnsi="Times New Roman" w:cs="Times New Roman"/>
                <w:sz w:val="24"/>
                <w:szCs w:val="24"/>
                <w:lang w:val="kk-KZ"/>
              </w:rPr>
              <w:t>Әйел жазушылардың біреуін таңдап, оның бір шығармасына қатысты 9-10 сөйлемнен тұратын аннотация дайындаңыз.</w:t>
            </w:r>
          </w:p>
          <w:p w14:paraId="14355C23" w14:textId="77777777" w:rsidR="00BA4028" w:rsidRPr="000E4225" w:rsidRDefault="00BA4028" w:rsidP="00BA4028">
            <w:pPr>
              <w:jc w:val="both"/>
              <w:rPr>
                <w:rFonts w:ascii="Times New Roman" w:eastAsia="Times New Roman" w:hAnsi="Times New Roman" w:cs="Times New Roman"/>
                <w:sz w:val="24"/>
                <w:szCs w:val="24"/>
                <w:lang w:val="kk-KZ"/>
              </w:rPr>
            </w:pPr>
            <w:r w:rsidRPr="000E4225">
              <w:rPr>
                <w:rFonts w:ascii="Times New Roman" w:eastAsia="Times New Roman" w:hAnsi="Times New Roman" w:cs="Times New Roman"/>
                <w:sz w:val="24"/>
                <w:szCs w:val="24"/>
                <w:lang w:val="kk-KZ"/>
              </w:rPr>
              <w:t>3</w:t>
            </w:r>
            <w:r w:rsidRPr="000E4225">
              <w:rPr>
                <w:rFonts w:ascii="Times New Roman" w:hAnsi="Times New Roman" w:cs="Times New Roman"/>
                <w:sz w:val="24"/>
                <w:szCs w:val="24"/>
                <w:lang w:val="kk-KZ"/>
              </w:rPr>
              <w:t>-тапсырма</w:t>
            </w:r>
            <w:r w:rsidRPr="000E4225">
              <w:rPr>
                <w:rFonts w:ascii="Times New Roman" w:eastAsia="Times New Roman" w:hAnsi="Times New Roman" w:cs="Times New Roman"/>
                <w:sz w:val="24"/>
                <w:szCs w:val="24"/>
                <w:lang w:val="kk-KZ"/>
              </w:rPr>
              <w:t xml:space="preserve">. «Әлем әдебиетіндегі әйел жазушылар шығармашылығы»  тақырыбында тезис мәтінін дайындап, әлем әдебиетіндегі әйел жазушылар шығармашылығына баға беріңіз.  </w:t>
            </w:r>
          </w:p>
        </w:tc>
        <w:tc>
          <w:tcPr>
            <w:tcW w:w="2126" w:type="dxa"/>
          </w:tcPr>
          <w:p w14:paraId="5E1C70FF" w14:textId="77777777" w:rsidR="00BA4028" w:rsidRPr="000E4225" w:rsidRDefault="00BA4028" w:rsidP="00BA4028">
            <w:pPr>
              <w:jc w:val="both"/>
              <w:rPr>
                <w:rFonts w:ascii="Times New Roman" w:eastAsia="Times New Roman" w:hAnsi="Times New Roman" w:cs="Times New Roman"/>
                <w:sz w:val="24"/>
                <w:szCs w:val="24"/>
                <w:lang w:val="kk-KZ"/>
              </w:rPr>
            </w:pPr>
            <w:r w:rsidRPr="000E4225">
              <w:rPr>
                <w:rFonts w:ascii="Times New Roman" w:eastAsia="Times New Roman" w:hAnsi="Times New Roman" w:cs="Times New Roman"/>
                <w:sz w:val="24"/>
                <w:szCs w:val="24"/>
                <w:lang w:val="kk-KZ"/>
              </w:rPr>
              <w:t>Әлем әдебиетінің деңгейінде әйел жазушылар шығармашылығына баға береді, бастапқы және қорытынды мәліметтерді салыстырып, түйін жасайды.</w:t>
            </w:r>
          </w:p>
        </w:tc>
      </w:tr>
    </w:tbl>
    <w:p w14:paraId="063D80E8" w14:textId="77777777" w:rsidR="0019329F" w:rsidRPr="000E4225" w:rsidRDefault="0019329F" w:rsidP="00E970F1">
      <w:pPr>
        <w:spacing w:after="0" w:line="240" w:lineRule="auto"/>
        <w:ind w:firstLine="567"/>
        <w:jc w:val="both"/>
        <w:rPr>
          <w:rFonts w:ascii="Times New Roman" w:hAnsi="Times New Roman" w:cs="Times New Roman"/>
          <w:sz w:val="28"/>
          <w:szCs w:val="28"/>
          <w:lang w:val="kk-KZ"/>
        </w:rPr>
      </w:pPr>
    </w:p>
    <w:p w14:paraId="0086FD75" w14:textId="77777777" w:rsidR="0019329F" w:rsidRPr="00E62B0B" w:rsidRDefault="0019329F" w:rsidP="00C909DA">
      <w:pPr>
        <w:spacing w:after="0" w:line="240" w:lineRule="auto"/>
        <w:ind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 xml:space="preserve">Мұндай тапсырмаларды орындату арқылы байқағанымыз, Блум таксономиясы – оқыту үдерісіне өткен ғасырда енгізілген педагогикалық тұжырымдама ғана емес, қазіргі заманауи білім жүйесінің кез келген мақсат-міндеттерін шешуге бейімдеуге болатын ыңғайлы және икемді оқыту стратегиясы. Ол оқу үдерісін таным деңгейі бойынша бірнеше кезеңдерге бөлуге, нақты мақсаттар қоюға және студенттердің білім деңгейінің дамуына ықпал етеді, олардың білім көрсеткіштерінің сапасын бақылауға көмектеседі. Студенттердің тақырыпқа қатысты материалмен алғашқы танысуынан бастап, оны білу, түсіну, қабылдау, тану, талдау, бағалауы арқылы өзіндік қорытынды жасау, сыни тұрғыдан ойлау әрі шығармашылық қабілеттері шыңдалады. Соның нәтижесінде біз әйел жазушылар шығармашылығы жайында тақырыпты </w:t>
      </w:r>
      <w:r w:rsidRPr="00E62B0B">
        <w:rPr>
          <w:rFonts w:ascii="Times New Roman" w:hAnsi="Times New Roman" w:cs="Times New Roman"/>
          <w:sz w:val="28"/>
          <w:szCs w:val="28"/>
          <w:lang w:val="kk-KZ"/>
        </w:rPr>
        <w:lastRenderedPageBreak/>
        <w:t>тереңірек түсінуге, әйел және ерлер шығармашылығының ұқсастығы мен айырмашылығын танып білуге, нақты тұжырымдар жасауға мүмкіндік алдық.</w:t>
      </w:r>
    </w:p>
    <w:p w14:paraId="71FCF2BE" w14:textId="0A46AC12" w:rsidR="007F100A" w:rsidRPr="00E62B0B" w:rsidRDefault="007F100A" w:rsidP="00C909DA">
      <w:pPr>
        <w:spacing w:after="0" w:line="240" w:lineRule="auto"/>
        <w:ind w:firstLine="567"/>
        <w:jc w:val="both"/>
        <w:rPr>
          <w:lang w:val="kk-KZ"/>
        </w:rPr>
      </w:pPr>
      <w:r w:rsidRPr="00E62B0B">
        <w:rPr>
          <w:rFonts w:ascii="Times New Roman" w:hAnsi="Times New Roman" w:cs="Times New Roman"/>
          <w:sz w:val="28"/>
          <w:szCs w:val="28"/>
          <w:lang w:val="kk-KZ"/>
        </w:rPr>
        <w:t xml:space="preserve">Әдебиет сабағында ең жиі қолданатылатын әрі білім студенттің шығармашылық ойлау қабілетін дамытатын оқыту түрі – </w:t>
      </w:r>
      <w:r w:rsidRPr="000E4225">
        <w:rPr>
          <w:rFonts w:ascii="Times New Roman" w:hAnsi="Times New Roman" w:cs="Times New Roman"/>
          <w:iCs/>
          <w:sz w:val="28"/>
          <w:szCs w:val="28"/>
          <w:lang w:val="kk-KZ"/>
        </w:rPr>
        <w:t>проблемалық оқыту.</w:t>
      </w:r>
      <w:r w:rsidR="0040361A" w:rsidRPr="000E4225">
        <w:rPr>
          <w:iCs/>
          <w:lang w:val="kk-KZ"/>
        </w:rPr>
        <w:t xml:space="preserve"> </w:t>
      </w:r>
      <w:r w:rsidR="00A77C98" w:rsidRPr="000E4225">
        <w:rPr>
          <w:rFonts w:ascii="Times New Roman" w:hAnsi="Times New Roman" w:cs="Times New Roman"/>
          <w:iCs/>
          <w:sz w:val="28"/>
          <w:szCs w:val="28"/>
          <w:lang w:val="kk-KZ"/>
        </w:rPr>
        <w:t>Проблемалық оқытуда әртүрлі</w:t>
      </w:r>
      <w:r w:rsidR="0040361A" w:rsidRPr="000E4225">
        <w:rPr>
          <w:rFonts w:ascii="Times New Roman" w:hAnsi="Times New Roman" w:cs="Times New Roman"/>
          <w:iCs/>
          <w:sz w:val="28"/>
          <w:szCs w:val="28"/>
          <w:lang w:val="kk-KZ"/>
        </w:rPr>
        <w:t xml:space="preserve"> әдістерді</w:t>
      </w:r>
      <w:r w:rsidR="00A77C98" w:rsidRPr="000E4225">
        <w:rPr>
          <w:rFonts w:ascii="Times New Roman" w:hAnsi="Times New Roman" w:cs="Times New Roman"/>
          <w:iCs/>
          <w:sz w:val="28"/>
          <w:szCs w:val="28"/>
          <w:lang w:val="kk-KZ"/>
        </w:rPr>
        <w:t xml:space="preserve"> қолдану арқылы оқытушыға оларды</w:t>
      </w:r>
      <w:r w:rsidR="0040361A" w:rsidRPr="000E4225">
        <w:rPr>
          <w:rFonts w:ascii="Times New Roman" w:hAnsi="Times New Roman" w:cs="Times New Roman"/>
          <w:iCs/>
          <w:sz w:val="28"/>
          <w:szCs w:val="28"/>
          <w:lang w:val="kk-KZ"/>
        </w:rPr>
        <w:t xml:space="preserve"> таңдауда еркіндік береді. </w:t>
      </w:r>
      <w:r w:rsidR="00A77C98" w:rsidRPr="000E4225">
        <w:rPr>
          <w:rFonts w:ascii="Times New Roman" w:hAnsi="Times New Roman" w:cs="Times New Roman"/>
          <w:iCs/>
          <w:sz w:val="28"/>
          <w:szCs w:val="28"/>
          <w:lang w:val="kk-KZ"/>
        </w:rPr>
        <w:t>Соның ішінде з</w:t>
      </w:r>
      <w:r w:rsidR="0040361A" w:rsidRPr="000E4225">
        <w:rPr>
          <w:rFonts w:ascii="Times New Roman" w:hAnsi="Times New Roman" w:cs="Times New Roman"/>
          <w:iCs/>
          <w:sz w:val="28"/>
          <w:szCs w:val="28"/>
          <w:lang w:val="kk-KZ"/>
        </w:rPr>
        <w:t>ерттеу, диалог, эвристика, пікірталас, дидактикалық талдау және шағын топтық жұмыс сияқты әдістер</w:t>
      </w:r>
      <w:r w:rsidR="00A77C98" w:rsidRPr="000E4225">
        <w:rPr>
          <w:rFonts w:ascii="Times New Roman" w:hAnsi="Times New Roman" w:cs="Times New Roman"/>
          <w:iCs/>
          <w:sz w:val="28"/>
          <w:szCs w:val="28"/>
          <w:lang w:val="kk-KZ"/>
        </w:rPr>
        <w:t>ді проблемалық оқытуда қолдану</w:t>
      </w:r>
      <w:r w:rsidR="0040361A" w:rsidRPr="000E4225">
        <w:rPr>
          <w:rFonts w:ascii="Times New Roman" w:hAnsi="Times New Roman" w:cs="Times New Roman"/>
          <w:iCs/>
          <w:sz w:val="28"/>
          <w:szCs w:val="28"/>
          <w:lang w:val="kk-KZ"/>
        </w:rPr>
        <w:t xml:space="preserve"> </w:t>
      </w:r>
      <w:r w:rsidR="00A77C98" w:rsidRPr="000E4225">
        <w:rPr>
          <w:rFonts w:ascii="Times New Roman" w:hAnsi="Times New Roman" w:cs="Times New Roman"/>
          <w:iCs/>
          <w:sz w:val="28"/>
          <w:szCs w:val="28"/>
          <w:lang w:val="kk-KZ"/>
        </w:rPr>
        <w:t>сабақтың нәтижелілігін арттырады. Соған сай п</w:t>
      </w:r>
      <w:r w:rsidR="0040361A" w:rsidRPr="000E4225">
        <w:rPr>
          <w:rFonts w:ascii="Times New Roman" w:hAnsi="Times New Roman" w:cs="Times New Roman"/>
          <w:iCs/>
          <w:sz w:val="28"/>
          <w:szCs w:val="28"/>
          <w:lang w:val="kk-KZ"/>
        </w:rPr>
        <w:t>роблема</w:t>
      </w:r>
      <w:r w:rsidR="00A77C98" w:rsidRPr="000E4225">
        <w:rPr>
          <w:rFonts w:ascii="Times New Roman" w:hAnsi="Times New Roman" w:cs="Times New Roman"/>
          <w:iCs/>
          <w:sz w:val="28"/>
          <w:szCs w:val="28"/>
          <w:lang w:val="kk-KZ"/>
        </w:rPr>
        <w:t xml:space="preserve">лық </w:t>
      </w:r>
      <w:r w:rsidR="0040361A" w:rsidRPr="000E4225">
        <w:rPr>
          <w:rFonts w:ascii="Times New Roman" w:hAnsi="Times New Roman" w:cs="Times New Roman"/>
          <w:iCs/>
          <w:sz w:val="28"/>
          <w:szCs w:val="28"/>
          <w:lang w:val="kk-KZ"/>
        </w:rPr>
        <w:t>оқытудың үш т</w:t>
      </w:r>
      <w:r w:rsidR="00A77C98" w:rsidRPr="000E4225">
        <w:rPr>
          <w:rFonts w:ascii="Times New Roman" w:hAnsi="Times New Roman" w:cs="Times New Roman"/>
          <w:iCs/>
          <w:sz w:val="28"/>
          <w:szCs w:val="28"/>
          <w:lang w:val="kk-KZ"/>
        </w:rPr>
        <w:t>ипінің біреуін сабақта қолдануға</w:t>
      </w:r>
      <w:r w:rsidR="0040361A" w:rsidRPr="000E4225">
        <w:rPr>
          <w:rFonts w:ascii="Times New Roman" w:hAnsi="Times New Roman" w:cs="Times New Roman"/>
          <w:iCs/>
          <w:sz w:val="28"/>
          <w:szCs w:val="28"/>
          <w:lang w:val="kk-KZ"/>
        </w:rPr>
        <w:t xml:space="preserve"> болады: оқу материалын</w:t>
      </w:r>
      <w:r w:rsidR="00A77C98" w:rsidRPr="000E4225">
        <w:rPr>
          <w:rFonts w:ascii="Times New Roman" w:hAnsi="Times New Roman" w:cs="Times New Roman"/>
          <w:iCs/>
          <w:sz w:val="28"/>
          <w:szCs w:val="28"/>
          <w:lang w:val="kk-KZ"/>
        </w:rPr>
        <w:t>а қатысты</w:t>
      </w:r>
      <w:r w:rsidR="0040361A" w:rsidRPr="000E4225">
        <w:rPr>
          <w:rFonts w:ascii="Times New Roman" w:hAnsi="Times New Roman" w:cs="Times New Roman"/>
          <w:iCs/>
          <w:sz w:val="28"/>
          <w:szCs w:val="28"/>
          <w:lang w:val="kk-KZ"/>
        </w:rPr>
        <w:t xml:space="preserve"> проблема ұсыну; ішінара ізденіс әрекеті; тәуелсіз зерттеу әрекеті.</w:t>
      </w:r>
      <w:r w:rsidR="00685685" w:rsidRPr="000E4225">
        <w:rPr>
          <w:iCs/>
          <w:lang w:val="kk-KZ"/>
        </w:rPr>
        <w:t xml:space="preserve"> </w:t>
      </w:r>
      <w:r w:rsidR="0008536F" w:rsidRPr="000E4225">
        <w:rPr>
          <w:rFonts w:ascii="Times New Roman" w:hAnsi="Times New Roman" w:cs="Times New Roman"/>
          <w:iCs/>
          <w:sz w:val="28"/>
          <w:szCs w:val="28"/>
          <w:lang w:val="kk-KZ"/>
        </w:rPr>
        <w:t>Оқытушы тарапынан сабақта проблемалық тапсырмаларды орындату</w:t>
      </w:r>
      <w:r w:rsidR="0008536F" w:rsidRPr="00E62B0B">
        <w:rPr>
          <w:rFonts w:ascii="Times New Roman" w:hAnsi="Times New Roman" w:cs="Times New Roman"/>
          <w:sz w:val="28"/>
          <w:szCs w:val="28"/>
          <w:lang w:val="kk-KZ"/>
        </w:rPr>
        <w:t xml:space="preserve"> нәтижелі әрі </w:t>
      </w:r>
      <w:r w:rsidR="00685685" w:rsidRPr="00E62B0B">
        <w:rPr>
          <w:rFonts w:ascii="Times New Roman" w:hAnsi="Times New Roman" w:cs="Times New Roman"/>
          <w:sz w:val="28"/>
          <w:szCs w:val="28"/>
          <w:lang w:val="kk-KZ"/>
        </w:rPr>
        <w:t xml:space="preserve">өнімді </w:t>
      </w:r>
      <w:r w:rsidR="0008536F" w:rsidRPr="00E62B0B">
        <w:rPr>
          <w:rFonts w:ascii="Times New Roman" w:hAnsi="Times New Roman" w:cs="Times New Roman"/>
          <w:sz w:val="28"/>
          <w:szCs w:val="28"/>
          <w:lang w:val="kk-KZ"/>
        </w:rPr>
        <w:t>болып саналады.</w:t>
      </w:r>
      <w:r w:rsidR="00685685" w:rsidRPr="00E62B0B">
        <w:rPr>
          <w:rFonts w:ascii="Times New Roman" w:hAnsi="Times New Roman" w:cs="Times New Roman"/>
          <w:sz w:val="28"/>
          <w:szCs w:val="28"/>
          <w:lang w:val="kk-KZ"/>
        </w:rPr>
        <w:t xml:space="preserve"> </w:t>
      </w:r>
      <w:r w:rsidR="0008536F" w:rsidRPr="00E62B0B">
        <w:rPr>
          <w:rFonts w:ascii="Times New Roman" w:hAnsi="Times New Roman" w:cs="Times New Roman"/>
          <w:sz w:val="28"/>
          <w:szCs w:val="28"/>
          <w:lang w:val="kk-KZ"/>
        </w:rPr>
        <w:t>Студенттердің пәнге деген қызығушылығын ояту мақсатында к</w:t>
      </w:r>
      <w:r w:rsidR="00685685" w:rsidRPr="00E62B0B">
        <w:rPr>
          <w:rFonts w:ascii="Times New Roman" w:hAnsi="Times New Roman" w:cs="Times New Roman"/>
          <w:sz w:val="28"/>
          <w:szCs w:val="28"/>
          <w:lang w:val="kk-KZ"/>
        </w:rPr>
        <w:t>е</w:t>
      </w:r>
      <w:r w:rsidR="0008536F" w:rsidRPr="00E62B0B">
        <w:rPr>
          <w:rFonts w:ascii="Times New Roman" w:hAnsi="Times New Roman" w:cs="Times New Roman"/>
          <w:sz w:val="28"/>
          <w:szCs w:val="28"/>
          <w:lang w:val="kk-KZ"/>
        </w:rPr>
        <w:t>йбір сабақтарда әдеби шығармаға қатысты суретші салған</w:t>
      </w:r>
      <w:r w:rsidR="00685685" w:rsidRPr="00E62B0B">
        <w:rPr>
          <w:rFonts w:ascii="Times New Roman" w:hAnsi="Times New Roman" w:cs="Times New Roman"/>
          <w:sz w:val="28"/>
          <w:szCs w:val="28"/>
          <w:lang w:val="kk-KZ"/>
        </w:rPr>
        <w:t xml:space="preserve"> </w:t>
      </w:r>
      <w:r w:rsidR="0008536F" w:rsidRPr="00E62B0B">
        <w:rPr>
          <w:rFonts w:ascii="Times New Roman" w:hAnsi="Times New Roman" w:cs="Times New Roman"/>
          <w:sz w:val="28"/>
          <w:szCs w:val="28"/>
          <w:lang w:val="kk-KZ"/>
        </w:rPr>
        <w:t xml:space="preserve">бейнелеу өнерінің туындысын, </w:t>
      </w:r>
      <w:r w:rsidR="00685685" w:rsidRPr="00E62B0B">
        <w:rPr>
          <w:rFonts w:ascii="Times New Roman" w:hAnsi="Times New Roman" w:cs="Times New Roman"/>
          <w:sz w:val="28"/>
          <w:szCs w:val="28"/>
          <w:lang w:val="kk-KZ"/>
        </w:rPr>
        <w:t xml:space="preserve">поэтикалық туындының әртүрлі интерпретациясын қамтитын музыкалық шығармаларды, </w:t>
      </w:r>
      <w:r w:rsidR="0008536F" w:rsidRPr="00E62B0B">
        <w:rPr>
          <w:rFonts w:ascii="Times New Roman" w:hAnsi="Times New Roman" w:cs="Times New Roman"/>
          <w:sz w:val="28"/>
          <w:szCs w:val="28"/>
          <w:lang w:val="kk-KZ"/>
        </w:rPr>
        <w:t>шығарма сюжеті бойынша</w:t>
      </w:r>
      <w:r w:rsidR="00685685" w:rsidRPr="00E62B0B">
        <w:rPr>
          <w:rFonts w:ascii="Times New Roman" w:hAnsi="Times New Roman" w:cs="Times New Roman"/>
          <w:sz w:val="28"/>
          <w:szCs w:val="28"/>
          <w:lang w:val="kk-KZ"/>
        </w:rPr>
        <w:t xml:space="preserve"> рөлді сомдаған әртістердің орындауларын</w:t>
      </w:r>
      <w:r w:rsidR="0008536F" w:rsidRPr="00E62B0B">
        <w:rPr>
          <w:rFonts w:ascii="Times New Roman" w:hAnsi="Times New Roman" w:cs="Times New Roman"/>
          <w:sz w:val="28"/>
          <w:szCs w:val="28"/>
          <w:lang w:val="kk-KZ"/>
        </w:rPr>
        <w:t xml:space="preserve">, </w:t>
      </w:r>
      <w:r w:rsidR="00685685" w:rsidRPr="00E62B0B">
        <w:rPr>
          <w:rFonts w:ascii="Times New Roman" w:hAnsi="Times New Roman" w:cs="Times New Roman"/>
          <w:sz w:val="28"/>
          <w:szCs w:val="28"/>
          <w:lang w:val="kk-KZ"/>
        </w:rPr>
        <w:t>т.б. салыстыру арқылы мәселелік жағдай туғызуға болады.</w:t>
      </w:r>
      <w:r w:rsidR="0008536F" w:rsidRPr="00E62B0B">
        <w:rPr>
          <w:rFonts w:ascii="Times New Roman" w:hAnsi="Times New Roman" w:cs="Times New Roman"/>
          <w:sz w:val="28"/>
          <w:szCs w:val="28"/>
          <w:lang w:val="kk-KZ"/>
        </w:rPr>
        <w:t xml:space="preserve"> Соның нәтижесінде</w:t>
      </w:r>
      <w:r w:rsidR="00685685" w:rsidRPr="00E62B0B">
        <w:rPr>
          <w:rFonts w:ascii="Times New Roman" w:hAnsi="Times New Roman" w:cs="Times New Roman"/>
          <w:sz w:val="28"/>
          <w:szCs w:val="28"/>
          <w:lang w:val="kk-KZ"/>
        </w:rPr>
        <w:t xml:space="preserve"> «</w:t>
      </w:r>
      <w:r w:rsidR="0008536F" w:rsidRPr="00E62B0B">
        <w:rPr>
          <w:rFonts w:ascii="Times New Roman" w:hAnsi="Times New Roman" w:cs="Times New Roman"/>
          <w:sz w:val="28"/>
          <w:szCs w:val="28"/>
          <w:lang w:val="kk-KZ"/>
        </w:rPr>
        <w:t>с</w:t>
      </w:r>
      <w:r w:rsidR="00685685" w:rsidRPr="00E62B0B">
        <w:rPr>
          <w:rFonts w:ascii="Times New Roman" w:hAnsi="Times New Roman" w:cs="Times New Roman"/>
          <w:sz w:val="28"/>
          <w:szCs w:val="28"/>
          <w:lang w:val="kk-KZ"/>
        </w:rPr>
        <w:t>туденттер проблемалық жағдаяттарды шеше отырып, шығармашылық іс</w:t>
      </w:r>
      <w:r w:rsidR="0008536F" w:rsidRPr="00E62B0B">
        <w:rPr>
          <w:rFonts w:ascii="Times New Roman" w:hAnsi="Times New Roman" w:cs="Times New Roman"/>
          <w:sz w:val="28"/>
          <w:szCs w:val="28"/>
          <w:lang w:val="kk-KZ"/>
        </w:rPr>
        <w:t>-</w:t>
      </w:r>
      <w:r w:rsidR="00685685" w:rsidRPr="00E62B0B">
        <w:rPr>
          <w:rFonts w:ascii="Times New Roman" w:hAnsi="Times New Roman" w:cs="Times New Roman"/>
          <w:sz w:val="28"/>
          <w:szCs w:val="28"/>
          <w:lang w:val="kk-KZ"/>
        </w:rPr>
        <w:t>әрекеттің процедурасын бірте-бірте игеріп, сонымен бірге әлеуметтік және адамгершілік қажеттіліктерді қалыптастыруға ықпал ететін таным әдістерін игереді»</w:t>
      </w:r>
      <w:r w:rsidR="0008536F" w:rsidRPr="00E62B0B">
        <w:rPr>
          <w:rFonts w:ascii="Times New Roman" w:hAnsi="Times New Roman" w:cs="Times New Roman"/>
          <w:sz w:val="28"/>
          <w:szCs w:val="28"/>
          <w:lang w:val="kk-KZ"/>
        </w:rPr>
        <w:t xml:space="preserve"> [</w:t>
      </w:r>
      <w:r w:rsidR="00C73C78">
        <w:rPr>
          <w:rFonts w:ascii="Times New Roman" w:hAnsi="Times New Roman" w:cs="Times New Roman"/>
          <w:sz w:val="28"/>
          <w:szCs w:val="28"/>
          <w:lang w:val="kk-KZ"/>
        </w:rPr>
        <w:t>10</w:t>
      </w:r>
      <w:r w:rsidR="002B13FE">
        <w:rPr>
          <w:rFonts w:ascii="Times New Roman" w:hAnsi="Times New Roman" w:cs="Times New Roman"/>
          <w:sz w:val="28"/>
          <w:szCs w:val="28"/>
          <w:lang w:val="kk-KZ"/>
        </w:rPr>
        <w:t>7</w:t>
      </w:r>
      <w:r w:rsidR="0008536F" w:rsidRPr="00E62B0B">
        <w:rPr>
          <w:rFonts w:ascii="Times New Roman" w:hAnsi="Times New Roman" w:cs="Times New Roman"/>
          <w:sz w:val="28"/>
          <w:szCs w:val="28"/>
          <w:lang w:val="kk-KZ"/>
        </w:rPr>
        <w:t>, 43</w:t>
      </w:r>
      <w:r w:rsidR="0008536F" w:rsidRPr="00E62B0B">
        <w:rPr>
          <w:rFonts w:ascii="Times New Roman" w:eastAsia="Calibri" w:hAnsi="Times New Roman" w:cs="Times New Roman"/>
          <w:sz w:val="28"/>
          <w:szCs w:val="28"/>
          <w:lang w:val="kk-KZ"/>
        </w:rPr>
        <w:t xml:space="preserve"> </w:t>
      </w:r>
      <w:r w:rsidR="0008536F" w:rsidRPr="00E62B0B">
        <w:rPr>
          <w:rFonts w:ascii="Times New Roman" w:hAnsi="Times New Roman" w:cs="Times New Roman"/>
          <w:sz w:val="28"/>
          <w:szCs w:val="28"/>
          <w:lang w:val="kk-KZ"/>
        </w:rPr>
        <w:t>б.]</w:t>
      </w:r>
      <w:r w:rsidR="00685685" w:rsidRPr="00E62B0B">
        <w:rPr>
          <w:rFonts w:ascii="Times New Roman" w:hAnsi="Times New Roman" w:cs="Times New Roman"/>
          <w:sz w:val="28"/>
          <w:szCs w:val="28"/>
          <w:lang w:val="kk-KZ"/>
        </w:rPr>
        <w:t>.</w:t>
      </w:r>
      <w:r w:rsidR="0008536F" w:rsidRPr="00E62B0B">
        <w:rPr>
          <w:sz w:val="24"/>
          <w:lang w:val="kk-KZ"/>
        </w:rPr>
        <w:t xml:space="preserve"> </w:t>
      </w:r>
    </w:p>
    <w:p w14:paraId="50A590AF" w14:textId="7F45DC4E" w:rsidR="0008536F" w:rsidRPr="00E62B0B" w:rsidRDefault="0008536F" w:rsidP="00C909DA">
      <w:pPr>
        <w:spacing w:after="0" w:line="240" w:lineRule="auto"/>
        <w:ind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Зерттеу жұмысын жүргізу барысында өзімізге бекітілген Алматы қаласының №153 мектепте өндірістік практика өтіп жатқан ҚазҰҚПУ, Филология институтының 4 курс студенттерінен әдебиет сабағында оқушылардың пәнге деген қызығушылығын оятуда проблемалық оқыту технологиясын қолданудың тиімділігін зерттеуге бағытталған сауалнама алынды.</w:t>
      </w:r>
      <w:r w:rsidR="00E51EBC" w:rsidRPr="00E62B0B">
        <w:rPr>
          <w:rFonts w:ascii="Times New Roman" w:hAnsi="Times New Roman" w:cs="Times New Roman"/>
          <w:sz w:val="28"/>
          <w:szCs w:val="28"/>
          <w:lang w:val="kk-KZ"/>
        </w:rPr>
        <w:t xml:space="preserve"> Студенттер алдымен оқушылардың танымдық қабілетін арттыру мақсатында бір сабақтарын осы әдіс бойынша өткізді. Оқушылардың сабағын талдап, нәтижені қорытындылау үшін сауалнама берілді.</w:t>
      </w:r>
    </w:p>
    <w:p w14:paraId="7B7DF5B9" w14:textId="77777777" w:rsidR="005D7A14" w:rsidRPr="00E62B0B" w:rsidRDefault="005D7A14" w:rsidP="005D7A14">
      <w:pPr>
        <w:spacing w:after="0" w:line="240" w:lineRule="auto"/>
        <w:rPr>
          <w:rFonts w:ascii="Times New Roman" w:hAnsi="Times New Roman" w:cs="Times New Roman"/>
          <w:sz w:val="28"/>
          <w:szCs w:val="28"/>
          <w:lang w:val="kk-KZ"/>
        </w:rPr>
      </w:pPr>
    </w:p>
    <w:p w14:paraId="1DD1FD68" w14:textId="73C1EAF2" w:rsidR="005D7A14" w:rsidRPr="00E62B0B" w:rsidRDefault="005D7A14" w:rsidP="005D7A14">
      <w:pPr>
        <w:spacing w:after="0" w:line="240" w:lineRule="auto"/>
        <w:rPr>
          <w:rFonts w:ascii="Times New Roman" w:hAnsi="Times New Roman" w:cs="Times New Roman"/>
          <w:sz w:val="28"/>
          <w:szCs w:val="28"/>
          <w:lang w:val="kk-KZ"/>
        </w:rPr>
      </w:pPr>
      <w:r w:rsidRPr="00E62B0B">
        <w:rPr>
          <w:rFonts w:ascii="Times New Roman" w:hAnsi="Times New Roman" w:cs="Times New Roman"/>
          <w:sz w:val="28"/>
          <w:szCs w:val="28"/>
          <w:lang w:val="kk-KZ"/>
        </w:rPr>
        <w:t xml:space="preserve">Кесте </w:t>
      </w:r>
      <w:r w:rsidR="00392505" w:rsidRPr="003719AB">
        <w:rPr>
          <w:rFonts w:ascii="Times New Roman" w:hAnsi="Times New Roman" w:cs="Times New Roman"/>
          <w:sz w:val="28"/>
          <w:szCs w:val="28"/>
          <w:lang w:val="kk-KZ"/>
        </w:rPr>
        <w:t>10</w:t>
      </w:r>
      <w:r w:rsidRPr="00E62B0B">
        <w:rPr>
          <w:rFonts w:ascii="Times New Roman" w:hAnsi="Times New Roman" w:cs="Times New Roman"/>
          <w:sz w:val="28"/>
          <w:szCs w:val="28"/>
          <w:lang w:val="kk-KZ"/>
        </w:rPr>
        <w:t xml:space="preserve"> – Студенттерден алынған сауалнама үлгісі</w:t>
      </w:r>
    </w:p>
    <w:p w14:paraId="311A68A8" w14:textId="77777777" w:rsidR="005D7A14" w:rsidRPr="00E62B0B" w:rsidRDefault="005D7A14" w:rsidP="005D7A14">
      <w:pPr>
        <w:spacing w:after="0" w:line="240" w:lineRule="auto"/>
        <w:rPr>
          <w:rFonts w:ascii="Times New Roman" w:hAnsi="Times New Roman" w:cs="Times New Roman"/>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4111"/>
        <w:gridCol w:w="4678"/>
      </w:tblGrid>
      <w:tr w:rsidR="005D7A14" w:rsidRPr="00E62B0B" w14:paraId="77C9C6F6" w14:textId="77777777" w:rsidTr="00796C04">
        <w:tc>
          <w:tcPr>
            <w:tcW w:w="704" w:type="dxa"/>
          </w:tcPr>
          <w:p w14:paraId="1BF349F0" w14:textId="77777777" w:rsidR="005D7A14" w:rsidRPr="000E4225" w:rsidRDefault="005D7A14" w:rsidP="000E4225">
            <w:pPr>
              <w:spacing w:after="0" w:line="240" w:lineRule="auto"/>
              <w:jc w:val="center"/>
              <w:rPr>
                <w:rFonts w:ascii="Times New Roman" w:hAnsi="Times New Roman" w:cs="Times New Roman"/>
                <w:bCs/>
                <w:sz w:val="24"/>
                <w:szCs w:val="24"/>
                <w:lang w:val="kk-KZ"/>
              </w:rPr>
            </w:pPr>
            <w:r w:rsidRPr="000E4225">
              <w:rPr>
                <w:rFonts w:ascii="Times New Roman" w:hAnsi="Times New Roman" w:cs="Times New Roman"/>
                <w:bCs/>
                <w:sz w:val="24"/>
                <w:szCs w:val="24"/>
                <w:lang w:val="kk-KZ"/>
              </w:rPr>
              <w:t>№</w:t>
            </w:r>
          </w:p>
        </w:tc>
        <w:tc>
          <w:tcPr>
            <w:tcW w:w="4111" w:type="dxa"/>
          </w:tcPr>
          <w:p w14:paraId="5F6836C8" w14:textId="77777777" w:rsidR="005D7A14" w:rsidRPr="000E4225" w:rsidRDefault="005D7A14" w:rsidP="000E4225">
            <w:pPr>
              <w:spacing w:after="0" w:line="240" w:lineRule="auto"/>
              <w:jc w:val="center"/>
              <w:rPr>
                <w:rFonts w:ascii="Times New Roman" w:hAnsi="Times New Roman" w:cs="Times New Roman"/>
                <w:bCs/>
                <w:sz w:val="24"/>
                <w:szCs w:val="24"/>
                <w:lang w:val="kk-KZ"/>
              </w:rPr>
            </w:pPr>
            <w:r w:rsidRPr="000E4225">
              <w:rPr>
                <w:rFonts w:ascii="Times New Roman" w:hAnsi="Times New Roman" w:cs="Times New Roman"/>
                <w:bCs/>
                <w:sz w:val="24"/>
                <w:szCs w:val="24"/>
                <w:lang w:val="kk-KZ"/>
              </w:rPr>
              <w:t>Сауалнама сұрақтары</w:t>
            </w:r>
          </w:p>
        </w:tc>
        <w:tc>
          <w:tcPr>
            <w:tcW w:w="4678" w:type="dxa"/>
          </w:tcPr>
          <w:p w14:paraId="3C0A7225" w14:textId="77777777" w:rsidR="005D7A14" w:rsidRPr="000E4225" w:rsidRDefault="005D7A14" w:rsidP="000E4225">
            <w:pPr>
              <w:spacing w:after="0" w:line="240" w:lineRule="auto"/>
              <w:jc w:val="center"/>
              <w:rPr>
                <w:rFonts w:ascii="Times New Roman" w:hAnsi="Times New Roman" w:cs="Times New Roman"/>
                <w:bCs/>
                <w:sz w:val="24"/>
                <w:szCs w:val="24"/>
                <w:lang w:val="kk-KZ"/>
              </w:rPr>
            </w:pPr>
            <w:r w:rsidRPr="000E4225">
              <w:rPr>
                <w:rFonts w:ascii="Times New Roman" w:hAnsi="Times New Roman" w:cs="Times New Roman"/>
                <w:bCs/>
                <w:sz w:val="24"/>
                <w:szCs w:val="24"/>
                <w:lang w:val="kk-KZ"/>
              </w:rPr>
              <w:t>Сауалнама жауаптары</w:t>
            </w:r>
          </w:p>
        </w:tc>
      </w:tr>
      <w:tr w:rsidR="000A0242" w:rsidRPr="00E62B0B" w14:paraId="6650AE0B" w14:textId="77777777" w:rsidTr="00796C04">
        <w:tc>
          <w:tcPr>
            <w:tcW w:w="704" w:type="dxa"/>
          </w:tcPr>
          <w:p w14:paraId="61774D73" w14:textId="234B63B6" w:rsidR="000A0242" w:rsidRPr="000E4225" w:rsidRDefault="000E4225" w:rsidP="00421F1A">
            <w:pPr>
              <w:spacing w:after="0" w:line="240" w:lineRule="auto"/>
              <w:jc w:val="both"/>
              <w:rPr>
                <w:rFonts w:ascii="Times New Roman" w:hAnsi="Times New Roman" w:cs="Times New Roman"/>
                <w:bCs/>
                <w:sz w:val="24"/>
                <w:szCs w:val="24"/>
                <w:lang w:val="kk-KZ"/>
              </w:rPr>
            </w:pPr>
            <w:r>
              <w:rPr>
                <w:rFonts w:ascii="Times New Roman" w:hAnsi="Times New Roman" w:cs="Times New Roman"/>
                <w:bCs/>
                <w:sz w:val="24"/>
                <w:szCs w:val="24"/>
                <w:lang w:val="kk-KZ"/>
              </w:rPr>
              <w:t>1</w:t>
            </w:r>
          </w:p>
        </w:tc>
        <w:tc>
          <w:tcPr>
            <w:tcW w:w="4111" w:type="dxa"/>
          </w:tcPr>
          <w:p w14:paraId="38E31CEE" w14:textId="267BBFA3" w:rsidR="000A0242" w:rsidRPr="000E4225" w:rsidRDefault="000E4225" w:rsidP="000A0242">
            <w:pPr>
              <w:spacing w:after="0" w:line="240" w:lineRule="auto"/>
              <w:jc w:val="center"/>
              <w:rPr>
                <w:rFonts w:ascii="Times New Roman" w:hAnsi="Times New Roman" w:cs="Times New Roman"/>
                <w:bCs/>
                <w:sz w:val="24"/>
                <w:szCs w:val="24"/>
                <w:lang w:val="kk-KZ"/>
              </w:rPr>
            </w:pPr>
            <w:r>
              <w:rPr>
                <w:rFonts w:ascii="Times New Roman" w:hAnsi="Times New Roman" w:cs="Times New Roman"/>
                <w:bCs/>
                <w:sz w:val="24"/>
                <w:szCs w:val="24"/>
                <w:lang w:val="kk-KZ"/>
              </w:rPr>
              <w:t>2</w:t>
            </w:r>
          </w:p>
        </w:tc>
        <w:tc>
          <w:tcPr>
            <w:tcW w:w="4678" w:type="dxa"/>
          </w:tcPr>
          <w:p w14:paraId="7BD99C5E" w14:textId="12B49F41" w:rsidR="000A0242" w:rsidRPr="000E4225" w:rsidRDefault="000E4225" w:rsidP="000A0242">
            <w:pPr>
              <w:spacing w:after="0" w:line="240" w:lineRule="auto"/>
              <w:jc w:val="center"/>
              <w:rPr>
                <w:rFonts w:ascii="Times New Roman" w:hAnsi="Times New Roman" w:cs="Times New Roman"/>
                <w:bCs/>
                <w:sz w:val="24"/>
                <w:szCs w:val="24"/>
                <w:lang w:val="kk-KZ"/>
              </w:rPr>
            </w:pPr>
            <w:r>
              <w:rPr>
                <w:rFonts w:ascii="Times New Roman" w:hAnsi="Times New Roman" w:cs="Times New Roman"/>
                <w:bCs/>
                <w:sz w:val="24"/>
                <w:szCs w:val="24"/>
                <w:lang w:val="kk-KZ"/>
              </w:rPr>
              <w:t>3</w:t>
            </w:r>
          </w:p>
        </w:tc>
      </w:tr>
      <w:tr w:rsidR="005D7A14" w:rsidRPr="003A7E28" w14:paraId="414F0840" w14:textId="77777777" w:rsidTr="00BA4028">
        <w:tc>
          <w:tcPr>
            <w:tcW w:w="704" w:type="dxa"/>
            <w:tcBorders>
              <w:bottom w:val="single" w:sz="4" w:space="0" w:color="auto"/>
            </w:tcBorders>
          </w:tcPr>
          <w:p w14:paraId="12E2BD30" w14:textId="77777777" w:rsidR="005D7A14" w:rsidRPr="00E62B0B" w:rsidRDefault="005D7A14" w:rsidP="00421F1A">
            <w:pPr>
              <w:spacing w:after="0" w:line="240" w:lineRule="auto"/>
              <w:jc w:val="both"/>
              <w:rPr>
                <w:rFonts w:ascii="Times New Roman" w:hAnsi="Times New Roman" w:cs="Times New Roman"/>
                <w:sz w:val="24"/>
                <w:szCs w:val="24"/>
                <w:lang w:val="kk-KZ"/>
              </w:rPr>
            </w:pPr>
            <w:r w:rsidRPr="00E62B0B">
              <w:rPr>
                <w:rFonts w:ascii="Times New Roman" w:hAnsi="Times New Roman" w:cs="Times New Roman"/>
                <w:sz w:val="24"/>
                <w:szCs w:val="24"/>
                <w:lang w:val="kk-KZ"/>
              </w:rPr>
              <w:t>1</w:t>
            </w:r>
          </w:p>
        </w:tc>
        <w:tc>
          <w:tcPr>
            <w:tcW w:w="4111" w:type="dxa"/>
            <w:tcBorders>
              <w:bottom w:val="single" w:sz="4" w:space="0" w:color="auto"/>
            </w:tcBorders>
          </w:tcPr>
          <w:p w14:paraId="1F808A9E" w14:textId="1B411E29" w:rsidR="005D7A14" w:rsidRPr="00E62B0B" w:rsidRDefault="005D7A14" w:rsidP="005D7A14">
            <w:pPr>
              <w:spacing w:after="92"/>
              <w:ind w:right="468"/>
              <w:jc w:val="both"/>
              <w:rPr>
                <w:rFonts w:ascii="Times New Roman" w:hAnsi="Times New Roman" w:cs="Times New Roman"/>
                <w:sz w:val="24"/>
                <w:szCs w:val="24"/>
                <w:lang w:val="kk-KZ"/>
              </w:rPr>
            </w:pPr>
            <w:r w:rsidRPr="00E62B0B">
              <w:rPr>
                <w:rFonts w:ascii="Times New Roman" w:hAnsi="Times New Roman" w:cs="Times New Roman"/>
                <w:sz w:val="24"/>
                <w:szCs w:val="24"/>
                <w:lang w:val="kk-KZ"/>
              </w:rPr>
              <w:t xml:space="preserve">Өз пәніңіз бойынша проблемалық сабақтарды қаншалықты жиі өткізесіз? </w:t>
            </w:r>
          </w:p>
        </w:tc>
        <w:tc>
          <w:tcPr>
            <w:tcW w:w="4678" w:type="dxa"/>
            <w:tcBorders>
              <w:bottom w:val="single" w:sz="4" w:space="0" w:color="auto"/>
            </w:tcBorders>
          </w:tcPr>
          <w:p w14:paraId="2152A15F" w14:textId="1D59363F" w:rsidR="005D7A14" w:rsidRPr="00E62B0B" w:rsidRDefault="005D7A14" w:rsidP="00421F1A">
            <w:pPr>
              <w:spacing w:after="0" w:line="240" w:lineRule="auto"/>
              <w:jc w:val="both"/>
              <w:rPr>
                <w:rFonts w:ascii="Times New Roman" w:hAnsi="Times New Roman" w:cs="Times New Roman"/>
                <w:sz w:val="24"/>
                <w:szCs w:val="24"/>
                <w:lang w:val="kk-KZ"/>
              </w:rPr>
            </w:pPr>
            <w:r w:rsidRPr="00E62B0B">
              <w:rPr>
                <w:rFonts w:ascii="Times New Roman" w:hAnsi="Times New Roman" w:cs="Times New Roman"/>
                <w:sz w:val="24"/>
                <w:szCs w:val="24"/>
                <w:lang w:val="kk-KZ"/>
              </w:rPr>
              <w:t>А) жиі</w:t>
            </w:r>
          </w:p>
          <w:p w14:paraId="36181A61" w14:textId="77777777" w:rsidR="005D7A14" w:rsidRPr="00E62B0B" w:rsidRDefault="005D7A14" w:rsidP="005D7A14">
            <w:pPr>
              <w:spacing w:after="0" w:line="240" w:lineRule="auto"/>
              <w:jc w:val="both"/>
              <w:rPr>
                <w:rFonts w:ascii="Times New Roman" w:hAnsi="Times New Roman" w:cs="Times New Roman"/>
                <w:sz w:val="24"/>
                <w:szCs w:val="24"/>
                <w:lang w:val="kk-KZ"/>
              </w:rPr>
            </w:pPr>
            <w:r w:rsidRPr="00E62B0B">
              <w:rPr>
                <w:rFonts w:ascii="Times New Roman" w:hAnsi="Times New Roman" w:cs="Times New Roman"/>
                <w:sz w:val="24"/>
                <w:szCs w:val="24"/>
                <w:lang w:val="kk-KZ"/>
              </w:rPr>
              <w:t>Б)  қажетіне қарай</w:t>
            </w:r>
          </w:p>
          <w:p w14:paraId="7A058868" w14:textId="54F9578C" w:rsidR="005D7A14" w:rsidRPr="00E62B0B" w:rsidRDefault="005D7A14" w:rsidP="005D7A14">
            <w:pPr>
              <w:spacing w:after="0" w:line="240" w:lineRule="auto"/>
              <w:jc w:val="both"/>
              <w:rPr>
                <w:rFonts w:ascii="Times New Roman" w:hAnsi="Times New Roman" w:cs="Times New Roman"/>
                <w:sz w:val="24"/>
                <w:szCs w:val="24"/>
                <w:lang w:val="kk-KZ"/>
              </w:rPr>
            </w:pPr>
            <w:r w:rsidRPr="00E62B0B">
              <w:rPr>
                <w:rFonts w:ascii="Times New Roman" w:hAnsi="Times New Roman" w:cs="Times New Roman"/>
                <w:sz w:val="24"/>
                <w:szCs w:val="24"/>
                <w:lang w:val="kk-KZ"/>
              </w:rPr>
              <w:t>В) мүлдем өткізбеймін</w:t>
            </w:r>
          </w:p>
        </w:tc>
      </w:tr>
      <w:tr w:rsidR="005D7A14" w:rsidRPr="00E62B0B" w14:paraId="2BF265DB" w14:textId="77777777" w:rsidTr="00BA4028">
        <w:trPr>
          <w:trHeight w:val="469"/>
        </w:trPr>
        <w:tc>
          <w:tcPr>
            <w:tcW w:w="704" w:type="dxa"/>
            <w:tcBorders>
              <w:bottom w:val="single" w:sz="4" w:space="0" w:color="auto"/>
            </w:tcBorders>
          </w:tcPr>
          <w:p w14:paraId="0FFC4C81" w14:textId="77777777" w:rsidR="005D7A14" w:rsidRPr="000E4225" w:rsidRDefault="005D7A14" w:rsidP="00421F1A">
            <w:pPr>
              <w:spacing w:after="0" w:line="240" w:lineRule="auto"/>
              <w:jc w:val="both"/>
              <w:rPr>
                <w:rFonts w:ascii="Times New Roman" w:hAnsi="Times New Roman" w:cs="Times New Roman"/>
                <w:iCs/>
                <w:sz w:val="24"/>
                <w:szCs w:val="24"/>
                <w:lang w:val="kk-KZ"/>
              </w:rPr>
            </w:pPr>
            <w:r w:rsidRPr="000E4225">
              <w:rPr>
                <w:rFonts w:ascii="Times New Roman" w:hAnsi="Times New Roman" w:cs="Times New Roman"/>
                <w:iCs/>
                <w:sz w:val="24"/>
                <w:szCs w:val="24"/>
                <w:lang w:val="kk-KZ"/>
              </w:rPr>
              <w:t>2</w:t>
            </w:r>
          </w:p>
        </w:tc>
        <w:tc>
          <w:tcPr>
            <w:tcW w:w="4111" w:type="dxa"/>
            <w:tcBorders>
              <w:bottom w:val="single" w:sz="4" w:space="0" w:color="auto"/>
            </w:tcBorders>
          </w:tcPr>
          <w:p w14:paraId="5D0FAEC1" w14:textId="6DFD7657" w:rsidR="005D7A14" w:rsidRPr="00E62B0B" w:rsidRDefault="006E00F6" w:rsidP="006E00F6">
            <w:pPr>
              <w:spacing w:after="0" w:line="240" w:lineRule="auto"/>
              <w:jc w:val="both"/>
              <w:rPr>
                <w:rFonts w:ascii="Times New Roman" w:hAnsi="Times New Roman" w:cs="Times New Roman"/>
                <w:sz w:val="24"/>
                <w:szCs w:val="24"/>
                <w:lang w:val="kk-KZ"/>
              </w:rPr>
            </w:pPr>
            <w:r w:rsidRPr="00E62B0B">
              <w:rPr>
                <w:rFonts w:ascii="Times New Roman" w:hAnsi="Times New Roman" w:cs="Times New Roman"/>
                <w:sz w:val="24"/>
                <w:szCs w:val="24"/>
                <w:lang w:val="kk-KZ"/>
              </w:rPr>
              <w:t xml:space="preserve">Сабақта проблемалық оқыту қандай рөл атқарады деп ойлайсыз?  </w:t>
            </w:r>
          </w:p>
        </w:tc>
        <w:tc>
          <w:tcPr>
            <w:tcW w:w="4678" w:type="dxa"/>
            <w:tcBorders>
              <w:bottom w:val="single" w:sz="4" w:space="0" w:color="auto"/>
            </w:tcBorders>
          </w:tcPr>
          <w:p w14:paraId="3DAFFD4D" w14:textId="6CCD2E67" w:rsidR="005D7A14" w:rsidRPr="00E62B0B" w:rsidRDefault="005D7A14" w:rsidP="00421F1A">
            <w:pPr>
              <w:spacing w:after="0" w:line="240" w:lineRule="auto"/>
              <w:jc w:val="both"/>
              <w:rPr>
                <w:rFonts w:ascii="Times New Roman" w:hAnsi="Times New Roman" w:cs="Times New Roman"/>
                <w:sz w:val="24"/>
                <w:szCs w:val="24"/>
                <w:lang w:val="kk-KZ"/>
              </w:rPr>
            </w:pPr>
            <w:r w:rsidRPr="00E62B0B">
              <w:rPr>
                <w:rFonts w:ascii="Times New Roman" w:hAnsi="Times New Roman" w:cs="Times New Roman"/>
                <w:sz w:val="24"/>
                <w:szCs w:val="24"/>
                <w:lang w:val="kk-KZ"/>
              </w:rPr>
              <w:t xml:space="preserve">А) </w:t>
            </w:r>
            <w:r w:rsidR="006E00F6" w:rsidRPr="00E62B0B">
              <w:rPr>
                <w:rFonts w:ascii="Times New Roman" w:hAnsi="Times New Roman" w:cs="Times New Roman"/>
                <w:sz w:val="24"/>
                <w:szCs w:val="24"/>
                <w:lang w:val="kk-KZ"/>
              </w:rPr>
              <w:t>жетекші</w:t>
            </w:r>
          </w:p>
          <w:p w14:paraId="23954EFD" w14:textId="5CBB9B4B" w:rsidR="005D7A14" w:rsidRPr="00E62B0B" w:rsidRDefault="005D7A14" w:rsidP="00421F1A">
            <w:pPr>
              <w:spacing w:after="0" w:line="240" w:lineRule="auto"/>
              <w:jc w:val="both"/>
              <w:rPr>
                <w:rFonts w:ascii="Times New Roman" w:hAnsi="Times New Roman" w:cs="Times New Roman"/>
                <w:sz w:val="24"/>
                <w:szCs w:val="24"/>
                <w:lang w:val="kk-KZ"/>
              </w:rPr>
            </w:pPr>
            <w:r w:rsidRPr="00E62B0B">
              <w:rPr>
                <w:rFonts w:ascii="Times New Roman" w:hAnsi="Times New Roman" w:cs="Times New Roman"/>
                <w:sz w:val="24"/>
                <w:szCs w:val="24"/>
                <w:lang w:val="kk-KZ"/>
              </w:rPr>
              <w:t xml:space="preserve">Б) </w:t>
            </w:r>
            <w:r w:rsidR="009F3BD8" w:rsidRPr="00E62B0B">
              <w:rPr>
                <w:rFonts w:ascii="Times New Roman" w:hAnsi="Times New Roman" w:cs="Times New Roman"/>
                <w:sz w:val="24"/>
                <w:szCs w:val="24"/>
                <w:lang w:val="kk-KZ"/>
              </w:rPr>
              <w:t>орташа</w:t>
            </w:r>
          </w:p>
          <w:p w14:paraId="01581A37" w14:textId="5F8E8404" w:rsidR="004F50AA" w:rsidRPr="00E62B0B" w:rsidRDefault="005D7A14" w:rsidP="0086776E">
            <w:pPr>
              <w:spacing w:after="0" w:line="240" w:lineRule="auto"/>
              <w:jc w:val="both"/>
              <w:rPr>
                <w:rFonts w:ascii="Times New Roman" w:hAnsi="Times New Roman" w:cs="Times New Roman"/>
                <w:sz w:val="24"/>
                <w:szCs w:val="24"/>
                <w:lang w:val="kk-KZ"/>
              </w:rPr>
            </w:pPr>
            <w:r w:rsidRPr="00E62B0B">
              <w:rPr>
                <w:rFonts w:ascii="Times New Roman" w:hAnsi="Times New Roman" w:cs="Times New Roman"/>
                <w:sz w:val="24"/>
                <w:szCs w:val="24"/>
                <w:lang w:val="kk-KZ"/>
              </w:rPr>
              <w:t xml:space="preserve">В) </w:t>
            </w:r>
            <w:r w:rsidR="0086776E" w:rsidRPr="00E62B0B">
              <w:rPr>
                <w:rFonts w:ascii="Times New Roman" w:hAnsi="Times New Roman" w:cs="Times New Roman"/>
                <w:sz w:val="24"/>
                <w:szCs w:val="24"/>
                <w:lang w:val="kk-KZ"/>
              </w:rPr>
              <w:t>күрделі әрі тиімсіз</w:t>
            </w:r>
          </w:p>
        </w:tc>
      </w:tr>
      <w:tr w:rsidR="00BA4028" w:rsidRPr="003A7E28" w14:paraId="32A0D5EE" w14:textId="77777777" w:rsidTr="00BA4028">
        <w:trPr>
          <w:trHeight w:val="70"/>
        </w:trPr>
        <w:tc>
          <w:tcPr>
            <w:tcW w:w="704" w:type="dxa"/>
            <w:tcBorders>
              <w:bottom w:val="single" w:sz="4" w:space="0" w:color="auto"/>
            </w:tcBorders>
          </w:tcPr>
          <w:p w14:paraId="32D46F7B" w14:textId="38ED9C49" w:rsidR="00BA4028" w:rsidRPr="000E4225" w:rsidRDefault="00BA4028" w:rsidP="00BA4028">
            <w:pPr>
              <w:spacing w:after="0" w:line="240" w:lineRule="auto"/>
              <w:jc w:val="both"/>
              <w:rPr>
                <w:rFonts w:ascii="Times New Roman" w:hAnsi="Times New Roman" w:cs="Times New Roman"/>
                <w:iCs/>
                <w:sz w:val="24"/>
                <w:szCs w:val="24"/>
                <w:lang w:val="kk-KZ"/>
              </w:rPr>
            </w:pPr>
            <w:r w:rsidRPr="00C909DA">
              <w:rPr>
                <w:rFonts w:ascii="Times New Roman" w:hAnsi="Times New Roman" w:cs="Times New Roman"/>
                <w:iCs/>
                <w:sz w:val="24"/>
                <w:szCs w:val="24"/>
                <w:lang w:val="kk-KZ"/>
              </w:rPr>
              <w:t>3</w:t>
            </w:r>
          </w:p>
        </w:tc>
        <w:tc>
          <w:tcPr>
            <w:tcW w:w="4111" w:type="dxa"/>
            <w:tcBorders>
              <w:bottom w:val="single" w:sz="4" w:space="0" w:color="auto"/>
            </w:tcBorders>
          </w:tcPr>
          <w:p w14:paraId="1AC59994" w14:textId="0E915FF5" w:rsidR="00BA4028" w:rsidRPr="00E62B0B" w:rsidRDefault="00BA4028" w:rsidP="00BA4028">
            <w:pPr>
              <w:spacing w:after="0" w:line="240" w:lineRule="auto"/>
              <w:jc w:val="both"/>
              <w:rPr>
                <w:rFonts w:ascii="Times New Roman" w:hAnsi="Times New Roman" w:cs="Times New Roman"/>
                <w:sz w:val="24"/>
                <w:szCs w:val="24"/>
                <w:lang w:val="kk-KZ"/>
              </w:rPr>
            </w:pPr>
            <w:r w:rsidRPr="00E62B0B">
              <w:rPr>
                <w:rFonts w:ascii="Times New Roman" w:hAnsi="Times New Roman" w:cs="Times New Roman"/>
                <w:sz w:val="24"/>
                <w:szCs w:val="24"/>
                <w:lang w:val="kk-KZ"/>
              </w:rPr>
              <w:t xml:space="preserve">Проблемалық оқытудың мәнін қалай түсінесіз? </w:t>
            </w:r>
            <w:r w:rsidRPr="00E62B0B">
              <w:rPr>
                <w:rFonts w:ascii="Times New Roman" w:hAnsi="Times New Roman" w:cs="Times New Roman"/>
                <w:sz w:val="24"/>
                <w:szCs w:val="24"/>
                <w:lang w:val="kk-KZ"/>
              </w:rPr>
              <w:tab/>
            </w:r>
          </w:p>
        </w:tc>
        <w:tc>
          <w:tcPr>
            <w:tcW w:w="4678" w:type="dxa"/>
            <w:tcBorders>
              <w:bottom w:val="single" w:sz="4" w:space="0" w:color="auto"/>
            </w:tcBorders>
          </w:tcPr>
          <w:p w14:paraId="7A1AFFC2" w14:textId="77777777" w:rsidR="00BA4028" w:rsidRPr="00E62B0B" w:rsidRDefault="00BA4028" w:rsidP="00BA4028">
            <w:pPr>
              <w:spacing w:after="0" w:line="240" w:lineRule="auto"/>
              <w:jc w:val="both"/>
              <w:rPr>
                <w:rFonts w:ascii="Times New Roman" w:hAnsi="Times New Roman" w:cs="Times New Roman"/>
                <w:sz w:val="24"/>
                <w:szCs w:val="24"/>
                <w:lang w:val="kk-KZ"/>
              </w:rPr>
            </w:pPr>
            <w:r w:rsidRPr="00E62B0B">
              <w:rPr>
                <w:rFonts w:ascii="Times New Roman" w:hAnsi="Times New Roman" w:cs="Times New Roman"/>
                <w:sz w:val="24"/>
                <w:szCs w:val="24"/>
                <w:lang w:val="kk-KZ"/>
              </w:rPr>
              <w:t>А) мүлдем қажет емес әдіс</w:t>
            </w:r>
          </w:p>
          <w:p w14:paraId="78D2B9CC" w14:textId="77777777" w:rsidR="00BA4028" w:rsidRPr="00E62B0B" w:rsidRDefault="00BA4028" w:rsidP="00BA4028">
            <w:pPr>
              <w:spacing w:after="0" w:line="240" w:lineRule="auto"/>
              <w:jc w:val="both"/>
              <w:rPr>
                <w:rFonts w:ascii="Times New Roman" w:hAnsi="Times New Roman" w:cs="Times New Roman"/>
                <w:sz w:val="24"/>
                <w:szCs w:val="24"/>
                <w:lang w:val="kk-KZ"/>
              </w:rPr>
            </w:pPr>
            <w:r w:rsidRPr="00E62B0B">
              <w:rPr>
                <w:rFonts w:ascii="Times New Roman" w:hAnsi="Times New Roman" w:cs="Times New Roman"/>
                <w:sz w:val="24"/>
                <w:szCs w:val="24"/>
                <w:lang w:val="kk-KZ"/>
              </w:rPr>
              <w:t xml:space="preserve">Б) нәтижеге бағытталған әдіс </w:t>
            </w:r>
          </w:p>
          <w:p w14:paraId="29A178B7" w14:textId="472EBEEB" w:rsidR="00BA4028" w:rsidRPr="00E62B0B" w:rsidRDefault="00BA4028" w:rsidP="00BA4028">
            <w:pPr>
              <w:spacing w:after="0" w:line="240" w:lineRule="auto"/>
              <w:jc w:val="both"/>
              <w:rPr>
                <w:rFonts w:ascii="Times New Roman" w:hAnsi="Times New Roman" w:cs="Times New Roman"/>
                <w:sz w:val="24"/>
                <w:szCs w:val="24"/>
                <w:lang w:val="kk-KZ"/>
              </w:rPr>
            </w:pPr>
            <w:r w:rsidRPr="00E62B0B">
              <w:rPr>
                <w:rFonts w:ascii="Times New Roman" w:hAnsi="Times New Roman" w:cs="Times New Roman"/>
                <w:sz w:val="24"/>
                <w:szCs w:val="24"/>
                <w:lang w:val="kk-KZ"/>
              </w:rPr>
              <w:t xml:space="preserve">В) оқушының ойлау қабілетін шыңдайтын әдіс </w:t>
            </w:r>
          </w:p>
        </w:tc>
      </w:tr>
      <w:tr w:rsidR="00BA4028" w:rsidRPr="00BA4028" w14:paraId="1DC43280" w14:textId="77777777" w:rsidTr="00BA4028">
        <w:trPr>
          <w:trHeight w:val="70"/>
        </w:trPr>
        <w:tc>
          <w:tcPr>
            <w:tcW w:w="704" w:type="dxa"/>
            <w:tcBorders>
              <w:bottom w:val="single" w:sz="4" w:space="0" w:color="auto"/>
            </w:tcBorders>
          </w:tcPr>
          <w:p w14:paraId="48D79033" w14:textId="51695DCA" w:rsidR="00BA4028" w:rsidRPr="00C909DA" w:rsidRDefault="00087C83" w:rsidP="00BA4028">
            <w:pPr>
              <w:spacing w:after="0" w:line="240" w:lineRule="auto"/>
              <w:jc w:val="both"/>
              <w:rPr>
                <w:rFonts w:ascii="Times New Roman" w:hAnsi="Times New Roman" w:cs="Times New Roman"/>
                <w:iCs/>
                <w:sz w:val="24"/>
                <w:szCs w:val="24"/>
                <w:lang w:val="kk-KZ"/>
              </w:rPr>
            </w:pPr>
            <w:r>
              <w:rPr>
                <w:rFonts w:ascii="Times New Roman" w:hAnsi="Times New Roman" w:cs="Times New Roman"/>
                <w:iCs/>
                <w:sz w:val="24"/>
                <w:szCs w:val="24"/>
                <w:lang w:val="kk-KZ"/>
              </w:rPr>
              <w:t>4</w:t>
            </w:r>
          </w:p>
        </w:tc>
        <w:tc>
          <w:tcPr>
            <w:tcW w:w="4111" w:type="dxa"/>
            <w:tcBorders>
              <w:bottom w:val="single" w:sz="4" w:space="0" w:color="auto"/>
            </w:tcBorders>
          </w:tcPr>
          <w:p w14:paraId="10C3D975" w14:textId="321EC8EB" w:rsidR="00BA4028" w:rsidRPr="00E62B0B" w:rsidRDefault="00087C83" w:rsidP="00BA4028">
            <w:pPr>
              <w:spacing w:after="0" w:line="240" w:lineRule="auto"/>
              <w:jc w:val="both"/>
              <w:rPr>
                <w:rFonts w:ascii="Times New Roman" w:hAnsi="Times New Roman" w:cs="Times New Roman"/>
                <w:sz w:val="24"/>
                <w:szCs w:val="24"/>
                <w:lang w:val="kk-KZ"/>
              </w:rPr>
            </w:pPr>
            <w:r w:rsidRPr="00E62B0B">
              <w:rPr>
                <w:rFonts w:ascii="Times New Roman" w:hAnsi="Times New Roman" w:cs="Times New Roman"/>
                <w:sz w:val="24"/>
                <w:szCs w:val="24"/>
                <w:lang w:val="kk-KZ"/>
              </w:rPr>
              <w:t>Шығармашылық ойлаудың</w:t>
            </w:r>
          </w:p>
        </w:tc>
        <w:tc>
          <w:tcPr>
            <w:tcW w:w="4678" w:type="dxa"/>
            <w:tcBorders>
              <w:bottom w:val="single" w:sz="4" w:space="0" w:color="auto"/>
            </w:tcBorders>
          </w:tcPr>
          <w:p w14:paraId="447A2AAE" w14:textId="085702AB" w:rsidR="00BA4028" w:rsidRPr="00E62B0B" w:rsidRDefault="00087C83" w:rsidP="00BA4028">
            <w:pPr>
              <w:spacing w:after="0" w:line="240" w:lineRule="auto"/>
              <w:jc w:val="both"/>
              <w:rPr>
                <w:rFonts w:ascii="Times New Roman" w:hAnsi="Times New Roman" w:cs="Times New Roman"/>
                <w:sz w:val="24"/>
                <w:szCs w:val="24"/>
                <w:lang w:val="kk-KZ"/>
              </w:rPr>
            </w:pPr>
            <w:r w:rsidRPr="00E62B0B">
              <w:rPr>
                <w:rFonts w:ascii="Times New Roman" w:hAnsi="Times New Roman" w:cs="Times New Roman"/>
                <w:sz w:val="24"/>
                <w:szCs w:val="24"/>
                <w:lang w:val="kk-KZ"/>
              </w:rPr>
              <w:t>А) төртеу (атап көрсетіңіз)</w:t>
            </w:r>
          </w:p>
        </w:tc>
      </w:tr>
      <w:tr w:rsidR="00BA4028" w:rsidRPr="00BA4028" w14:paraId="5211CE7F" w14:textId="77777777" w:rsidTr="00BA4028">
        <w:trPr>
          <w:trHeight w:val="70"/>
        </w:trPr>
        <w:tc>
          <w:tcPr>
            <w:tcW w:w="704" w:type="dxa"/>
            <w:tcBorders>
              <w:bottom w:val="nil"/>
            </w:tcBorders>
          </w:tcPr>
          <w:p w14:paraId="037A82E2" w14:textId="77777777" w:rsidR="00BA4028" w:rsidRPr="00C909DA" w:rsidRDefault="00BA4028" w:rsidP="00BA4028">
            <w:pPr>
              <w:spacing w:after="0" w:line="240" w:lineRule="auto"/>
              <w:jc w:val="both"/>
              <w:rPr>
                <w:rFonts w:ascii="Times New Roman" w:hAnsi="Times New Roman" w:cs="Times New Roman"/>
                <w:iCs/>
                <w:sz w:val="24"/>
                <w:szCs w:val="24"/>
                <w:lang w:val="kk-KZ"/>
              </w:rPr>
            </w:pPr>
          </w:p>
        </w:tc>
        <w:tc>
          <w:tcPr>
            <w:tcW w:w="4111" w:type="dxa"/>
            <w:tcBorders>
              <w:bottom w:val="nil"/>
            </w:tcBorders>
          </w:tcPr>
          <w:p w14:paraId="0DFBC5D0" w14:textId="77777777" w:rsidR="00BA4028" w:rsidRPr="00E62B0B" w:rsidRDefault="00BA4028" w:rsidP="00BA4028">
            <w:pPr>
              <w:spacing w:after="0" w:line="240" w:lineRule="auto"/>
              <w:jc w:val="both"/>
              <w:rPr>
                <w:rFonts w:ascii="Times New Roman" w:hAnsi="Times New Roman" w:cs="Times New Roman"/>
                <w:sz w:val="24"/>
                <w:szCs w:val="24"/>
                <w:lang w:val="kk-KZ"/>
              </w:rPr>
            </w:pPr>
          </w:p>
        </w:tc>
        <w:tc>
          <w:tcPr>
            <w:tcW w:w="4678" w:type="dxa"/>
            <w:tcBorders>
              <w:bottom w:val="nil"/>
            </w:tcBorders>
          </w:tcPr>
          <w:p w14:paraId="0EE06866" w14:textId="77777777" w:rsidR="00BA4028" w:rsidRPr="00E62B0B" w:rsidRDefault="00BA4028" w:rsidP="00BA4028">
            <w:pPr>
              <w:spacing w:after="0" w:line="240" w:lineRule="auto"/>
              <w:jc w:val="both"/>
              <w:rPr>
                <w:rFonts w:ascii="Times New Roman" w:hAnsi="Times New Roman" w:cs="Times New Roman"/>
                <w:sz w:val="24"/>
                <w:szCs w:val="24"/>
                <w:lang w:val="kk-KZ"/>
              </w:rPr>
            </w:pPr>
          </w:p>
        </w:tc>
      </w:tr>
      <w:tr w:rsidR="00000BC3" w:rsidRPr="00E62B0B" w14:paraId="7E62DD13" w14:textId="77777777" w:rsidTr="00BA4028">
        <w:tc>
          <w:tcPr>
            <w:tcW w:w="9493" w:type="dxa"/>
            <w:gridSpan w:val="3"/>
            <w:tcBorders>
              <w:top w:val="nil"/>
              <w:left w:val="nil"/>
              <w:bottom w:val="single" w:sz="4" w:space="0" w:color="auto"/>
              <w:right w:val="nil"/>
            </w:tcBorders>
          </w:tcPr>
          <w:p w14:paraId="5852DFDC" w14:textId="6C165C75" w:rsidR="000E4225" w:rsidRPr="00087C83" w:rsidRDefault="00087C83" w:rsidP="00421F1A">
            <w:pPr>
              <w:spacing w:after="0" w:line="240" w:lineRule="auto"/>
              <w:jc w:val="both"/>
              <w:rPr>
                <w:rFonts w:ascii="Times New Roman" w:hAnsi="Times New Roman" w:cs="Times New Roman"/>
                <w:i/>
                <w:sz w:val="28"/>
                <w:szCs w:val="28"/>
                <w:lang w:val="kk-KZ"/>
              </w:rPr>
            </w:pPr>
            <w:r w:rsidRPr="00087C83">
              <w:rPr>
                <w:rFonts w:ascii="Times New Roman" w:hAnsi="Times New Roman" w:cs="Times New Roman"/>
                <w:i/>
                <w:sz w:val="28"/>
                <w:szCs w:val="28"/>
                <w:lang w:val="kk-KZ"/>
              </w:rPr>
              <w:lastRenderedPageBreak/>
              <w:t>10</w:t>
            </w:r>
            <w:r w:rsidR="00000BC3" w:rsidRPr="00087C83">
              <w:rPr>
                <w:rFonts w:ascii="Times New Roman" w:hAnsi="Times New Roman" w:cs="Times New Roman"/>
                <w:i/>
                <w:sz w:val="28"/>
                <w:szCs w:val="28"/>
                <w:lang w:val="kk-KZ"/>
              </w:rPr>
              <w:t>-кестенің жалғасы</w:t>
            </w:r>
          </w:p>
        </w:tc>
      </w:tr>
      <w:tr w:rsidR="00000BC3" w:rsidRPr="00E62B0B" w14:paraId="708C5483" w14:textId="77777777" w:rsidTr="00796C04">
        <w:tc>
          <w:tcPr>
            <w:tcW w:w="704" w:type="dxa"/>
            <w:tcBorders>
              <w:top w:val="nil"/>
              <w:bottom w:val="single" w:sz="4" w:space="0" w:color="auto"/>
            </w:tcBorders>
          </w:tcPr>
          <w:p w14:paraId="35C85396" w14:textId="4C9C64C4" w:rsidR="00000BC3" w:rsidRPr="000E4225" w:rsidRDefault="000E4225" w:rsidP="00000BC3">
            <w:pPr>
              <w:spacing w:after="0" w:line="240" w:lineRule="auto"/>
              <w:jc w:val="both"/>
              <w:rPr>
                <w:rFonts w:ascii="Times New Roman" w:hAnsi="Times New Roman" w:cs="Times New Roman"/>
                <w:iCs/>
                <w:sz w:val="24"/>
                <w:szCs w:val="24"/>
                <w:lang w:val="kk-KZ"/>
              </w:rPr>
            </w:pPr>
            <w:r w:rsidRPr="000E4225">
              <w:rPr>
                <w:rFonts w:ascii="Times New Roman" w:hAnsi="Times New Roman" w:cs="Times New Roman"/>
                <w:iCs/>
                <w:sz w:val="24"/>
                <w:szCs w:val="24"/>
                <w:lang w:val="kk-KZ"/>
              </w:rPr>
              <w:t>1</w:t>
            </w:r>
          </w:p>
        </w:tc>
        <w:tc>
          <w:tcPr>
            <w:tcW w:w="4111" w:type="dxa"/>
            <w:tcBorders>
              <w:top w:val="nil"/>
              <w:bottom w:val="single" w:sz="4" w:space="0" w:color="auto"/>
            </w:tcBorders>
          </w:tcPr>
          <w:p w14:paraId="613B727D" w14:textId="759F3A7E" w:rsidR="00000BC3" w:rsidRPr="000E4225" w:rsidRDefault="000E4225" w:rsidP="00000BC3">
            <w:pPr>
              <w:spacing w:after="0" w:line="240" w:lineRule="auto"/>
              <w:jc w:val="center"/>
              <w:rPr>
                <w:rFonts w:ascii="Times New Roman" w:hAnsi="Times New Roman" w:cs="Times New Roman"/>
                <w:iCs/>
                <w:sz w:val="24"/>
                <w:szCs w:val="24"/>
                <w:lang w:val="kk-KZ"/>
              </w:rPr>
            </w:pPr>
            <w:r w:rsidRPr="000E4225">
              <w:rPr>
                <w:rFonts w:ascii="Times New Roman" w:hAnsi="Times New Roman" w:cs="Times New Roman"/>
                <w:iCs/>
                <w:sz w:val="24"/>
                <w:szCs w:val="24"/>
                <w:lang w:val="kk-KZ"/>
              </w:rPr>
              <w:t>2</w:t>
            </w:r>
          </w:p>
        </w:tc>
        <w:tc>
          <w:tcPr>
            <w:tcW w:w="4678" w:type="dxa"/>
            <w:tcBorders>
              <w:top w:val="nil"/>
              <w:bottom w:val="single" w:sz="4" w:space="0" w:color="auto"/>
            </w:tcBorders>
          </w:tcPr>
          <w:p w14:paraId="40A40CD0" w14:textId="5FE3C57A" w:rsidR="00000BC3" w:rsidRPr="000E4225" w:rsidRDefault="000E4225" w:rsidP="00000BC3">
            <w:pPr>
              <w:spacing w:after="0" w:line="240" w:lineRule="auto"/>
              <w:jc w:val="center"/>
              <w:rPr>
                <w:rFonts w:ascii="Times New Roman" w:hAnsi="Times New Roman" w:cs="Times New Roman"/>
                <w:iCs/>
                <w:sz w:val="24"/>
                <w:szCs w:val="24"/>
                <w:lang w:val="kk-KZ"/>
              </w:rPr>
            </w:pPr>
            <w:r w:rsidRPr="000E4225">
              <w:rPr>
                <w:rFonts w:ascii="Times New Roman" w:hAnsi="Times New Roman" w:cs="Times New Roman"/>
                <w:iCs/>
                <w:sz w:val="24"/>
                <w:szCs w:val="24"/>
                <w:lang w:val="kk-KZ"/>
              </w:rPr>
              <w:t>3</w:t>
            </w:r>
          </w:p>
        </w:tc>
      </w:tr>
      <w:tr w:rsidR="005D7A14" w:rsidRPr="00E62B0B" w14:paraId="7A0E6A54" w14:textId="77777777" w:rsidTr="00796C04">
        <w:tc>
          <w:tcPr>
            <w:tcW w:w="704" w:type="dxa"/>
          </w:tcPr>
          <w:p w14:paraId="409E5EC5" w14:textId="77777777" w:rsidR="005D7A14" w:rsidRPr="00C909DA" w:rsidRDefault="005D7A14" w:rsidP="00421F1A">
            <w:pPr>
              <w:spacing w:after="0" w:line="240" w:lineRule="auto"/>
              <w:jc w:val="both"/>
              <w:rPr>
                <w:rFonts w:ascii="Times New Roman" w:hAnsi="Times New Roman" w:cs="Times New Roman"/>
                <w:iCs/>
                <w:sz w:val="24"/>
                <w:szCs w:val="24"/>
                <w:lang w:val="kk-KZ"/>
              </w:rPr>
            </w:pPr>
            <w:r w:rsidRPr="00C909DA">
              <w:rPr>
                <w:rFonts w:ascii="Times New Roman" w:hAnsi="Times New Roman" w:cs="Times New Roman"/>
                <w:iCs/>
                <w:sz w:val="24"/>
                <w:szCs w:val="24"/>
                <w:lang w:val="kk-KZ"/>
              </w:rPr>
              <w:t>4</w:t>
            </w:r>
          </w:p>
        </w:tc>
        <w:tc>
          <w:tcPr>
            <w:tcW w:w="4111" w:type="dxa"/>
          </w:tcPr>
          <w:p w14:paraId="16A6736D" w14:textId="709A318A" w:rsidR="005D7A14" w:rsidRPr="00E62B0B" w:rsidRDefault="009F3BD8" w:rsidP="00370FF9">
            <w:pPr>
              <w:spacing w:after="17" w:line="315" w:lineRule="auto"/>
              <w:ind w:right="468"/>
              <w:jc w:val="both"/>
              <w:rPr>
                <w:rFonts w:ascii="Times New Roman" w:hAnsi="Times New Roman" w:cs="Times New Roman"/>
                <w:sz w:val="24"/>
                <w:szCs w:val="24"/>
                <w:lang w:val="kk-KZ"/>
              </w:rPr>
            </w:pPr>
            <w:r w:rsidRPr="00E62B0B">
              <w:rPr>
                <w:rFonts w:ascii="Times New Roman" w:hAnsi="Times New Roman" w:cs="Times New Roman"/>
                <w:sz w:val="24"/>
                <w:szCs w:val="24"/>
                <w:lang w:val="kk-KZ"/>
              </w:rPr>
              <w:t>негізгі принциптерін</w:t>
            </w:r>
            <w:r w:rsidR="00370FF9" w:rsidRPr="00E62B0B">
              <w:rPr>
                <w:rFonts w:ascii="Times New Roman" w:hAnsi="Times New Roman" w:cs="Times New Roman"/>
                <w:sz w:val="24"/>
                <w:szCs w:val="24"/>
                <w:lang w:val="kk-KZ"/>
              </w:rPr>
              <w:t xml:space="preserve"> атаңыз.</w:t>
            </w:r>
            <w:r w:rsidRPr="00E62B0B">
              <w:rPr>
                <w:rFonts w:ascii="Times New Roman" w:hAnsi="Times New Roman" w:cs="Times New Roman"/>
                <w:sz w:val="24"/>
                <w:szCs w:val="24"/>
                <w:lang w:val="kk-KZ"/>
              </w:rPr>
              <w:t xml:space="preserve"> </w:t>
            </w:r>
          </w:p>
        </w:tc>
        <w:tc>
          <w:tcPr>
            <w:tcW w:w="4678" w:type="dxa"/>
          </w:tcPr>
          <w:p w14:paraId="1B81AA35" w14:textId="5A54DC92" w:rsidR="009F3BD8" w:rsidRPr="00E62B0B" w:rsidRDefault="009F3BD8" w:rsidP="009F3BD8">
            <w:pPr>
              <w:spacing w:after="0" w:line="240" w:lineRule="auto"/>
              <w:jc w:val="both"/>
              <w:rPr>
                <w:rFonts w:ascii="Times New Roman" w:hAnsi="Times New Roman" w:cs="Times New Roman"/>
                <w:sz w:val="24"/>
                <w:szCs w:val="24"/>
                <w:lang w:val="kk-KZ"/>
              </w:rPr>
            </w:pPr>
            <w:r w:rsidRPr="00E62B0B">
              <w:rPr>
                <w:rFonts w:ascii="Times New Roman" w:hAnsi="Times New Roman" w:cs="Times New Roman"/>
                <w:sz w:val="24"/>
                <w:szCs w:val="24"/>
                <w:lang w:val="kk-KZ"/>
              </w:rPr>
              <w:t xml:space="preserve">Б) </w:t>
            </w:r>
            <w:r w:rsidR="00370FF9" w:rsidRPr="00E62B0B">
              <w:rPr>
                <w:rFonts w:ascii="Times New Roman" w:hAnsi="Times New Roman" w:cs="Times New Roman"/>
                <w:sz w:val="24"/>
                <w:szCs w:val="24"/>
                <w:lang w:val="kk-KZ"/>
              </w:rPr>
              <w:t>тек кейбіреуін атай аламын (атап көрсетіңіз)</w:t>
            </w:r>
          </w:p>
          <w:p w14:paraId="544F1CBD" w14:textId="27780888" w:rsidR="005D7A14" w:rsidRPr="00E62B0B" w:rsidRDefault="009F3BD8" w:rsidP="009F3BD8">
            <w:pPr>
              <w:spacing w:after="0" w:line="240" w:lineRule="auto"/>
              <w:jc w:val="both"/>
              <w:rPr>
                <w:rFonts w:ascii="Times New Roman" w:hAnsi="Times New Roman" w:cs="Times New Roman"/>
                <w:sz w:val="24"/>
                <w:szCs w:val="24"/>
                <w:lang w:val="kk-KZ"/>
              </w:rPr>
            </w:pPr>
            <w:r w:rsidRPr="00E62B0B">
              <w:rPr>
                <w:rFonts w:ascii="Times New Roman" w:hAnsi="Times New Roman" w:cs="Times New Roman"/>
                <w:sz w:val="24"/>
                <w:szCs w:val="24"/>
                <w:lang w:val="kk-KZ"/>
              </w:rPr>
              <w:t xml:space="preserve">В) </w:t>
            </w:r>
            <w:r w:rsidR="00370FF9" w:rsidRPr="00E62B0B">
              <w:rPr>
                <w:rFonts w:ascii="Times New Roman" w:hAnsi="Times New Roman" w:cs="Times New Roman"/>
                <w:sz w:val="24"/>
                <w:szCs w:val="24"/>
                <w:lang w:val="kk-KZ"/>
              </w:rPr>
              <w:t>білмеймін</w:t>
            </w:r>
          </w:p>
        </w:tc>
      </w:tr>
      <w:tr w:rsidR="005D7A14" w:rsidRPr="003A7E28" w14:paraId="28A8F784" w14:textId="77777777" w:rsidTr="00796C04">
        <w:tc>
          <w:tcPr>
            <w:tcW w:w="704" w:type="dxa"/>
          </w:tcPr>
          <w:p w14:paraId="16121965" w14:textId="77777777" w:rsidR="005D7A14" w:rsidRPr="00C909DA" w:rsidRDefault="005D7A14" w:rsidP="00421F1A">
            <w:pPr>
              <w:spacing w:after="0" w:line="240" w:lineRule="auto"/>
              <w:jc w:val="both"/>
              <w:rPr>
                <w:rFonts w:ascii="Times New Roman" w:hAnsi="Times New Roman" w:cs="Times New Roman"/>
                <w:iCs/>
                <w:sz w:val="24"/>
                <w:szCs w:val="24"/>
                <w:lang w:val="kk-KZ"/>
              </w:rPr>
            </w:pPr>
            <w:r w:rsidRPr="00C909DA">
              <w:rPr>
                <w:rFonts w:ascii="Times New Roman" w:hAnsi="Times New Roman" w:cs="Times New Roman"/>
                <w:iCs/>
                <w:sz w:val="24"/>
                <w:szCs w:val="24"/>
                <w:lang w:val="kk-KZ"/>
              </w:rPr>
              <w:t>5</w:t>
            </w:r>
          </w:p>
        </w:tc>
        <w:tc>
          <w:tcPr>
            <w:tcW w:w="4111" w:type="dxa"/>
          </w:tcPr>
          <w:p w14:paraId="33331997" w14:textId="6F2A690E" w:rsidR="006C111C" w:rsidRPr="00E62B0B" w:rsidRDefault="006C111C" w:rsidP="006C111C">
            <w:pPr>
              <w:spacing w:after="17" w:line="315" w:lineRule="auto"/>
              <w:jc w:val="both"/>
              <w:rPr>
                <w:rFonts w:ascii="Times New Roman" w:hAnsi="Times New Roman" w:cs="Times New Roman"/>
                <w:sz w:val="24"/>
                <w:szCs w:val="24"/>
                <w:lang w:val="kk-KZ"/>
              </w:rPr>
            </w:pPr>
            <w:r w:rsidRPr="00E62B0B">
              <w:rPr>
                <w:rFonts w:ascii="Times New Roman" w:hAnsi="Times New Roman" w:cs="Times New Roman"/>
                <w:sz w:val="24"/>
                <w:szCs w:val="24"/>
                <w:lang w:val="kk-KZ"/>
              </w:rPr>
              <w:t>Ұсынылған проблемалық оқыту дағдыларының қайсысын меңгере алмайсыз?</w:t>
            </w:r>
          </w:p>
          <w:p w14:paraId="4F64FB5A" w14:textId="63F7C450" w:rsidR="005D7A14" w:rsidRPr="00E62B0B" w:rsidRDefault="005D7A14" w:rsidP="00421F1A">
            <w:pPr>
              <w:spacing w:after="0" w:line="240" w:lineRule="auto"/>
              <w:jc w:val="both"/>
              <w:rPr>
                <w:rFonts w:ascii="Times New Roman" w:hAnsi="Times New Roman" w:cs="Times New Roman"/>
                <w:sz w:val="24"/>
                <w:szCs w:val="24"/>
                <w:lang w:val="kk-KZ"/>
              </w:rPr>
            </w:pPr>
          </w:p>
        </w:tc>
        <w:tc>
          <w:tcPr>
            <w:tcW w:w="4678" w:type="dxa"/>
          </w:tcPr>
          <w:p w14:paraId="700B865B" w14:textId="1AB441B1" w:rsidR="005D7A14" w:rsidRPr="00E62B0B" w:rsidRDefault="005D7A14" w:rsidP="006C111C">
            <w:pPr>
              <w:spacing w:after="65"/>
              <w:rPr>
                <w:rFonts w:ascii="Times New Roman" w:hAnsi="Times New Roman" w:cs="Times New Roman"/>
                <w:sz w:val="24"/>
                <w:szCs w:val="24"/>
                <w:lang w:val="kk-KZ"/>
              </w:rPr>
            </w:pPr>
            <w:r w:rsidRPr="00E62B0B">
              <w:rPr>
                <w:rFonts w:ascii="Times New Roman" w:hAnsi="Times New Roman" w:cs="Times New Roman"/>
                <w:sz w:val="24"/>
                <w:szCs w:val="24"/>
                <w:lang w:val="kk-KZ"/>
              </w:rPr>
              <w:t xml:space="preserve">А) </w:t>
            </w:r>
            <w:r w:rsidR="006C111C" w:rsidRPr="00E62B0B">
              <w:rPr>
                <w:rFonts w:ascii="Times New Roman" w:hAnsi="Times New Roman" w:cs="Times New Roman"/>
                <w:sz w:val="24"/>
                <w:szCs w:val="24"/>
                <w:lang w:val="kk-KZ"/>
              </w:rPr>
              <w:t>проблемалық сабақтар жүйесін жоспарлау және әзірлеу үшін оқу материалына ғылыми-әдістемелік талдау жүргізу</w:t>
            </w:r>
          </w:p>
          <w:p w14:paraId="052E4906" w14:textId="71762C9C" w:rsidR="005D7A14" w:rsidRPr="00E62B0B" w:rsidRDefault="005D7A14" w:rsidP="00421F1A">
            <w:pPr>
              <w:spacing w:after="0" w:line="240" w:lineRule="auto"/>
              <w:jc w:val="both"/>
              <w:rPr>
                <w:rFonts w:ascii="Times New Roman" w:hAnsi="Times New Roman" w:cs="Times New Roman"/>
                <w:sz w:val="24"/>
                <w:szCs w:val="24"/>
                <w:lang w:val="kk-KZ"/>
              </w:rPr>
            </w:pPr>
            <w:r w:rsidRPr="00E62B0B">
              <w:rPr>
                <w:rFonts w:ascii="Times New Roman" w:hAnsi="Times New Roman" w:cs="Times New Roman"/>
                <w:sz w:val="24"/>
                <w:szCs w:val="24"/>
                <w:lang w:val="kk-KZ"/>
              </w:rPr>
              <w:t xml:space="preserve">Б) </w:t>
            </w:r>
            <w:r w:rsidR="006C111C" w:rsidRPr="00E62B0B">
              <w:rPr>
                <w:rFonts w:ascii="Times New Roman" w:hAnsi="Times New Roman" w:cs="Times New Roman"/>
                <w:sz w:val="24"/>
                <w:szCs w:val="24"/>
                <w:lang w:val="kk-KZ"/>
              </w:rPr>
              <w:t>жеке проблемалық сабақты жоспарлау және әзірлеу</w:t>
            </w:r>
          </w:p>
          <w:p w14:paraId="5BB41750" w14:textId="35D8B944" w:rsidR="005D7A14" w:rsidRPr="00E62B0B" w:rsidRDefault="005D7A14" w:rsidP="00421F1A">
            <w:pPr>
              <w:spacing w:after="0" w:line="240" w:lineRule="auto"/>
              <w:jc w:val="both"/>
              <w:rPr>
                <w:rFonts w:ascii="Times New Roman" w:hAnsi="Times New Roman" w:cs="Times New Roman"/>
                <w:sz w:val="24"/>
                <w:szCs w:val="24"/>
                <w:lang w:val="kk-KZ"/>
              </w:rPr>
            </w:pPr>
            <w:r w:rsidRPr="00E62B0B">
              <w:rPr>
                <w:rFonts w:ascii="Times New Roman" w:hAnsi="Times New Roman" w:cs="Times New Roman"/>
                <w:sz w:val="24"/>
                <w:szCs w:val="24"/>
                <w:lang w:val="kk-KZ"/>
              </w:rPr>
              <w:t xml:space="preserve">В) </w:t>
            </w:r>
            <w:r w:rsidR="006C111C" w:rsidRPr="00E62B0B">
              <w:rPr>
                <w:rFonts w:ascii="Times New Roman" w:hAnsi="Times New Roman" w:cs="Times New Roman"/>
                <w:sz w:val="24"/>
                <w:szCs w:val="24"/>
                <w:lang w:val="kk-KZ"/>
              </w:rPr>
              <w:t>проблемалық жағдай туғызу және оқу проблемасын қою</w:t>
            </w:r>
          </w:p>
          <w:p w14:paraId="50AA19B4" w14:textId="7BDB492B" w:rsidR="005D7A14" w:rsidRPr="00E62B0B" w:rsidRDefault="005D7A14" w:rsidP="00421F1A">
            <w:pPr>
              <w:spacing w:after="0" w:line="240" w:lineRule="auto"/>
              <w:jc w:val="both"/>
              <w:rPr>
                <w:rFonts w:ascii="Times New Roman" w:hAnsi="Times New Roman" w:cs="Times New Roman"/>
                <w:sz w:val="24"/>
                <w:szCs w:val="24"/>
                <w:lang w:val="kk-KZ"/>
              </w:rPr>
            </w:pPr>
            <w:r w:rsidRPr="00E62B0B">
              <w:rPr>
                <w:rFonts w:ascii="Times New Roman" w:hAnsi="Times New Roman" w:cs="Times New Roman"/>
                <w:sz w:val="24"/>
                <w:szCs w:val="24"/>
                <w:lang w:val="kk-KZ"/>
              </w:rPr>
              <w:t xml:space="preserve">Г) </w:t>
            </w:r>
            <w:r w:rsidR="006C111C" w:rsidRPr="00E62B0B">
              <w:rPr>
                <w:rFonts w:ascii="Times New Roman" w:hAnsi="Times New Roman" w:cs="Times New Roman"/>
                <w:sz w:val="24"/>
                <w:szCs w:val="24"/>
                <w:lang w:val="kk-KZ"/>
              </w:rPr>
              <w:t>оқу міндеттерін шешу кезінде оқушылардың іс-әрекетін басқару</w:t>
            </w:r>
          </w:p>
        </w:tc>
      </w:tr>
    </w:tbl>
    <w:p w14:paraId="7DCF7E10" w14:textId="401BD195" w:rsidR="00CA654B" w:rsidRDefault="00CA654B" w:rsidP="00E51EBC">
      <w:pPr>
        <w:spacing w:after="0" w:line="240" w:lineRule="auto"/>
        <w:ind w:firstLine="556"/>
        <w:jc w:val="both"/>
        <w:rPr>
          <w:lang w:val="kk-KZ"/>
        </w:rPr>
      </w:pPr>
    </w:p>
    <w:p w14:paraId="06440910" w14:textId="77777777" w:rsidR="000E4225" w:rsidRPr="00E62B0B" w:rsidRDefault="000E4225" w:rsidP="00E51EBC">
      <w:pPr>
        <w:spacing w:after="0" w:line="240" w:lineRule="auto"/>
        <w:ind w:firstLine="556"/>
        <w:jc w:val="both"/>
        <w:rPr>
          <w:lang w:val="kk-KZ"/>
        </w:rPr>
      </w:pPr>
    </w:p>
    <w:p w14:paraId="0683E150" w14:textId="77777777" w:rsidR="00CA654B" w:rsidRPr="00E62B0B" w:rsidRDefault="00CA654B" w:rsidP="00CA654B">
      <w:pPr>
        <w:spacing w:after="0"/>
        <w:ind w:left="568"/>
        <w:rPr>
          <w:lang w:val="kk-KZ"/>
        </w:rPr>
      </w:pPr>
      <w:r w:rsidRPr="00E62B0B">
        <w:rPr>
          <w:rFonts w:ascii="Calibri" w:eastAsia="Calibri" w:hAnsi="Calibri" w:cs="Calibri"/>
          <w:noProof/>
          <w:lang w:val="en-US"/>
        </w:rPr>
        <mc:AlternateContent>
          <mc:Choice Requires="wpg">
            <w:drawing>
              <wp:inline distT="0" distB="0" distL="0" distR="0" wp14:anchorId="4656A25B" wp14:editId="6AE7A887">
                <wp:extent cx="5545095" cy="3333484"/>
                <wp:effectExtent l="0" t="0" r="0" b="0"/>
                <wp:docPr id="11537" name="Group 11537"/>
                <wp:cNvGraphicFramePr/>
                <a:graphic xmlns:a="http://schemas.openxmlformats.org/drawingml/2006/main">
                  <a:graphicData uri="http://schemas.microsoft.com/office/word/2010/wordprocessingGroup">
                    <wpg:wgp>
                      <wpg:cNvGrpSpPr/>
                      <wpg:grpSpPr>
                        <a:xfrm>
                          <a:off x="0" y="0"/>
                          <a:ext cx="5545095" cy="3333484"/>
                          <a:chOff x="0" y="0"/>
                          <a:chExt cx="5545095" cy="3333484"/>
                        </a:xfrm>
                      </wpg:grpSpPr>
                      <wps:wsp>
                        <wps:cNvPr id="722" name="Rectangle 722"/>
                        <wps:cNvSpPr/>
                        <wps:spPr>
                          <a:xfrm>
                            <a:off x="5485807" y="3014044"/>
                            <a:ext cx="59288" cy="319440"/>
                          </a:xfrm>
                          <a:prstGeom prst="rect">
                            <a:avLst/>
                          </a:prstGeom>
                          <a:ln>
                            <a:noFill/>
                          </a:ln>
                        </wps:spPr>
                        <wps:txbx>
                          <w:txbxContent>
                            <w:p w14:paraId="19A0632A" w14:textId="77777777" w:rsidR="003A7E28" w:rsidRDefault="003A7E28" w:rsidP="00CA654B">
                              <w:r>
                                <w:t xml:space="preserve"> </w:t>
                              </w:r>
                            </w:p>
                          </w:txbxContent>
                        </wps:txbx>
                        <wps:bodyPr horzOverflow="overflow" vert="horz" lIns="0" tIns="0" rIns="0" bIns="0" rtlCol="0">
                          <a:noAutofit/>
                        </wps:bodyPr>
                      </wps:wsp>
                      <wps:wsp>
                        <wps:cNvPr id="786" name="Shape 786"/>
                        <wps:cNvSpPr/>
                        <wps:spPr>
                          <a:xfrm>
                            <a:off x="386135" y="2306676"/>
                            <a:ext cx="4960570" cy="0"/>
                          </a:xfrm>
                          <a:custGeom>
                            <a:avLst/>
                            <a:gdLst/>
                            <a:ahLst/>
                            <a:cxnLst/>
                            <a:rect l="0" t="0" r="0" b="0"/>
                            <a:pathLst>
                              <a:path w="4960570">
                                <a:moveTo>
                                  <a:pt x="0" y="0"/>
                                </a:moveTo>
                                <a:lnTo>
                                  <a:pt x="4960570" y="0"/>
                                </a:lnTo>
                              </a:path>
                            </a:pathLst>
                          </a:custGeom>
                          <a:ln w="9525" cap="flat">
                            <a:round/>
                          </a:ln>
                        </wps:spPr>
                        <wps:style>
                          <a:lnRef idx="1">
                            <a:srgbClr val="DADADB"/>
                          </a:lnRef>
                          <a:fillRef idx="0">
                            <a:srgbClr val="000000">
                              <a:alpha val="0"/>
                            </a:srgbClr>
                          </a:fillRef>
                          <a:effectRef idx="0">
                            <a:scrgbClr r="0" g="0" b="0"/>
                          </a:effectRef>
                          <a:fontRef idx="none"/>
                        </wps:style>
                        <wps:bodyPr/>
                      </wps:wsp>
                      <wps:wsp>
                        <wps:cNvPr id="787" name="Shape 787"/>
                        <wps:cNvSpPr/>
                        <wps:spPr>
                          <a:xfrm>
                            <a:off x="386135" y="1998828"/>
                            <a:ext cx="4960570" cy="0"/>
                          </a:xfrm>
                          <a:custGeom>
                            <a:avLst/>
                            <a:gdLst/>
                            <a:ahLst/>
                            <a:cxnLst/>
                            <a:rect l="0" t="0" r="0" b="0"/>
                            <a:pathLst>
                              <a:path w="4960570">
                                <a:moveTo>
                                  <a:pt x="0" y="0"/>
                                </a:moveTo>
                                <a:lnTo>
                                  <a:pt x="4960570" y="0"/>
                                </a:lnTo>
                              </a:path>
                            </a:pathLst>
                          </a:custGeom>
                          <a:ln w="9525" cap="flat">
                            <a:round/>
                          </a:ln>
                        </wps:spPr>
                        <wps:style>
                          <a:lnRef idx="1">
                            <a:srgbClr val="DADADB"/>
                          </a:lnRef>
                          <a:fillRef idx="0">
                            <a:srgbClr val="000000">
                              <a:alpha val="0"/>
                            </a:srgbClr>
                          </a:fillRef>
                          <a:effectRef idx="0">
                            <a:scrgbClr r="0" g="0" b="0"/>
                          </a:effectRef>
                          <a:fontRef idx="none"/>
                        </wps:style>
                        <wps:bodyPr/>
                      </wps:wsp>
                      <wps:wsp>
                        <wps:cNvPr id="788" name="Shape 788"/>
                        <wps:cNvSpPr/>
                        <wps:spPr>
                          <a:xfrm>
                            <a:off x="386135" y="1690979"/>
                            <a:ext cx="4960570" cy="0"/>
                          </a:xfrm>
                          <a:custGeom>
                            <a:avLst/>
                            <a:gdLst/>
                            <a:ahLst/>
                            <a:cxnLst/>
                            <a:rect l="0" t="0" r="0" b="0"/>
                            <a:pathLst>
                              <a:path w="4960570">
                                <a:moveTo>
                                  <a:pt x="0" y="0"/>
                                </a:moveTo>
                                <a:lnTo>
                                  <a:pt x="4960570" y="0"/>
                                </a:lnTo>
                              </a:path>
                            </a:pathLst>
                          </a:custGeom>
                          <a:ln w="9525" cap="flat">
                            <a:round/>
                          </a:ln>
                        </wps:spPr>
                        <wps:style>
                          <a:lnRef idx="1">
                            <a:srgbClr val="DADADB"/>
                          </a:lnRef>
                          <a:fillRef idx="0">
                            <a:srgbClr val="000000">
                              <a:alpha val="0"/>
                            </a:srgbClr>
                          </a:fillRef>
                          <a:effectRef idx="0">
                            <a:scrgbClr r="0" g="0" b="0"/>
                          </a:effectRef>
                          <a:fontRef idx="none"/>
                        </wps:style>
                        <wps:bodyPr/>
                      </wps:wsp>
                      <wps:wsp>
                        <wps:cNvPr id="789" name="Shape 789"/>
                        <wps:cNvSpPr/>
                        <wps:spPr>
                          <a:xfrm>
                            <a:off x="386135" y="1383132"/>
                            <a:ext cx="4960570" cy="0"/>
                          </a:xfrm>
                          <a:custGeom>
                            <a:avLst/>
                            <a:gdLst/>
                            <a:ahLst/>
                            <a:cxnLst/>
                            <a:rect l="0" t="0" r="0" b="0"/>
                            <a:pathLst>
                              <a:path w="4960570">
                                <a:moveTo>
                                  <a:pt x="0" y="0"/>
                                </a:moveTo>
                                <a:lnTo>
                                  <a:pt x="4960570" y="0"/>
                                </a:lnTo>
                              </a:path>
                            </a:pathLst>
                          </a:custGeom>
                          <a:ln w="9525" cap="flat">
                            <a:round/>
                          </a:ln>
                        </wps:spPr>
                        <wps:style>
                          <a:lnRef idx="1">
                            <a:srgbClr val="DADADB"/>
                          </a:lnRef>
                          <a:fillRef idx="0">
                            <a:srgbClr val="000000">
                              <a:alpha val="0"/>
                            </a:srgbClr>
                          </a:fillRef>
                          <a:effectRef idx="0">
                            <a:scrgbClr r="0" g="0" b="0"/>
                          </a:effectRef>
                          <a:fontRef idx="none"/>
                        </wps:style>
                        <wps:bodyPr/>
                      </wps:wsp>
                      <wps:wsp>
                        <wps:cNvPr id="790" name="Shape 790"/>
                        <wps:cNvSpPr/>
                        <wps:spPr>
                          <a:xfrm>
                            <a:off x="386135" y="1075284"/>
                            <a:ext cx="4960570" cy="0"/>
                          </a:xfrm>
                          <a:custGeom>
                            <a:avLst/>
                            <a:gdLst/>
                            <a:ahLst/>
                            <a:cxnLst/>
                            <a:rect l="0" t="0" r="0" b="0"/>
                            <a:pathLst>
                              <a:path w="4960570">
                                <a:moveTo>
                                  <a:pt x="0" y="0"/>
                                </a:moveTo>
                                <a:lnTo>
                                  <a:pt x="4960570" y="0"/>
                                </a:lnTo>
                              </a:path>
                            </a:pathLst>
                          </a:custGeom>
                          <a:ln w="9525" cap="flat">
                            <a:round/>
                          </a:ln>
                        </wps:spPr>
                        <wps:style>
                          <a:lnRef idx="1">
                            <a:srgbClr val="DADADB"/>
                          </a:lnRef>
                          <a:fillRef idx="0">
                            <a:srgbClr val="000000">
                              <a:alpha val="0"/>
                            </a:srgbClr>
                          </a:fillRef>
                          <a:effectRef idx="0">
                            <a:scrgbClr r="0" g="0" b="0"/>
                          </a:effectRef>
                          <a:fontRef idx="none"/>
                        </wps:style>
                        <wps:bodyPr/>
                      </wps:wsp>
                      <wps:wsp>
                        <wps:cNvPr id="791" name="Shape 791"/>
                        <wps:cNvSpPr/>
                        <wps:spPr>
                          <a:xfrm>
                            <a:off x="386135" y="765911"/>
                            <a:ext cx="4960570" cy="0"/>
                          </a:xfrm>
                          <a:custGeom>
                            <a:avLst/>
                            <a:gdLst/>
                            <a:ahLst/>
                            <a:cxnLst/>
                            <a:rect l="0" t="0" r="0" b="0"/>
                            <a:pathLst>
                              <a:path w="4960570">
                                <a:moveTo>
                                  <a:pt x="0" y="0"/>
                                </a:moveTo>
                                <a:lnTo>
                                  <a:pt x="4960570" y="0"/>
                                </a:lnTo>
                              </a:path>
                            </a:pathLst>
                          </a:custGeom>
                          <a:ln w="9525" cap="flat">
                            <a:round/>
                          </a:ln>
                        </wps:spPr>
                        <wps:style>
                          <a:lnRef idx="1">
                            <a:srgbClr val="DADADB"/>
                          </a:lnRef>
                          <a:fillRef idx="0">
                            <a:srgbClr val="000000">
                              <a:alpha val="0"/>
                            </a:srgbClr>
                          </a:fillRef>
                          <a:effectRef idx="0">
                            <a:scrgbClr r="0" g="0" b="0"/>
                          </a:effectRef>
                          <a:fontRef idx="none"/>
                        </wps:style>
                        <wps:bodyPr/>
                      </wps:wsp>
                      <wps:wsp>
                        <wps:cNvPr id="792" name="Shape 792"/>
                        <wps:cNvSpPr/>
                        <wps:spPr>
                          <a:xfrm>
                            <a:off x="386135" y="458470"/>
                            <a:ext cx="4960570" cy="0"/>
                          </a:xfrm>
                          <a:custGeom>
                            <a:avLst/>
                            <a:gdLst/>
                            <a:ahLst/>
                            <a:cxnLst/>
                            <a:rect l="0" t="0" r="0" b="0"/>
                            <a:pathLst>
                              <a:path w="4960570">
                                <a:moveTo>
                                  <a:pt x="0" y="0"/>
                                </a:moveTo>
                                <a:lnTo>
                                  <a:pt x="4960570" y="0"/>
                                </a:lnTo>
                              </a:path>
                            </a:pathLst>
                          </a:custGeom>
                          <a:ln w="9525" cap="flat">
                            <a:round/>
                          </a:ln>
                        </wps:spPr>
                        <wps:style>
                          <a:lnRef idx="1">
                            <a:srgbClr val="DADADB"/>
                          </a:lnRef>
                          <a:fillRef idx="0">
                            <a:srgbClr val="000000">
                              <a:alpha val="0"/>
                            </a:srgbClr>
                          </a:fillRef>
                          <a:effectRef idx="0">
                            <a:scrgbClr r="0" g="0" b="0"/>
                          </a:effectRef>
                          <a:fontRef idx="none"/>
                        </wps:style>
                        <wps:bodyPr/>
                      </wps:wsp>
                      <wps:wsp>
                        <wps:cNvPr id="13401" name="Shape 13401"/>
                        <wps:cNvSpPr/>
                        <wps:spPr>
                          <a:xfrm>
                            <a:off x="4509516" y="1844904"/>
                            <a:ext cx="141732" cy="770356"/>
                          </a:xfrm>
                          <a:custGeom>
                            <a:avLst/>
                            <a:gdLst/>
                            <a:ahLst/>
                            <a:cxnLst/>
                            <a:rect l="0" t="0" r="0" b="0"/>
                            <a:pathLst>
                              <a:path w="141732" h="770356">
                                <a:moveTo>
                                  <a:pt x="0" y="0"/>
                                </a:moveTo>
                                <a:lnTo>
                                  <a:pt x="141732" y="0"/>
                                </a:lnTo>
                                <a:lnTo>
                                  <a:pt x="141732" y="770356"/>
                                </a:lnTo>
                                <a:lnTo>
                                  <a:pt x="0" y="770356"/>
                                </a:lnTo>
                                <a:lnTo>
                                  <a:pt x="0" y="0"/>
                                </a:lnTo>
                              </a:path>
                            </a:pathLst>
                          </a:custGeom>
                          <a:ln w="0" cap="flat">
                            <a:round/>
                          </a:ln>
                        </wps:spPr>
                        <wps:style>
                          <a:lnRef idx="0">
                            <a:srgbClr val="000000">
                              <a:alpha val="0"/>
                            </a:srgbClr>
                          </a:lnRef>
                          <a:fillRef idx="1">
                            <a:srgbClr val="4471C4"/>
                          </a:fillRef>
                          <a:effectRef idx="0">
                            <a:scrgbClr r="0" g="0" b="0"/>
                          </a:effectRef>
                          <a:fontRef idx="none"/>
                        </wps:style>
                        <wps:bodyPr/>
                      </wps:wsp>
                      <wps:wsp>
                        <wps:cNvPr id="794" name="Shape 794"/>
                        <wps:cNvSpPr/>
                        <wps:spPr>
                          <a:xfrm>
                            <a:off x="3517392" y="1751927"/>
                            <a:ext cx="141732" cy="863333"/>
                          </a:xfrm>
                          <a:custGeom>
                            <a:avLst/>
                            <a:gdLst/>
                            <a:ahLst/>
                            <a:cxnLst/>
                            <a:rect l="0" t="0" r="0" b="0"/>
                            <a:pathLst>
                              <a:path w="141732" h="863333">
                                <a:moveTo>
                                  <a:pt x="0" y="0"/>
                                </a:moveTo>
                                <a:lnTo>
                                  <a:pt x="141732" y="0"/>
                                </a:lnTo>
                                <a:lnTo>
                                  <a:pt x="141732" y="863333"/>
                                </a:lnTo>
                                <a:lnTo>
                                  <a:pt x="0" y="863333"/>
                                </a:lnTo>
                                <a:lnTo>
                                  <a:pt x="0" y="12"/>
                                </a:lnTo>
                                <a:lnTo>
                                  <a:pt x="0" y="0"/>
                                </a:lnTo>
                                <a:close/>
                              </a:path>
                            </a:pathLst>
                          </a:custGeom>
                          <a:ln w="0" cap="flat">
                            <a:round/>
                          </a:ln>
                        </wps:spPr>
                        <wps:style>
                          <a:lnRef idx="0">
                            <a:srgbClr val="000000">
                              <a:alpha val="0"/>
                            </a:srgbClr>
                          </a:lnRef>
                          <a:fillRef idx="1">
                            <a:srgbClr val="4471C4"/>
                          </a:fillRef>
                          <a:effectRef idx="0">
                            <a:scrgbClr r="0" g="0" b="0"/>
                          </a:effectRef>
                          <a:fontRef idx="none"/>
                        </wps:style>
                        <wps:bodyPr/>
                      </wps:wsp>
                      <wps:wsp>
                        <wps:cNvPr id="795" name="Shape 795"/>
                        <wps:cNvSpPr/>
                        <wps:spPr>
                          <a:xfrm>
                            <a:off x="2525268" y="1537043"/>
                            <a:ext cx="141732" cy="1078218"/>
                          </a:xfrm>
                          <a:custGeom>
                            <a:avLst/>
                            <a:gdLst/>
                            <a:ahLst/>
                            <a:cxnLst/>
                            <a:rect l="0" t="0" r="0" b="0"/>
                            <a:pathLst>
                              <a:path w="141732" h="1078218">
                                <a:moveTo>
                                  <a:pt x="0" y="0"/>
                                </a:moveTo>
                                <a:lnTo>
                                  <a:pt x="141732" y="0"/>
                                </a:lnTo>
                                <a:lnTo>
                                  <a:pt x="141732" y="1078218"/>
                                </a:lnTo>
                                <a:lnTo>
                                  <a:pt x="0" y="1078218"/>
                                </a:lnTo>
                                <a:lnTo>
                                  <a:pt x="0" y="13"/>
                                </a:lnTo>
                                <a:lnTo>
                                  <a:pt x="0" y="0"/>
                                </a:lnTo>
                                <a:close/>
                              </a:path>
                            </a:pathLst>
                          </a:custGeom>
                          <a:ln w="0" cap="flat">
                            <a:round/>
                          </a:ln>
                        </wps:spPr>
                        <wps:style>
                          <a:lnRef idx="0">
                            <a:srgbClr val="000000">
                              <a:alpha val="0"/>
                            </a:srgbClr>
                          </a:lnRef>
                          <a:fillRef idx="1">
                            <a:srgbClr val="4471C4"/>
                          </a:fillRef>
                          <a:effectRef idx="0">
                            <a:scrgbClr r="0" g="0" b="0"/>
                          </a:effectRef>
                          <a:fontRef idx="none"/>
                        </wps:style>
                        <wps:bodyPr/>
                      </wps:wsp>
                      <wps:wsp>
                        <wps:cNvPr id="796" name="Shape 796"/>
                        <wps:cNvSpPr/>
                        <wps:spPr>
                          <a:xfrm>
                            <a:off x="1533144" y="1290155"/>
                            <a:ext cx="141732" cy="1325106"/>
                          </a:xfrm>
                          <a:custGeom>
                            <a:avLst/>
                            <a:gdLst/>
                            <a:ahLst/>
                            <a:cxnLst/>
                            <a:rect l="0" t="0" r="0" b="0"/>
                            <a:pathLst>
                              <a:path w="141732" h="1325106">
                                <a:moveTo>
                                  <a:pt x="0" y="0"/>
                                </a:moveTo>
                                <a:lnTo>
                                  <a:pt x="141732" y="0"/>
                                </a:lnTo>
                                <a:lnTo>
                                  <a:pt x="141732" y="1325106"/>
                                </a:lnTo>
                                <a:lnTo>
                                  <a:pt x="0" y="1325106"/>
                                </a:lnTo>
                                <a:lnTo>
                                  <a:pt x="0" y="13"/>
                                </a:lnTo>
                                <a:lnTo>
                                  <a:pt x="0" y="0"/>
                                </a:lnTo>
                                <a:close/>
                              </a:path>
                            </a:pathLst>
                          </a:custGeom>
                          <a:ln w="0" cap="flat">
                            <a:round/>
                          </a:ln>
                        </wps:spPr>
                        <wps:style>
                          <a:lnRef idx="0">
                            <a:srgbClr val="000000">
                              <a:alpha val="0"/>
                            </a:srgbClr>
                          </a:lnRef>
                          <a:fillRef idx="1">
                            <a:srgbClr val="4471C4"/>
                          </a:fillRef>
                          <a:effectRef idx="0">
                            <a:scrgbClr r="0" g="0" b="0"/>
                          </a:effectRef>
                          <a:fontRef idx="none"/>
                        </wps:style>
                        <wps:bodyPr/>
                      </wps:wsp>
                      <wps:wsp>
                        <wps:cNvPr id="797" name="Shape 797"/>
                        <wps:cNvSpPr/>
                        <wps:spPr>
                          <a:xfrm>
                            <a:off x="541020" y="1075271"/>
                            <a:ext cx="141732" cy="1539989"/>
                          </a:xfrm>
                          <a:custGeom>
                            <a:avLst/>
                            <a:gdLst/>
                            <a:ahLst/>
                            <a:cxnLst/>
                            <a:rect l="0" t="0" r="0" b="0"/>
                            <a:pathLst>
                              <a:path w="141732" h="1539989">
                                <a:moveTo>
                                  <a:pt x="0" y="0"/>
                                </a:moveTo>
                                <a:lnTo>
                                  <a:pt x="141732" y="0"/>
                                </a:lnTo>
                                <a:lnTo>
                                  <a:pt x="141732" y="1539989"/>
                                </a:lnTo>
                                <a:lnTo>
                                  <a:pt x="0" y="1539989"/>
                                </a:lnTo>
                                <a:lnTo>
                                  <a:pt x="0" y="12"/>
                                </a:lnTo>
                                <a:lnTo>
                                  <a:pt x="0" y="0"/>
                                </a:lnTo>
                                <a:close/>
                              </a:path>
                            </a:pathLst>
                          </a:custGeom>
                          <a:ln w="0" cap="flat">
                            <a:round/>
                          </a:ln>
                        </wps:spPr>
                        <wps:style>
                          <a:lnRef idx="0">
                            <a:srgbClr val="000000">
                              <a:alpha val="0"/>
                            </a:srgbClr>
                          </a:lnRef>
                          <a:fillRef idx="1">
                            <a:srgbClr val="4471C4"/>
                          </a:fillRef>
                          <a:effectRef idx="0">
                            <a:scrgbClr r="0" g="0" b="0"/>
                          </a:effectRef>
                          <a:fontRef idx="none"/>
                        </wps:style>
                        <wps:bodyPr/>
                      </wps:wsp>
                      <wps:wsp>
                        <wps:cNvPr id="13402" name="Shape 13402"/>
                        <wps:cNvSpPr/>
                        <wps:spPr>
                          <a:xfrm>
                            <a:off x="2705100" y="2029308"/>
                            <a:ext cx="141732" cy="585952"/>
                          </a:xfrm>
                          <a:custGeom>
                            <a:avLst/>
                            <a:gdLst/>
                            <a:ahLst/>
                            <a:cxnLst/>
                            <a:rect l="0" t="0" r="0" b="0"/>
                            <a:pathLst>
                              <a:path w="141732" h="585952">
                                <a:moveTo>
                                  <a:pt x="0" y="0"/>
                                </a:moveTo>
                                <a:lnTo>
                                  <a:pt x="141732" y="0"/>
                                </a:lnTo>
                                <a:lnTo>
                                  <a:pt x="141732" y="585952"/>
                                </a:lnTo>
                                <a:lnTo>
                                  <a:pt x="0" y="585952"/>
                                </a:lnTo>
                                <a:lnTo>
                                  <a:pt x="0" y="0"/>
                                </a:lnTo>
                              </a:path>
                            </a:pathLst>
                          </a:custGeom>
                          <a:ln w="0" cap="flat">
                            <a:round/>
                          </a:ln>
                        </wps:spPr>
                        <wps:style>
                          <a:lnRef idx="0">
                            <a:srgbClr val="000000">
                              <a:alpha val="0"/>
                            </a:srgbClr>
                          </a:lnRef>
                          <a:fillRef idx="1">
                            <a:srgbClr val="EC7C30"/>
                          </a:fillRef>
                          <a:effectRef idx="0">
                            <a:scrgbClr r="0" g="0" b="0"/>
                          </a:effectRef>
                          <a:fontRef idx="none"/>
                        </wps:style>
                        <wps:bodyPr/>
                      </wps:wsp>
                      <wps:wsp>
                        <wps:cNvPr id="799" name="Shape 799"/>
                        <wps:cNvSpPr/>
                        <wps:spPr>
                          <a:xfrm>
                            <a:off x="4689349" y="1998815"/>
                            <a:ext cx="141732" cy="616445"/>
                          </a:xfrm>
                          <a:custGeom>
                            <a:avLst/>
                            <a:gdLst/>
                            <a:ahLst/>
                            <a:cxnLst/>
                            <a:rect l="0" t="0" r="0" b="0"/>
                            <a:pathLst>
                              <a:path w="141732" h="616445">
                                <a:moveTo>
                                  <a:pt x="0" y="0"/>
                                </a:moveTo>
                                <a:lnTo>
                                  <a:pt x="141732" y="0"/>
                                </a:lnTo>
                                <a:lnTo>
                                  <a:pt x="141732" y="616445"/>
                                </a:lnTo>
                                <a:lnTo>
                                  <a:pt x="0" y="616445"/>
                                </a:lnTo>
                                <a:lnTo>
                                  <a:pt x="0" y="12"/>
                                </a:lnTo>
                                <a:lnTo>
                                  <a:pt x="0" y="0"/>
                                </a:lnTo>
                                <a:close/>
                              </a:path>
                            </a:pathLst>
                          </a:custGeom>
                          <a:ln w="0" cap="flat">
                            <a:round/>
                          </a:ln>
                        </wps:spPr>
                        <wps:style>
                          <a:lnRef idx="0">
                            <a:srgbClr val="000000">
                              <a:alpha val="0"/>
                            </a:srgbClr>
                          </a:lnRef>
                          <a:fillRef idx="1">
                            <a:srgbClr val="EC7C30"/>
                          </a:fillRef>
                          <a:effectRef idx="0">
                            <a:scrgbClr r="0" g="0" b="0"/>
                          </a:effectRef>
                          <a:fontRef idx="none"/>
                        </wps:style>
                        <wps:bodyPr/>
                      </wps:wsp>
                      <wps:wsp>
                        <wps:cNvPr id="800" name="Shape 800"/>
                        <wps:cNvSpPr/>
                        <wps:spPr>
                          <a:xfrm>
                            <a:off x="720852" y="1875371"/>
                            <a:ext cx="141732" cy="739889"/>
                          </a:xfrm>
                          <a:custGeom>
                            <a:avLst/>
                            <a:gdLst/>
                            <a:ahLst/>
                            <a:cxnLst/>
                            <a:rect l="0" t="0" r="0" b="0"/>
                            <a:pathLst>
                              <a:path w="141732" h="739889">
                                <a:moveTo>
                                  <a:pt x="0" y="0"/>
                                </a:moveTo>
                                <a:lnTo>
                                  <a:pt x="141732" y="0"/>
                                </a:lnTo>
                                <a:lnTo>
                                  <a:pt x="141732" y="739889"/>
                                </a:lnTo>
                                <a:lnTo>
                                  <a:pt x="0" y="739889"/>
                                </a:lnTo>
                                <a:lnTo>
                                  <a:pt x="0" y="12"/>
                                </a:lnTo>
                                <a:lnTo>
                                  <a:pt x="0" y="0"/>
                                </a:lnTo>
                                <a:close/>
                              </a:path>
                            </a:pathLst>
                          </a:custGeom>
                          <a:ln w="0" cap="flat">
                            <a:round/>
                          </a:ln>
                        </wps:spPr>
                        <wps:style>
                          <a:lnRef idx="0">
                            <a:srgbClr val="000000">
                              <a:alpha val="0"/>
                            </a:srgbClr>
                          </a:lnRef>
                          <a:fillRef idx="1">
                            <a:srgbClr val="EC7C30"/>
                          </a:fillRef>
                          <a:effectRef idx="0">
                            <a:scrgbClr r="0" g="0" b="0"/>
                          </a:effectRef>
                          <a:fontRef idx="none"/>
                        </wps:style>
                        <wps:bodyPr/>
                      </wps:wsp>
                      <wps:wsp>
                        <wps:cNvPr id="801" name="Shape 801"/>
                        <wps:cNvSpPr/>
                        <wps:spPr>
                          <a:xfrm>
                            <a:off x="1712976" y="1751927"/>
                            <a:ext cx="141732" cy="863333"/>
                          </a:xfrm>
                          <a:custGeom>
                            <a:avLst/>
                            <a:gdLst/>
                            <a:ahLst/>
                            <a:cxnLst/>
                            <a:rect l="0" t="0" r="0" b="0"/>
                            <a:pathLst>
                              <a:path w="141732" h="863333">
                                <a:moveTo>
                                  <a:pt x="0" y="0"/>
                                </a:moveTo>
                                <a:lnTo>
                                  <a:pt x="141732" y="0"/>
                                </a:lnTo>
                                <a:lnTo>
                                  <a:pt x="141732" y="863333"/>
                                </a:lnTo>
                                <a:lnTo>
                                  <a:pt x="0" y="863333"/>
                                </a:lnTo>
                                <a:lnTo>
                                  <a:pt x="0" y="12"/>
                                </a:lnTo>
                                <a:lnTo>
                                  <a:pt x="0" y="0"/>
                                </a:lnTo>
                                <a:close/>
                              </a:path>
                            </a:pathLst>
                          </a:custGeom>
                          <a:ln w="0" cap="flat">
                            <a:round/>
                          </a:ln>
                        </wps:spPr>
                        <wps:style>
                          <a:lnRef idx="0">
                            <a:srgbClr val="000000">
                              <a:alpha val="0"/>
                            </a:srgbClr>
                          </a:lnRef>
                          <a:fillRef idx="1">
                            <a:srgbClr val="EC7C30"/>
                          </a:fillRef>
                          <a:effectRef idx="0">
                            <a:scrgbClr r="0" g="0" b="0"/>
                          </a:effectRef>
                          <a:fontRef idx="none"/>
                        </wps:style>
                        <wps:bodyPr/>
                      </wps:wsp>
                      <wps:wsp>
                        <wps:cNvPr id="13403" name="Shape 13403"/>
                        <wps:cNvSpPr/>
                        <wps:spPr>
                          <a:xfrm>
                            <a:off x="3697224" y="1598016"/>
                            <a:ext cx="141732" cy="1017245"/>
                          </a:xfrm>
                          <a:custGeom>
                            <a:avLst/>
                            <a:gdLst/>
                            <a:ahLst/>
                            <a:cxnLst/>
                            <a:rect l="0" t="0" r="0" b="0"/>
                            <a:pathLst>
                              <a:path w="141732" h="1017245">
                                <a:moveTo>
                                  <a:pt x="0" y="0"/>
                                </a:moveTo>
                                <a:lnTo>
                                  <a:pt x="141732" y="0"/>
                                </a:lnTo>
                                <a:lnTo>
                                  <a:pt x="141732" y="1017245"/>
                                </a:lnTo>
                                <a:lnTo>
                                  <a:pt x="0" y="1017245"/>
                                </a:lnTo>
                                <a:lnTo>
                                  <a:pt x="0" y="0"/>
                                </a:lnTo>
                              </a:path>
                            </a:pathLst>
                          </a:custGeom>
                          <a:ln w="0" cap="flat">
                            <a:round/>
                          </a:ln>
                        </wps:spPr>
                        <wps:style>
                          <a:lnRef idx="0">
                            <a:srgbClr val="000000">
                              <a:alpha val="0"/>
                            </a:srgbClr>
                          </a:lnRef>
                          <a:fillRef idx="1">
                            <a:srgbClr val="EC7C30"/>
                          </a:fillRef>
                          <a:effectRef idx="0">
                            <a:scrgbClr r="0" g="0" b="0"/>
                          </a:effectRef>
                          <a:fontRef idx="none"/>
                        </wps:style>
                        <wps:bodyPr/>
                      </wps:wsp>
                      <wps:wsp>
                        <wps:cNvPr id="13404" name="Shape 13404"/>
                        <wps:cNvSpPr/>
                        <wps:spPr>
                          <a:xfrm>
                            <a:off x="1892808" y="1937868"/>
                            <a:ext cx="141732" cy="677392"/>
                          </a:xfrm>
                          <a:custGeom>
                            <a:avLst/>
                            <a:gdLst/>
                            <a:ahLst/>
                            <a:cxnLst/>
                            <a:rect l="0" t="0" r="0" b="0"/>
                            <a:pathLst>
                              <a:path w="141732" h="677392">
                                <a:moveTo>
                                  <a:pt x="0" y="0"/>
                                </a:moveTo>
                                <a:lnTo>
                                  <a:pt x="141732" y="0"/>
                                </a:lnTo>
                                <a:lnTo>
                                  <a:pt x="141732" y="677392"/>
                                </a:lnTo>
                                <a:lnTo>
                                  <a:pt x="0" y="677392"/>
                                </a:lnTo>
                                <a:lnTo>
                                  <a:pt x="0" y="0"/>
                                </a:lnTo>
                              </a:path>
                            </a:pathLst>
                          </a:custGeom>
                          <a:ln w="0" cap="flat">
                            <a:round/>
                          </a:ln>
                        </wps:spPr>
                        <wps:style>
                          <a:lnRef idx="0">
                            <a:srgbClr val="000000">
                              <a:alpha val="0"/>
                            </a:srgbClr>
                          </a:lnRef>
                          <a:fillRef idx="1">
                            <a:srgbClr val="A6A6A6"/>
                          </a:fillRef>
                          <a:effectRef idx="0">
                            <a:scrgbClr r="0" g="0" b="0"/>
                          </a:effectRef>
                          <a:fontRef idx="none"/>
                        </wps:style>
                        <wps:bodyPr/>
                      </wps:wsp>
                      <wps:wsp>
                        <wps:cNvPr id="13405" name="Shape 13405"/>
                        <wps:cNvSpPr/>
                        <wps:spPr>
                          <a:xfrm>
                            <a:off x="4869180" y="1844904"/>
                            <a:ext cx="141732" cy="770356"/>
                          </a:xfrm>
                          <a:custGeom>
                            <a:avLst/>
                            <a:gdLst/>
                            <a:ahLst/>
                            <a:cxnLst/>
                            <a:rect l="0" t="0" r="0" b="0"/>
                            <a:pathLst>
                              <a:path w="141732" h="770356">
                                <a:moveTo>
                                  <a:pt x="0" y="0"/>
                                </a:moveTo>
                                <a:lnTo>
                                  <a:pt x="141732" y="0"/>
                                </a:lnTo>
                                <a:lnTo>
                                  <a:pt x="141732" y="770356"/>
                                </a:lnTo>
                                <a:lnTo>
                                  <a:pt x="0" y="770356"/>
                                </a:lnTo>
                                <a:lnTo>
                                  <a:pt x="0" y="0"/>
                                </a:lnTo>
                              </a:path>
                            </a:pathLst>
                          </a:custGeom>
                          <a:ln w="0" cap="flat">
                            <a:round/>
                          </a:ln>
                        </wps:spPr>
                        <wps:style>
                          <a:lnRef idx="0">
                            <a:srgbClr val="000000">
                              <a:alpha val="0"/>
                            </a:srgbClr>
                          </a:lnRef>
                          <a:fillRef idx="1">
                            <a:srgbClr val="A6A6A6"/>
                          </a:fillRef>
                          <a:effectRef idx="0">
                            <a:scrgbClr r="0" g="0" b="0"/>
                          </a:effectRef>
                          <a:fontRef idx="none"/>
                        </wps:style>
                        <wps:bodyPr/>
                      </wps:wsp>
                      <wps:wsp>
                        <wps:cNvPr id="805" name="Shape 805"/>
                        <wps:cNvSpPr/>
                        <wps:spPr>
                          <a:xfrm>
                            <a:off x="900684" y="1814411"/>
                            <a:ext cx="141732" cy="800849"/>
                          </a:xfrm>
                          <a:custGeom>
                            <a:avLst/>
                            <a:gdLst/>
                            <a:ahLst/>
                            <a:cxnLst/>
                            <a:rect l="0" t="0" r="0" b="0"/>
                            <a:pathLst>
                              <a:path w="141732" h="800849">
                                <a:moveTo>
                                  <a:pt x="0" y="0"/>
                                </a:moveTo>
                                <a:lnTo>
                                  <a:pt x="141732" y="0"/>
                                </a:lnTo>
                                <a:lnTo>
                                  <a:pt x="141732" y="800849"/>
                                </a:lnTo>
                                <a:lnTo>
                                  <a:pt x="0" y="800849"/>
                                </a:lnTo>
                                <a:lnTo>
                                  <a:pt x="0" y="12"/>
                                </a:lnTo>
                                <a:lnTo>
                                  <a:pt x="0" y="0"/>
                                </a:lnTo>
                                <a:close/>
                              </a:path>
                            </a:pathLst>
                          </a:custGeom>
                          <a:ln w="0" cap="flat">
                            <a:round/>
                          </a:ln>
                        </wps:spPr>
                        <wps:style>
                          <a:lnRef idx="0">
                            <a:srgbClr val="000000">
                              <a:alpha val="0"/>
                            </a:srgbClr>
                          </a:lnRef>
                          <a:fillRef idx="1">
                            <a:srgbClr val="A6A6A6"/>
                          </a:fillRef>
                          <a:effectRef idx="0">
                            <a:scrgbClr r="0" g="0" b="0"/>
                          </a:effectRef>
                          <a:fontRef idx="none"/>
                        </wps:style>
                        <wps:bodyPr/>
                      </wps:wsp>
                      <wps:wsp>
                        <wps:cNvPr id="806" name="Shape 806"/>
                        <wps:cNvSpPr/>
                        <wps:spPr>
                          <a:xfrm>
                            <a:off x="2884932" y="1660487"/>
                            <a:ext cx="141732" cy="954773"/>
                          </a:xfrm>
                          <a:custGeom>
                            <a:avLst/>
                            <a:gdLst/>
                            <a:ahLst/>
                            <a:cxnLst/>
                            <a:rect l="0" t="0" r="0" b="0"/>
                            <a:pathLst>
                              <a:path w="141732" h="954773">
                                <a:moveTo>
                                  <a:pt x="0" y="0"/>
                                </a:moveTo>
                                <a:lnTo>
                                  <a:pt x="141732" y="0"/>
                                </a:lnTo>
                                <a:lnTo>
                                  <a:pt x="141732" y="954773"/>
                                </a:lnTo>
                                <a:lnTo>
                                  <a:pt x="0" y="954773"/>
                                </a:lnTo>
                                <a:lnTo>
                                  <a:pt x="0" y="12"/>
                                </a:lnTo>
                                <a:lnTo>
                                  <a:pt x="0" y="0"/>
                                </a:lnTo>
                                <a:close/>
                              </a:path>
                            </a:pathLst>
                          </a:custGeom>
                          <a:ln w="0" cap="flat">
                            <a:round/>
                          </a:ln>
                        </wps:spPr>
                        <wps:style>
                          <a:lnRef idx="0">
                            <a:srgbClr val="000000">
                              <a:alpha val="0"/>
                            </a:srgbClr>
                          </a:lnRef>
                          <a:fillRef idx="1">
                            <a:srgbClr val="A6A6A6"/>
                          </a:fillRef>
                          <a:effectRef idx="0">
                            <a:scrgbClr r="0" g="0" b="0"/>
                          </a:effectRef>
                          <a:fontRef idx="none"/>
                        </wps:style>
                        <wps:bodyPr/>
                      </wps:wsp>
                      <wps:wsp>
                        <wps:cNvPr id="13406" name="Shape 13406"/>
                        <wps:cNvSpPr/>
                        <wps:spPr>
                          <a:xfrm>
                            <a:off x="3877056" y="735432"/>
                            <a:ext cx="141732" cy="1879828"/>
                          </a:xfrm>
                          <a:custGeom>
                            <a:avLst/>
                            <a:gdLst/>
                            <a:ahLst/>
                            <a:cxnLst/>
                            <a:rect l="0" t="0" r="0" b="0"/>
                            <a:pathLst>
                              <a:path w="141732" h="1879828">
                                <a:moveTo>
                                  <a:pt x="0" y="0"/>
                                </a:moveTo>
                                <a:lnTo>
                                  <a:pt x="141732" y="0"/>
                                </a:lnTo>
                                <a:lnTo>
                                  <a:pt x="141732" y="1879828"/>
                                </a:lnTo>
                                <a:lnTo>
                                  <a:pt x="0" y="1879828"/>
                                </a:lnTo>
                                <a:lnTo>
                                  <a:pt x="0" y="0"/>
                                </a:lnTo>
                              </a:path>
                            </a:pathLst>
                          </a:custGeom>
                          <a:ln w="0" cap="flat">
                            <a:round/>
                          </a:ln>
                        </wps:spPr>
                        <wps:style>
                          <a:lnRef idx="0">
                            <a:srgbClr val="000000">
                              <a:alpha val="0"/>
                            </a:srgbClr>
                          </a:lnRef>
                          <a:fillRef idx="1">
                            <a:srgbClr val="A6A6A6"/>
                          </a:fillRef>
                          <a:effectRef idx="0">
                            <a:scrgbClr r="0" g="0" b="0"/>
                          </a:effectRef>
                          <a:fontRef idx="none"/>
                        </wps:style>
                        <wps:bodyPr/>
                      </wps:wsp>
                      <wps:wsp>
                        <wps:cNvPr id="13407" name="Shape 13407"/>
                        <wps:cNvSpPr/>
                        <wps:spPr>
                          <a:xfrm>
                            <a:off x="5050536" y="1690980"/>
                            <a:ext cx="141732" cy="924280"/>
                          </a:xfrm>
                          <a:custGeom>
                            <a:avLst/>
                            <a:gdLst/>
                            <a:ahLst/>
                            <a:cxnLst/>
                            <a:rect l="0" t="0" r="0" b="0"/>
                            <a:pathLst>
                              <a:path w="141732" h="924280">
                                <a:moveTo>
                                  <a:pt x="0" y="0"/>
                                </a:moveTo>
                                <a:lnTo>
                                  <a:pt x="141732" y="0"/>
                                </a:lnTo>
                                <a:lnTo>
                                  <a:pt x="141732" y="924280"/>
                                </a:lnTo>
                                <a:lnTo>
                                  <a:pt x="0" y="924280"/>
                                </a:lnTo>
                                <a:lnTo>
                                  <a:pt x="0" y="0"/>
                                </a:lnTo>
                              </a:path>
                            </a:pathLst>
                          </a:custGeom>
                          <a:ln w="0" cap="flat">
                            <a:round/>
                          </a:ln>
                        </wps:spPr>
                        <wps:style>
                          <a:lnRef idx="0">
                            <a:srgbClr val="000000">
                              <a:alpha val="0"/>
                            </a:srgbClr>
                          </a:lnRef>
                          <a:fillRef idx="1">
                            <a:srgbClr val="FFC000"/>
                          </a:fillRef>
                          <a:effectRef idx="0">
                            <a:scrgbClr r="0" g="0" b="0"/>
                          </a:effectRef>
                          <a:fontRef idx="none"/>
                        </wps:style>
                        <wps:bodyPr/>
                      </wps:wsp>
                      <wps:wsp>
                        <wps:cNvPr id="809" name="Shape 809"/>
                        <wps:cNvSpPr/>
                        <wps:spPr>
                          <a:xfrm>
                            <a:off x="386135" y="2615265"/>
                            <a:ext cx="4960570" cy="0"/>
                          </a:xfrm>
                          <a:custGeom>
                            <a:avLst/>
                            <a:gdLst/>
                            <a:ahLst/>
                            <a:cxnLst/>
                            <a:rect l="0" t="0" r="0" b="0"/>
                            <a:pathLst>
                              <a:path w="4960570">
                                <a:moveTo>
                                  <a:pt x="0" y="0"/>
                                </a:moveTo>
                                <a:lnTo>
                                  <a:pt x="4960570" y="0"/>
                                </a:lnTo>
                              </a:path>
                            </a:pathLst>
                          </a:custGeom>
                          <a:ln w="9525" cap="flat">
                            <a:round/>
                          </a:ln>
                        </wps:spPr>
                        <wps:style>
                          <a:lnRef idx="1">
                            <a:srgbClr val="DADADB"/>
                          </a:lnRef>
                          <a:fillRef idx="0">
                            <a:srgbClr val="000000">
                              <a:alpha val="0"/>
                            </a:srgbClr>
                          </a:fillRef>
                          <a:effectRef idx="0">
                            <a:scrgbClr r="0" g="0" b="0"/>
                          </a:effectRef>
                          <a:fontRef idx="none"/>
                        </wps:style>
                        <wps:bodyPr/>
                      </wps:wsp>
                      <wps:wsp>
                        <wps:cNvPr id="10804" name="Rectangle 10804"/>
                        <wps:cNvSpPr/>
                        <wps:spPr>
                          <a:xfrm>
                            <a:off x="513166" y="900514"/>
                            <a:ext cx="154147" cy="154840"/>
                          </a:xfrm>
                          <a:prstGeom prst="rect">
                            <a:avLst/>
                          </a:prstGeom>
                          <a:ln>
                            <a:noFill/>
                          </a:ln>
                        </wps:spPr>
                        <wps:txbx>
                          <w:txbxContent>
                            <w:p w14:paraId="2AD8BBAA" w14:textId="77777777" w:rsidR="003A7E28" w:rsidRDefault="003A7E28" w:rsidP="00CA654B">
                              <w:r>
                                <w:rPr>
                                  <w:rFonts w:ascii="Calibri" w:eastAsia="Calibri" w:hAnsi="Calibri" w:cs="Calibri"/>
                                  <w:color w:val="3D3D3E"/>
                                  <w:sz w:val="18"/>
                                </w:rPr>
                                <w:t>50</w:t>
                              </w:r>
                            </w:p>
                          </w:txbxContent>
                        </wps:txbx>
                        <wps:bodyPr horzOverflow="overflow" vert="horz" lIns="0" tIns="0" rIns="0" bIns="0" rtlCol="0">
                          <a:noAutofit/>
                        </wps:bodyPr>
                      </wps:wsp>
                      <wps:wsp>
                        <wps:cNvPr id="10805" name="Rectangle 10805"/>
                        <wps:cNvSpPr/>
                        <wps:spPr>
                          <a:xfrm>
                            <a:off x="629067" y="900514"/>
                            <a:ext cx="108694" cy="154840"/>
                          </a:xfrm>
                          <a:prstGeom prst="rect">
                            <a:avLst/>
                          </a:prstGeom>
                          <a:ln>
                            <a:noFill/>
                          </a:ln>
                        </wps:spPr>
                        <wps:txbx>
                          <w:txbxContent>
                            <w:p w14:paraId="51AA6FA0" w14:textId="77777777" w:rsidR="003A7E28" w:rsidRDefault="003A7E28" w:rsidP="00CA654B">
                              <w:r>
                                <w:rPr>
                                  <w:rFonts w:ascii="Calibri" w:eastAsia="Calibri" w:hAnsi="Calibri" w:cs="Calibri"/>
                                  <w:color w:val="3D3D3E"/>
                                  <w:sz w:val="18"/>
                                </w:rPr>
                                <w:t>%</w:t>
                              </w:r>
                            </w:p>
                          </w:txbxContent>
                        </wps:txbx>
                        <wps:bodyPr horzOverflow="overflow" vert="horz" lIns="0" tIns="0" rIns="0" bIns="0" rtlCol="0">
                          <a:noAutofit/>
                        </wps:bodyPr>
                      </wps:wsp>
                      <wps:wsp>
                        <wps:cNvPr id="10808" name="Rectangle 10808"/>
                        <wps:cNvSpPr/>
                        <wps:spPr>
                          <a:xfrm>
                            <a:off x="1505290" y="1116198"/>
                            <a:ext cx="154147" cy="154840"/>
                          </a:xfrm>
                          <a:prstGeom prst="rect">
                            <a:avLst/>
                          </a:prstGeom>
                          <a:ln>
                            <a:noFill/>
                          </a:ln>
                        </wps:spPr>
                        <wps:txbx>
                          <w:txbxContent>
                            <w:p w14:paraId="35F2DD83" w14:textId="77777777" w:rsidR="003A7E28" w:rsidRDefault="003A7E28" w:rsidP="00CA654B">
                              <w:r>
                                <w:rPr>
                                  <w:rFonts w:ascii="Calibri" w:eastAsia="Calibri" w:hAnsi="Calibri" w:cs="Calibri"/>
                                  <w:color w:val="3D3D3E"/>
                                  <w:sz w:val="18"/>
                                </w:rPr>
                                <w:t>43</w:t>
                              </w:r>
                            </w:p>
                          </w:txbxContent>
                        </wps:txbx>
                        <wps:bodyPr horzOverflow="overflow" vert="horz" lIns="0" tIns="0" rIns="0" bIns="0" rtlCol="0">
                          <a:noAutofit/>
                        </wps:bodyPr>
                      </wps:wsp>
                      <wps:wsp>
                        <wps:cNvPr id="10809" name="Rectangle 10809"/>
                        <wps:cNvSpPr/>
                        <wps:spPr>
                          <a:xfrm>
                            <a:off x="1621191" y="1116198"/>
                            <a:ext cx="108694" cy="154840"/>
                          </a:xfrm>
                          <a:prstGeom prst="rect">
                            <a:avLst/>
                          </a:prstGeom>
                          <a:ln>
                            <a:noFill/>
                          </a:ln>
                        </wps:spPr>
                        <wps:txbx>
                          <w:txbxContent>
                            <w:p w14:paraId="5138C1D6" w14:textId="77777777" w:rsidR="003A7E28" w:rsidRDefault="003A7E28" w:rsidP="00CA654B">
                              <w:r>
                                <w:rPr>
                                  <w:rFonts w:ascii="Calibri" w:eastAsia="Calibri" w:hAnsi="Calibri" w:cs="Calibri"/>
                                  <w:color w:val="3D3D3E"/>
                                  <w:sz w:val="18"/>
                                </w:rPr>
                                <w:t>%</w:t>
                              </w:r>
                            </w:p>
                          </w:txbxContent>
                        </wps:txbx>
                        <wps:bodyPr horzOverflow="overflow" vert="horz" lIns="0" tIns="0" rIns="0" bIns="0" rtlCol="0">
                          <a:noAutofit/>
                        </wps:bodyPr>
                      </wps:wsp>
                      <wps:wsp>
                        <wps:cNvPr id="10812" name="Rectangle 10812"/>
                        <wps:cNvSpPr/>
                        <wps:spPr>
                          <a:xfrm>
                            <a:off x="2497414" y="1362743"/>
                            <a:ext cx="154147" cy="154840"/>
                          </a:xfrm>
                          <a:prstGeom prst="rect">
                            <a:avLst/>
                          </a:prstGeom>
                          <a:ln>
                            <a:noFill/>
                          </a:ln>
                        </wps:spPr>
                        <wps:txbx>
                          <w:txbxContent>
                            <w:p w14:paraId="4EDEFF42" w14:textId="77777777" w:rsidR="003A7E28" w:rsidRDefault="003A7E28" w:rsidP="00CA654B">
                              <w:r>
                                <w:rPr>
                                  <w:rFonts w:ascii="Calibri" w:eastAsia="Calibri" w:hAnsi="Calibri" w:cs="Calibri"/>
                                  <w:color w:val="3D3D3E"/>
                                  <w:sz w:val="18"/>
                                </w:rPr>
                                <w:t>35</w:t>
                              </w:r>
                            </w:p>
                          </w:txbxContent>
                        </wps:txbx>
                        <wps:bodyPr horzOverflow="overflow" vert="horz" lIns="0" tIns="0" rIns="0" bIns="0" rtlCol="0">
                          <a:noAutofit/>
                        </wps:bodyPr>
                      </wps:wsp>
                      <wps:wsp>
                        <wps:cNvPr id="10813" name="Rectangle 10813"/>
                        <wps:cNvSpPr/>
                        <wps:spPr>
                          <a:xfrm>
                            <a:off x="2613315" y="1362743"/>
                            <a:ext cx="108694" cy="154840"/>
                          </a:xfrm>
                          <a:prstGeom prst="rect">
                            <a:avLst/>
                          </a:prstGeom>
                          <a:ln>
                            <a:noFill/>
                          </a:ln>
                        </wps:spPr>
                        <wps:txbx>
                          <w:txbxContent>
                            <w:p w14:paraId="25A78324" w14:textId="77777777" w:rsidR="003A7E28" w:rsidRDefault="003A7E28" w:rsidP="00CA654B">
                              <w:r>
                                <w:rPr>
                                  <w:rFonts w:ascii="Calibri" w:eastAsia="Calibri" w:hAnsi="Calibri" w:cs="Calibri"/>
                                  <w:color w:val="3D3D3E"/>
                                  <w:sz w:val="18"/>
                                </w:rPr>
                                <w:t>%</w:t>
                              </w:r>
                            </w:p>
                          </w:txbxContent>
                        </wps:txbx>
                        <wps:bodyPr horzOverflow="overflow" vert="horz" lIns="0" tIns="0" rIns="0" bIns="0" rtlCol="0">
                          <a:noAutofit/>
                        </wps:bodyPr>
                      </wps:wsp>
                      <wps:wsp>
                        <wps:cNvPr id="10822" name="Rectangle 10822"/>
                        <wps:cNvSpPr/>
                        <wps:spPr>
                          <a:xfrm>
                            <a:off x="3489538" y="1578427"/>
                            <a:ext cx="154147" cy="154840"/>
                          </a:xfrm>
                          <a:prstGeom prst="rect">
                            <a:avLst/>
                          </a:prstGeom>
                          <a:ln>
                            <a:noFill/>
                          </a:ln>
                        </wps:spPr>
                        <wps:txbx>
                          <w:txbxContent>
                            <w:p w14:paraId="19A70A94" w14:textId="77777777" w:rsidR="003A7E28" w:rsidRDefault="003A7E28" w:rsidP="00CA654B">
                              <w:r>
                                <w:rPr>
                                  <w:rFonts w:ascii="Calibri" w:eastAsia="Calibri" w:hAnsi="Calibri" w:cs="Calibri"/>
                                  <w:color w:val="3D3D3E"/>
                                  <w:sz w:val="18"/>
                                </w:rPr>
                                <w:t>28</w:t>
                              </w:r>
                            </w:p>
                          </w:txbxContent>
                        </wps:txbx>
                        <wps:bodyPr horzOverflow="overflow" vert="horz" lIns="0" tIns="0" rIns="0" bIns="0" rtlCol="0">
                          <a:noAutofit/>
                        </wps:bodyPr>
                      </wps:wsp>
                      <wps:wsp>
                        <wps:cNvPr id="10823" name="Rectangle 10823"/>
                        <wps:cNvSpPr/>
                        <wps:spPr>
                          <a:xfrm>
                            <a:off x="3605439" y="1578427"/>
                            <a:ext cx="108694" cy="154840"/>
                          </a:xfrm>
                          <a:prstGeom prst="rect">
                            <a:avLst/>
                          </a:prstGeom>
                          <a:ln>
                            <a:noFill/>
                          </a:ln>
                        </wps:spPr>
                        <wps:txbx>
                          <w:txbxContent>
                            <w:p w14:paraId="1417AC03" w14:textId="77777777" w:rsidR="003A7E28" w:rsidRDefault="003A7E28" w:rsidP="00CA654B">
                              <w:r>
                                <w:rPr>
                                  <w:rFonts w:ascii="Calibri" w:eastAsia="Calibri" w:hAnsi="Calibri" w:cs="Calibri"/>
                                  <w:color w:val="3D3D3E"/>
                                  <w:sz w:val="18"/>
                                </w:rPr>
                                <w:t>%</w:t>
                              </w:r>
                            </w:p>
                          </w:txbxContent>
                        </wps:txbx>
                        <wps:bodyPr horzOverflow="overflow" vert="horz" lIns="0" tIns="0" rIns="0" bIns="0" rtlCol="0">
                          <a:noAutofit/>
                        </wps:bodyPr>
                      </wps:wsp>
                      <wps:wsp>
                        <wps:cNvPr id="10831" name="Rectangle 10831"/>
                        <wps:cNvSpPr/>
                        <wps:spPr>
                          <a:xfrm>
                            <a:off x="4597563" y="1670896"/>
                            <a:ext cx="108694" cy="154840"/>
                          </a:xfrm>
                          <a:prstGeom prst="rect">
                            <a:avLst/>
                          </a:prstGeom>
                          <a:ln>
                            <a:noFill/>
                          </a:ln>
                        </wps:spPr>
                        <wps:txbx>
                          <w:txbxContent>
                            <w:p w14:paraId="79A6293F" w14:textId="77777777" w:rsidR="003A7E28" w:rsidRDefault="003A7E28" w:rsidP="00CA654B">
                              <w:r>
                                <w:rPr>
                                  <w:rFonts w:ascii="Calibri" w:eastAsia="Calibri" w:hAnsi="Calibri" w:cs="Calibri"/>
                                  <w:color w:val="3D3D3E"/>
                                  <w:sz w:val="18"/>
                                </w:rPr>
                                <w:t>%</w:t>
                              </w:r>
                            </w:p>
                          </w:txbxContent>
                        </wps:txbx>
                        <wps:bodyPr horzOverflow="overflow" vert="horz" lIns="0" tIns="0" rIns="0" bIns="0" rtlCol="0">
                          <a:noAutofit/>
                        </wps:bodyPr>
                      </wps:wsp>
                      <wps:wsp>
                        <wps:cNvPr id="10830" name="Rectangle 10830"/>
                        <wps:cNvSpPr/>
                        <wps:spPr>
                          <a:xfrm>
                            <a:off x="4481662" y="1670896"/>
                            <a:ext cx="154147" cy="154840"/>
                          </a:xfrm>
                          <a:prstGeom prst="rect">
                            <a:avLst/>
                          </a:prstGeom>
                          <a:ln>
                            <a:noFill/>
                          </a:ln>
                        </wps:spPr>
                        <wps:txbx>
                          <w:txbxContent>
                            <w:p w14:paraId="0CB00E01" w14:textId="77777777" w:rsidR="003A7E28" w:rsidRDefault="003A7E28" w:rsidP="00CA654B">
                              <w:r>
                                <w:rPr>
                                  <w:rFonts w:ascii="Calibri" w:eastAsia="Calibri" w:hAnsi="Calibri" w:cs="Calibri"/>
                                  <w:color w:val="3D3D3E"/>
                                  <w:sz w:val="18"/>
                                </w:rPr>
                                <w:t>25</w:t>
                              </w:r>
                            </w:p>
                          </w:txbxContent>
                        </wps:txbx>
                        <wps:bodyPr horzOverflow="overflow" vert="horz" lIns="0" tIns="0" rIns="0" bIns="0" rtlCol="0">
                          <a:noAutofit/>
                        </wps:bodyPr>
                      </wps:wsp>
                      <wps:wsp>
                        <wps:cNvPr id="10827" name="Rectangle 10827"/>
                        <wps:cNvSpPr/>
                        <wps:spPr>
                          <a:xfrm>
                            <a:off x="809089" y="1701757"/>
                            <a:ext cx="108694" cy="154840"/>
                          </a:xfrm>
                          <a:prstGeom prst="rect">
                            <a:avLst/>
                          </a:prstGeom>
                          <a:ln>
                            <a:noFill/>
                          </a:ln>
                        </wps:spPr>
                        <wps:txbx>
                          <w:txbxContent>
                            <w:p w14:paraId="39EF5928" w14:textId="77777777" w:rsidR="003A7E28" w:rsidRDefault="003A7E28" w:rsidP="00CA654B">
                              <w:r>
                                <w:rPr>
                                  <w:rFonts w:ascii="Calibri" w:eastAsia="Calibri" w:hAnsi="Calibri" w:cs="Calibri"/>
                                  <w:color w:val="3D3D3E"/>
                                  <w:sz w:val="18"/>
                                </w:rPr>
                                <w:t>%</w:t>
                              </w:r>
                            </w:p>
                          </w:txbxContent>
                        </wps:txbx>
                        <wps:bodyPr horzOverflow="overflow" vert="horz" lIns="0" tIns="0" rIns="0" bIns="0" rtlCol="0">
                          <a:noAutofit/>
                        </wps:bodyPr>
                      </wps:wsp>
                      <wps:wsp>
                        <wps:cNvPr id="10826" name="Rectangle 10826"/>
                        <wps:cNvSpPr/>
                        <wps:spPr>
                          <a:xfrm>
                            <a:off x="693189" y="1701757"/>
                            <a:ext cx="154147" cy="154840"/>
                          </a:xfrm>
                          <a:prstGeom prst="rect">
                            <a:avLst/>
                          </a:prstGeom>
                          <a:ln>
                            <a:noFill/>
                          </a:ln>
                        </wps:spPr>
                        <wps:txbx>
                          <w:txbxContent>
                            <w:p w14:paraId="5588A87A" w14:textId="77777777" w:rsidR="003A7E28" w:rsidRDefault="003A7E28" w:rsidP="00CA654B">
                              <w:r>
                                <w:rPr>
                                  <w:rFonts w:ascii="Calibri" w:eastAsia="Calibri" w:hAnsi="Calibri" w:cs="Calibri"/>
                                  <w:color w:val="3D3D3E"/>
                                  <w:sz w:val="18"/>
                                </w:rPr>
                                <w:t>24</w:t>
                              </w:r>
                            </w:p>
                          </w:txbxContent>
                        </wps:txbx>
                        <wps:bodyPr horzOverflow="overflow" vert="horz" lIns="0" tIns="0" rIns="0" bIns="0" rtlCol="0">
                          <a:noAutofit/>
                        </wps:bodyPr>
                      </wps:wsp>
                      <wps:wsp>
                        <wps:cNvPr id="10821" name="Rectangle 10821"/>
                        <wps:cNvSpPr/>
                        <wps:spPr>
                          <a:xfrm>
                            <a:off x="1801213" y="1578541"/>
                            <a:ext cx="108694" cy="154840"/>
                          </a:xfrm>
                          <a:prstGeom prst="rect">
                            <a:avLst/>
                          </a:prstGeom>
                          <a:ln>
                            <a:noFill/>
                          </a:ln>
                        </wps:spPr>
                        <wps:txbx>
                          <w:txbxContent>
                            <w:p w14:paraId="791E346D" w14:textId="77777777" w:rsidR="003A7E28" w:rsidRDefault="003A7E28" w:rsidP="00CA654B">
                              <w:r>
                                <w:rPr>
                                  <w:rFonts w:ascii="Calibri" w:eastAsia="Calibri" w:hAnsi="Calibri" w:cs="Calibri"/>
                                  <w:color w:val="3D3D3E"/>
                                  <w:sz w:val="18"/>
                                </w:rPr>
                                <w:t>%</w:t>
                              </w:r>
                            </w:p>
                          </w:txbxContent>
                        </wps:txbx>
                        <wps:bodyPr horzOverflow="overflow" vert="horz" lIns="0" tIns="0" rIns="0" bIns="0" rtlCol="0">
                          <a:noAutofit/>
                        </wps:bodyPr>
                      </wps:wsp>
                      <wps:wsp>
                        <wps:cNvPr id="10820" name="Rectangle 10820"/>
                        <wps:cNvSpPr/>
                        <wps:spPr>
                          <a:xfrm>
                            <a:off x="1685313" y="1578541"/>
                            <a:ext cx="154147" cy="154840"/>
                          </a:xfrm>
                          <a:prstGeom prst="rect">
                            <a:avLst/>
                          </a:prstGeom>
                          <a:ln>
                            <a:noFill/>
                          </a:ln>
                        </wps:spPr>
                        <wps:txbx>
                          <w:txbxContent>
                            <w:p w14:paraId="7DFCDCB4" w14:textId="77777777" w:rsidR="003A7E28" w:rsidRDefault="003A7E28" w:rsidP="00CA654B">
                              <w:r>
                                <w:rPr>
                                  <w:rFonts w:ascii="Calibri" w:eastAsia="Calibri" w:hAnsi="Calibri" w:cs="Calibri"/>
                                  <w:color w:val="3D3D3E"/>
                                  <w:sz w:val="18"/>
                                </w:rPr>
                                <w:t>28</w:t>
                              </w:r>
                            </w:p>
                          </w:txbxContent>
                        </wps:txbx>
                        <wps:bodyPr horzOverflow="overflow" vert="horz" lIns="0" tIns="0" rIns="0" bIns="0" rtlCol="0">
                          <a:noAutofit/>
                        </wps:bodyPr>
                      </wps:wsp>
                      <wps:wsp>
                        <wps:cNvPr id="10837" name="Rectangle 10837"/>
                        <wps:cNvSpPr/>
                        <wps:spPr>
                          <a:xfrm>
                            <a:off x="2793337" y="1855833"/>
                            <a:ext cx="108694" cy="154840"/>
                          </a:xfrm>
                          <a:prstGeom prst="rect">
                            <a:avLst/>
                          </a:prstGeom>
                          <a:ln>
                            <a:noFill/>
                          </a:ln>
                        </wps:spPr>
                        <wps:txbx>
                          <w:txbxContent>
                            <w:p w14:paraId="23A2806A" w14:textId="77777777" w:rsidR="003A7E28" w:rsidRDefault="003A7E28" w:rsidP="00CA654B">
                              <w:r>
                                <w:rPr>
                                  <w:rFonts w:ascii="Calibri" w:eastAsia="Calibri" w:hAnsi="Calibri" w:cs="Calibri"/>
                                  <w:color w:val="3D3D3E"/>
                                  <w:sz w:val="18"/>
                                </w:rPr>
                                <w:t>%</w:t>
                              </w:r>
                            </w:p>
                          </w:txbxContent>
                        </wps:txbx>
                        <wps:bodyPr horzOverflow="overflow" vert="horz" lIns="0" tIns="0" rIns="0" bIns="0" rtlCol="0">
                          <a:noAutofit/>
                        </wps:bodyPr>
                      </wps:wsp>
                      <wps:wsp>
                        <wps:cNvPr id="10836" name="Rectangle 10836"/>
                        <wps:cNvSpPr/>
                        <wps:spPr>
                          <a:xfrm>
                            <a:off x="2677437" y="1855833"/>
                            <a:ext cx="154147" cy="154840"/>
                          </a:xfrm>
                          <a:prstGeom prst="rect">
                            <a:avLst/>
                          </a:prstGeom>
                          <a:ln>
                            <a:noFill/>
                          </a:ln>
                        </wps:spPr>
                        <wps:txbx>
                          <w:txbxContent>
                            <w:p w14:paraId="2B2A1846" w14:textId="77777777" w:rsidR="003A7E28" w:rsidRDefault="003A7E28" w:rsidP="00CA654B">
                              <w:r>
                                <w:rPr>
                                  <w:rFonts w:ascii="Calibri" w:eastAsia="Calibri" w:hAnsi="Calibri" w:cs="Calibri"/>
                                  <w:color w:val="3D3D3E"/>
                                  <w:sz w:val="18"/>
                                </w:rPr>
                                <w:t>19</w:t>
                              </w:r>
                            </w:p>
                          </w:txbxContent>
                        </wps:txbx>
                        <wps:bodyPr horzOverflow="overflow" vert="horz" lIns="0" tIns="0" rIns="0" bIns="0" rtlCol="0">
                          <a:noAutofit/>
                        </wps:bodyPr>
                      </wps:wsp>
                      <wps:wsp>
                        <wps:cNvPr id="10815" name="Rectangle 10815"/>
                        <wps:cNvSpPr/>
                        <wps:spPr>
                          <a:xfrm>
                            <a:off x="3785461" y="1424464"/>
                            <a:ext cx="108694" cy="154840"/>
                          </a:xfrm>
                          <a:prstGeom prst="rect">
                            <a:avLst/>
                          </a:prstGeom>
                          <a:ln>
                            <a:noFill/>
                          </a:ln>
                        </wps:spPr>
                        <wps:txbx>
                          <w:txbxContent>
                            <w:p w14:paraId="46919AA6" w14:textId="77777777" w:rsidR="003A7E28" w:rsidRDefault="003A7E28" w:rsidP="00CA654B">
                              <w:r>
                                <w:rPr>
                                  <w:rFonts w:ascii="Calibri" w:eastAsia="Calibri" w:hAnsi="Calibri" w:cs="Calibri"/>
                                  <w:color w:val="3D3D3E"/>
                                  <w:sz w:val="18"/>
                                </w:rPr>
                                <w:t>%</w:t>
                              </w:r>
                            </w:p>
                          </w:txbxContent>
                        </wps:txbx>
                        <wps:bodyPr horzOverflow="overflow" vert="horz" lIns="0" tIns="0" rIns="0" bIns="0" rtlCol="0">
                          <a:noAutofit/>
                        </wps:bodyPr>
                      </wps:wsp>
                      <wps:wsp>
                        <wps:cNvPr id="10814" name="Rectangle 10814"/>
                        <wps:cNvSpPr/>
                        <wps:spPr>
                          <a:xfrm>
                            <a:off x="3669561" y="1424464"/>
                            <a:ext cx="154147" cy="154840"/>
                          </a:xfrm>
                          <a:prstGeom prst="rect">
                            <a:avLst/>
                          </a:prstGeom>
                          <a:ln>
                            <a:noFill/>
                          </a:ln>
                        </wps:spPr>
                        <wps:txbx>
                          <w:txbxContent>
                            <w:p w14:paraId="5C758F7C" w14:textId="77777777" w:rsidR="003A7E28" w:rsidRDefault="003A7E28" w:rsidP="00CA654B">
                              <w:r>
                                <w:rPr>
                                  <w:rFonts w:ascii="Calibri" w:eastAsia="Calibri" w:hAnsi="Calibri" w:cs="Calibri"/>
                                  <w:color w:val="3D3D3E"/>
                                  <w:sz w:val="18"/>
                                </w:rPr>
                                <w:t>33</w:t>
                              </w:r>
                            </w:p>
                          </w:txbxContent>
                        </wps:txbx>
                        <wps:bodyPr horzOverflow="overflow" vert="horz" lIns="0" tIns="0" rIns="0" bIns="0" rtlCol="0">
                          <a:noAutofit/>
                        </wps:bodyPr>
                      </wps:wsp>
                      <wps:wsp>
                        <wps:cNvPr id="10839" name="Rectangle 10839"/>
                        <wps:cNvSpPr/>
                        <wps:spPr>
                          <a:xfrm>
                            <a:off x="4777585" y="1824972"/>
                            <a:ext cx="108694" cy="154840"/>
                          </a:xfrm>
                          <a:prstGeom prst="rect">
                            <a:avLst/>
                          </a:prstGeom>
                          <a:ln>
                            <a:noFill/>
                          </a:ln>
                        </wps:spPr>
                        <wps:txbx>
                          <w:txbxContent>
                            <w:p w14:paraId="37184D3F" w14:textId="77777777" w:rsidR="003A7E28" w:rsidRDefault="003A7E28" w:rsidP="00CA654B">
                              <w:r>
                                <w:rPr>
                                  <w:rFonts w:ascii="Calibri" w:eastAsia="Calibri" w:hAnsi="Calibri" w:cs="Calibri"/>
                                  <w:color w:val="3D3D3E"/>
                                  <w:sz w:val="18"/>
                                </w:rPr>
                                <w:t>%</w:t>
                              </w:r>
                            </w:p>
                          </w:txbxContent>
                        </wps:txbx>
                        <wps:bodyPr horzOverflow="overflow" vert="horz" lIns="0" tIns="0" rIns="0" bIns="0" rtlCol="0">
                          <a:noAutofit/>
                        </wps:bodyPr>
                      </wps:wsp>
                      <wps:wsp>
                        <wps:cNvPr id="10838" name="Rectangle 10838"/>
                        <wps:cNvSpPr/>
                        <wps:spPr>
                          <a:xfrm>
                            <a:off x="4661685" y="1824972"/>
                            <a:ext cx="154147" cy="154840"/>
                          </a:xfrm>
                          <a:prstGeom prst="rect">
                            <a:avLst/>
                          </a:prstGeom>
                          <a:ln>
                            <a:noFill/>
                          </a:ln>
                        </wps:spPr>
                        <wps:txbx>
                          <w:txbxContent>
                            <w:p w14:paraId="645F4871" w14:textId="77777777" w:rsidR="003A7E28" w:rsidRDefault="003A7E28" w:rsidP="00CA654B">
                              <w:r>
                                <w:rPr>
                                  <w:rFonts w:ascii="Calibri" w:eastAsia="Calibri" w:hAnsi="Calibri" w:cs="Calibri"/>
                                  <w:color w:val="3D3D3E"/>
                                  <w:sz w:val="18"/>
                                </w:rPr>
                                <w:t>20</w:t>
                              </w:r>
                            </w:p>
                          </w:txbxContent>
                        </wps:txbx>
                        <wps:bodyPr horzOverflow="overflow" vert="horz" lIns="0" tIns="0" rIns="0" bIns="0" rtlCol="0">
                          <a:noAutofit/>
                        </wps:bodyPr>
                      </wps:wsp>
                      <wps:wsp>
                        <wps:cNvPr id="10828" name="Rectangle 10828"/>
                        <wps:cNvSpPr/>
                        <wps:spPr>
                          <a:xfrm>
                            <a:off x="873211" y="1640149"/>
                            <a:ext cx="154147" cy="154840"/>
                          </a:xfrm>
                          <a:prstGeom prst="rect">
                            <a:avLst/>
                          </a:prstGeom>
                          <a:ln>
                            <a:noFill/>
                          </a:ln>
                        </wps:spPr>
                        <wps:txbx>
                          <w:txbxContent>
                            <w:p w14:paraId="43E3DBBF" w14:textId="77777777" w:rsidR="003A7E28" w:rsidRDefault="003A7E28" w:rsidP="00CA654B">
                              <w:r>
                                <w:rPr>
                                  <w:rFonts w:ascii="Calibri" w:eastAsia="Calibri" w:hAnsi="Calibri" w:cs="Calibri"/>
                                  <w:color w:val="3D3D3E"/>
                                  <w:sz w:val="18"/>
                                </w:rPr>
                                <w:t>26</w:t>
                              </w:r>
                            </w:p>
                          </w:txbxContent>
                        </wps:txbx>
                        <wps:bodyPr horzOverflow="overflow" vert="horz" lIns="0" tIns="0" rIns="0" bIns="0" rtlCol="0">
                          <a:noAutofit/>
                        </wps:bodyPr>
                      </wps:wsp>
                      <wps:wsp>
                        <wps:cNvPr id="10829" name="Rectangle 10829"/>
                        <wps:cNvSpPr/>
                        <wps:spPr>
                          <a:xfrm>
                            <a:off x="989111" y="1640149"/>
                            <a:ext cx="108694" cy="154840"/>
                          </a:xfrm>
                          <a:prstGeom prst="rect">
                            <a:avLst/>
                          </a:prstGeom>
                          <a:ln>
                            <a:noFill/>
                          </a:ln>
                        </wps:spPr>
                        <wps:txbx>
                          <w:txbxContent>
                            <w:p w14:paraId="09C42C80" w14:textId="77777777" w:rsidR="003A7E28" w:rsidRDefault="003A7E28" w:rsidP="00CA654B">
                              <w:r>
                                <w:rPr>
                                  <w:rFonts w:ascii="Calibri" w:eastAsia="Calibri" w:hAnsi="Calibri" w:cs="Calibri"/>
                                  <w:color w:val="3D3D3E"/>
                                  <w:sz w:val="18"/>
                                </w:rPr>
                                <w:t>%</w:t>
                              </w:r>
                            </w:p>
                          </w:txbxContent>
                        </wps:txbx>
                        <wps:bodyPr horzOverflow="overflow" vert="horz" lIns="0" tIns="0" rIns="0" bIns="0" rtlCol="0">
                          <a:noAutofit/>
                        </wps:bodyPr>
                      </wps:wsp>
                      <wps:wsp>
                        <wps:cNvPr id="10835" name="Rectangle 10835"/>
                        <wps:cNvSpPr/>
                        <wps:spPr>
                          <a:xfrm>
                            <a:off x="1981235" y="1763365"/>
                            <a:ext cx="108694" cy="154840"/>
                          </a:xfrm>
                          <a:prstGeom prst="rect">
                            <a:avLst/>
                          </a:prstGeom>
                          <a:ln>
                            <a:noFill/>
                          </a:ln>
                        </wps:spPr>
                        <wps:txbx>
                          <w:txbxContent>
                            <w:p w14:paraId="04D4EFD1" w14:textId="77777777" w:rsidR="003A7E28" w:rsidRDefault="003A7E28" w:rsidP="00CA654B">
                              <w:r>
                                <w:rPr>
                                  <w:rFonts w:ascii="Calibri" w:eastAsia="Calibri" w:hAnsi="Calibri" w:cs="Calibri"/>
                                  <w:color w:val="3D3D3E"/>
                                  <w:sz w:val="18"/>
                                </w:rPr>
                                <w:t>%</w:t>
                              </w:r>
                            </w:p>
                          </w:txbxContent>
                        </wps:txbx>
                        <wps:bodyPr horzOverflow="overflow" vert="horz" lIns="0" tIns="0" rIns="0" bIns="0" rtlCol="0">
                          <a:noAutofit/>
                        </wps:bodyPr>
                      </wps:wsp>
                      <wps:wsp>
                        <wps:cNvPr id="10834" name="Rectangle 10834"/>
                        <wps:cNvSpPr/>
                        <wps:spPr>
                          <a:xfrm>
                            <a:off x="1865335" y="1763365"/>
                            <a:ext cx="154147" cy="154840"/>
                          </a:xfrm>
                          <a:prstGeom prst="rect">
                            <a:avLst/>
                          </a:prstGeom>
                          <a:ln>
                            <a:noFill/>
                          </a:ln>
                        </wps:spPr>
                        <wps:txbx>
                          <w:txbxContent>
                            <w:p w14:paraId="5121F41E" w14:textId="77777777" w:rsidR="003A7E28" w:rsidRDefault="003A7E28" w:rsidP="00CA654B">
                              <w:r>
                                <w:rPr>
                                  <w:rFonts w:ascii="Calibri" w:eastAsia="Calibri" w:hAnsi="Calibri" w:cs="Calibri"/>
                                  <w:color w:val="3D3D3E"/>
                                  <w:sz w:val="18"/>
                                </w:rPr>
                                <w:t>22</w:t>
                              </w:r>
                            </w:p>
                          </w:txbxContent>
                        </wps:txbx>
                        <wps:bodyPr horzOverflow="overflow" vert="horz" lIns="0" tIns="0" rIns="0" bIns="0" rtlCol="0">
                          <a:noAutofit/>
                        </wps:bodyPr>
                      </wps:wsp>
                      <wps:wsp>
                        <wps:cNvPr id="10816" name="Rectangle 10816"/>
                        <wps:cNvSpPr/>
                        <wps:spPr>
                          <a:xfrm>
                            <a:off x="2857459" y="1486073"/>
                            <a:ext cx="154147" cy="154840"/>
                          </a:xfrm>
                          <a:prstGeom prst="rect">
                            <a:avLst/>
                          </a:prstGeom>
                          <a:ln>
                            <a:noFill/>
                          </a:ln>
                        </wps:spPr>
                        <wps:txbx>
                          <w:txbxContent>
                            <w:p w14:paraId="56DC531A" w14:textId="77777777" w:rsidR="003A7E28" w:rsidRDefault="003A7E28" w:rsidP="00CA654B">
                              <w:r>
                                <w:rPr>
                                  <w:rFonts w:ascii="Calibri" w:eastAsia="Calibri" w:hAnsi="Calibri" w:cs="Calibri"/>
                                  <w:color w:val="3D3D3E"/>
                                  <w:sz w:val="18"/>
                                </w:rPr>
                                <w:t>31</w:t>
                              </w:r>
                            </w:p>
                          </w:txbxContent>
                        </wps:txbx>
                        <wps:bodyPr horzOverflow="overflow" vert="horz" lIns="0" tIns="0" rIns="0" bIns="0" rtlCol="0">
                          <a:noAutofit/>
                        </wps:bodyPr>
                      </wps:wsp>
                      <wps:wsp>
                        <wps:cNvPr id="10817" name="Rectangle 10817"/>
                        <wps:cNvSpPr/>
                        <wps:spPr>
                          <a:xfrm>
                            <a:off x="2973359" y="1486073"/>
                            <a:ext cx="108694" cy="154840"/>
                          </a:xfrm>
                          <a:prstGeom prst="rect">
                            <a:avLst/>
                          </a:prstGeom>
                          <a:ln>
                            <a:noFill/>
                          </a:ln>
                        </wps:spPr>
                        <wps:txbx>
                          <w:txbxContent>
                            <w:p w14:paraId="39E1A11E" w14:textId="77777777" w:rsidR="003A7E28" w:rsidRDefault="003A7E28" w:rsidP="00CA654B">
                              <w:r>
                                <w:rPr>
                                  <w:rFonts w:ascii="Calibri" w:eastAsia="Calibri" w:hAnsi="Calibri" w:cs="Calibri"/>
                                  <w:color w:val="3D3D3E"/>
                                  <w:sz w:val="18"/>
                                </w:rPr>
                                <w:t>%</w:t>
                              </w:r>
                            </w:p>
                          </w:txbxContent>
                        </wps:txbx>
                        <wps:bodyPr horzOverflow="overflow" vert="horz" lIns="0" tIns="0" rIns="0" bIns="0" rtlCol="0">
                          <a:noAutofit/>
                        </wps:bodyPr>
                      </wps:wsp>
                      <wps:wsp>
                        <wps:cNvPr id="10801" name="Rectangle 10801"/>
                        <wps:cNvSpPr/>
                        <wps:spPr>
                          <a:xfrm>
                            <a:off x="3965483" y="561729"/>
                            <a:ext cx="108694" cy="154840"/>
                          </a:xfrm>
                          <a:prstGeom prst="rect">
                            <a:avLst/>
                          </a:prstGeom>
                          <a:ln>
                            <a:noFill/>
                          </a:ln>
                        </wps:spPr>
                        <wps:txbx>
                          <w:txbxContent>
                            <w:p w14:paraId="27E3CCD6" w14:textId="77777777" w:rsidR="003A7E28" w:rsidRDefault="003A7E28" w:rsidP="00CA654B">
                              <w:r>
                                <w:rPr>
                                  <w:rFonts w:ascii="Calibri" w:eastAsia="Calibri" w:hAnsi="Calibri" w:cs="Calibri"/>
                                  <w:color w:val="3D3D3E"/>
                                  <w:sz w:val="18"/>
                                </w:rPr>
                                <w:t>%</w:t>
                              </w:r>
                            </w:p>
                          </w:txbxContent>
                        </wps:txbx>
                        <wps:bodyPr horzOverflow="overflow" vert="horz" lIns="0" tIns="0" rIns="0" bIns="0" rtlCol="0">
                          <a:noAutofit/>
                        </wps:bodyPr>
                      </wps:wsp>
                      <wps:wsp>
                        <wps:cNvPr id="10800" name="Rectangle 10800"/>
                        <wps:cNvSpPr/>
                        <wps:spPr>
                          <a:xfrm>
                            <a:off x="3849583" y="561729"/>
                            <a:ext cx="154147" cy="154840"/>
                          </a:xfrm>
                          <a:prstGeom prst="rect">
                            <a:avLst/>
                          </a:prstGeom>
                          <a:ln>
                            <a:noFill/>
                          </a:ln>
                        </wps:spPr>
                        <wps:txbx>
                          <w:txbxContent>
                            <w:p w14:paraId="544FE488" w14:textId="77777777" w:rsidR="003A7E28" w:rsidRDefault="003A7E28" w:rsidP="00CA654B">
                              <w:r>
                                <w:rPr>
                                  <w:rFonts w:ascii="Calibri" w:eastAsia="Calibri" w:hAnsi="Calibri" w:cs="Calibri"/>
                                  <w:color w:val="3D3D3E"/>
                                  <w:sz w:val="18"/>
                                </w:rPr>
                                <w:t>61</w:t>
                              </w:r>
                            </w:p>
                          </w:txbxContent>
                        </wps:txbx>
                        <wps:bodyPr horzOverflow="overflow" vert="horz" lIns="0" tIns="0" rIns="0" bIns="0" rtlCol="0">
                          <a:noAutofit/>
                        </wps:bodyPr>
                      </wps:wsp>
                      <wps:wsp>
                        <wps:cNvPr id="10832" name="Rectangle 10832"/>
                        <wps:cNvSpPr/>
                        <wps:spPr>
                          <a:xfrm>
                            <a:off x="4841707" y="1670896"/>
                            <a:ext cx="154147" cy="154840"/>
                          </a:xfrm>
                          <a:prstGeom prst="rect">
                            <a:avLst/>
                          </a:prstGeom>
                          <a:ln>
                            <a:noFill/>
                          </a:ln>
                        </wps:spPr>
                        <wps:txbx>
                          <w:txbxContent>
                            <w:p w14:paraId="2EB97868" w14:textId="77777777" w:rsidR="003A7E28" w:rsidRDefault="003A7E28" w:rsidP="00CA654B">
                              <w:r>
                                <w:rPr>
                                  <w:rFonts w:ascii="Calibri" w:eastAsia="Calibri" w:hAnsi="Calibri" w:cs="Calibri"/>
                                  <w:color w:val="3D3D3E"/>
                                  <w:sz w:val="18"/>
                                </w:rPr>
                                <w:t>25</w:t>
                              </w:r>
                            </w:p>
                          </w:txbxContent>
                        </wps:txbx>
                        <wps:bodyPr horzOverflow="overflow" vert="horz" lIns="0" tIns="0" rIns="0" bIns="0" rtlCol="0">
                          <a:noAutofit/>
                        </wps:bodyPr>
                      </wps:wsp>
                      <wps:wsp>
                        <wps:cNvPr id="10833" name="Rectangle 10833"/>
                        <wps:cNvSpPr/>
                        <wps:spPr>
                          <a:xfrm>
                            <a:off x="4957607" y="1670896"/>
                            <a:ext cx="108694" cy="154840"/>
                          </a:xfrm>
                          <a:prstGeom prst="rect">
                            <a:avLst/>
                          </a:prstGeom>
                          <a:ln>
                            <a:noFill/>
                          </a:ln>
                        </wps:spPr>
                        <wps:txbx>
                          <w:txbxContent>
                            <w:p w14:paraId="4E6FDB5F" w14:textId="77777777" w:rsidR="003A7E28" w:rsidRDefault="003A7E28" w:rsidP="00CA654B">
                              <w:r>
                                <w:rPr>
                                  <w:rFonts w:ascii="Calibri" w:eastAsia="Calibri" w:hAnsi="Calibri" w:cs="Calibri"/>
                                  <w:color w:val="3D3D3E"/>
                                  <w:sz w:val="18"/>
                                </w:rPr>
                                <w:t>%</w:t>
                              </w:r>
                            </w:p>
                          </w:txbxContent>
                        </wps:txbx>
                        <wps:bodyPr horzOverflow="overflow" vert="horz" lIns="0" tIns="0" rIns="0" bIns="0" rtlCol="0">
                          <a:noAutofit/>
                        </wps:bodyPr>
                      </wps:wsp>
                      <wps:wsp>
                        <wps:cNvPr id="10818" name="Rectangle 10818"/>
                        <wps:cNvSpPr/>
                        <wps:spPr>
                          <a:xfrm>
                            <a:off x="5021729" y="1516819"/>
                            <a:ext cx="154147" cy="154840"/>
                          </a:xfrm>
                          <a:prstGeom prst="rect">
                            <a:avLst/>
                          </a:prstGeom>
                          <a:ln>
                            <a:noFill/>
                          </a:ln>
                        </wps:spPr>
                        <wps:txbx>
                          <w:txbxContent>
                            <w:p w14:paraId="06B79664" w14:textId="77777777" w:rsidR="003A7E28" w:rsidRDefault="003A7E28" w:rsidP="00CA654B">
                              <w:r>
                                <w:rPr>
                                  <w:rFonts w:ascii="Calibri" w:eastAsia="Calibri" w:hAnsi="Calibri" w:cs="Calibri"/>
                                  <w:color w:val="3D3D3E"/>
                                  <w:sz w:val="18"/>
                                </w:rPr>
                                <w:t>30</w:t>
                              </w:r>
                            </w:p>
                          </w:txbxContent>
                        </wps:txbx>
                        <wps:bodyPr horzOverflow="overflow" vert="horz" lIns="0" tIns="0" rIns="0" bIns="0" rtlCol="0">
                          <a:noAutofit/>
                        </wps:bodyPr>
                      </wps:wsp>
                      <wps:wsp>
                        <wps:cNvPr id="10819" name="Rectangle 10819"/>
                        <wps:cNvSpPr/>
                        <wps:spPr>
                          <a:xfrm>
                            <a:off x="5137630" y="1516819"/>
                            <a:ext cx="108694" cy="154840"/>
                          </a:xfrm>
                          <a:prstGeom prst="rect">
                            <a:avLst/>
                          </a:prstGeom>
                          <a:ln>
                            <a:noFill/>
                          </a:ln>
                        </wps:spPr>
                        <wps:txbx>
                          <w:txbxContent>
                            <w:p w14:paraId="4AB80244" w14:textId="77777777" w:rsidR="003A7E28" w:rsidRDefault="003A7E28" w:rsidP="00CA654B">
                              <w:r>
                                <w:rPr>
                                  <w:rFonts w:ascii="Calibri" w:eastAsia="Calibri" w:hAnsi="Calibri" w:cs="Calibri"/>
                                  <w:color w:val="3D3D3E"/>
                                  <w:sz w:val="18"/>
                                </w:rPr>
                                <w:t>%</w:t>
                              </w:r>
                            </w:p>
                          </w:txbxContent>
                        </wps:txbx>
                        <wps:bodyPr horzOverflow="overflow" vert="horz" lIns="0" tIns="0" rIns="0" bIns="0" rtlCol="0">
                          <a:noAutofit/>
                        </wps:bodyPr>
                      </wps:wsp>
                      <wps:wsp>
                        <wps:cNvPr id="10844" name="Rectangle 10844"/>
                        <wps:cNvSpPr/>
                        <wps:spPr>
                          <a:xfrm>
                            <a:off x="140547" y="2561750"/>
                            <a:ext cx="77074" cy="154840"/>
                          </a:xfrm>
                          <a:prstGeom prst="rect">
                            <a:avLst/>
                          </a:prstGeom>
                          <a:ln>
                            <a:noFill/>
                          </a:ln>
                        </wps:spPr>
                        <wps:txbx>
                          <w:txbxContent>
                            <w:p w14:paraId="5FC79BFA" w14:textId="77777777" w:rsidR="003A7E28" w:rsidRDefault="003A7E28" w:rsidP="00CA654B">
                              <w:r>
                                <w:rPr>
                                  <w:rFonts w:ascii="Calibri" w:eastAsia="Calibri" w:hAnsi="Calibri" w:cs="Calibri"/>
                                  <w:color w:val="575757"/>
                                  <w:sz w:val="18"/>
                                </w:rPr>
                                <w:t>0</w:t>
                              </w:r>
                            </w:p>
                          </w:txbxContent>
                        </wps:txbx>
                        <wps:bodyPr horzOverflow="overflow" vert="horz" lIns="0" tIns="0" rIns="0" bIns="0" rtlCol="0">
                          <a:noAutofit/>
                        </wps:bodyPr>
                      </wps:wsp>
                      <wps:wsp>
                        <wps:cNvPr id="10845" name="Rectangle 10845"/>
                        <wps:cNvSpPr/>
                        <wps:spPr>
                          <a:xfrm>
                            <a:off x="198497" y="2561750"/>
                            <a:ext cx="108694" cy="154840"/>
                          </a:xfrm>
                          <a:prstGeom prst="rect">
                            <a:avLst/>
                          </a:prstGeom>
                          <a:ln>
                            <a:noFill/>
                          </a:ln>
                        </wps:spPr>
                        <wps:txbx>
                          <w:txbxContent>
                            <w:p w14:paraId="2D49477A" w14:textId="77777777" w:rsidR="003A7E28" w:rsidRDefault="003A7E28" w:rsidP="00CA654B">
                              <w:r>
                                <w:rPr>
                                  <w:rFonts w:ascii="Calibri" w:eastAsia="Calibri" w:hAnsi="Calibri" w:cs="Calibri"/>
                                  <w:color w:val="575757"/>
                                  <w:sz w:val="18"/>
                                </w:rPr>
                                <w:t>%</w:t>
                              </w:r>
                            </w:p>
                          </w:txbxContent>
                        </wps:txbx>
                        <wps:bodyPr horzOverflow="overflow" vert="horz" lIns="0" tIns="0" rIns="0" bIns="0" rtlCol="0">
                          <a:noAutofit/>
                        </wps:bodyPr>
                      </wps:wsp>
                      <wps:wsp>
                        <wps:cNvPr id="10842" name="Rectangle 10842"/>
                        <wps:cNvSpPr/>
                        <wps:spPr>
                          <a:xfrm>
                            <a:off x="82597" y="2253597"/>
                            <a:ext cx="154147" cy="154840"/>
                          </a:xfrm>
                          <a:prstGeom prst="rect">
                            <a:avLst/>
                          </a:prstGeom>
                          <a:ln>
                            <a:noFill/>
                          </a:ln>
                        </wps:spPr>
                        <wps:txbx>
                          <w:txbxContent>
                            <w:p w14:paraId="34E95500" w14:textId="77777777" w:rsidR="003A7E28" w:rsidRDefault="003A7E28" w:rsidP="00CA654B">
                              <w:r>
                                <w:rPr>
                                  <w:rFonts w:ascii="Calibri" w:eastAsia="Calibri" w:hAnsi="Calibri" w:cs="Calibri"/>
                                  <w:color w:val="575757"/>
                                  <w:sz w:val="18"/>
                                </w:rPr>
                                <w:t>10</w:t>
                              </w:r>
                            </w:p>
                          </w:txbxContent>
                        </wps:txbx>
                        <wps:bodyPr horzOverflow="overflow" vert="horz" lIns="0" tIns="0" rIns="0" bIns="0" rtlCol="0">
                          <a:noAutofit/>
                        </wps:bodyPr>
                      </wps:wsp>
                      <wps:wsp>
                        <wps:cNvPr id="10843" name="Rectangle 10843"/>
                        <wps:cNvSpPr/>
                        <wps:spPr>
                          <a:xfrm>
                            <a:off x="198497" y="2253597"/>
                            <a:ext cx="108694" cy="154840"/>
                          </a:xfrm>
                          <a:prstGeom prst="rect">
                            <a:avLst/>
                          </a:prstGeom>
                          <a:ln>
                            <a:noFill/>
                          </a:ln>
                        </wps:spPr>
                        <wps:txbx>
                          <w:txbxContent>
                            <w:p w14:paraId="0E22BCE3" w14:textId="77777777" w:rsidR="003A7E28" w:rsidRDefault="003A7E28" w:rsidP="00CA654B">
                              <w:r>
                                <w:rPr>
                                  <w:rFonts w:ascii="Calibri" w:eastAsia="Calibri" w:hAnsi="Calibri" w:cs="Calibri"/>
                                  <w:color w:val="575757"/>
                                  <w:sz w:val="18"/>
                                </w:rPr>
                                <w:t>%</w:t>
                              </w:r>
                            </w:p>
                          </w:txbxContent>
                        </wps:txbx>
                        <wps:bodyPr horzOverflow="overflow" vert="horz" lIns="0" tIns="0" rIns="0" bIns="0" rtlCol="0">
                          <a:noAutofit/>
                        </wps:bodyPr>
                      </wps:wsp>
                      <wps:wsp>
                        <wps:cNvPr id="10840" name="Rectangle 10840"/>
                        <wps:cNvSpPr/>
                        <wps:spPr>
                          <a:xfrm>
                            <a:off x="82597" y="1945444"/>
                            <a:ext cx="154147" cy="154840"/>
                          </a:xfrm>
                          <a:prstGeom prst="rect">
                            <a:avLst/>
                          </a:prstGeom>
                          <a:ln>
                            <a:noFill/>
                          </a:ln>
                        </wps:spPr>
                        <wps:txbx>
                          <w:txbxContent>
                            <w:p w14:paraId="6F3965A1" w14:textId="77777777" w:rsidR="003A7E28" w:rsidRDefault="003A7E28" w:rsidP="00CA654B">
                              <w:r>
                                <w:rPr>
                                  <w:rFonts w:ascii="Calibri" w:eastAsia="Calibri" w:hAnsi="Calibri" w:cs="Calibri"/>
                                  <w:color w:val="575757"/>
                                  <w:sz w:val="18"/>
                                </w:rPr>
                                <w:t>20</w:t>
                              </w:r>
                            </w:p>
                          </w:txbxContent>
                        </wps:txbx>
                        <wps:bodyPr horzOverflow="overflow" vert="horz" lIns="0" tIns="0" rIns="0" bIns="0" rtlCol="0">
                          <a:noAutofit/>
                        </wps:bodyPr>
                      </wps:wsp>
                      <wps:wsp>
                        <wps:cNvPr id="10841" name="Rectangle 10841"/>
                        <wps:cNvSpPr/>
                        <wps:spPr>
                          <a:xfrm>
                            <a:off x="198497" y="1945444"/>
                            <a:ext cx="108694" cy="154840"/>
                          </a:xfrm>
                          <a:prstGeom prst="rect">
                            <a:avLst/>
                          </a:prstGeom>
                          <a:ln>
                            <a:noFill/>
                          </a:ln>
                        </wps:spPr>
                        <wps:txbx>
                          <w:txbxContent>
                            <w:p w14:paraId="088C8A7C" w14:textId="77777777" w:rsidR="003A7E28" w:rsidRDefault="003A7E28" w:rsidP="00CA654B">
                              <w:r>
                                <w:rPr>
                                  <w:rFonts w:ascii="Calibri" w:eastAsia="Calibri" w:hAnsi="Calibri" w:cs="Calibri"/>
                                  <w:color w:val="575757"/>
                                  <w:sz w:val="18"/>
                                </w:rPr>
                                <w:t>%</w:t>
                              </w:r>
                            </w:p>
                          </w:txbxContent>
                        </wps:txbx>
                        <wps:bodyPr horzOverflow="overflow" vert="horz" lIns="0" tIns="0" rIns="0" bIns="0" rtlCol="0">
                          <a:noAutofit/>
                        </wps:bodyPr>
                      </wps:wsp>
                      <wps:wsp>
                        <wps:cNvPr id="10824" name="Rectangle 10824"/>
                        <wps:cNvSpPr/>
                        <wps:spPr>
                          <a:xfrm>
                            <a:off x="82597" y="1637292"/>
                            <a:ext cx="154147" cy="154840"/>
                          </a:xfrm>
                          <a:prstGeom prst="rect">
                            <a:avLst/>
                          </a:prstGeom>
                          <a:ln>
                            <a:noFill/>
                          </a:ln>
                        </wps:spPr>
                        <wps:txbx>
                          <w:txbxContent>
                            <w:p w14:paraId="0693DD6F" w14:textId="77777777" w:rsidR="003A7E28" w:rsidRDefault="003A7E28" w:rsidP="00CA654B">
                              <w:r>
                                <w:rPr>
                                  <w:rFonts w:ascii="Calibri" w:eastAsia="Calibri" w:hAnsi="Calibri" w:cs="Calibri"/>
                                  <w:color w:val="575757"/>
                                  <w:sz w:val="18"/>
                                </w:rPr>
                                <w:t>30</w:t>
                              </w:r>
                            </w:p>
                          </w:txbxContent>
                        </wps:txbx>
                        <wps:bodyPr horzOverflow="overflow" vert="horz" lIns="0" tIns="0" rIns="0" bIns="0" rtlCol="0">
                          <a:noAutofit/>
                        </wps:bodyPr>
                      </wps:wsp>
                      <wps:wsp>
                        <wps:cNvPr id="10825" name="Rectangle 10825"/>
                        <wps:cNvSpPr/>
                        <wps:spPr>
                          <a:xfrm>
                            <a:off x="198497" y="1637292"/>
                            <a:ext cx="108694" cy="154840"/>
                          </a:xfrm>
                          <a:prstGeom prst="rect">
                            <a:avLst/>
                          </a:prstGeom>
                          <a:ln>
                            <a:noFill/>
                          </a:ln>
                        </wps:spPr>
                        <wps:txbx>
                          <w:txbxContent>
                            <w:p w14:paraId="098FEF2C" w14:textId="77777777" w:rsidR="003A7E28" w:rsidRDefault="003A7E28" w:rsidP="00CA654B">
                              <w:r>
                                <w:rPr>
                                  <w:rFonts w:ascii="Calibri" w:eastAsia="Calibri" w:hAnsi="Calibri" w:cs="Calibri"/>
                                  <w:color w:val="575757"/>
                                  <w:sz w:val="18"/>
                                </w:rPr>
                                <w:t>%</w:t>
                              </w:r>
                            </w:p>
                          </w:txbxContent>
                        </wps:txbx>
                        <wps:bodyPr horzOverflow="overflow" vert="horz" lIns="0" tIns="0" rIns="0" bIns="0" rtlCol="0">
                          <a:noAutofit/>
                        </wps:bodyPr>
                      </wps:wsp>
                      <wps:wsp>
                        <wps:cNvPr id="10810" name="Rectangle 10810"/>
                        <wps:cNvSpPr/>
                        <wps:spPr>
                          <a:xfrm>
                            <a:off x="82597" y="1329139"/>
                            <a:ext cx="154147" cy="154840"/>
                          </a:xfrm>
                          <a:prstGeom prst="rect">
                            <a:avLst/>
                          </a:prstGeom>
                          <a:ln>
                            <a:noFill/>
                          </a:ln>
                        </wps:spPr>
                        <wps:txbx>
                          <w:txbxContent>
                            <w:p w14:paraId="6268412E" w14:textId="77777777" w:rsidR="003A7E28" w:rsidRDefault="003A7E28" w:rsidP="00CA654B">
                              <w:r>
                                <w:rPr>
                                  <w:rFonts w:ascii="Calibri" w:eastAsia="Calibri" w:hAnsi="Calibri" w:cs="Calibri"/>
                                  <w:color w:val="575757"/>
                                  <w:sz w:val="18"/>
                                </w:rPr>
                                <w:t>40</w:t>
                              </w:r>
                            </w:p>
                          </w:txbxContent>
                        </wps:txbx>
                        <wps:bodyPr horzOverflow="overflow" vert="horz" lIns="0" tIns="0" rIns="0" bIns="0" rtlCol="0">
                          <a:noAutofit/>
                        </wps:bodyPr>
                      </wps:wsp>
                      <wps:wsp>
                        <wps:cNvPr id="10811" name="Rectangle 10811"/>
                        <wps:cNvSpPr/>
                        <wps:spPr>
                          <a:xfrm>
                            <a:off x="198497" y="1329139"/>
                            <a:ext cx="108694" cy="154840"/>
                          </a:xfrm>
                          <a:prstGeom prst="rect">
                            <a:avLst/>
                          </a:prstGeom>
                          <a:ln>
                            <a:noFill/>
                          </a:ln>
                        </wps:spPr>
                        <wps:txbx>
                          <w:txbxContent>
                            <w:p w14:paraId="1B067A23" w14:textId="77777777" w:rsidR="003A7E28" w:rsidRDefault="003A7E28" w:rsidP="00CA654B">
                              <w:r>
                                <w:rPr>
                                  <w:rFonts w:ascii="Calibri" w:eastAsia="Calibri" w:hAnsi="Calibri" w:cs="Calibri"/>
                                  <w:color w:val="575757"/>
                                  <w:sz w:val="18"/>
                                </w:rPr>
                                <w:t>%</w:t>
                              </w:r>
                            </w:p>
                          </w:txbxContent>
                        </wps:txbx>
                        <wps:bodyPr horzOverflow="overflow" vert="horz" lIns="0" tIns="0" rIns="0" bIns="0" rtlCol="0">
                          <a:noAutofit/>
                        </wps:bodyPr>
                      </wps:wsp>
                      <wps:wsp>
                        <wps:cNvPr id="10807" name="Rectangle 10807"/>
                        <wps:cNvSpPr/>
                        <wps:spPr>
                          <a:xfrm>
                            <a:off x="198497" y="1020987"/>
                            <a:ext cx="108694" cy="154840"/>
                          </a:xfrm>
                          <a:prstGeom prst="rect">
                            <a:avLst/>
                          </a:prstGeom>
                          <a:ln>
                            <a:noFill/>
                          </a:ln>
                        </wps:spPr>
                        <wps:txbx>
                          <w:txbxContent>
                            <w:p w14:paraId="23CBF986" w14:textId="77777777" w:rsidR="003A7E28" w:rsidRDefault="003A7E28" w:rsidP="00CA654B">
                              <w:r>
                                <w:rPr>
                                  <w:rFonts w:ascii="Calibri" w:eastAsia="Calibri" w:hAnsi="Calibri" w:cs="Calibri"/>
                                  <w:color w:val="575757"/>
                                  <w:sz w:val="18"/>
                                </w:rPr>
                                <w:t>%</w:t>
                              </w:r>
                            </w:p>
                          </w:txbxContent>
                        </wps:txbx>
                        <wps:bodyPr horzOverflow="overflow" vert="horz" lIns="0" tIns="0" rIns="0" bIns="0" rtlCol="0">
                          <a:noAutofit/>
                        </wps:bodyPr>
                      </wps:wsp>
                      <wps:wsp>
                        <wps:cNvPr id="10806" name="Rectangle 10806"/>
                        <wps:cNvSpPr/>
                        <wps:spPr>
                          <a:xfrm>
                            <a:off x="82597" y="1020987"/>
                            <a:ext cx="154147" cy="154840"/>
                          </a:xfrm>
                          <a:prstGeom prst="rect">
                            <a:avLst/>
                          </a:prstGeom>
                          <a:ln>
                            <a:noFill/>
                          </a:ln>
                        </wps:spPr>
                        <wps:txbx>
                          <w:txbxContent>
                            <w:p w14:paraId="4D5EF0ED" w14:textId="77777777" w:rsidR="003A7E28" w:rsidRDefault="003A7E28" w:rsidP="00CA654B">
                              <w:r>
                                <w:rPr>
                                  <w:rFonts w:ascii="Calibri" w:eastAsia="Calibri" w:hAnsi="Calibri" w:cs="Calibri"/>
                                  <w:color w:val="575757"/>
                                  <w:sz w:val="18"/>
                                </w:rPr>
                                <w:t>50</w:t>
                              </w:r>
                            </w:p>
                          </w:txbxContent>
                        </wps:txbx>
                        <wps:bodyPr horzOverflow="overflow" vert="horz" lIns="0" tIns="0" rIns="0" bIns="0" rtlCol="0">
                          <a:noAutofit/>
                        </wps:bodyPr>
                      </wps:wsp>
                      <wps:wsp>
                        <wps:cNvPr id="10802" name="Rectangle 10802"/>
                        <wps:cNvSpPr/>
                        <wps:spPr>
                          <a:xfrm>
                            <a:off x="82597" y="712834"/>
                            <a:ext cx="154147" cy="154840"/>
                          </a:xfrm>
                          <a:prstGeom prst="rect">
                            <a:avLst/>
                          </a:prstGeom>
                          <a:ln>
                            <a:noFill/>
                          </a:ln>
                        </wps:spPr>
                        <wps:txbx>
                          <w:txbxContent>
                            <w:p w14:paraId="10F1BA5D" w14:textId="77777777" w:rsidR="003A7E28" w:rsidRDefault="003A7E28" w:rsidP="00CA654B">
                              <w:r>
                                <w:rPr>
                                  <w:rFonts w:ascii="Calibri" w:eastAsia="Calibri" w:hAnsi="Calibri" w:cs="Calibri"/>
                                  <w:color w:val="575757"/>
                                  <w:sz w:val="18"/>
                                </w:rPr>
                                <w:t>60</w:t>
                              </w:r>
                            </w:p>
                          </w:txbxContent>
                        </wps:txbx>
                        <wps:bodyPr horzOverflow="overflow" vert="horz" lIns="0" tIns="0" rIns="0" bIns="0" rtlCol="0">
                          <a:noAutofit/>
                        </wps:bodyPr>
                      </wps:wsp>
                      <wps:wsp>
                        <wps:cNvPr id="10803" name="Rectangle 10803"/>
                        <wps:cNvSpPr/>
                        <wps:spPr>
                          <a:xfrm>
                            <a:off x="198497" y="712834"/>
                            <a:ext cx="108694" cy="154840"/>
                          </a:xfrm>
                          <a:prstGeom prst="rect">
                            <a:avLst/>
                          </a:prstGeom>
                          <a:ln>
                            <a:noFill/>
                          </a:ln>
                        </wps:spPr>
                        <wps:txbx>
                          <w:txbxContent>
                            <w:p w14:paraId="70AEAD0C" w14:textId="77777777" w:rsidR="003A7E28" w:rsidRDefault="003A7E28" w:rsidP="00CA654B">
                              <w:r>
                                <w:rPr>
                                  <w:rFonts w:ascii="Calibri" w:eastAsia="Calibri" w:hAnsi="Calibri" w:cs="Calibri"/>
                                  <w:color w:val="575757"/>
                                  <w:sz w:val="18"/>
                                </w:rPr>
                                <w:t>%</w:t>
                              </w:r>
                            </w:p>
                          </w:txbxContent>
                        </wps:txbx>
                        <wps:bodyPr horzOverflow="overflow" vert="horz" lIns="0" tIns="0" rIns="0" bIns="0" rtlCol="0">
                          <a:noAutofit/>
                        </wps:bodyPr>
                      </wps:wsp>
                      <wps:wsp>
                        <wps:cNvPr id="10798" name="Rectangle 10798"/>
                        <wps:cNvSpPr/>
                        <wps:spPr>
                          <a:xfrm>
                            <a:off x="82597" y="404682"/>
                            <a:ext cx="154147" cy="154840"/>
                          </a:xfrm>
                          <a:prstGeom prst="rect">
                            <a:avLst/>
                          </a:prstGeom>
                          <a:ln>
                            <a:noFill/>
                          </a:ln>
                        </wps:spPr>
                        <wps:txbx>
                          <w:txbxContent>
                            <w:p w14:paraId="1FAFC4D8" w14:textId="77777777" w:rsidR="003A7E28" w:rsidRDefault="003A7E28" w:rsidP="00CA654B">
                              <w:r>
                                <w:rPr>
                                  <w:rFonts w:ascii="Calibri" w:eastAsia="Calibri" w:hAnsi="Calibri" w:cs="Calibri"/>
                                  <w:color w:val="575757"/>
                                  <w:sz w:val="18"/>
                                </w:rPr>
                                <w:t>70</w:t>
                              </w:r>
                            </w:p>
                          </w:txbxContent>
                        </wps:txbx>
                        <wps:bodyPr horzOverflow="overflow" vert="horz" lIns="0" tIns="0" rIns="0" bIns="0" rtlCol="0">
                          <a:noAutofit/>
                        </wps:bodyPr>
                      </wps:wsp>
                      <wps:wsp>
                        <wps:cNvPr id="10799" name="Rectangle 10799"/>
                        <wps:cNvSpPr/>
                        <wps:spPr>
                          <a:xfrm>
                            <a:off x="198497" y="404682"/>
                            <a:ext cx="108694" cy="154840"/>
                          </a:xfrm>
                          <a:prstGeom prst="rect">
                            <a:avLst/>
                          </a:prstGeom>
                          <a:ln>
                            <a:noFill/>
                          </a:ln>
                        </wps:spPr>
                        <wps:txbx>
                          <w:txbxContent>
                            <w:p w14:paraId="0CF05966" w14:textId="77777777" w:rsidR="003A7E28" w:rsidRDefault="003A7E28" w:rsidP="00CA654B">
                              <w:r>
                                <w:rPr>
                                  <w:rFonts w:ascii="Calibri" w:eastAsia="Calibri" w:hAnsi="Calibri" w:cs="Calibri"/>
                                  <w:color w:val="575757"/>
                                  <w:sz w:val="18"/>
                                </w:rPr>
                                <w:t>%</w:t>
                              </w:r>
                            </w:p>
                          </w:txbxContent>
                        </wps:txbx>
                        <wps:bodyPr horzOverflow="overflow" vert="horz" lIns="0" tIns="0" rIns="0" bIns="0" rtlCol="0">
                          <a:noAutofit/>
                        </wps:bodyPr>
                      </wps:wsp>
                      <wps:wsp>
                        <wps:cNvPr id="10846" name="Rectangle 10846"/>
                        <wps:cNvSpPr/>
                        <wps:spPr>
                          <a:xfrm>
                            <a:off x="704732" y="2710113"/>
                            <a:ext cx="77074" cy="154840"/>
                          </a:xfrm>
                          <a:prstGeom prst="rect">
                            <a:avLst/>
                          </a:prstGeom>
                          <a:ln>
                            <a:noFill/>
                          </a:ln>
                        </wps:spPr>
                        <wps:txbx>
                          <w:txbxContent>
                            <w:p w14:paraId="1D4C9E03" w14:textId="77777777" w:rsidR="003A7E28" w:rsidRDefault="003A7E28" w:rsidP="00CA654B">
                              <w:r>
                                <w:rPr>
                                  <w:rFonts w:ascii="Calibri" w:eastAsia="Calibri" w:hAnsi="Calibri" w:cs="Calibri"/>
                                  <w:color w:val="575757"/>
                                  <w:sz w:val="18"/>
                                </w:rPr>
                                <w:t>1</w:t>
                              </w:r>
                            </w:p>
                          </w:txbxContent>
                        </wps:txbx>
                        <wps:bodyPr horzOverflow="overflow" vert="horz" lIns="0" tIns="0" rIns="0" bIns="0" rtlCol="0">
                          <a:noAutofit/>
                        </wps:bodyPr>
                      </wps:wsp>
                      <wps:wsp>
                        <wps:cNvPr id="10847" name="Rectangle 10847"/>
                        <wps:cNvSpPr/>
                        <wps:spPr>
                          <a:xfrm>
                            <a:off x="762648" y="2710113"/>
                            <a:ext cx="395356" cy="154840"/>
                          </a:xfrm>
                          <a:prstGeom prst="rect">
                            <a:avLst/>
                          </a:prstGeom>
                          <a:ln>
                            <a:noFill/>
                          </a:ln>
                        </wps:spPr>
                        <wps:txbx>
                          <w:txbxContent>
                            <w:p w14:paraId="57EDD63E" w14:textId="77777777" w:rsidR="003A7E28" w:rsidRDefault="003A7E28" w:rsidP="00CA654B">
                              <w:r>
                                <w:rPr>
                                  <w:rFonts w:ascii="Calibri" w:eastAsia="Calibri" w:hAnsi="Calibri" w:cs="Calibri"/>
                                  <w:color w:val="575757"/>
                                  <w:sz w:val="18"/>
                                </w:rPr>
                                <w:t xml:space="preserve"> сұрақ</w:t>
                              </w:r>
                            </w:p>
                          </w:txbxContent>
                        </wps:txbx>
                        <wps:bodyPr horzOverflow="overflow" vert="horz" lIns="0" tIns="0" rIns="0" bIns="0" rtlCol="0">
                          <a:noAutofit/>
                        </wps:bodyPr>
                      </wps:wsp>
                      <wps:wsp>
                        <wps:cNvPr id="10848" name="Rectangle 10848"/>
                        <wps:cNvSpPr/>
                        <wps:spPr>
                          <a:xfrm>
                            <a:off x="1709086" y="2710113"/>
                            <a:ext cx="77074" cy="154840"/>
                          </a:xfrm>
                          <a:prstGeom prst="rect">
                            <a:avLst/>
                          </a:prstGeom>
                          <a:ln>
                            <a:noFill/>
                          </a:ln>
                        </wps:spPr>
                        <wps:txbx>
                          <w:txbxContent>
                            <w:p w14:paraId="05EE1ED3" w14:textId="77777777" w:rsidR="003A7E28" w:rsidRDefault="003A7E28" w:rsidP="00CA654B">
                              <w:r>
                                <w:rPr>
                                  <w:rFonts w:ascii="Calibri" w:eastAsia="Calibri" w:hAnsi="Calibri" w:cs="Calibri"/>
                                  <w:color w:val="575757"/>
                                  <w:sz w:val="18"/>
                                </w:rPr>
                                <w:t>2</w:t>
                              </w:r>
                            </w:p>
                          </w:txbxContent>
                        </wps:txbx>
                        <wps:bodyPr horzOverflow="overflow" vert="horz" lIns="0" tIns="0" rIns="0" bIns="0" rtlCol="0">
                          <a:noAutofit/>
                        </wps:bodyPr>
                      </wps:wsp>
                      <wps:wsp>
                        <wps:cNvPr id="10849" name="Rectangle 10849"/>
                        <wps:cNvSpPr/>
                        <wps:spPr>
                          <a:xfrm>
                            <a:off x="1767002" y="2710113"/>
                            <a:ext cx="395356" cy="154840"/>
                          </a:xfrm>
                          <a:prstGeom prst="rect">
                            <a:avLst/>
                          </a:prstGeom>
                          <a:ln>
                            <a:noFill/>
                          </a:ln>
                        </wps:spPr>
                        <wps:txbx>
                          <w:txbxContent>
                            <w:p w14:paraId="63312A25" w14:textId="77777777" w:rsidR="003A7E28" w:rsidRDefault="003A7E28" w:rsidP="00CA654B">
                              <w:r>
                                <w:rPr>
                                  <w:rFonts w:ascii="Calibri" w:eastAsia="Calibri" w:hAnsi="Calibri" w:cs="Calibri"/>
                                  <w:color w:val="575757"/>
                                  <w:sz w:val="18"/>
                                </w:rPr>
                                <w:t xml:space="preserve"> сұрақ</w:t>
                              </w:r>
                            </w:p>
                          </w:txbxContent>
                        </wps:txbx>
                        <wps:bodyPr horzOverflow="overflow" vert="horz" lIns="0" tIns="0" rIns="0" bIns="0" rtlCol="0">
                          <a:noAutofit/>
                        </wps:bodyPr>
                      </wps:wsp>
                      <wps:wsp>
                        <wps:cNvPr id="10850" name="Rectangle 10850"/>
                        <wps:cNvSpPr/>
                        <wps:spPr>
                          <a:xfrm>
                            <a:off x="2688980" y="2710113"/>
                            <a:ext cx="77073" cy="154840"/>
                          </a:xfrm>
                          <a:prstGeom prst="rect">
                            <a:avLst/>
                          </a:prstGeom>
                          <a:ln>
                            <a:noFill/>
                          </a:ln>
                        </wps:spPr>
                        <wps:txbx>
                          <w:txbxContent>
                            <w:p w14:paraId="2F7D0589" w14:textId="77777777" w:rsidR="003A7E28" w:rsidRDefault="003A7E28" w:rsidP="00CA654B">
                              <w:r>
                                <w:rPr>
                                  <w:rFonts w:ascii="Calibri" w:eastAsia="Calibri" w:hAnsi="Calibri" w:cs="Calibri"/>
                                  <w:color w:val="575757"/>
                                  <w:sz w:val="18"/>
                                </w:rPr>
                                <w:t>3</w:t>
                              </w:r>
                            </w:p>
                          </w:txbxContent>
                        </wps:txbx>
                        <wps:bodyPr horzOverflow="overflow" vert="horz" lIns="0" tIns="0" rIns="0" bIns="0" rtlCol="0">
                          <a:noAutofit/>
                        </wps:bodyPr>
                      </wps:wsp>
                      <wps:wsp>
                        <wps:cNvPr id="10851" name="Rectangle 10851"/>
                        <wps:cNvSpPr/>
                        <wps:spPr>
                          <a:xfrm>
                            <a:off x="2746896" y="2710113"/>
                            <a:ext cx="395356" cy="154840"/>
                          </a:xfrm>
                          <a:prstGeom prst="rect">
                            <a:avLst/>
                          </a:prstGeom>
                          <a:ln>
                            <a:noFill/>
                          </a:ln>
                        </wps:spPr>
                        <wps:txbx>
                          <w:txbxContent>
                            <w:p w14:paraId="3B05E209" w14:textId="77777777" w:rsidR="003A7E28" w:rsidRDefault="003A7E28" w:rsidP="00CA654B">
                              <w:r>
                                <w:rPr>
                                  <w:rFonts w:ascii="Calibri" w:eastAsia="Calibri" w:hAnsi="Calibri" w:cs="Calibri"/>
                                  <w:color w:val="575757"/>
                                  <w:sz w:val="18"/>
                                </w:rPr>
                                <w:t xml:space="preserve"> сұрақ</w:t>
                              </w:r>
                            </w:p>
                          </w:txbxContent>
                        </wps:txbx>
                        <wps:bodyPr horzOverflow="overflow" vert="horz" lIns="0" tIns="0" rIns="0" bIns="0" rtlCol="0">
                          <a:noAutofit/>
                        </wps:bodyPr>
                      </wps:wsp>
                      <wps:wsp>
                        <wps:cNvPr id="10852" name="Rectangle 10852"/>
                        <wps:cNvSpPr/>
                        <wps:spPr>
                          <a:xfrm>
                            <a:off x="3681104" y="2710113"/>
                            <a:ext cx="77073" cy="154840"/>
                          </a:xfrm>
                          <a:prstGeom prst="rect">
                            <a:avLst/>
                          </a:prstGeom>
                          <a:ln>
                            <a:noFill/>
                          </a:ln>
                        </wps:spPr>
                        <wps:txbx>
                          <w:txbxContent>
                            <w:p w14:paraId="56A04FB9" w14:textId="77777777" w:rsidR="003A7E28" w:rsidRDefault="003A7E28" w:rsidP="00CA654B">
                              <w:r>
                                <w:rPr>
                                  <w:rFonts w:ascii="Calibri" w:eastAsia="Calibri" w:hAnsi="Calibri" w:cs="Calibri"/>
                                  <w:color w:val="575757"/>
                                  <w:sz w:val="18"/>
                                </w:rPr>
                                <w:t>4</w:t>
                              </w:r>
                            </w:p>
                          </w:txbxContent>
                        </wps:txbx>
                        <wps:bodyPr horzOverflow="overflow" vert="horz" lIns="0" tIns="0" rIns="0" bIns="0" rtlCol="0">
                          <a:noAutofit/>
                        </wps:bodyPr>
                      </wps:wsp>
                      <wps:wsp>
                        <wps:cNvPr id="10853" name="Rectangle 10853"/>
                        <wps:cNvSpPr/>
                        <wps:spPr>
                          <a:xfrm>
                            <a:off x="3739020" y="2710113"/>
                            <a:ext cx="395356" cy="154840"/>
                          </a:xfrm>
                          <a:prstGeom prst="rect">
                            <a:avLst/>
                          </a:prstGeom>
                          <a:ln>
                            <a:noFill/>
                          </a:ln>
                        </wps:spPr>
                        <wps:txbx>
                          <w:txbxContent>
                            <w:p w14:paraId="51ABDF8B" w14:textId="77777777" w:rsidR="003A7E28" w:rsidRDefault="003A7E28" w:rsidP="00CA654B">
                              <w:r>
                                <w:rPr>
                                  <w:rFonts w:ascii="Calibri" w:eastAsia="Calibri" w:hAnsi="Calibri" w:cs="Calibri"/>
                                  <w:color w:val="575757"/>
                                  <w:sz w:val="18"/>
                                </w:rPr>
                                <w:t xml:space="preserve"> сұрақ</w:t>
                              </w:r>
                            </w:p>
                          </w:txbxContent>
                        </wps:txbx>
                        <wps:bodyPr horzOverflow="overflow" vert="horz" lIns="0" tIns="0" rIns="0" bIns="0" rtlCol="0">
                          <a:noAutofit/>
                        </wps:bodyPr>
                      </wps:wsp>
                      <wps:wsp>
                        <wps:cNvPr id="10855" name="Rectangle 10855"/>
                        <wps:cNvSpPr/>
                        <wps:spPr>
                          <a:xfrm>
                            <a:off x="4731144" y="2710113"/>
                            <a:ext cx="395356" cy="154840"/>
                          </a:xfrm>
                          <a:prstGeom prst="rect">
                            <a:avLst/>
                          </a:prstGeom>
                          <a:ln>
                            <a:noFill/>
                          </a:ln>
                        </wps:spPr>
                        <wps:txbx>
                          <w:txbxContent>
                            <w:p w14:paraId="5AF2BF96" w14:textId="77777777" w:rsidR="003A7E28" w:rsidRDefault="003A7E28" w:rsidP="00CA654B">
                              <w:r>
                                <w:rPr>
                                  <w:rFonts w:ascii="Calibri" w:eastAsia="Calibri" w:hAnsi="Calibri" w:cs="Calibri"/>
                                  <w:color w:val="575757"/>
                                  <w:sz w:val="18"/>
                                </w:rPr>
                                <w:t xml:space="preserve"> сұрақ</w:t>
                              </w:r>
                            </w:p>
                          </w:txbxContent>
                        </wps:txbx>
                        <wps:bodyPr horzOverflow="overflow" vert="horz" lIns="0" tIns="0" rIns="0" bIns="0" rtlCol="0">
                          <a:noAutofit/>
                        </wps:bodyPr>
                      </wps:wsp>
                      <wps:wsp>
                        <wps:cNvPr id="10854" name="Rectangle 10854"/>
                        <wps:cNvSpPr/>
                        <wps:spPr>
                          <a:xfrm>
                            <a:off x="4673228" y="2710113"/>
                            <a:ext cx="77073" cy="154840"/>
                          </a:xfrm>
                          <a:prstGeom prst="rect">
                            <a:avLst/>
                          </a:prstGeom>
                          <a:ln>
                            <a:noFill/>
                          </a:ln>
                        </wps:spPr>
                        <wps:txbx>
                          <w:txbxContent>
                            <w:p w14:paraId="565285EE" w14:textId="77777777" w:rsidR="003A7E28" w:rsidRDefault="003A7E28" w:rsidP="00CA654B">
                              <w:r>
                                <w:rPr>
                                  <w:rFonts w:ascii="Calibri" w:eastAsia="Calibri" w:hAnsi="Calibri" w:cs="Calibri"/>
                                  <w:color w:val="575757"/>
                                  <w:sz w:val="18"/>
                                </w:rPr>
                                <w:t>5</w:t>
                              </w:r>
                            </w:p>
                          </w:txbxContent>
                        </wps:txbx>
                        <wps:bodyPr horzOverflow="overflow" vert="horz" lIns="0" tIns="0" rIns="0" bIns="0" rtlCol="0">
                          <a:noAutofit/>
                        </wps:bodyPr>
                      </wps:wsp>
                      <wps:wsp>
                        <wps:cNvPr id="839" name="Rectangle 839"/>
                        <wps:cNvSpPr/>
                        <wps:spPr>
                          <a:xfrm>
                            <a:off x="513141" y="82550"/>
                            <a:ext cx="4363417" cy="270849"/>
                          </a:xfrm>
                          <a:prstGeom prst="rect">
                            <a:avLst/>
                          </a:prstGeom>
                          <a:ln>
                            <a:noFill/>
                          </a:ln>
                        </wps:spPr>
                        <wps:txbx>
                          <w:txbxContent>
                            <w:p w14:paraId="1D2EFDF1" w14:textId="59DF26C3" w:rsidR="003A7E28" w:rsidRPr="00CA654B" w:rsidRDefault="003A7E28" w:rsidP="00CA654B">
                              <w:pPr>
                                <w:rPr>
                                  <w:rFonts w:ascii="Times New Roman" w:hAnsi="Times New Roman" w:cs="Times New Roman"/>
                                  <w:b/>
                                  <w:sz w:val="24"/>
                                  <w:szCs w:val="24"/>
                                </w:rPr>
                              </w:pPr>
                              <w:r w:rsidRPr="00CA654B">
                                <w:rPr>
                                  <w:rFonts w:ascii="Times New Roman" w:hAnsi="Times New Roman" w:cs="Times New Roman"/>
                                  <w:b/>
                                  <w:color w:val="575757"/>
                                  <w:sz w:val="24"/>
                                  <w:szCs w:val="24"/>
                                  <w:lang w:val="kk-KZ"/>
                                </w:rPr>
                                <w:t xml:space="preserve">Проблемалық оқытуға қатысты алынған сауалнама нәтижесі </w:t>
                              </w:r>
                            </w:p>
                          </w:txbxContent>
                        </wps:txbx>
                        <wps:bodyPr horzOverflow="overflow" vert="horz" lIns="0" tIns="0" rIns="0" bIns="0" rtlCol="0">
                          <a:noAutofit/>
                        </wps:bodyPr>
                      </wps:wsp>
                      <wps:wsp>
                        <wps:cNvPr id="13408" name="Shape 13408"/>
                        <wps:cNvSpPr/>
                        <wps:spPr>
                          <a:xfrm>
                            <a:off x="2369083" y="2985643"/>
                            <a:ext cx="62776" cy="62776"/>
                          </a:xfrm>
                          <a:custGeom>
                            <a:avLst/>
                            <a:gdLst/>
                            <a:ahLst/>
                            <a:cxnLst/>
                            <a:rect l="0" t="0" r="0" b="0"/>
                            <a:pathLst>
                              <a:path w="62776" h="62776">
                                <a:moveTo>
                                  <a:pt x="0" y="0"/>
                                </a:moveTo>
                                <a:lnTo>
                                  <a:pt x="62776" y="0"/>
                                </a:lnTo>
                                <a:lnTo>
                                  <a:pt x="62776" y="62776"/>
                                </a:lnTo>
                                <a:lnTo>
                                  <a:pt x="0" y="62776"/>
                                </a:lnTo>
                                <a:lnTo>
                                  <a:pt x="0" y="0"/>
                                </a:lnTo>
                              </a:path>
                            </a:pathLst>
                          </a:custGeom>
                          <a:ln w="0" cap="flat">
                            <a:round/>
                          </a:ln>
                        </wps:spPr>
                        <wps:style>
                          <a:lnRef idx="0">
                            <a:srgbClr val="000000">
                              <a:alpha val="0"/>
                            </a:srgbClr>
                          </a:lnRef>
                          <a:fillRef idx="1">
                            <a:srgbClr val="4471C4"/>
                          </a:fillRef>
                          <a:effectRef idx="0">
                            <a:scrgbClr r="0" g="0" b="0"/>
                          </a:effectRef>
                          <a:fontRef idx="none"/>
                        </wps:style>
                        <wps:bodyPr/>
                      </wps:wsp>
                      <wps:wsp>
                        <wps:cNvPr id="841" name="Rectangle 841"/>
                        <wps:cNvSpPr/>
                        <wps:spPr>
                          <a:xfrm>
                            <a:off x="2458493" y="2963463"/>
                            <a:ext cx="88019" cy="154840"/>
                          </a:xfrm>
                          <a:prstGeom prst="rect">
                            <a:avLst/>
                          </a:prstGeom>
                          <a:ln>
                            <a:noFill/>
                          </a:ln>
                        </wps:spPr>
                        <wps:txbx>
                          <w:txbxContent>
                            <w:p w14:paraId="18D96C14" w14:textId="77777777" w:rsidR="003A7E28" w:rsidRDefault="003A7E28" w:rsidP="00CA654B">
                              <w:r>
                                <w:rPr>
                                  <w:rFonts w:ascii="Calibri" w:eastAsia="Calibri" w:hAnsi="Calibri" w:cs="Calibri"/>
                                  <w:color w:val="575757"/>
                                  <w:sz w:val="18"/>
                                </w:rPr>
                                <w:t>А</w:t>
                              </w:r>
                            </w:p>
                          </w:txbxContent>
                        </wps:txbx>
                        <wps:bodyPr horzOverflow="overflow" vert="horz" lIns="0" tIns="0" rIns="0" bIns="0" rtlCol="0">
                          <a:noAutofit/>
                        </wps:bodyPr>
                      </wps:wsp>
                      <wps:wsp>
                        <wps:cNvPr id="13409" name="Shape 13409"/>
                        <wps:cNvSpPr/>
                        <wps:spPr>
                          <a:xfrm>
                            <a:off x="2590457" y="2985643"/>
                            <a:ext cx="62776" cy="62776"/>
                          </a:xfrm>
                          <a:custGeom>
                            <a:avLst/>
                            <a:gdLst/>
                            <a:ahLst/>
                            <a:cxnLst/>
                            <a:rect l="0" t="0" r="0" b="0"/>
                            <a:pathLst>
                              <a:path w="62776" h="62776">
                                <a:moveTo>
                                  <a:pt x="0" y="0"/>
                                </a:moveTo>
                                <a:lnTo>
                                  <a:pt x="62776" y="0"/>
                                </a:lnTo>
                                <a:lnTo>
                                  <a:pt x="62776" y="62776"/>
                                </a:lnTo>
                                <a:lnTo>
                                  <a:pt x="0" y="62776"/>
                                </a:lnTo>
                                <a:lnTo>
                                  <a:pt x="0" y="0"/>
                                </a:lnTo>
                              </a:path>
                            </a:pathLst>
                          </a:custGeom>
                          <a:ln w="0" cap="flat">
                            <a:round/>
                          </a:ln>
                        </wps:spPr>
                        <wps:style>
                          <a:lnRef idx="0">
                            <a:srgbClr val="000000">
                              <a:alpha val="0"/>
                            </a:srgbClr>
                          </a:lnRef>
                          <a:fillRef idx="1">
                            <a:srgbClr val="EC7C30"/>
                          </a:fillRef>
                          <a:effectRef idx="0">
                            <a:scrgbClr r="0" g="0" b="0"/>
                          </a:effectRef>
                          <a:fontRef idx="none"/>
                        </wps:style>
                        <wps:bodyPr/>
                      </wps:wsp>
                      <wps:wsp>
                        <wps:cNvPr id="843" name="Rectangle 843"/>
                        <wps:cNvSpPr/>
                        <wps:spPr>
                          <a:xfrm>
                            <a:off x="2679864" y="2963463"/>
                            <a:ext cx="81786" cy="154840"/>
                          </a:xfrm>
                          <a:prstGeom prst="rect">
                            <a:avLst/>
                          </a:prstGeom>
                          <a:ln>
                            <a:noFill/>
                          </a:ln>
                        </wps:spPr>
                        <wps:txbx>
                          <w:txbxContent>
                            <w:p w14:paraId="62E55C39" w14:textId="77777777" w:rsidR="003A7E28" w:rsidRDefault="003A7E28" w:rsidP="00CA654B">
                              <w:r>
                                <w:rPr>
                                  <w:rFonts w:ascii="Calibri" w:eastAsia="Calibri" w:hAnsi="Calibri" w:cs="Calibri"/>
                                  <w:color w:val="575757"/>
                                  <w:sz w:val="18"/>
                                </w:rPr>
                                <w:t>Б</w:t>
                              </w:r>
                            </w:p>
                          </w:txbxContent>
                        </wps:txbx>
                        <wps:bodyPr horzOverflow="overflow" vert="horz" lIns="0" tIns="0" rIns="0" bIns="0" rtlCol="0">
                          <a:noAutofit/>
                        </wps:bodyPr>
                      </wps:wsp>
                      <wps:wsp>
                        <wps:cNvPr id="13410" name="Shape 13410"/>
                        <wps:cNvSpPr/>
                        <wps:spPr>
                          <a:xfrm>
                            <a:off x="2807132" y="2985643"/>
                            <a:ext cx="62776" cy="62776"/>
                          </a:xfrm>
                          <a:custGeom>
                            <a:avLst/>
                            <a:gdLst/>
                            <a:ahLst/>
                            <a:cxnLst/>
                            <a:rect l="0" t="0" r="0" b="0"/>
                            <a:pathLst>
                              <a:path w="62776" h="62776">
                                <a:moveTo>
                                  <a:pt x="0" y="0"/>
                                </a:moveTo>
                                <a:lnTo>
                                  <a:pt x="62776" y="0"/>
                                </a:lnTo>
                                <a:lnTo>
                                  <a:pt x="62776" y="62776"/>
                                </a:lnTo>
                                <a:lnTo>
                                  <a:pt x="0" y="62776"/>
                                </a:lnTo>
                                <a:lnTo>
                                  <a:pt x="0" y="0"/>
                                </a:lnTo>
                              </a:path>
                            </a:pathLst>
                          </a:custGeom>
                          <a:ln w="0" cap="flat">
                            <a:round/>
                          </a:ln>
                        </wps:spPr>
                        <wps:style>
                          <a:lnRef idx="0">
                            <a:srgbClr val="000000">
                              <a:alpha val="0"/>
                            </a:srgbClr>
                          </a:lnRef>
                          <a:fillRef idx="1">
                            <a:srgbClr val="A6A6A6"/>
                          </a:fillRef>
                          <a:effectRef idx="0">
                            <a:scrgbClr r="0" g="0" b="0"/>
                          </a:effectRef>
                          <a:fontRef idx="none"/>
                        </wps:style>
                        <wps:bodyPr/>
                      </wps:wsp>
                      <wps:wsp>
                        <wps:cNvPr id="845" name="Rectangle 845"/>
                        <wps:cNvSpPr/>
                        <wps:spPr>
                          <a:xfrm>
                            <a:off x="2896534" y="2963463"/>
                            <a:ext cx="82698" cy="154840"/>
                          </a:xfrm>
                          <a:prstGeom prst="rect">
                            <a:avLst/>
                          </a:prstGeom>
                          <a:ln>
                            <a:noFill/>
                          </a:ln>
                        </wps:spPr>
                        <wps:txbx>
                          <w:txbxContent>
                            <w:p w14:paraId="41BFAE7E" w14:textId="77777777" w:rsidR="003A7E28" w:rsidRDefault="003A7E28" w:rsidP="00CA654B">
                              <w:r>
                                <w:rPr>
                                  <w:rFonts w:ascii="Calibri" w:eastAsia="Calibri" w:hAnsi="Calibri" w:cs="Calibri"/>
                                  <w:color w:val="575757"/>
                                  <w:sz w:val="18"/>
                                </w:rPr>
                                <w:t>В</w:t>
                              </w:r>
                            </w:p>
                          </w:txbxContent>
                        </wps:txbx>
                        <wps:bodyPr horzOverflow="overflow" vert="horz" lIns="0" tIns="0" rIns="0" bIns="0" rtlCol="0">
                          <a:noAutofit/>
                        </wps:bodyPr>
                      </wps:wsp>
                      <wps:wsp>
                        <wps:cNvPr id="13411" name="Shape 13411"/>
                        <wps:cNvSpPr/>
                        <wps:spPr>
                          <a:xfrm>
                            <a:off x="3024493" y="2985643"/>
                            <a:ext cx="62776" cy="62776"/>
                          </a:xfrm>
                          <a:custGeom>
                            <a:avLst/>
                            <a:gdLst/>
                            <a:ahLst/>
                            <a:cxnLst/>
                            <a:rect l="0" t="0" r="0" b="0"/>
                            <a:pathLst>
                              <a:path w="62776" h="62776">
                                <a:moveTo>
                                  <a:pt x="0" y="0"/>
                                </a:moveTo>
                                <a:lnTo>
                                  <a:pt x="62776" y="0"/>
                                </a:lnTo>
                                <a:lnTo>
                                  <a:pt x="62776" y="62776"/>
                                </a:lnTo>
                                <a:lnTo>
                                  <a:pt x="0" y="62776"/>
                                </a:lnTo>
                                <a:lnTo>
                                  <a:pt x="0" y="0"/>
                                </a:lnTo>
                              </a:path>
                            </a:pathLst>
                          </a:custGeom>
                          <a:ln w="0" cap="flat">
                            <a:round/>
                          </a:ln>
                        </wps:spPr>
                        <wps:style>
                          <a:lnRef idx="0">
                            <a:srgbClr val="000000">
                              <a:alpha val="0"/>
                            </a:srgbClr>
                          </a:lnRef>
                          <a:fillRef idx="1">
                            <a:srgbClr val="FFC000"/>
                          </a:fillRef>
                          <a:effectRef idx="0">
                            <a:scrgbClr r="0" g="0" b="0"/>
                          </a:effectRef>
                          <a:fontRef idx="none"/>
                        </wps:style>
                        <wps:bodyPr/>
                      </wps:wsp>
                      <wps:wsp>
                        <wps:cNvPr id="847" name="Rectangle 847"/>
                        <wps:cNvSpPr/>
                        <wps:spPr>
                          <a:xfrm>
                            <a:off x="3113904" y="2963463"/>
                            <a:ext cx="65368" cy="154840"/>
                          </a:xfrm>
                          <a:prstGeom prst="rect">
                            <a:avLst/>
                          </a:prstGeom>
                          <a:ln>
                            <a:noFill/>
                          </a:ln>
                        </wps:spPr>
                        <wps:txbx>
                          <w:txbxContent>
                            <w:p w14:paraId="1EED3686" w14:textId="77777777" w:rsidR="003A7E28" w:rsidRDefault="003A7E28" w:rsidP="00CA654B">
                              <w:r>
                                <w:rPr>
                                  <w:rFonts w:ascii="Calibri" w:eastAsia="Calibri" w:hAnsi="Calibri" w:cs="Calibri"/>
                                  <w:color w:val="575757"/>
                                  <w:sz w:val="18"/>
                                </w:rPr>
                                <w:t>Г</w:t>
                              </w:r>
                            </w:p>
                          </w:txbxContent>
                        </wps:txbx>
                        <wps:bodyPr horzOverflow="overflow" vert="horz" lIns="0" tIns="0" rIns="0" bIns="0" rtlCol="0">
                          <a:noAutofit/>
                        </wps:bodyPr>
                      </wps:wsp>
                      <wps:wsp>
                        <wps:cNvPr id="848" name="Shape 848"/>
                        <wps:cNvSpPr/>
                        <wps:spPr>
                          <a:xfrm>
                            <a:off x="0" y="0"/>
                            <a:ext cx="5486401" cy="3199803"/>
                          </a:xfrm>
                          <a:custGeom>
                            <a:avLst/>
                            <a:gdLst/>
                            <a:ahLst/>
                            <a:cxnLst/>
                            <a:rect l="0" t="0" r="0" b="0"/>
                            <a:pathLst>
                              <a:path w="5486401" h="3199803">
                                <a:moveTo>
                                  <a:pt x="0" y="3199803"/>
                                </a:moveTo>
                                <a:lnTo>
                                  <a:pt x="0" y="0"/>
                                </a:lnTo>
                                <a:lnTo>
                                  <a:pt x="5486401" y="0"/>
                                </a:lnTo>
                                <a:lnTo>
                                  <a:pt x="5486401" y="3199803"/>
                                </a:lnTo>
                              </a:path>
                            </a:pathLst>
                          </a:custGeom>
                          <a:ln w="9525" cap="flat">
                            <a:round/>
                          </a:ln>
                        </wps:spPr>
                        <wps:style>
                          <a:lnRef idx="1">
                            <a:srgbClr val="DADADB"/>
                          </a:lnRef>
                          <a:fillRef idx="0">
                            <a:srgbClr val="000000">
                              <a:alpha val="0"/>
                            </a:srgbClr>
                          </a:fillRef>
                          <a:effectRef idx="0">
                            <a:scrgbClr r="0" g="0" b="0"/>
                          </a:effectRef>
                          <a:fontRef idx="none"/>
                        </wps:style>
                        <wps:bodyPr/>
                      </wps:wsp>
                    </wpg:wgp>
                  </a:graphicData>
                </a:graphic>
              </wp:inline>
            </w:drawing>
          </mc:Choice>
          <mc:Fallback>
            <w:pict>
              <v:group w14:anchorId="4656A25B" id="Group 11537" o:spid="_x0000_s1026" style="width:436.6pt;height:262.5pt;mso-position-horizontal-relative:char;mso-position-vertical-relative:line" coordsize="55450,33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">
                <v:rect id="Rectangle 722" o:spid="_x0000_s1027" style="position:absolute;left:54858;top:30140;width:592;height:3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" filled="f" stroked="f">
                  <v:textbox inset="0,0,0,0">
                    <w:txbxContent>
                      <w:p w14:paraId="19A0632A" w14:textId="77777777" w:rsidR="003A7E28" w:rsidRDefault="003A7E28" w:rsidP="00CA654B">
                        <w:r>
                          <w:t xml:space="preserve"> </w:t>
                        </w:r>
                      </w:p>
                    </w:txbxContent>
                  </v:textbox>
                </v:rect>
                <v:shape id="Shape 786" o:spid="_x0000_s1028" style="position:absolute;left:3861;top:23066;width:49606;height:0;visibility:visible;mso-wrap-style:square;v-text-anchor:top" coordsize="49605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" path="m,l4960570,e" filled="f" strokecolor="#dadadb">
                  <v:path arrowok="t" textboxrect="0,0,4960570,0"/>
                </v:shape>
                <v:shape id="Shape 787" o:spid="_x0000_s1029" style="position:absolute;left:3861;top:19988;width:49606;height:0;visibility:visible;mso-wrap-style:square;v-text-anchor:top" coordsize="49605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" path="m,l4960570,e" filled="f" strokecolor="#dadadb">
                  <v:path arrowok="t" textboxrect="0,0,4960570,0"/>
                </v:shape>
                <v:shape id="Shape 788" o:spid="_x0000_s1030" style="position:absolute;left:3861;top:16909;width:49606;height:0;visibility:visible;mso-wrap-style:square;v-text-anchor:top" coordsize="49605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" path="m,l4960570,e" filled="f" strokecolor="#dadadb">
                  <v:path arrowok="t" textboxrect="0,0,4960570,0"/>
                </v:shape>
                <v:shape id="Shape 789" o:spid="_x0000_s1031" style="position:absolute;left:3861;top:13831;width:49606;height:0;visibility:visible;mso-wrap-style:square;v-text-anchor:top" coordsize="49605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" path="m,l4960570,e" filled="f" strokecolor="#dadadb">
                  <v:path arrowok="t" textboxrect="0,0,4960570,0"/>
                </v:shape>
                <v:shape id="Shape 790" o:spid="_x0000_s1032" style="position:absolute;left:3861;top:10752;width:49606;height:0;visibility:visible;mso-wrap-style:square;v-text-anchor:top" coordsize="49605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" path="m,l4960570,e" filled="f" strokecolor="#dadadb">
                  <v:path arrowok="t" textboxrect="0,0,4960570,0"/>
                </v:shape>
                <v:shape id="Shape 791" o:spid="_x0000_s1033" style="position:absolute;left:3861;top:7659;width:49606;height:0;visibility:visible;mso-wrap-style:square;v-text-anchor:top" coordsize="49605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" path="m,l4960570,e" filled="f" strokecolor="#dadadb">
                  <v:path arrowok="t" textboxrect="0,0,4960570,0"/>
                </v:shape>
                <v:shape id="Shape 792" o:spid="_x0000_s1034" style="position:absolute;left:3861;top:4584;width:49606;height:0;visibility:visible;mso-wrap-style:square;v-text-anchor:top" coordsize="49605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" path="m,l4960570,e" filled="f" strokecolor="#dadadb">
                  <v:path arrowok="t" textboxrect="0,0,4960570,0"/>
                </v:shape>
                <v:shape id="Shape 13401" o:spid="_x0000_s1035" style="position:absolute;left:45095;top:18449;width:1417;height:7703;visibility:visible;mso-wrap-style:square;v-text-anchor:top" coordsize="141732,770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" path="m,l141732,r,770356l,770356,,e" fillcolor="#4471c4" stroked="f" strokeweight="0">
                  <v:path arrowok="t" textboxrect="0,0,141732,770356"/>
                </v:shape>
                <v:shape id="Shape 794" o:spid="_x0000_s1036" style="position:absolute;left:35173;top:17519;width:1418;height:8633;visibility:visible;mso-wrap-style:square;v-text-anchor:top" coordsize="141732,863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" path="m,l141732,r,863333l,863333,,12,,xe" fillcolor="#4471c4" stroked="f" strokeweight="0">
                  <v:path arrowok="t" textboxrect="0,0,141732,863333"/>
                </v:shape>
                <v:shape id="Shape 795" o:spid="_x0000_s1037" style="position:absolute;left:25252;top:15370;width:1418;height:10782;visibility:visible;mso-wrap-style:square;v-text-anchor:top" coordsize="141732,1078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" path="m,l141732,r,1078218l,1078218,,13,,xe" fillcolor="#4471c4" stroked="f" strokeweight="0">
                  <v:path arrowok="t" textboxrect="0,0,141732,1078218"/>
                </v:shape>
                <v:shape id="Shape 796" o:spid="_x0000_s1038" style="position:absolute;left:15331;top:12901;width:1417;height:13251;visibility:visible;mso-wrap-style:square;v-text-anchor:top" coordsize="141732,1325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" path="m,l141732,r,1325106l,1325106,,13,,xe" fillcolor="#4471c4" stroked="f" strokeweight="0">
                  <v:path arrowok="t" textboxrect="0,0,141732,1325106"/>
                </v:shape>
                <v:shape id="Shape 797" o:spid="_x0000_s1039" style="position:absolute;left:5410;top:10752;width:1417;height:15400;visibility:visible;mso-wrap-style:square;v-text-anchor:top" coordsize="141732,1539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" path="m,l141732,r,1539989l,1539989,,12,,xe" fillcolor="#4471c4" stroked="f" strokeweight="0">
                  <v:path arrowok="t" textboxrect="0,0,141732,1539989"/>
                </v:shape>
                <v:shape id="Shape 13402" o:spid="_x0000_s1040" style="position:absolute;left:27051;top:20293;width:1417;height:5859;visibility:visible;mso-wrap-style:square;v-text-anchor:top" coordsize="141732,585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" path="m,l141732,r,585952l,585952,,e" fillcolor="#ec7c30" stroked="f" strokeweight="0">
                  <v:path arrowok="t" textboxrect="0,0,141732,585952"/>
                </v:shape>
                <v:shape id="Shape 799" o:spid="_x0000_s1041" style="position:absolute;left:46893;top:19988;width:1417;height:6164;visibility:visible;mso-wrap-style:square;v-text-anchor:top" coordsize="141732,616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" path="m,l141732,r,616445l,616445,,12,,xe" fillcolor="#ec7c30" stroked="f" strokeweight="0">
                  <v:path arrowok="t" textboxrect="0,0,141732,616445"/>
                </v:shape>
                <v:shape id="Shape 800" o:spid="_x0000_s1042" style="position:absolute;left:7208;top:18753;width:1417;height:7399;visibility:visible;mso-wrap-style:square;v-text-anchor:top" coordsize="141732,7398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" path="m,l141732,r,739889l,739889,,12,,xe" fillcolor="#ec7c30" stroked="f" strokeweight="0">
                  <v:path arrowok="t" textboxrect="0,0,141732,739889"/>
                </v:shape>
                <v:shape id="Shape 801" o:spid="_x0000_s1043" style="position:absolute;left:17129;top:17519;width:1418;height:8633;visibility:visible;mso-wrap-style:square;v-text-anchor:top" coordsize="141732,863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" path="m,l141732,r,863333l,863333,,12,,xe" fillcolor="#ec7c30" stroked="f" strokeweight="0">
                  <v:path arrowok="t" textboxrect="0,0,141732,863333"/>
                </v:shape>
                <v:shape id="Shape 13403" o:spid="_x0000_s1044" style="position:absolute;left:36972;top:15980;width:1417;height:10172;visibility:visible;mso-wrap-style:square;v-text-anchor:top" coordsize="141732,1017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" path="m,l141732,r,1017245l,1017245,,e" fillcolor="#ec7c30" stroked="f" strokeweight="0">
                  <v:path arrowok="t" textboxrect="0,0,141732,1017245"/>
                </v:shape>
                <v:shape id="Shape 13404" o:spid="_x0000_s1045" style="position:absolute;left:18928;top:19378;width:1417;height:6774;visibility:visible;mso-wrap-style:square;v-text-anchor:top" coordsize="141732,677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" path="m,l141732,r,677392l,677392,,e" fillcolor="#a6a6a6" stroked="f" strokeweight="0">
                  <v:path arrowok="t" textboxrect="0,0,141732,677392"/>
                </v:shape>
                <v:shape id="Shape 13405" o:spid="_x0000_s1046" style="position:absolute;left:48691;top:18449;width:1418;height:7703;visibility:visible;mso-wrap-style:square;v-text-anchor:top" coordsize="141732,770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" path="m,l141732,r,770356l,770356,,e" fillcolor="#a6a6a6" stroked="f" strokeweight="0">
                  <v:path arrowok="t" textboxrect="0,0,141732,770356"/>
                </v:shape>
                <v:shape id="Shape 805" o:spid="_x0000_s1047" style="position:absolute;left:9006;top:18144;width:1418;height:8008;visibility:visible;mso-wrap-style:square;v-text-anchor:top" coordsize="141732,8008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" path="m,l141732,r,800849l,800849,,12,,xe" fillcolor="#a6a6a6" stroked="f" strokeweight="0">
                  <v:path arrowok="t" textboxrect="0,0,141732,800849"/>
                </v:shape>
                <v:shape id="Shape 806" o:spid="_x0000_s1048" style="position:absolute;left:28849;top:16604;width:1417;height:9548;visibility:visible;mso-wrap-style:square;v-text-anchor:top" coordsize="141732,9547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" path="m,l141732,r,954773l,954773,,12,,xe" fillcolor="#a6a6a6" stroked="f" strokeweight="0">
                  <v:path arrowok="t" textboxrect="0,0,141732,954773"/>
                </v:shape>
                <v:shape id="Shape 13406" o:spid="_x0000_s1049" style="position:absolute;left:38770;top:7354;width:1417;height:18798;visibility:visible;mso-wrap-style:square;v-text-anchor:top" coordsize="141732,1879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" path="m,l141732,r,1879828l,1879828,,e" fillcolor="#a6a6a6" stroked="f" strokeweight="0">
                  <v:path arrowok="t" textboxrect="0,0,141732,1879828"/>
                </v:shape>
                <v:shape id="Shape 13407" o:spid="_x0000_s1050" style="position:absolute;left:50505;top:16909;width:1417;height:9243;visibility:visible;mso-wrap-style:square;v-text-anchor:top" coordsize="141732,924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" path="m,l141732,r,924280l,924280,,e" fillcolor="#ffc000" stroked="f" strokeweight="0">
                  <v:path arrowok="t" textboxrect="0,0,141732,924280"/>
                </v:shape>
                <v:shape id="Shape 809" o:spid="_x0000_s1051" style="position:absolute;left:3861;top:26152;width:49606;height:0;visibility:visible;mso-wrap-style:square;v-text-anchor:top" coordsize="49605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" path="m,l4960570,e" filled="f" strokecolor="#dadadb">
                  <v:path arrowok="t" textboxrect="0,0,4960570,0"/>
                </v:shape>
                <v:rect id="Rectangle 10804" o:spid="_x0000_s1052" style="position:absolute;left:5131;top:9005;width:1542;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" filled="f" stroked="f">
                  <v:textbox inset="0,0,0,0">
                    <w:txbxContent>
                      <w:p w14:paraId="2AD8BBAA" w14:textId="77777777" w:rsidR="003A7E28" w:rsidRDefault="003A7E28" w:rsidP="00CA654B">
                        <w:r>
                          <w:rPr>
                            <w:rFonts w:ascii="Calibri" w:eastAsia="Calibri" w:hAnsi="Calibri" w:cs="Calibri"/>
                            <w:color w:val="3D3D3E"/>
                            <w:sz w:val="18"/>
                          </w:rPr>
                          <w:t>50</w:t>
                        </w:r>
                      </w:p>
                    </w:txbxContent>
                  </v:textbox>
                </v:rect>
                <v:rect id="Rectangle 10805" o:spid="_x0000_s1053" style="position:absolute;left:6290;top:9005;width:1087;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" filled="f" stroked="f">
                  <v:textbox inset="0,0,0,0">
                    <w:txbxContent>
                      <w:p w14:paraId="51AA6FA0" w14:textId="77777777" w:rsidR="003A7E28" w:rsidRDefault="003A7E28" w:rsidP="00CA654B">
                        <w:r>
                          <w:rPr>
                            <w:rFonts w:ascii="Calibri" w:eastAsia="Calibri" w:hAnsi="Calibri" w:cs="Calibri"/>
                            <w:color w:val="3D3D3E"/>
                            <w:sz w:val="18"/>
                          </w:rPr>
                          <w:t>%</w:t>
                        </w:r>
                      </w:p>
                    </w:txbxContent>
                  </v:textbox>
                </v:rect>
                <v:rect id="Rectangle 10808" o:spid="_x0000_s1054" style="position:absolute;left:15052;top:11161;width:1542;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" filled="f" stroked="f">
                  <v:textbox inset="0,0,0,0">
                    <w:txbxContent>
                      <w:p w14:paraId="35F2DD83" w14:textId="77777777" w:rsidR="003A7E28" w:rsidRDefault="003A7E28" w:rsidP="00CA654B">
                        <w:r>
                          <w:rPr>
                            <w:rFonts w:ascii="Calibri" w:eastAsia="Calibri" w:hAnsi="Calibri" w:cs="Calibri"/>
                            <w:color w:val="3D3D3E"/>
                            <w:sz w:val="18"/>
                          </w:rPr>
                          <w:t>43</w:t>
                        </w:r>
                      </w:p>
                    </w:txbxContent>
                  </v:textbox>
                </v:rect>
                <v:rect id="Rectangle 10809" o:spid="_x0000_s1055" style="position:absolute;left:16211;top:11161;width:1087;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" filled="f" stroked="f">
                  <v:textbox inset="0,0,0,0">
                    <w:txbxContent>
                      <w:p w14:paraId="5138C1D6" w14:textId="77777777" w:rsidR="003A7E28" w:rsidRDefault="003A7E28" w:rsidP="00CA654B">
                        <w:r>
                          <w:rPr>
                            <w:rFonts w:ascii="Calibri" w:eastAsia="Calibri" w:hAnsi="Calibri" w:cs="Calibri"/>
                            <w:color w:val="3D3D3E"/>
                            <w:sz w:val="18"/>
                          </w:rPr>
                          <w:t>%</w:t>
                        </w:r>
                      </w:p>
                    </w:txbxContent>
                  </v:textbox>
                </v:rect>
                <v:rect id="Rectangle 10812" o:spid="_x0000_s1056" style="position:absolute;left:24974;top:13627;width:154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" filled="f" stroked="f">
                  <v:textbox inset="0,0,0,0">
                    <w:txbxContent>
                      <w:p w14:paraId="4EDEFF42" w14:textId="77777777" w:rsidR="003A7E28" w:rsidRDefault="003A7E28" w:rsidP="00CA654B">
                        <w:r>
                          <w:rPr>
                            <w:rFonts w:ascii="Calibri" w:eastAsia="Calibri" w:hAnsi="Calibri" w:cs="Calibri"/>
                            <w:color w:val="3D3D3E"/>
                            <w:sz w:val="18"/>
                          </w:rPr>
                          <w:t>35</w:t>
                        </w:r>
                      </w:p>
                    </w:txbxContent>
                  </v:textbox>
                </v:rect>
                <v:rect id="Rectangle 10813" o:spid="_x0000_s1057" style="position:absolute;left:26133;top:13627;width:1087;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" filled="f" stroked="f">
                  <v:textbox inset="0,0,0,0">
                    <w:txbxContent>
                      <w:p w14:paraId="25A78324" w14:textId="77777777" w:rsidR="003A7E28" w:rsidRDefault="003A7E28" w:rsidP="00CA654B">
                        <w:r>
                          <w:rPr>
                            <w:rFonts w:ascii="Calibri" w:eastAsia="Calibri" w:hAnsi="Calibri" w:cs="Calibri"/>
                            <w:color w:val="3D3D3E"/>
                            <w:sz w:val="18"/>
                          </w:rPr>
                          <w:t>%</w:t>
                        </w:r>
                      </w:p>
                    </w:txbxContent>
                  </v:textbox>
                </v:rect>
                <v:rect id="Rectangle 10822" o:spid="_x0000_s1058" style="position:absolute;left:34895;top:15784;width:154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" filled="f" stroked="f">
                  <v:textbox inset="0,0,0,0">
                    <w:txbxContent>
                      <w:p w14:paraId="19A70A94" w14:textId="77777777" w:rsidR="003A7E28" w:rsidRDefault="003A7E28" w:rsidP="00CA654B">
                        <w:r>
                          <w:rPr>
                            <w:rFonts w:ascii="Calibri" w:eastAsia="Calibri" w:hAnsi="Calibri" w:cs="Calibri"/>
                            <w:color w:val="3D3D3E"/>
                            <w:sz w:val="18"/>
                          </w:rPr>
                          <w:t>28</w:t>
                        </w:r>
                      </w:p>
                    </w:txbxContent>
                  </v:textbox>
                </v:rect>
                <v:rect id="Rectangle 10823" o:spid="_x0000_s1059" style="position:absolute;left:36054;top:15784;width:1087;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" filled="f" stroked="f">
                  <v:textbox inset="0,0,0,0">
                    <w:txbxContent>
                      <w:p w14:paraId="1417AC03" w14:textId="77777777" w:rsidR="003A7E28" w:rsidRDefault="003A7E28" w:rsidP="00CA654B">
                        <w:r>
                          <w:rPr>
                            <w:rFonts w:ascii="Calibri" w:eastAsia="Calibri" w:hAnsi="Calibri" w:cs="Calibri"/>
                            <w:color w:val="3D3D3E"/>
                            <w:sz w:val="18"/>
                          </w:rPr>
                          <w:t>%</w:t>
                        </w:r>
                      </w:p>
                    </w:txbxContent>
                  </v:textbox>
                </v:rect>
                <v:rect id="Rectangle 10831" o:spid="_x0000_s1060" style="position:absolute;left:45975;top:16708;width:1087;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" filled="f" stroked="f">
                  <v:textbox inset="0,0,0,0">
                    <w:txbxContent>
                      <w:p w14:paraId="79A6293F" w14:textId="77777777" w:rsidR="003A7E28" w:rsidRDefault="003A7E28" w:rsidP="00CA654B">
                        <w:r>
                          <w:rPr>
                            <w:rFonts w:ascii="Calibri" w:eastAsia="Calibri" w:hAnsi="Calibri" w:cs="Calibri"/>
                            <w:color w:val="3D3D3E"/>
                            <w:sz w:val="18"/>
                          </w:rPr>
                          <w:t>%</w:t>
                        </w:r>
                      </w:p>
                    </w:txbxContent>
                  </v:textbox>
                </v:rect>
                <v:rect id="Rectangle 10830" o:spid="_x0000_s1061" style="position:absolute;left:44816;top:16708;width:1542;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" filled="f" stroked="f">
                  <v:textbox inset="0,0,0,0">
                    <w:txbxContent>
                      <w:p w14:paraId="0CB00E01" w14:textId="77777777" w:rsidR="003A7E28" w:rsidRDefault="003A7E28" w:rsidP="00CA654B">
                        <w:r>
                          <w:rPr>
                            <w:rFonts w:ascii="Calibri" w:eastAsia="Calibri" w:hAnsi="Calibri" w:cs="Calibri"/>
                            <w:color w:val="3D3D3E"/>
                            <w:sz w:val="18"/>
                          </w:rPr>
                          <w:t>25</w:t>
                        </w:r>
                      </w:p>
                    </w:txbxContent>
                  </v:textbox>
                </v:rect>
                <v:rect id="Rectangle 10827" o:spid="_x0000_s1062" style="position:absolute;left:8090;top:17017;width:1087;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" filled="f" stroked="f">
                  <v:textbox inset="0,0,0,0">
                    <w:txbxContent>
                      <w:p w14:paraId="39EF5928" w14:textId="77777777" w:rsidR="003A7E28" w:rsidRDefault="003A7E28" w:rsidP="00CA654B">
                        <w:r>
                          <w:rPr>
                            <w:rFonts w:ascii="Calibri" w:eastAsia="Calibri" w:hAnsi="Calibri" w:cs="Calibri"/>
                            <w:color w:val="3D3D3E"/>
                            <w:sz w:val="18"/>
                          </w:rPr>
                          <w:t>%</w:t>
                        </w:r>
                      </w:p>
                    </w:txbxContent>
                  </v:textbox>
                </v:rect>
                <v:rect id="Rectangle 10826" o:spid="_x0000_s1063" style="position:absolute;left:6931;top:17017;width:1542;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" filled="f" stroked="f">
                  <v:textbox inset="0,0,0,0">
                    <w:txbxContent>
                      <w:p w14:paraId="5588A87A" w14:textId="77777777" w:rsidR="003A7E28" w:rsidRDefault="003A7E28" w:rsidP="00CA654B">
                        <w:r>
                          <w:rPr>
                            <w:rFonts w:ascii="Calibri" w:eastAsia="Calibri" w:hAnsi="Calibri" w:cs="Calibri"/>
                            <w:color w:val="3D3D3E"/>
                            <w:sz w:val="18"/>
                          </w:rPr>
                          <w:t>24</w:t>
                        </w:r>
                      </w:p>
                    </w:txbxContent>
                  </v:textbox>
                </v:rect>
                <v:rect id="Rectangle 10821" o:spid="_x0000_s1064" style="position:absolute;left:18012;top:15785;width:1087;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" filled="f" stroked="f">
                  <v:textbox inset="0,0,0,0">
                    <w:txbxContent>
                      <w:p w14:paraId="791E346D" w14:textId="77777777" w:rsidR="003A7E28" w:rsidRDefault="003A7E28" w:rsidP="00CA654B">
                        <w:r>
                          <w:rPr>
                            <w:rFonts w:ascii="Calibri" w:eastAsia="Calibri" w:hAnsi="Calibri" w:cs="Calibri"/>
                            <w:color w:val="3D3D3E"/>
                            <w:sz w:val="18"/>
                          </w:rPr>
                          <w:t>%</w:t>
                        </w:r>
                      </w:p>
                    </w:txbxContent>
                  </v:textbox>
                </v:rect>
                <v:rect id="Rectangle 10820" o:spid="_x0000_s1065" style="position:absolute;left:16853;top:15785;width:154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" filled="f" stroked="f">
                  <v:textbox inset="0,0,0,0">
                    <w:txbxContent>
                      <w:p w14:paraId="7DFCDCB4" w14:textId="77777777" w:rsidR="003A7E28" w:rsidRDefault="003A7E28" w:rsidP="00CA654B">
                        <w:r>
                          <w:rPr>
                            <w:rFonts w:ascii="Calibri" w:eastAsia="Calibri" w:hAnsi="Calibri" w:cs="Calibri"/>
                            <w:color w:val="3D3D3E"/>
                            <w:sz w:val="18"/>
                          </w:rPr>
                          <w:t>28</w:t>
                        </w:r>
                      </w:p>
                    </w:txbxContent>
                  </v:textbox>
                </v:rect>
                <v:rect id="Rectangle 10837" o:spid="_x0000_s1066" style="position:absolute;left:27933;top:18558;width:1087;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" filled="f" stroked="f">
                  <v:textbox inset="0,0,0,0">
                    <w:txbxContent>
                      <w:p w14:paraId="23A2806A" w14:textId="77777777" w:rsidR="003A7E28" w:rsidRDefault="003A7E28" w:rsidP="00CA654B">
                        <w:r>
                          <w:rPr>
                            <w:rFonts w:ascii="Calibri" w:eastAsia="Calibri" w:hAnsi="Calibri" w:cs="Calibri"/>
                            <w:color w:val="3D3D3E"/>
                            <w:sz w:val="18"/>
                          </w:rPr>
                          <w:t>%</w:t>
                        </w:r>
                      </w:p>
                    </w:txbxContent>
                  </v:textbox>
                </v:rect>
                <v:rect id="Rectangle 10836" o:spid="_x0000_s1067" style="position:absolute;left:26774;top:18558;width:154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" filled="f" stroked="f">
                  <v:textbox inset="0,0,0,0">
                    <w:txbxContent>
                      <w:p w14:paraId="2B2A1846" w14:textId="77777777" w:rsidR="003A7E28" w:rsidRDefault="003A7E28" w:rsidP="00CA654B">
                        <w:r>
                          <w:rPr>
                            <w:rFonts w:ascii="Calibri" w:eastAsia="Calibri" w:hAnsi="Calibri" w:cs="Calibri"/>
                            <w:color w:val="3D3D3E"/>
                            <w:sz w:val="18"/>
                          </w:rPr>
                          <w:t>19</w:t>
                        </w:r>
                      </w:p>
                    </w:txbxContent>
                  </v:textbox>
                </v:rect>
                <v:rect id="Rectangle 10815" o:spid="_x0000_s1068" style="position:absolute;left:37854;top:14244;width:1087;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" filled="f" stroked="f">
                  <v:textbox inset="0,0,0,0">
                    <w:txbxContent>
                      <w:p w14:paraId="46919AA6" w14:textId="77777777" w:rsidR="003A7E28" w:rsidRDefault="003A7E28" w:rsidP="00CA654B">
                        <w:r>
                          <w:rPr>
                            <w:rFonts w:ascii="Calibri" w:eastAsia="Calibri" w:hAnsi="Calibri" w:cs="Calibri"/>
                            <w:color w:val="3D3D3E"/>
                            <w:sz w:val="18"/>
                          </w:rPr>
                          <w:t>%</w:t>
                        </w:r>
                      </w:p>
                    </w:txbxContent>
                  </v:textbox>
                </v:rect>
                <v:rect id="Rectangle 10814" o:spid="_x0000_s1069" style="position:absolute;left:36695;top:14244;width:1542;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" filled="f" stroked="f">
                  <v:textbox inset="0,0,0,0">
                    <w:txbxContent>
                      <w:p w14:paraId="5C758F7C" w14:textId="77777777" w:rsidR="003A7E28" w:rsidRDefault="003A7E28" w:rsidP="00CA654B">
                        <w:r>
                          <w:rPr>
                            <w:rFonts w:ascii="Calibri" w:eastAsia="Calibri" w:hAnsi="Calibri" w:cs="Calibri"/>
                            <w:color w:val="3D3D3E"/>
                            <w:sz w:val="18"/>
                          </w:rPr>
                          <w:t>33</w:t>
                        </w:r>
                      </w:p>
                    </w:txbxContent>
                  </v:textbox>
                </v:rect>
                <v:rect id="Rectangle 10839" o:spid="_x0000_s1070" style="position:absolute;left:47775;top:18249;width:1087;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" filled="f" stroked="f">
                  <v:textbox inset="0,0,0,0">
                    <w:txbxContent>
                      <w:p w14:paraId="37184D3F" w14:textId="77777777" w:rsidR="003A7E28" w:rsidRDefault="003A7E28" w:rsidP="00CA654B">
                        <w:r>
                          <w:rPr>
                            <w:rFonts w:ascii="Calibri" w:eastAsia="Calibri" w:hAnsi="Calibri" w:cs="Calibri"/>
                            <w:color w:val="3D3D3E"/>
                            <w:sz w:val="18"/>
                          </w:rPr>
                          <w:t>%</w:t>
                        </w:r>
                      </w:p>
                    </w:txbxContent>
                  </v:textbox>
                </v:rect>
                <v:rect id="Rectangle 10838" o:spid="_x0000_s1071" style="position:absolute;left:46616;top:18249;width:1542;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" filled="f" stroked="f">
                  <v:textbox inset="0,0,0,0">
                    <w:txbxContent>
                      <w:p w14:paraId="645F4871" w14:textId="77777777" w:rsidR="003A7E28" w:rsidRDefault="003A7E28" w:rsidP="00CA654B">
                        <w:r>
                          <w:rPr>
                            <w:rFonts w:ascii="Calibri" w:eastAsia="Calibri" w:hAnsi="Calibri" w:cs="Calibri"/>
                            <w:color w:val="3D3D3E"/>
                            <w:sz w:val="18"/>
                          </w:rPr>
                          <w:t>20</w:t>
                        </w:r>
                      </w:p>
                    </w:txbxContent>
                  </v:textbox>
                </v:rect>
                <v:rect id="Rectangle 10828" o:spid="_x0000_s1072" style="position:absolute;left:8732;top:16401;width:154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" filled="f" stroked="f">
                  <v:textbox inset="0,0,0,0">
                    <w:txbxContent>
                      <w:p w14:paraId="43E3DBBF" w14:textId="77777777" w:rsidR="003A7E28" w:rsidRDefault="003A7E28" w:rsidP="00CA654B">
                        <w:r>
                          <w:rPr>
                            <w:rFonts w:ascii="Calibri" w:eastAsia="Calibri" w:hAnsi="Calibri" w:cs="Calibri"/>
                            <w:color w:val="3D3D3E"/>
                            <w:sz w:val="18"/>
                          </w:rPr>
                          <w:t>26</w:t>
                        </w:r>
                      </w:p>
                    </w:txbxContent>
                  </v:textbox>
                </v:rect>
                <v:rect id="Rectangle 10829" o:spid="_x0000_s1073" style="position:absolute;left:9891;top:16401;width:1087;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" filled="f" stroked="f">
                  <v:textbox inset="0,0,0,0">
                    <w:txbxContent>
                      <w:p w14:paraId="09C42C80" w14:textId="77777777" w:rsidR="003A7E28" w:rsidRDefault="003A7E28" w:rsidP="00CA654B">
                        <w:r>
                          <w:rPr>
                            <w:rFonts w:ascii="Calibri" w:eastAsia="Calibri" w:hAnsi="Calibri" w:cs="Calibri"/>
                            <w:color w:val="3D3D3E"/>
                            <w:sz w:val="18"/>
                          </w:rPr>
                          <w:t>%</w:t>
                        </w:r>
                      </w:p>
                    </w:txbxContent>
                  </v:textbox>
                </v:rect>
                <v:rect id="Rectangle 10835" o:spid="_x0000_s1074" style="position:absolute;left:19812;top:17633;width:1087;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" filled="f" stroked="f">
                  <v:textbox inset="0,0,0,0">
                    <w:txbxContent>
                      <w:p w14:paraId="04D4EFD1" w14:textId="77777777" w:rsidR="003A7E28" w:rsidRDefault="003A7E28" w:rsidP="00CA654B">
                        <w:r>
                          <w:rPr>
                            <w:rFonts w:ascii="Calibri" w:eastAsia="Calibri" w:hAnsi="Calibri" w:cs="Calibri"/>
                            <w:color w:val="3D3D3E"/>
                            <w:sz w:val="18"/>
                          </w:rPr>
                          <w:t>%</w:t>
                        </w:r>
                      </w:p>
                    </w:txbxContent>
                  </v:textbox>
                </v:rect>
                <v:rect id="Rectangle 10834" o:spid="_x0000_s1075" style="position:absolute;left:18653;top:17633;width:1541;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" filled="f" stroked="f">
                  <v:textbox inset="0,0,0,0">
                    <w:txbxContent>
                      <w:p w14:paraId="5121F41E" w14:textId="77777777" w:rsidR="003A7E28" w:rsidRDefault="003A7E28" w:rsidP="00CA654B">
                        <w:r>
                          <w:rPr>
                            <w:rFonts w:ascii="Calibri" w:eastAsia="Calibri" w:hAnsi="Calibri" w:cs="Calibri"/>
                            <w:color w:val="3D3D3E"/>
                            <w:sz w:val="18"/>
                          </w:rPr>
                          <w:t>22</w:t>
                        </w:r>
                      </w:p>
                    </w:txbxContent>
                  </v:textbox>
                </v:rect>
                <v:rect id="Rectangle 10816" o:spid="_x0000_s1076" style="position:absolute;left:28574;top:14860;width:1542;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" filled="f" stroked="f">
                  <v:textbox inset="0,0,0,0">
                    <w:txbxContent>
                      <w:p w14:paraId="56DC531A" w14:textId="77777777" w:rsidR="003A7E28" w:rsidRDefault="003A7E28" w:rsidP="00CA654B">
                        <w:r>
                          <w:rPr>
                            <w:rFonts w:ascii="Calibri" w:eastAsia="Calibri" w:hAnsi="Calibri" w:cs="Calibri"/>
                            <w:color w:val="3D3D3E"/>
                            <w:sz w:val="18"/>
                          </w:rPr>
                          <w:t>31</w:t>
                        </w:r>
                      </w:p>
                    </w:txbxContent>
                  </v:textbox>
                </v:rect>
                <v:rect id="Rectangle 10817" o:spid="_x0000_s1077" style="position:absolute;left:29733;top:14860;width:1087;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" filled="f" stroked="f">
                  <v:textbox inset="0,0,0,0">
                    <w:txbxContent>
                      <w:p w14:paraId="39E1A11E" w14:textId="77777777" w:rsidR="003A7E28" w:rsidRDefault="003A7E28" w:rsidP="00CA654B">
                        <w:r>
                          <w:rPr>
                            <w:rFonts w:ascii="Calibri" w:eastAsia="Calibri" w:hAnsi="Calibri" w:cs="Calibri"/>
                            <w:color w:val="3D3D3E"/>
                            <w:sz w:val="18"/>
                          </w:rPr>
                          <w:t>%</w:t>
                        </w:r>
                      </w:p>
                    </w:txbxContent>
                  </v:textbox>
                </v:rect>
                <v:rect id="Rectangle 10801" o:spid="_x0000_s1078" style="position:absolute;left:39654;top:5617;width:1087;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" filled="f" stroked="f">
                  <v:textbox inset="0,0,0,0">
                    <w:txbxContent>
                      <w:p w14:paraId="27E3CCD6" w14:textId="77777777" w:rsidR="003A7E28" w:rsidRDefault="003A7E28" w:rsidP="00CA654B">
                        <w:r>
                          <w:rPr>
                            <w:rFonts w:ascii="Calibri" w:eastAsia="Calibri" w:hAnsi="Calibri" w:cs="Calibri"/>
                            <w:color w:val="3D3D3E"/>
                            <w:sz w:val="18"/>
                          </w:rPr>
                          <w:t>%</w:t>
                        </w:r>
                      </w:p>
                    </w:txbxContent>
                  </v:textbox>
                </v:rect>
                <v:rect id="Rectangle 10800" o:spid="_x0000_s1079" style="position:absolute;left:38495;top:5617;width:1542;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" filled="f" stroked="f">
                  <v:textbox inset="0,0,0,0">
                    <w:txbxContent>
                      <w:p w14:paraId="544FE488" w14:textId="77777777" w:rsidR="003A7E28" w:rsidRDefault="003A7E28" w:rsidP="00CA654B">
                        <w:r>
                          <w:rPr>
                            <w:rFonts w:ascii="Calibri" w:eastAsia="Calibri" w:hAnsi="Calibri" w:cs="Calibri"/>
                            <w:color w:val="3D3D3E"/>
                            <w:sz w:val="18"/>
                          </w:rPr>
                          <w:t>61</w:t>
                        </w:r>
                      </w:p>
                    </w:txbxContent>
                  </v:textbox>
                </v:rect>
                <v:rect id="Rectangle 10832" o:spid="_x0000_s1080" style="position:absolute;left:48417;top:16708;width:1541;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" filled="f" stroked="f">
                  <v:textbox inset="0,0,0,0">
                    <w:txbxContent>
                      <w:p w14:paraId="2EB97868" w14:textId="77777777" w:rsidR="003A7E28" w:rsidRDefault="003A7E28" w:rsidP="00CA654B">
                        <w:r>
                          <w:rPr>
                            <w:rFonts w:ascii="Calibri" w:eastAsia="Calibri" w:hAnsi="Calibri" w:cs="Calibri"/>
                            <w:color w:val="3D3D3E"/>
                            <w:sz w:val="18"/>
                          </w:rPr>
                          <w:t>25</w:t>
                        </w:r>
                      </w:p>
                    </w:txbxContent>
                  </v:textbox>
                </v:rect>
                <v:rect id="Rectangle 10833" o:spid="_x0000_s1081" style="position:absolute;left:49576;top:16708;width:1087;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" filled="f" stroked="f">
                  <v:textbox inset="0,0,0,0">
                    <w:txbxContent>
                      <w:p w14:paraId="4E6FDB5F" w14:textId="77777777" w:rsidR="003A7E28" w:rsidRDefault="003A7E28" w:rsidP="00CA654B">
                        <w:r>
                          <w:rPr>
                            <w:rFonts w:ascii="Calibri" w:eastAsia="Calibri" w:hAnsi="Calibri" w:cs="Calibri"/>
                            <w:color w:val="3D3D3E"/>
                            <w:sz w:val="18"/>
                          </w:rPr>
                          <w:t>%</w:t>
                        </w:r>
                      </w:p>
                    </w:txbxContent>
                  </v:textbox>
                </v:rect>
                <v:rect id="Rectangle 10818" o:spid="_x0000_s1082" style="position:absolute;left:50217;top:15168;width:154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" filled="f" stroked="f">
                  <v:textbox inset="0,0,0,0">
                    <w:txbxContent>
                      <w:p w14:paraId="06B79664" w14:textId="77777777" w:rsidR="003A7E28" w:rsidRDefault="003A7E28" w:rsidP="00CA654B">
                        <w:r>
                          <w:rPr>
                            <w:rFonts w:ascii="Calibri" w:eastAsia="Calibri" w:hAnsi="Calibri" w:cs="Calibri"/>
                            <w:color w:val="3D3D3E"/>
                            <w:sz w:val="18"/>
                          </w:rPr>
                          <w:t>30</w:t>
                        </w:r>
                      </w:p>
                    </w:txbxContent>
                  </v:textbox>
                </v:rect>
                <v:rect id="Rectangle 10819" o:spid="_x0000_s1083" style="position:absolute;left:51376;top:15168;width:1087;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" filled="f" stroked="f">
                  <v:textbox inset="0,0,0,0">
                    <w:txbxContent>
                      <w:p w14:paraId="4AB80244" w14:textId="77777777" w:rsidR="003A7E28" w:rsidRDefault="003A7E28" w:rsidP="00CA654B">
                        <w:r>
                          <w:rPr>
                            <w:rFonts w:ascii="Calibri" w:eastAsia="Calibri" w:hAnsi="Calibri" w:cs="Calibri"/>
                            <w:color w:val="3D3D3E"/>
                            <w:sz w:val="18"/>
                          </w:rPr>
                          <w:t>%</w:t>
                        </w:r>
                      </w:p>
                    </w:txbxContent>
                  </v:textbox>
                </v:rect>
                <v:rect id="Rectangle 10844" o:spid="_x0000_s1084" style="position:absolute;left:1405;top:25617;width:77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" filled="f" stroked="f">
                  <v:textbox inset="0,0,0,0">
                    <w:txbxContent>
                      <w:p w14:paraId="5FC79BFA" w14:textId="77777777" w:rsidR="003A7E28" w:rsidRDefault="003A7E28" w:rsidP="00CA654B">
                        <w:r>
                          <w:rPr>
                            <w:rFonts w:ascii="Calibri" w:eastAsia="Calibri" w:hAnsi="Calibri" w:cs="Calibri"/>
                            <w:color w:val="575757"/>
                            <w:sz w:val="18"/>
                          </w:rPr>
                          <w:t>0</w:t>
                        </w:r>
                      </w:p>
                    </w:txbxContent>
                  </v:textbox>
                </v:rect>
                <v:rect id="Rectangle 10845" o:spid="_x0000_s1085" style="position:absolute;left:1984;top:25617;width:1087;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" filled="f" stroked="f">
                  <v:textbox inset="0,0,0,0">
                    <w:txbxContent>
                      <w:p w14:paraId="2D49477A" w14:textId="77777777" w:rsidR="003A7E28" w:rsidRDefault="003A7E28" w:rsidP="00CA654B">
                        <w:r>
                          <w:rPr>
                            <w:rFonts w:ascii="Calibri" w:eastAsia="Calibri" w:hAnsi="Calibri" w:cs="Calibri"/>
                            <w:color w:val="575757"/>
                            <w:sz w:val="18"/>
                          </w:rPr>
                          <w:t>%</w:t>
                        </w:r>
                      </w:p>
                    </w:txbxContent>
                  </v:textbox>
                </v:rect>
                <v:rect id="Rectangle 10842" o:spid="_x0000_s1086" style="position:absolute;left:825;top:22535;width:1542;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" filled="f" stroked="f">
                  <v:textbox inset="0,0,0,0">
                    <w:txbxContent>
                      <w:p w14:paraId="34E95500" w14:textId="77777777" w:rsidR="003A7E28" w:rsidRDefault="003A7E28" w:rsidP="00CA654B">
                        <w:r>
                          <w:rPr>
                            <w:rFonts w:ascii="Calibri" w:eastAsia="Calibri" w:hAnsi="Calibri" w:cs="Calibri"/>
                            <w:color w:val="575757"/>
                            <w:sz w:val="18"/>
                          </w:rPr>
                          <w:t>10</w:t>
                        </w:r>
                      </w:p>
                    </w:txbxContent>
                  </v:textbox>
                </v:rect>
                <v:rect id="Rectangle 10843" o:spid="_x0000_s1087" style="position:absolute;left:1984;top:22535;width:1087;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" filled="f" stroked="f">
                  <v:textbox inset="0,0,0,0">
                    <w:txbxContent>
                      <w:p w14:paraId="0E22BCE3" w14:textId="77777777" w:rsidR="003A7E28" w:rsidRDefault="003A7E28" w:rsidP="00CA654B">
                        <w:r>
                          <w:rPr>
                            <w:rFonts w:ascii="Calibri" w:eastAsia="Calibri" w:hAnsi="Calibri" w:cs="Calibri"/>
                            <w:color w:val="575757"/>
                            <w:sz w:val="18"/>
                          </w:rPr>
                          <w:t>%</w:t>
                        </w:r>
                      </w:p>
                    </w:txbxContent>
                  </v:textbox>
                </v:rect>
                <v:rect id="Rectangle 10840" o:spid="_x0000_s1088" style="position:absolute;left:825;top:19454;width:1542;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" filled="f" stroked="f">
                  <v:textbox inset="0,0,0,0">
                    <w:txbxContent>
                      <w:p w14:paraId="6F3965A1" w14:textId="77777777" w:rsidR="003A7E28" w:rsidRDefault="003A7E28" w:rsidP="00CA654B">
                        <w:r>
                          <w:rPr>
                            <w:rFonts w:ascii="Calibri" w:eastAsia="Calibri" w:hAnsi="Calibri" w:cs="Calibri"/>
                            <w:color w:val="575757"/>
                            <w:sz w:val="18"/>
                          </w:rPr>
                          <w:t>20</w:t>
                        </w:r>
                      </w:p>
                    </w:txbxContent>
                  </v:textbox>
                </v:rect>
                <v:rect id="Rectangle 10841" o:spid="_x0000_s1089" style="position:absolute;left:1984;top:19454;width:1087;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" filled="f" stroked="f">
                  <v:textbox inset="0,0,0,0">
                    <w:txbxContent>
                      <w:p w14:paraId="088C8A7C" w14:textId="77777777" w:rsidR="003A7E28" w:rsidRDefault="003A7E28" w:rsidP="00CA654B">
                        <w:r>
                          <w:rPr>
                            <w:rFonts w:ascii="Calibri" w:eastAsia="Calibri" w:hAnsi="Calibri" w:cs="Calibri"/>
                            <w:color w:val="575757"/>
                            <w:sz w:val="18"/>
                          </w:rPr>
                          <w:t>%</w:t>
                        </w:r>
                      </w:p>
                    </w:txbxContent>
                  </v:textbox>
                </v:rect>
                <v:rect id="Rectangle 10824" o:spid="_x0000_s1090" style="position:absolute;left:825;top:16372;width:1542;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" filled="f" stroked="f">
                  <v:textbox inset="0,0,0,0">
                    <w:txbxContent>
                      <w:p w14:paraId="0693DD6F" w14:textId="77777777" w:rsidR="003A7E28" w:rsidRDefault="003A7E28" w:rsidP="00CA654B">
                        <w:r>
                          <w:rPr>
                            <w:rFonts w:ascii="Calibri" w:eastAsia="Calibri" w:hAnsi="Calibri" w:cs="Calibri"/>
                            <w:color w:val="575757"/>
                            <w:sz w:val="18"/>
                          </w:rPr>
                          <w:t>30</w:t>
                        </w:r>
                      </w:p>
                    </w:txbxContent>
                  </v:textbox>
                </v:rect>
                <v:rect id="Rectangle 10825" o:spid="_x0000_s1091" style="position:absolute;left:1984;top:16372;width:1087;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" filled="f" stroked="f">
                  <v:textbox inset="0,0,0,0">
                    <w:txbxContent>
                      <w:p w14:paraId="098FEF2C" w14:textId="77777777" w:rsidR="003A7E28" w:rsidRDefault="003A7E28" w:rsidP="00CA654B">
                        <w:r>
                          <w:rPr>
                            <w:rFonts w:ascii="Calibri" w:eastAsia="Calibri" w:hAnsi="Calibri" w:cs="Calibri"/>
                            <w:color w:val="575757"/>
                            <w:sz w:val="18"/>
                          </w:rPr>
                          <w:t>%</w:t>
                        </w:r>
                      </w:p>
                    </w:txbxContent>
                  </v:textbox>
                </v:rect>
                <v:rect id="Rectangle 10810" o:spid="_x0000_s1092" style="position:absolute;left:825;top:13291;width:1542;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" filled="f" stroked="f">
                  <v:textbox inset="0,0,0,0">
                    <w:txbxContent>
                      <w:p w14:paraId="6268412E" w14:textId="77777777" w:rsidR="003A7E28" w:rsidRDefault="003A7E28" w:rsidP="00CA654B">
                        <w:r>
                          <w:rPr>
                            <w:rFonts w:ascii="Calibri" w:eastAsia="Calibri" w:hAnsi="Calibri" w:cs="Calibri"/>
                            <w:color w:val="575757"/>
                            <w:sz w:val="18"/>
                          </w:rPr>
                          <w:t>40</w:t>
                        </w:r>
                      </w:p>
                    </w:txbxContent>
                  </v:textbox>
                </v:rect>
                <v:rect id="Rectangle 10811" o:spid="_x0000_s1093" style="position:absolute;left:1984;top:13291;width:1087;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" filled="f" stroked="f">
                  <v:textbox inset="0,0,0,0">
                    <w:txbxContent>
                      <w:p w14:paraId="1B067A23" w14:textId="77777777" w:rsidR="003A7E28" w:rsidRDefault="003A7E28" w:rsidP="00CA654B">
                        <w:r>
                          <w:rPr>
                            <w:rFonts w:ascii="Calibri" w:eastAsia="Calibri" w:hAnsi="Calibri" w:cs="Calibri"/>
                            <w:color w:val="575757"/>
                            <w:sz w:val="18"/>
                          </w:rPr>
                          <w:t>%</w:t>
                        </w:r>
                      </w:p>
                    </w:txbxContent>
                  </v:textbox>
                </v:rect>
                <v:rect id="Rectangle 10807" o:spid="_x0000_s1094" style="position:absolute;left:1984;top:10209;width:1087;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" filled="f" stroked="f">
                  <v:textbox inset="0,0,0,0">
                    <w:txbxContent>
                      <w:p w14:paraId="23CBF986" w14:textId="77777777" w:rsidR="003A7E28" w:rsidRDefault="003A7E28" w:rsidP="00CA654B">
                        <w:r>
                          <w:rPr>
                            <w:rFonts w:ascii="Calibri" w:eastAsia="Calibri" w:hAnsi="Calibri" w:cs="Calibri"/>
                            <w:color w:val="575757"/>
                            <w:sz w:val="18"/>
                          </w:rPr>
                          <w:t>%</w:t>
                        </w:r>
                      </w:p>
                    </w:txbxContent>
                  </v:textbox>
                </v:rect>
                <v:rect id="Rectangle 10806" o:spid="_x0000_s1095" style="position:absolute;left:825;top:10209;width:1542;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" filled="f" stroked="f">
                  <v:textbox inset="0,0,0,0">
                    <w:txbxContent>
                      <w:p w14:paraId="4D5EF0ED" w14:textId="77777777" w:rsidR="003A7E28" w:rsidRDefault="003A7E28" w:rsidP="00CA654B">
                        <w:r>
                          <w:rPr>
                            <w:rFonts w:ascii="Calibri" w:eastAsia="Calibri" w:hAnsi="Calibri" w:cs="Calibri"/>
                            <w:color w:val="575757"/>
                            <w:sz w:val="18"/>
                          </w:rPr>
                          <w:t>50</w:t>
                        </w:r>
                      </w:p>
                    </w:txbxContent>
                  </v:textbox>
                </v:rect>
                <v:rect id="Rectangle 10802" o:spid="_x0000_s1096" style="position:absolute;left:825;top:7128;width:1542;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" filled="f" stroked="f">
                  <v:textbox inset="0,0,0,0">
                    <w:txbxContent>
                      <w:p w14:paraId="10F1BA5D" w14:textId="77777777" w:rsidR="003A7E28" w:rsidRDefault="003A7E28" w:rsidP="00CA654B">
                        <w:r>
                          <w:rPr>
                            <w:rFonts w:ascii="Calibri" w:eastAsia="Calibri" w:hAnsi="Calibri" w:cs="Calibri"/>
                            <w:color w:val="575757"/>
                            <w:sz w:val="18"/>
                          </w:rPr>
                          <w:t>60</w:t>
                        </w:r>
                      </w:p>
                    </w:txbxContent>
                  </v:textbox>
                </v:rect>
                <v:rect id="Rectangle 10803" o:spid="_x0000_s1097" style="position:absolute;left:1984;top:7128;width:1087;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" filled="f" stroked="f">
                  <v:textbox inset="0,0,0,0">
                    <w:txbxContent>
                      <w:p w14:paraId="70AEAD0C" w14:textId="77777777" w:rsidR="003A7E28" w:rsidRDefault="003A7E28" w:rsidP="00CA654B">
                        <w:r>
                          <w:rPr>
                            <w:rFonts w:ascii="Calibri" w:eastAsia="Calibri" w:hAnsi="Calibri" w:cs="Calibri"/>
                            <w:color w:val="575757"/>
                            <w:sz w:val="18"/>
                          </w:rPr>
                          <w:t>%</w:t>
                        </w:r>
                      </w:p>
                    </w:txbxContent>
                  </v:textbox>
                </v:rect>
                <v:rect id="Rectangle 10798" o:spid="_x0000_s1098" style="position:absolute;left:825;top:4046;width:1542;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" filled="f" stroked="f">
                  <v:textbox inset="0,0,0,0">
                    <w:txbxContent>
                      <w:p w14:paraId="1FAFC4D8" w14:textId="77777777" w:rsidR="003A7E28" w:rsidRDefault="003A7E28" w:rsidP="00CA654B">
                        <w:r>
                          <w:rPr>
                            <w:rFonts w:ascii="Calibri" w:eastAsia="Calibri" w:hAnsi="Calibri" w:cs="Calibri"/>
                            <w:color w:val="575757"/>
                            <w:sz w:val="18"/>
                          </w:rPr>
                          <w:t>70</w:t>
                        </w:r>
                      </w:p>
                    </w:txbxContent>
                  </v:textbox>
                </v:rect>
                <v:rect id="Rectangle 10799" o:spid="_x0000_s1099" style="position:absolute;left:1984;top:4046;width:1087;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" filled="f" stroked="f">
                  <v:textbox inset="0,0,0,0">
                    <w:txbxContent>
                      <w:p w14:paraId="0CF05966" w14:textId="77777777" w:rsidR="003A7E28" w:rsidRDefault="003A7E28" w:rsidP="00CA654B">
                        <w:r>
                          <w:rPr>
                            <w:rFonts w:ascii="Calibri" w:eastAsia="Calibri" w:hAnsi="Calibri" w:cs="Calibri"/>
                            <w:color w:val="575757"/>
                            <w:sz w:val="18"/>
                          </w:rPr>
                          <w:t>%</w:t>
                        </w:r>
                      </w:p>
                    </w:txbxContent>
                  </v:textbox>
                </v:rect>
                <v:rect id="Rectangle 10846" o:spid="_x0000_s1100" style="position:absolute;left:7047;top:27101;width:77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" filled="f" stroked="f">
                  <v:textbox inset="0,0,0,0">
                    <w:txbxContent>
                      <w:p w14:paraId="1D4C9E03" w14:textId="77777777" w:rsidR="003A7E28" w:rsidRDefault="003A7E28" w:rsidP="00CA654B">
                        <w:r>
                          <w:rPr>
                            <w:rFonts w:ascii="Calibri" w:eastAsia="Calibri" w:hAnsi="Calibri" w:cs="Calibri"/>
                            <w:color w:val="575757"/>
                            <w:sz w:val="18"/>
                          </w:rPr>
                          <w:t>1</w:t>
                        </w:r>
                      </w:p>
                    </w:txbxContent>
                  </v:textbox>
                </v:rect>
                <v:rect id="Rectangle 10847" o:spid="_x0000_s1101" style="position:absolute;left:7626;top:27101;width:395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" filled="f" stroked="f">
                  <v:textbox inset="0,0,0,0">
                    <w:txbxContent>
                      <w:p w14:paraId="57EDD63E" w14:textId="77777777" w:rsidR="003A7E28" w:rsidRDefault="003A7E28" w:rsidP="00CA654B">
                        <w:r>
                          <w:rPr>
                            <w:rFonts w:ascii="Calibri" w:eastAsia="Calibri" w:hAnsi="Calibri" w:cs="Calibri"/>
                            <w:color w:val="575757"/>
                            <w:sz w:val="18"/>
                          </w:rPr>
                          <w:t xml:space="preserve"> сұрақ</w:t>
                        </w:r>
                      </w:p>
                    </w:txbxContent>
                  </v:textbox>
                </v:rect>
                <v:rect id="Rectangle 10848" o:spid="_x0000_s1102" style="position:absolute;left:17090;top:27101;width:77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" filled="f" stroked="f">
                  <v:textbox inset="0,0,0,0">
                    <w:txbxContent>
                      <w:p w14:paraId="05EE1ED3" w14:textId="77777777" w:rsidR="003A7E28" w:rsidRDefault="003A7E28" w:rsidP="00CA654B">
                        <w:r>
                          <w:rPr>
                            <w:rFonts w:ascii="Calibri" w:eastAsia="Calibri" w:hAnsi="Calibri" w:cs="Calibri"/>
                            <w:color w:val="575757"/>
                            <w:sz w:val="18"/>
                          </w:rPr>
                          <w:t>2</w:t>
                        </w:r>
                      </w:p>
                    </w:txbxContent>
                  </v:textbox>
                </v:rect>
                <v:rect id="Rectangle 10849" o:spid="_x0000_s1103" style="position:absolute;left:17670;top:27101;width:395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" filled="f" stroked="f">
                  <v:textbox inset="0,0,0,0">
                    <w:txbxContent>
                      <w:p w14:paraId="63312A25" w14:textId="77777777" w:rsidR="003A7E28" w:rsidRDefault="003A7E28" w:rsidP="00CA654B">
                        <w:r>
                          <w:rPr>
                            <w:rFonts w:ascii="Calibri" w:eastAsia="Calibri" w:hAnsi="Calibri" w:cs="Calibri"/>
                            <w:color w:val="575757"/>
                            <w:sz w:val="18"/>
                          </w:rPr>
                          <w:t xml:space="preserve"> сұрақ</w:t>
                        </w:r>
                      </w:p>
                    </w:txbxContent>
                  </v:textbox>
                </v:rect>
                <v:rect id="Rectangle 10850" o:spid="_x0000_s1104" style="position:absolute;left:26889;top:27101;width:77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" filled="f" stroked="f">
                  <v:textbox inset="0,0,0,0">
                    <w:txbxContent>
                      <w:p w14:paraId="2F7D0589" w14:textId="77777777" w:rsidR="003A7E28" w:rsidRDefault="003A7E28" w:rsidP="00CA654B">
                        <w:r>
                          <w:rPr>
                            <w:rFonts w:ascii="Calibri" w:eastAsia="Calibri" w:hAnsi="Calibri" w:cs="Calibri"/>
                            <w:color w:val="575757"/>
                            <w:sz w:val="18"/>
                          </w:rPr>
                          <w:t>3</w:t>
                        </w:r>
                      </w:p>
                    </w:txbxContent>
                  </v:textbox>
                </v:rect>
                <v:rect id="Rectangle 10851" o:spid="_x0000_s1105" style="position:absolute;left:27468;top:27101;width:395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" filled="f" stroked="f">
                  <v:textbox inset="0,0,0,0">
                    <w:txbxContent>
                      <w:p w14:paraId="3B05E209" w14:textId="77777777" w:rsidR="003A7E28" w:rsidRDefault="003A7E28" w:rsidP="00CA654B">
                        <w:r>
                          <w:rPr>
                            <w:rFonts w:ascii="Calibri" w:eastAsia="Calibri" w:hAnsi="Calibri" w:cs="Calibri"/>
                            <w:color w:val="575757"/>
                            <w:sz w:val="18"/>
                          </w:rPr>
                          <w:t xml:space="preserve"> сұрақ</w:t>
                        </w:r>
                      </w:p>
                    </w:txbxContent>
                  </v:textbox>
                </v:rect>
                <v:rect id="Rectangle 10852" o:spid="_x0000_s1106" style="position:absolute;left:36811;top:27101;width:770;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" filled="f" stroked="f">
                  <v:textbox inset="0,0,0,0">
                    <w:txbxContent>
                      <w:p w14:paraId="56A04FB9" w14:textId="77777777" w:rsidR="003A7E28" w:rsidRDefault="003A7E28" w:rsidP="00CA654B">
                        <w:r>
                          <w:rPr>
                            <w:rFonts w:ascii="Calibri" w:eastAsia="Calibri" w:hAnsi="Calibri" w:cs="Calibri"/>
                            <w:color w:val="575757"/>
                            <w:sz w:val="18"/>
                          </w:rPr>
                          <w:t>4</w:t>
                        </w:r>
                      </w:p>
                    </w:txbxContent>
                  </v:textbox>
                </v:rect>
                <v:rect id="Rectangle 10853" o:spid="_x0000_s1107" style="position:absolute;left:37390;top:27101;width:395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" filled="f" stroked="f">
                  <v:textbox inset="0,0,0,0">
                    <w:txbxContent>
                      <w:p w14:paraId="51ABDF8B" w14:textId="77777777" w:rsidR="003A7E28" w:rsidRDefault="003A7E28" w:rsidP="00CA654B">
                        <w:r>
                          <w:rPr>
                            <w:rFonts w:ascii="Calibri" w:eastAsia="Calibri" w:hAnsi="Calibri" w:cs="Calibri"/>
                            <w:color w:val="575757"/>
                            <w:sz w:val="18"/>
                          </w:rPr>
                          <w:t xml:space="preserve"> сұрақ</w:t>
                        </w:r>
                      </w:p>
                    </w:txbxContent>
                  </v:textbox>
                </v:rect>
                <v:rect id="Rectangle 10855" o:spid="_x0000_s1108" style="position:absolute;left:47311;top:27101;width:395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" filled="f" stroked="f">
                  <v:textbox inset="0,0,0,0">
                    <w:txbxContent>
                      <w:p w14:paraId="5AF2BF96" w14:textId="77777777" w:rsidR="003A7E28" w:rsidRDefault="003A7E28" w:rsidP="00CA654B">
                        <w:r>
                          <w:rPr>
                            <w:rFonts w:ascii="Calibri" w:eastAsia="Calibri" w:hAnsi="Calibri" w:cs="Calibri"/>
                            <w:color w:val="575757"/>
                            <w:sz w:val="18"/>
                          </w:rPr>
                          <w:t xml:space="preserve"> сұрақ</w:t>
                        </w:r>
                      </w:p>
                    </w:txbxContent>
                  </v:textbox>
                </v:rect>
                <v:rect id="Rectangle 10854" o:spid="_x0000_s1109" style="position:absolute;left:46732;top:27101;width:77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" filled="f" stroked="f">
                  <v:textbox inset="0,0,0,0">
                    <w:txbxContent>
                      <w:p w14:paraId="565285EE" w14:textId="77777777" w:rsidR="003A7E28" w:rsidRDefault="003A7E28" w:rsidP="00CA654B">
                        <w:r>
                          <w:rPr>
                            <w:rFonts w:ascii="Calibri" w:eastAsia="Calibri" w:hAnsi="Calibri" w:cs="Calibri"/>
                            <w:color w:val="575757"/>
                            <w:sz w:val="18"/>
                          </w:rPr>
                          <w:t>5</w:t>
                        </w:r>
                      </w:p>
                    </w:txbxContent>
                  </v:textbox>
                </v:rect>
                <v:rect id="Rectangle 839" o:spid="_x0000_s1110" style="position:absolute;left:5131;top:825;width:43634;height:2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" filled="f" stroked="f">
                  <v:textbox inset="0,0,0,0">
                    <w:txbxContent>
                      <w:p w14:paraId="1D2EFDF1" w14:textId="59DF26C3" w:rsidR="003A7E28" w:rsidRPr="00CA654B" w:rsidRDefault="003A7E28" w:rsidP="00CA654B">
                        <w:pPr>
                          <w:rPr>
                            <w:rFonts w:ascii="Times New Roman" w:hAnsi="Times New Roman" w:cs="Times New Roman"/>
                            <w:b/>
                            <w:sz w:val="24"/>
                            <w:szCs w:val="24"/>
                          </w:rPr>
                        </w:pPr>
                        <w:r w:rsidRPr="00CA654B">
                          <w:rPr>
                            <w:rFonts w:ascii="Times New Roman" w:hAnsi="Times New Roman" w:cs="Times New Roman"/>
                            <w:b/>
                            <w:color w:val="575757"/>
                            <w:sz w:val="24"/>
                            <w:szCs w:val="24"/>
                            <w:lang w:val="kk-KZ"/>
                          </w:rPr>
                          <w:t xml:space="preserve">Проблемалық оқытуға қатысты алынған сауалнама нәтижесі </w:t>
                        </w:r>
                      </w:p>
                    </w:txbxContent>
                  </v:textbox>
                </v:rect>
                <v:shape id="Shape 13408" o:spid="_x0000_s1111" style="position:absolute;left:23690;top:29856;width:628;height:628;visibility:visible;mso-wrap-style:square;v-text-anchor:top" coordsize="62776,627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" path="m,l62776,r,62776l,62776,,e" fillcolor="#4471c4" stroked="f" strokeweight="0">
                  <v:path arrowok="t" textboxrect="0,0,62776,62776"/>
                </v:shape>
                <v:rect id="Rectangle 841" o:spid="_x0000_s1112" style="position:absolute;left:24584;top:29634;width:881;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" filled="f" stroked="f">
                  <v:textbox inset="0,0,0,0">
                    <w:txbxContent>
                      <w:p w14:paraId="18D96C14" w14:textId="77777777" w:rsidR="003A7E28" w:rsidRDefault="003A7E28" w:rsidP="00CA654B">
                        <w:r>
                          <w:rPr>
                            <w:rFonts w:ascii="Calibri" w:eastAsia="Calibri" w:hAnsi="Calibri" w:cs="Calibri"/>
                            <w:color w:val="575757"/>
                            <w:sz w:val="18"/>
                          </w:rPr>
                          <w:t>А</w:t>
                        </w:r>
                      </w:p>
                    </w:txbxContent>
                  </v:textbox>
                </v:rect>
                <v:shape id="Shape 13409" o:spid="_x0000_s1113" style="position:absolute;left:25904;top:29856;width:628;height:628;visibility:visible;mso-wrap-style:square;v-text-anchor:top" coordsize="62776,627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" path="m,l62776,r,62776l,62776,,e" fillcolor="#ec7c30" stroked="f" strokeweight="0">
                  <v:path arrowok="t" textboxrect="0,0,62776,62776"/>
                </v:shape>
                <v:rect id="Rectangle 843" o:spid="_x0000_s1114" style="position:absolute;left:26798;top:29634;width:818;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" filled="f" stroked="f">
                  <v:textbox inset="0,0,0,0">
                    <w:txbxContent>
                      <w:p w14:paraId="62E55C39" w14:textId="77777777" w:rsidR="003A7E28" w:rsidRDefault="003A7E28" w:rsidP="00CA654B">
                        <w:r>
                          <w:rPr>
                            <w:rFonts w:ascii="Calibri" w:eastAsia="Calibri" w:hAnsi="Calibri" w:cs="Calibri"/>
                            <w:color w:val="575757"/>
                            <w:sz w:val="18"/>
                          </w:rPr>
                          <w:t>Б</w:t>
                        </w:r>
                      </w:p>
                    </w:txbxContent>
                  </v:textbox>
                </v:rect>
                <v:shape id="Shape 13410" o:spid="_x0000_s1115" style="position:absolute;left:28071;top:29856;width:628;height:628;visibility:visible;mso-wrap-style:square;v-text-anchor:top" coordsize="62776,627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" path="m,l62776,r,62776l,62776,,e" fillcolor="#a6a6a6" stroked="f" strokeweight="0">
                  <v:path arrowok="t" textboxrect="0,0,62776,62776"/>
                </v:shape>
                <v:rect id="Rectangle 845" o:spid="_x0000_s1116" style="position:absolute;left:28965;top:29634;width:827;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" filled="f" stroked="f">
                  <v:textbox inset="0,0,0,0">
                    <w:txbxContent>
                      <w:p w14:paraId="41BFAE7E" w14:textId="77777777" w:rsidR="003A7E28" w:rsidRDefault="003A7E28" w:rsidP="00CA654B">
                        <w:r>
                          <w:rPr>
                            <w:rFonts w:ascii="Calibri" w:eastAsia="Calibri" w:hAnsi="Calibri" w:cs="Calibri"/>
                            <w:color w:val="575757"/>
                            <w:sz w:val="18"/>
                          </w:rPr>
                          <w:t>В</w:t>
                        </w:r>
                      </w:p>
                    </w:txbxContent>
                  </v:textbox>
                </v:rect>
                <v:shape id="Shape 13411" o:spid="_x0000_s1117" style="position:absolute;left:30244;top:29856;width:628;height:628;visibility:visible;mso-wrap-style:square;v-text-anchor:top" coordsize="62776,627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" path="m,l62776,r,62776l,62776,,e" fillcolor="#ffc000" stroked="f" strokeweight="0">
                  <v:path arrowok="t" textboxrect="0,0,62776,62776"/>
                </v:shape>
                <v:rect id="Rectangle 847" o:spid="_x0000_s1118" style="position:absolute;left:31139;top:29634;width:653;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" filled="f" stroked="f">
                  <v:textbox inset="0,0,0,0">
                    <w:txbxContent>
                      <w:p w14:paraId="1EED3686" w14:textId="77777777" w:rsidR="003A7E28" w:rsidRDefault="003A7E28" w:rsidP="00CA654B">
                        <w:r>
                          <w:rPr>
                            <w:rFonts w:ascii="Calibri" w:eastAsia="Calibri" w:hAnsi="Calibri" w:cs="Calibri"/>
                            <w:color w:val="575757"/>
                            <w:sz w:val="18"/>
                          </w:rPr>
                          <w:t>Г</w:t>
                        </w:r>
                      </w:p>
                    </w:txbxContent>
                  </v:textbox>
                </v:rect>
                <v:shape id="Shape 848" o:spid="_x0000_s1119" style="position:absolute;width:54864;height:31998;visibility:visible;mso-wrap-style:square;v-text-anchor:top" coordsize="5486401,31998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" path="m,3199803l,,5486401,r,3199803e" filled="f" strokecolor="#dadadb">
                  <v:path arrowok="t" textboxrect="0,0,5486401,3199803"/>
                </v:shape>
                <w10:anchorlock/>
              </v:group>
            </w:pict>
          </mc:Fallback>
        </mc:AlternateContent>
      </w:r>
    </w:p>
    <w:p w14:paraId="79E51226" w14:textId="7B1C6CAC" w:rsidR="000A0242" w:rsidRPr="00E62B0B" w:rsidRDefault="00CA654B" w:rsidP="000E4225">
      <w:pPr>
        <w:spacing w:after="63"/>
        <w:ind w:left="567"/>
        <w:rPr>
          <w:rFonts w:ascii="Times New Roman" w:hAnsi="Times New Roman" w:cs="Times New Roman"/>
          <w:b/>
          <w:sz w:val="28"/>
          <w:szCs w:val="28"/>
          <w:lang w:val="kk-KZ"/>
        </w:rPr>
      </w:pPr>
      <w:r w:rsidRPr="00E62B0B">
        <w:rPr>
          <w:lang w:val="kk-KZ"/>
        </w:rPr>
        <w:t xml:space="preserve"> </w:t>
      </w:r>
      <w:r w:rsidRPr="00E62B0B">
        <w:rPr>
          <w:rFonts w:ascii="Times New Roman" w:hAnsi="Times New Roman" w:cs="Times New Roman"/>
          <w:sz w:val="28"/>
          <w:szCs w:val="28"/>
          <w:lang w:val="kk-KZ"/>
        </w:rPr>
        <w:t xml:space="preserve">Сурет </w:t>
      </w:r>
      <w:r w:rsidR="00FC5781" w:rsidRPr="00E62B0B">
        <w:rPr>
          <w:rFonts w:ascii="Times New Roman" w:hAnsi="Times New Roman" w:cs="Times New Roman"/>
          <w:sz w:val="28"/>
          <w:szCs w:val="28"/>
          <w:lang w:val="kk-KZ"/>
        </w:rPr>
        <w:t>6</w:t>
      </w:r>
      <w:r w:rsidRPr="00E62B0B">
        <w:rPr>
          <w:rFonts w:ascii="Times New Roman" w:hAnsi="Times New Roman" w:cs="Times New Roman"/>
          <w:sz w:val="28"/>
          <w:szCs w:val="28"/>
          <w:lang w:val="kk-KZ"/>
        </w:rPr>
        <w:t xml:space="preserve"> – Проблемалық оқытуға қатысты алынған сауалнама нәтижесі</w:t>
      </w:r>
    </w:p>
    <w:p w14:paraId="70BCA221" w14:textId="77777777" w:rsidR="000E4225" w:rsidRDefault="000E4225" w:rsidP="005D31B4">
      <w:pPr>
        <w:spacing w:after="0" w:line="240" w:lineRule="auto"/>
        <w:ind w:firstLine="567"/>
        <w:jc w:val="both"/>
        <w:rPr>
          <w:rFonts w:ascii="Times New Roman" w:hAnsi="Times New Roman" w:cs="Times New Roman"/>
          <w:sz w:val="28"/>
          <w:szCs w:val="28"/>
          <w:lang w:val="kk-KZ"/>
        </w:rPr>
      </w:pPr>
    </w:p>
    <w:p w14:paraId="5FFE2356" w14:textId="0C81F5BA" w:rsidR="00CA654B" w:rsidRPr="00E62B0B" w:rsidRDefault="00CA654B" w:rsidP="005D31B4">
      <w:pPr>
        <w:spacing w:after="0" w:line="240" w:lineRule="auto"/>
        <w:ind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Сауалнамаға қатысқан 50 ЖОО студентінің ішінде 50% ғана проблемалық сабақтарды жиі өткізетіні белгілі болды. Сонымен қатар 43% студент оқыту барысында проблемалық оқытудың жетекші рөл атқаратындығын</w:t>
      </w:r>
      <w:r w:rsidR="00370FF9" w:rsidRPr="00E62B0B">
        <w:rPr>
          <w:rFonts w:ascii="Times New Roman" w:hAnsi="Times New Roman" w:cs="Times New Roman"/>
          <w:sz w:val="28"/>
          <w:szCs w:val="28"/>
          <w:lang w:val="kk-KZ"/>
        </w:rPr>
        <w:t>а сенімді екендіктерін, дегенмен</w:t>
      </w:r>
      <w:r w:rsidRPr="00E62B0B">
        <w:rPr>
          <w:rFonts w:ascii="Times New Roman" w:hAnsi="Times New Roman" w:cs="Times New Roman"/>
          <w:sz w:val="28"/>
          <w:szCs w:val="28"/>
          <w:lang w:val="kk-KZ"/>
        </w:rPr>
        <w:t xml:space="preserve"> </w:t>
      </w:r>
      <w:r w:rsidR="00370FF9" w:rsidRPr="00E62B0B">
        <w:rPr>
          <w:rFonts w:ascii="Times New Roman" w:hAnsi="Times New Roman" w:cs="Times New Roman"/>
          <w:sz w:val="28"/>
          <w:szCs w:val="28"/>
          <w:lang w:val="kk-KZ"/>
        </w:rPr>
        <w:t>көпшілігі, яғни 35% студенттер проблемалық оқыту әдісін тәжірибе барысында көп қолданбайтындықтарын,</w:t>
      </w:r>
      <w:r w:rsidR="009C09AB" w:rsidRPr="00E62B0B">
        <w:rPr>
          <w:rFonts w:ascii="Times New Roman" w:hAnsi="Times New Roman" w:cs="Times New Roman"/>
          <w:sz w:val="28"/>
          <w:szCs w:val="28"/>
          <w:lang w:val="kk-KZ"/>
        </w:rPr>
        <w:t xml:space="preserve"> 61% студент шығармашылық ойлаудың негізгі принциптерін толық білмейтіндіктерін </w:t>
      </w:r>
      <w:r w:rsidR="00370FF9" w:rsidRPr="00E62B0B">
        <w:rPr>
          <w:rFonts w:ascii="Times New Roman" w:hAnsi="Times New Roman" w:cs="Times New Roman"/>
          <w:sz w:val="28"/>
          <w:szCs w:val="28"/>
          <w:lang w:val="kk-KZ"/>
        </w:rPr>
        <w:t>көрсетті.</w:t>
      </w:r>
      <w:r w:rsidR="009C09AB" w:rsidRPr="00E62B0B">
        <w:rPr>
          <w:rFonts w:ascii="Times New Roman" w:hAnsi="Times New Roman" w:cs="Times New Roman"/>
          <w:sz w:val="28"/>
          <w:szCs w:val="28"/>
          <w:lang w:val="kk-KZ"/>
        </w:rPr>
        <w:t xml:space="preserve"> Ал төртінші сұрақ бойынша</w:t>
      </w:r>
      <w:r w:rsidR="005D31B4" w:rsidRPr="00E62B0B">
        <w:rPr>
          <w:rFonts w:ascii="Times New Roman" w:hAnsi="Times New Roman" w:cs="Times New Roman"/>
          <w:sz w:val="28"/>
          <w:szCs w:val="28"/>
          <w:lang w:val="kk-KZ"/>
        </w:rPr>
        <w:t xml:space="preserve"> студенттердің 25%</w:t>
      </w:r>
      <w:r w:rsidR="009C09AB" w:rsidRPr="00E62B0B">
        <w:rPr>
          <w:rFonts w:ascii="Times New Roman" w:hAnsi="Times New Roman" w:cs="Times New Roman"/>
          <w:sz w:val="28"/>
          <w:szCs w:val="28"/>
          <w:lang w:val="kk-KZ"/>
        </w:rPr>
        <w:t xml:space="preserve"> </w:t>
      </w:r>
      <w:r w:rsidR="005D31B4" w:rsidRPr="00E62B0B">
        <w:rPr>
          <w:rFonts w:ascii="Times New Roman" w:hAnsi="Times New Roman" w:cs="Times New Roman"/>
          <w:sz w:val="28"/>
          <w:szCs w:val="28"/>
          <w:lang w:val="kk-KZ"/>
        </w:rPr>
        <w:t>проблемалық оқыту сабағына оқу материалын іріктеуде және оған</w:t>
      </w:r>
      <w:r w:rsidR="009C09AB" w:rsidRPr="00E62B0B">
        <w:rPr>
          <w:rFonts w:ascii="Times New Roman" w:hAnsi="Times New Roman" w:cs="Times New Roman"/>
          <w:sz w:val="28"/>
          <w:szCs w:val="28"/>
          <w:lang w:val="kk-KZ"/>
        </w:rPr>
        <w:t xml:space="preserve"> ғылыми-әдістемелік талдау жүргізу</w:t>
      </w:r>
      <w:r w:rsidR="005D31B4" w:rsidRPr="00E62B0B">
        <w:rPr>
          <w:rFonts w:ascii="Times New Roman" w:hAnsi="Times New Roman" w:cs="Times New Roman"/>
          <w:sz w:val="28"/>
          <w:szCs w:val="28"/>
          <w:lang w:val="kk-KZ"/>
        </w:rPr>
        <w:t>де, 20%</w:t>
      </w:r>
      <w:r w:rsidR="009C09AB" w:rsidRPr="00E62B0B">
        <w:rPr>
          <w:rFonts w:ascii="Times New Roman" w:hAnsi="Times New Roman" w:cs="Times New Roman"/>
          <w:sz w:val="28"/>
          <w:szCs w:val="28"/>
          <w:lang w:val="kk-KZ"/>
        </w:rPr>
        <w:t xml:space="preserve"> жеке проблемалық сабақты жоспарлау және әзірлеу</w:t>
      </w:r>
      <w:r w:rsidR="005D31B4" w:rsidRPr="00E62B0B">
        <w:rPr>
          <w:rFonts w:ascii="Times New Roman" w:hAnsi="Times New Roman" w:cs="Times New Roman"/>
          <w:sz w:val="28"/>
          <w:szCs w:val="28"/>
          <w:lang w:val="kk-KZ"/>
        </w:rPr>
        <w:t xml:space="preserve">де, 25% </w:t>
      </w:r>
      <w:r w:rsidR="009C09AB" w:rsidRPr="00E62B0B">
        <w:rPr>
          <w:rFonts w:ascii="Times New Roman" w:hAnsi="Times New Roman" w:cs="Times New Roman"/>
          <w:sz w:val="28"/>
          <w:szCs w:val="28"/>
          <w:lang w:val="kk-KZ"/>
        </w:rPr>
        <w:t>проблемалық жағдай туғызу және оқу проблемасын қою</w:t>
      </w:r>
      <w:r w:rsidR="005D31B4" w:rsidRPr="00E62B0B">
        <w:rPr>
          <w:rFonts w:ascii="Times New Roman" w:hAnsi="Times New Roman" w:cs="Times New Roman"/>
          <w:sz w:val="28"/>
          <w:szCs w:val="28"/>
          <w:lang w:val="kk-KZ"/>
        </w:rPr>
        <w:t xml:space="preserve">да, 30%  </w:t>
      </w:r>
      <w:r w:rsidR="009C09AB" w:rsidRPr="00E62B0B">
        <w:rPr>
          <w:rFonts w:ascii="Times New Roman" w:hAnsi="Times New Roman" w:cs="Times New Roman"/>
          <w:sz w:val="28"/>
          <w:szCs w:val="28"/>
          <w:lang w:val="kk-KZ"/>
        </w:rPr>
        <w:t xml:space="preserve">оқу міндеттерін </w:t>
      </w:r>
      <w:r w:rsidR="009C09AB" w:rsidRPr="00E62B0B">
        <w:rPr>
          <w:rFonts w:ascii="Times New Roman" w:hAnsi="Times New Roman" w:cs="Times New Roman"/>
          <w:sz w:val="28"/>
          <w:szCs w:val="28"/>
          <w:lang w:val="kk-KZ"/>
        </w:rPr>
        <w:lastRenderedPageBreak/>
        <w:t>шешу кезінде оқушы</w:t>
      </w:r>
      <w:r w:rsidR="005D31B4" w:rsidRPr="00E62B0B">
        <w:rPr>
          <w:rFonts w:ascii="Times New Roman" w:hAnsi="Times New Roman" w:cs="Times New Roman"/>
          <w:sz w:val="28"/>
          <w:szCs w:val="28"/>
          <w:lang w:val="kk-KZ"/>
        </w:rPr>
        <w:t xml:space="preserve">лардың іс-әрекетін басқаруда қиналатындықтарын жауаптары арқылы жеткізді. </w:t>
      </w:r>
    </w:p>
    <w:p w14:paraId="2A4651EF" w14:textId="5BC65DDD" w:rsidR="00D64A76" w:rsidRPr="00E62B0B" w:rsidRDefault="00D64A76" w:rsidP="00D64A76">
      <w:pPr>
        <w:spacing w:after="0" w:line="240" w:lineRule="auto"/>
        <w:ind w:firstLine="556"/>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 xml:space="preserve">Зерттеу барысында студенттерге де әйел жазушылар шығармаларын оқытуда бірнеше сабағымызды проблемалық оқытуға арнадық. Бұл сабақтарды өткізу барысында тақырып бойынша алдын-ала проблемалық сұрақтар дайындап, пікірталас, дебат, эвристикалық талқылау жұмыстарын ұйымдастырдық. </w:t>
      </w:r>
      <w:r w:rsidR="006E7D98" w:rsidRPr="00E62B0B">
        <w:rPr>
          <w:rFonts w:ascii="Times New Roman" w:hAnsi="Times New Roman" w:cs="Times New Roman"/>
          <w:sz w:val="28"/>
          <w:szCs w:val="28"/>
          <w:lang w:val="kk-KZ"/>
        </w:rPr>
        <w:t>Тақырып бойынша даярланған проблемалық сұрақтар:</w:t>
      </w:r>
    </w:p>
    <w:p w14:paraId="11E40E10" w14:textId="547BA928" w:rsidR="00D64A76" w:rsidRPr="00E62B0B" w:rsidRDefault="00D64A76" w:rsidP="006E7D98">
      <w:pPr>
        <w:numPr>
          <w:ilvl w:val="0"/>
          <w:numId w:val="27"/>
        </w:numPr>
        <w:spacing w:after="0" w:line="240" w:lineRule="auto"/>
        <w:ind w:firstLine="556"/>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 xml:space="preserve"> «Қазіргі адамдар үшін моральдық нұсқауларды жоғалту мәселесі қаншалықты өзекті? (З</w:t>
      </w:r>
      <w:r w:rsidR="006E7D98" w:rsidRPr="00E62B0B">
        <w:rPr>
          <w:rFonts w:ascii="Times New Roman" w:hAnsi="Times New Roman" w:cs="Times New Roman"/>
          <w:sz w:val="28"/>
          <w:szCs w:val="28"/>
          <w:lang w:val="kk-KZ"/>
        </w:rPr>
        <w:t>.</w:t>
      </w:r>
      <w:r w:rsidRPr="00E62B0B">
        <w:rPr>
          <w:rFonts w:ascii="Times New Roman" w:hAnsi="Times New Roman" w:cs="Times New Roman"/>
          <w:sz w:val="28"/>
          <w:szCs w:val="28"/>
          <w:lang w:val="kk-KZ"/>
        </w:rPr>
        <w:t xml:space="preserve">Ахметованың «Шуақты күндер» кітабы бойынша); </w:t>
      </w:r>
    </w:p>
    <w:p w14:paraId="74FC2B8A" w14:textId="2F3FC982" w:rsidR="00D64A76" w:rsidRPr="00E62B0B" w:rsidRDefault="006E7D98" w:rsidP="00D64A76">
      <w:pPr>
        <w:numPr>
          <w:ilvl w:val="0"/>
          <w:numId w:val="27"/>
        </w:numPr>
        <w:spacing w:after="0" w:line="240" w:lineRule="auto"/>
        <w:ind w:firstLine="556"/>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 xml:space="preserve"> «</w:t>
      </w:r>
      <w:r w:rsidR="00D64A76" w:rsidRPr="00E62B0B">
        <w:rPr>
          <w:rFonts w:ascii="Times New Roman" w:hAnsi="Times New Roman" w:cs="Times New Roman"/>
          <w:sz w:val="28"/>
          <w:szCs w:val="28"/>
          <w:lang w:val="kk-KZ"/>
        </w:rPr>
        <w:t>Отбасы – имандылықтың қоймасы» дегенмен келісесіз бе? (Ш</w:t>
      </w:r>
      <w:r w:rsidRPr="00E62B0B">
        <w:rPr>
          <w:rFonts w:ascii="Times New Roman" w:hAnsi="Times New Roman" w:cs="Times New Roman"/>
          <w:sz w:val="28"/>
          <w:szCs w:val="28"/>
          <w:lang w:val="kk-KZ"/>
        </w:rPr>
        <w:t>.</w:t>
      </w:r>
      <w:r w:rsidR="00D64A76" w:rsidRPr="00E62B0B">
        <w:rPr>
          <w:rFonts w:ascii="Times New Roman" w:hAnsi="Times New Roman" w:cs="Times New Roman"/>
          <w:sz w:val="28"/>
          <w:szCs w:val="28"/>
          <w:lang w:val="kk-KZ"/>
        </w:rPr>
        <w:t xml:space="preserve">Бейсенованың «Бәкене қыз» әңгімесі бойынша) </w:t>
      </w:r>
    </w:p>
    <w:p w14:paraId="091F4206" w14:textId="7FE6B8DE" w:rsidR="00D64A76" w:rsidRPr="00E62B0B" w:rsidRDefault="006E7D98" w:rsidP="00D64A76">
      <w:pPr>
        <w:numPr>
          <w:ilvl w:val="0"/>
          <w:numId w:val="27"/>
        </w:numPr>
        <w:spacing w:after="0" w:line="240" w:lineRule="auto"/>
        <w:ind w:firstLine="556"/>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 xml:space="preserve"> «</w:t>
      </w:r>
      <w:r w:rsidR="00D64A76" w:rsidRPr="00E62B0B">
        <w:rPr>
          <w:rFonts w:ascii="Times New Roman" w:hAnsi="Times New Roman" w:cs="Times New Roman"/>
          <w:sz w:val="28"/>
          <w:szCs w:val="28"/>
          <w:lang w:val="kk-KZ"/>
        </w:rPr>
        <w:t>Қазіргі адамдар үшін моральдық таңдау мәселесі қаншалықты өзекті</w:t>
      </w:r>
      <w:r w:rsidRPr="00E62B0B">
        <w:rPr>
          <w:rFonts w:ascii="Times New Roman" w:hAnsi="Times New Roman" w:cs="Times New Roman"/>
          <w:sz w:val="28"/>
          <w:szCs w:val="28"/>
          <w:lang w:val="kk-KZ"/>
        </w:rPr>
        <w:t>»</w:t>
      </w:r>
      <w:r w:rsidR="00D64A76" w:rsidRPr="00E62B0B">
        <w:rPr>
          <w:rFonts w:ascii="Times New Roman" w:hAnsi="Times New Roman" w:cs="Times New Roman"/>
          <w:sz w:val="28"/>
          <w:szCs w:val="28"/>
          <w:lang w:val="kk-KZ"/>
        </w:rPr>
        <w:t xml:space="preserve"> деп ойлайсыз? (</w:t>
      </w:r>
      <w:r w:rsidRPr="00E62B0B">
        <w:rPr>
          <w:rFonts w:ascii="Times New Roman" w:hAnsi="Times New Roman" w:cs="Times New Roman"/>
          <w:sz w:val="28"/>
          <w:szCs w:val="28"/>
          <w:lang w:val="kk-KZ"/>
        </w:rPr>
        <w:t xml:space="preserve"> </w:t>
      </w:r>
      <w:r w:rsidR="00D64A76" w:rsidRPr="00E62B0B">
        <w:rPr>
          <w:rFonts w:ascii="Times New Roman" w:hAnsi="Times New Roman" w:cs="Times New Roman"/>
          <w:sz w:val="28"/>
          <w:szCs w:val="28"/>
          <w:lang w:val="kk-KZ"/>
        </w:rPr>
        <w:t>С</w:t>
      </w:r>
      <w:r w:rsidRPr="00E62B0B">
        <w:rPr>
          <w:rFonts w:ascii="Times New Roman" w:hAnsi="Times New Roman" w:cs="Times New Roman"/>
          <w:sz w:val="28"/>
          <w:szCs w:val="28"/>
          <w:lang w:val="kk-KZ"/>
        </w:rPr>
        <w:t>.</w:t>
      </w:r>
      <w:r w:rsidR="00D64A76" w:rsidRPr="00E62B0B">
        <w:rPr>
          <w:rFonts w:ascii="Times New Roman" w:hAnsi="Times New Roman" w:cs="Times New Roman"/>
          <w:sz w:val="28"/>
          <w:szCs w:val="28"/>
          <w:lang w:val="kk-KZ"/>
        </w:rPr>
        <w:t xml:space="preserve">Досжанованың «Өгей жүрек» хикаяты бойынша). </w:t>
      </w:r>
    </w:p>
    <w:p w14:paraId="0FB39F03" w14:textId="7FD53627" w:rsidR="00D64A76" w:rsidRPr="00E62B0B" w:rsidRDefault="006E7D98" w:rsidP="00D64A76">
      <w:pPr>
        <w:numPr>
          <w:ilvl w:val="0"/>
          <w:numId w:val="27"/>
        </w:numPr>
        <w:spacing w:after="0" w:line="240" w:lineRule="auto"/>
        <w:ind w:firstLine="556"/>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 xml:space="preserve"> «</w:t>
      </w:r>
      <w:r w:rsidR="00D64A76" w:rsidRPr="00E62B0B">
        <w:rPr>
          <w:rFonts w:ascii="Times New Roman" w:hAnsi="Times New Roman" w:cs="Times New Roman"/>
          <w:sz w:val="28"/>
          <w:szCs w:val="28"/>
          <w:lang w:val="kk-KZ"/>
        </w:rPr>
        <w:t>Қазіргі заманда түс көру, оны жору мәселесі өзекті ме?</w:t>
      </w:r>
      <w:r w:rsidRPr="00E62B0B">
        <w:rPr>
          <w:rFonts w:ascii="Times New Roman" w:hAnsi="Times New Roman" w:cs="Times New Roman"/>
          <w:sz w:val="28"/>
          <w:szCs w:val="28"/>
          <w:lang w:val="kk-KZ"/>
        </w:rPr>
        <w:t>»</w:t>
      </w:r>
      <w:r w:rsidR="00D64A76" w:rsidRPr="00E62B0B">
        <w:rPr>
          <w:rFonts w:ascii="Times New Roman" w:hAnsi="Times New Roman" w:cs="Times New Roman"/>
          <w:sz w:val="28"/>
          <w:szCs w:val="28"/>
          <w:lang w:val="kk-KZ"/>
        </w:rPr>
        <w:t xml:space="preserve"> (А.Кемелбаеваның «Күміс </w:t>
      </w:r>
      <w:r w:rsidR="009E6F79">
        <w:rPr>
          <w:rFonts w:ascii="Times New Roman" w:hAnsi="Times New Roman" w:cs="Times New Roman"/>
          <w:sz w:val="28"/>
          <w:szCs w:val="28"/>
          <w:lang w:val="kk-KZ"/>
        </w:rPr>
        <w:t>инелер» атты әңгімесі бойынша)»</w:t>
      </w:r>
      <w:r w:rsidR="009E6F79" w:rsidRPr="009E6F79">
        <w:rPr>
          <w:rFonts w:ascii="Times New Roman" w:hAnsi="Times New Roman" w:cs="Times New Roman"/>
          <w:sz w:val="28"/>
          <w:szCs w:val="28"/>
          <w:lang w:val="kk-KZ"/>
        </w:rPr>
        <w:t xml:space="preserve"> </w:t>
      </w:r>
      <w:r w:rsidR="009E6F79" w:rsidRPr="00E62B0B">
        <w:rPr>
          <w:rFonts w:ascii="Times New Roman" w:hAnsi="Times New Roman" w:cs="Times New Roman"/>
          <w:sz w:val="28"/>
          <w:szCs w:val="28"/>
          <w:lang w:val="kk-KZ"/>
        </w:rPr>
        <w:t>[</w:t>
      </w:r>
      <w:r w:rsidR="00C73C78">
        <w:rPr>
          <w:rFonts w:ascii="Times New Roman" w:hAnsi="Times New Roman" w:cs="Times New Roman"/>
          <w:sz w:val="28"/>
          <w:szCs w:val="28"/>
          <w:lang w:val="kk-KZ"/>
        </w:rPr>
        <w:t>10</w:t>
      </w:r>
      <w:r w:rsidR="002B13FE">
        <w:rPr>
          <w:rFonts w:ascii="Times New Roman" w:hAnsi="Times New Roman" w:cs="Times New Roman"/>
          <w:sz w:val="28"/>
          <w:szCs w:val="28"/>
          <w:lang w:val="kk-KZ"/>
        </w:rPr>
        <w:t>5</w:t>
      </w:r>
      <w:r w:rsidR="009E6F79">
        <w:rPr>
          <w:rFonts w:ascii="Times New Roman" w:hAnsi="Times New Roman" w:cs="Times New Roman"/>
          <w:sz w:val="28"/>
          <w:szCs w:val="28"/>
          <w:lang w:val="kk-KZ"/>
        </w:rPr>
        <w:t>, 595 б.</w:t>
      </w:r>
      <w:r w:rsidR="009E6F79" w:rsidRPr="00A91E84">
        <w:rPr>
          <w:rFonts w:ascii="Times New Roman" w:hAnsi="Times New Roman" w:cs="Times New Roman"/>
          <w:sz w:val="28"/>
          <w:szCs w:val="28"/>
          <w:lang w:val="kk-KZ"/>
        </w:rPr>
        <w:t>].</w:t>
      </w:r>
      <w:r w:rsidR="009E6F79">
        <w:rPr>
          <w:rFonts w:ascii="Times New Roman" w:hAnsi="Times New Roman" w:cs="Times New Roman"/>
          <w:sz w:val="28"/>
          <w:szCs w:val="28"/>
          <w:lang w:val="kk-KZ"/>
        </w:rPr>
        <w:t xml:space="preserve"> </w:t>
      </w:r>
      <w:r w:rsidR="00D64A76" w:rsidRPr="00E62B0B">
        <w:rPr>
          <w:rFonts w:ascii="Times New Roman" w:hAnsi="Times New Roman" w:cs="Times New Roman"/>
          <w:sz w:val="28"/>
          <w:szCs w:val="28"/>
          <w:lang w:val="kk-KZ"/>
        </w:rPr>
        <w:t>Зерттеудің нәтижесі мақала түрінде жарияланды</w:t>
      </w:r>
      <w:r w:rsidR="009E6F79">
        <w:rPr>
          <w:rFonts w:ascii="Times New Roman" w:hAnsi="Times New Roman" w:cs="Times New Roman"/>
          <w:sz w:val="28"/>
          <w:szCs w:val="28"/>
          <w:lang w:val="kk-KZ"/>
        </w:rPr>
        <w:t>.</w:t>
      </w:r>
    </w:p>
    <w:p w14:paraId="55B61552" w14:textId="73946125" w:rsidR="0019329F" w:rsidRPr="00E62B0B" w:rsidRDefault="007F100A" w:rsidP="00E51EBC">
      <w:pPr>
        <w:tabs>
          <w:tab w:val="left" w:pos="1134"/>
        </w:tabs>
        <w:spacing w:after="0" w:line="240" w:lineRule="auto"/>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 xml:space="preserve">           </w:t>
      </w:r>
      <w:r w:rsidR="0019329F" w:rsidRPr="00E62B0B">
        <w:rPr>
          <w:rFonts w:ascii="Times New Roman" w:hAnsi="Times New Roman" w:cs="Times New Roman"/>
          <w:sz w:val="28"/>
          <w:szCs w:val="28"/>
          <w:lang w:val="kk-KZ"/>
        </w:rPr>
        <w:t>Студенттердің қызығушылығын арттыру мақсатында семинар сабақтарында әйел жазушылар шығармашылығын оқыту барысында арт және плейкаст технологияларының түрлері де қолданылды. Себебі бүгінгі оқыту үдерісінде ғылым саласына қатысты білім мазмұнын меңгеруде интеграциялық әдістер алдыңғы қатарғ</w:t>
      </w:r>
      <w:r w:rsidR="00AE7878" w:rsidRPr="00E62B0B">
        <w:rPr>
          <w:rFonts w:ascii="Times New Roman" w:hAnsi="Times New Roman" w:cs="Times New Roman"/>
          <w:sz w:val="28"/>
          <w:szCs w:val="28"/>
          <w:lang w:val="kk-KZ"/>
        </w:rPr>
        <w:t xml:space="preserve">а шықты. Интеграциялық әдістер </w:t>
      </w:r>
      <w:r w:rsidR="0019329F" w:rsidRPr="00E62B0B">
        <w:rPr>
          <w:rFonts w:ascii="Times New Roman" w:hAnsi="Times New Roman" w:cs="Times New Roman"/>
          <w:sz w:val="28"/>
          <w:szCs w:val="28"/>
          <w:lang w:val="kk-KZ"/>
        </w:rPr>
        <w:t xml:space="preserve"> әртүрлі пәндер мен өнер түрлерінің кіріктірілуі арқылы білім нәтижесіне жетуді мақсат етеді. Мысалы:</w:t>
      </w:r>
    </w:p>
    <w:p w14:paraId="455CBDE3" w14:textId="77777777" w:rsidR="0019329F" w:rsidRPr="00E62B0B" w:rsidRDefault="0019329F" w:rsidP="00C909DA">
      <w:pPr>
        <w:spacing w:after="0" w:line="240" w:lineRule="auto"/>
        <w:ind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 әдебиет + тарих</w:t>
      </w:r>
    </w:p>
    <w:p w14:paraId="11ED7D44" w14:textId="77777777" w:rsidR="0019329F" w:rsidRPr="00E62B0B" w:rsidRDefault="0019329F" w:rsidP="00C909DA">
      <w:pPr>
        <w:spacing w:after="0" w:line="240" w:lineRule="auto"/>
        <w:ind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 әдебиет + өнер</w:t>
      </w:r>
    </w:p>
    <w:p w14:paraId="5EEB5E56" w14:textId="77777777" w:rsidR="0019329F" w:rsidRPr="00E62B0B" w:rsidRDefault="0019329F" w:rsidP="00C909DA">
      <w:pPr>
        <w:spacing w:after="0" w:line="240" w:lineRule="auto"/>
        <w:ind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 әдебиет + психология</w:t>
      </w:r>
    </w:p>
    <w:p w14:paraId="068EF1C5" w14:textId="77777777" w:rsidR="0019329F" w:rsidRPr="00E62B0B" w:rsidRDefault="0019329F" w:rsidP="00C909DA">
      <w:pPr>
        <w:spacing w:after="0" w:line="240" w:lineRule="auto"/>
        <w:ind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 әдебиет + цифрлық медиа, т.б.</w:t>
      </w:r>
    </w:p>
    <w:p w14:paraId="34DDD4F4" w14:textId="77777777" w:rsidR="0019329F" w:rsidRPr="00E62B0B" w:rsidRDefault="0019329F" w:rsidP="00E970F1">
      <w:pPr>
        <w:spacing w:after="0" w:line="240" w:lineRule="auto"/>
        <w:ind w:firstLine="709"/>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Әдебиет сабақтарында интеграциялық әдістерді қолдану көркем мәтін мазмұнын тереңірек меңгеруге көмектеседі әрі студенттердің пән мазмұнын меңгеруге деген мотивациясын оятып, көркем шығарманы оқуға деген қызығушылығын арттырады. Өйткені қазіргі парадигмадағы көркем мәтіннің рөлі де арта түсті. Көркем мәтін дәстүрлі оқытуда білім көзі болса, жаңа парадигмада ол:</w:t>
      </w:r>
    </w:p>
    <w:p w14:paraId="3D3F6BEF" w14:textId="77777777" w:rsidR="0019329F" w:rsidRPr="00E62B0B" w:rsidRDefault="0019329F" w:rsidP="00E970F1">
      <w:pPr>
        <w:spacing w:after="0" w:line="240" w:lineRule="auto"/>
        <w:ind w:firstLine="720"/>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 таным обьектісі;</w:t>
      </w:r>
    </w:p>
    <w:p w14:paraId="451C7AC1" w14:textId="77777777" w:rsidR="0019329F" w:rsidRPr="00E62B0B" w:rsidRDefault="0019329F" w:rsidP="00E970F1">
      <w:pPr>
        <w:spacing w:after="0" w:line="240" w:lineRule="auto"/>
        <w:ind w:firstLine="720"/>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 рухани құндылық тасымалдаушысы;</w:t>
      </w:r>
    </w:p>
    <w:p w14:paraId="709E0A2A" w14:textId="77777777" w:rsidR="0019329F" w:rsidRPr="00E62B0B" w:rsidRDefault="0019329F" w:rsidP="00E970F1">
      <w:pPr>
        <w:spacing w:after="0" w:line="240" w:lineRule="auto"/>
        <w:ind w:left="720"/>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 оқырман пікірінің стимулы;</w:t>
      </w:r>
    </w:p>
    <w:p w14:paraId="79F8D51B" w14:textId="77777777" w:rsidR="0019329F" w:rsidRPr="00E62B0B" w:rsidRDefault="0019329F" w:rsidP="00E970F1">
      <w:pPr>
        <w:spacing w:after="0" w:line="240" w:lineRule="auto"/>
        <w:ind w:left="720"/>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 диалог құралы;</w:t>
      </w:r>
    </w:p>
    <w:p w14:paraId="5A1463B8" w14:textId="77777777" w:rsidR="0019329F" w:rsidRPr="00E62B0B" w:rsidRDefault="0019329F" w:rsidP="00C909DA">
      <w:pPr>
        <w:spacing w:after="0" w:line="240" w:lineRule="auto"/>
        <w:ind w:left="709"/>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 интеллектуалдық және эмоциялық даму алаңы ретінде қарастырылады.</w:t>
      </w:r>
    </w:p>
    <w:p w14:paraId="0D5A0929" w14:textId="5DE9C3DF" w:rsidR="0024057D" w:rsidRPr="00E62B0B" w:rsidRDefault="0019329F" w:rsidP="00C909DA">
      <w:pPr>
        <w:pBdr>
          <w:top w:val="nil"/>
          <w:left w:val="nil"/>
          <w:bottom w:val="nil"/>
          <w:right w:val="nil"/>
          <w:between w:val="nil"/>
          <w:bar w:val="nil"/>
        </w:pBdr>
        <w:spacing w:after="0" w:line="240" w:lineRule="auto"/>
        <w:ind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Осыдан келіп мәтінді қабылдау – оның мазмұнын тану ғана емес, оны рухани тәжірибеге айналдыру, «өзін тану» құралына айналдыру деп танылады. Солсебепті қазіргі кезде білім беру үдерісінде пәнаралық интеграция немесе өнер салаларын тоғыстыра оқыту алдыңғы қатарға шығарылуда. Сондай жиі қолданылатын технологи</w:t>
      </w:r>
      <w:r w:rsidR="0024057D" w:rsidRPr="00E62B0B">
        <w:rPr>
          <w:rFonts w:ascii="Times New Roman" w:hAnsi="Times New Roman" w:cs="Times New Roman"/>
          <w:sz w:val="28"/>
          <w:szCs w:val="28"/>
          <w:lang w:val="kk-KZ"/>
        </w:rPr>
        <w:t xml:space="preserve">ялардың бірі – арт технология. </w:t>
      </w:r>
    </w:p>
    <w:p w14:paraId="1E7DF0A9" w14:textId="7E506058" w:rsidR="0019329F" w:rsidRPr="00E62B0B" w:rsidRDefault="0019329F" w:rsidP="00C909DA">
      <w:pPr>
        <w:pBdr>
          <w:top w:val="nil"/>
          <w:left w:val="nil"/>
          <w:bottom w:val="nil"/>
          <w:right w:val="nil"/>
          <w:between w:val="nil"/>
          <w:bar w:val="nil"/>
        </w:pBdr>
        <w:spacing w:after="0" w:line="240" w:lineRule="auto"/>
        <w:ind w:firstLine="567"/>
        <w:jc w:val="both"/>
        <w:rPr>
          <w:rFonts w:ascii="Times New Roman" w:eastAsia="Times New Roman" w:hAnsi="Times New Roman" w:cs="Times New Roman"/>
          <w:sz w:val="28"/>
          <w:szCs w:val="28"/>
          <w:lang w:val="kk-KZ"/>
        </w:rPr>
      </w:pPr>
      <w:r w:rsidRPr="00E62B0B">
        <w:rPr>
          <w:rFonts w:ascii="Times New Roman" w:hAnsi="Times New Roman" w:cs="Times New Roman"/>
          <w:sz w:val="28"/>
          <w:szCs w:val="28"/>
          <w:lang w:val="kk-KZ"/>
        </w:rPr>
        <w:lastRenderedPageBreak/>
        <w:t>Арт технология – өнер салаларын тоғыстыра оқыту арқылы білім алушылардың көркем ойлау жүйесін дамытып, шығармашылық қабілетін шыңдайтын креативті әдіс. Бұл сөздің қазақша аудармасы «өнермен емдеу» деген ұғымды білдіреді.  «Арт терапия» сөзін ең алғаш 1942  жылы  британдық суретші Адриан Хилл қолданған. Ол арт терапия түрінде медицина саласында қолдануды ұсынған. Соның әсері</w:t>
      </w:r>
      <w:r w:rsidR="009E6F79">
        <w:rPr>
          <w:rFonts w:ascii="Times New Roman" w:hAnsi="Times New Roman" w:cs="Times New Roman"/>
          <w:sz w:val="28"/>
          <w:szCs w:val="28"/>
          <w:lang w:val="kk-KZ"/>
        </w:rPr>
        <w:t>нен арт терапия  ХХ ғасырдың 60-</w:t>
      </w:r>
      <w:r w:rsidRPr="00E62B0B">
        <w:rPr>
          <w:rFonts w:ascii="Times New Roman" w:hAnsi="Times New Roman" w:cs="Times New Roman"/>
          <w:sz w:val="28"/>
          <w:szCs w:val="28"/>
          <w:lang w:val="kk-KZ"/>
        </w:rPr>
        <w:t>70 жылдарында қарқында дами бастаған. А.Хиллмен бірге М.Наумбург, З.Фрейд, Э.Крамер, К.Юнг секілді атақты тұлғалар арт технологияның өсіп-өркендеуіне көп күш салған. Осы технология арқылы жеке тұлғаның не ойлап, не сезетінін, сол секілді кез келген нәрсені, болмысты қалай қабылдайтынын анықтаған. Бұл технология адам жаны мен тәнін емдеумен қатар оның креативті дамуын, сурет өнері арқылы эстетикалық қабілетінің шыңдалуына әкелген. Бүгінгі күні бұл технология білім саласында да, әсіресе әдебиетті оқытуда оңтайлы қолданылып жүр. Соған сай арт технологияның басты ерекшеліктері ретінде білім алушының шығармашылық қабілетін дамыту, өзін-өзі тануын  қалыптастыру, эмоцианалды-адамгершілік әлеуетін арттыру, жеке, топтық мәселелерді шешуді үйлестіру,  өз эмоциясын білдіру қабілетін арттыру, эстетикалық талғамы мен қиялын және инновациялық ойлауын дамыту секілді қасиеттерін атайды. Қазіргі кезде білім саласында тіл мен әдебиетті, тарихты, т.б. гуманитарлы салаларды оқытуда арт технологияның бірнеше түрілері қолданылып жүр. Арт технологияны жеке тұлғаның шығармашылық қабілетін дамытуда, креативті ойлауын шыңдауда жиі пайдаланады, Мәселен, әдебиетті оқытуда көркем мәтіннің мазмұнына трансформация жасап, сурет түрінде ұсынуға болады. Болмаса мәтін мазмұнын театр өнерімен байланыстырып, сахналық қойылым ретінде көрсетуге болады. М.Либман айтқандай: «Арт терапия – тұлғаның сезімдерін, психикасын, дүниетаным құрылысын өзгерту мақсатында шығармашылық құралдарды қолдануы» [</w:t>
      </w:r>
      <w:r w:rsidR="002E75E0">
        <w:rPr>
          <w:rFonts w:ascii="Times New Roman" w:hAnsi="Times New Roman" w:cs="Times New Roman"/>
          <w:sz w:val="28"/>
          <w:szCs w:val="28"/>
          <w:lang w:val="kk-KZ"/>
        </w:rPr>
        <w:t>10</w:t>
      </w:r>
      <w:r w:rsidR="000D3B8E" w:rsidRPr="00E62B0B">
        <w:rPr>
          <w:rFonts w:ascii="Times New Roman" w:hAnsi="Times New Roman" w:cs="Times New Roman"/>
          <w:sz w:val="28"/>
          <w:szCs w:val="28"/>
          <w:lang w:val="kk-KZ"/>
        </w:rPr>
        <w:t>8</w:t>
      </w:r>
      <w:r w:rsidRPr="00E62B0B">
        <w:rPr>
          <w:rFonts w:ascii="Times New Roman" w:hAnsi="Times New Roman" w:cs="Times New Roman"/>
          <w:sz w:val="28"/>
          <w:szCs w:val="28"/>
          <w:lang w:val="kk-KZ"/>
        </w:rPr>
        <w:t xml:space="preserve">, 7 б.]. </w:t>
      </w:r>
      <w:r w:rsidRPr="00E62B0B">
        <w:rPr>
          <w:rFonts w:ascii="Times New Roman" w:eastAsia="Times New Roman" w:hAnsi="Times New Roman" w:cs="Times New Roman"/>
          <w:sz w:val="28"/>
          <w:szCs w:val="28"/>
          <w:lang w:val="kk-KZ"/>
        </w:rPr>
        <w:t xml:space="preserve">Осындай шығармашылықтың нәтижесінде білім алушылардың көркем шығарманың мазмұнын меңгеруге деген қызығушылығы оянады. </w:t>
      </w:r>
      <w:r w:rsidRPr="00E62B0B">
        <w:rPr>
          <w:rFonts w:ascii="Times New Roman" w:hAnsi="Times New Roman" w:cs="Times New Roman"/>
          <w:sz w:val="28"/>
          <w:szCs w:val="28"/>
          <w:lang w:val="kk-KZ"/>
        </w:rPr>
        <w:t>Төмендегі сызбада арт технологияларының негізгі түрлері мен бағыттары беріліп отыр.</w:t>
      </w:r>
    </w:p>
    <w:p w14:paraId="02FE0BE6" w14:textId="77777777" w:rsidR="00087C83" w:rsidRPr="00E62B0B" w:rsidRDefault="00087C83" w:rsidP="00087C83">
      <w:pPr>
        <w:pBdr>
          <w:top w:val="nil"/>
          <w:left w:val="nil"/>
          <w:bottom w:val="nil"/>
          <w:right w:val="nil"/>
          <w:between w:val="nil"/>
          <w:bar w:val="nil"/>
        </w:pBdr>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ab/>
      </w:r>
      <w:r w:rsidRPr="00E62B0B">
        <w:rPr>
          <w:rFonts w:ascii="Times New Roman" w:eastAsia="Times New Roman" w:hAnsi="Times New Roman" w:cs="Times New Roman"/>
          <w:sz w:val="28"/>
          <w:szCs w:val="28"/>
          <w:lang w:val="kk-KZ"/>
        </w:rPr>
        <w:t xml:space="preserve">Сабақ барысында әйел жазушылар шығармашылығын оқытуда жиі қолданған арт технологияларының бірі </w:t>
      </w:r>
      <w:r w:rsidRPr="00E62B0B">
        <w:rPr>
          <w:rFonts w:ascii="Times New Roman" w:hAnsi="Times New Roman" w:cs="Times New Roman"/>
          <w:sz w:val="28"/>
          <w:szCs w:val="28"/>
          <w:lang w:val="kk-KZ"/>
        </w:rPr>
        <w:t xml:space="preserve">– </w:t>
      </w:r>
      <w:r w:rsidRPr="00E62B0B">
        <w:rPr>
          <w:rFonts w:ascii="Times New Roman" w:eastAsia="Times New Roman" w:hAnsi="Times New Roman" w:cs="Times New Roman"/>
          <w:sz w:val="28"/>
          <w:szCs w:val="28"/>
          <w:lang w:val="kk-KZ"/>
        </w:rPr>
        <w:t xml:space="preserve">изотерапия. Р.Мұқанованың «Мәңгілік бала бейне» әңгімесін оқыту барысында біз имаготерапиямен қатар изотерапияны да қолдандық. Алдымен эксперимент тобының студенттеріне режиссер </w:t>
      </w:r>
      <w:r w:rsidRPr="00E62B0B">
        <w:rPr>
          <w:rFonts w:ascii="Times New Roman" w:hAnsi="Times New Roman" w:cs="Times New Roman"/>
          <w:sz w:val="28"/>
          <w:szCs w:val="28"/>
          <w:shd w:val="clear" w:color="auto" w:fill="FFFFFF"/>
          <w:lang w:val="kk-KZ"/>
        </w:rPr>
        <w:t xml:space="preserve">Б.Атабаев түсірген </w:t>
      </w:r>
      <w:r w:rsidRPr="00E62B0B">
        <w:rPr>
          <w:rFonts w:ascii="Times New Roman" w:eastAsia="Times New Roman" w:hAnsi="Times New Roman" w:cs="Times New Roman"/>
          <w:sz w:val="28"/>
          <w:szCs w:val="28"/>
          <w:lang w:val="kk-KZ"/>
        </w:rPr>
        <w:t xml:space="preserve">«Мәңгілік бала бейне» спектаклін көрсеттік </w:t>
      </w:r>
      <w:r w:rsidRPr="00E62B0B">
        <w:rPr>
          <w:rFonts w:ascii="Times New Roman" w:hAnsi="Times New Roman" w:cs="Times New Roman"/>
          <w:sz w:val="28"/>
          <w:szCs w:val="28"/>
          <w:lang w:val="kk-KZ"/>
        </w:rPr>
        <w:t>[</w:t>
      </w:r>
      <w:r>
        <w:rPr>
          <w:rFonts w:ascii="Times New Roman" w:hAnsi="Times New Roman" w:cs="Times New Roman"/>
          <w:sz w:val="28"/>
          <w:szCs w:val="28"/>
          <w:lang w:val="kk-KZ"/>
        </w:rPr>
        <w:t>10</w:t>
      </w:r>
      <w:r w:rsidRPr="00E62B0B">
        <w:rPr>
          <w:rFonts w:ascii="Times New Roman" w:hAnsi="Times New Roman" w:cs="Times New Roman"/>
          <w:sz w:val="28"/>
          <w:szCs w:val="28"/>
          <w:lang w:val="kk-KZ"/>
        </w:rPr>
        <w:t>9].</w:t>
      </w:r>
      <w:r w:rsidRPr="00E62B0B">
        <w:rPr>
          <w:rFonts w:ascii="Times New Roman" w:eastAsia="Times New Roman" w:hAnsi="Times New Roman" w:cs="Times New Roman"/>
          <w:sz w:val="28"/>
          <w:szCs w:val="28"/>
          <w:lang w:val="kk-KZ"/>
        </w:rPr>
        <w:t xml:space="preserve"> Кейін мәтін мазмұны бойынша студенттердің өзі Ләйлі қыздың монологін, Ай мен Ләйлінің сырласуын сахналық қойылымын көрсетті. Сабақты қорытындылауда изотерапияға жүгіндік. Студенттер өздеріне қатты әсер еткен эпизодтық көріністерді сурет салу арқылы таныстырылым жасады. Нәтижесінде олар:</w:t>
      </w:r>
    </w:p>
    <w:p w14:paraId="37873842" w14:textId="77777777" w:rsidR="00087C83" w:rsidRPr="00E62B0B" w:rsidRDefault="00087C83" w:rsidP="00087C83">
      <w:pPr>
        <w:pStyle w:val="a3"/>
        <w:numPr>
          <w:ilvl w:val="0"/>
          <w:numId w:val="14"/>
        </w:numPr>
        <w:pBdr>
          <w:top w:val="nil"/>
          <w:left w:val="nil"/>
          <w:bottom w:val="nil"/>
          <w:right w:val="nil"/>
          <w:between w:val="nil"/>
          <w:bar w:val="nil"/>
        </w:pBdr>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E62B0B">
        <w:rPr>
          <w:rFonts w:ascii="Times New Roman" w:hAnsi="Times New Roman" w:cs="Times New Roman"/>
          <w:sz w:val="28"/>
          <w:szCs w:val="28"/>
          <w:lang w:val="kk-KZ"/>
        </w:rPr>
        <w:t>әдебиет пен бейнелеу өнерін ұштастыра алды;</w:t>
      </w:r>
    </w:p>
    <w:p w14:paraId="1A218199" w14:textId="298BC8AE" w:rsidR="0019329F" w:rsidRPr="00087C83" w:rsidRDefault="00087C83" w:rsidP="00087C83">
      <w:pPr>
        <w:pStyle w:val="a3"/>
        <w:numPr>
          <w:ilvl w:val="0"/>
          <w:numId w:val="14"/>
        </w:numPr>
        <w:pBdr>
          <w:top w:val="nil"/>
          <w:left w:val="nil"/>
          <w:bottom w:val="nil"/>
          <w:right w:val="nil"/>
          <w:between w:val="nil"/>
          <w:bar w:val="nil"/>
        </w:pBdr>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E62B0B">
        <w:rPr>
          <w:rFonts w:ascii="Times New Roman" w:hAnsi="Times New Roman" w:cs="Times New Roman"/>
          <w:sz w:val="28"/>
          <w:szCs w:val="28"/>
          <w:lang w:val="kk-KZ"/>
        </w:rPr>
        <w:t>топ мүшелері ортақ мәселені анықтап, өз ойларын білдірді;</w:t>
      </w:r>
    </w:p>
    <w:p w14:paraId="127583C1" w14:textId="77777777" w:rsidR="0019329F" w:rsidRPr="00E62B0B" w:rsidRDefault="0019329F" w:rsidP="00E970F1">
      <w:pPr>
        <w:pBdr>
          <w:top w:val="nil"/>
          <w:left w:val="nil"/>
          <w:bottom w:val="nil"/>
          <w:right w:val="nil"/>
          <w:between w:val="nil"/>
          <w:bar w:val="nil"/>
        </w:pBdr>
        <w:spacing w:after="0" w:line="240" w:lineRule="auto"/>
        <w:jc w:val="both"/>
        <w:rPr>
          <w:rFonts w:ascii="Times New Roman" w:eastAsia="Times New Roman" w:hAnsi="Times New Roman" w:cs="Times New Roman"/>
          <w:sz w:val="28"/>
          <w:szCs w:val="28"/>
          <w:lang w:val="kk-KZ"/>
        </w:rPr>
      </w:pPr>
    </w:p>
    <w:p w14:paraId="414C4D4B" w14:textId="77777777" w:rsidR="0019329F" w:rsidRPr="00E62B0B" w:rsidRDefault="0019329F" w:rsidP="00E970F1">
      <w:pPr>
        <w:pBdr>
          <w:top w:val="nil"/>
          <w:left w:val="nil"/>
          <w:bottom w:val="nil"/>
          <w:right w:val="nil"/>
          <w:between w:val="nil"/>
          <w:bar w:val="nil"/>
        </w:pBdr>
        <w:spacing w:after="0" w:line="240" w:lineRule="auto"/>
        <w:ind w:firstLine="720"/>
        <w:jc w:val="both"/>
        <w:rPr>
          <w:rFonts w:ascii="Times New Roman" w:hAnsi="Times New Roman" w:cs="Times New Roman"/>
          <w:sz w:val="28"/>
          <w:szCs w:val="28"/>
          <w:lang w:val="kk-KZ"/>
        </w:rPr>
      </w:pPr>
    </w:p>
    <w:p w14:paraId="273E0958" w14:textId="77777777" w:rsidR="0019329F" w:rsidRPr="00E62B0B" w:rsidRDefault="0019329F" w:rsidP="00E970F1">
      <w:pPr>
        <w:spacing w:after="0" w:line="240" w:lineRule="auto"/>
        <w:jc w:val="both"/>
        <w:rPr>
          <w:rFonts w:ascii="Times New Roman" w:hAnsi="Times New Roman" w:cs="Times New Roman"/>
          <w:sz w:val="28"/>
          <w:szCs w:val="28"/>
          <w:lang w:val="kk-KZ"/>
        </w:rPr>
      </w:pPr>
      <w:r w:rsidRPr="00E62B0B">
        <w:rPr>
          <w:rFonts w:ascii="Times New Roman" w:eastAsia="Times New Roman" w:hAnsi="Times New Roman" w:cs="Times New Roman"/>
          <w:sz w:val="28"/>
          <w:szCs w:val="28"/>
          <w:lang w:val="kk-KZ"/>
        </w:rPr>
        <w:lastRenderedPageBreak/>
        <w:t xml:space="preserve">  </w:t>
      </w:r>
      <w:r w:rsidRPr="00E62B0B">
        <w:rPr>
          <w:rFonts w:ascii="Times New Roman" w:hAnsi="Times New Roman" w:cs="Times New Roman"/>
          <w:noProof/>
          <w:sz w:val="28"/>
          <w:szCs w:val="28"/>
          <w:lang w:val="en-US"/>
        </w:rPr>
        <w:drawing>
          <wp:inline distT="0" distB="0" distL="0" distR="0" wp14:anchorId="5F6D8FA5" wp14:editId="092C83C9">
            <wp:extent cx="6292850" cy="3200400"/>
            <wp:effectExtent l="0" t="19050" r="0" b="19050"/>
            <wp:docPr id="26" name="Схема 2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inline>
        </w:drawing>
      </w:r>
    </w:p>
    <w:p w14:paraId="11F9394E" w14:textId="77777777" w:rsidR="0019329F" w:rsidRPr="00E62B0B" w:rsidRDefault="0019329F" w:rsidP="00E970F1">
      <w:pPr>
        <w:spacing w:after="0" w:line="240" w:lineRule="auto"/>
        <w:jc w:val="both"/>
        <w:rPr>
          <w:rFonts w:ascii="Times New Roman" w:hAnsi="Times New Roman" w:cs="Times New Roman"/>
          <w:sz w:val="28"/>
          <w:szCs w:val="28"/>
          <w:lang w:val="kk-KZ"/>
        </w:rPr>
      </w:pPr>
    </w:p>
    <w:p w14:paraId="211831FD" w14:textId="01BE7112" w:rsidR="0019329F" w:rsidRPr="00E62B0B" w:rsidRDefault="000A0242" w:rsidP="00E970F1">
      <w:pPr>
        <w:spacing w:after="0" w:line="240" w:lineRule="auto"/>
        <w:jc w:val="center"/>
        <w:rPr>
          <w:rFonts w:ascii="Times New Roman" w:hAnsi="Times New Roman" w:cs="Times New Roman"/>
          <w:sz w:val="28"/>
          <w:szCs w:val="28"/>
          <w:lang w:val="kk-KZ"/>
        </w:rPr>
      </w:pPr>
      <w:r w:rsidRPr="00E62B0B">
        <w:rPr>
          <w:rFonts w:ascii="Times New Roman" w:hAnsi="Times New Roman" w:cs="Times New Roman"/>
          <w:sz w:val="28"/>
          <w:szCs w:val="28"/>
          <w:lang w:val="kk-KZ"/>
        </w:rPr>
        <w:t>С</w:t>
      </w:r>
      <w:r w:rsidR="00FC5781" w:rsidRPr="00E62B0B">
        <w:rPr>
          <w:rFonts w:ascii="Times New Roman" w:hAnsi="Times New Roman" w:cs="Times New Roman"/>
          <w:sz w:val="28"/>
          <w:szCs w:val="28"/>
          <w:lang w:val="kk-KZ"/>
        </w:rPr>
        <w:t>урет 7</w:t>
      </w:r>
      <w:r w:rsidR="0019329F" w:rsidRPr="00E62B0B">
        <w:rPr>
          <w:rFonts w:ascii="Times New Roman" w:hAnsi="Times New Roman" w:cs="Times New Roman"/>
          <w:sz w:val="28"/>
          <w:szCs w:val="28"/>
          <w:lang w:val="kk-KZ"/>
        </w:rPr>
        <w:t xml:space="preserve"> – Арт терапияның негізгі бағыттары</w:t>
      </w:r>
    </w:p>
    <w:p w14:paraId="384289C8" w14:textId="77777777" w:rsidR="0019329F" w:rsidRPr="00E62B0B" w:rsidRDefault="0019329F" w:rsidP="00E970F1">
      <w:pPr>
        <w:spacing w:after="0" w:line="240" w:lineRule="auto"/>
        <w:jc w:val="center"/>
        <w:rPr>
          <w:rFonts w:ascii="Times New Roman" w:hAnsi="Times New Roman" w:cs="Times New Roman"/>
          <w:sz w:val="28"/>
          <w:szCs w:val="28"/>
          <w:lang w:val="kk-KZ"/>
        </w:rPr>
      </w:pPr>
    </w:p>
    <w:p w14:paraId="667B7E21" w14:textId="443E0F59" w:rsidR="0019329F" w:rsidRPr="00E62B0B" w:rsidRDefault="00C909DA" w:rsidP="00C909DA">
      <w:pPr>
        <w:pStyle w:val="a3"/>
        <w:numPr>
          <w:ilvl w:val="0"/>
          <w:numId w:val="14"/>
        </w:numPr>
        <w:pBdr>
          <w:top w:val="nil"/>
          <w:left w:val="nil"/>
          <w:bottom w:val="nil"/>
          <w:right w:val="nil"/>
          <w:between w:val="nil"/>
          <w:bar w:val="nil"/>
        </w:pBdr>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19329F" w:rsidRPr="00E62B0B">
        <w:rPr>
          <w:rFonts w:ascii="Times New Roman" w:hAnsi="Times New Roman" w:cs="Times New Roman"/>
          <w:sz w:val="28"/>
          <w:szCs w:val="28"/>
          <w:lang w:val="kk-KZ"/>
        </w:rPr>
        <w:t>коммуникацияға түсу арқылы қоғам жатсынған «мүгедек жанның» жан айқайын жеткізе білді;</w:t>
      </w:r>
    </w:p>
    <w:p w14:paraId="2AA2A875" w14:textId="6E7AD588" w:rsidR="0019329F" w:rsidRPr="00E62B0B" w:rsidRDefault="00C909DA" w:rsidP="00C909DA">
      <w:pPr>
        <w:pStyle w:val="a3"/>
        <w:numPr>
          <w:ilvl w:val="0"/>
          <w:numId w:val="14"/>
        </w:numPr>
        <w:pBdr>
          <w:top w:val="nil"/>
          <w:left w:val="nil"/>
          <w:bottom w:val="nil"/>
          <w:right w:val="nil"/>
          <w:between w:val="nil"/>
          <w:bar w:val="nil"/>
        </w:pBdr>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19329F" w:rsidRPr="00E62B0B">
        <w:rPr>
          <w:rFonts w:ascii="Times New Roman" w:hAnsi="Times New Roman" w:cs="Times New Roman"/>
          <w:sz w:val="28"/>
          <w:szCs w:val="28"/>
          <w:lang w:val="kk-KZ"/>
        </w:rPr>
        <w:t>командалық жұмыста ойды тұжырымдауға үйренді.</w:t>
      </w:r>
    </w:p>
    <w:p w14:paraId="3D255CA2" w14:textId="296A4D29" w:rsidR="0019329F" w:rsidRPr="00E62B0B" w:rsidRDefault="0019329F" w:rsidP="00C909DA">
      <w:pPr>
        <w:pBdr>
          <w:top w:val="nil"/>
          <w:left w:val="nil"/>
          <w:bottom w:val="nil"/>
          <w:right w:val="nil"/>
          <w:between w:val="nil"/>
          <w:bar w:val="nil"/>
        </w:pBdr>
        <w:spacing w:after="0" w:line="240" w:lineRule="auto"/>
        <w:ind w:firstLine="567"/>
        <w:jc w:val="both"/>
        <w:rPr>
          <w:rFonts w:ascii="Times New Roman" w:eastAsia="Times New Roman" w:hAnsi="Times New Roman" w:cs="Times New Roman"/>
          <w:sz w:val="28"/>
          <w:szCs w:val="28"/>
          <w:lang w:val="kk-KZ"/>
        </w:rPr>
      </w:pPr>
      <w:r w:rsidRPr="00E62B0B">
        <w:rPr>
          <w:rFonts w:ascii="Times New Roman" w:hAnsi="Times New Roman" w:cs="Times New Roman"/>
          <w:sz w:val="28"/>
          <w:szCs w:val="28"/>
          <w:lang w:val="kk-KZ"/>
        </w:rPr>
        <w:t>Яғни, «Жетекші топтар топ мүшелерінің еркін жұмыс жасауына баса назар аударыл</w:t>
      </w:r>
      <w:r w:rsidR="00A300B6">
        <w:rPr>
          <w:rFonts w:ascii="Times New Roman" w:hAnsi="Times New Roman" w:cs="Times New Roman"/>
          <w:sz w:val="28"/>
          <w:szCs w:val="28"/>
          <w:lang w:val="kk-KZ"/>
        </w:rPr>
        <w:t>а</w:t>
      </w:r>
      <w:r w:rsidRPr="00E62B0B">
        <w:rPr>
          <w:rFonts w:ascii="Times New Roman" w:hAnsi="Times New Roman" w:cs="Times New Roman"/>
          <w:sz w:val="28"/>
          <w:szCs w:val="28"/>
          <w:lang w:val="kk-KZ"/>
        </w:rPr>
        <w:t>ды. Туындаған мәселелерді өз бетімен анықтауға,  талпыныстарын көтермелеуге күш салын</w:t>
      </w:r>
      <w:r w:rsidR="00A300B6">
        <w:rPr>
          <w:rFonts w:ascii="Times New Roman" w:hAnsi="Times New Roman" w:cs="Times New Roman"/>
          <w:sz w:val="28"/>
          <w:szCs w:val="28"/>
          <w:lang w:val="kk-KZ"/>
        </w:rPr>
        <w:t>а</w:t>
      </w:r>
      <w:r w:rsidRPr="00E62B0B">
        <w:rPr>
          <w:rFonts w:ascii="Times New Roman" w:hAnsi="Times New Roman" w:cs="Times New Roman"/>
          <w:sz w:val="28"/>
          <w:szCs w:val="28"/>
          <w:lang w:val="kk-KZ"/>
        </w:rPr>
        <w:t>ды</w:t>
      </w:r>
      <w:r w:rsidR="00A300B6">
        <w:rPr>
          <w:rFonts w:ascii="Times New Roman" w:hAnsi="Times New Roman" w:cs="Times New Roman"/>
          <w:sz w:val="28"/>
          <w:szCs w:val="28"/>
          <w:lang w:val="kk-KZ"/>
        </w:rPr>
        <w:t>»</w:t>
      </w:r>
      <w:r w:rsidRPr="00E62B0B">
        <w:rPr>
          <w:rFonts w:ascii="Times New Roman" w:hAnsi="Times New Roman" w:cs="Times New Roman"/>
          <w:sz w:val="28"/>
          <w:szCs w:val="28"/>
          <w:lang w:val="kk-KZ"/>
        </w:rPr>
        <w:t xml:space="preserve"> [</w:t>
      </w:r>
      <w:r w:rsidR="00CE0CF0" w:rsidRPr="00E62B0B">
        <w:rPr>
          <w:rFonts w:ascii="Times New Roman" w:hAnsi="Times New Roman" w:cs="Times New Roman"/>
          <w:sz w:val="28"/>
          <w:szCs w:val="28"/>
          <w:lang w:val="kk-KZ"/>
        </w:rPr>
        <w:t>1</w:t>
      </w:r>
      <w:r w:rsidR="00A300B6" w:rsidRPr="00A300B6">
        <w:rPr>
          <w:rFonts w:ascii="Times New Roman" w:hAnsi="Times New Roman" w:cs="Times New Roman"/>
          <w:sz w:val="28"/>
          <w:szCs w:val="28"/>
          <w:lang w:val="kk-KZ"/>
        </w:rPr>
        <w:t>1</w:t>
      </w:r>
      <w:r w:rsidR="00CE0CF0" w:rsidRPr="00E62B0B">
        <w:rPr>
          <w:rFonts w:ascii="Times New Roman" w:hAnsi="Times New Roman" w:cs="Times New Roman"/>
          <w:sz w:val="28"/>
          <w:szCs w:val="28"/>
          <w:lang w:val="kk-KZ"/>
        </w:rPr>
        <w:t xml:space="preserve">0, </w:t>
      </w:r>
      <w:r w:rsidRPr="00E62B0B">
        <w:rPr>
          <w:rFonts w:ascii="Times New Roman" w:hAnsi="Times New Roman" w:cs="Times New Roman"/>
          <w:sz w:val="28"/>
          <w:szCs w:val="28"/>
          <w:lang w:val="kk-KZ"/>
        </w:rPr>
        <w:t>92 б.].</w:t>
      </w:r>
      <w:r w:rsidRPr="00E62B0B">
        <w:rPr>
          <w:rFonts w:ascii="Times New Roman" w:eastAsia="Times New Roman" w:hAnsi="Times New Roman" w:cs="Times New Roman"/>
          <w:sz w:val="28"/>
          <w:szCs w:val="28"/>
          <w:lang w:val="kk-KZ"/>
        </w:rPr>
        <w:t xml:space="preserve"> </w:t>
      </w:r>
    </w:p>
    <w:p w14:paraId="5D5F7B4E" w14:textId="77777777" w:rsidR="00F65AE9" w:rsidRPr="00E62B0B" w:rsidRDefault="0019329F" w:rsidP="00C909DA">
      <w:pPr>
        <w:spacing w:after="0" w:line="240" w:lineRule="auto"/>
        <w:ind w:firstLine="567"/>
        <w:jc w:val="both"/>
        <w:rPr>
          <w:rFonts w:ascii="Times New Roman" w:eastAsia="Times New Roman" w:hAnsi="Times New Roman" w:cs="Times New Roman"/>
          <w:sz w:val="28"/>
          <w:szCs w:val="28"/>
          <w:lang w:val="kk-KZ"/>
        </w:rPr>
      </w:pPr>
      <w:r w:rsidRPr="00E62B0B">
        <w:rPr>
          <w:rFonts w:ascii="Times New Roman" w:eastAsia="Times New Roman" w:hAnsi="Times New Roman" w:cs="Times New Roman"/>
          <w:sz w:val="28"/>
          <w:szCs w:val="28"/>
          <w:lang w:val="kk-KZ"/>
        </w:rPr>
        <w:t>«Изотерапия» әдісін қолдану барысында білім алушы әдеби мәтінді оқып, қабылдауы арқылы сурет салуды пайдаланып, өзінің ішкі сезімін, ойын жеткізе алады. Мұндай экспериментті жүргізудегі басты мақсатымыз Р.Мұқанованың «Мәңгілік бала бейне» әңгімесінің идеялық мазмұнын студенттердің ішкі түсінігі мен сезімі арқылы визуалды түрде бейнелеуге мүмкіндік беру еді. Бұл әдіс арқылы студенттердің ішкі жан дүниесінде болып жатқан құбылыстардың мәнін сурет арқылы берілуін байқадық, олардың мәтінді қабылдауын шығармашылық тұрғыда ашуға мүмкіндік бердік. Эксперимент барысында әңгіме оқылып, интербелсенді тақта арқылы сахналық қойылымның үзіндісін көргеннен кейін  студенттерге туындының негізгі идеясын сурет арқылы жеткізу тапсырылды. Жасаған жұмыстарын таныстыру барысында студенттер әңгіменің қай сюжеті ерекше әсер еткенін сипаттап айтып берді. Олар әңгімені тек мазмұндық тұрғыдан ғана емес, эмоционалдық көңіл-күйі мен сезімі тұрғысынан да терең қабылдай білді. Мұндай шығармашылық жұмыс студенттердің мәтінді түсініп танудағы белсенділігін арттырды, өздерінің ішкі сезімін еркін жеткізуге мүмкіндік берді. Сонымен қатар шығарманы оқуға деген деген қызығушылығын артты. Эксперименттің қорытынды нәтижелері төмендегі диаграммада берілді.</w:t>
      </w:r>
    </w:p>
    <w:p w14:paraId="13AF9405" w14:textId="2DE56724" w:rsidR="0019329F" w:rsidRPr="00E62B0B" w:rsidRDefault="000A0242" w:rsidP="000A0242">
      <w:pPr>
        <w:spacing w:after="0" w:line="240" w:lineRule="auto"/>
        <w:ind w:firstLine="720"/>
        <w:jc w:val="both"/>
        <w:rPr>
          <w:rFonts w:ascii="Times New Roman" w:eastAsia="Times New Roman" w:hAnsi="Times New Roman" w:cs="Times New Roman"/>
          <w:sz w:val="28"/>
          <w:szCs w:val="28"/>
          <w:lang w:val="kk-KZ"/>
        </w:rPr>
      </w:pPr>
      <w:r w:rsidRPr="00E62B0B">
        <w:rPr>
          <w:rFonts w:ascii="Times New Roman" w:eastAsia="Times New Roman" w:hAnsi="Times New Roman" w:cs="Times New Roman"/>
          <w:sz w:val="28"/>
          <w:szCs w:val="28"/>
          <w:lang w:val="kk-KZ"/>
        </w:rPr>
        <w:t xml:space="preserve"> </w:t>
      </w:r>
    </w:p>
    <w:p w14:paraId="51CE3498" w14:textId="7E45B87A" w:rsidR="0019329F" w:rsidRPr="00E62B0B" w:rsidRDefault="0019329F" w:rsidP="000A0242">
      <w:pPr>
        <w:spacing w:after="0" w:line="240" w:lineRule="auto"/>
        <w:jc w:val="center"/>
        <w:rPr>
          <w:rFonts w:ascii="Times New Roman" w:eastAsia="Times New Roman" w:hAnsi="Times New Roman" w:cs="Times New Roman"/>
          <w:sz w:val="28"/>
          <w:szCs w:val="28"/>
          <w:lang w:val="kk-KZ"/>
        </w:rPr>
      </w:pPr>
      <w:r w:rsidRPr="00E62B0B">
        <w:rPr>
          <w:rFonts w:ascii="Times New Roman" w:eastAsia="Times New Roman" w:hAnsi="Times New Roman" w:cs="Times New Roman"/>
          <w:noProof/>
          <w:sz w:val="28"/>
          <w:szCs w:val="28"/>
          <w:lang w:val="en-US"/>
        </w:rPr>
        <w:lastRenderedPageBreak/>
        <w:drawing>
          <wp:inline distT="0" distB="0" distL="0" distR="0" wp14:anchorId="0BC87D81" wp14:editId="25837C48">
            <wp:extent cx="5746750" cy="2247900"/>
            <wp:effectExtent l="0" t="0" r="6350"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53C3155C" w14:textId="712A512D" w:rsidR="000A0242" w:rsidRPr="00E62B0B" w:rsidRDefault="000A0242" w:rsidP="000A0242">
      <w:pPr>
        <w:spacing w:after="0" w:line="240" w:lineRule="auto"/>
        <w:jc w:val="center"/>
        <w:rPr>
          <w:rFonts w:ascii="Times New Roman" w:eastAsia="Times New Roman" w:hAnsi="Times New Roman" w:cs="Times New Roman"/>
          <w:sz w:val="28"/>
          <w:szCs w:val="28"/>
          <w:lang w:val="kk-KZ"/>
        </w:rPr>
      </w:pPr>
    </w:p>
    <w:p w14:paraId="5B4A14B1" w14:textId="2F4512C8" w:rsidR="000A0242" w:rsidRPr="00E62B0B" w:rsidRDefault="000A0242" w:rsidP="000A0242">
      <w:pPr>
        <w:spacing w:after="0" w:line="240" w:lineRule="auto"/>
        <w:jc w:val="center"/>
        <w:rPr>
          <w:rFonts w:ascii="Times New Roman" w:eastAsia="Times New Roman" w:hAnsi="Times New Roman" w:cs="Times New Roman"/>
          <w:sz w:val="28"/>
          <w:szCs w:val="28"/>
          <w:lang w:val="kk-KZ"/>
        </w:rPr>
      </w:pPr>
      <w:r w:rsidRPr="00E62B0B">
        <w:rPr>
          <w:rFonts w:ascii="Times New Roman" w:eastAsia="Times New Roman" w:hAnsi="Times New Roman" w:cs="Times New Roman"/>
          <w:sz w:val="28"/>
          <w:szCs w:val="28"/>
          <w:lang w:val="kk-KZ"/>
        </w:rPr>
        <w:t xml:space="preserve">Сурет </w:t>
      </w:r>
      <w:r w:rsidR="00FC5781" w:rsidRPr="00E62B0B">
        <w:rPr>
          <w:rFonts w:ascii="Times New Roman" w:eastAsia="Times New Roman" w:hAnsi="Times New Roman" w:cs="Times New Roman"/>
          <w:sz w:val="28"/>
          <w:szCs w:val="28"/>
          <w:lang w:val="kk-KZ"/>
        </w:rPr>
        <w:t>8</w:t>
      </w:r>
      <w:r w:rsidRPr="00E62B0B">
        <w:rPr>
          <w:rFonts w:ascii="Times New Roman" w:eastAsia="Times New Roman" w:hAnsi="Times New Roman" w:cs="Times New Roman"/>
          <w:sz w:val="28"/>
          <w:szCs w:val="28"/>
          <w:lang w:val="kk-KZ"/>
        </w:rPr>
        <w:t xml:space="preserve"> – «Изотерапия» әдісі бойынша жасалған экспериментінің нәтижесі</w:t>
      </w:r>
    </w:p>
    <w:p w14:paraId="6EC48E92" w14:textId="77777777" w:rsidR="0019329F" w:rsidRPr="00E62B0B" w:rsidRDefault="0019329F" w:rsidP="00E970F1">
      <w:pPr>
        <w:spacing w:after="0" w:line="240" w:lineRule="auto"/>
        <w:ind w:firstLine="720"/>
        <w:jc w:val="both"/>
        <w:rPr>
          <w:rFonts w:ascii="Times New Roman" w:hAnsi="Times New Roman" w:cs="Times New Roman"/>
          <w:sz w:val="28"/>
          <w:szCs w:val="28"/>
          <w:shd w:val="clear" w:color="auto" w:fill="FFFFFF"/>
          <w:lang w:val="kk-KZ"/>
        </w:rPr>
      </w:pPr>
    </w:p>
    <w:p w14:paraId="059E71B3" w14:textId="77777777" w:rsidR="0019329F" w:rsidRPr="00E62B0B" w:rsidRDefault="0019329F" w:rsidP="00C909DA">
      <w:pPr>
        <w:spacing w:after="0" w:line="240" w:lineRule="auto"/>
        <w:ind w:firstLine="567"/>
        <w:jc w:val="both"/>
        <w:rPr>
          <w:rFonts w:ascii="Times New Roman" w:hAnsi="Times New Roman" w:cs="Times New Roman"/>
          <w:sz w:val="28"/>
          <w:szCs w:val="28"/>
          <w:shd w:val="clear" w:color="auto" w:fill="FFFFFF"/>
          <w:lang w:val="kk-KZ"/>
        </w:rPr>
      </w:pPr>
      <w:r w:rsidRPr="00E62B0B">
        <w:rPr>
          <w:rFonts w:ascii="Times New Roman" w:hAnsi="Times New Roman" w:cs="Times New Roman"/>
          <w:sz w:val="28"/>
          <w:szCs w:val="28"/>
          <w:shd w:val="clear" w:color="auto" w:fill="FFFFFF"/>
          <w:lang w:val="kk-KZ"/>
        </w:rPr>
        <w:t xml:space="preserve">Қазіргі кезде әдебиетті оқытуда плейкаст технологиялар да көп қолданылады. Плейкаст технологияларды қолдану дегеніміз </w:t>
      </w:r>
      <w:r w:rsidRPr="00E62B0B">
        <w:rPr>
          <w:rFonts w:ascii="Times New Roman" w:eastAsia="Times New Roman" w:hAnsi="Times New Roman" w:cs="Times New Roman"/>
          <w:sz w:val="28"/>
          <w:szCs w:val="28"/>
          <w:lang w:val="kk-KZ"/>
        </w:rPr>
        <w:t>–</w:t>
      </w:r>
      <w:r w:rsidRPr="00E62B0B">
        <w:rPr>
          <w:rFonts w:ascii="Times New Roman" w:hAnsi="Times New Roman" w:cs="Times New Roman"/>
          <w:sz w:val="28"/>
          <w:szCs w:val="28"/>
          <w:shd w:val="clear" w:color="auto" w:fill="FFFFFF"/>
          <w:lang w:val="kk-KZ"/>
        </w:rPr>
        <w:t xml:space="preserve"> сабақ барысында интербелсенді, мультимедиялық цифрлық форматтарды (плейкастар, буктрейлерлер, интербелсенді презентациялар, комикстер). Олар шығарманы талдау мен қабылдауда маңызды рөл атқарады.  Бұл технологияны </w:t>
      </w:r>
      <w:r w:rsidRPr="00E62B0B">
        <w:rPr>
          <w:rFonts w:ascii="Times New Roman" w:eastAsia="DengXian" w:hAnsi="Times New Roman" w:cs="Times New Roman"/>
          <w:sz w:val="28"/>
          <w:szCs w:val="28"/>
          <w:lang w:val="kk-KZ" w:eastAsia="zh-CN"/>
        </w:rPr>
        <w:t>қолданудың ұтымдылығы білім алушылардың шығармашылық қабілетін шыңдауға, пәнге деген қызығушылығын оятуға, креативті ойлануына әсер етеді. Әдебиет шығармашылықпен, өнермен тікелей байланысты болғандықтан, бұл технологияны қолдану қызықты әрі өте тиімді. Плейкаст технологиясының маңыздылығын мынадай ерекшеліктеріне қарап бағалай аламыз:</w:t>
      </w:r>
    </w:p>
    <w:p w14:paraId="2A7CA0D8" w14:textId="77777777" w:rsidR="0019329F" w:rsidRPr="00796C04" w:rsidRDefault="0019329F" w:rsidP="00C909DA">
      <w:pPr>
        <w:spacing w:after="0" w:line="240" w:lineRule="auto"/>
        <w:ind w:firstLine="567"/>
        <w:jc w:val="both"/>
        <w:rPr>
          <w:rFonts w:ascii="Times New Roman" w:eastAsia="DengXian" w:hAnsi="Times New Roman" w:cs="Times New Roman"/>
          <w:sz w:val="28"/>
          <w:szCs w:val="28"/>
          <w:lang w:val="kk-KZ" w:eastAsia="zh-CN"/>
        </w:rPr>
      </w:pPr>
      <w:r w:rsidRPr="00796C04">
        <w:rPr>
          <w:rFonts w:ascii="Times New Roman" w:eastAsia="DengXian" w:hAnsi="Times New Roman" w:cs="Times New Roman"/>
          <w:sz w:val="28"/>
          <w:szCs w:val="28"/>
          <w:lang w:val="kk-KZ" w:eastAsia="zh-CN"/>
        </w:rPr>
        <w:t>1. Мәтінді қабылдаудағы дайын көрнекілік. Әдебиетте мәтін басты рөл атқарады. Сол себепті оны оқуға деген студенттердің қызығушылығын ояту әрі оқырмандық мәдениетін қалыптастыру үшін шығарманы өзгеше бір формада ұсыну өте тиімді. Плейкасттардағы бейнежазба, визуалды құрылғылар, кітап түрінде жасалған комикстер білім алушының әдебиет әлемін тануына ықпал етеді.</w:t>
      </w:r>
    </w:p>
    <w:p w14:paraId="0A333685" w14:textId="6F77CE58" w:rsidR="0019329F" w:rsidRPr="00E62B0B" w:rsidRDefault="0019329F" w:rsidP="00C909DA">
      <w:pPr>
        <w:spacing w:after="0" w:line="240" w:lineRule="auto"/>
        <w:ind w:firstLine="567"/>
        <w:jc w:val="both"/>
        <w:rPr>
          <w:rFonts w:ascii="Times New Roman" w:eastAsia="DengXian" w:hAnsi="Times New Roman" w:cs="Times New Roman"/>
          <w:sz w:val="28"/>
          <w:szCs w:val="28"/>
          <w:lang w:val="kk-KZ" w:eastAsia="zh-CN"/>
        </w:rPr>
      </w:pPr>
      <w:r w:rsidRPr="00796C04">
        <w:rPr>
          <w:rFonts w:ascii="Times New Roman" w:eastAsia="DengXian" w:hAnsi="Times New Roman" w:cs="Times New Roman"/>
          <w:sz w:val="28"/>
          <w:szCs w:val="28"/>
          <w:lang w:val="kk-KZ" w:eastAsia="zh-CN"/>
        </w:rPr>
        <w:t xml:space="preserve">2. Әдеби шығармашылық. Әдебиет </w:t>
      </w:r>
      <w:r w:rsidRPr="00796C04">
        <w:rPr>
          <w:rFonts w:ascii="Times New Roman" w:eastAsia="Times New Roman" w:hAnsi="Times New Roman" w:cs="Times New Roman"/>
          <w:sz w:val="28"/>
          <w:szCs w:val="28"/>
          <w:lang w:val="kk-KZ"/>
        </w:rPr>
        <w:t>–</w:t>
      </w:r>
      <w:r w:rsidRPr="00796C04">
        <w:rPr>
          <w:rFonts w:ascii="Times New Roman" w:eastAsia="DengXian" w:hAnsi="Times New Roman" w:cs="Times New Roman"/>
          <w:sz w:val="28"/>
          <w:szCs w:val="28"/>
          <w:lang w:val="kk-KZ" w:eastAsia="zh-CN"/>
        </w:rPr>
        <w:t xml:space="preserve"> сөз өнері.</w:t>
      </w:r>
      <w:r w:rsidRPr="00E62B0B">
        <w:rPr>
          <w:rFonts w:ascii="Times New Roman" w:eastAsia="DengXian" w:hAnsi="Times New Roman" w:cs="Times New Roman"/>
          <w:sz w:val="28"/>
          <w:szCs w:val="28"/>
          <w:lang w:val="kk-KZ" w:eastAsia="zh-CN"/>
        </w:rPr>
        <w:t xml:space="preserve"> Әдебиеттің әр тегін бейнелеуге, сахналауға, таныстыруға болады. Мұның өзі шығармашылық іс-әрекет арқылы жүзеге асырылады. Бұл әрекеттер білім алушының шығармашылық қабілетін шыңдайды. Сондықтан плейкаст технологияларын шығарма мазмұнын талдауда, шығармашылық қабілетті арттыруда пайдалануға болады. Сонымен қатар плейкаст жасауда түрлі цифрлық платформаларды да қолдана аламыз. Мәселен, D-ID платформасы. D-ID платформасы арқылы шығармашылық тұлғаның өзін сөйлетіп, шығармасынан үзінді оқытуға болады. </w:t>
      </w:r>
      <w:r w:rsidR="00C909DA">
        <w:rPr>
          <w:rFonts w:ascii="Times New Roman" w:eastAsia="DengXian" w:hAnsi="Times New Roman" w:cs="Times New Roman"/>
          <w:sz w:val="28"/>
          <w:szCs w:val="28"/>
          <w:lang w:val="kk-KZ" w:eastAsia="zh-CN"/>
        </w:rPr>
        <w:t xml:space="preserve">       </w:t>
      </w:r>
      <w:r w:rsidRPr="00E62B0B">
        <w:rPr>
          <w:rFonts w:ascii="Times New Roman" w:eastAsia="DengXian" w:hAnsi="Times New Roman" w:cs="Times New Roman"/>
          <w:sz w:val="28"/>
          <w:szCs w:val="28"/>
          <w:lang w:val="kk-KZ" w:eastAsia="zh-CN"/>
        </w:rPr>
        <w:t xml:space="preserve">Бұл платформаның басты ерекшеліктері: </w:t>
      </w:r>
    </w:p>
    <w:p w14:paraId="69BF3AB2" w14:textId="77777777" w:rsidR="0019329F" w:rsidRPr="00E62B0B" w:rsidRDefault="0019329F" w:rsidP="00C909DA">
      <w:pPr>
        <w:numPr>
          <w:ilvl w:val="0"/>
          <w:numId w:val="13"/>
        </w:numPr>
        <w:spacing w:after="0" w:line="240" w:lineRule="auto"/>
        <w:ind w:left="0" w:firstLine="567"/>
        <w:contextualSpacing/>
        <w:jc w:val="both"/>
        <w:rPr>
          <w:rFonts w:ascii="Times New Roman" w:eastAsia="DengXian" w:hAnsi="Times New Roman" w:cs="Times New Roman"/>
          <w:sz w:val="28"/>
          <w:szCs w:val="28"/>
          <w:lang w:val="kk-KZ" w:eastAsia="zh-CN"/>
        </w:rPr>
      </w:pPr>
      <w:r w:rsidRPr="00E62B0B">
        <w:rPr>
          <w:rFonts w:ascii="Times New Roman" w:eastAsia="DengXian" w:hAnsi="Times New Roman" w:cs="Times New Roman"/>
          <w:sz w:val="28"/>
          <w:szCs w:val="28"/>
          <w:lang w:val="kk-KZ" w:eastAsia="zh-CN"/>
        </w:rPr>
        <w:t>жасанды интеллект арқылы анимациялық бейне жасау;</w:t>
      </w:r>
    </w:p>
    <w:p w14:paraId="683BA936" w14:textId="77777777" w:rsidR="0019329F" w:rsidRPr="00E62B0B" w:rsidRDefault="0019329F" w:rsidP="00C909DA">
      <w:pPr>
        <w:numPr>
          <w:ilvl w:val="0"/>
          <w:numId w:val="13"/>
        </w:numPr>
        <w:spacing w:after="0" w:line="240" w:lineRule="auto"/>
        <w:ind w:left="0" w:firstLine="567"/>
        <w:contextualSpacing/>
        <w:jc w:val="both"/>
        <w:rPr>
          <w:rFonts w:ascii="Times New Roman" w:eastAsia="DengXian" w:hAnsi="Times New Roman" w:cs="Times New Roman"/>
          <w:sz w:val="28"/>
          <w:szCs w:val="28"/>
          <w:lang w:val="kk-KZ" w:eastAsia="zh-CN"/>
        </w:rPr>
      </w:pPr>
      <w:r w:rsidRPr="00E62B0B">
        <w:rPr>
          <w:rFonts w:ascii="Times New Roman" w:eastAsia="DengXian" w:hAnsi="Times New Roman" w:cs="Times New Roman"/>
          <w:sz w:val="28"/>
          <w:szCs w:val="28"/>
          <w:lang w:val="kk-KZ" w:eastAsia="zh-CN"/>
        </w:rPr>
        <w:t>статикалық құралдарға жандандыру (сөйлету, қимылдату, т.б.);</w:t>
      </w:r>
    </w:p>
    <w:p w14:paraId="53D761B2" w14:textId="77777777" w:rsidR="0019329F" w:rsidRPr="00E62B0B" w:rsidRDefault="0019329F" w:rsidP="00C909DA">
      <w:pPr>
        <w:numPr>
          <w:ilvl w:val="0"/>
          <w:numId w:val="13"/>
        </w:numPr>
        <w:spacing w:after="0" w:line="240" w:lineRule="auto"/>
        <w:ind w:left="0" w:firstLine="567"/>
        <w:contextualSpacing/>
        <w:jc w:val="both"/>
        <w:rPr>
          <w:rFonts w:ascii="Times New Roman" w:eastAsia="DengXian" w:hAnsi="Times New Roman" w:cs="Times New Roman"/>
          <w:sz w:val="28"/>
          <w:szCs w:val="28"/>
          <w:lang w:val="kk-KZ" w:eastAsia="zh-CN"/>
        </w:rPr>
      </w:pPr>
      <w:r w:rsidRPr="00E62B0B">
        <w:rPr>
          <w:rFonts w:ascii="Times New Roman" w:eastAsia="DengXian" w:hAnsi="Times New Roman" w:cs="Times New Roman"/>
          <w:sz w:val="28"/>
          <w:szCs w:val="28"/>
          <w:lang w:val="kk-KZ" w:eastAsia="zh-CN"/>
        </w:rPr>
        <w:t>мимика арқылы іс-әрекет пен қимылды мінсіз қайталау.</w:t>
      </w:r>
    </w:p>
    <w:p w14:paraId="08CBC4C8" w14:textId="5CAB4265" w:rsidR="0019329F" w:rsidRPr="00E62B0B" w:rsidRDefault="0019329F" w:rsidP="00C909DA">
      <w:pPr>
        <w:spacing w:after="0" w:line="240" w:lineRule="auto"/>
        <w:ind w:firstLine="567"/>
        <w:contextualSpacing/>
        <w:jc w:val="both"/>
        <w:rPr>
          <w:rFonts w:ascii="Times New Roman" w:eastAsia="DengXian" w:hAnsi="Times New Roman" w:cs="Times New Roman"/>
          <w:sz w:val="28"/>
          <w:szCs w:val="28"/>
          <w:lang w:val="kk-KZ" w:eastAsia="zh-CN"/>
        </w:rPr>
      </w:pPr>
      <w:r w:rsidRPr="00E62B0B">
        <w:rPr>
          <w:rFonts w:ascii="Times New Roman" w:eastAsia="DengXian" w:hAnsi="Times New Roman" w:cs="Times New Roman"/>
          <w:sz w:val="28"/>
          <w:szCs w:val="28"/>
          <w:lang w:val="kk-KZ" w:eastAsia="zh-CN"/>
        </w:rPr>
        <w:lastRenderedPageBreak/>
        <w:t>Біз бұл технологияның бір тү</w:t>
      </w:r>
      <w:r w:rsidR="00AA7BC6" w:rsidRPr="00E62B0B">
        <w:rPr>
          <w:rFonts w:ascii="Times New Roman" w:eastAsia="DengXian" w:hAnsi="Times New Roman" w:cs="Times New Roman"/>
          <w:sz w:val="28"/>
          <w:szCs w:val="28"/>
          <w:lang w:val="kk-KZ" w:eastAsia="zh-CN"/>
        </w:rPr>
        <w:t>рі ретінде комиксті пайдаландық</w:t>
      </w:r>
      <w:r w:rsidRPr="00E62B0B">
        <w:rPr>
          <w:rFonts w:ascii="Times New Roman" w:eastAsia="DengXian" w:hAnsi="Times New Roman" w:cs="Times New Roman"/>
          <w:sz w:val="28"/>
          <w:szCs w:val="28"/>
          <w:lang w:val="kk-KZ" w:eastAsia="zh-CN"/>
        </w:rPr>
        <w:t xml:space="preserve"> </w:t>
      </w:r>
      <w:r w:rsidR="00AA7BC6" w:rsidRPr="00E62B0B">
        <w:rPr>
          <w:rFonts w:ascii="Times New Roman" w:eastAsia="DengXian" w:hAnsi="Times New Roman" w:cs="Times New Roman"/>
          <w:sz w:val="28"/>
          <w:szCs w:val="28"/>
          <w:lang w:val="kk-KZ" w:eastAsia="zh-CN"/>
        </w:rPr>
        <w:t>(</w:t>
      </w:r>
      <w:r w:rsidRPr="00E62B0B">
        <w:rPr>
          <w:rFonts w:ascii="Times New Roman" w:eastAsia="DengXian" w:hAnsi="Times New Roman" w:cs="Times New Roman"/>
          <w:sz w:val="28"/>
          <w:szCs w:val="28"/>
          <w:lang w:val="kk-KZ" w:eastAsia="zh-CN"/>
        </w:rPr>
        <w:t xml:space="preserve">Қосымшада </w:t>
      </w:r>
      <w:r w:rsidR="00AA7BC6" w:rsidRPr="00E62B0B">
        <w:rPr>
          <w:rFonts w:ascii="Times New Roman" w:eastAsia="DengXian" w:hAnsi="Times New Roman" w:cs="Times New Roman"/>
          <w:sz w:val="28"/>
          <w:szCs w:val="28"/>
          <w:lang w:val="kk-KZ" w:eastAsia="zh-CN"/>
        </w:rPr>
        <w:t xml:space="preserve">В). </w:t>
      </w:r>
      <w:r w:rsidRPr="00E62B0B">
        <w:rPr>
          <w:rFonts w:ascii="Times New Roman" w:eastAsia="DengXian" w:hAnsi="Times New Roman" w:cs="Times New Roman"/>
          <w:sz w:val="28"/>
          <w:szCs w:val="28"/>
          <w:lang w:val="kk-KZ" w:eastAsia="zh-CN"/>
        </w:rPr>
        <w:t>А.Кемелбаеваның «Қоңыр қаз» әңгімесі бойынша жасалынған комикс мәтіні берілді.</w:t>
      </w:r>
    </w:p>
    <w:p w14:paraId="0C48DB57" w14:textId="243E5FC9" w:rsidR="0019329F" w:rsidRPr="00E62B0B" w:rsidRDefault="0019329F" w:rsidP="00C909DA">
      <w:pPr>
        <w:spacing w:after="0" w:line="240" w:lineRule="auto"/>
        <w:ind w:firstLine="567"/>
        <w:contextualSpacing/>
        <w:jc w:val="both"/>
        <w:rPr>
          <w:rFonts w:ascii="Times New Roman" w:eastAsia="DengXian" w:hAnsi="Times New Roman" w:cs="Times New Roman"/>
          <w:sz w:val="28"/>
          <w:szCs w:val="28"/>
          <w:lang w:val="kk-KZ" w:eastAsia="zh-CN"/>
        </w:rPr>
      </w:pPr>
      <w:r w:rsidRPr="00E62B0B">
        <w:rPr>
          <w:rFonts w:ascii="Times New Roman" w:eastAsia="DengXian" w:hAnsi="Times New Roman" w:cs="Times New Roman"/>
          <w:sz w:val="28"/>
          <w:szCs w:val="28"/>
          <w:lang w:val="kk-KZ" w:eastAsia="zh-CN"/>
        </w:rPr>
        <w:tab/>
        <w:t xml:space="preserve">ЖОО әйел жазушылар шығармашылығын оқыту барысында тағы да бір қолданған әдістеріміздің бірі </w:t>
      </w:r>
      <w:r w:rsidRPr="00E62B0B">
        <w:rPr>
          <w:rFonts w:ascii="Times New Roman" w:eastAsia="Times New Roman" w:hAnsi="Times New Roman" w:cs="Times New Roman"/>
          <w:sz w:val="28"/>
          <w:szCs w:val="28"/>
          <w:lang w:val="kk-KZ" w:eastAsia="ru-RU"/>
        </w:rPr>
        <w:t>– буккроссинг технологиясы. 2001 жылы американдық интернет технологиялар маманы Рон Хорнбекер ойлап тапқан технология бүгінде оқыту үдерісінде әдебиетті оқытуда, оқырмандық қызығушылықты оятуда өнімді қолданылып жүрген әдістердің біріне айналды. Себебі:</w:t>
      </w:r>
      <w:r w:rsidRPr="00E62B0B">
        <w:rPr>
          <w:rFonts w:ascii="Times New Roman" w:hAnsi="Times New Roman" w:cs="Times New Roman"/>
          <w:sz w:val="28"/>
          <w:szCs w:val="28"/>
          <w:lang w:val="kk-KZ"/>
        </w:rPr>
        <w:t xml:space="preserve"> «Адамдардың бір-бірімен кітап алмасып оқуы – адамзаттың бұрыннан қалыптасқан дәстүрі. Қазіргі уақытта бұл қарапайым және ескі дәстүрді дамытуға жаңа технологиялар кіріктірілді.  Бұрынғы дәстүр «буккроссинг» жаңа атауға ие болды. Буккроссинг – бұл біреуге керексіз кітаптарға жаңа сипатта жан бітіру» [</w:t>
      </w:r>
      <w:r w:rsidR="008A2541" w:rsidRPr="00E62B0B">
        <w:rPr>
          <w:rFonts w:ascii="Times New Roman" w:hAnsi="Times New Roman" w:cs="Times New Roman"/>
          <w:sz w:val="28"/>
          <w:szCs w:val="28"/>
          <w:lang w:val="kk-KZ"/>
        </w:rPr>
        <w:t>1</w:t>
      </w:r>
      <w:r w:rsidR="00A300B6">
        <w:rPr>
          <w:rFonts w:ascii="Times New Roman" w:hAnsi="Times New Roman" w:cs="Times New Roman"/>
          <w:sz w:val="28"/>
          <w:szCs w:val="28"/>
          <w:lang w:val="kk-KZ"/>
        </w:rPr>
        <w:t>1</w:t>
      </w:r>
      <w:r w:rsidR="008A2541" w:rsidRPr="00E62B0B">
        <w:rPr>
          <w:rFonts w:ascii="Times New Roman" w:hAnsi="Times New Roman" w:cs="Times New Roman"/>
          <w:sz w:val="28"/>
          <w:szCs w:val="28"/>
          <w:lang w:val="kk-KZ"/>
        </w:rPr>
        <w:t xml:space="preserve">1, </w:t>
      </w:r>
      <w:r w:rsidRPr="00E62B0B">
        <w:rPr>
          <w:rFonts w:ascii="Times New Roman" w:hAnsi="Times New Roman" w:cs="Times New Roman"/>
          <w:sz w:val="28"/>
          <w:szCs w:val="28"/>
          <w:lang w:val="kk-KZ"/>
        </w:rPr>
        <w:t>4 б.].</w:t>
      </w:r>
      <w:r w:rsidRPr="00E62B0B">
        <w:rPr>
          <w:rFonts w:ascii="Times New Roman" w:eastAsia="Times New Roman" w:hAnsi="Times New Roman" w:cs="Times New Roman"/>
          <w:sz w:val="28"/>
          <w:szCs w:val="28"/>
          <w:lang w:val="kk-KZ" w:eastAsia="ru-RU"/>
        </w:rPr>
        <w:t xml:space="preserve"> </w:t>
      </w:r>
      <w:r w:rsidRPr="00E62B0B">
        <w:rPr>
          <w:rFonts w:ascii="Times New Roman" w:hAnsi="Times New Roman" w:cs="Times New Roman"/>
          <w:sz w:val="28"/>
          <w:szCs w:val="28"/>
          <w:lang w:val="kk-KZ"/>
        </w:rPr>
        <w:t xml:space="preserve">Өзіміз сабақ жүргізген эксперимент топтарымен бірге ҚазҰҚПУ жастары арасында әйел жазушылар шығармашылығын насихаттау үшін университеттің коворкинг кеңістігінде «қауіпсіз сөрелер» акциясы ұйымдастырылды. Сонымен бірге студенттер арасында өзінің оқыған кітабын өзгелерге таныстыру мақсатында «Кітапты оқы, өзгеге сыйла» акциясы да өткізілді. Аталған шаралардың барлығы қосымшада берілді. </w:t>
      </w:r>
    </w:p>
    <w:p w14:paraId="6213524C" w14:textId="77777777" w:rsidR="0019329F" w:rsidRPr="00E62B0B" w:rsidRDefault="0019329F" w:rsidP="00C909DA">
      <w:pPr>
        <w:spacing w:after="0" w:line="240" w:lineRule="auto"/>
        <w:ind w:firstLine="567"/>
        <w:jc w:val="both"/>
        <w:rPr>
          <w:rFonts w:ascii="Times New Roman" w:eastAsia="Times New Roman" w:hAnsi="Times New Roman" w:cs="Times New Roman"/>
          <w:sz w:val="28"/>
          <w:szCs w:val="28"/>
          <w:lang w:val="kk-KZ" w:eastAsia="ru-RU"/>
        </w:rPr>
      </w:pPr>
      <w:r w:rsidRPr="00E62B0B">
        <w:rPr>
          <w:rFonts w:ascii="Times New Roman" w:eastAsia="Times New Roman" w:hAnsi="Times New Roman" w:cs="Times New Roman"/>
          <w:sz w:val="28"/>
          <w:szCs w:val="28"/>
          <w:lang w:val="kk-KZ" w:eastAsia="ru-RU"/>
        </w:rPr>
        <w:t>Жоғары оқу орындарындағы әдебиет пәнінің басты міндеті – болашақ мамандардың әдеби-теориялық білімін тереңдетіп, ұлттық және әлемдік көркемдік дәстүрді меңгерген, ой еркіндігі мен талдау қабілеті жоғары тұлға тәрбиелеу. Осы тұрғыдан алғанда, әйел жазушылар прозасын оқыту – студенттердің көркемдік қабылдау мәдениетін арттырудың, әдебиетті адамтану ғылымы ретінде танудың тиімді жолы болып табылады.</w:t>
      </w:r>
    </w:p>
    <w:p w14:paraId="1A492892" w14:textId="77777777" w:rsidR="0019329F" w:rsidRPr="00E62B0B" w:rsidRDefault="0019329F" w:rsidP="00C909DA">
      <w:pPr>
        <w:spacing w:after="0" w:line="240" w:lineRule="auto"/>
        <w:ind w:firstLine="567"/>
        <w:jc w:val="both"/>
        <w:rPr>
          <w:rFonts w:ascii="Times New Roman" w:eastAsia="Times New Roman" w:hAnsi="Times New Roman" w:cs="Times New Roman"/>
          <w:sz w:val="28"/>
          <w:szCs w:val="28"/>
          <w:lang w:val="kk-KZ" w:eastAsia="ru-RU"/>
        </w:rPr>
      </w:pPr>
      <w:r w:rsidRPr="00E62B0B">
        <w:rPr>
          <w:rFonts w:ascii="Times New Roman" w:eastAsia="Times New Roman" w:hAnsi="Times New Roman" w:cs="Times New Roman"/>
          <w:sz w:val="28"/>
          <w:szCs w:val="28"/>
          <w:lang w:val="kk-KZ" w:eastAsia="ru-RU"/>
        </w:rPr>
        <w:t xml:space="preserve">Әйел жазушылардың прозалық шығармалары арқылы студент жастар адам мен қоғам, махаббат пен аналық, еркіндік пен жауапкершілік сынды мәңгілік құндылықтардың мәнін түсінеді. Сондықтан да әйел прозасын оқыту тек әдеби білім берудің емес, </w:t>
      </w:r>
      <w:r w:rsidRPr="00E62B0B">
        <w:rPr>
          <w:rFonts w:ascii="Times New Roman" w:eastAsia="Times New Roman" w:hAnsi="Times New Roman" w:cs="Times New Roman"/>
          <w:bCs/>
          <w:sz w:val="28"/>
          <w:szCs w:val="28"/>
          <w:lang w:val="kk-KZ" w:eastAsia="ru-RU"/>
        </w:rPr>
        <w:t>рухани тәрбие мен тұлғалық дамудың өзегіне айналады.</w:t>
      </w:r>
    </w:p>
    <w:p w14:paraId="03A61F4B" w14:textId="77777777" w:rsidR="0019329F" w:rsidRPr="00E62B0B" w:rsidRDefault="0019329F" w:rsidP="00C909DA">
      <w:pPr>
        <w:spacing w:after="0" w:line="240" w:lineRule="auto"/>
        <w:ind w:firstLine="567"/>
        <w:jc w:val="both"/>
        <w:rPr>
          <w:rFonts w:ascii="Times New Roman" w:hAnsi="Times New Roman" w:cs="Times New Roman"/>
          <w:sz w:val="28"/>
          <w:szCs w:val="28"/>
          <w:lang w:val="kk-KZ"/>
        </w:rPr>
      </w:pPr>
      <w:r w:rsidRPr="00E62B0B">
        <w:rPr>
          <w:rFonts w:ascii="Times New Roman" w:eastAsia="MS Mincho" w:hAnsi="Times New Roman" w:cs="Times New Roman"/>
          <w:sz w:val="28"/>
          <w:szCs w:val="28"/>
          <w:lang w:val="kk-KZ"/>
        </w:rPr>
        <w:t>Әйел жазушылардың шығармашылығын оқытуда мазмұндық және әдістемелік ерекшеліктерді ескеру студенттердің әдеби танымын кеңейтіп, көркем ойлау мәдениетін қалыптастырады. Әрбір автор шығармаларының мазмұндық бағыты мен көркемдік ерекшелігіне сай талдау түрін таңдау оқытудың тиімділігін арттырады.</w:t>
      </w:r>
      <w:r w:rsidRPr="00E62B0B">
        <w:rPr>
          <w:rFonts w:ascii="Times New Roman" w:hAnsi="Times New Roman" w:cs="Times New Roman"/>
          <w:sz w:val="28"/>
          <w:szCs w:val="28"/>
          <w:lang w:val="kk-KZ"/>
        </w:rPr>
        <w:t xml:space="preserve"> Әйел жазушылар прозасын оқытуда инновациялық әдістер ерекше маңызға ие, себебі олардың шығармаларында адам жанының терең психологиялық иірімдері мен өмір шындығының нәзік көріністері бейнеленеді. Мұндай мәтіндер студенттерден аналитикалық ойлау мен көркемдік қабылдауды, шығармашылық еркіндікті талап етеді. Сол себепті түрлі технологиялар мен әдіс-тәсілдерді ұтымды қолдану әйел жазушылар шығармашылығын терең меңгеруге көмектеседі.</w:t>
      </w:r>
    </w:p>
    <w:p w14:paraId="6A92D39A" w14:textId="4A0D2F0C" w:rsidR="00000BC3" w:rsidRPr="00E62B0B" w:rsidRDefault="00000BC3" w:rsidP="00E970F1">
      <w:pPr>
        <w:spacing w:after="0" w:line="240" w:lineRule="auto"/>
        <w:rPr>
          <w:rFonts w:ascii="Times New Roman" w:hAnsi="Times New Roman" w:cs="Times New Roman"/>
          <w:sz w:val="28"/>
          <w:szCs w:val="28"/>
          <w:lang w:val="kk-KZ"/>
        </w:rPr>
      </w:pPr>
    </w:p>
    <w:p w14:paraId="29C006E9" w14:textId="77777777" w:rsidR="00087C83" w:rsidRDefault="00087C83" w:rsidP="00796C04">
      <w:pPr>
        <w:tabs>
          <w:tab w:val="left" w:pos="993"/>
        </w:tabs>
        <w:spacing w:after="0" w:line="240" w:lineRule="auto"/>
        <w:ind w:firstLine="567"/>
        <w:jc w:val="both"/>
        <w:rPr>
          <w:rFonts w:ascii="Times New Roman" w:hAnsi="Times New Roman" w:cs="Times New Roman"/>
          <w:b/>
          <w:bCs/>
          <w:sz w:val="28"/>
          <w:szCs w:val="28"/>
          <w:lang w:val="kk-KZ"/>
        </w:rPr>
      </w:pPr>
    </w:p>
    <w:p w14:paraId="51ADAAA9" w14:textId="77777777" w:rsidR="00087C83" w:rsidRDefault="00087C83" w:rsidP="00796C04">
      <w:pPr>
        <w:tabs>
          <w:tab w:val="left" w:pos="993"/>
        </w:tabs>
        <w:spacing w:after="0" w:line="240" w:lineRule="auto"/>
        <w:ind w:firstLine="567"/>
        <w:jc w:val="both"/>
        <w:rPr>
          <w:rFonts w:ascii="Times New Roman" w:hAnsi="Times New Roman" w:cs="Times New Roman"/>
          <w:b/>
          <w:bCs/>
          <w:sz w:val="28"/>
          <w:szCs w:val="28"/>
          <w:lang w:val="kk-KZ"/>
        </w:rPr>
      </w:pPr>
    </w:p>
    <w:p w14:paraId="27637AFE" w14:textId="77777777" w:rsidR="00087C83" w:rsidRDefault="00087C83" w:rsidP="00796C04">
      <w:pPr>
        <w:tabs>
          <w:tab w:val="left" w:pos="993"/>
        </w:tabs>
        <w:spacing w:after="0" w:line="240" w:lineRule="auto"/>
        <w:ind w:firstLine="567"/>
        <w:jc w:val="both"/>
        <w:rPr>
          <w:rFonts w:ascii="Times New Roman" w:hAnsi="Times New Roman" w:cs="Times New Roman"/>
          <w:b/>
          <w:bCs/>
          <w:sz w:val="28"/>
          <w:szCs w:val="28"/>
          <w:lang w:val="kk-KZ"/>
        </w:rPr>
      </w:pPr>
    </w:p>
    <w:p w14:paraId="20F7B279" w14:textId="4E713760" w:rsidR="0019329F" w:rsidRPr="00E62B0B" w:rsidRDefault="0019329F" w:rsidP="00796C04">
      <w:pPr>
        <w:tabs>
          <w:tab w:val="left" w:pos="993"/>
        </w:tabs>
        <w:spacing w:after="0" w:line="240" w:lineRule="auto"/>
        <w:ind w:firstLine="567"/>
        <w:jc w:val="both"/>
        <w:rPr>
          <w:rFonts w:ascii="Times New Roman" w:hAnsi="Times New Roman" w:cs="Times New Roman"/>
          <w:b/>
          <w:bCs/>
          <w:sz w:val="28"/>
          <w:szCs w:val="28"/>
          <w:lang w:val="kk-KZ"/>
        </w:rPr>
      </w:pPr>
      <w:r w:rsidRPr="00E62B0B">
        <w:rPr>
          <w:rFonts w:ascii="Times New Roman" w:hAnsi="Times New Roman" w:cs="Times New Roman"/>
          <w:b/>
          <w:bCs/>
          <w:sz w:val="28"/>
          <w:szCs w:val="28"/>
          <w:lang w:val="kk-KZ"/>
        </w:rPr>
        <w:lastRenderedPageBreak/>
        <w:t>2.3 Әйел жазушылар шығармашылығын оқытудағы тәжірибелік- эксперименттік жұмыстар және оның нәтижелері</w:t>
      </w:r>
    </w:p>
    <w:p w14:paraId="598681AE" w14:textId="77777777" w:rsidR="0019329F" w:rsidRPr="00E62B0B" w:rsidRDefault="0019329F" w:rsidP="00E970F1">
      <w:pPr>
        <w:spacing w:after="0" w:line="240" w:lineRule="auto"/>
        <w:ind w:firstLine="567"/>
        <w:jc w:val="both"/>
        <w:rPr>
          <w:rFonts w:ascii="Times New Roman" w:hAnsi="Times New Roman" w:cs="Times New Roman"/>
          <w:bCs/>
          <w:sz w:val="28"/>
          <w:szCs w:val="28"/>
          <w:lang w:val="kk-KZ"/>
        </w:rPr>
      </w:pPr>
    </w:p>
    <w:p w14:paraId="1829D31E" w14:textId="2F5E2DD8" w:rsidR="0019329F" w:rsidRPr="00E62B0B" w:rsidRDefault="0019329F" w:rsidP="00E970F1">
      <w:pPr>
        <w:spacing w:after="0" w:line="240" w:lineRule="auto"/>
        <w:ind w:firstLine="567"/>
        <w:jc w:val="both"/>
        <w:rPr>
          <w:rFonts w:ascii="Times New Roman" w:hAnsi="Times New Roman" w:cs="Times New Roman"/>
          <w:sz w:val="28"/>
          <w:szCs w:val="28"/>
          <w:lang w:val="kk-KZ"/>
        </w:rPr>
      </w:pPr>
      <w:r w:rsidRPr="00E62B0B">
        <w:rPr>
          <w:rFonts w:ascii="Times New Roman" w:hAnsi="Times New Roman" w:cs="Times New Roman"/>
          <w:bCs/>
          <w:sz w:val="28"/>
          <w:szCs w:val="28"/>
          <w:lang w:val="kk-KZ"/>
        </w:rPr>
        <w:t xml:space="preserve">ЖОО әйел жазушылар шығармашылығын оңтайлы оқыту мақсатында зерттеу жұмысы бойынша эксперименттік жұмыстар жүргізілді. Эксперимент жұмысының мақсаты – жоғары мектепте оқыту үдерісінде әйел жазушылар шығармашылығын меңгертудің әдістемелік жүйесін құрылымдап, оқытудың оңтайлы әдіс-тәсілдер мен технологияларын іріктеу арқылы сынақтан өткізіп, </w:t>
      </w:r>
      <w:r w:rsidR="003A29B2" w:rsidRPr="00E62B0B">
        <w:rPr>
          <w:rFonts w:ascii="Times New Roman" w:hAnsi="Times New Roman" w:cs="Times New Roman"/>
          <w:bCs/>
          <w:sz w:val="28"/>
          <w:szCs w:val="28"/>
          <w:lang w:val="kk-KZ"/>
        </w:rPr>
        <w:t xml:space="preserve">ұсынылған </w:t>
      </w:r>
      <w:r w:rsidRPr="00E62B0B">
        <w:rPr>
          <w:rFonts w:ascii="Times New Roman" w:hAnsi="Times New Roman" w:cs="Times New Roman"/>
          <w:bCs/>
          <w:sz w:val="28"/>
          <w:szCs w:val="28"/>
          <w:lang w:val="kk-KZ"/>
        </w:rPr>
        <w:t>әдістеме</w:t>
      </w:r>
      <w:r w:rsidR="003A29B2" w:rsidRPr="00E62B0B">
        <w:rPr>
          <w:rFonts w:ascii="Times New Roman" w:hAnsi="Times New Roman" w:cs="Times New Roman"/>
          <w:bCs/>
          <w:sz w:val="28"/>
          <w:szCs w:val="28"/>
          <w:lang w:val="kk-KZ"/>
        </w:rPr>
        <w:t xml:space="preserve"> бойынша қорытынды тұжырым жасау.</w:t>
      </w:r>
      <w:r w:rsidRPr="00E62B0B">
        <w:rPr>
          <w:rFonts w:ascii="Times New Roman" w:hAnsi="Times New Roman" w:cs="Times New Roman"/>
          <w:bCs/>
          <w:sz w:val="28"/>
          <w:szCs w:val="28"/>
          <w:lang w:val="kk-KZ"/>
        </w:rPr>
        <w:t xml:space="preserve"> Бұл мақсатты жүзеге асыру үшін оқу бағдарламасына арнайы тақырыптар енгізіліп,  студенттердің білім деңгейін анықтау мақсатында тәжірибелік жұмыстар жүргізіп,  болашақ кәсіби мамандардың әдеби білім деңгейін жетілдіру мақсатында  кешенді әдістемелік жүйе қалыптастыру міндеті алға қойылды. Соған сай зерттеу барысында мына мәселелерге баса назар аударылды:</w:t>
      </w:r>
    </w:p>
    <w:p w14:paraId="1794F6C0" w14:textId="77777777" w:rsidR="0019329F" w:rsidRPr="00E62B0B" w:rsidRDefault="0019329F" w:rsidP="00E970F1">
      <w:pPr>
        <w:spacing w:after="0" w:line="240" w:lineRule="auto"/>
        <w:ind w:firstLine="567"/>
        <w:jc w:val="both"/>
        <w:rPr>
          <w:rFonts w:ascii="Times New Roman" w:hAnsi="Times New Roman" w:cs="Times New Roman"/>
          <w:bCs/>
          <w:sz w:val="28"/>
          <w:szCs w:val="28"/>
          <w:lang w:val="kk-KZ"/>
        </w:rPr>
      </w:pPr>
      <w:r w:rsidRPr="00E62B0B">
        <w:rPr>
          <w:rFonts w:ascii="Times New Roman" w:hAnsi="Times New Roman" w:cs="Times New Roman"/>
          <w:bCs/>
          <w:sz w:val="28"/>
          <w:szCs w:val="28"/>
          <w:lang w:val="kk-KZ"/>
        </w:rPr>
        <w:t xml:space="preserve">1) тақырыпқа қатысты әлемдік және отандық әдебиеттанудағы тың ақпараттармен жан-жақты танысу; </w:t>
      </w:r>
    </w:p>
    <w:p w14:paraId="48CAD6DA" w14:textId="77777777" w:rsidR="0019329F" w:rsidRPr="00E62B0B" w:rsidRDefault="0019329F" w:rsidP="00E970F1">
      <w:pPr>
        <w:spacing w:after="0" w:line="240" w:lineRule="auto"/>
        <w:ind w:firstLine="567"/>
        <w:jc w:val="both"/>
        <w:rPr>
          <w:rFonts w:ascii="Times New Roman" w:hAnsi="Times New Roman" w:cs="Times New Roman"/>
          <w:bCs/>
          <w:sz w:val="28"/>
          <w:szCs w:val="28"/>
          <w:lang w:val="kk-KZ"/>
        </w:rPr>
      </w:pPr>
      <w:r w:rsidRPr="00E62B0B">
        <w:rPr>
          <w:rFonts w:ascii="Times New Roman" w:hAnsi="Times New Roman" w:cs="Times New Roman"/>
          <w:bCs/>
          <w:sz w:val="28"/>
          <w:szCs w:val="28"/>
          <w:lang w:val="kk-KZ"/>
        </w:rPr>
        <w:t xml:space="preserve">2) көркем прозаны, соның ішінде әйел жазушылар шығармашылығын теориялық және әдістемелік тұрғыдан зерттеген отандық, шетелдік педагогтер мен әдіскерлердің еңбектерін зерделеу, олардың айтқан пікірлерін саралау; </w:t>
      </w:r>
    </w:p>
    <w:p w14:paraId="28A13E64" w14:textId="77777777" w:rsidR="0019329F" w:rsidRPr="00E62B0B" w:rsidRDefault="0019329F" w:rsidP="00E970F1">
      <w:pPr>
        <w:spacing w:after="0" w:line="240" w:lineRule="auto"/>
        <w:ind w:firstLine="567"/>
        <w:jc w:val="both"/>
        <w:rPr>
          <w:rFonts w:ascii="Times New Roman" w:hAnsi="Times New Roman" w:cs="Times New Roman"/>
          <w:bCs/>
          <w:sz w:val="28"/>
          <w:szCs w:val="28"/>
          <w:lang w:val="kk-KZ"/>
        </w:rPr>
      </w:pPr>
      <w:r w:rsidRPr="00E62B0B">
        <w:rPr>
          <w:rFonts w:ascii="Times New Roman" w:hAnsi="Times New Roman" w:cs="Times New Roman"/>
          <w:bCs/>
          <w:sz w:val="28"/>
          <w:szCs w:val="28"/>
          <w:lang w:val="kk-KZ"/>
        </w:rPr>
        <w:t xml:space="preserve">3) теориялық мәліметтерді іс жүзінде бірнеше әдіспен тексеру, басқа ізденушілердің пікірлерімен салыстыру; </w:t>
      </w:r>
    </w:p>
    <w:p w14:paraId="4CE349F6" w14:textId="77777777" w:rsidR="0019329F" w:rsidRPr="00E62B0B" w:rsidRDefault="0019329F" w:rsidP="00E970F1">
      <w:pPr>
        <w:spacing w:after="0" w:line="240" w:lineRule="auto"/>
        <w:ind w:firstLine="567"/>
        <w:jc w:val="both"/>
        <w:rPr>
          <w:rFonts w:ascii="Times New Roman" w:hAnsi="Times New Roman" w:cs="Times New Roman"/>
          <w:bCs/>
          <w:sz w:val="28"/>
          <w:szCs w:val="28"/>
          <w:lang w:val="kk-KZ"/>
        </w:rPr>
      </w:pPr>
      <w:r w:rsidRPr="00E62B0B">
        <w:rPr>
          <w:rFonts w:ascii="Times New Roman" w:hAnsi="Times New Roman" w:cs="Times New Roman"/>
          <w:bCs/>
          <w:sz w:val="28"/>
          <w:szCs w:val="28"/>
          <w:lang w:val="kk-KZ"/>
        </w:rPr>
        <w:t xml:space="preserve">4) әйел жазушылар шығармашылығын студенттерге меңгерту мақсатында ғылыми-әдістемелік модель ұсыну;  </w:t>
      </w:r>
    </w:p>
    <w:p w14:paraId="46992EB8" w14:textId="77777777" w:rsidR="0019329F" w:rsidRPr="00E62B0B" w:rsidRDefault="0019329F" w:rsidP="00E970F1">
      <w:pPr>
        <w:spacing w:after="0" w:line="240" w:lineRule="auto"/>
        <w:ind w:firstLine="567"/>
        <w:jc w:val="both"/>
        <w:rPr>
          <w:rFonts w:ascii="Times New Roman" w:hAnsi="Times New Roman" w:cs="Times New Roman"/>
          <w:bCs/>
          <w:sz w:val="28"/>
          <w:szCs w:val="28"/>
          <w:lang w:val="kk-KZ"/>
        </w:rPr>
      </w:pPr>
      <w:r w:rsidRPr="00E62B0B">
        <w:rPr>
          <w:rFonts w:ascii="Times New Roman" w:hAnsi="Times New Roman" w:cs="Times New Roman"/>
          <w:bCs/>
          <w:sz w:val="28"/>
          <w:szCs w:val="28"/>
          <w:lang w:val="kk-KZ"/>
        </w:rPr>
        <w:t>5) зерттеу нәтижелерін талдау және соған сай өзіндік тұжырым жасау.</w:t>
      </w:r>
    </w:p>
    <w:p w14:paraId="7DA22633" w14:textId="7D2D11F7" w:rsidR="0019329F" w:rsidRPr="00E62B0B" w:rsidRDefault="0019329F" w:rsidP="00E970F1">
      <w:pPr>
        <w:spacing w:after="0" w:line="240" w:lineRule="auto"/>
        <w:ind w:firstLine="567"/>
        <w:jc w:val="both"/>
        <w:rPr>
          <w:rFonts w:ascii="Times New Roman" w:hAnsi="Times New Roman" w:cs="Times New Roman"/>
          <w:bCs/>
          <w:sz w:val="28"/>
          <w:szCs w:val="28"/>
          <w:lang w:val="kk-KZ"/>
        </w:rPr>
      </w:pPr>
      <w:r w:rsidRPr="00E62B0B">
        <w:rPr>
          <w:rFonts w:ascii="Times New Roman" w:hAnsi="Times New Roman" w:cs="Times New Roman"/>
          <w:bCs/>
          <w:sz w:val="28"/>
          <w:szCs w:val="28"/>
          <w:lang w:val="kk-KZ"/>
        </w:rPr>
        <w:t>Диссертацияда эксперимен</w:t>
      </w:r>
      <w:r w:rsidR="008A2541" w:rsidRPr="00E62B0B">
        <w:rPr>
          <w:rFonts w:ascii="Times New Roman" w:hAnsi="Times New Roman" w:cs="Times New Roman"/>
          <w:bCs/>
          <w:sz w:val="28"/>
          <w:szCs w:val="28"/>
          <w:lang w:val="kk-KZ"/>
        </w:rPr>
        <w:t>т</w:t>
      </w:r>
      <w:r w:rsidRPr="00E62B0B">
        <w:rPr>
          <w:rFonts w:ascii="Times New Roman" w:hAnsi="Times New Roman" w:cs="Times New Roman"/>
          <w:bCs/>
          <w:sz w:val="28"/>
          <w:szCs w:val="28"/>
          <w:lang w:val="kk-KZ"/>
        </w:rPr>
        <w:t xml:space="preserve"> жұмысын жүргізу  барысында  бірнеше әдістер мен технологиялар қолданылды:</w:t>
      </w:r>
    </w:p>
    <w:p w14:paraId="50A07F2B" w14:textId="77777777" w:rsidR="0019329F" w:rsidRPr="00E62B0B" w:rsidRDefault="0019329F" w:rsidP="00E970F1">
      <w:pPr>
        <w:pStyle w:val="a3"/>
        <w:numPr>
          <w:ilvl w:val="0"/>
          <w:numId w:val="15"/>
        </w:numPr>
        <w:spacing w:after="0" w:line="240" w:lineRule="auto"/>
        <w:ind w:left="0" w:firstLine="567"/>
        <w:jc w:val="both"/>
        <w:rPr>
          <w:rFonts w:ascii="Times New Roman" w:hAnsi="Times New Roman" w:cs="Times New Roman"/>
          <w:bCs/>
          <w:sz w:val="28"/>
          <w:szCs w:val="28"/>
          <w:lang w:val="kk-KZ"/>
        </w:rPr>
      </w:pPr>
      <w:r w:rsidRPr="00E62B0B">
        <w:rPr>
          <w:rFonts w:ascii="Times New Roman" w:hAnsi="Times New Roman" w:cs="Times New Roman"/>
          <w:sz w:val="28"/>
          <w:szCs w:val="28"/>
          <w:lang w:val="kk-KZ"/>
        </w:rPr>
        <w:t>әдеби-теориялық тәсілдер;</w:t>
      </w:r>
    </w:p>
    <w:p w14:paraId="383B6C37" w14:textId="77777777" w:rsidR="0019329F" w:rsidRPr="00E62B0B" w:rsidRDefault="0019329F" w:rsidP="00E970F1">
      <w:pPr>
        <w:pStyle w:val="a3"/>
        <w:numPr>
          <w:ilvl w:val="0"/>
          <w:numId w:val="15"/>
        </w:numPr>
        <w:spacing w:after="0" w:line="240" w:lineRule="auto"/>
        <w:ind w:left="0" w:firstLine="567"/>
        <w:jc w:val="both"/>
        <w:rPr>
          <w:rFonts w:ascii="Times New Roman" w:hAnsi="Times New Roman" w:cs="Times New Roman"/>
          <w:bCs/>
          <w:sz w:val="28"/>
          <w:szCs w:val="28"/>
          <w:lang w:val="kk-KZ"/>
        </w:rPr>
      </w:pPr>
      <w:r w:rsidRPr="00E62B0B">
        <w:rPr>
          <w:rFonts w:ascii="Times New Roman" w:hAnsi="Times New Roman" w:cs="Times New Roman"/>
          <w:sz w:val="28"/>
          <w:szCs w:val="28"/>
          <w:lang w:val="kk-KZ"/>
        </w:rPr>
        <w:t>тұлғалық-бағдарлы тәсілдер;</w:t>
      </w:r>
    </w:p>
    <w:p w14:paraId="5AB33A6B" w14:textId="77777777" w:rsidR="0019329F" w:rsidRPr="00E62B0B" w:rsidRDefault="0019329F" w:rsidP="00E970F1">
      <w:pPr>
        <w:pStyle w:val="a3"/>
        <w:numPr>
          <w:ilvl w:val="0"/>
          <w:numId w:val="15"/>
        </w:numPr>
        <w:spacing w:after="0" w:line="240" w:lineRule="auto"/>
        <w:ind w:left="0" w:firstLine="567"/>
        <w:jc w:val="both"/>
        <w:rPr>
          <w:rFonts w:ascii="Times New Roman" w:hAnsi="Times New Roman" w:cs="Times New Roman"/>
          <w:bCs/>
          <w:sz w:val="28"/>
          <w:szCs w:val="28"/>
          <w:lang w:val="kk-KZ"/>
        </w:rPr>
      </w:pPr>
      <w:r w:rsidRPr="00E62B0B">
        <w:rPr>
          <w:rFonts w:ascii="Times New Roman" w:hAnsi="Times New Roman" w:cs="Times New Roman"/>
          <w:bCs/>
          <w:sz w:val="28"/>
          <w:szCs w:val="28"/>
          <w:lang w:val="kk-KZ"/>
        </w:rPr>
        <w:t>интербелсенді әдістер;</w:t>
      </w:r>
    </w:p>
    <w:p w14:paraId="28D4FCCE" w14:textId="77777777" w:rsidR="0019329F" w:rsidRPr="00E62B0B" w:rsidRDefault="0019329F" w:rsidP="00E970F1">
      <w:pPr>
        <w:pStyle w:val="a3"/>
        <w:numPr>
          <w:ilvl w:val="0"/>
          <w:numId w:val="15"/>
        </w:numPr>
        <w:spacing w:after="0" w:line="240" w:lineRule="auto"/>
        <w:ind w:left="0" w:firstLine="567"/>
        <w:jc w:val="both"/>
        <w:rPr>
          <w:rFonts w:ascii="Times New Roman" w:hAnsi="Times New Roman" w:cs="Times New Roman"/>
          <w:bCs/>
          <w:sz w:val="28"/>
          <w:szCs w:val="28"/>
          <w:lang w:val="kk-KZ"/>
        </w:rPr>
      </w:pPr>
      <w:r w:rsidRPr="00E62B0B">
        <w:rPr>
          <w:rFonts w:ascii="Times New Roman" w:hAnsi="Times New Roman" w:cs="Times New Roman"/>
          <w:sz w:val="28"/>
          <w:szCs w:val="28"/>
          <w:lang w:val="kk-KZ"/>
        </w:rPr>
        <w:t>арт және плейкаст технологиялары;</w:t>
      </w:r>
    </w:p>
    <w:p w14:paraId="0DF32DD3" w14:textId="77777777" w:rsidR="0019329F" w:rsidRPr="00E62B0B" w:rsidRDefault="0019329F" w:rsidP="00E970F1">
      <w:pPr>
        <w:pStyle w:val="a3"/>
        <w:numPr>
          <w:ilvl w:val="0"/>
          <w:numId w:val="15"/>
        </w:numPr>
        <w:spacing w:after="0" w:line="240" w:lineRule="auto"/>
        <w:ind w:left="0" w:firstLine="567"/>
        <w:jc w:val="both"/>
        <w:rPr>
          <w:rFonts w:ascii="Times New Roman" w:hAnsi="Times New Roman" w:cs="Times New Roman"/>
          <w:bCs/>
          <w:sz w:val="28"/>
          <w:szCs w:val="28"/>
          <w:lang w:val="kk-KZ"/>
        </w:rPr>
      </w:pPr>
      <w:r w:rsidRPr="00E62B0B">
        <w:rPr>
          <w:rFonts w:ascii="Times New Roman" w:hAnsi="Times New Roman" w:cs="Times New Roman"/>
          <w:bCs/>
          <w:sz w:val="28"/>
          <w:szCs w:val="28"/>
          <w:lang w:val="kk-KZ"/>
        </w:rPr>
        <w:t>дамыта оқыту технологиясы;</w:t>
      </w:r>
    </w:p>
    <w:p w14:paraId="4531B9F7" w14:textId="77777777" w:rsidR="0019329F" w:rsidRPr="00E62B0B" w:rsidRDefault="0019329F" w:rsidP="00E970F1">
      <w:pPr>
        <w:pStyle w:val="a3"/>
        <w:numPr>
          <w:ilvl w:val="0"/>
          <w:numId w:val="15"/>
        </w:numPr>
        <w:spacing w:after="0" w:line="240" w:lineRule="auto"/>
        <w:ind w:left="0" w:firstLine="567"/>
        <w:jc w:val="both"/>
        <w:rPr>
          <w:rFonts w:ascii="Times New Roman" w:hAnsi="Times New Roman" w:cs="Times New Roman"/>
          <w:bCs/>
          <w:sz w:val="28"/>
          <w:szCs w:val="28"/>
          <w:lang w:val="kk-KZ"/>
        </w:rPr>
      </w:pPr>
      <w:r w:rsidRPr="00E62B0B">
        <w:rPr>
          <w:rFonts w:ascii="Times New Roman" w:eastAsia="Times New Roman" w:hAnsi="Times New Roman" w:cs="Times New Roman"/>
          <w:sz w:val="28"/>
          <w:szCs w:val="28"/>
          <w:lang w:val="kk-KZ" w:eastAsia="ru-RU"/>
        </w:rPr>
        <w:t xml:space="preserve"> БЛУМ таксономиясы;</w:t>
      </w:r>
    </w:p>
    <w:p w14:paraId="1FB8090E" w14:textId="77777777" w:rsidR="0019329F" w:rsidRPr="00E62B0B" w:rsidRDefault="0019329F" w:rsidP="00E970F1">
      <w:pPr>
        <w:pStyle w:val="a3"/>
        <w:numPr>
          <w:ilvl w:val="0"/>
          <w:numId w:val="15"/>
        </w:numPr>
        <w:spacing w:after="0" w:line="240" w:lineRule="auto"/>
        <w:ind w:left="0" w:firstLine="567"/>
        <w:jc w:val="both"/>
        <w:rPr>
          <w:rFonts w:ascii="Times New Roman" w:hAnsi="Times New Roman" w:cs="Times New Roman"/>
          <w:bCs/>
          <w:sz w:val="28"/>
          <w:szCs w:val="28"/>
          <w:lang w:val="kk-KZ"/>
        </w:rPr>
      </w:pPr>
      <w:r w:rsidRPr="00E62B0B">
        <w:rPr>
          <w:rFonts w:ascii="Times New Roman" w:eastAsia="Times New Roman" w:hAnsi="Times New Roman" w:cs="Times New Roman"/>
          <w:sz w:val="28"/>
          <w:szCs w:val="28"/>
          <w:lang w:val="kk-KZ" w:eastAsia="ru-RU"/>
        </w:rPr>
        <w:t xml:space="preserve"> буккроссинг технологиясы;</w:t>
      </w:r>
    </w:p>
    <w:p w14:paraId="72402D22" w14:textId="77777777" w:rsidR="0019329F" w:rsidRPr="00E62B0B" w:rsidRDefault="0019329F" w:rsidP="00E970F1">
      <w:pPr>
        <w:pStyle w:val="a3"/>
        <w:numPr>
          <w:ilvl w:val="0"/>
          <w:numId w:val="15"/>
        </w:numPr>
        <w:spacing w:after="0" w:line="240" w:lineRule="auto"/>
        <w:ind w:left="0" w:firstLine="567"/>
        <w:outlineLvl w:val="0"/>
        <w:rPr>
          <w:rFonts w:ascii="Times New Roman" w:eastAsia="Times New Roman" w:hAnsi="Times New Roman" w:cs="Times New Roman"/>
          <w:bCs/>
          <w:kern w:val="36"/>
          <w:sz w:val="28"/>
          <w:szCs w:val="28"/>
          <w:lang w:val="kk-KZ" w:eastAsia="ru-RU"/>
        </w:rPr>
      </w:pPr>
      <w:r w:rsidRPr="00E62B0B">
        <w:rPr>
          <w:rFonts w:ascii="Times New Roman" w:eastAsia="Times New Roman" w:hAnsi="Times New Roman" w:cs="Times New Roman"/>
          <w:bCs/>
          <w:kern w:val="36"/>
          <w:sz w:val="28"/>
          <w:szCs w:val="28"/>
          <w:lang w:val="kk-KZ" w:eastAsia="ru-RU"/>
        </w:rPr>
        <w:t>диагностикалық әдіс-тәсілдер; т.б.</w:t>
      </w:r>
    </w:p>
    <w:p w14:paraId="23106365" w14:textId="77777777" w:rsidR="0019329F" w:rsidRPr="00E62B0B" w:rsidRDefault="0019329F" w:rsidP="00E970F1">
      <w:pPr>
        <w:spacing w:after="0" w:line="240" w:lineRule="auto"/>
        <w:ind w:firstLine="567"/>
        <w:jc w:val="both"/>
        <w:rPr>
          <w:rFonts w:ascii="Times New Roman" w:hAnsi="Times New Roman" w:cs="Times New Roman"/>
          <w:bCs/>
          <w:sz w:val="28"/>
          <w:szCs w:val="28"/>
          <w:lang w:val="kk-KZ"/>
        </w:rPr>
      </w:pPr>
      <w:r w:rsidRPr="00E62B0B">
        <w:rPr>
          <w:rFonts w:ascii="Times New Roman" w:hAnsi="Times New Roman" w:cs="Times New Roman"/>
          <w:bCs/>
          <w:sz w:val="28"/>
          <w:szCs w:val="28"/>
          <w:lang w:val="kk-KZ"/>
        </w:rPr>
        <w:t xml:space="preserve">Эксперименттік-тәжірибелік жұмыстар бірнеше кезеңді қамтыды. </w:t>
      </w:r>
    </w:p>
    <w:p w14:paraId="46C1DEDA" w14:textId="77777777" w:rsidR="0019329F" w:rsidRPr="00E62B0B" w:rsidRDefault="0019329F" w:rsidP="00E970F1">
      <w:pPr>
        <w:spacing w:after="0" w:line="240" w:lineRule="auto"/>
        <w:ind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 анықтаушы: тіл мен әдебиет мамандарының кәсіби дайындығын, әдеби білім деңгейін, әйел жазушылар шығармашылығына қатысты көзқарастарын анықтау;</w:t>
      </w:r>
    </w:p>
    <w:p w14:paraId="168F1DC6" w14:textId="77777777" w:rsidR="0019329F" w:rsidRPr="00E62B0B" w:rsidRDefault="0019329F" w:rsidP="00E970F1">
      <w:pPr>
        <w:spacing w:after="0" w:line="240" w:lineRule="auto"/>
        <w:ind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 қалыптастырушы: студенттерге әйел жазушылар шығармашылығын оқытуға қатысты курсты жүргізу, олардың әйел жазушылар шығармашылығын меңгеруге деген оқырмандық әрі пәнге деген қызығушылық деңгейінің динамикасын зерттеу;</w:t>
      </w:r>
    </w:p>
    <w:p w14:paraId="0B7600D6" w14:textId="31EDF614" w:rsidR="0019329F" w:rsidRPr="00E62B0B" w:rsidRDefault="0019329F" w:rsidP="00E970F1">
      <w:pPr>
        <w:spacing w:after="0" w:line="240" w:lineRule="auto"/>
        <w:ind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 xml:space="preserve">- қорытынды: тәжірибеге қатысқан эксперименттік және бақылау топтарының білім деңгейі мен сапалық көрсеткіштерін салыстыру, алынған </w:t>
      </w:r>
      <w:r w:rsidRPr="00E62B0B">
        <w:rPr>
          <w:rFonts w:ascii="Times New Roman" w:hAnsi="Times New Roman" w:cs="Times New Roman"/>
          <w:sz w:val="28"/>
          <w:szCs w:val="28"/>
          <w:lang w:val="kk-KZ"/>
        </w:rPr>
        <w:lastRenderedPageBreak/>
        <w:t>нәтижелер</w:t>
      </w:r>
      <w:r w:rsidR="00B4707E" w:rsidRPr="00E62B0B">
        <w:rPr>
          <w:rFonts w:ascii="Times New Roman" w:hAnsi="Times New Roman" w:cs="Times New Roman"/>
          <w:sz w:val="28"/>
          <w:szCs w:val="28"/>
          <w:lang w:val="kk-KZ"/>
        </w:rPr>
        <w:t xml:space="preserve"> бойынша талдау жұмыстарын жүргізіп, зерттеу бойынша соңғы тұжырымды жасау</w:t>
      </w:r>
      <w:r w:rsidRPr="00E62B0B">
        <w:rPr>
          <w:rFonts w:ascii="Times New Roman" w:hAnsi="Times New Roman" w:cs="Times New Roman"/>
          <w:sz w:val="28"/>
          <w:szCs w:val="28"/>
          <w:lang w:val="kk-KZ"/>
        </w:rPr>
        <w:t xml:space="preserve">. </w:t>
      </w:r>
    </w:p>
    <w:p w14:paraId="490AC54B" w14:textId="1A7D1FF1" w:rsidR="0019329F" w:rsidRPr="00E62B0B" w:rsidRDefault="00B4707E" w:rsidP="00E970F1">
      <w:pPr>
        <w:spacing w:after="0" w:line="240" w:lineRule="auto"/>
        <w:ind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Іс-тәжірибеге</w:t>
      </w:r>
      <w:r w:rsidR="0019329F" w:rsidRPr="00E62B0B">
        <w:rPr>
          <w:rFonts w:ascii="Times New Roman" w:hAnsi="Times New Roman" w:cs="Times New Roman"/>
          <w:sz w:val="28"/>
          <w:szCs w:val="28"/>
          <w:lang w:val="kk-KZ"/>
        </w:rPr>
        <w:t xml:space="preserve"> Қазақ ұлттық қыздар педагогикалық университеті Филология институтының «6B01701 – қазақ тілі мен әдебиеті» мамандығының 3-курс студенттері</w:t>
      </w:r>
      <w:r w:rsidRPr="00E62B0B">
        <w:rPr>
          <w:rFonts w:ascii="Times New Roman" w:hAnsi="Times New Roman" w:cs="Times New Roman"/>
          <w:sz w:val="28"/>
          <w:szCs w:val="28"/>
          <w:lang w:val="kk-KZ"/>
        </w:rPr>
        <w:t xml:space="preserve"> қатыстырылды</w:t>
      </w:r>
      <w:r w:rsidR="0019329F" w:rsidRPr="00E62B0B">
        <w:rPr>
          <w:rFonts w:ascii="Times New Roman" w:hAnsi="Times New Roman" w:cs="Times New Roman"/>
          <w:sz w:val="28"/>
          <w:szCs w:val="28"/>
          <w:lang w:val="kk-KZ"/>
        </w:rPr>
        <w:t xml:space="preserve">. Экспериментке барлығы 127 студент қатысты. Оның ішінде 60 студент ЭТ, ал 67 студент БТ деп бөлінді. Диссертациялық жұмыстың нәтижесін </w:t>
      </w:r>
      <w:r w:rsidRPr="00E62B0B">
        <w:rPr>
          <w:rFonts w:ascii="Times New Roman" w:hAnsi="Times New Roman" w:cs="Times New Roman"/>
          <w:sz w:val="28"/>
          <w:szCs w:val="28"/>
          <w:lang w:val="kk-KZ"/>
        </w:rPr>
        <w:t>тәжірибеге</w:t>
      </w:r>
      <w:r w:rsidR="0019329F" w:rsidRPr="00E62B0B">
        <w:rPr>
          <w:rFonts w:ascii="Times New Roman" w:hAnsi="Times New Roman" w:cs="Times New Roman"/>
          <w:sz w:val="28"/>
          <w:szCs w:val="28"/>
          <w:lang w:val="kk-KZ"/>
        </w:rPr>
        <w:t xml:space="preserve"> енгізу</w:t>
      </w:r>
      <w:r w:rsidRPr="00E62B0B">
        <w:rPr>
          <w:rFonts w:ascii="Times New Roman" w:hAnsi="Times New Roman" w:cs="Times New Roman"/>
          <w:sz w:val="28"/>
          <w:szCs w:val="28"/>
          <w:lang w:val="kk-KZ"/>
        </w:rPr>
        <w:t>дің</w:t>
      </w:r>
      <w:r w:rsidR="0019329F" w:rsidRPr="00E62B0B">
        <w:rPr>
          <w:rFonts w:ascii="Times New Roman" w:hAnsi="Times New Roman" w:cs="Times New Roman"/>
          <w:sz w:val="28"/>
          <w:szCs w:val="28"/>
          <w:lang w:val="kk-KZ"/>
        </w:rPr>
        <w:t xml:space="preserve"> актісі (</w:t>
      </w:r>
      <w:r w:rsidR="008A2541" w:rsidRPr="00E62B0B">
        <w:rPr>
          <w:rFonts w:ascii="Times New Roman" w:hAnsi="Times New Roman" w:cs="Times New Roman"/>
          <w:sz w:val="28"/>
          <w:szCs w:val="28"/>
          <w:lang w:val="kk-KZ"/>
        </w:rPr>
        <w:t>Қ</w:t>
      </w:r>
      <w:r w:rsidR="0019329F" w:rsidRPr="00E62B0B">
        <w:rPr>
          <w:rFonts w:ascii="Times New Roman" w:hAnsi="Times New Roman" w:cs="Times New Roman"/>
          <w:sz w:val="28"/>
          <w:szCs w:val="28"/>
          <w:lang w:val="kk-KZ"/>
        </w:rPr>
        <w:t xml:space="preserve">осымша </w:t>
      </w:r>
      <w:r w:rsidR="008A2541" w:rsidRPr="00E62B0B">
        <w:rPr>
          <w:rFonts w:ascii="Times New Roman" w:hAnsi="Times New Roman" w:cs="Times New Roman"/>
          <w:sz w:val="28"/>
          <w:szCs w:val="28"/>
          <w:lang w:val="kk-KZ"/>
        </w:rPr>
        <w:t>Б</w:t>
      </w:r>
      <w:r w:rsidR="0019329F" w:rsidRPr="00E62B0B">
        <w:rPr>
          <w:rFonts w:ascii="Times New Roman" w:hAnsi="Times New Roman" w:cs="Times New Roman"/>
          <w:sz w:val="28"/>
          <w:szCs w:val="28"/>
          <w:lang w:val="kk-KZ"/>
        </w:rPr>
        <w:t xml:space="preserve">) жасалды. </w:t>
      </w:r>
    </w:p>
    <w:p w14:paraId="3D3FA6E3" w14:textId="77777777" w:rsidR="0019329F" w:rsidRPr="00E62B0B" w:rsidRDefault="0019329F" w:rsidP="00E970F1">
      <w:pPr>
        <w:spacing w:after="0" w:line="240" w:lineRule="auto"/>
        <w:rPr>
          <w:rFonts w:ascii="Times New Roman" w:hAnsi="Times New Roman" w:cs="Times New Roman"/>
          <w:sz w:val="28"/>
          <w:szCs w:val="28"/>
          <w:lang w:val="kk-KZ"/>
        </w:rPr>
      </w:pPr>
    </w:p>
    <w:p w14:paraId="4DF227BC" w14:textId="2D95CCCB" w:rsidR="0019329F" w:rsidRPr="00E62B0B" w:rsidRDefault="0019329F" w:rsidP="00E970F1">
      <w:pPr>
        <w:spacing w:after="0" w:line="240" w:lineRule="auto"/>
        <w:rPr>
          <w:rFonts w:ascii="Times New Roman" w:hAnsi="Times New Roman" w:cs="Times New Roman"/>
          <w:sz w:val="28"/>
          <w:szCs w:val="28"/>
          <w:lang w:val="kk-KZ"/>
        </w:rPr>
      </w:pPr>
      <w:r w:rsidRPr="00E62B0B">
        <w:rPr>
          <w:rFonts w:ascii="Times New Roman" w:hAnsi="Times New Roman" w:cs="Times New Roman"/>
          <w:sz w:val="28"/>
          <w:szCs w:val="28"/>
          <w:lang w:val="kk-KZ"/>
        </w:rPr>
        <w:t xml:space="preserve">Кесте </w:t>
      </w:r>
      <w:r w:rsidR="00392505" w:rsidRPr="003719AB">
        <w:rPr>
          <w:rFonts w:ascii="Times New Roman" w:hAnsi="Times New Roman" w:cs="Times New Roman"/>
          <w:sz w:val="28"/>
          <w:szCs w:val="28"/>
          <w:lang w:val="kk-KZ"/>
        </w:rPr>
        <w:t>11</w:t>
      </w:r>
      <w:r w:rsidRPr="00E62B0B">
        <w:rPr>
          <w:rFonts w:ascii="Times New Roman" w:hAnsi="Times New Roman" w:cs="Times New Roman"/>
          <w:sz w:val="28"/>
          <w:szCs w:val="28"/>
          <w:lang w:val="kk-KZ"/>
        </w:rPr>
        <w:t xml:space="preserve"> – </w:t>
      </w:r>
      <w:r w:rsidR="007F100A" w:rsidRPr="00E62B0B">
        <w:rPr>
          <w:rFonts w:ascii="Times New Roman" w:hAnsi="Times New Roman" w:cs="Times New Roman"/>
          <w:sz w:val="28"/>
          <w:szCs w:val="28"/>
          <w:lang w:val="kk-KZ"/>
        </w:rPr>
        <w:t>Эксперименттік жұмыстарды ұйымдастыру бойынша кесте</w:t>
      </w:r>
    </w:p>
    <w:p w14:paraId="5DEB25E5" w14:textId="77777777" w:rsidR="0019329F" w:rsidRPr="00E62B0B" w:rsidRDefault="0019329F" w:rsidP="00E970F1">
      <w:pPr>
        <w:spacing w:after="0" w:line="240" w:lineRule="auto"/>
        <w:ind w:firstLine="708"/>
        <w:jc w:val="both"/>
        <w:rPr>
          <w:rFonts w:ascii="Times New Roman" w:hAnsi="Times New Roman" w:cs="Times New Roman"/>
          <w:b/>
          <w:sz w:val="24"/>
          <w:szCs w:val="24"/>
          <w:lang w:val="kk-KZ"/>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7513"/>
      </w:tblGrid>
      <w:tr w:rsidR="0019329F" w:rsidRPr="00E62B0B" w14:paraId="1F4A8ADF" w14:textId="77777777" w:rsidTr="00796C04">
        <w:trPr>
          <w:trHeight w:val="509"/>
        </w:trPr>
        <w:tc>
          <w:tcPr>
            <w:tcW w:w="1985" w:type="dxa"/>
            <w:tcBorders>
              <w:bottom w:val="single" w:sz="4" w:space="0" w:color="auto"/>
            </w:tcBorders>
          </w:tcPr>
          <w:p w14:paraId="2119B0CA" w14:textId="77777777" w:rsidR="0019329F" w:rsidRPr="00796C04" w:rsidRDefault="0019329F" w:rsidP="00E970F1">
            <w:pPr>
              <w:spacing w:after="0" w:line="240" w:lineRule="auto"/>
              <w:ind w:right="-114"/>
              <w:jc w:val="both"/>
              <w:rPr>
                <w:rFonts w:ascii="Times New Roman" w:hAnsi="Times New Roman" w:cs="Times New Roman"/>
                <w:bCs/>
                <w:sz w:val="24"/>
                <w:szCs w:val="24"/>
                <w:lang w:val="kk-KZ"/>
              </w:rPr>
            </w:pPr>
            <w:r w:rsidRPr="00796C04">
              <w:rPr>
                <w:rFonts w:ascii="Times New Roman" w:hAnsi="Times New Roman" w:cs="Times New Roman"/>
                <w:bCs/>
                <w:sz w:val="24"/>
                <w:szCs w:val="24"/>
                <w:lang w:val="kk-KZ"/>
              </w:rPr>
              <w:t>Экспериментке қатысушы топтар</w:t>
            </w:r>
          </w:p>
        </w:tc>
        <w:tc>
          <w:tcPr>
            <w:tcW w:w="7513" w:type="dxa"/>
            <w:tcBorders>
              <w:bottom w:val="single" w:sz="4" w:space="0" w:color="auto"/>
            </w:tcBorders>
          </w:tcPr>
          <w:p w14:paraId="719FECC1" w14:textId="77777777" w:rsidR="0019329F" w:rsidRPr="00796C04" w:rsidRDefault="0019329F" w:rsidP="00E970F1">
            <w:pPr>
              <w:spacing w:after="0" w:line="240" w:lineRule="auto"/>
              <w:jc w:val="both"/>
              <w:rPr>
                <w:rFonts w:ascii="Times New Roman" w:hAnsi="Times New Roman" w:cs="Times New Roman"/>
                <w:bCs/>
                <w:sz w:val="24"/>
                <w:szCs w:val="24"/>
                <w:lang w:val="kk-KZ"/>
              </w:rPr>
            </w:pPr>
            <w:r w:rsidRPr="00796C04">
              <w:rPr>
                <w:rFonts w:ascii="Times New Roman" w:hAnsi="Times New Roman" w:cs="Times New Roman"/>
                <w:bCs/>
                <w:sz w:val="24"/>
                <w:szCs w:val="24"/>
                <w:lang w:val="kk-KZ"/>
              </w:rPr>
              <w:t>Эксперименттік жұмыстарды ұйымдастыру сипаты</w:t>
            </w:r>
          </w:p>
        </w:tc>
      </w:tr>
      <w:tr w:rsidR="0019329F" w:rsidRPr="003A7E28" w14:paraId="194A8147" w14:textId="77777777" w:rsidTr="00796C04">
        <w:tc>
          <w:tcPr>
            <w:tcW w:w="1985" w:type="dxa"/>
          </w:tcPr>
          <w:p w14:paraId="09BE5014" w14:textId="77777777" w:rsidR="0019329F" w:rsidRPr="00E62B0B" w:rsidRDefault="0019329F" w:rsidP="00E970F1">
            <w:pPr>
              <w:spacing w:after="0" w:line="240" w:lineRule="auto"/>
              <w:jc w:val="both"/>
              <w:rPr>
                <w:rFonts w:ascii="Times New Roman" w:hAnsi="Times New Roman" w:cs="Times New Roman"/>
                <w:sz w:val="24"/>
                <w:szCs w:val="24"/>
                <w:lang w:val="kk-KZ"/>
              </w:rPr>
            </w:pPr>
            <w:r w:rsidRPr="00E62B0B">
              <w:rPr>
                <w:rFonts w:ascii="Times New Roman" w:hAnsi="Times New Roman" w:cs="Times New Roman"/>
                <w:sz w:val="24"/>
                <w:szCs w:val="24"/>
                <w:lang w:val="kk-KZ"/>
              </w:rPr>
              <w:t>БТ</w:t>
            </w:r>
          </w:p>
        </w:tc>
        <w:tc>
          <w:tcPr>
            <w:tcW w:w="7513" w:type="dxa"/>
          </w:tcPr>
          <w:p w14:paraId="6512B22E" w14:textId="77777777" w:rsidR="0019329F" w:rsidRPr="00E62B0B" w:rsidRDefault="0019329F" w:rsidP="00E970F1">
            <w:pPr>
              <w:spacing w:after="0" w:line="240" w:lineRule="auto"/>
              <w:jc w:val="both"/>
              <w:rPr>
                <w:rFonts w:ascii="Times New Roman" w:hAnsi="Times New Roman" w:cs="Times New Roman"/>
                <w:bCs/>
                <w:sz w:val="24"/>
                <w:szCs w:val="24"/>
                <w:lang w:val="kk-KZ"/>
              </w:rPr>
            </w:pPr>
            <w:r w:rsidRPr="00E62B0B">
              <w:rPr>
                <w:rFonts w:ascii="Times New Roman" w:hAnsi="Times New Roman" w:cs="Times New Roman"/>
                <w:sz w:val="24"/>
                <w:szCs w:val="24"/>
                <w:lang w:val="kk-KZ"/>
              </w:rPr>
              <w:t>Бақылау тобына барлық іс-әрекеттер белгіленген БББ сай жүргізілген.</w:t>
            </w:r>
          </w:p>
        </w:tc>
      </w:tr>
      <w:tr w:rsidR="0019329F" w:rsidRPr="003A7E28" w14:paraId="7EE5D143" w14:textId="77777777" w:rsidTr="00796C04">
        <w:tc>
          <w:tcPr>
            <w:tcW w:w="1985" w:type="dxa"/>
            <w:tcBorders>
              <w:bottom w:val="single" w:sz="4" w:space="0" w:color="auto"/>
            </w:tcBorders>
          </w:tcPr>
          <w:p w14:paraId="5A4E5037" w14:textId="77777777" w:rsidR="0019329F" w:rsidRPr="00E62B0B" w:rsidRDefault="0019329F" w:rsidP="00E970F1">
            <w:pPr>
              <w:spacing w:after="0" w:line="240" w:lineRule="auto"/>
              <w:jc w:val="both"/>
              <w:rPr>
                <w:rFonts w:ascii="Times New Roman" w:hAnsi="Times New Roman" w:cs="Times New Roman"/>
                <w:sz w:val="24"/>
                <w:szCs w:val="24"/>
                <w:lang w:val="kk-KZ"/>
              </w:rPr>
            </w:pPr>
            <w:r w:rsidRPr="00E62B0B">
              <w:rPr>
                <w:rFonts w:ascii="Times New Roman" w:hAnsi="Times New Roman" w:cs="Times New Roman"/>
                <w:sz w:val="24"/>
                <w:szCs w:val="24"/>
                <w:lang w:val="kk-KZ"/>
              </w:rPr>
              <w:t xml:space="preserve">ЭТ </w:t>
            </w:r>
          </w:p>
        </w:tc>
        <w:tc>
          <w:tcPr>
            <w:tcW w:w="7513" w:type="dxa"/>
            <w:tcBorders>
              <w:bottom w:val="single" w:sz="4" w:space="0" w:color="auto"/>
            </w:tcBorders>
          </w:tcPr>
          <w:p w14:paraId="09683C81" w14:textId="7CE270BC" w:rsidR="0019329F" w:rsidRPr="00E62B0B" w:rsidRDefault="0019329F" w:rsidP="007F100A">
            <w:pPr>
              <w:spacing w:after="0" w:line="240" w:lineRule="auto"/>
              <w:jc w:val="both"/>
              <w:rPr>
                <w:rFonts w:ascii="Times New Roman" w:hAnsi="Times New Roman" w:cs="Times New Roman"/>
                <w:bCs/>
                <w:sz w:val="24"/>
                <w:szCs w:val="24"/>
                <w:lang w:val="kk-KZ"/>
              </w:rPr>
            </w:pPr>
            <w:r w:rsidRPr="00E62B0B">
              <w:rPr>
                <w:rFonts w:ascii="Times New Roman" w:hAnsi="Times New Roman" w:cs="Times New Roman"/>
                <w:bCs/>
                <w:sz w:val="24"/>
                <w:szCs w:val="24"/>
                <w:lang w:val="kk-KZ"/>
              </w:rPr>
              <w:t xml:space="preserve"> </w:t>
            </w:r>
            <w:r w:rsidRPr="00E62B0B">
              <w:rPr>
                <w:rFonts w:ascii="Times New Roman" w:hAnsi="Times New Roman" w:cs="Times New Roman"/>
                <w:sz w:val="24"/>
                <w:szCs w:val="24"/>
                <w:lang w:val="kk-KZ"/>
              </w:rPr>
              <w:t xml:space="preserve">«6B01701 – қазақ тілі мен әдебиеті» мамандығында </w:t>
            </w:r>
            <w:r w:rsidRPr="00E62B0B">
              <w:rPr>
                <w:rFonts w:ascii="Times New Roman" w:hAnsi="Times New Roman" w:cs="Times New Roman"/>
                <w:bCs/>
                <w:sz w:val="24"/>
                <w:szCs w:val="24"/>
                <w:lang w:val="kk-KZ"/>
              </w:rPr>
              <w:t xml:space="preserve">оқитын студенттерге әйел жазушылар шығармашылығын оқытуға қатысты пәннің силлабусына арнайы тақырыптар енізілді. </w:t>
            </w:r>
            <w:r w:rsidR="007F100A" w:rsidRPr="00E62B0B">
              <w:rPr>
                <w:rFonts w:ascii="Times New Roman" w:hAnsi="Times New Roman" w:cs="Times New Roman"/>
                <w:bCs/>
                <w:sz w:val="24"/>
                <w:szCs w:val="24"/>
                <w:lang w:val="kk-KZ"/>
              </w:rPr>
              <w:t>Қ</w:t>
            </w:r>
            <w:r w:rsidRPr="00E62B0B">
              <w:rPr>
                <w:rFonts w:ascii="Times New Roman" w:hAnsi="Times New Roman" w:cs="Times New Roman"/>
                <w:bCs/>
                <w:sz w:val="24"/>
                <w:szCs w:val="24"/>
                <w:lang w:val="kk-KZ"/>
              </w:rPr>
              <w:t>алыптастыру эксперименті</w:t>
            </w:r>
            <w:r w:rsidR="007F100A" w:rsidRPr="00E62B0B">
              <w:rPr>
                <w:rFonts w:ascii="Times New Roman" w:hAnsi="Times New Roman" w:cs="Times New Roman"/>
                <w:bCs/>
                <w:sz w:val="24"/>
                <w:szCs w:val="24"/>
                <w:lang w:val="kk-KZ"/>
              </w:rPr>
              <w:t xml:space="preserve"> барысында</w:t>
            </w:r>
            <w:r w:rsidRPr="00E62B0B">
              <w:rPr>
                <w:rFonts w:ascii="Times New Roman" w:hAnsi="Times New Roman" w:cs="Times New Roman"/>
                <w:bCs/>
                <w:sz w:val="24"/>
                <w:szCs w:val="24"/>
                <w:lang w:val="kk-KZ"/>
              </w:rPr>
              <w:t xml:space="preserve"> сынақтан өт</w:t>
            </w:r>
            <w:r w:rsidR="007F100A" w:rsidRPr="00E62B0B">
              <w:rPr>
                <w:rFonts w:ascii="Times New Roman" w:hAnsi="Times New Roman" w:cs="Times New Roman"/>
                <w:bCs/>
                <w:sz w:val="24"/>
                <w:szCs w:val="24"/>
                <w:lang w:val="kk-KZ"/>
              </w:rPr>
              <w:t>кізу үшін осы тақырыптарға арналған</w:t>
            </w:r>
            <w:r w:rsidRPr="00E62B0B">
              <w:rPr>
                <w:rFonts w:ascii="Times New Roman" w:hAnsi="Times New Roman" w:cs="Times New Roman"/>
                <w:bCs/>
                <w:sz w:val="24"/>
                <w:szCs w:val="24"/>
                <w:lang w:val="kk-KZ"/>
              </w:rPr>
              <w:t xml:space="preserve"> оқу материалдары мен құралдары толық қамтылды. Әйел жазушылар шығармашылығына қатысты ғалымдардың айтылған ой-пікірлері мен зерттеу нысаны ретінде алынған әйел жазушылардың шығармалары талданды, арнайы оқу тапсырмалары беріліп, әйел жазушылар шығармашылығын оқытудың</w:t>
            </w:r>
            <w:r w:rsidRPr="00E62B0B">
              <w:rPr>
                <w:rFonts w:ascii="Times New Roman" w:hAnsi="Times New Roman" w:cs="Times New Roman"/>
                <w:sz w:val="24"/>
                <w:szCs w:val="24"/>
                <w:lang w:val="kk-KZ"/>
              </w:rPr>
              <w:t xml:space="preserve"> моделі жасалды.</w:t>
            </w:r>
          </w:p>
        </w:tc>
      </w:tr>
    </w:tbl>
    <w:p w14:paraId="519A0494" w14:textId="77777777" w:rsidR="0019329F" w:rsidRPr="00E62B0B" w:rsidRDefault="0019329F" w:rsidP="00E970F1">
      <w:pPr>
        <w:spacing w:after="0" w:line="240" w:lineRule="auto"/>
        <w:jc w:val="both"/>
        <w:rPr>
          <w:rFonts w:ascii="Times New Roman" w:hAnsi="Times New Roman" w:cs="Times New Roman"/>
          <w:b/>
          <w:sz w:val="28"/>
          <w:szCs w:val="28"/>
          <w:lang w:val="kk-KZ"/>
        </w:rPr>
      </w:pPr>
    </w:p>
    <w:p w14:paraId="1CAE8ABE" w14:textId="7B1DC5A0" w:rsidR="0019329F" w:rsidRPr="00E62B0B" w:rsidRDefault="0019329F" w:rsidP="00E970F1">
      <w:pPr>
        <w:spacing w:after="0" w:line="240" w:lineRule="auto"/>
        <w:ind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Анықтаушы эксперимент барысында кешенді әрі жоспарлы іс-әрекет ет</w:t>
      </w:r>
      <w:r w:rsidR="007F100A" w:rsidRPr="00E62B0B">
        <w:rPr>
          <w:rFonts w:ascii="Times New Roman" w:hAnsi="Times New Roman" w:cs="Times New Roman"/>
          <w:sz w:val="28"/>
          <w:szCs w:val="28"/>
          <w:lang w:val="kk-KZ"/>
        </w:rPr>
        <w:t>у</w:t>
      </w:r>
      <w:r w:rsidRPr="00E62B0B">
        <w:rPr>
          <w:rFonts w:ascii="Times New Roman" w:hAnsi="Times New Roman" w:cs="Times New Roman"/>
          <w:sz w:val="28"/>
          <w:szCs w:val="28"/>
          <w:lang w:val="kk-KZ"/>
        </w:rPr>
        <w:t xml:space="preserve"> мақсатында </w:t>
      </w:r>
      <w:r w:rsidR="007F100A" w:rsidRPr="00E62B0B">
        <w:rPr>
          <w:rFonts w:ascii="Times New Roman" w:hAnsi="Times New Roman" w:cs="Times New Roman"/>
          <w:sz w:val="28"/>
          <w:szCs w:val="28"/>
          <w:lang w:val="kk-KZ"/>
        </w:rPr>
        <w:t>Жоғары және жоғары оқу орнынан кейінгі білім берудің мемлекеттік жалпыға міндетті стандарты</w:t>
      </w:r>
      <w:r w:rsidR="007F100A" w:rsidRPr="00E62B0B">
        <w:rPr>
          <w:rFonts w:ascii="Times New Roman" w:hAnsi="Times New Roman" w:cs="Times New Roman"/>
          <w:sz w:val="28"/>
          <w:szCs w:val="28"/>
          <w:shd w:val="clear" w:color="auto" w:fill="FFFFFF"/>
          <w:lang w:val="kk-KZ"/>
        </w:rPr>
        <w:t> (МЖМБС)</w:t>
      </w:r>
      <w:r w:rsidR="007F100A" w:rsidRPr="00E62B0B">
        <w:rPr>
          <w:rFonts w:ascii="Times New Roman" w:hAnsi="Times New Roman" w:cs="Times New Roman"/>
          <w:sz w:val="28"/>
          <w:szCs w:val="28"/>
          <w:lang w:val="kk-KZ"/>
        </w:rPr>
        <w:t xml:space="preserve"> сай</w:t>
      </w:r>
      <w:r w:rsidRPr="00E62B0B">
        <w:rPr>
          <w:rFonts w:ascii="Times New Roman" w:hAnsi="Times New Roman" w:cs="Times New Roman"/>
          <w:sz w:val="28"/>
          <w:szCs w:val="28"/>
          <w:lang w:val="kk-KZ"/>
        </w:rPr>
        <w:t xml:space="preserve"> </w:t>
      </w:r>
      <w:r w:rsidRPr="00E62B0B">
        <w:rPr>
          <w:rStyle w:val="ypks7kbdpwfgdykd3qb9"/>
          <w:rFonts w:ascii="Times New Roman" w:hAnsi="Times New Roman" w:cs="Times New Roman"/>
          <w:sz w:val="28"/>
          <w:szCs w:val="28"/>
          <w:lang w:val="kk-KZ"/>
        </w:rPr>
        <w:t>«ХХІ ғасырдағы қазақ әдебиеті» пәнінің силлабусына бес тақырып, яғни екі дәріс, үш семинар сабағының тақырыбы (</w:t>
      </w:r>
      <w:r w:rsidRPr="00E62B0B">
        <w:rPr>
          <w:rFonts w:ascii="Times New Roman" w:hAnsi="Times New Roman" w:cs="Times New Roman"/>
          <w:sz w:val="28"/>
          <w:szCs w:val="28"/>
          <w:lang w:val="kk-KZ"/>
        </w:rPr>
        <w:t>Әйел жазушылар прозасының қалыптасуы мен дамуы, Қазақ әдебиетіндегі әйел қаламгерлер дәстүрі, Әйел жазушылар прозасындағы көркемдік ізденістер, Әйелдер прозасын оқытудың әдістемелік негіздері. Әйел жазушылар прозасын оқытудағы тиімді әдіс-тәсілдер</w:t>
      </w:r>
      <w:r w:rsidRPr="00E62B0B">
        <w:rPr>
          <w:rStyle w:val="ypks7kbdpwfgdykd3qb9"/>
          <w:rFonts w:ascii="Times New Roman" w:hAnsi="Times New Roman" w:cs="Times New Roman"/>
          <w:sz w:val="28"/>
          <w:szCs w:val="28"/>
          <w:lang w:val="kk-KZ"/>
        </w:rPr>
        <w:t xml:space="preserve">) енгізілді. </w:t>
      </w:r>
      <w:r w:rsidRPr="00E62B0B">
        <w:rPr>
          <w:rFonts w:ascii="Times New Roman" w:hAnsi="Times New Roman" w:cs="Times New Roman"/>
          <w:sz w:val="28"/>
          <w:szCs w:val="28"/>
          <w:lang w:val="kk-KZ"/>
        </w:rPr>
        <w:t xml:space="preserve">Бұл кезеңде студенттердің әйел жазушылар шығармашылығы туралы бастапқы білім деңгейі, қызығушылығы мен көзқарастары сауалнама алынды, әңгімелесу әдістері арқылы білім деңгейінің көрсеткіші мен сапасы анықталды. Нәтижесінде көпшілік студенттердің әйел қаламгерлердің шығармаларын үстірт деңгейде ғана білетіні және қызығушылықтары өте төмен екені байқалды. Студенттер әйел жазушылардың атын білгенімен, көпшілігі шығармаларын оқып, талдауға келгенде, сәл немқұрайлы қарайтыны сезілді. Бұған әйел прозасының теориялық тұрғыдан әлі де толыққанды зерттелмеуі де ісер етті деп айта аламыз. Мұның өзі зерттеу жұмысын жүргізу барысында студенттердің тақырыпқа деген қызығуылығы мен шығарма оқуға деген мотивациясын жандандыру үшін оларға қажет әрі сабақты тартымды өткізуге бағытталған әдістемелік жүйені құрылымдау қажеттігін байқатты.  Анықтау экспериментін жүргізу барысында әйел жазушылар шығармашылығын зерттеу әрі оқыту мәселесі күрделі проблема екеніне көз жеткізілді. Осы орайда мүмкіндігінше отандық және шетелдік әдебиетші, әдіскер-ғалымдардың прозаны оқытуға байланысты жазылған </w:t>
      </w:r>
      <w:r w:rsidRPr="00E62B0B">
        <w:rPr>
          <w:rFonts w:ascii="Times New Roman" w:hAnsi="Times New Roman" w:cs="Times New Roman"/>
          <w:sz w:val="28"/>
          <w:szCs w:val="28"/>
          <w:lang w:val="kk-KZ"/>
        </w:rPr>
        <w:lastRenderedPageBreak/>
        <w:t>еңбектері мен зерттеулері талданды.</w:t>
      </w:r>
      <w:r w:rsidR="00143784" w:rsidRPr="00E62B0B">
        <w:rPr>
          <w:rFonts w:ascii="Times New Roman" w:hAnsi="Times New Roman" w:cs="Times New Roman"/>
          <w:sz w:val="28"/>
          <w:szCs w:val="28"/>
          <w:lang w:val="kk-KZ"/>
        </w:rPr>
        <w:t xml:space="preserve"> Әдіскерлердің «Білім беру саласында білімнің басқа да салаларындағыдай іргелі, қолданбалы, зертханалық зерттеулер жүргізілуі тиіс» [1</w:t>
      </w:r>
      <w:r w:rsidR="00A300B6">
        <w:rPr>
          <w:rFonts w:ascii="Times New Roman" w:hAnsi="Times New Roman" w:cs="Times New Roman"/>
          <w:sz w:val="28"/>
          <w:szCs w:val="28"/>
          <w:lang w:val="kk-KZ"/>
        </w:rPr>
        <w:t>1</w:t>
      </w:r>
      <w:r w:rsidR="00143784" w:rsidRPr="00E62B0B">
        <w:rPr>
          <w:rFonts w:ascii="Times New Roman" w:hAnsi="Times New Roman" w:cs="Times New Roman"/>
          <w:sz w:val="28"/>
          <w:szCs w:val="28"/>
          <w:lang w:val="kk-KZ"/>
        </w:rPr>
        <w:t>2, 166 б.] деген ұстанымдарына сәйкес университет базасында ғылыми-зерттеу жұмыстары жүргізілді.</w:t>
      </w:r>
      <w:r w:rsidRPr="00E62B0B">
        <w:rPr>
          <w:rFonts w:ascii="Times New Roman" w:hAnsi="Times New Roman" w:cs="Times New Roman"/>
          <w:sz w:val="28"/>
          <w:szCs w:val="28"/>
          <w:lang w:val="kk-KZ"/>
        </w:rPr>
        <w:t xml:space="preserve"> </w:t>
      </w:r>
    </w:p>
    <w:p w14:paraId="6F0D60DB" w14:textId="4EA56C92" w:rsidR="0019329F" w:rsidRPr="00E62B0B" w:rsidRDefault="0019329F" w:rsidP="00E970F1">
      <w:pPr>
        <w:spacing w:after="0" w:line="240" w:lineRule="auto"/>
        <w:ind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Эксперимент  барысында бақылау және эксперимент топтарынан әйел жазушылар шығармашылығына қатысты сауалнама алынды.</w:t>
      </w:r>
      <w:r w:rsidR="007F24FB" w:rsidRPr="00E62B0B">
        <w:rPr>
          <w:rFonts w:ascii="Times New Roman" w:hAnsi="Times New Roman" w:cs="Times New Roman"/>
          <w:sz w:val="28"/>
          <w:szCs w:val="28"/>
          <w:lang w:val="kk-KZ"/>
        </w:rPr>
        <w:t xml:space="preserve"> «Сауалнаманың мақсаты – топтар мен негізгі жиынтық арасындағы белгілі бір сипаттамалардың жиілігін анықтау» [1</w:t>
      </w:r>
      <w:r w:rsidR="00A300B6">
        <w:rPr>
          <w:rFonts w:ascii="Times New Roman" w:hAnsi="Times New Roman" w:cs="Times New Roman"/>
          <w:sz w:val="28"/>
          <w:szCs w:val="28"/>
          <w:lang w:val="kk-KZ"/>
        </w:rPr>
        <w:t>1</w:t>
      </w:r>
      <w:r w:rsidR="007F24FB" w:rsidRPr="00E62B0B">
        <w:rPr>
          <w:rFonts w:ascii="Times New Roman" w:hAnsi="Times New Roman" w:cs="Times New Roman"/>
          <w:sz w:val="28"/>
          <w:szCs w:val="28"/>
          <w:lang w:val="kk-KZ"/>
        </w:rPr>
        <w:t>3, 31 б.]. Дәл осы мақсатта экспериментке қатысушылардан тек сауалнама ғана алынып қойылған жоқ, с</w:t>
      </w:r>
      <w:r w:rsidRPr="00E62B0B">
        <w:rPr>
          <w:rFonts w:ascii="Times New Roman" w:hAnsi="Times New Roman" w:cs="Times New Roman"/>
          <w:sz w:val="28"/>
          <w:szCs w:val="28"/>
          <w:lang w:val="kk-KZ"/>
        </w:rPr>
        <w:t xml:space="preserve">онымен бірге толыққанды зерттеу жұмысын жүргізу үшін тақырыпқа қатысты ЖОО істейтін оқытушылар мен экспериментке қатысушы студенттермен сұхбат жүргізілді. </w:t>
      </w:r>
    </w:p>
    <w:p w14:paraId="6F49967C" w14:textId="77777777" w:rsidR="0019329F" w:rsidRPr="00E62B0B" w:rsidRDefault="0019329F" w:rsidP="00E970F1">
      <w:pPr>
        <w:spacing w:after="0" w:line="240" w:lineRule="auto"/>
        <w:ind w:firstLine="567"/>
        <w:jc w:val="both"/>
        <w:rPr>
          <w:rFonts w:ascii="Times New Roman" w:hAnsi="Times New Roman" w:cs="Times New Roman"/>
          <w:sz w:val="28"/>
          <w:szCs w:val="28"/>
          <w:lang w:val="kk-KZ"/>
        </w:rPr>
      </w:pPr>
    </w:p>
    <w:p w14:paraId="751F06A9" w14:textId="1B44D862" w:rsidR="0019329F" w:rsidRPr="00E62B0B" w:rsidRDefault="0019329F" w:rsidP="00E970F1">
      <w:pPr>
        <w:spacing w:after="0" w:line="240" w:lineRule="auto"/>
        <w:rPr>
          <w:rFonts w:ascii="Times New Roman" w:hAnsi="Times New Roman" w:cs="Times New Roman"/>
          <w:sz w:val="28"/>
          <w:szCs w:val="28"/>
          <w:lang w:val="kk-KZ"/>
        </w:rPr>
      </w:pPr>
      <w:r w:rsidRPr="00E62B0B">
        <w:rPr>
          <w:rFonts w:ascii="Times New Roman" w:hAnsi="Times New Roman" w:cs="Times New Roman"/>
          <w:sz w:val="28"/>
          <w:szCs w:val="28"/>
          <w:lang w:val="kk-KZ"/>
        </w:rPr>
        <w:t xml:space="preserve">Кесте </w:t>
      </w:r>
      <w:r w:rsidR="000A0242" w:rsidRPr="00E62B0B">
        <w:rPr>
          <w:rFonts w:ascii="Times New Roman" w:hAnsi="Times New Roman" w:cs="Times New Roman"/>
          <w:sz w:val="28"/>
          <w:szCs w:val="28"/>
          <w:lang w:val="kk-KZ"/>
        </w:rPr>
        <w:t>1</w:t>
      </w:r>
      <w:r w:rsidR="00392505" w:rsidRPr="00392505">
        <w:rPr>
          <w:rFonts w:ascii="Times New Roman" w:hAnsi="Times New Roman" w:cs="Times New Roman"/>
          <w:sz w:val="28"/>
          <w:szCs w:val="28"/>
          <w:lang w:val="kk-KZ"/>
        </w:rPr>
        <w:t>2</w:t>
      </w:r>
      <w:r w:rsidRPr="00E62B0B">
        <w:rPr>
          <w:rFonts w:ascii="Times New Roman" w:hAnsi="Times New Roman" w:cs="Times New Roman"/>
          <w:sz w:val="28"/>
          <w:szCs w:val="28"/>
          <w:lang w:val="kk-KZ"/>
        </w:rPr>
        <w:t xml:space="preserve"> – </w:t>
      </w:r>
      <w:r w:rsidR="00FC5781" w:rsidRPr="00E62B0B">
        <w:rPr>
          <w:rFonts w:ascii="Times New Roman" w:hAnsi="Times New Roman" w:cs="Times New Roman"/>
          <w:sz w:val="28"/>
          <w:szCs w:val="28"/>
          <w:lang w:val="kk-KZ"/>
        </w:rPr>
        <w:t xml:space="preserve">Анықтау эксперименті барысында алынған </w:t>
      </w:r>
      <w:r w:rsidRPr="00E62B0B">
        <w:rPr>
          <w:rFonts w:ascii="Times New Roman" w:hAnsi="Times New Roman" w:cs="Times New Roman"/>
          <w:sz w:val="28"/>
          <w:szCs w:val="28"/>
          <w:lang w:val="kk-KZ"/>
        </w:rPr>
        <w:t>сауалнама үлгісі</w:t>
      </w:r>
    </w:p>
    <w:p w14:paraId="6420ECDA" w14:textId="3FA4413D" w:rsidR="008B571E" w:rsidRPr="00E62B0B" w:rsidRDefault="008B571E" w:rsidP="00E970F1">
      <w:pPr>
        <w:spacing w:after="0" w:line="240" w:lineRule="auto"/>
        <w:rPr>
          <w:rFonts w:ascii="Times New Roman" w:hAnsi="Times New Roman" w:cs="Times New Roman"/>
          <w:sz w:val="28"/>
          <w:szCs w:val="28"/>
          <w:lang w:val="kk-KZ"/>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
        <w:gridCol w:w="3959"/>
        <w:gridCol w:w="5230"/>
      </w:tblGrid>
      <w:tr w:rsidR="00E62B0B" w:rsidRPr="00E62B0B" w14:paraId="5F772A33" w14:textId="77777777" w:rsidTr="00087C83">
        <w:tc>
          <w:tcPr>
            <w:tcW w:w="445" w:type="dxa"/>
          </w:tcPr>
          <w:p w14:paraId="424F65B9" w14:textId="77777777" w:rsidR="0019329F" w:rsidRPr="00796C04" w:rsidRDefault="0019329F" w:rsidP="00E970F1">
            <w:pPr>
              <w:spacing w:after="0" w:line="240" w:lineRule="auto"/>
              <w:jc w:val="both"/>
              <w:rPr>
                <w:rFonts w:ascii="Times New Roman" w:hAnsi="Times New Roman" w:cs="Times New Roman"/>
                <w:bCs/>
                <w:sz w:val="24"/>
                <w:szCs w:val="24"/>
                <w:lang w:val="kk-KZ"/>
              </w:rPr>
            </w:pPr>
            <w:r w:rsidRPr="00796C04">
              <w:rPr>
                <w:rFonts w:ascii="Times New Roman" w:hAnsi="Times New Roman" w:cs="Times New Roman"/>
                <w:bCs/>
                <w:sz w:val="24"/>
                <w:szCs w:val="24"/>
                <w:lang w:val="kk-KZ"/>
              </w:rPr>
              <w:t>№</w:t>
            </w:r>
          </w:p>
        </w:tc>
        <w:tc>
          <w:tcPr>
            <w:tcW w:w="3959" w:type="dxa"/>
          </w:tcPr>
          <w:p w14:paraId="7AFE4C6F" w14:textId="77777777" w:rsidR="0019329F" w:rsidRPr="00796C04" w:rsidRDefault="0019329F" w:rsidP="00E970F1">
            <w:pPr>
              <w:spacing w:after="0" w:line="240" w:lineRule="auto"/>
              <w:jc w:val="both"/>
              <w:rPr>
                <w:rFonts w:ascii="Times New Roman" w:hAnsi="Times New Roman" w:cs="Times New Roman"/>
                <w:bCs/>
                <w:sz w:val="24"/>
                <w:szCs w:val="24"/>
                <w:lang w:val="kk-KZ"/>
              </w:rPr>
            </w:pPr>
            <w:r w:rsidRPr="00796C04">
              <w:rPr>
                <w:rFonts w:ascii="Times New Roman" w:hAnsi="Times New Roman" w:cs="Times New Roman"/>
                <w:bCs/>
                <w:sz w:val="24"/>
                <w:szCs w:val="24"/>
                <w:lang w:val="kk-KZ"/>
              </w:rPr>
              <w:t>Сауалнама сұрақтары</w:t>
            </w:r>
          </w:p>
        </w:tc>
        <w:tc>
          <w:tcPr>
            <w:tcW w:w="5230" w:type="dxa"/>
          </w:tcPr>
          <w:p w14:paraId="08C7438D" w14:textId="77777777" w:rsidR="0019329F" w:rsidRPr="00796C04" w:rsidRDefault="0019329F" w:rsidP="00E970F1">
            <w:pPr>
              <w:spacing w:after="0" w:line="240" w:lineRule="auto"/>
              <w:jc w:val="both"/>
              <w:rPr>
                <w:rFonts w:ascii="Times New Roman" w:hAnsi="Times New Roman" w:cs="Times New Roman"/>
                <w:bCs/>
                <w:sz w:val="24"/>
                <w:szCs w:val="24"/>
                <w:lang w:val="kk-KZ"/>
              </w:rPr>
            </w:pPr>
            <w:r w:rsidRPr="00796C04">
              <w:rPr>
                <w:rFonts w:ascii="Times New Roman" w:hAnsi="Times New Roman" w:cs="Times New Roman"/>
                <w:bCs/>
                <w:sz w:val="24"/>
                <w:szCs w:val="24"/>
                <w:lang w:val="kk-KZ"/>
              </w:rPr>
              <w:t>Сауалнама жауаптары</w:t>
            </w:r>
          </w:p>
        </w:tc>
      </w:tr>
      <w:tr w:rsidR="00E62B0B" w:rsidRPr="00E62B0B" w14:paraId="2579E3EB" w14:textId="77777777" w:rsidTr="00087C83">
        <w:tc>
          <w:tcPr>
            <w:tcW w:w="445" w:type="dxa"/>
          </w:tcPr>
          <w:p w14:paraId="7832F05B" w14:textId="244DB24A" w:rsidR="000A0242" w:rsidRPr="00796C04" w:rsidRDefault="00796C04" w:rsidP="00E970F1">
            <w:pPr>
              <w:spacing w:after="0" w:line="240" w:lineRule="auto"/>
              <w:jc w:val="both"/>
              <w:rPr>
                <w:rFonts w:ascii="Times New Roman" w:hAnsi="Times New Roman" w:cs="Times New Roman"/>
                <w:bCs/>
                <w:sz w:val="24"/>
                <w:szCs w:val="24"/>
                <w:lang w:val="kk-KZ"/>
              </w:rPr>
            </w:pPr>
            <w:r>
              <w:rPr>
                <w:rFonts w:ascii="Times New Roman" w:hAnsi="Times New Roman" w:cs="Times New Roman"/>
                <w:bCs/>
                <w:sz w:val="24"/>
                <w:szCs w:val="24"/>
                <w:lang w:val="kk-KZ"/>
              </w:rPr>
              <w:t>1</w:t>
            </w:r>
          </w:p>
        </w:tc>
        <w:tc>
          <w:tcPr>
            <w:tcW w:w="3959" w:type="dxa"/>
          </w:tcPr>
          <w:p w14:paraId="553BD85B" w14:textId="260BE042" w:rsidR="000A0242" w:rsidRPr="00796C04" w:rsidRDefault="00796C04" w:rsidP="000A0242">
            <w:pPr>
              <w:spacing w:after="0" w:line="240" w:lineRule="auto"/>
              <w:jc w:val="center"/>
              <w:rPr>
                <w:rFonts w:ascii="Times New Roman" w:hAnsi="Times New Roman" w:cs="Times New Roman"/>
                <w:bCs/>
                <w:sz w:val="24"/>
                <w:szCs w:val="24"/>
                <w:lang w:val="kk-KZ"/>
              </w:rPr>
            </w:pPr>
            <w:r>
              <w:rPr>
                <w:rFonts w:ascii="Times New Roman" w:hAnsi="Times New Roman" w:cs="Times New Roman"/>
                <w:bCs/>
                <w:sz w:val="24"/>
                <w:szCs w:val="24"/>
                <w:lang w:val="kk-KZ"/>
              </w:rPr>
              <w:t>2</w:t>
            </w:r>
          </w:p>
        </w:tc>
        <w:tc>
          <w:tcPr>
            <w:tcW w:w="5230" w:type="dxa"/>
          </w:tcPr>
          <w:p w14:paraId="73E7FA4A" w14:textId="15ED8F93" w:rsidR="000A0242" w:rsidRPr="00796C04" w:rsidRDefault="00796C04" w:rsidP="000A0242">
            <w:pPr>
              <w:spacing w:after="0" w:line="240" w:lineRule="auto"/>
              <w:jc w:val="center"/>
              <w:rPr>
                <w:rFonts w:ascii="Times New Roman" w:hAnsi="Times New Roman" w:cs="Times New Roman"/>
                <w:bCs/>
                <w:sz w:val="24"/>
                <w:szCs w:val="24"/>
                <w:lang w:val="kk-KZ"/>
              </w:rPr>
            </w:pPr>
            <w:r>
              <w:rPr>
                <w:rFonts w:ascii="Times New Roman" w:hAnsi="Times New Roman" w:cs="Times New Roman"/>
                <w:bCs/>
                <w:sz w:val="24"/>
                <w:szCs w:val="24"/>
                <w:lang w:val="kk-KZ"/>
              </w:rPr>
              <w:t>3</w:t>
            </w:r>
          </w:p>
        </w:tc>
      </w:tr>
      <w:tr w:rsidR="00E62B0B" w:rsidRPr="00E62B0B" w14:paraId="2FBA0D7C" w14:textId="77777777" w:rsidTr="00087C83">
        <w:tc>
          <w:tcPr>
            <w:tcW w:w="445" w:type="dxa"/>
          </w:tcPr>
          <w:p w14:paraId="799AC648" w14:textId="77777777" w:rsidR="0019329F" w:rsidRPr="00E62B0B" w:rsidRDefault="0019329F" w:rsidP="00E970F1">
            <w:pPr>
              <w:spacing w:after="0" w:line="240" w:lineRule="auto"/>
              <w:jc w:val="both"/>
              <w:rPr>
                <w:rFonts w:ascii="Times New Roman" w:hAnsi="Times New Roman" w:cs="Times New Roman"/>
                <w:sz w:val="24"/>
                <w:szCs w:val="24"/>
                <w:lang w:val="kk-KZ"/>
              </w:rPr>
            </w:pPr>
            <w:r w:rsidRPr="00E62B0B">
              <w:rPr>
                <w:rFonts w:ascii="Times New Roman" w:hAnsi="Times New Roman" w:cs="Times New Roman"/>
                <w:sz w:val="24"/>
                <w:szCs w:val="24"/>
                <w:lang w:val="kk-KZ"/>
              </w:rPr>
              <w:t>1</w:t>
            </w:r>
          </w:p>
        </w:tc>
        <w:tc>
          <w:tcPr>
            <w:tcW w:w="3959" w:type="dxa"/>
          </w:tcPr>
          <w:p w14:paraId="41B5BD9B" w14:textId="77777777" w:rsidR="0019329F" w:rsidRPr="00E62B0B" w:rsidRDefault="0019329F" w:rsidP="00E970F1">
            <w:pPr>
              <w:spacing w:after="0" w:line="240" w:lineRule="auto"/>
              <w:jc w:val="both"/>
              <w:rPr>
                <w:rFonts w:ascii="Times New Roman" w:hAnsi="Times New Roman" w:cs="Times New Roman"/>
                <w:sz w:val="24"/>
                <w:szCs w:val="24"/>
                <w:lang w:val="kk-KZ"/>
              </w:rPr>
            </w:pPr>
            <w:r w:rsidRPr="00E62B0B">
              <w:rPr>
                <w:rFonts w:ascii="Times New Roman" w:hAnsi="Times New Roman" w:cs="Times New Roman"/>
                <w:sz w:val="24"/>
                <w:szCs w:val="24"/>
                <w:lang w:val="kk-KZ"/>
              </w:rPr>
              <w:t>Сіздің жеке кітапханаңыз бар ма?</w:t>
            </w:r>
          </w:p>
        </w:tc>
        <w:tc>
          <w:tcPr>
            <w:tcW w:w="5230" w:type="dxa"/>
          </w:tcPr>
          <w:p w14:paraId="7437AA1D" w14:textId="77777777" w:rsidR="0019329F" w:rsidRPr="00E62B0B" w:rsidRDefault="0019329F" w:rsidP="00E970F1">
            <w:pPr>
              <w:spacing w:after="0" w:line="240" w:lineRule="auto"/>
              <w:jc w:val="both"/>
              <w:rPr>
                <w:rFonts w:ascii="Times New Roman" w:hAnsi="Times New Roman" w:cs="Times New Roman"/>
                <w:sz w:val="24"/>
                <w:szCs w:val="24"/>
                <w:lang w:val="kk-KZ"/>
              </w:rPr>
            </w:pPr>
            <w:r w:rsidRPr="00E62B0B">
              <w:rPr>
                <w:rFonts w:ascii="Times New Roman" w:hAnsi="Times New Roman" w:cs="Times New Roman"/>
                <w:sz w:val="24"/>
                <w:szCs w:val="24"/>
                <w:lang w:val="kk-KZ"/>
              </w:rPr>
              <w:t>А) бар</w:t>
            </w:r>
          </w:p>
          <w:p w14:paraId="16860D54" w14:textId="77777777" w:rsidR="0019329F" w:rsidRPr="00E62B0B" w:rsidRDefault="0019329F" w:rsidP="00E970F1">
            <w:pPr>
              <w:spacing w:after="0" w:line="240" w:lineRule="auto"/>
              <w:jc w:val="both"/>
              <w:rPr>
                <w:rFonts w:ascii="Times New Roman" w:hAnsi="Times New Roman" w:cs="Times New Roman"/>
                <w:sz w:val="24"/>
                <w:szCs w:val="24"/>
                <w:lang w:val="kk-KZ"/>
              </w:rPr>
            </w:pPr>
            <w:r w:rsidRPr="00E62B0B">
              <w:rPr>
                <w:rFonts w:ascii="Times New Roman" w:hAnsi="Times New Roman" w:cs="Times New Roman"/>
                <w:sz w:val="24"/>
                <w:szCs w:val="24"/>
                <w:lang w:val="kk-KZ"/>
              </w:rPr>
              <w:t>Б)  жоқ</w:t>
            </w:r>
          </w:p>
        </w:tc>
      </w:tr>
      <w:tr w:rsidR="00E62B0B" w:rsidRPr="00E62B0B" w14:paraId="77566D41" w14:textId="77777777" w:rsidTr="00087C83">
        <w:tc>
          <w:tcPr>
            <w:tcW w:w="445" w:type="dxa"/>
          </w:tcPr>
          <w:p w14:paraId="0FA409D8" w14:textId="77777777" w:rsidR="0019329F" w:rsidRPr="00796C04" w:rsidRDefault="0019329F" w:rsidP="00E970F1">
            <w:pPr>
              <w:spacing w:after="0" w:line="240" w:lineRule="auto"/>
              <w:jc w:val="both"/>
              <w:rPr>
                <w:rFonts w:ascii="Times New Roman" w:hAnsi="Times New Roman" w:cs="Times New Roman"/>
                <w:iCs/>
                <w:sz w:val="24"/>
                <w:szCs w:val="24"/>
                <w:lang w:val="kk-KZ"/>
              </w:rPr>
            </w:pPr>
            <w:r w:rsidRPr="00796C04">
              <w:rPr>
                <w:rFonts w:ascii="Times New Roman" w:hAnsi="Times New Roman" w:cs="Times New Roman"/>
                <w:iCs/>
                <w:sz w:val="24"/>
                <w:szCs w:val="24"/>
                <w:lang w:val="kk-KZ"/>
              </w:rPr>
              <w:t>2</w:t>
            </w:r>
          </w:p>
        </w:tc>
        <w:tc>
          <w:tcPr>
            <w:tcW w:w="3959" w:type="dxa"/>
          </w:tcPr>
          <w:p w14:paraId="231A5500" w14:textId="77777777" w:rsidR="0019329F" w:rsidRPr="00E62B0B" w:rsidRDefault="0019329F" w:rsidP="00E970F1">
            <w:pPr>
              <w:spacing w:after="0" w:line="240" w:lineRule="auto"/>
              <w:jc w:val="both"/>
              <w:rPr>
                <w:rFonts w:ascii="Times New Roman" w:hAnsi="Times New Roman" w:cs="Times New Roman"/>
                <w:sz w:val="24"/>
                <w:szCs w:val="24"/>
                <w:lang w:val="kk-KZ"/>
              </w:rPr>
            </w:pPr>
            <w:r w:rsidRPr="00E62B0B">
              <w:rPr>
                <w:rFonts w:ascii="Times New Roman" w:hAnsi="Times New Roman" w:cs="Times New Roman"/>
                <w:sz w:val="24"/>
                <w:szCs w:val="24"/>
                <w:lang w:val="kk-KZ"/>
              </w:rPr>
              <w:t>Жеке кітапханаңыз қандай жанрдағы кітаптардан тұрады?</w:t>
            </w:r>
          </w:p>
        </w:tc>
        <w:tc>
          <w:tcPr>
            <w:tcW w:w="5230" w:type="dxa"/>
          </w:tcPr>
          <w:p w14:paraId="443B96F3" w14:textId="77777777" w:rsidR="0019329F" w:rsidRPr="00E62B0B" w:rsidRDefault="0019329F" w:rsidP="00E970F1">
            <w:pPr>
              <w:spacing w:after="0" w:line="240" w:lineRule="auto"/>
              <w:jc w:val="both"/>
              <w:rPr>
                <w:rFonts w:ascii="Times New Roman" w:hAnsi="Times New Roman" w:cs="Times New Roman"/>
                <w:sz w:val="24"/>
                <w:szCs w:val="24"/>
                <w:lang w:val="kk-KZ"/>
              </w:rPr>
            </w:pPr>
            <w:r w:rsidRPr="00E62B0B">
              <w:rPr>
                <w:rFonts w:ascii="Times New Roman" w:hAnsi="Times New Roman" w:cs="Times New Roman"/>
                <w:sz w:val="24"/>
                <w:szCs w:val="24"/>
                <w:lang w:val="kk-KZ"/>
              </w:rPr>
              <w:t>А) Проза</w:t>
            </w:r>
          </w:p>
          <w:p w14:paraId="3D1AB9BA" w14:textId="77777777" w:rsidR="0019329F" w:rsidRPr="00E62B0B" w:rsidRDefault="0019329F" w:rsidP="00E970F1">
            <w:pPr>
              <w:spacing w:after="0" w:line="240" w:lineRule="auto"/>
              <w:jc w:val="both"/>
              <w:rPr>
                <w:rFonts w:ascii="Times New Roman" w:hAnsi="Times New Roman" w:cs="Times New Roman"/>
                <w:sz w:val="24"/>
                <w:szCs w:val="24"/>
                <w:lang w:val="kk-KZ"/>
              </w:rPr>
            </w:pPr>
            <w:r w:rsidRPr="00E62B0B">
              <w:rPr>
                <w:rFonts w:ascii="Times New Roman" w:hAnsi="Times New Roman" w:cs="Times New Roman"/>
                <w:sz w:val="24"/>
                <w:szCs w:val="24"/>
                <w:lang w:val="kk-KZ"/>
              </w:rPr>
              <w:t>Б) Поэзия</w:t>
            </w:r>
          </w:p>
          <w:p w14:paraId="4553D90E" w14:textId="77777777" w:rsidR="0019329F" w:rsidRPr="00E62B0B" w:rsidRDefault="0019329F" w:rsidP="00E970F1">
            <w:pPr>
              <w:spacing w:after="0" w:line="240" w:lineRule="auto"/>
              <w:jc w:val="both"/>
              <w:rPr>
                <w:rFonts w:ascii="Times New Roman" w:hAnsi="Times New Roman" w:cs="Times New Roman"/>
                <w:sz w:val="24"/>
                <w:szCs w:val="24"/>
                <w:lang w:val="kk-KZ"/>
              </w:rPr>
            </w:pPr>
            <w:r w:rsidRPr="00E62B0B">
              <w:rPr>
                <w:rFonts w:ascii="Times New Roman" w:hAnsi="Times New Roman" w:cs="Times New Roman"/>
                <w:sz w:val="24"/>
                <w:szCs w:val="24"/>
                <w:lang w:val="kk-KZ"/>
              </w:rPr>
              <w:t>В) Әйел жазушылар шығармашылығынан</w:t>
            </w:r>
          </w:p>
          <w:p w14:paraId="3CBAC8AD" w14:textId="77777777" w:rsidR="0019329F" w:rsidRPr="00E62B0B" w:rsidRDefault="0019329F" w:rsidP="00E970F1">
            <w:pPr>
              <w:spacing w:after="0" w:line="240" w:lineRule="auto"/>
              <w:jc w:val="both"/>
              <w:rPr>
                <w:rFonts w:ascii="Times New Roman" w:hAnsi="Times New Roman" w:cs="Times New Roman"/>
                <w:sz w:val="24"/>
                <w:szCs w:val="24"/>
                <w:lang w:val="kk-KZ"/>
              </w:rPr>
            </w:pPr>
            <w:r w:rsidRPr="00E62B0B">
              <w:rPr>
                <w:rFonts w:ascii="Times New Roman" w:hAnsi="Times New Roman" w:cs="Times New Roman"/>
                <w:sz w:val="24"/>
                <w:szCs w:val="24"/>
                <w:lang w:val="kk-KZ"/>
              </w:rPr>
              <w:t>Г) Бұқаралық әдебиет</w:t>
            </w:r>
          </w:p>
          <w:p w14:paraId="64B15F79" w14:textId="77777777" w:rsidR="0019329F" w:rsidRPr="00E62B0B" w:rsidRDefault="0019329F" w:rsidP="00E970F1">
            <w:pPr>
              <w:spacing w:after="0" w:line="240" w:lineRule="auto"/>
              <w:jc w:val="both"/>
              <w:rPr>
                <w:rFonts w:ascii="Times New Roman" w:hAnsi="Times New Roman" w:cs="Times New Roman"/>
                <w:sz w:val="24"/>
                <w:szCs w:val="24"/>
                <w:lang w:val="kk-KZ"/>
              </w:rPr>
            </w:pPr>
            <w:r w:rsidRPr="00E62B0B">
              <w:rPr>
                <w:rFonts w:ascii="Times New Roman" w:hAnsi="Times New Roman" w:cs="Times New Roman"/>
                <w:sz w:val="24"/>
                <w:szCs w:val="24"/>
                <w:lang w:val="kk-KZ"/>
              </w:rPr>
              <w:t>Д) Психология</w:t>
            </w:r>
          </w:p>
          <w:p w14:paraId="03A8A1DE" w14:textId="77777777" w:rsidR="0019329F" w:rsidRPr="00E62B0B" w:rsidRDefault="0019329F" w:rsidP="00E970F1">
            <w:pPr>
              <w:spacing w:after="0" w:line="240" w:lineRule="auto"/>
              <w:jc w:val="both"/>
              <w:rPr>
                <w:rFonts w:ascii="Times New Roman" w:hAnsi="Times New Roman" w:cs="Times New Roman"/>
                <w:sz w:val="24"/>
                <w:szCs w:val="24"/>
                <w:lang w:val="kk-KZ"/>
              </w:rPr>
            </w:pPr>
            <w:r w:rsidRPr="00E62B0B">
              <w:rPr>
                <w:rFonts w:ascii="Times New Roman" w:hAnsi="Times New Roman" w:cs="Times New Roman"/>
                <w:sz w:val="24"/>
                <w:szCs w:val="24"/>
                <w:lang w:val="kk-KZ"/>
              </w:rPr>
              <w:t>Е) Танымдық кітаптар</w:t>
            </w:r>
          </w:p>
        </w:tc>
      </w:tr>
      <w:tr w:rsidR="00E62B0B" w:rsidRPr="00E62B0B" w14:paraId="0357ECF0" w14:textId="77777777" w:rsidTr="00087C83">
        <w:tc>
          <w:tcPr>
            <w:tcW w:w="445" w:type="dxa"/>
          </w:tcPr>
          <w:p w14:paraId="49AA4BE0" w14:textId="77777777" w:rsidR="0019329F" w:rsidRPr="00796C04" w:rsidRDefault="0019329F" w:rsidP="00E970F1">
            <w:pPr>
              <w:spacing w:after="0" w:line="240" w:lineRule="auto"/>
              <w:jc w:val="both"/>
              <w:rPr>
                <w:rFonts w:ascii="Times New Roman" w:hAnsi="Times New Roman" w:cs="Times New Roman"/>
                <w:iCs/>
                <w:sz w:val="24"/>
                <w:szCs w:val="24"/>
                <w:lang w:val="kk-KZ"/>
              </w:rPr>
            </w:pPr>
            <w:r w:rsidRPr="00796C04">
              <w:rPr>
                <w:rFonts w:ascii="Times New Roman" w:hAnsi="Times New Roman" w:cs="Times New Roman"/>
                <w:iCs/>
                <w:sz w:val="24"/>
                <w:szCs w:val="24"/>
                <w:lang w:val="kk-KZ"/>
              </w:rPr>
              <w:t>3</w:t>
            </w:r>
          </w:p>
        </w:tc>
        <w:tc>
          <w:tcPr>
            <w:tcW w:w="3959" w:type="dxa"/>
          </w:tcPr>
          <w:p w14:paraId="252DB48E" w14:textId="77777777" w:rsidR="0019329F" w:rsidRPr="00E62B0B" w:rsidRDefault="0019329F" w:rsidP="00E970F1">
            <w:pPr>
              <w:spacing w:after="0" w:line="240" w:lineRule="auto"/>
              <w:jc w:val="both"/>
              <w:rPr>
                <w:rFonts w:ascii="Times New Roman" w:hAnsi="Times New Roman" w:cs="Times New Roman"/>
                <w:sz w:val="24"/>
                <w:szCs w:val="24"/>
                <w:lang w:val="kk-KZ"/>
              </w:rPr>
            </w:pPr>
            <w:r w:rsidRPr="00E62B0B">
              <w:rPr>
                <w:rFonts w:ascii="Times New Roman" w:hAnsi="Times New Roman" w:cs="Times New Roman"/>
                <w:sz w:val="24"/>
                <w:szCs w:val="24"/>
                <w:lang w:val="kk-KZ"/>
              </w:rPr>
              <w:t>Сіз прозалық шығарма оқуға қанша уақыт жұмсайсыз?</w:t>
            </w:r>
          </w:p>
        </w:tc>
        <w:tc>
          <w:tcPr>
            <w:tcW w:w="5230" w:type="dxa"/>
          </w:tcPr>
          <w:p w14:paraId="65747FCE" w14:textId="77777777" w:rsidR="0019329F" w:rsidRPr="00E62B0B" w:rsidRDefault="0019329F" w:rsidP="00E970F1">
            <w:pPr>
              <w:spacing w:after="0" w:line="240" w:lineRule="auto"/>
              <w:jc w:val="both"/>
              <w:rPr>
                <w:rFonts w:ascii="Times New Roman" w:hAnsi="Times New Roman" w:cs="Times New Roman"/>
                <w:sz w:val="24"/>
                <w:szCs w:val="24"/>
                <w:lang w:val="kk-KZ"/>
              </w:rPr>
            </w:pPr>
            <w:r w:rsidRPr="00E62B0B">
              <w:rPr>
                <w:rFonts w:ascii="Times New Roman" w:hAnsi="Times New Roman" w:cs="Times New Roman"/>
                <w:sz w:val="24"/>
                <w:szCs w:val="24"/>
                <w:lang w:val="kk-KZ"/>
              </w:rPr>
              <w:t>А) Аптасына бір рет</w:t>
            </w:r>
          </w:p>
          <w:p w14:paraId="4157E1F8" w14:textId="77777777" w:rsidR="0019329F" w:rsidRPr="00E62B0B" w:rsidRDefault="0019329F" w:rsidP="00E970F1">
            <w:pPr>
              <w:spacing w:after="0" w:line="240" w:lineRule="auto"/>
              <w:jc w:val="both"/>
              <w:rPr>
                <w:rFonts w:ascii="Times New Roman" w:hAnsi="Times New Roman" w:cs="Times New Roman"/>
                <w:sz w:val="24"/>
                <w:szCs w:val="24"/>
              </w:rPr>
            </w:pPr>
            <w:r w:rsidRPr="00E62B0B">
              <w:rPr>
                <w:rFonts w:ascii="Times New Roman" w:hAnsi="Times New Roman" w:cs="Times New Roman"/>
                <w:sz w:val="24"/>
                <w:szCs w:val="24"/>
                <w:lang w:val="kk-KZ"/>
              </w:rPr>
              <w:t xml:space="preserve">Б) Күніне </w:t>
            </w:r>
            <w:r w:rsidRPr="00E62B0B">
              <w:rPr>
                <w:rFonts w:ascii="Times New Roman" w:hAnsi="Times New Roman" w:cs="Times New Roman"/>
                <w:sz w:val="24"/>
                <w:szCs w:val="24"/>
              </w:rPr>
              <w:t>20-30 бет</w:t>
            </w:r>
          </w:p>
          <w:p w14:paraId="6384C2A7" w14:textId="77777777" w:rsidR="0019329F" w:rsidRPr="00E62B0B" w:rsidRDefault="0019329F" w:rsidP="00E970F1">
            <w:pPr>
              <w:spacing w:after="0" w:line="240" w:lineRule="auto"/>
              <w:jc w:val="both"/>
              <w:rPr>
                <w:rFonts w:ascii="Times New Roman" w:hAnsi="Times New Roman" w:cs="Times New Roman"/>
                <w:sz w:val="24"/>
                <w:szCs w:val="24"/>
                <w:lang w:val="kk-KZ"/>
              </w:rPr>
            </w:pPr>
            <w:r w:rsidRPr="00E62B0B">
              <w:rPr>
                <w:rFonts w:ascii="Times New Roman" w:hAnsi="Times New Roman" w:cs="Times New Roman"/>
                <w:sz w:val="24"/>
                <w:szCs w:val="24"/>
                <w:lang w:val="kk-KZ"/>
              </w:rPr>
              <w:t>В) Бос уақытым болғанда</w:t>
            </w:r>
          </w:p>
          <w:p w14:paraId="772C7F85" w14:textId="77777777" w:rsidR="0019329F" w:rsidRPr="00E62B0B" w:rsidRDefault="0019329F" w:rsidP="00E970F1">
            <w:pPr>
              <w:spacing w:after="0" w:line="240" w:lineRule="auto"/>
              <w:jc w:val="both"/>
              <w:rPr>
                <w:rFonts w:ascii="Times New Roman" w:hAnsi="Times New Roman" w:cs="Times New Roman"/>
                <w:sz w:val="24"/>
                <w:szCs w:val="24"/>
                <w:lang w:val="kk-KZ"/>
              </w:rPr>
            </w:pPr>
            <w:r w:rsidRPr="00E62B0B">
              <w:rPr>
                <w:rFonts w:ascii="Times New Roman" w:hAnsi="Times New Roman" w:cs="Times New Roman"/>
                <w:sz w:val="24"/>
                <w:szCs w:val="24"/>
                <w:lang w:val="kk-KZ"/>
              </w:rPr>
              <w:t>Г) Әрқалай</w:t>
            </w:r>
          </w:p>
          <w:p w14:paraId="0124FF04" w14:textId="77777777" w:rsidR="0019329F" w:rsidRPr="00E62B0B" w:rsidRDefault="0019329F" w:rsidP="00E970F1">
            <w:pPr>
              <w:spacing w:after="0" w:line="240" w:lineRule="auto"/>
              <w:jc w:val="both"/>
              <w:rPr>
                <w:rFonts w:ascii="Times New Roman" w:hAnsi="Times New Roman" w:cs="Times New Roman"/>
                <w:sz w:val="24"/>
                <w:szCs w:val="24"/>
                <w:lang w:val="kk-KZ"/>
              </w:rPr>
            </w:pPr>
            <w:r w:rsidRPr="00E62B0B">
              <w:rPr>
                <w:rFonts w:ascii="Times New Roman" w:hAnsi="Times New Roman" w:cs="Times New Roman"/>
                <w:sz w:val="24"/>
                <w:szCs w:val="24"/>
                <w:lang w:val="kk-KZ"/>
              </w:rPr>
              <w:t>Д) Екі аптада бір рет</w:t>
            </w:r>
          </w:p>
        </w:tc>
      </w:tr>
      <w:tr w:rsidR="00E62B0B" w:rsidRPr="003A7E28" w14:paraId="131BEFFB" w14:textId="77777777" w:rsidTr="00087C83">
        <w:tc>
          <w:tcPr>
            <w:tcW w:w="445" w:type="dxa"/>
            <w:tcBorders>
              <w:bottom w:val="single" w:sz="4" w:space="0" w:color="auto"/>
            </w:tcBorders>
          </w:tcPr>
          <w:p w14:paraId="5F29544E" w14:textId="77777777" w:rsidR="0019329F" w:rsidRPr="00796C04" w:rsidRDefault="0019329F" w:rsidP="00E970F1">
            <w:pPr>
              <w:spacing w:after="0" w:line="240" w:lineRule="auto"/>
              <w:jc w:val="both"/>
              <w:rPr>
                <w:rFonts w:ascii="Times New Roman" w:hAnsi="Times New Roman" w:cs="Times New Roman"/>
                <w:iCs/>
                <w:sz w:val="24"/>
                <w:szCs w:val="24"/>
                <w:lang w:val="kk-KZ"/>
              </w:rPr>
            </w:pPr>
            <w:r w:rsidRPr="00796C04">
              <w:rPr>
                <w:rFonts w:ascii="Times New Roman" w:hAnsi="Times New Roman" w:cs="Times New Roman"/>
                <w:iCs/>
                <w:sz w:val="24"/>
                <w:szCs w:val="24"/>
                <w:lang w:val="kk-KZ"/>
              </w:rPr>
              <w:t>4</w:t>
            </w:r>
          </w:p>
        </w:tc>
        <w:tc>
          <w:tcPr>
            <w:tcW w:w="3959" w:type="dxa"/>
            <w:tcBorders>
              <w:bottom w:val="single" w:sz="4" w:space="0" w:color="auto"/>
            </w:tcBorders>
          </w:tcPr>
          <w:p w14:paraId="4F94249C" w14:textId="77777777" w:rsidR="0019329F" w:rsidRPr="00E62B0B" w:rsidRDefault="0019329F" w:rsidP="00E970F1">
            <w:pPr>
              <w:spacing w:after="0" w:line="240" w:lineRule="auto"/>
              <w:jc w:val="both"/>
              <w:rPr>
                <w:rFonts w:ascii="Times New Roman" w:hAnsi="Times New Roman" w:cs="Times New Roman"/>
                <w:sz w:val="24"/>
                <w:szCs w:val="24"/>
                <w:lang w:val="kk-KZ"/>
              </w:rPr>
            </w:pPr>
            <w:r w:rsidRPr="00E62B0B">
              <w:rPr>
                <w:rFonts w:ascii="Times New Roman" w:hAnsi="Times New Roman" w:cs="Times New Roman"/>
                <w:sz w:val="24"/>
                <w:szCs w:val="24"/>
                <w:lang w:val="kk-KZ"/>
              </w:rPr>
              <w:t>Сізді әйел жазушылар шығармашылығы қызықтыра ма?</w:t>
            </w:r>
          </w:p>
        </w:tc>
        <w:tc>
          <w:tcPr>
            <w:tcW w:w="5230" w:type="dxa"/>
            <w:tcBorders>
              <w:bottom w:val="single" w:sz="4" w:space="0" w:color="auto"/>
            </w:tcBorders>
          </w:tcPr>
          <w:p w14:paraId="014D6152" w14:textId="77777777" w:rsidR="0019329F" w:rsidRPr="00E62B0B" w:rsidRDefault="0019329F" w:rsidP="00E970F1">
            <w:pPr>
              <w:spacing w:after="0" w:line="240" w:lineRule="auto"/>
              <w:jc w:val="both"/>
              <w:rPr>
                <w:rFonts w:ascii="Times New Roman" w:hAnsi="Times New Roman" w:cs="Times New Roman"/>
                <w:sz w:val="24"/>
                <w:szCs w:val="24"/>
                <w:lang w:val="kk-KZ"/>
              </w:rPr>
            </w:pPr>
            <w:r w:rsidRPr="00E62B0B">
              <w:rPr>
                <w:rFonts w:ascii="Times New Roman" w:hAnsi="Times New Roman" w:cs="Times New Roman"/>
                <w:sz w:val="24"/>
                <w:szCs w:val="24"/>
                <w:lang w:val="kk-KZ"/>
              </w:rPr>
              <w:t>А) Иә</w:t>
            </w:r>
          </w:p>
          <w:p w14:paraId="109B48CE" w14:textId="77777777" w:rsidR="0019329F" w:rsidRPr="00E62B0B" w:rsidRDefault="0019329F" w:rsidP="00E970F1">
            <w:pPr>
              <w:spacing w:after="0" w:line="240" w:lineRule="auto"/>
              <w:jc w:val="both"/>
              <w:rPr>
                <w:rFonts w:ascii="Times New Roman" w:hAnsi="Times New Roman" w:cs="Times New Roman"/>
                <w:sz w:val="24"/>
                <w:szCs w:val="24"/>
                <w:lang w:val="kk-KZ"/>
              </w:rPr>
            </w:pPr>
            <w:r w:rsidRPr="00E62B0B">
              <w:rPr>
                <w:rFonts w:ascii="Times New Roman" w:hAnsi="Times New Roman" w:cs="Times New Roman"/>
                <w:sz w:val="24"/>
                <w:szCs w:val="24"/>
                <w:lang w:val="kk-KZ"/>
              </w:rPr>
              <w:t>Б) Жоқ</w:t>
            </w:r>
          </w:p>
          <w:p w14:paraId="3044BB4A" w14:textId="77777777" w:rsidR="0019329F" w:rsidRPr="00E62B0B" w:rsidRDefault="0019329F" w:rsidP="00E970F1">
            <w:pPr>
              <w:spacing w:after="0" w:line="240" w:lineRule="auto"/>
              <w:jc w:val="both"/>
              <w:rPr>
                <w:rFonts w:ascii="Times New Roman" w:hAnsi="Times New Roman" w:cs="Times New Roman"/>
                <w:sz w:val="24"/>
                <w:szCs w:val="24"/>
                <w:lang w:val="kk-KZ"/>
              </w:rPr>
            </w:pPr>
            <w:r w:rsidRPr="00E62B0B">
              <w:rPr>
                <w:rFonts w:ascii="Times New Roman" w:hAnsi="Times New Roman" w:cs="Times New Roman"/>
                <w:sz w:val="24"/>
                <w:szCs w:val="24"/>
                <w:lang w:val="kk-KZ"/>
              </w:rPr>
              <w:t>В) Ол туралы ойланған емеспін</w:t>
            </w:r>
          </w:p>
          <w:p w14:paraId="57D1CA8E" w14:textId="77777777" w:rsidR="0019329F" w:rsidRPr="00E62B0B" w:rsidRDefault="0019329F" w:rsidP="00E970F1">
            <w:pPr>
              <w:spacing w:after="0" w:line="240" w:lineRule="auto"/>
              <w:jc w:val="both"/>
              <w:rPr>
                <w:rFonts w:ascii="Times New Roman" w:hAnsi="Times New Roman" w:cs="Times New Roman"/>
                <w:sz w:val="24"/>
                <w:szCs w:val="24"/>
                <w:lang w:val="kk-KZ"/>
              </w:rPr>
            </w:pPr>
            <w:r w:rsidRPr="00E62B0B">
              <w:rPr>
                <w:rFonts w:ascii="Times New Roman" w:hAnsi="Times New Roman" w:cs="Times New Roman"/>
                <w:sz w:val="24"/>
                <w:szCs w:val="24"/>
                <w:lang w:val="kk-KZ"/>
              </w:rPr>
              <w:t>Г) Маған жазушының жынысы маңызды емес</w:t>
            </w:r>
          </w:p>
          <w:p w14:paraId="2654826A" w14:textId="77777777" w:rsidR="0019329F" w:rsidRPr="00E62B0B" w:rsidRDefault="0019329F" w:rsidP="00E970F1">
            <w:pPr>
              <w:spacing w:after="0" w:line="240" w:lineRule="auto"/>
              <w:jc w:val="both"/>
              <w:rPr>
                <w:rFonts w:ascii="Times New Roman" w:hAnsi="Times New Roman" w:cs="Times New Roman"/>
                <w:i/>
                <w:sz w:val="24"/>
                <w:szCs w:val="24"/>
                <w:lang w:val="kk-KZ"/>
              </w:rPr>
            </w:pPr>
            <w:r w:rsidRPr="00E62B0B">
              <w:rPr>
                <w:rFonts w:ascii="Times New Roman" w:hAnsi="Times New Roman" w:cs="Times New Roman"/>
                <w:sz w:val="24"/>
                <w:szCs w:val="24"/>
                <w:lang w:val="kk-KZ"/>
              </w:rPr>
              <w:t>Д) Көбіне ер адамдар жазған шығарманы оқимын</w:t>
            </w:r>
          </w:p>
        </w:tc>
      </w:tr>
      <w:tr w:rsidR="00E62B0B" w:rsidRPr="003A7E28" w14:paraId="00B93940" w14:textId="77777777" w:rsidTr="00087C83">
        <w:tc>
          <w:tcPr>
            <w:tcW w:w="445" w:type="dxa"/>
            <w:tcBorders>
              <w:bottom w:val="single" w:sz="4" w:space="0" w:color="auto"/>
            </w:tcBorders>
          </w:tcPr>
          <w:p w14:paraId="31D230FF" w14:textId="77777777" w:rsidR="0019329F" w:rsidRPr="00796C04" w:rsidRDefault="0019329F" w:rsidP="00E970F1">
            <w:pPr>
              <w:spacing w:after="0" w:line="240" w:lineRule="auto"/>
              <w:jc w:val="both"/>
              <w:rPr>
                <w:rFonts w:ascii="Times New Roman" w:hAnsi="Times New Roman" w:cs="Times New Roman"/>
                <w:iCs/>
                <w:sz w:val="24"/>
                <w:szCs w:val="24"/>
                <w:lang w:val="kk-KZ"/>
              </w:rPr>
            </w:pPr>
            <w:r w:rsidRPr="00796C04">
              <w:rPr>
                <w:rFonts w:ascii="Times New Roman" w:hAnsi="Times New Roman" w:cs="Times New Roman"/>
                <w:iCs/>
                <w:sz w:val="24"/>
                <w:szCs w:val="24"/>
                <w:lang w:val="kk-KZ"/>
              </w:rPr>
              <w:t>5</w:t>
            </w:r>
          </w:p>
        </w:tc>
        <w:tc>
          <w:tcPr>
            <w:tcW w:w="3959" w:type="dxa"/>
            <w:tcBorders>
              <w:bottom w:val="single" w:sz="4" w:space="0" w:color="auto"/>
            </w:tcBorders>
          </w:tcPr>
          <w:p w14:paraId="67AE850B" w14:textId="77777777" w:rsidR="0019329F" w:rsidRPr="00E62B0B" w:rsidRDefault="0019329F" w:rsidP="00E970F1">
            <w:pPr>
              <w:spacing w:after="0" w:line="240" w:lineRule="auto"/>
              <w:jc w:val="both"/>
              <w:rPr>
                <w:rFonts w:ascii="Times New Roman" w:hAnsi="Times New Roman" w:cs="Times New Roman"/>
                <w:sz w:val="24"/>
                <w:szCs w:val="24"/>
                <w:lang w:val="kk-KZ"/>
              </w:rPr>
            </w:pPr>
            <w:r w:rsidRPr="00E62B0B">
              <w:rPr>
                <w:rFonts w:ascii="Times New Roman" w:hAnsi="Times New Roman" w:cs="Times New Roman"/>
                <w:sz w:val="24"/>
                <w:szCs w:val="24"/>
                <w:lang w:val="kk-KZ"/>
              </w:rPr>
              <w:t>Әйел жазушылар ішіндегі сүйікті авторыңыз</w:t>
            </w:r>
          </w:p>
        </w:tc>
        <w:tc>
          <w:tcPr>
            <w:tcW w:w="5230" w:type="dxa"/>
            <w:tcBorders>
              <w:bottom w:val="single" w:sz="4" w:space="0" w:color="auto"/>
            </w:tcBorders>
          </w:tcPr>
          <w:p w14:paraId="2D32F21B" w14:textId="77777777" w:rsidR="0019329F" w:rsidRPr="00E62B0B" w:rsidRDefault="0019329F" w:rsidP="00E970F1">
            <w:pPr>
              <w:spacing w:after="0" w:line="240" w:lineRule="auto"/>
              <w:jc w:val="both"/>
              <w:rPr>
                <w:rFonts w:ascii="Times New Roman" w:hAnsi="Times New Roman" w:cs="Times New Roman"/>
                <w:sz w:val="24"/>
                <w:szCs w:val="24"/>
                <w:lang w:val="kk-KZ"/>
              </w:rPr>
            </w:pPr>
            <w:r w:rsidRPr="00E62B0B">
              <w:rPr>
                <w:rFonts w:ascii="Times New Roman" w:hAnsi="Times New Roman" w:cs="Times New Roman"/>
                <w:sz w:val="24"/>
                <w:szCs w:val="24"/>
                <w:lang w:val="kk-KZ"/>
              </w:rPr>
              <w:t>А) Шарлотте Бронте</w:t>
            </w:r>
          </w:p>
          <w:p w14:paraId="167EB9FF" w14:textId="77777777" w:rsidR="0019329F" w:rsidRPr="00E62B0B" w:rsidRDefault="0019329F" w:rsidP="00E970F1">
            <w:pPr>
              <w:spacing w:after="0" w:line="240" w:lineRule="auto"/>
              <w:jc w:val="both"/>
              <w:rPr>
                <w:rFonts w:ascii="Times New Roman" w:hAnsi="Times New Roman" w:cs="Times New Roman"/>
                <w:sz w:val="24"/>
                <w:szCs w:val="24"/>
                <w:lang w:val="kk-KZ"/>
              </w:rPr>
            </w:pPr>
            <w:r w:rsidRPr="00E62B0B">
              <w:rPr>
                <w:rFonts w:ascii="Times New Roman" w:hAnsi="Times New Roman" w:cs="Times New Roman"/>
                <w:sz w:val="24"/>
                <w:szCs w:val="24"/>
                <w:lang w:val="kk-KZ"/>
              </w:rPr>
              <w:t xml:space="preserve">Б) Маргарэт Митчелл </w:t>
            </w:r>
          </w:p>
          <w:p w14:paraId="16B22A5B" w14:textId="77777777" w:rsidR="0019329F" w:rsidRPr="00E62B0B" w:rsidRDefault="0019329F" w:rsidP="00E970F1">
            <w:pPr>
              <w:spacing w:after="0" w:line="240" w:lineRule="auto"/>
              <w:jc w:val="both"/>
              <w:rPr>
                <w:rFonts w:ascii="Times New Roman" w:hAnsi="Times New Roman" w:cs="Times New Roman"/>
                <w:sz w:val="24"/>
                <w:szCs w:val="24"/>
                <w:lang w:val="kk-KZ"/>
              </w:rPr>
            </w:pPr>
            <w:r w:rsidRPr="00E62B0B">
              <w:rPr>
                <w:rFonts w:ascii="Times New Roman" w:hAnsi="Times New Roman" w:cs="Times New Roman"/>
                <w:sz w:val="24"/>
                <w:szCs w:val="24"/>
                <w:lang w:val="kk-KZ"/>
              </w:rPr>
              <w:t>В) Лира Қоныс</w:t>
            </w:r>
          </w:p>
          <w:p w14:paraId="4C0F99CF" w14:textId="5FD1E169" w:rsidR="0019329F" w:rsidRPr="00E62B0B" w:rsidRDefault="0019329F" w:rsidP="00E970F1">
            <w:pPr>
              <w:spacing w:after="0" w:line="240" w:lineRule="auto"/>
              <w:jc w:val="both"/>
              <w:rPr>
                <w:rFonts w:ascii="Times New Roman" w:hAnsi="Times New Roman" w:cs="Times New Roman"/>
                <w:sz w:val="24"/>
                <w:szCs w:val="24"/>
                <w:lang w:val="kk-KZ"/>
              </w:rPr>
            </w:pPr>
            <w:r w:rsidRPr="00E62B0B">
              <w:rPr>
                <w:rFonts w:ascii="Times New Roman" w:hAnsi="Times New Roman" w:cs="Times New Roman"/>
                <w:sz w:val="24"/>
                <w:szCs w:val="24"/>
                <w:lang w:val="kk-KZ"/>
              </w:rPr>
              <w:t>Г) Аяг</w:t>
            </w:r>
            <w:r w:rsidR="0081196F">
              <w:rPr>
                <w:rFonts w:ascii="Times New Roman" w:hAnsi="Times New Roman" w:cs="Times New Roman"/>
                <w:sz w:val="24"/>
                <w:szCs w:val="24"/>
                <w:lang w:val="kk-KZ"/>
              </w:rPr>
              <w:t>ү</w:t>
            </w:r>
            <w:r w:rsidRPr="00E62B0B">
              <w:rPr>
                <w:rFonts w:ascii="Times New Roman" w:hAnsi="Times New Roman" w:cs="Times New Roman"/>
                <w:sz w:val="24"/>
                <w:szCs w:val="24"/>
                <w:lang w:val="kk-KZ"/>
              </w:rPr>
              <w:t>л Ма</w:t>
            </w:r>
            <w:r w:rsidR="0081196F">
              <w:rPr>
                <w:rFonts w:ascii="Times New Roman" w:hAnsi="Times New Roman" w:cs="Times New Roman"/>
                <w:sz w:val="24"/>
                <w:szCs w:val="24"/>
                <w:lang w:val="kk-KZ"/>
              </w:rPr>
              <w:t>н</w:t>
            </w:r>
            <w:r w:rsidRPr="00E62B0B">
              <w:rPr>
                <w:rFonts w:ascii="Times New Roman" w:hAnsi="Times New Roman" w:cs="Times New Roman"/>
                <w:sz w:val="24"/>
                <w:szCs w:val="24"/>
                <w:lang w:val="kk-KZ"/>
              </w:rPr>
              <w:t xml:space="preserve">тай </w:t>
            </w:r>
          </w:p>
          <w:p w14:paraId="0D8C6F3F" w14:textId="77777777" w:rsidR="0019329F" w:rsidRPr="00E62B0B" w:rsidRDefault="0019329F" w:rsidP="00E970F1">
            <w:pPr>
              <w:spacing w:after="0" w:line="240" w:lineRule="auto"/>
              <w:jc w:val="both"/>
              <w:rPr>
                <w:rFonts w:ascii="Times New Roman" w:hAnsi="Times New Roman" w:cs="Times New Roman"/>
                <w:sz w:val="24"/>
                <w:szCs w:val="24"/>
                <w:lang w:val="kk-KZ"/>
              </w:rPr>
            </w:pPr>
            <w:r w:rsidRPr="00E62B0B">
              <w:rPr>
                <w:rFonts w:ascii="Times New Roman" w:hAnsi="Times New Roman" w:cs="Times New Roman"/>
                <w:sz w:val="24"/>
                <w:szCs w:val="24"/>
                <w:lang w:val="kk-KZ"/>
              </w:rPr>
              <w:t>Д) Роза Мұқанова</w:t>
            </w:r>
          </w:p>
          <w:p w14:paraId="5F947D94" w14:textId="77777777" w:rsidR="0019329F" w:rsidRPr="00E62B0B" w:rsidRDefault="0019329F" w:rsidP="00E970F1">
            <w:pPr>
              <w:spacing w:after="0" w:line="240" w:lineRule="auto"/>
              <w:jc w:val="both"/>
              <w:rPr>
                <w:rFonts w:ascii="Times New Roman" w:hAnsi="Times New Roman" w:cs="Times New Roman"/>
                <w:sz w:val="24"/>
                <w:szCs w:val="24"/>
                <w:lang w:val="kk-KZ"/>
              </w:rPr>
            </w:pPr>
            <w:r w:rsidRPr="00E62B0B">
              <w:rPr>
                <w:rFonts w:ascii="Times New Roman" w:hAnsi="Times New Roman" w:cs="Times New Roman"/>
                <w:sz w:val="24"/>
                <w:szCs w:val="24"/>
                <w:lang w:val="kk-KZ"/>
              </w:rPr>
              <w:t>Е) Шәрбану Бейсенова</w:t>
            </w:r>
          </w:p>
          <w:p w14:paraId="5EA291B9" w14:textId="77777777" w:rsidR="0019329F" w:rsidRPr="00E62B0B" w:rsidRDefault="0019329F" w:rsidP="00E970F1">
            <w:pPr>
              <w:spacing w:after="0" w:line="240" w:lineRule="auto"/>
              <w:jc w:val="both"/>
              <w:rPr>
                <w:rFonts w:ascii="Times New Roman" w:hAnsi="Times New Roman" w:cs="Times New Roman"/>
                <w:sz w:val="24"/>
                <w:szCs w:val="24"/>
                <w:lang w:val="kk-KZ"/>
              </w:rPr>
            </w:pPr>
            <w:r w:rsidRPr="00E62B0B">
              <w:rPr>
                <w:rFonts w:ascii="Times New Roman" w:hAnsi="Times New Roman" w:cs="Times New Roman"/>
                <w:sz w:val="24"/>
                <w:szCs w:val="24"/>
                <w:lang w:val="kk-KZ"/>
              </w:rPr>
              <w:t>Ж) Айгүл Кемелбаева</w:t>
            </w:r>
          </w:p>
          <w:p w14:paraId="1DBD42D2" w14:textId="55DD7FD1" w:rsidR="00796C04" w:rsidRPr="00E62B0B" w:rsidRDefault="0019329F" w:rsidP="004F50AA">
            <w:pPr>
              <w:spacing w:after="0" w:line="240" w:lineRule="auto"/>
              <w:jc w:val="both"/>
              <w:rPr>
                <w:rFonts w:ascii="Times New Roman" w:hAnsi="Times New Roman" w:cs="Times New Roman"/>
                <w:sz w:val="24"/>
                <w:szCs w:val="24"/>
                <w:lang w:val="kk-KZ"/>
              </w:rPr>
            </w:pPr>
            <w:r w:rsidRPr="00E62B0B">
              <w:rPr>
                <w:rFonts w:ascii="Times New Roman" w:hAnsi="Times New Roman" w:cs="Times New Roman"/>
                <w:sz w:val="24"/>
                <w:szCs w:val="24"/>
                <w:lang w:val="kk-KZ"/>
              </w:rPr>
              <w:t>З) Сәуле Досжан</w:t>
            </w:r>
          </w:p>
        </w:tc>
      </w:tr>
      <w:tr w:rsidR="00087C83" w:rsidRPr="003719AB" w14:paraId="7D7F0492" w14:textId="77777777" w:rsidTr="00087C83">
        <w:tc>
          <w:tcPr>
            <w:tcW w:w="445" w:type="dxa"/>
            <w:tcBorders>
              <w:bottom w:val="single" w:sz="4" w:space="0" w:color="auto"/>
            </w:tcBorders>
          </w:tcPr>
          <w:p w14:paraId="1821B07E" w14:textId="40CF4FCD" w:rsidR="00087C83" w:rsidRPr="00087C83" w:rsidRDefault="00087C83" w:rsidP="00087C83">
            <w:pPr>
              <w:spacing w:after="0" w:line="240" w:lineRule="auto"/>
              <w:jc w:val="both"/>
              <w:rPr>
                <w:rFonts w:ascii="Times New Roman" w:hAnsi="Times New Roman" w:cs="Times New Roman"/>
                <w:iCs/>
                <w:sz w:val="24"/>
                <w:szCs w:val="24"/>
                <w:lang w:val="kk-KZ"/>
              </w:rPr>
            </w:pPr>
            <w:r w:rsidRPr="00087C83">
              <w:rPr>
                <w:rFonts w:ascii="Times New Roman" w:hAnsi="Times New Roman" w:cs="Times New Roman"/>
                <w:sz w:val="24"/>
                <w:szCs w:val="24"/>
                <w:lang w:val="kk-KZ"/>
              </w:rPr>
              <w:t>6</w:t>
            </w:r>
          </w:p>
        </w:tc>
        <w:tc>
          <w:tcPr>
            <w:tcW w:w="3959" w:type="dxa"/>
            <w:tcBorders>
              <w:bottom w:val="single" w:sz="4" w:space="0" w:color="auto"/>
            </w:tcBorders>
          </w:tcPr>
          <w:p w14:paraId="5F7C80D4" w14:textId="6C353B92" w:rsidR="00087C83" w:rsidRPr="00E62B0B" w:rsidRDefault="00087C83" w:rsidP="00087C83">
            <w:pPr>
              <w:spacing w:after="0" w:line="240" w:lineRule="auto"/>
              <w:jc w:val="both"/>
              <w:rPr>
                <w:rFonts w:ascii="Times New Roman" w:hAnsi="Times New Roman" w:cs="Times New Roman"/>
                <w:sz w:val="24"/>
                <w:szCs w:val="24"/>
                <w:lang w:val="kk-KZ"/>
              </w:rPr>
            </w:pPr>
            <w:r w:rsidRPr="00E62B0B">
              <w:rPr>
                <w:rFonts w:ascii="Times New Roman" w:hAnsi="Times New Roman" w:cs="Times New Roman"/>
                <w:sz w:val="24"/>
                <w:szCs w:val="24"/>
                <w:lang w:val="kk-KZ"/>
              </w:rPr>
              <w:t>Әйел жазушылар шығармаларының негізгі тақырыбы</w:t>
            </w:r>
          </w:p>
        </w:tc>
        <w:tc>
          <w:tcPr>
            <w:tcW w:w="5230" w:type="dxa"/>
            <w:tcBorders>
              <w:bottom w:val="single" w:sz="4" w:space="0" w:color="auto"/>
            </w:tcBorders>
          </w:tcPr>
          <w:p w14:paraId="513B308C" w14:textId="77777777" w:rsidR="00087C83" w:rsidRPr="00E62B0B" w:rsidRDefault="00087C83" w:rsidP="00087C83">
            <w:pPr>
              <w:spacing w:after="0" w:line="240" w:lineRule="auto"/>
              <w:jc w:val="both"/>
              <w:rPr>
                <w:rFonts w:ascii="Times New Roman" w:hAnsi="Times New Roman" w:cs="Times New Roman"/>
                <w:sz w:val="24"/>
                <w:szCs w:val="24"/>
                <w:lang w:val="kk-KZ"/>
              </w:rPr>
            </w:pPr>
            <w:r w:rsidRPr="00E62B0B">
              <w:rPr>
                <w:rFonts w:ascii="Times New Roman" w:hAnsi="Times New Roman" w:cs="Times New Roman"/>
                <w:sz w:val="24"/>
                <w:szCs w:val="24"/>
                <w:lang w:val="kk-KZ"/>
              </w:rPr>
              <w:t>А) Махаббат</w:t>
            </w:r>
          </w:p>
          <w:p w14:paraId="66C242E6" w14:textId="77777777" w:rsidR="00087C83" w:rsidRPr="00E62B0B" w:rsidRDefault="00087C83" w:rsidP="00087C83">
            <w:pPr>
              <w:spacing w:after="0" w:line="240" w:lineRule="auto"/>
              <w:jc w:val="both"/>
              <w:rPr>
                <w:rFonts w:ascii="Times New Roman" w:hAnsi="Times New Roman" w:cs="Times New Roman"/>
                <w:sz w:val="24"/>
                <w:szCs w:val="24"/>
                <w:lang w:val="kk-KZ"/>
              </w:rPr>
            </w:pPr>
            <w:r w:rsidRPr="00E62B0B">
              <w:rPr>
                <w:rFonts w:ascii="Times New Roman" w:hAnsi="Times New Roman" w:cs="Times New Roman"/>
                <w:sz w:val="24"/>
                <w:szCs w:val="24"/>
                <w:lang w:val="kk-KZ"/>
              </w:rPr>
              <w:t>Б) Қорқыныш пен үрей</w:t>
            </w:r>
          </w:p>
          <w:p w14:paraId="458D5BCE" w14:textId="77777777" w:rsidR="00087C83" w:rsidRPr="00E62B0B" w:rsidRDefault="00087C83" w:rsidP="00087C83">
            <w:pPr>
              <w:spacing w:after="0" w:line="240" w:lineRule="auto"/>
              <w:jc w:val="both"/>
              <w:rPr>
                <w:rFonts w:ascii="Times New Roman" w:hAnsi="Times New Roman" w:cs="Times New Roman"/>
                <w:sz w:val="24"/>
                <w:szCs w:val="24"/>
                <w:lang w:val="kk-KZ"/>
              </w:rPr>
            </w:pPr>
            <w:r w:rsidRPr="00E62B0B">
              <w:rPr>
                <w:rFonts w:ascii="Times New Roman" w:hAnsi="Times New Roman" w:cs="Times New Roman"/>
                <w:sz w:val="24"/>
                <w:szCs w:val="24"/>
                <w:lang w:val="kk-KZ"/>
              </w:rPr>
              <w:t>В) Әлеуметтік теңсіздік</w:t>
            </w:r>
          </w:p>
          <w:p w14:paraId="5B07B70A" w14:textId="77777777" w:rsidR="00087C83" w:rsidRPr="00E62B0B" w:rsidRDefault="00087C83" w:rsidP="00087C83">
            <w:pPr>
              <w:spacing w:after="0" w:line="240" w:lineRule="auto"/>
              <w:jc w:val="both"/>
              <w:rPr>
                <w:rFonts w:ascii="Times New Roman" w:hAnsi="Times New Roman" w:cs="Times New Roman"/>
                <w:sz w:val="24"/>
                <w:szCs w:val="24"/>
                <w:lang w:val="kk-KZ"/>
              </w:rPr>
            </w:pPr>
            <w:r w:rsidRPr="00E62B0B">
              <w:rPr>
                <w:rFonts w:ascii="Times New Roman" w:hAnsi="Times New Roman" w:cs="Times New Roman"/>
                <w:sz w:val="24"/>
                <w:szCs w:val="24"/>
                <w:lang w:val="kk-KZ"/>
              </w:rPr>
              <w:t>Г) Күнделікті тұрмыс-тіршілік</w:t>
            </w:r>
          </w:p>
          <w:p w14:paraId="4667218D" w14:textId="5205E63B" w:rsidR="00087C83" w:rsidRPr="00E62B0B" w:rsidRDefault="00087C83" w:rsidP="00087C83">
            <w:pPr>
              <w:spacing w:after="0" w:line="240" w:lineRule="auto"/>
              <w:jc w:val="both"/>
              <w:rPr>
                <w:rFonts w:ascii="Times New Roman" w:hAnsi="Times New Roman" w:cs="Times New Roman"/>
                <w:sz w:val="24"/>
                <w:szCs w:val="24"/>
                <w:lang w:val="kk-KZ"/>
              </w:rPr>
            </w:pPr>
            <w:r w:rsidRPr="00E62B0B">
              <w:rPr>
                <w:rFonts w:ascii="Times New Roman" w:hAnsi="Times New Roman" w:cs="Times New Roman"/>
                <w:sz w:val="24"/>
                <w:szCs w:val="24"/>
                <w:lang w:val="kk-KZ"/>
              </w:rPr>
              <w:t>Д) Феминизм</w:t>
            </w:r>
          </w:p>
        </w:tc>
      </w:tr>
      <w:tr w:rsidR="00087C83" w:rsidRPr="003719AB" w14:paraId="439C5728" w14:textId="77777777" w:rsidTr="00087C83">
        <w:tc>
          <w:tcPr>
            <w:tcW w:w="445" w:type="dxa"/>
            <w:tcBorders>
              <w:bottom w:val="single" w:sz="4" w:space="0" w:color="auto"/>
            </w:tcBorders>
          </w:tcPr>
          <w:p w14:paraId="40015CE3" w14:textId="7E1D80B1" w:rsidR="00087C83" w:rsidRPr="00087C83" w:rsidRDefault="00087C83" w:rsidP="00087C83">
            <w:pPr>
              <w:spacing w:after="0" w:line="240" w:lineRule="auto"/>
              <w:jc w:val="both"/>
              <w:rPr>
                <w:rFonts w:ascii="Times New Roman" w:hAnsi="Times New Roman" w:cs="Times New Roman"/>
                <w:sz w:val="24"/>
                <w:szCs w:val="24"/>
                <w:lang w:val="kk-KZ"/>
              </w:rPr>
            </w:pPr>
            <w:r w:rsidRPr="00087C83">
              <w:rPr>
                <w:rFonts w:ascii="Times New Roman" w:hAnsi="Times New Roman" w:cs="Times New Roman"/>
                <w:sz w:val="24"/>
                <w:szCs w:val="24"/>
                <w:lang w:val="kk-KZ"/>
              </w:rPr>
              <w:t>7</w:t>
            </w:r>
          </w:p>
        </w:tc>
        <w:tc>
          <w:tcPr>
            <w:tcW w:w="3959" w:type="dxa"/>
            <w:tcBorders>
              <w:bottom w:val="single" w:sz="4" w:space="0" w:color="auto"/>
            </w:tcBorders>
          </w:tcPr>
          <w:p w14:paraId="0F555A0B" w14:textId="378A1D3B" w:rsidR="00087C83" w:rsidRPr="00E62B0B" w:rsidRDefault="00087C83" w:rsidP="00087C83">
            <w:pPr>
              <w:spacing w:after="0" w:line="240" w:lineRule="auto"/>
              <w:jc w:val="both"/>
              <w:rPr>
                <w:rFonts w:ascii="Times New Roman" w:hAnsi="Times New Roman" w:cs="Times New Roman"/>
                <w:sz w:val="24"/>
                <w:szCs w:val="24"/>
                <w:lang w:val="kk-KZ"/>
              </w:rPr>
            </w:pPr>
            <w:r w:rsidRPr="00E62B0B">
              <w:rPr>
                <w:rFonts w:ascii="Times New Roman" w:hAnsi="Times New Roman" w:cs="Times New Roman"/>
                <w:sz w:val="24"/>
                <w:szCs w:val="24"/>
                <w:lang w:val="kk-KZ"/>
              </w:rPr>
              <w:t xml:space="preserve">Соңғы кезде оқыған әйел </w:t>
            </w:r>
          </w:p>
        </w:tc>
        <w:tc>
          <w:tcPr>
            <w:tcW w:w="5230" w:type="dxa"/>
            <w:tcBorders>
              <w:bottom w:val="single" w:sz="4" w:space="0" w:color="auto"/>
            </w:tcBorders>
          </w:tcPr>
          <w:p w14:paraId="586C08D9" w14:textId="30D0779F" w:rsidR="00087C83" w:rsidRPr="00E62B0B" w:rsidRDefault="00087C83" w:rsidP="00087C83">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А) Оқымадым</w:t>
            </w:r>
          </w:p>
        </w:tc>
      </w:tr>
      <w:tr w:rsidR="00087C83" w:rsidRPr="003719AB" w14:paraId="4BF0C253" w14:textId="77777777" w:rsidTr="00087C83">
        <w:tc>
          <w:tcPr>
            <w:tcW w:w="445" w:type="dxa"/>
            <w:tcBorders>
              <w:bottom w:val="nil"/>
            </w:tcBorders>
          </w:tcPr>
          <w:p w14:paraId="213C3553" w14:textId="77777777" w:rsidR="00087C83" w:rsidRPr="00087C83" w:rsidRDefault="00087C83" w:rsidP="00087C83">
            <w:pPr>
              <w:spacing w:after="0" w:line="240" w:lineRule="auto"/>
              <w:jc w:val="both"/>
              <w:rPr>
                <w:rFonts w:ascii="Times New Roman" w:hAnsi="Times New Roman" w:cs="Times New Roman"/>
                <w:sz w:val="24"/>
                <w:szCs w:val="24"/>
                <w:lang w:val="kk-KZ"/>
              </w:rPr>
            </w:pPr>
          </w:p>
        </w:tc>
        <w:tc>
          <w:tcPr>
            <w:tcW w:w="3959" w:type="dxa"/>
            <w:tcBorders>
              <w:bottom w:val="nil"/>
            </w:tcBorders>
          </w:tcPr>
          <w:p w14:paraId="1DD67929" w14:textId="77777777" w:rsidR="00087C83" w:rsidRPr="00E62B0B" w:rsidRDefault="00087C83" w:rsidP="00087C83">
            <w:pPr>
              <w:spacing w:after="0" w:line="240" w:lineRule="auto"/>
              <w:jc w:val="both"/>
              <w:rPr>
                <w:rFonts w:ascii="Times New Roman" w:hAnsi="Times New Roman" w:cs="Times New Roman"/>
                <w:sz w:val="24"/>
                <w:szCs w:val="24"/>
                <w:lang w:val="kk-KZ"/>
              </w:rPr>
            </w:pPr>
          </w:p>
        </w:tc>
        <w:tc>
          <w:tcPr>
            <w:tcW w:w="5230" w:type="dxa"/>
            <w:tcBorders>
              <w:bottom w:val="nil"/>
            </w:tcBorders>
          </w:tcPr>
          <w:p w14:paraId="47F2E2BA" w14:textId="77777777" w:rsidR="00087C83" w:rsidRPr="00E62B0B" w:rsidRDefault="00087C83" w:rsidP="00087C83">
            <w:pPr>
              <w:spacing w:after="0" w:line="240" w:lineRule="auto"/>
              <w:jc w:val="both"/>
              <w:rPr>
                <w:rFonts w:ascii="Times New Roman" w:hAnsi="Times New Roman" w:cs="Times New Roman"/>
                <w:sz w:val="24"/>
                <w:szCs w:val="24"/>
                <w:lang w:val="kk-KZ"/>
              </w:rPr>
            </w:pPr>
          </w:p>
        </w:tc>
      </w:tr>
      <w:tr w:rsidR="00087C83" w:rsidRPr="00E62B0B" w14:paraId="7A4F1D91" w14:textId="77777777" w:rsidTr="00087C83">
        <w:tc>
          <w:tcPr>
            <w:tcW w:w="9634" w:type="dxa"/>
            <w:gridSpan w:val="3"/>
            <w:tcBorders>
              <w:top w:val="nil"/>
              <w:left w:val="nil"/>
              <w:bottom w:val="single" w:sz="4" w:space="0" w:color="auto"/>
              <w:right w:val="nil"/>
            </w:tcBorders>
          </w:tcPr>
          <w:p w14:paraId="5BDAF753" w14:textId="4992A7DD" w:rsidR="00087C83" w:rsidRPr="00087C83" w:rsidRDefault="00087C83" w:rsidP="00087C83">
            <w:pPr>
              <w:spacing w:after="0" w:line="240" w:lineRule="auto"/>
              <w:jc w:val="both"/>
              <w:rPr>
                <w:rFonts w:ascii="Times New Roman" w:hAnsi="Times New Roman" w:cs="Times New Roman"/>
                <w:i/>
                <w:sz w:val="28"/>
                <w:szCs w:val="28"/>
                <w:lang w:val="kk-KZ"/>
              </w:rPr>
            </w:pPr>
            <w:r w:rsidRPr="00087C83">
              <w:rPr>
                <w:rFonts w:ascii="Times New Roman" w:hAnsi="Times New Roman" w:cs="Times New Roman"/>
                <w:i/>
                <w:sz w:val="28"/>
                <w:szCs w:val="28"/>
                <w:lang w:val="kk-KZ"/>
              </w:rPr>
              <w:lastRenderedPageBreak/>
              <w:t>12-кестенің жалғасы</w:t>
            </w:r>
          </w:p>
        </w:tc>
      </w:tr>
      <w:tr w:rsidR="00087C83" w:rsidRPr="00E62B0B" w14:paraId="0500D928" w14:textId="77777777" w:rsidTr="00087C83">
        <w:tc>
          <w:tcPr>
            <w:tcW w:w="445" w:type="dxa"/>
            <w:tcBorders>
              <w:top w:val="nil"/>
              <w:bottom w:val="single" w:sz="4" w:space="0" w:color="auto"/>
            </w:tcBorders>
          </w:tcPr>
          <w:p w14:paraId="0E06561E" w14:textId="0E8F89D4" w:rsidR="00087C83" w:rsidRPr="00796C04" w:rsidRDefault="00087C83" w:rsidP="00087C83">
            <w:pPr>
              <w:spacing w:after="0" w:line="240" w:lineRule="auto"/>
              <w:jc w:val="both"/>
              <w:rPr>
                <w:rFonts w:ascii="Times New Roman" w:hAnsi="Times New Roman" w:cs="Times New Roman"/>
                <w:iCs/>
                <w:sz w:val="24"/>
                <w:szCs w:val="24"/>
                <w:lang w:val="kk-KZ"/>
              </w:rPr>
            </w:pPr>
            <w:r w:rsidRPr="00796C04">
              <w:rPr>
                <w:rFonts w:ascii="Times New Roman" w:hAnsi="Times New Roman" w:cs="Times New Roman"/>
                <w:iCs/>
                <w:sz w:val="24"/>
                <w:szCs w:val="24"/>
                <w:lang w:val="kk-KZ"/>
              </w:rPr>
              <w:t>1</w:t>
            </w:r>
          </w:p>
        </w:tc>
        <w:tc>
          <w:tcPr>
            <w:tcW w:w="3959" w:type="dxa"/>
            <w:tcBorders>
              <w:top w:val="nil"/>
              <w:bottom w:val="single" w:sz="4" w:space="0" w:color="auto"/>
            </w:tcBorders>
          </w:tcPr>
          <w:p w14:paraId="24226789" w14:textId="30CF6961" w:rsidR="00087C83" w:rsidRPr="00796C04" w:rsidRDefault="00087C83" w:rsidP="00087C83">
            <w:pPr>
              <w:spacing w:after="0" w:line="240" w:lineRule="auto"/>
              <w:jc w:val="center"/>
              <w:rPr>
                <w:rFonts w:ascii="Times New Roman" w:hAnsi="Times New Roman" w:cs="Times New Roman"/>
                <w:iCs/>
                <w:sz w:val="24"/>
                <w:szCs w:val="24"/>
                <w:lang w:val="kk-KZ"/>
              </w:rPr>
            </w:pPr>
            <w:r w:rsidRPr="00796C04">
              <w:rPr>
                <w:rFonts w:ascii="Times New Roman" w:hAnsi="Times New Roman" w:cs="Times New Roman"/>
                <w:iCs/>
                <w:sz w:val="24"/>
                <w:szCs w:val="24"/>
                <w:lang w:val="kk-KZ"/>
              </w:rPr>
              <w:t>2</w:t>
            </w:r>
          </w:p>
        </w:tc>
        <w:tc>
          <w:tcPr>
            <w:tcW w:w="5230" w:type="dxa"/>
            <w:tcBorders>
              <w:top w:val="nil"/>
              <w:bottom w:val="single" w:sz="4" w:space="0" w:color="auto"/>
            </w:tcBorders>
          </w:tcPr>
          <w:p w14:paraId="56EAB3CE" w14:textId="4D868AC9" w:rsidR="00087C83" w:rsidRPr="00796C04" w:rsidRDefault="00087C83" w:rsidP="00087C83">
            <w:pPr>
              <w:spacing w:after="0" w:line="240" w:lineRule="auto"/>
              <w:jc w:val="center"/>
              <w:rPr>
                <w:rFonts w:ascii="Times New Roman" w:hAnsi="Times New Roman" w:cs="Times New Roman"/>
                <w:iCs/>
                <w:sz w:val="24"/>
                <w:szCs w:val="24"/>
                <w:lang w:val="kk-KZ"/>
              </w:rPr>
            </w:pPr>
            <w:r w:rsidRPr="00796C04">
              <w:rPr>
                <w:rFonts w:ascii="Times New Roman" w:hAnsi="Times New Roman" w:cs="Times New Roman"/>
                <w:iCs/>
                <w:sz w:val="24"/>
                <w:szCs w:val="24"/>
                <w:lang w:val="kk-KZ"/>
              </w:rPr>
              <w:t>3</w:t>
            </w:r>
          </w:p>
        </w:tc>
      </w:tr>
      <w:tr w:rsidR="00087C83" w:rsidRPr="00E62B0B" w14:paraId="693AAED9" w14:textId="77777777" w:rsidTr="00087C83">
        <w:tc>
          <w:tcPr>
            <w:tcW w:w="445" w:type="dxa"/>
            <w:tcBorders>
              <w:top w:val="nil"/>
              <w:bottom w:val="single" w:sz="4" w:space="0" w:color="auto"/>
            </w:tcBorders>
          </w:tcPr>
          <w:p w14:paraId="5CD60040" w14:textId="306531DE" w:rsidR="00087C83" w:rsidRPr="00E62B0B" w:rsidRDefault="00087C83" w:rsidP="00087C83">
            <w:pPr>
              <w:spacing w:after="0" w:line="240" w:lineRule="auto"/>
              <w:jc w:val="both"/>
              <w:rPr>
                <w:rFonts w:ascii="Times New Roman" w:hAnsi="Times New Roman" w:cs="Times New Roman"/>
                <w:i/>
                <w:sz w:val="24"/>
                <w:szCs w:val="24"/>
                <w:lang w:val="kk-KZ"/>
              </w:rPr>
            </w:pPr>
          </w:p>
        </w:tc>
        <w:tc>
          <w:tcPr>
            <w:tcW w:w="3959" w:type="dxa"/>
            <w:tcBorders>
              <w:top w:val="nil"/>
              <w:bottom w:val="single" w:sz="4" w:space="0" w:color="auto"/>
            </w:tcBorders>
          </w:tcPr>
          <w:p w14:paraId="18D47357" w14:textId="3F5FF793" w:rsidR="00087C83" w:rsidRPr="00E62B0B" w:rsidRDefault="00087C83" w:rsidP="00087C83">
            <w:pPr>
              <w:spacing w:after="0" w:line="240" w:lineRule="auto"/>
              <w:jc w:val="both"/>
              <w:rPr>
                <w:rFonts w:ascii="Times New Roman" w:hAnsi="Times New Roman" w:cs="Times New Roman"/>
                <w:sz w:val="24"/>
                <w:szCs w:val="24"/>
                <w:lang w:val="kk-KZ"/>
              </w:rPr>
            </w:pPr>
            <w:r w:rsidRPr="00E62B0B">
              <w:rPr>
                <w:rFonts w:ascii="Times New Roman" w:hAnsi="Times New Roman" w:cs="Times New Roman"/>
                <w:sz w:val="24"/>
                <w:szCs w:val="24"/>
                <w:lang w:val="kk-KZ"/>
              </w:rPr>
              <w:t>жазушылар шығармасы</w:t>
            </w:r>
          </w:p>
        </w:tc>
        <w:tc>
          <w:tcPr>
            <w:tcW w:w="5230" w:type="dxa"/>
            <w:tcBorders>
              <w:top w:val="nil"/>
              <w:bottom w:val="single" w:sz="4" w:space="0" w:color="auto"/>
            </w:tcBorders>
          </w:tcPr>
          <w:p w14:paraId="1C9200C8" w14:textId="77777777" w:rsidR="00087C83" w:rsidRPr="00E62B0B" w:rsidRDefault="00087C83" w:rsidP="00087C83">
            <w:pPr>
              <w:spacing w:after="0" w:line="240" w:lineRule="auto"/>
              <w:jc w:val="both"/>
              <w:rPr>
                <w:rFonts w:ascii="Times New Roman" w:hAnsi="Times New Roman" w:cs="Times New Roman"/>
                <w:sz w:val="24"/>
                <w:szCs w:val="24"/>
                <w:lang w:val="kk-KZ"/>
              </w:rPr>
            </w:pPr>
            <w:r w:rsidRPr="00E62B0B">
              <w:rPr>
                <w:rFonts w:ascii="Times New Roman" w:hAnsi="Times New Roman" w:cs="Times New Roman"/>
                <w:sz w:val="24"/>
                <w:szCs w:val="24"/>
                <w:lang w:val="kk-KZ"/>
              </w:rPr>
              <w:t>Б) Р.Мұқанова «Мәңгілік бала бейне» әңгімесі</w:t>
            </w:r>
          </w:p>
          <w:p w14:paraId="2834C409" w14:textId="77777777" w:rsidR="00087C83" w:rsidRPr="00E62B0B" w:rsidRDefault="00087C83" w:rsidP="00087C83">
            <w:pPr>
              <w:spacing w:after="0" w:line="240" w:lineRule="auto"/>
              <w:jc w:val="both"/>
              <w:rPr>
                <w:rFonts w:ascii="Times New Roman" w:hAnsi="Times New Roman" w:cs="Times New Roman"/>
                <w:sz w:val="24"/>
                <w:szCs w:val="24"/>
                <w:lang w:val="kk-KZ"/>
              </w:rPr>
            </w:pPr>
            <w:r w:rsidRPr="00E62B0B">
              <w:rPr>
                <w:rFonts w:ascii="Times New Roman" w:hAnsi="Times New Roman" w:cs="Times New Roman"/>
                <w:sz w:val="24"/>
                <w:szCs w:val="24"/>
                <w:lang w:val="kk-KZ"/>
              </w:rPr>
              <w:t>В) Аягүл Ма</w:t>
            </w:r>
            <w:r>
              <w:rPr>
                <w:rFonts w:ascii="Times New Roman" w:hAnsi="Times New Roman" w:cs="Times New Roman"/>
                <w:sz w:val="24"/>
                <w:szCs w:val="24"/>
                <w:lang w:val="kk-KZ"/>
              </w:rPr>
              <w:t>н</w:t>
            </w:r>
            <w:r w:rsidRPr="00E62B0B">
              <w:rPr>
                <w:rFonts w:ascii="Times New Roman" w:hAnsi="Times New Roman" w:cs="Times New Roman"/>
                <w:sz w:val="24"/>
                <w:szCs w:val="24"/>
                <w:lang w:val="kk-KZ"/>
              </w:rPr>
              <w:t>тай «Қабырға» әңгімесі</w:t>
            </w:r>
          </w:p>
          <w:p w14:paraId="0B515CC6" w14:textId="77777777" w:rsidR="00087C83" w:rsidRPr="00E62B0B" w:rsidRDefault="00087C83" w:rsidP="00087C83">
            <w:pPr>
              <w:spacing w:after="0" w:line="240" w:lineRule="auto"/>
              <w:jc w:val="both"/>
              <w:rPr>
                <w:rFonts w:ascii="Times New Roman" w:hAnsi="Times New Roman" w:cs="Times New Roman"/>
                <w:sz w:val="24"/>
                <w:szCs w:val="24"/>
                <w:lang w:val="kk-KZ"/>
              </w:rPr>
            </w:pPr>
            <w:r w:rsidRPr="00E62B0B">
              <w:rPr>
                <w:rFonts w:ascii="Times New Roman" w:hAnsi="Times New Roman" w:cs="Times New Roman"/>
                <w:sz w:val="24"/>
                <w:szCs w:val="24"/>
                <w:lang w:val="kk-KZ"/>
              </w:rPr>
              <w:t>Г) Лира Қоныс «Тиын» әңгімесі</w:t>
            </w:r>
          </w:p>
          <w:p w14:paraId="4B60C0B1" w14:textId="77777777" w:rsidR="00087C83" w:rsidRPr="00E62B0B" w:rsidRDefault="00087C83" w:rsidP="00087C83">
            <w:pPr>
              <w:spacing w:after="0" w:line="240" w:lineRule="auto"/>
              <w:jc w:val="both"/>
              <w:rPr>
                <w:rFonts w:ascii="Times New Roman" w:hAnsi="Times New Roman" w:cs="Times New Roman"/>
                <w:sz w:val="24"/>
                <w:szCs w:val="24"/>
                <w:lang w:val="kk-KZ"/>
              </w:rPr>
            </w:pPr>
            <w:r w:rsidRPr="00E62B0B">
              <w:rPr>
                <w:rFonts w:ascii="Times New Roman" w:hAnsi="Times New Roman" w:cs="Times New Roman"/>
                <w:sz w:val="24"/>
                <w:szCs w:val="24"/>
                <w:lang w:val="kk-KZ"/>
              </w:rPr>
              <w:t>Д) Айгүл Кемелбаева «Шашты» әңгімесі</w:t>
            </w:r>
          </w:p>
          <w:p w14:paraId="59CD18F2" w14:textId="77777777" w:rsidR="00087C83" w:rsidRPr="00E62B0B" w:rsidRDefault="00087C83" w:rsidP="00087C83">
            <w:pPr>
              <w:spacing w:after="0" w:line="240" w:lineRule="auto"/>
              <w:jc w:val="both"/>
              <w:rPr>
                <w:rFonts w:ascii="Times New Roman" w:hAnsi="Times New Roman" w:cs="Times New Roman"/>
                <w:sz w:val="24"/>
                <w:szCs w:val="24"/>
                <w:lang w:val="kk-KZ"/>
              </w:rPr>
            </w:pPr>
            <w:r w:rsidRPr="00E62B0B">
              <w:rPr>
                <w:rFonts w:ascii="Times New Roman" w:hAnsi="Times New Roman" w:cs="Times New Roman"/>
                <w:sz w:val="24"/>
                <w:szCs w:val="24"/>
                <w:lang w:val="kk-KZ"/>
              </w:rPr>
              <w:t>Е) Қатты қызықпаймын</w:t>
            </w:r>
          </w:p>
          <w:p w14:paraId="2C42E32B" w14:textId="77777777" w:rsidR="00087C83" w:rsidRPr="00E62B0B" w:rsidRDefault="00087C83" w:rsidP="00087C83">
            <w:pPr>
              <w:spacing w:after="0" w:line="240" w:lineRule="auto"/>
              <w:jc w:val="both"/>
              <w:rPr>
                <w:rFonts w:ascii="Times New Roman" w:hAnsi="Times New Roman" w:cs="Times New Roman"/>
                <w:sz w:val="24"/>
                <w:szCs w:val="24"/>
                <w:lang w:val="kk-KZ"/>
              </w:rPr>
            </w:pPr>
            <w:r w:rsidRPr="00E62B0B">
              <w:rPr>
                <w:rFonts w:ascii="Times New Roman" w:hAnsi="Times New Roman" w:cs="Times New Roman"/>
                <w:sz w:val="24"/>
                <w:szCs w:val="24"/>
                <w:lang w:val="kk-KZ"/>
              </w:rPr>
              <w:t>Ж) Сара Джио «Последняя Камелия»</w:t>
            </w:r>
          </w:p>
          <w:p w14:paraId="03D6F9D2" w14:textId="1D11A7A3" w:rsidR="00087C83" w:rsidRPr="00E62B0B" w:rsidRDefault="00087C83" w:rsidP="00087C83">
            <w:pPr>
              <w:spacing w:after="0" w:line="240" w:lineRule="auto"/>
              <w:rPr>
                <w:rFonts w:ascii="Times New Roman" w:hAnsi="Times New Roman" w:cs="Times New Roman"/>
                <w:sz w:val="24"/>
                <w:szCs w:val="24"/>
                <w:lang w:val="kk-KZ"/>
              </w:rPr>
            </w:pPr>
            <w:r w:rsidRPr="00E62B0B">
              <w:rPr>
                <w:rFonts w:ascii="Times New Roman" w:hAnsi="Times New Roman" w:cs="Times New Roman"/>
                <w:sz w:val="24"/>
                <w:szCs w:val="24"/>
                <w:lang w:val="kk-KZ"/>
              </w:rPr>
              <w:t>З) Агата Кристи детективтері</w:t>
            </w:r>
          </w:p>
        </w:tc>
      </w:tr>
    </w:tbl>
    <w:p w14:paraId="4EB317BA" w14:textId="631B8E4E" w:rsidR="0019329F" w:rsidRPr="00E62B0B" w:rsidRDefault="0019329F" w:rsidP="00E970F1">
      <w:pPr>
        <w:spacing w:after="0" w:line="240" w:lineRule="auto"/>
        <w:rPr>
          <w:rFonts w:ascii="Times New Roman" w:hAnsi="Times New Roman" w:cs="Times New Roman"/>
          <w:sz w:val="28"/>
          <w:szCs w:val="28"/>
          <w:lang w:val="kk-KZ"/>
        </w:rPr>
      </w:pPr>
    </w:p>
    <w:p w14:paraId="47A20E57" w14:textId="77777777" w:rsidR="0019329F" w:rsidRPr="00E62B0B" w:rsidRDefault="0019329F" w:rsidP="00E970F1">
      <w:pPr>
        <w:spacing w:after="0" w:line="240" w:lineRule="auto"/>
        <w:ind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Төмендегі суретте студенттердің сауалнамаға берілген жауаптарының нәтижесі берілді.</w:t>
      </w:r>
    </w:p>
    <w:p w14:paraId="2F0CFC4B" w14:textId="77777777" w:rsidR="0019329F" w:rsidRPr="00E62B0B" w:rsidRDefault="0019329F" w:rsidP="00E970F1">
      <w:pPr>
        <w:spacing w:after="0" w:line="240" w:lineRule="auto"/>
        <w:ind w:firstLine="708"/>
        <w:jc w:val="both"/>
        <w:rPr>
          <w:rFonts w:ascii="Times New Roman" w:hAnsi="Times New Roman" w:cs="Times New Roman"/>
          <w:sz w:val="28"/>
          <w:szCs w:val="28"/>
          <w:lang w:val="kk-KZ"/>
        </w:rPr>
      </w:pPr>
    </w:p>
    <w:p w14:paraId="2037972C" w14:textId="77777777" w:rsidR="0019329F" w:rsidRPr="00E62B0B" w:rsidRDefault="0019329F" w:rsidP="004F50AA">
      <w:pPr>
        <w:spacing w:after="0" w:line="240" w:lineRule="auto"/>
        <w:jc w:val="center"/>
        <w:rPr>
          <w:rFonts w:ascii="Times New Roman" w:hAnsi="Times New Roman" w:cs="Times New Roman"/>
          <w:sz w:val="28"/>
          <w:szCs w:val="28"/>
          <w:lang w:val="kk-KZ"/>
        </w:rPr>
      </w:pPr>
      <w:r w:rsidRPr="00E62B0B">
        <w:rPr>
          <w:rFonts w:ascii="Times New Roman" w:hAnsi="Times New Roman" w:cs="Times New Roman"/>
          <w:noProof/>
          <w:sz w:val="28"/>
          <w:szCs w:val="28"/>
          <w:lang w:val="en-US"/>
        </w:rPr>
        <w:drawing>
          <wp:inline distT="0" distB="0" distL="0" distR="0" wp14:anchorId="40439565" wp14:editId="03BF98D4">
            <wp:extent cx="5486400" cy="3228975"/>
            <wp:effectExtent l="0" t="0" r="0" b="9525"/>
            <wp:docPr id="41" name="Диаграмма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0FAF493B" w14:textId="77777777" w:rsidR="0019329F" w:rsidRPr="00E62B0B" w:rsidRDefault="0019329F" w:rsidP="00E970F1">
      <w:pPr>
        <w:spacing w:after="0" w:line="240" w:lineRule="auto"/>
        <w:ind w:firstLine="708"/>
        <w:jc w:val="both"/>
        <w:rPr>
          <w:rFonts w:ascii="Times New Roman" w:hAnsi="Times New Roman" w:cs="Times New Roman"/>
          <w:sz w:val="28"/>
          <w:szCs w:val="28"/>
          <w:lang w:val="kk-KZ"/>
        </w:rPr>
      </w:pPr>
    </w:p>
    <w:p w14:paraId="52991288" w14:textId="30419B17" w:rsidR="0019329F" w:rsidRPr="00E62B0B" w:rsidRDefault="000A0242" w:rsidP="000A0242">
      <w:pPr>
        <w:spacing w:after="0" w:line="240" w:lineRule="auto"/>
        <w:jc w:val="center"/>
        <w:rPr>
          <w:rFonts w:ascii="Times New Roman" w:hAnsi="Times New Roman" w:cs="Times New Roman"/>
          <w:sz w:val="28"/>
          <w:szCs w:val="28"/>
          <w:lang w:val="kk-KZ"/>
        </w:rPr>
      </w:pPr>
      <w:r w:rsidRPr="00E62B0B">
        <w:rPr>
          <w:rFonts w:ascii="Times New Roman" w:hAnsi="Times New Roman" w:cs="Times New Roman"/>
          <w:sz w:val="28"/>
          <w:szCs w:val="28"/>
          <w:lang w:val="kk-KZ"/>
        </w:rPr>
        <w:t xml:space="preserve">Сурет </w:t>
      </w:r>
      <w:r w:rsidR="00FC5781" w:rsidRPr="00E62B0B">
        <w:rPr>
          <w:rFonts w:ascii="Times New Roman" w:hAnsi="Times New Roman" w:cs="Times New Roman"/>
          <w:sz w:val="28"/>
          <w:szCs w:val="28"/>
          <w:lang w:val="kk-KZ"/>
        </w:rPr>
        <w:t>9</w:t>
      </w:r>
      <w:r w:rsidR="0019329F" w:rsidRPr="00E62B0B">
        <w:rPr>
          <w:rFonts w:ascii="Times New Roman" w:hAnsi="Times New Roman" w:cs="Times New Roman"/>
          <w:sz w:val="28"/>
          <w:szCs w:val="28"/>
          <w:lang w:val="kk-KZ"/>
        </w:rPr>
        <w:t xml:space="preserve"> – Әйел жазушылар шығармашылығына қатысты студенттердің пікірі</w:t>
      </w:r>
    </w:p>
    <w:p w14:paraId="5568CACA" w14:textId="77777777" w:rsidR="0019329F" w:rsidRPr="00E62B0B" w:rsidRDefault="0019329F" w:rsidP="00E970F1">
      <w:pPr>
        <w:spacing w:after="0" w:line="240" w:lineRule="auto"/>
        <w:ind w:firstLine="708"/>
        <w:jc w:val="both"/>
        <w:rPr>
          <w:rFonts w:ascii="Times New Roman" w:hAnsi="Times New Roman" w:cs="Times New Roman"/>
          <w:sz w:val="28"/>
          <w:szCs w:val="28"/>
          <w:lang w:val="kk-KZ"/>
        </w:rPr>
      </w:pPr>
    </w:p>
    <w:p w14:paraId="303889FD" w14:textId="55364F64" w:rsidR="0019329F" w:rsidRPr="00E62B0B" w:rsidRDefault="0019329F" w:rsidP="00C909DA">
      <w:pPr>
        <w:spacing w:after="0" w:line="240" w:lineRule="auto"/>
        <w:ind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 xml:space="preserve">Сауалнама алу барысында байқағанымыз БТ және ЭТ студенттерінің жауаптарында айтарлықтай айырмашылық болмады. Бастапқы алынған сауалнама болғандықтан әрі тақырыпқа қатысты студенттердің бастапқы білім деңгейін анықтау қажеттігі туындағандықтан, студенттердің жауаптарында сәл ғана алшақтық байқалды. Олар </w:t>
      </w:r>
      <w:r w:rsidRPr="00796C04">
        <w:rPr>
          <w:rFonts w:ascii="Times New Roman" w:hAnsi="Times New Roman" w:cs="Times New Roman"/>
          <w:iCs/>
          <w:sz w:val="28"/>
          <w:szCs w:val="28"/>
          <w:lang w:val="kk-KZ"/>
        </w:rPr>
        <w:t>Сіздің жеке кітапханаңыз бар ма? деген</w:t>
      </w:r>
      <w:r w:rsidRPr="00E62B0B">
        <w:rPr>
          <w:rFonts w:ascii="Times New Roman" w:hAnsi="Times New Roman" w:cs="Times New Roman"/>
          <w:sz w:val="28"/>
          <w:szCs w:val="28"/>
          <w:lang w:val="kk-KZ"/>
        </w:rPr>
        <w:t xml:space="preserve"> сұраққа 89 %-дан аса  иә, 11% жоқ деп жауап берді. Мұның өзі қазіргі уақытта жастардың қандай жанрда болса кітап оқитынын көрсетеді. Бұл да, әрине, қуантарлық жағдай.  </w:t>
      </w:r>
      <w:r w:rsidRPr="00796C04">
        <w:rPr>
          <w:rFonts w:ascii="Times New Roman" w:hAnsi="Times New Roman" w:cs="Times New Roman"/>
          <w:iCs/>
          <w:sz w:val="28"/>
          <w:szCs w:val="28"/>
          <w:lang w:val="kk-KZ"/>
        </w:rPr>
        <w:t>Жеке кітапханаңыз қандай жанрдағы кітаптардан тұрады?</w:t>
      </w:r>
      <w:r w:rsidRPr="00E62B0B">
        <w:rPr>
          <w:rFonts w:ascii="Times New Roman" w:hAnsi="Times New Roman" w:cs="Times New Roman"/>
          <w:i/>
          <w:sz w:val="28"/>
          <w:szCs w:val="28"/>
          <w:lang w:val="kk-KZ"/>
        </w:rPr>
        <w:t xml:space="preserve"> </w:t>
      </w:r>
      <w:r w:rsidRPr="00E62B0B">
        <w:rPr>
          <w:rFonts w:ascii="Times New Roman" w:hAnsi="Times New Roman" w:cs="Times New Roman"/>
          <w:sz w:val="28"/>
          <w:szCs w:val="28"/>
          <w:lang w:val="kk-KZ"/>
        </w:rPr>
        <w:t xml:space="preserve">дегенге </w:t>
      </w:r>
      <w:r w:rsidRPr="00E62B0B">
        <w:rPr>
          <w:rFonts w:ascii="Times New Roman" w:eastAsia="Times New Roman" w:hAnsi="Times New Roman" w:cs="Times New Roman"/>
          <w:sz w:val="28"/>
          <w:szCs w:val="28"/>
          <w:lang w:val="kk-KZ"/>
        </w:rPr>
        <w:t>43,5</w:t>
      </w:r>
      <w:r w:rsidRPr="00E62B0B">
        <w:rPr>
          <w:rFonts w:ascii="Times New Roman" w:hAnsi="Times New Roman" w:cs="Times New Roman"/>
          <w:sz w:val="28"/>
          <w:szCs w:val="28"/>
          <w:lang w:val="kk-KZ"/>
        </w:rPr>
        <w:t xml:space="preserve"> % -дан аса  проза, </w:t>
      </w:r>
      <w:r w:rsidRPr="00E62B0B">
        <w:rPr>
          <w:rFonts w:ascii="Times New Roman" w:eastAsia="Times New Roman" w:hAnsi="Times New Roman" w:cs="Times New Roman"/>
          <w:sz w:val="28"/>
          <w:szCs w:val="28"/>
          <w:lang w:val="kk-KZ"/>
        </w:rPr>
        <w:t xml:space="preserve">2,7 </w:t>
      </w:r>
      <w:r w:rsidRPr="00E62B0B">
        <w:rPr>
          <w:rFonts w:ascii="Times New Roman" w:hAnsi="Times New Roman" w:cs="Times New Roman"/>
          <w:sz w:val="28"/>
          <w:szCs w:val="28"/>
          <w:lang w:val="kk-KZ"/>
        </w:rPr>
        <w:t xml:space="preserve">% поэзия, </w:t>
      </w:r>
      <w:r w:rsidRPr="00E62B0B">
        <w:rPr>
          <w:rFonts w:ascii="Times New Roman" w:eastAsia="Times New Roman" w:hAnsi="Times New Roman" w:cs="Times New Roman"/>
          <w:sz w:val="28"/>
          <w:szCs w:val="28"/>
          <w:lang w:val="kk-KZ"/>
        </w:rPr>
        <w:t xml:space="preserve">18,9 </w:t>
      </w:r>
      <w:r w:rsidRPr="00E62B0B">
        <w:rPr>
          <w:rFonts w:ascii="Times New Roman" w:hAnsi="Times New Roman" w:cs="Times New Roman"/>
          <w:sz w:val="28"/>
          <w:szCs w:val="28"/>
          <w:lang w:val="kk-KZ"/>
        </w:rPr>
        <w:t xml:space="preserve">% әйел жазушылар шығармашылығынан, </w:t>
      </w:r>
      <w:r w:rsidRPr="00E62B0B">
        <w:rPr>
          <w:rFonts w:ascii="Times New Roman" w:eastAsia="Times New Roman" w:hAnsi="Times New Roman" w:cs="Times New Roman"/>
          <w:sz w:val="28"/>
          <w:szCs w:val="28"/>
          <w:lang w:val="kk-KZ"/>
        </w:rPr>
        <w:t xml:space="preserve">1,8 </w:t>
      </w:r>
      <w:r w:rsidRPr="00E62B0B">
        <w:rPr>
          <w:rFonts w:ascii="Times New Roman" w:hAnsi="Times New Roman" w:cs="Times New Roman"/>
          <w:sz w:val="28"/>
          <w:szCs w:val="28"/>
          <w:lang w:val="kk-KZ"/>
        </w:rPr>
        <w:t xml:space="preserve">% бұқаралық әдебиет, </w:t>
      </w:r>
      <w:r w:rsidRPr="00E62B0B">
        <w:rPr>
          <w:rFonts w:ascii="Times New Roman" w:eastAsia="Times New Roman" w:hAnsi="Times New Roman" w:cs="Times New Roman"/>
          <w:sz w:val="28"/>
          <w:szCs w:val="28"/>
          <w:lang w:val="kk-KZ"/>
        </w:rPr>
        <w:t xml:space="preserve">12,6 </w:t>
      </w:r>
      <w:r w:rsidRPr="00E62B0B">
        <w:rPr>
          <w:rFonts w:ascii="Times New Roman" w:hAnsi="Times New Roman" w:cs="Times New Roman"/>
          <w:sz w:val="28"/>
          <w:szCs w:val="28"/>
          <w:lang w:val="kk-KZ"/>
        </w:rPr>
        <w:t xml:space="preserve">% психология, </w:t>
      </w:r>
      <w:r w:rsidRPr="00E62B0B">
        <w:rPr>
          <w:rFonts w:ascii="Times New Roman" w:eastAsia="Times New Roman" w:hAnsi="Times New Roman" w:cs="Times New Roman"/>
          <w:sz w:val="28"/>
          <w:szCs w:val="28"/>
          <w:lang w:val="kk-KZ"/>
        </w:rPr>
        <w:t xml:space="preserve">20, 5 </w:t>
      </w:r>
      <w:r w:rsidRPr="00E62B0B">
        <w:rPr>
          <w:rFonts w:ascii="Times New Roman" w:hAnsi="Times New Roman" w:cs="Times New Roman"/>
          <w:sz w:val="28"/>
          <w:szCs w:val="28"/>
          <w:lang w:val="kk-KZ"/>
        </w:rPr>
        <w:t xml:space="preserve">% танымдық кітаптар деген. Студенттердің басым көпшілігі проза жанрындағы шығармаларды кітап оқитындығы байқалды. Сұхбат барысында да студенттер бірінші кезекте шағын жанрдағы прозалық шығармаларды көп оқитынын, екінші кезекте бүгінгі күнгі мәселелермен байланысты танымдық шығармаларды (Дейл Карнеги «Алаңсыз </w:t>
      </w:r>
      <w:r w:rsidRPr="00E62B0B">
        <w:rPr>
          <w:rFonts w:ascii="Times New Roman" w:hAnsi="Times New Roman" w:cs="Times New Roman"/>
          <w:sz w:val="28"/>
          <w:szCs w:val="28"/>
          <w:lang w:val="kk-KZ"/>
        </w:rPr>
        <w:lastRenderedPageBreak/>
        <w:t xml:space="preserve">өмір сұру құпиялары», «Мансапты қалай тез жасауға болады?»), </w:t>
      </w:r>
      <w:r w:rsidRPr="00E62B0B">
        <w:rPr>
          <w:rFonts w:ascii="Times New Roman" w:hAnsi="Times New Roman" w:cs="Times New Roman"/>
          <w:sz w:val="28"/>
          <w:szCs w:val="28"/>
          <w:shd w:val="clear" w:color="auto" w:fill="FFFFFF"/>
          <w:lang w:val="kk-KZ"/>
        </w:rPr>
        <w:t>Морган Хаузел «Ақша психологиясы», Виктор Франкл   «Өмірден мән іздеген жан»</w:t>
      </w:r>
      <w:r w:rsidRPr="00E62B0B">
        <w:rPr>
          <w:rFonts w:ascii="Times New Roman" w:hAnsi="Times New Roman" w:cs="Times New Roman"/>
          <w:sz w:val="28"/>
          <w:szCs w:val="28"/>
          <w:lang w:val="kk-KZ"/>
        </w:rPr>
        <w:t xml:space="preserve">) оқуды жақсы көретіндігін айтты. </w:t>
      </w:r>
    </w:p>
    <w:p w14:paraId="1F90856C" w14:textId="77777777" w:rsidR="000A0242" w:rsidRPr="00E62B0B" w:rsidRDefault="000A0242" w:rsidP="00E970F1">
      <w:pPr>
        <w:spacing w:after="0" w:line="240" w:lineRule="auto"/>
        <w:jc w:val="both"/>
        <w:rPr>
          <w:rFonts w:ascii="Times New Roman" w:hAnsi="Times New Roman" w:cs="Times New Roman"/>
          <w:sz w:val="28"/>
          <w:szCs w:val="28"/>
          <w:lang w:val="kk-KZ"/>
        </w:rPr>
      </w:pPr>
    </w:p>
    <w:p w14:paraId="04128A40" w14:textId="3D8713AA" w:rsidR="0019329F" w:rsidRPr="00E62B0B" w:rsidRDefault="0019329F" w:rsidP="00000BC3">
      <w:pPr>
        <w:pStyle w:val="ab"/>
        <w:spacing w:before="0" w:beforeAutospacing="0" w:after="0" w:afterAutospacing="0"/>
        <w:jc w:val="center"/>
        <w:rPr>
          <w:sz w:val="28"/>
          <w:szCs w:val="28"/>
          <w:lang w:val="kk-KZ"/>
        </w:rPr>
      </w:pPr>
      <w:r w:rsidRPr="00E62B0B">
        <w:rPr>
          <w:noProof/>
          <w:sz w:val="28"/>
          <w:szCs w:val="28"/>
          <w:lang w:val="en-US" w:eastAsia="en-US"/>
        </w:rPr>
        <w:drawing>
          <wp:inline distT="0" distB="0" distL="0" distR="0" wp14:anchorId="09C1AEA2" wp14:editId="319028CB">
            <wp:extent cx="2400300" cy="1866900"/>
            <wp:effectExtent l="0" t="0" r="0" b="0"/>
            <wp:docPr id="20" name="Рисунок 20" descr="C:\Users\Aidyn\Downloads\WhatsApp Image 2026-01-13 at 12.50.53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idyn\Downloads\WhatsApp Image 2026-01-13 at 12.50.53 (1).jpeg"/>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3859" t="6399"/>
                    <a:stretch/>
                  </pic:blipFill>
                  <pic:spPr bwMode="auto">
                    <a:xfrm rot="10800000" flipH="1" flipV="1">
                      <a:off x="0" y="0"/>
                      <a:ext cx="2522713" cy="1962110"/>
                    </a:xfrm>
                    <a:prstGeom prst="rect">
                      <a:avLst/>
                    </a:prstGeom>
                    <a:noFill/>
                    <a:ln>
                      <a:noFill/>
                    </a:ln>
                    <a:extLst>
                      <a:ext uri="{53640926-AAD7-44D8-BBD7-CCE9431645EC}">
                        <a14:shadowObscured xmlns:a14="http://schemas.microsoft.com/office/drawing/2010/main"/>
                      </a:ext>
                    </a:extLst>
                  </pic:spPr>
                </pic:pic>
              </a:graphicData>
            </a:graphic>
          </wp:inline>
        </w:drawing>
      </w:r>
      <w:r w:rsidRPr="00E62B0B">
        <w:rPr>
          <w:noProof/>
          <w:sz w:val="28"/>
          <w:szCs w:val="28"/>
          <w:lang w:val="en-US" w:eastAsia="en-US"/>
        </w:rPr>
        <w:drawing>
          <wp:inline distT="0" distB="0" distL="0" distR="0" wp14:anchorId="6DBB91B8" wp14:editId="23986605">
            <wp:extent cx="2266500" cy="1859915"/>
            <wp:effectExtent l="0" t="0" r="635" b="6985"/>
            <wp:docPr id="27" name="Рисунок 27" descr="C:\Users\Aidyn\Downloads\WhatsApp Image 2026-01-13 at 12.50.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idyn\Downloads\WhatsApp Image 2026-01-13 at 12.50.55.jpeg"/>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l="2187" t="4818" b="2043"/>
                    <a:stretch/>
                  </pic:blipFill>
                  <pic:spPr bwMode="auto">
                    <a:xfrm>
                      <a:off x="0" y="0"/>
                      <a:ext cx="2315858" cy="1900419"/>
                    </a:xfrm>
                    <a:prstGeom prst="rect">
                      <a:avLst/>
                    </a:prstGeom>
                    <a:noFill/>
                    <a:ln>
                      <a:noFill/>
                    </a:ln>
                    <a:extLst>
                      <a:ext uri="{53640926-AAD7-44D8-BBD7-CCE9431645EC}">
                        <a14:shadowObscured xmlns:a14="http://schemas.microsoft.com/office/drawing/2010/main"/>
                      </a:ext>
                    </a:extLst>
                  </pic:spPr>
                </pic:pic>
              </a:graphicData>
            </a:graphic>
          </wp:inline>
        </w:drawing>
      </w:r>
    </w:p>
    <w:p w14:paraId="6EA98699" w14:textId="42C184C3" w:rsidR="000A0242" w:rsidRPr="00E62B0B" w:rsidRDefault="000A0242" w:rsidP="00E970F1">
      <w:pPr>
        <w:pStyle w:val="ab"/>
        <w:spacing w:before="0" w:beforeAutospacing="0" w:after="0" w:afterAutospacing="0"/>
        <w:rPr>
          <w:sz w:val="28"/>
          <w:szCs w:val="28"/>
          <w:lang w:val="kk-KZ"/>
        </w:rPr>
      </w:pPr>
    </w:p>
    <w:p w14:paraId="150F03AF" w14:textId="18B09273" w:rsidR="000A0242" w:rsidRPr="00E62B0B" w:rsidRDefault="000A0242" w:rsidP="000A0242">
      <w:pPr>
        <w:pStyle w:val="ab"/>
        <w:spacing w:before="0" w:beforeAutospacing="0" w:after="0" w:afterAutospacing="0"/>
        <w:jc w:val="center"/>
        <w:rPr>
          <w:sz w:val="28"/>
          <w:szCs w:val="28"/>
          <w:lang w:val="kk-KZ"/>
        </w:rPr>
      </w:pPr>
      <w:r w:rsidRPr="00E62B0B">
        <w:rPr>
          <w:sz w:val="28"/>
          <w:szCs w:val="28"/>
          <w:lang w:val="kk-KZ"/>
        </w:rPr>
        <w:t xml:space="preserve">Сурет </w:t>
      </w:r>
      <w:r w:rsidR="00FC5781" w:rsidRPr="00E62B0B">
        <w:rPr>
          <w:sz w:val="28"/>
          <w:szCs w:val="28"/>
          <w:lang w:val="kk-KZ"/>
        </w:rPr>
        <w:t>10 – Бірінші және екінші сұрақтар бойынша жауап көрсеткіші</w:t>
      </w:r>
    </w:p>
    <w:p w14:paraId="420F250B" w14:textId="77777777" w:rsidR="000A0242" w:rsidRPr="00E62B0B" w:rsidRDefault="000A0242" w:rsidP="00E970F1">
      <w:pPr>
        <w:pStyle w:val="ab"/>
        <w:spacing w:before="0" w:beforeAutospacing="0" w:after="0" w:afterAutospacing="0"/>
        <w:rPr>
          <w:sz w:val="28"/>
          <w:szCs w:val="28"/>
          <w:lang w:val="kk-KZ"/>
        </w:rPr>
      </w:pPr>
    </w:p>
    <w:p w14:paraId="564E7CD6" w14:textId="75D103EC" w:rsidR="0019329F" w:rsidRPr="00E62B0B" w:rsidRDefault="0019329F" w:rsidP="00C909DA">
      <w:pPr>
        <w:spacing w:after="0" w:line="240" w:lineRule="auto"/>
        <w:ind w:firstLine="567"/>
        <w:jc w:val="both"/>
        <w:rPr>
          <w:rFonts w:ascii="Times New Roman" w:hAnsi="Times New Roman" w:cs="Times New Roman"/>
          <w:sz w:val="28"/>
          <w:szCs w:val="28"/>
          <w:lang w:val="kk-KZ"/>
        </w:rPr>
      </w:pPr>
      <w:r w:rsidRPr="00796C04">
        <w:rPr>
          <w:rFonts w:ascii="Times New Roman" w:hAnsi="Times New Roman" w:cs="Times New Roman"/>
          <w:iCs/>
          <w:sz w:val="28"/>
          <w:szCs w:val="28"/>
          <w:lang w:val="kk-KZ"/>
        </w:rPr>
        <w:t>Сіз прозалық шығарма оқуға қанша уақыт жұмсайсыз?</w:t>
      </w:r>
      <w:r w:rsidRPr="00E62B0B">
        <w:rPr>
          <w:rFonts w:ascii="Times New Roman" w:hAnsi="Times New Roman" w:cs="Times New Roman"/>
          <w:sz w:val="28"/>
          <w:szCs w:val="28"/>
          <w:lang w:val="kk-KZ"/>
        </w:rPr>
        <w:t xml:space="preserve"> деген сұраққа </w:t>
      </w:r>
      <w:r w:rsidRPr="00E62B0B">
        <w:rPr>
          <w:rFonts w:ascii="Times New Roman" w:eastAsia="Times New Roman" w:hAnsi="Times New Roman" w:cs="Times New Roman"/>
          <w:sz w:val="28"/>
          <w:szCs w:val="28"/>
          <w:lang w:val="kk-KZ"/>
        </w:rPr>
        <w:t>13,4</w:t>
      </w:r>
      <w:r w:rsidRPr="00E62B0B">
        <w:rPr>
          <w:rFonts w:ascii="Times New Roman" w:hAnsi="Times New Roman" w:cs="Times New Roman"/>
          <w:sz w:val="28"/>
          <w:szCs w:val="28"/>
          <w:lang w:val="kk-KZ"/>
        </w:rPr>
        <w:t xml:space="preserve"> % аптасына бір рет, </w:t>
      </w:r>
      <w:r w:rsidRPr="00E62B0B">
        <w:rPr>
          <w:rFonts w:ascii="Times New Roman" w:eastAsia="Times New Roman" w:hAnsi="Times New Roman" w:cs="Times New Roman"/>
          <w:sz w:val="28"/>
          <w:szCs w:val="28"/>
          <w:lang w:val="kk-KZ"/>
        </w:rPr>
        <w:t>15</w:t>
      </w:r>
      <w:r w:rsidRPr="00E62B0B">
        <w:rPr>
          <w:rFonts w:ascii="Times New Roman" w:hAnsi="Times New Roman" w:cs="Times New Roman"/>
          <w:sz w:val="28"/>
          <w:szCs w:val="28"/>
          <w:lang w:val="kk-KZ"/>
        </w:rPr>
        <w:t xml:space="preserve">% күніне 20-30 бет, </w:t>
      </w:r>
      <w:r w:rsidRPr="00E62B0B">
        <w:rPr>
          <w:rFonts w:ascii="Times New Roman" w:eastAsia="Times New Roman" w:hAnsi="Times New Roman" w:cs="Times New Roman"/>
          <w:sz w:val="28"/>
          <w:szCs w:val="28"/>
          <w:lang w:val="kk-KZ"/>
        </w:rPr>
        <w:t xml:space="preserve">42,5 </w:t>
      </w:r>
      <w:r w:rsidRPr="00E62B0B">
        <w:rPr>
          <w:rFonts w:ascii="Times New Roman" w:hAnsi="Times New Roman" w:cs="Times New Roman"/>
          <w:sz w:val="28"/>
          <w:szCs w:val="28"/>
          <w:lang w:val="kk-KZ"/>
        </w:rPr>
        <w:t xml:space="preserve">% бос уақытым болғанда, </w:t>
      </w:r>
      <w:r w:rsidRPr="00E62B0B">
        <w:rPr>
          <w:rFonts w:ascii="Times New Roman" w:eastAsia="Times New Roman" w:hAnsi="Times New Roman" w:cs="Times New Roman"/>
          <w:sz w:val="28"/>
          <w:szCs w:val="28"/>
          <w:lang w:val="kk-KZ"/>
        </w:rPr>
        <w:t xml:space="preserve">27,6 </w:t>
      </w:r>
      <w:r w:rsidRPr="00E62B0B">
        <w:rPr>
          <w:rFonts w:ascii="Times New Roman" w:hAnsi="Times New Roman" w:cs="Times New Roman"/>
          <w:sz w:val="28"/>
          <w:szCs w:val="28"/>
          <w:lang w:val="kk-KZ"/>
        </w:rPr>
        <w:t xml:space="preserve">% әрқалай, </w:t>
      </w:r>
      <w:r w:rsidRPr="00E62B0B">
        <w:rPr>
          <w:rFonts w:ascii="Times New Roman" w:eastAsia="Times New Roman" w:hAnsi="Times New Roman" w:cs="Times New Roman"/>
          <w:sz w:val="28"/>
          <w:szCs w:val="28"/>
          <w:lang w:val="kk-KZ"/>
        </w:rPr>
        <w:t xml:space="preserve">1,5 </w:t>
      </w:r>
      <w:r w:rsidRPr="00E62B0B">
        <w:rPr>
          <w:rFonts w:ascii="Times New Roman" w:hAnsi="Times New Roman" w:cs="Times New Roman"/>
          <w:sz w:val="28"/>
          <w:szCs w:val="28"/>
          <w:lang w:val="kk-KZ"/>
        </w:rPr>
        <w:t xml:space="preserve">% екі аптада бір рет деген жауапты таңдаған. Бұл жерде ең көп пайыздық көрсеткішті </w:t>
      </w:r>
      <w:r w:rsidRPr="00E62B0B">
        <w:rPr>
          <w:rFonts w:ascii="Times New Roman" w:hAnsi="Times New Roman" w:cs="Times New Roman"/>
          <w:i/>
          <w:sz w:val="28"/>
          <w:szCs w:val="28"/>
          <w:lang w:val="kk-KZ"/>
        </w:rPr>
        <w:t>бос уақытым болғанда</w:t>
      </w:r>
      <w:r w:rsidRPr="00E62B0B">
        <w:rPr>
          <w:rFonts w:ascii="Times New Roman" w:hAnsi="Times New Roman" w:cs="Times New Roman"/>
          <w:sz w:val="28"/>
          <w:szCs w:val="28"/>
          <w:lang w:val="kk-KZ"/>
        </w:rPr>
        <w:t xml:space="preserve"> жауабы алды. Бүгінгі технократиялық заман, уақыт тапшылығы, басқа да қызығушылықтар мен т.б. әлеуметтік факторлар жастар арасында кітап оқуға мүмкіндіктің жоқ екенін көрсетті. </w:t>
      </w:r>
      <w:r w:rsidRPr="00E62B0B">
        <w:rPr>
          <w:rFonts w:ascii="Times New Roman" w:hAnsi="Times New Roman" w:cs="Times New Roman"/>
          <w:i/>
          <w:sz w:val="28"/>
          <w:szCs w:val="28"/>
          <w:lang w:val="kk-KZ"/>
        </w:rPr>
        <w:t xml:space="preserve"> Сізді әйел жазушылар шығармашылығы қызықтыра ма? </w:t>
      </w:r>
      <w:r w:rsidRPr="00E62B0B">
        <w:rPr>
          <w:rFonts w:ascii="Times New Roman" w:hAnsi="Times New Roman" w:cs="Times New Roman"/>
          <w:sz w:val="28"/>
          <w:szCs w:val="28"/>
          <w:lang w:val="kk-KZ"/>
        </w:rPr>
        <w:t xml:space="preserve">деген сұраққа 57,5 %-дан аса иә, 1,2 % жоқ, 1,8 % ол туралы ойланған емеспін, 39,4 % маған жазушының жынысы маңызды емес, ал 0, 1 % көбіне ер адамдар жазған шығарманы оқимын деген. Бұл жерде сауалнама алған студенттер қыздар университетінікі болғандықтан, бірінші жауапты таңдауы мүмкін. Дегенмен, 39,4 % маған жазушының жынысы маңызды емес деген жауап қазіргі жастар үшін шығарманы жазған адамның жынысына мән бермейтіндіктері байқалды. </w:t>
      </w:r>
    </w:p>
    <w:p w14:paraId="6E907529" w14:textId="77777777" w:rsidR="000A0242" w:rsidRPr="00E62B0B" w:rsidRDefault="000A0242" w:rsidP="00C909DA">
      <w:pPr>
        <w:spacing w:after="0" w:line="240" w:lineRule="auto"/>
        <w:ind w:firstLine="567"/>
        <w:jc w:val="both"/>
        <w:rPr>
          <w:rFonts w:ascii="Times New Roman" w:hAnsi="Times New Roman" w:cs="Times New Roman"/>
          <w:sz w:val="28"/>
          <w:szCs w:val="28"/>
          <w:lang w:val="kk-KZ"/>
        </w:rPr>
      </w:pPr>
    </w:p>
    <w:p w14:paraId="1C17F171" w14:textId="3174515B" w:rsidR="0019329F" w:rsidRPr="00E62B0B" w:rsidRDefault="0019329F" w:rsidP="00E970F1">
      <w:pPr>
        <w:pStyle w:val="ab"/>
        <w:spacing w:before="0" w:beforeAutospacing="0" w:after="0" w:afterAutospacing="0"/>
        <w:jc w:val="center"/>
        <w:rPr>
          <w:sz w:val="28"/>
          <w:szCs w:val="28"/>
        </w:rPr>
      </w:pPr>
      <w:r w:rsidRPr="00E62B0B">
        <w:rPr>
          <w:noProof/>
          <w:sz w:val="28"/>
          <w:szCs w:val="28"/>
          <w:lang w:val="en-US" w:eastAsia="en-US"/>
        </w:rPr>
        <w:drawing>
          <wp:inline distT="0" distB="0" distL="0" distR="0" wp14:anchorId="4DBC7774" wp14:editId="5A53E6AA">
            <wp:extent cx="2315845" cy="2057400"/>
            <wp:effectExtent l="0" t="0" r="8255" b="0"/>
            <wp:docPr id="25" name="Рисунок 25" descr="C:\Users\Aidyn\Downloads\WhatsApp Image 2026-01-13 at 12.50.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idyn\Downloads\WhatsApp Image 2026-01-13 at 12.50.54.jpeg"/>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t="5394"/>
                    <a:stretch/>
                  </pic:blipFill>
                  <pic:spPr bwMode="auto">
                    <a:xfrm>
                      <a:off x="0" y="0"/>
                      <a:ext cx="2397274" cy="2129742"/>
                    </a:xfrm>
                    <a:prstGeom prst="rect">
                      <a:avLst/>
                    </a:prstGeom>
                    <a:noFill/>
                    <a:ln>
                      <a:noFill/>
                    </a:ln>
                    <a:extLst>
                      <a:ext uri="{53640926-AAD7-44D8-BBD7-CCE9431645EC}">
                        <a14:shadowObscured xmlns:a14="http://schemas.microsoft.com/office/drawing/2010/main"/>
                      </a:ext>
                    </a:extLst>
                  </pic:spPr>
                </pic:pic>
              </a:graphicData>
            </a:graphic>
          </wp:inline>
        </w:drawing>
      </w:r>
      <w:r w:rsidRPr="00E62B0B">
        <w:rPr>
          <w:noProof/>
          <w:sz w:val="28"/>
          <w:szCs w:val="28"/>
          <w:lang w:val="en-US" w:eastAsia="en-US"/>
        </w:rPr>
        <w:drawing>
          <wp:inline distT="0" distB="0" distL="0" distR="0" wp14:anchorId="690EDDFB" wp14:editId="6A9EB5A9">
            <wp:extent cx="2298700" cy="2057400"/>
            <wp:effectExtent l="0" t="0" r="6350" b="0"/>
            <wp:docPr id="7" name="Рисунок 7" descr="C:\Users\Aidyn\Downloads\WhatsApp Image 2026-01-13 at 12.50.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idyn\Downloads\WhatsApp Image 2026-01-13 at 12.50.53.jpeg"/>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t="2623"/>
                    <a:stretch/>
                  </pic:blipFill>
                  <pic:spPr bwMode="auto">
                    <a:xfrm>
                      <a:off x="0" y="0"/>
                      <a:ext cx="2325687" cy="2081554"/>
                    </a:xfrm>
                    <a:prstGeom prst="rect">
                      <a:avLst/>
                    </a:prstGeom>
                    <a:noFill/>
                    <a:ln>
                      <a:noFill/>
                    </a:ln>
                    <a:extLst>
                      <a:ext uri="{53640926-AAD7-44D8-BBD7-CCE9431645EC}">
                        <a14:shadowObscured xmlns:a14="http://schemas.microsoft.com/office/drawing/2010/main"/>
                      </a:ext>
                    </a:extLst>
                  </pic:spPr>
                </pic:pic>
              </a:graphicData>
            </a:graphic>
          </wp:inline>
        </w:drawing>
      </w:r>
    </w:p>
    <w:p w14:paraId="2C56AD41" w14:textId="1E4AA75D" w:rsidR="000A0242" w:rsidRPr="00E62B0B" w:rsidRDefault="000A0242" w:rsidP="004F50AA">
      <w:pPr>
        <w:pStyle w:val="ab"/>
        <w:spacing w:before="240" w:beforeAutospacing="0" w:after="0" w:afterAutospacing="0"/>
        <w:jc w:val="center"/>
        <w:rPr>
          <w:sz w:val="28"/>
          <w:szCs w:val="28"/>
          <w:lang w:val="kk-KZ"/>
        </w:rPr>
      </w:pPr>
      <w:r w:rsidRPr="00E62B0B">
        <w:rPr>
          <w:sz w:val="28"/>
          <w:szCs w:val="28"/>
          <w:lang w:val="kk-KZ"/>
        </w:rPr>
        <w:t>Сурет</w:t>
      </w:r>
      <w:r w:rsidR="00FC5781" w:rsidRPr="00E62B0B">
        <w:rPr>
          <w:sz w:val="28"/>
          <w:szCs w:val="28"/>
          <w:lang w:val="kk-KZ"/>
        </w:rPr>
        <w:t xml:space="preserve"> 11</w:t>
      </w:r>
      <w:r w:rsidRPr="00E62B0B">
        <w:rPr>
          <w:sz w:val="28"/>
          <w:szCs w:val="28"/>
          <w:lang w:val="kk-KZ"/>
        </w:rPr>
        <w:t xml:space="preserve"> </w:t>
      </w:r>
      <w:r w:rsidR="00FC5781" w:rsidRPr="00E62B0B">
        <w:rPr>
          <w:sz w:val="28"/>
          <w:szCs w:val="28"/>
          <w:lang w:val="kk-KZ"/>
        </w:rPr>
        <w:t>– Үшінші және төртінші сұрақтар бойынша жауап көрсеткіші</w:t>
      </w:r>
    </w:p>
    <w:p w14:paraId="5D962B67" w14:textId="64F8AB4E" w:rsidR="0019329F" w:rsidRPr="00E62B0B" w:rsidRDefault="0019329F" w:rsidP="00C909DA">
      <w:pPr>
        <w:pStyle w:val="ab"/>
        <w:spacing w:before="0" w:beforeAutospacing="0" w:after="0" w:afterAutospacing="0"/>
        <w:ind w:firstLine="567"/>
        <w:jc w:val="both"/>
        <w:rPr>
          <w:sz w:val="28"/>
          <w:szCs w:val="28"/>
          <w:lang w:val="kk-KZ"/>
        </w:rPr>
      </w:pPr>
      <w:r w:rsidRPr="00796C04">
        <w:rPr>
          <w:iCs/>
          <w:sz w:val="28"/>
          <w:szCs w:val="28"/>
          <w:lang w:val="kk-KZ"/>
        </w:rPr>
        <w:t>Әйел жазушылар ішіндегі сүйікті авторыңыз деген сұраққа</w:t>
      </w:r>
      <w:r w:rsidRPr="00E62B0B">
        <w:rPr>
          <w:sz w:val="28"/>
          <w:szCs w:val="28"/>
          <w:lang w:val="kk-KZ"/>
        </w:rPr>
        <w:t xml:space="preserve"> 11 % Шарлотте Бронте, 5,6 % Маргарэт Митчелл, 0,7 % Лира Қоныс, 15,7 % Аягүл Ма</w:t>
      </w:r>
      <w:r w:rsidR="0081196F">
        <w:rPr>
          <w:sz w:val="28"/>
          <w:szCs w:val="28"/>
          <w:lang w:val="kk-KZ"/>
        </w:rPr>
        <w:t>н</w:t>
      </w:r>
      <w:r w:rsidRPr="00E62B0B">
        <w:rPr>
          <w:sz w:val="28"/>
          <w:szCs w:val="28"/>
          <w:lang w:val="kk-KZ"/>
        </w:rPr>
        <w:t xml:space="preserve">тай деп </w:t>
      </w:r>
      <w:r w:rsidRPr="00E62B0B">
        <w:rPr>
          <w:sz w:val="28"/>
          <w:szCs w:val="28"/>
          <w:lang w:val="kk-KZ"/>
        </w:rPr>
        <w:lastRenderedPageBreak/>
        <w:t xml:space="preserve">жауап берсе, 56,7 % Роза Мұқанова, 5, 8 %  Шәрбану Бейсенова,   2,3% Айгүл Кемелбаева,  2,2 %  Сәуле Досжан  деп жауап берген. Студенттердің жауаптарына қарап олардың шетелдік әйел жазушылар ішінен Ш.Бронтенің, ал отандық әйел жазушылар ішінен Р.Мұқанованың шығармалары көп оқитыны байқалды. </w:t>
      </w:r>
      <w:r w:rsidRPr="00796C04">
        <w:rPr>
          <w:iCs/>
          <w:sz w:val="28"/>
          <w:szCs w:val="28"/>
          <w:lang w:val="kk-KZ"/>
        </w:rPr>
        <w:t>Әйел жазушылар шығармаларының негізгі тақырыбы деген</w:t>
      </w:r>
      <w:r w:rsidRPr="00E62B0B">
        <w:rPr>
          <w:sz w:val="28"/>
          <w:szCs w:val="28"/>
          <w:lang w:val="kk-KZ"/>
        </w:rPr>
        <w:t xml:space="preserve"> сұраққа 25,2 % махаббат, 33,1 % қорқыныш пен үрей, 33,9 % әлеуметтік теңсіздік, 5,2 % күнделікті тұрмыс-тіршілік, 2,6 % феминизм деген. Студенттер жауаптарынан әйел жазушылар әлі де өз шығармаларында әлеуметтік теңсіздік, қорқыныш пен үрей жайлы көп жазатыны белгілі болды. Мұның өзі қазіргі жастардың әйел жазушыларының шығармашылық зертханасы, поэтикасы мен көркемдік ізденістері туралы ақпараттарының жоқ екенін көрсетті. </w:t>
      </w:r>
      <w:r w:rsidRPr="00796C04">
        <w:rPr>
          <w:iCs/>
          <w:sz w:val="28"/>
          <w:szCs w:val="28"/>
          <w:lang w:val="kk-KZ"/>
        </w:rPr>
        <w:t xml:space="preserve">Соңғы кезде оқыған әйел жазушылар шығармасы </w:t>
      </w:r>
      <w:r w:rsidRPr="00E62B0B">
        <w:rPr>
          <w:sz w:val="28"/>
          <w:szCs w:val="28"/>
          <w:lang w:val="kk-KZ"/>
        </w:rPr>
        <w:t>деген сұраққа 7  % оқымадым, 61,4 % Р.Мұқанованың «Мәңгілік бала бейне» әңгімесін, 9,8 % А.Ма</w:t>
      </w:r>
      <w:r w:rsidR="0081196F">
        <w:rPr>
          <w:sz w:val="28"/>
          <w:szCs w:val="28"/>
          <w:lang w:val="kk-KZ"/>
        </w:rPr>
        <w:t>н</w:t>
      </w:r>
      <w:r w:rsidRPr="00E62B0B">
        <w:rPr>
          <w:sz w:val="28"/>
          <w:szCs w:val="28"/>
          <w:lang w:val="kk-KZ"/>
        </w:rPr>
        <w:t>тайдың «Қабырға» әңгімесін, 4 % Л.Қоныстың «Тиын» әңгімесін, 13,4 % А.Кемелбаеваның «Шашты» әңгімесін, 3,5 % қатты қызықпаймын, 0,9 % Агата Кристи детективтері деп жауап берген. Сара Джио «Последняя Камелия» шығармасына мүлдем дауыс бермегендеріне қарағанда, бұл шығарма оларға мүлдем таныс емес секілді көрінді және де соңғы сұрақтың жауабы бойынша жастар арасында көп оқылатын автор ретінде Р.Мұқанова танылды.</w:t>
      </w:r>
    </w:p>
    <w:p w14:paraId="587BBB06" w14:textId="77777777" w:rsidR="000A0242" w:rsidRPr="00E62B0B" w:rsidRDefault="000A0242" w:rsidP="00E970F1">
      <w:pPr>
        <w:pStyle w:val="ab"/>
        <w:spacing w:before="0" w:beforeAutospacing="0" w:after="0" w:afterAutospacing="0"/>
        <w:jc w:val="both"/>
        <w:rPr>
          <w:sz w:val="28"/>
          <w:szCs w:val="28"/>
          <w:lang w:val="kk-KZ"/>
        </w:rPr>
      </w:pPr>
    </w:p>
    <w:p w14:paraId="650C06D3" w14:textId="15822A11" w:rsidR="0019329F" w:rsidRPr="00E62B0B" w:rsidRDefault="0019329F" w:rsidP="000A0242">
      <w:pPr>
        <w:pStyle w:val="ab"/>
        <w:spacing w:before="0" w:beforeAutospacing="0" w:after="0" w:afterAutospacing="0"/>
        <w:jc w:val="center"/>
        <w:rPr>
          <w:sz w:val="28"/>
          <w:szCs w:val="28"/>
          <w:lang w:val="kk-KZ"/>
        </w:rPr>
      </w:pPr>
      <w:r w:rsidRPr="00E62B0B">
        <w:rPr>
          <w:noProof/>
          <w:sz w:val="28"/>
          <w:szCs w:val="28"/>
          <w:lang w:val="en-US" w:eastAsia="en-US"/>
        </w:rPr>
        <w:drawing>
          <wp:inline distT="0" distB="0" distL="0" distR="0" wp14:anchorId="5687ADD2" wp14:editId="5D4EC30E">
            <wp:extent cx="2005965" cy="2124075"/>
            <wp:effectExtent l="0" t="0" r="0" b="9525"/>
            <wp:docPr id="28" name="Рисунок 28" descr="C:\Users\Aidyn\Downloads\WhatsApp Image 2026-01-13 at 12.50.54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idyn\Downloads\WhatsApp Image 2026-01-13 at 12.50.54 (1).jpeg"/>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t="3616"/>
                    <a:stretch/>
                  </pic:blipFill>
                  <pic:spPr bwMode="auto">
                    <a:xfrm>
                      <a:off x="0" y="0"/>
                      <a:ext cx="2038036" cy="2158034"/>
                    </a:xfrm>
                    <a:prstGeom prst="rect">
                      <a:avLst/>
                    </a:prstGeom>
                    <a:noFill/>
                    <a:ln>
                      <a:noFill/>
                    </a:ln>
                    <a:extLst>
                      <a:ext uri="{53640926-AAD7-44D8-BBD7-CCE9431645EC}">
                        <a14:shadowObscured xmlns:a14="http://schemas.microsoft.com/office/drawing/2010/main"/>
                      </a:ext>
                    </a:extLst>
                  </pic:spPr>
                </pic:pic>
              </a:graphicData>
            </a:graphic>
          </wp:inline>
        </w:drawing>
      </w:r>
      <w:r w:rsidRPr="00E62B0B">
        <w:rPr>
          <w:noProof/>
          <w:sz w:val="28"/>
          <w:szCs w:val="28"/>
          <w:lang w:val="en-US" w:eastAsia="en-US"/>
        </w:rPr>
        <w:drawing>
          <wp:inline distT="0" distB="0" distL="0" distR="0" wp14:anchorId="3D0A5D7D" wp14:editId="02143F71">
            <wp:extent cx="1815950" cy="2142490"/>
            <wp:effectExtent l="0" t="0" r="0" b="0"/>
            <wp:docPr id="29" name="Рисунок 29" descr="C:\Users\Aidyn\Downloads\WhatsApp Image 2026-01-13 at 12.50.54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idyn\Downloads\WhatsApp Image 2026-01-13 at 12.50.54 (2).jpeg"/>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l="1458" t="5118"/>
                    <a:stretch/>
                  </pic:blipFill>
                  <pic:spPr bwMode="auto">
                    <a:xfrm>
                      <a:off x="0" y="0"/>
                      <a:ext cx="1856362" cy="2190169"/>
                    </a:xfrm>
                    <a:prstGeom prst="rect">
                      <a:avLst/>
                    </a:prstGeom>
                    <a:noFill/>
                    <a:ln>
                      <a:noFill/>
                    </a:ln>
                    <a:extLst>
                      <a:ext uri="{53640926-AAD7-44D8-BBD7-CCE9431645EC}">
                        <a14:shadowObscured xmlns:a14="http://schemas.microsoft.com/office/drawing/2010/main"/>
                      </a:ext>
                    </a:extLst>
                  </pic:spPr>
                </pic:pic>
              </a:graphicData>
            </a:graphic>
          </wp:inline>
        </w:drawing>
      </w:r>
      <w:r w:rsidRPr="00E62B0B">
        <w:rPr>
          <w:noProof/>
          <w:sz w:val="28"/>
          <w:szCs w:val="28"/>
          <w:lang w:val="en-US" w:eastAsia="en-US"/>
        </w:rPr>
        <w:drawing>
          <wp:inline distT="0" distB="0" distL="0" distR="0" wp14:anchorId="1AB3635C" wp14:editId="748111FB">
            <wp:extent cx="1908175" cy="2152349"/>
            <wp:effectExtent l="0" t="0" r="0" b="635"/>
            <wp:docPr id="30" name="Рисунок 30" descr="C:\Users\Aidyn\Downloads\WhatsApp Image 2026-01-13 at 12.50.54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idyn\Downloads\WhatsApp Image 2026-01-13 at 12.50.54 (3).jpeg"/>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l="2281" t="3713"/>
                    <a:stretch/>
                  </pic:blipFill>
                  <pic:spPr bwMode="auto">
                    <a:xfrm>
                      <a:off x="0" y="0"/>
                      <a:ext cx="1992513" cy="2247479"/>
                    </a:xfrm>
                    <a:prstGeom prst="rect">
                      <a:avLst/>
                    </a:prstGeom>
                    <a:noFill/>
                    <a:ln>
                      <a:noFill/>
                    </a:ln>
                    <a:extLst>
                      <a:ext uri="{53640926-AAD7-44D8-BBD7-CCE9431645EC}">
                        <a14:shadowObscured xmlns:a14="http://schemas.microsoft.com/office/drawing/2010/main"/>
                      </a:ext>
                    </a:extLst>
                  </pic:spPr>
                </pic:pic>
              </a:graphicData>
            </a:graphic>
          </wp:inline>
        </w:drawing>
      </w:r>
    </w:p>
    <w:p w14:paraId="0B37F902" w14:textId="77777777" w:rsidR="00796C04" w:rsidRDefault="00796C04" w:rsidP="000A0242">
      <w:pPr>
        <w:pStyle w:val="ab"/>
        <w:spacing w:before="0" w:beforeAutospacing="0" w:after="0" w:afterAutospacing="0"/>
        <w:jc w:val="center"/>
        <w:rPr>
          <w:sz w:val="28"/>
          <w:szCs w:val="28"/>
          <w:lang w:val="kk-KZ"/>
        </w:rPr>
      </w:pPr>
    </w:p>
    <w:p w14:paraId="3F585F00" w14:textId="36879A51" w:rsidR="000A0242" w:rsidRPr="00E62B0B" w:rsidRDefault="000A0242" w:rsidP="000A0242">
      <w:pPr>
        <w:pStyle w:val="ab"/>
        <w:spacing w:before="0" w:beforeAutospacing="0" w:after="0" w:afterAutospacing="0"/>
        <w:jc w:val="center"/>
        <w:rPr>
          <w:sz w:val="28"/>
          <w:szCs w:val="28"/>
          <w:lang w:val="kk-KZ"/>
        </w:rPr>
      </w:pPr>
      <w:r w:rsidRPr="00E62B0B">
        <w:rPr>
          <w:sz w:val="28"/>
          <w:szCs w:val="28"/>
          <w:lang w:val="kk-KZ"/>
        </w:rPr>
        <w:t>Сурет</w:t>
      </w:r>
      <w:r w:rsidR="00FC5781" w:rsidRPr="00E62B0B">
        <w:rPr>
          <w:sz w:val="28"/>
          <w:szCs w:val="28"/>
          <w:lang w:val="kk-KZ"/>
        </w:rPr>
        <w:t xml:space="preserve"> 12</w:t>
      </w:r>
      <w:r w:rsidR="00796C04">
        <w:rPr>
          <w:sz w:val="28"/>
          <w:szCs w:val="28"/>
          <w:lang w:val="kk-KZ"/>
        </w:rPr>
        <w:t xml:space="preserve"> </w:t>
      </w:r>
      <w:r w:rsidR="00FC5781" w:rsidRPr="00E62B0B">
        <w:rPr>
          <w:sz w:val="28"/>
          <w:szCs w:val="28"/>
          <w:lang w:val="kk-KZ"/>
        </w:rPr>
        <w:t>– Бесінші, алтыншы және жетінші сұрақтар бойынша жауап көрсеткіші</w:t>
      </w:r>
    </w:p>
    <w:p w14:paraId="196EC8E3" w14:textId="77777777" w:rsidR="0019329F" w:rsidRPr="00E62B0B" w:rsidRDefault="0019329F" w:rsidP="00E970F1">
      <w:pPr>
        <w:spacing w:after="0" w:line="240" w:lineRule="auto"/>
        <w:ind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 xml:space="preserve">Сауалнама нәтижелерін негізге ала келе қалыптастыру эксперименті барысында </w:t>
      </w:r>
      <w:r w:rsidRPr="00E62B0B">
        <w:rPr>
          <w:rStyle w:val="ypks7kbdpwfgdykd3qb9"/>
          <w:rFonts w:ascii="Times New Roman" w:hAnsi="Times New Roman" w:cs="Times New Roman"/>
          <w:sz w:val="28"/>
          <w:szCs w:val="28"/>
          <w:lang w:val="kk-KZ"/>
        </w:rPr>
        <w:t xml:space="preserve">«ХХІ ғасырдағы қазақ әдебиеті» </w:t>
      </w:r>
      <w:r w:rsidRPr="00E62B0B">
        <w:rPr>
          <w:rFonts w:ascii="Times New Roman" w:hAnsi="Times New Roman" w:cs="Times New Roman"/>
          <w:sz w:val="28"/>
          <w:szCs w:val="28"/>
          <w:lang w:val="kk-KZ"/>
        </w:rPr>
        <w:t xml:space="preserve">пәніне енгізілген тақырыптарға сәйкес оқытудың әдіс-тәсілдері мен стратегиялары іріктеліп алынды, соған сай дәріс, семинар, СОӨЖ, СӨЖ сабақтары өткізілді.   Зерттеу тақырыбына қатысты теориялық мәселелер талданып, ЭТ студенттерімен бірге ұсынылған әдістемелік жүйені қолданыс пен іс-әрекет барысында тәжірибелік тұрғыдан тексерілді, кемшін тұстармен байланысты түзету жұмыстары жүргізілді. Зерттеу нысаны ретінде алынған әйел жазушылардың шығармашылығы әдеби-теориялық, тұлғалық- бағдарлы тәсілдер, герменевтикалық әдістің көмегімен талданды, арт, плейкаст технологияларының негізінде комикс мәтіні даярланып, изотерапия әдісінің негізінде шығарманы талдау, интерпретациялау қарастырылды, БЛУМ </w:t>
      </w:r>
      <w:r w:rsidRPr="00E62B0B">
        <w:rPr>
          <w:rFonts w:ascii="Times New Roman" w:hAnsi="Times New Roman" w:cs="Times New Roman"/>
          <w:sz w:val="28"/>
          <w:szCs w:val="28"/>
          <w:lang w:val="kk-KZ"/>
        </w:rPr>
        <w:lastRenderedPageBreak/>
        <w:t xml:space="preserve">таксономиясы бойынша тапсырмалар құрастырылды. Бұл әдістемелік жүйенің тиімділігін ЭТ жүргізілген сабақтарда сынақтан өткіздік. </w:t>
      </w:r>
    </w:p>
    <w:p w14:paraId="4A1D6616" w14:textId="330168F0" w:rsidR="0019329F" w:rsidRPr="00E62B0B" w:rsidRDefault="0019329F" w:rsidP="00E970F1">
      <w:pPr>
        <w:spacing w:after="0" w:line="240" w:lineRule="auto"/>
        <w:ind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 xml:space="preserve">Қалыптастыру кезеңінің мақсаты – студенттерге әйел жазушылар шығармашылығы жайлы толық теориялық ақпарат беру, тақырыпты меңгертуде әдістемелік жүйенің тиімділігін </w:t>
      </w:r>
      <w:r w:rsidR="006B3261" w:rsidRPr="00E62B0B">
        <w:rPr>
          <w:rFonts w:ascii="Times New Roman" w:hAnsi="Times New Roman" w:cs="Times New Roman"/>
          <w:sz w:val="28"/>
          <w:szCs w:val="28"/>
          <w:lang w:val="kk-KZ"/>
        </w:rPr>
        <w:t>тәжірибе жүзінде</w:t>
      </w:r>
      <w:r w:rsidRPr="00E62B0B">
        <w:rPr>
          <w:rFonts w:ascii="Times New Roman" w:hAnsi="Times New Roman" w:cs="Times New Roman"/>
          <w:sz w:val="28"/>
          <w:szCs w:val="28"/>
          <w:lang w:val="kk-KZ"/>
        </w:rPr>
        <w:t xml:space="preserve"> дәлелдеу. Бұл мақсатты жүзеге асыру үшін мынадай міндеттер қойылды: </w:t>
      </w:r>
    </w:p>
    <w:p w14:paraId="64E2279E" w14:textId="77777777" w:rsidR="0019329F" w:rsidRPr="00E62B0B" w:rsidRDefault="0019329F" w:rsidP="00E970F1">
      <w:pPr>
        <w:spacing w:after="0" w:line="240" w:lineRule="auto"/>
        <w:ind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 экспериментке қатысушы студенттерді бақылау және эксперимент тобына бөлу;</w:t>
      </w:r>
    </w:p>
    <w:p w14:paraId="5316B921" w14:textId="77777777" w:rsidR="0019329F" w:rsidRPr="00E62B0B" w:rsidRDefault="0019329F" w:rsidP="00E970F1">
      <w:pPr>
        <w:spacing w:after="0" w:line="240" w:lineRule="auto"/>
        <w:ind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 xml:space="preserve">- БТ және ЭТ арнайы сұхбат жүргізу, ұсынылған авторлардың шығармаларын талдау; </w:t>
      </w:r>
    </w:p>
    <w:p w14:paraId="29C913F0" w14:textId="1DA6830C" w:rsidR="0019329F" w:rsidRPr="00E62B0B" w:rsidRDefault="0019329F" w:rsidP="00E970F1">
      <w:pPr>
        <w:spacing w:after="0" w:line="240" w:lineRule="auto"/>
        <w:ind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 ЭТ өтілетін дәріс, семинар, СОӨЖ, СӨЖ сабақтарының жоспарын, сабаққа қажетті оқу материалдары мен цифрлық ресурстарды да</w:t>
      </w:r>
      <w:r w:rsidR="006B3261" w:rsidRPr="00E62B0B">
        <w:rPr>
          <w:rFonts w:ascii="Times New Roman" w:hAnsi="Times New Roman" w:cs="Times New Roman"/>
          <w:sz w:val="28"/>
          <w:szCs w:val="28"/>
          <w:lang w:val="kk-KZ"/>
        </w:rPr>
        <w:t>ярлау</w:t>
      </w:r>
      <w:r w:rsidRPr="00E62B0B">
        <w:rPr>
          <w:rFonts w:ascii="Times New Roman" w:hAnsi="Times New Roman" w:cs="Times New Roman"/>
          <w:sz w:val="28"/>
          <w:szCs w:val="28"/>
          <w:lang w:val="kk-KZ"/>
        </w:rPr>
        <w:t>.</w:t>
      </w:r>
    </w:p>
    <w:p w14:paraId="24923173" w14:textId="25407AAE" w:rsidR="0019329F" w:rsidRPr="00E62B0B" w:rsidRDefault="0019329F" w:rsidP="006B3261">
      <w:pPr>
        <w:spacing w:after="0" w:line="240" w:lineRule="auto"/>
        <w:ind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Қалыптастыру эксперименті екі кезеңнен тұрды: б</w:t>
      </w:r>
      <w:r w:rsidR="006B3261" w:rsidRPr="00E62B0B">
        <w:rPr>
          <w:rFonts w:ascii="Times New Roman" w:hAnsi="Times New Roman" w:cs="Times New Roman"/>
          <w:sz w:val="28"/>
          <w:szCs w:val="28"/>
          <w:lang w:val="kk-KZ"/>
        </w:rPr>
        <w:t>астапқы</w:t>
      </w:r>
      <w:r w:rsidRPr="00E62B0B">
        <w:rPr>
          <w:rFonts w:ascii="Times New Roman" w:hAnsi="Times New Roman" w:cs="Times New Roman"/>
          <w:sz w:val="28"/>
          <w:szCs w:val="28"/>
          <w:lang w:val="kk-KZ"/>
        </w:rPr>
        <w:t xml:space="preserve"> кезеңде ұйымдастыру</w:t>
      </w:r>
      <w:r w:rsidR="006B3261" w:rsidRPr="00E62B0B">
        <w:rPr>
          <w:rFonts w:ascii="Times New Roman" w:hAnsi="Times New Roman" w:cs="Times New Roman"/>
          <w:sz w:val="28"/>
          <w:szCs w:val="28"/>
          <w:lang w:val="kk-KZ"/>
        </w:rPr>
        <w:t>ға қатысты</w:t>
      </w:r>
      <w:r w:rsidRPr="00E62B0B">
        <w:rPr>
          <w:rFonts w:ascii="Times New Roman" w:hAnsi="Times New Roman" w:cs="Times New Roman"/>
          <w:sz w:val="28"/>
          <w:szCs w:val="28"/>
          <w:lang w:val="kk-KZ"/>
        </w:rPr>
        <w:t xml:space="preserve"> жұмыстар жүргізілді, анықтау кезеңінің сауалнама </w:t>
      </w:r>
      <w:r w:rsidR="006B3261" w:rsidRPr="00E62B0B">
        <w:rPr>
          <w:rFonts w:ascii="Times New Roman" w:hAnsi="Times New Roman" w:cs="Times New Roman"/>
          <w:sz w:val="28"/>
          <w:szCs w:val="28"/>
          <w:lang w:val="kk-KZ"/>
        </w:rPr>
        <w:t>қорытындысы сараланды</w:t>
      </w:r>
      <w:r w:rsidRPr="00E62B0B">
        <w:rPr>
          <w:rFonts w:ascii="Times New Roman" w:hAnsi="Times New Roman" w:cs="Times New Roman"/>
          <w:sz w:val="28"/>
          <w:szCs w:val="28"/>
          <w:lang w:val="kk-KZ"/>
        </w:rPr>
        <w:t xml:space="preserve">; </w:t>
      </w:r>
      <w:r w:rsidR="006B3261" w:rsidRPr="00E62B0B">
        <w:rPr>
          <w:rFonts w:ascii="Times New Roman" w:hAnsi="Times New Roman" w:cs="Times New Roman"/>
          <w:sz w:val="28"/>
          <w:szCs w:val="28"/>
          <w:lang w:val="kk-KZ"/>
        </w:rPr>
        <w:t>одан кейінгі</w:t>
      </w:r>
      <w:r w:rsidRPr="00E62B0B">
        <w:rPr>
          <w:rFonts w:ascii="Times New Roman" w:hAnsi="Times New Roman" w:cs="Times New Roman"/>
          <w:sz w:val="28"/>
          <w:szCs w:val="28"/>
          <w:lang w:val="kk-KZ"/>
        </w:rPr>
        <w:t xml:space="preserve"> кезеңде Р.Мұқанова, А.Кемелбаева, Ш.Бейсенова, А.Ма</w:t>
      </w:r>
      <w:r w:rsidR="0081196F">
        <w:rPr>
          <w:rFonts w:ascii="Times New Roman" w:hAnsi="Times New Roman" w:cs="Times New Roman"/>
          <w:sz w:val="28"/>
          <w:szCs w:val="28"/>
          <w:lang w:val="kk-KZ"/>
        </w:rPr>
        <w:t>н</w:t>
      </w:r>
      <w:r w:rsidRPr="00E62B0B">
        <w:rPr>
          <w:rFonts w:ascii="Times New Roman" w:hAnsi="Times New Roman" w:cs="Times New Roman"/>
          <w:sz w:val="28"/>
          <w:szCs w:val="28"/>
          <w:lang w:val="kk-KZ"/>
        </w:rPr>
        <w:t xml:space="preserve">тай секілді авторлардың шығармашылық зертханасы жайлы ақпарат беріліп, шығармалары талданды, жазушылар шығармашылығының оқыту жолдары қарастырылды.  Аталған мәселелердің барлығы алдыңғы 2.2 тараушасында талданып жазылды. </w:t>
      </w:r>
      <w:r w:rsidRPr="00E62B0B">
        <w:rPr>
          <w:rFonts w:ascii="Times New Roman" w:eastAsia="Times New Roman" w:hAnsi="Times New Roman" w:cs="Times New Roman"/>
          <w:sz w:val="28"/>
          <w:szCs w:val="28"/>
          <w:lang w:val="kk-KZ"/>
        </w:rPr>
        <w:t>Нәтижелерді бағалау мен өлшеу моделі де негізге алынды.</w:t>
      </w:r>
      <w:r w:rsidRPr="00E62B0B">
        <w:rPr>
          <w:rFonts w:ascii="Times New Roman" w:hAnsi="Times New Roman" w:cs="Times New Roman"/>
          <w:sz w:val="28"/>
          <w:szCs w:val="28"/>
          <w:lang w:val="kk-KZ"/>
        </w:rPr>
        <w:t xml:space="preserve"> </w:t>
      </w:r>
      <w:r w:rsidRPr="00E62B0B">
        <w:rPr>
          <w:rFonts w:ascii="Times New Roman" w:eastAsia="Times New Roman" w:hAnsi="Times New Roman" w:cs="Times New Roman"/>
          <w:sz w:val="28"/>
          <w:szCs w:val="28"/>
          <w:lang w:val="kk-KZ"/>
        </w:rPr>
        <w:t>Сондықтан бағалау үш компонент бойынша жүзеге асады:</w:t>
      </w:r>
    </w:p>
    <w:p w14:paraId="177FC373" w14:textId="77777777" w:rsidR="0019329F" w:rsidRPr="00E62B0B" w:rsidRDefault="0019329F" w:rsidP="00E970F1">
      <w:pPr>
        <w:spacing w:after="0" w:line="240" w:lineRule="auto"/>
        <w:jc w:val="both"/>
        <w:rPr>
          <w:rFonts w:ascii="Times New Roman" w:eastAsia="Times New Roman" w:hAnsi="Times New Roman" w:cs="Times New Roman"/>
          <w:sz w:val="28"/>
          <w:szCs w:val="28"/>
          <w:lang w:val="kk-KZ"/>
        </w:rPr>
      </w:pPr>
      <w:r w:rsidRPr="00E62B0B">
        <w:rPr>
          <w:rFonts w:ascii="Times New Roman" w:eastAsia="Times New Roman" w:hAnsi="Times New Roman" w:cs="Times New Roman"/>
          <w:sz w:val="28"/>
          <w:szCs w:val="28"/>
          <w:lang w:val="kk-KZ"/>
        </w:rPr>
        <w:t>1. Әдеби-теориялық құзыреттілік</w:t>
      </w:r>
    </w:p>
    <w:p w14:paraId="1B79CEDF" w14:textId="77777777" w:rsidR="0019329F" w:rsidRPr="00E62B0B" w:rsidRDefault="0019329F" w:rsidP="00E970F1">
      <w:pPr>
        <w:spacing w:after="0" w:line="240" w:lineRule="auto"/>
        <w:jc w:val="both"/>
        <w:rPr>
          <w:rFonts w:ascii="Times New Roman" w:eastAsia="Times New Roman" w:hAnsi="Times New Roman" w:cs="Times New Roman"/>
          <w:sz w:val="28"/>
          <w:szCs w:val="28"/>
          <w:lang w:val="kk-KZ"/>
        </w:rPr>
      </w:pPr>
      <w:r w:rsidRPr="00E62B0B">
        <w:rPr>
          <w:rFonts w:ascii="Times New Roman" w:eastAsia="Times New Roman" w:hAnsi="Times New Roman" w:cs="Times New Roman"/>
          <w:sz w:val="28"/>
          <w:szCs w:val="28"/>
          <w:lang w:val="kk-KZ"/>
        </w:rPr>
        <w:t>– ұғымдарды білу (сюжет, хронотоп, мотив, композиция);</w:t>
      </w:r>
    </w:p>
    <w:p w14:paraId="2B020E6A" w14:textId="77777777" w:rsidR="0019329F" w:rsidRPr="00E62B0B" w:rsidRDefault="0019329F" w:rsidP="00E970F1">
      <w:pPr>
        <w:spacing w:after="0" w:line="240" w:lineRule="auto"/>
        <w:jc w:val="both"/>
        <w:rPr>
          <w:rFonts w:ascii="Times New Roman" w:eastAsia="Times New Roman" w:hAnsi="Times New Roman" w:cs="Times New Roman"/>
          <w:sz w:val="28"/>
          <w:szCs w:val="28"/>
          <w:lang w:val="kk-KZ"/>
        </w:rPr>
      </w:pPr>
      <w:r w:rsidRPr="00E62B0B">
        <w:rPr>
          <w:rFonts w:ascii="Times New Roman" w:eastAsia="Times New Roman" w:hAnsi="Times New Roman" w:cs="Times New Roman"/>
          <w:sz w:val="28"/>
          <w:szCs w:val="28"/>
          <w:lang w:val="kk-KZ"/>
        </w:rPr>
        <w:t>– мәтінді құрылымдық талдау;</w:t>
      </w:r>
    </w:p>
    <w:p w14:paraId="714BEA2F" w14:textId="7981D79F" w:rsidR="0019329F" w:rsidRPr="00E62B0B" w:rsidRDefault="006B3261" w:rsidP="00E970F1">
      <w:pPr>
        <w:spacing w:after="0" w:line="240" w:lineRule="auto"/>
        <w:jc w:val="both"/>
        <w:rPr>
          <w:rFonts w:ascii="Times New Roman" w:eastAsia="Times New Roman" w:hAnsi="Times New Roman" w:cs="Times New Roman"/>
          <w:sz w:val="28"/>
          <w:szCs w:val="28"/>
          <w:lang w:val="kk-KZ"/>
        </w:rPr>
      </w:pPr>
      <w:r w:rsidRPr="00E62B0B">
        <w:rPr>
          <w:rFonts w:ascii="Times New Roman" w:eastAsia="Times New Roman" w:hAnsi="Times New Roman" w:cs="Times New Roman"/>
          <w:sz w:val="28"/>
          <w:szCs w:val="28"/>
          <w:lang w:val="kk-KZ"/>
        </w:rPr>
        <w:t>– дәлелді пікір айту,</w:t>
      </w:r>
    </w:p>
    <w:p w14:paraId="08641034" w14:textId="77777777" w:rsidR="0019329F" w:rsidRPr="00E62B0B" w:rsidRDefault="0019329F" w:rsidP="00E970F1">
      <w:pPr>
        <w:spacing w:after="0" w:line="240" w:lineRule="auto"/>
        <w:jc w:val="both"/>
        <w:rPr>
          <w:rFonts w:ascii="Times New Roman" w:eastAsia="Times New Roman" w:hAnsi="Times New Roman" w:cs="Times New Roman"/>
          <w:sz w:val="28"/>
          <w:szCs w:val="28"/>
          <w:lang w:val="kk-KZ"/>
        </w:rPr>
      </w:pPr>
      <w:r w:rsidRPr="00E62B0B">
        <w:rPr>
          <w:rFonts w:ascii="Times New Roman" w:eastAsia="Times New Roman" w:hAnsi="Times New Roman" w:cs="Times New Roman"/>
          <w:sz w:val="28"/>
          <w:szCs w:val="28"/>
          <w:lang w:val="kk-KZ"/>
        </w:rPr>
        <w:t>2. Интерпретациялық құзыреттілік</w:t>
      </w:r>
    </w:p>
    <w:p w14:paraId="01CE4993" w14:textId="77777777" w:rsidR="0019329F" w:rsidRPr="00E62B0B" w:rsidRDefault="0019329F" w:rsidP="00E970F1">
      <w:pPr>
        <w:spacing w:after="0" w:line="240" w:lineRule="auto"/>
        <w:jc w:val="both"/>
        <w:rPr>
          <w:rFonts w:ascii="Times New Roman" w:eastAsia="Times New Roman" w:hAnsi="Times New Roman" w:cs="Times New Roman"/>
          <w:sz w:val="28"/>
          <w:szCs w:val="28"/>
          <w:lang w:val="kk-KZ"/>
        </w:rPr>
      </w:pPr>
      <w:r w:rsidRPr="00E62B0B">
        <w:rPr>
          <w:rFonts w:ascii="Times New Roman" w:eastAsia="Times New Roman" w:hAnsi="Times New Roman" w:cs="Times New Roman"/>
          <w:sz w:val="28"/>
          <w:szCs w:val="28"/>
          <w:lang w:val="kk-KZ"/>
        </w:rPr>
        <w:t>– субъективті ой білдіру;</w:t>
      </w:r>
    </w:p>
    <w:p w14:paraId="61E94618" w14:textId="77777777" w:rsidR="0019329F" w:rsidRPr="00E62B0B" w:rsidRDefault="0019329F" w:rsidP="00E970F1">
      <w:pPr>
        <w:spacing w:after="0" w:line="240" w:lineRule="auto"/>
        <w:jc w:val="both"/>
        <w:rPr>
          <w:rFonts w:ascii="Times New Roman" w:eastAsia="Times New Roman" w:hAnsi="Times New Roman" w:cs="Times New Roman"/>
          <w:sz w:val="28"/>
          <w:szCs w:val="28"/>
          <w:lang w:val="kk-KZ"/>
        </w:rPr>
      </w:pPr>
      <w:r w:rsidRPr="00E62B0B">
        <w:rPr>
          <w:rFonts w:ascii="Times New Roman" w:eastAsia="Times New Roman" w:hAnsi="Times New Roman" w:cs="Times New Roman"/>
          <w:sz w:val="28"/>
          <w:szCs w:val="28"/>
          <w:lang w:val="kk-KZ"/>
        </w:rPr>
        <w:t>– авторлық дүниетанымды түсіну;</w:t>
      </w:r>
    </w:p>
    <w:p w14:paraId="38D43D76" w14:textId="55788097" w:rsidR="0019329F" w:rsidRPr="00E62B0B" w:rsidRDefault="0019329F" w:rsidP="00E970F1">
      <w:pPr>
        <w:spacing w:after="0" w:line="240" w:lineRule="auto"/>
        <w:jc w:val="both"/>
        <w:rPr>
          <w:rFonts w:ascii="Times New Roman" w:eastAsia="Times New Roman" w:hAnsi="Times New Roman" w:cs="Times New Roman"/>
          <w:sz w:val="28"/>
          <w:szCs w:val="28"/>
          <w:lang w:val="kk-KZ"/>
        </w:rPr>
      </w:pPr>
      <w:r w:rsidRPr="00E62B0B">
        <w:rPr>
          <w:rFonts w:ascii="Times New Roman" w:eastAsia="Times New Roman" w:hAnsi="Times New Roman" w:cs="Times New Roman"/>
          <w:sz w:val="28"/>
          <w:szCs w:val="28"/>
          <w:lang w:val="kk-KZ"/>
        </w:rPr>
        <w:t>– бір</w:t>
      </w:r>
      <w:r w:rsidR="006B3261" w:rsidRPr="00E62B0B">
        <w:rPr>
          <w:rFonts w:ascii="Times New Roman" w:eastAsia="Times New Roman" w:hAnsi="Times New Roman" w:cs="Times New Roman"/>
          <w:sz w:val="28"/>
          <w:szCs w:val="28"/>
          <w:lang w:val="kk-KZ"/>
        </w:rPr>
        <w:t>неше интерпретацияны салыстыру.</w:t>
      </w:r>
    </w:p>
    <w:p w14:paraId="4146BC1F" w14:textId="77777777" w:rsidR="0019329F" w:rsidRPr="00E62B0B" w:rsidRDefault="0019329F" w:rsidP="00E970F1">
      <w:pPr>
        <w:spacing w:after="0" w:line="240" w:lineRule="auto"/>
        <w:jc w:val="both"/>
        <w:rPr>
          <w:rFonts w:ascii="Times New Roman" w:eastAsia="Times New Roman" w:hAnsi="Times New Roman" w:cs="Times New Roman"/>
          <w:sz w:val="28"/>
          <w:szCs w:val="28"/>
          <w:lang w:val="kk-KZ"/>
        </w:rPr>
      </w:pPr>
      <w:r w:rsidRPr="00E62B0B">
        <w:rPr>
          <w:rFonts w:ascii="Times New Roman" w:eastAsia="Times New Roman" w:hAnsi="Times New Roman" w:cs="Times New Roman"/>
          <w:sz w:val="28"/>
          <w:szCs w:val="28"/>
          <w:lang w:val="kk-KZ"/>
        </w:rPr>
        <w:t>3. Тұлғалық құзыреттер</w:t>
      </w:r>
    </w:p>
    <w:p w14:paraId="51ABCC73" w14:textId="77777777" w:rsidR="0019329F" w:rsidRPr="00E62B0B" w:rsidRDefault="0019329F" w:rsidP="00E970F1">
      <w:pPr>
        <w:spacing w:after="0" w:line="240" w:lineRule="auto"/>
        <w:jc w:val="both"/>
        <w:rPr>
          <w:rFonts w:ascii="Times New Roman" w:eastAsia="Times New Roman" w:hAnsi="Times New Roman" w:cs="Times New Roman"/>
          <w:sz w:val="28"/>
          <w:szCs w:val="28"/>
          <w:lang w:val="kk-KZ"/>
        </w:rPr>
      </w:pPr>
      <w:r w:rsidRPr="00E62B0B">
        <w:rPr>
          <w:rFonts w:ascii="Times New Roman" w:eastAsia="Times New Roman" w:hAnsi="Times New Roman" w:cs="Times New Roman"/>
          <w:sz w:val="28"/>
          <w:szCs w:val="28"/>
          <w:lang w:val="kk-KZ"/>
        </w:rPr>
        <w:t>– эмоционалдық үн қосу;</w:t>
      </w:r>
    </w:p>
    <w:p w14:paraId="46CF33CA" w14:textId="77777777" w:rsidR="0019329F" w:rsidRPr="00E62B0B" w:rsidRDefault="0019329F" w:rsidP="00E970F1">
      <w:pPr>
        <w:spacing w:after="0" w:line="240" w:lineRule="auto"/>
        <w:jc w:val="both"/>
        <w:rPr>
          <w:rFonts w:ascii="Times New Roman" w:eastAsia="Times New Roman" w:hAnsi="Times New Roman" w:cs="Times New Roman"/>
          <w:sz w:val="28"/>
          <w:szCs w:val="28"/>
          <w:lang w:val="kk-KZ"/>
        </w:rPr>
      </w:pPr>
      <w:r w:rsidRPr="00E62B0B">
        <w:rPr>
          <w:rFonts w:ascii="Times New Roman" w:eastAsia="Times New Roman" w:hAnsi="Times New Roman" w:cs="Times New Roman"/>
          <w:sz w:val="28"/>
          <w:szCs w:val="28"/>
          <w:lang w:val="kk-KZ"/>
        </w:rPr>
        <w:t>– рефлексия;</w:t>
      </w:r>
    </w:p>
    <w:p w14:paraId="1602A853" w14:textId="77777777" w:rsidR="0019329F" w:rsidRPr="00E62B0B" w:rsidRDefault="0019329F" w:rsidP="00E970F1">
      <w:pPr>
        <w:spacing w:after="0" w:line="240" w:lineRule="auto"/>
        <w:jc w:val="both"/>
        <w:rPr>
          <w:rFonts w:ascii="Times New Roman" w:eastAsia="Times New Roman" w:hAnsi="Times New Roman" w:cs="Times New Roman"/>
          <w:sz w:val="28"/>
          <w:szCs w:val="28"/>
          <w:lang w:val="kk-KZ"/>
        </w:rPr>
      </w:pPr>
      <w:r w:rsidRPr="00E62B0B">
        <w:rPr>
          <w:rFonts w:ascii="Times New Roman" w:eastAsia="Times New Roman" w:hAnsi="Times New Roman" w:cs="Times New Roman"/>
          <w:sz w:val="28"/>
          <w:szCs w:val="28"/>
          <w:lang w:val="kk-KZ"/>
        </w:rPr>
        <w:t>– құндылықтық баға;</w:t>
      </w:r>
    </w:p>
    <w:p w14:paraId="7F0026C1" w14:textId="77777777" w:rsidR="0019329F" w:rsidRPr="00E62B0B" w:rsidRDefault="0019329F" w:rsidP="00E970F1">
      <w:pPr>
        <w:spacing w:after="0" w:line="240" w:lineRule="auto"/>
        <w:jc w:val="both"/>
        <w:rPr>
          <w:rFonts w:ascii="Times New Roman" w:eastAsia="Times New Roman" w:hAnsi="Times New Roman" w:cs="Times New Roman"/>
          <w:sz w:val="28"/>
          <w:szCs w:val="28"/>
          <w:lang w:val="kk-KZ"/>
        </w:rPr>
      </w:pPr>
      <w:r w:rsidRPr="00E62B0B">
        <w:rPr>
          <w:rFonts w:ascii="Times New Roman" w:eastAsia="Times New Roman" w:hAnsi="Times New Roman" w:cs="Times New Roman"/>
          <w:sz w:val="28"/>
          <w:szCs w:val="28"/>
          <w:lang w:val="kk-KZ"/>
        </w:rPr>
        <w:t>– шығармашылық өнім.</w:t>
      </w:r>
    </w:p>
    <w:p w14:paraId="62626EC1" w14:textId="77777777" w:rsidR="00392505" w:rsidRDefault="00392505" w:rsidP="00E970F1">
      <w:pPr>
        <w:spacing w:after="0" w:line="240" w:lineRule="auto"/>
        <w:jc w:val="both"/>
        <w:rPr>
          <w:rFonts w:ascii="Times New Roman" w:eastAsia="Times New Roman" w:hAnsi="Times New Roman" w:cs="Times New Roman"/>
          <w:sz w:val="28"/>
          <w:szCs w:val="28"/>
          <w:lang w:val="kk-KZ"/>
        </w:rPr>
      </w:pPr>
    </w:p>
    <w:p w14:paraId="43DBB991" w14:textId="3CBE4A48" w:rsidR="0019329F" w:rsidRPr="00E62B0B" w:rsidRDefault="00FC5781" w:rsidP="00E970F1">
      <w:pPr>
        <w:spacing w:after="0" w:line="240" w:lineRule="auto"/>
        <w:jc w:val="both"/>
        <w:rPr>
          <w:rFonts w:ascii="Times New Roman" w:eastAsia="Times New Roman" w:hAnsi="Times New Roman" w:cs="Times New Roman"/>
          <w:sz w:val="28"/>
          <w:szCs w:val="28"/>
          <w:lang w:val="kk-KZ"/>
        </w:rPr>
      </w:pPr>
      <w:r w:rsidRPr="00E62B0B">
        <w:rPr>
          <w:rFonts w:ascii="Times New Roman" w:eastAsia="Times New Roman" w:hAnsi="Times New Roman" w:cs="Times New Roman"/>
          <w:sz w:val="28"/>
          <w:szCs w:val="28"/>
          <w:lang w:val="kk-KZ"/>
        </w:rPr>
        <w:t>Кесте 1</w:t>
      </w:r>
      <w:r w:rsidR="00392505">
        <w:rPr>
          <w:rFonts w:ascii="Times New Roman" w:eastAsia="Times New Roman" w:hAnsi="Times New Roman" w:cs="Times New Roman"/>
          <w:sz w:val="28"/>
          <w:szCs w:val="28"/>
          <w:lang w:val="en-US"/>
        </w:rPr>
        <w:t>3</w:t>
      </w:r>
      <w:r w:rsidRPr="00E62B0B">
        <w:rPr>
          <w:rFonts w:ascii="Times New Roman" w:eastAsia="Times New Roman" w:hAnsi="Times New Roman" w:cs="Times New Roman"/>
          <w:sz w:val="28"/>
          <w:szCs w:val="28"/>
          <w:lang w:val="kk-KZ"/>
        </w:rPr>
        <w:t xml:space="preserve">  – </w:t>
      </w:r>
      <w:r w:rsidR="0019329F" w:rsidRPr="00E62B0B">
        <w:rPr>
          <w:rFonts w:ascii="Times New Roman" w:eastAsia="Times New Roman" w:hAnsi="Times New Roman" w:cs="Times New Roman"/>
          <w:sz w:val="28"/>
          <w:szCs w:val="28"/>
          <w:lang w:val="kk-KZ"/>
        </w:rPr>
        <w:t>Бағалау матрицасының қысқаша үлгісі</w:t>
      </w:r>
    </w:p>
    <w:p w14:paraId="5F6AC877" w14:textId="77777777" w:rsidR="0019329F" w:rsidRPr="00E62B0B" w:rsidRDefault="0019329F" w:rsidP="00E970F1">
      <w:pPr>
        <w:spacing w:after="0" w:line="240" w:lineRule="auto"/>
        <w:jc w:val="both"/>
        <w:rPr>
          <w:rFonts w:ascii="Times New Roman" w:eastAsia="Times New Roman" w:hAnsi="Times New Roman" w:cs="Times New Roman"/>
          <w:sz w:val="28"/>
          <w:szCs w:val="28"/>
          <w:lang w:val="kk-KZ"/>
        </w:rPr>
      </w:pPr>
    </w:p>
    <w:tbl>
      <w:tblPr>
        <w:tblW w:w="9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20" w:firstRow="1" w:lastRow="0" w:firstColumn="0" w:lastColumn="0" w:noHBand="0" w:noVBand="1"/>
      </w:tblPr>
      <w:tblGrid>
        <w:gridCol w:w="2967"/>
        <w:gridCol w:w="2945"/>
        <w:gridCol w:w="3596"/>
      </w:tblGrid>
      <w:tr w:rsidR="0019329F" w:rsidRPr="00E62B0B" w14:paraId="734B2872" w14:textId="77777777" w:rsidTr="00796C04">
        <w:trPr>
          <w:trHeight w:val="98"/>
        </w:trPr>
        <w:tc>
          <w:tcPr>
            <w:tcW w:w="2967" w:type="dxa"/>
            <w:shd w:val="clear" w:color="auto" w:fill="FFFFFF" w:themeFill="background1"/>
            <w:tcMar>
              <w:top w:w="72" w:type="dxa"/>
              <w:left w:w="144" w:type="dxa"/>
              <w:bottom w:w="72" w:type="dxa"/>
              <w:right w:w="144" w:type="dxa"/>
            </w:tcMar>
            <w:hideMark/>
          </w:tcPr>
          <w:p w14:paraId="1E996070" w14:textId="77777777" w:rsidR="0019329F" w:rsidRPr="00E62B0B" w:rsidRDefault="0019329F" w:rsidP="00E970F1">
            <w:pPr>
              <w:spacing w:after="0" w:line="240" w:lineRule="auto"/>
              <w:jc w:val="both"/>
              <w:rPr>
                <w:rFonts w:ascii="Times New Roman" w:eastAsia="Times New Roman" w:hAnsi="Times New Roman" w:cs="Times New Roman"/>
                <w:sz w:val="24"/>
                <w:szCs w:val="24"/>
                <w:lang w:val="kk-KZ"/>
              </w:rPr>
            </w:pPr>
            <w:r w:rsidRPr="00E62B0B">
              <w:rPr>
                <w:rFonts w:ascii="Times New Roman" w:eastAsia="Times New Roman" w:hAnsi="Times New Roman" w:cs="Times New Roman"/>
                <w:sz w:val="24"/>
                <w:szCs w:val="24"/>
                <w:lang w:val="kk-KZ"/>
              </w:rPr>
              <w:t>Құзырет</w:t>
            </w:r>
          </w:p>
        </w:tc>
        <w:tc>
          <w:tcPr>
            <w:tcW w:w="2945" w:type="dxa"/>
            <w:shd w:val="clear" w:color="auto" w:fill="FFFFFF" w:themeFill="background1"/>
            <w:tcMar>
              <w:top w:w="72" w:type="dxa"/>
              <w:left w:w="144" w:type="dxa"/>
              <w:bottom w:w="72" w:type="dxa"/>
              <w:right w:w="144" w:type="dxa"/>
            </w:tcMar>
            <w:hideMark/>
          </w:tcPr>
          <w:p w14:paraId="7D156F0B" w14:textId="77777777" w:rsidR="0019329F" w:rsidRPr="00E62B0B" w:rsidRDefault="0019329F" w:rsidP="00E970F1">
            <w:pPr>
              <w:spacing w:after="0" w:line="240" w:lineRule="auto"/>
              <w:jc w:val="both"/>
              <w:rPr>
                <w:rFonts w:ascii="Times New Roman" w:eastAsia="Times New Roman" w:hAnsi="Times New Roman" w:cs="Times New Roman"/>
                <w:sz w:val="24"/>
                <w:szCs w:val="24"/>
                <w:lang w:val="kk-KZ"/>
              </w:rPr>
            </w:pPr>
            <w:r w:rsidRPr="00E62B0B">
              <w:rPr>
                <w:rFonts w:ascii="Times New Roman" w:eastAsia="Times New Roman" w:hAnsi="Times New Roman" w:cs="Times New Roman"/>
                <w:sz w:val="24"/>
                <w:szCs w:val="24"/>
                <w:lang w:val="kk-KZ"/>
              </w:rPr>
              <w:t>Критерий</w:t>
            </w:r>
          </w:p>
        </w:tc>
        <w:tc>
          <w:tcPr>
            <w:tcW w:w="3596" w:type="dxa"/>
            <w:shd w:val="clear" w:color="auto" w:fill="FFFFFF" w:themeFill="background1"/>
            <w:tcMar>
              <w:top w:w="72" w:type="dxa"/>
              <w:left w:w="144" w:type="dxa"/>
              <w:bottom w:w="72" w:type="dxa"/>
              <w:right w:w="144" w:type="dxa"/>
            </w:tcMar>
            <w:hideMark/>
          </w:tcPr>
          <w:p w14:paraId="3A51E857" w14:textId="77777777" w:rsidR="0019329F" w:rsidRPr="00E62B0B" w:rsidRDefault="0019329F" w:rsidP="00E970F1">
            <w:pPr>
              <w:spacing w:after="0" w:line="240" w:lineRule="auto"/>
              <w:jc w:val="both"/>
              <w:rPr>
                <w:rFonts w:ascii="Times New Roman" w:eastAsia="Times New Roman" w:hAnsi="Times New Roman" w:cs="Times New Roman"/>
                <w:sz w:val="24"/>
                <w:szCs w:val="24"/>
                <w:lang w:val="kk-KZ"/>
              </w:rPr>
            </w:pPr>
            <w:r w:rsidRPr="00E62B0B">
              <w:rPr>
                <w:rFonts w:ascii="Times New Roman" w:eastAsia="Times New Roman" w:hAnsi="Times New Roman" w:cs="Times New Roman"/>
                <w:sz w:val="24"/>
                <w:szCs w:val="24"/>
                <w:lang w:val="kk-KZ"/>
              </w:rPr>
              <w:t>Деңгейлер</w:t>
            </w:r>
          </w:p>
        </w:tc>
      </w:tr>
      <w:tr w:rsidR="0019329F" w:rsidRPr="00E62B0B" w14:paraId="29D8D1CB" w14:textId="77777777" w:rsidTr="00796C04">
        <w:trPr>
          <w:trHeight w:val="18"/>
        </w:trPr>
        <w:tc>
          <w:tcPr>
            <w:tcW w:w="2967" w:type="dxa"/>
            <w:shd w:val="clear" w:color="auto" w:fill="FFFFFF" w:themeFill="background1"/>
            <w:tcMar>
              <w:top w:w="72" w:type="dxa"/>
              <w:left w:w="144" w:type="dxa"/>
              <w:bottom w:w="72" w:type="dxa"/>
              <w:right w:w="144" w:type="dxa"/>
            </w:tcMar>
            <w:hideMark/>
          </w:tcPr>
          <w:p w14:paraId="255B8B43" w14:textId="77777777" w:rsidR="0019329F" w:rsidRPr="00E62B0B" w:rsidRDefault="0019329F" w:rsidP="00E970F1">
            <w:pPr>
              <w:spacing w:after="0" w:line="240" w:lineRule="auto"/>
              <w:jc w:val="both"/>
              <w:rPr>
                <w:rFonts w:ascii="Times New Roman" w:eastAsia="Times New Roman" w:hAnsi="Times New Roman" w:cs="Times New Roman"/>
                <w:sz w:val="24"/>
                <w:szCs w:val="24"/>
                <w:lang w:val="kk-KZ"/>
              </w:rPr>
            </w:pPr>
            <w:r w:rsidRPr="00E62B0B">
              <w:rPr>
                <w:rFonts w:ascii="Times New Roman" w:eastAsia="Times New Roman" w:hAnsi="Times New Roman" w:cs="Times New Roman"/>
                <w:sz w:val="24"/>
                <w:szCs w:val="24"/>
                <w:lang w:val="kk-KZ"/>
              </w:rPr>
              <w:t>Әдеби-теориялық</w:t>
            </w:r>
          </w:p>
        </w:tc>
        <w:tc>
          <w:tcPr>
            <w:tcW w:w="2945" w:type="dxa"/>
            <w:shd w:val="clear" w:color="auto" w:fill="FFFFFF" w:themeFill="background1"/>
            <w:tcMar>
              <w:top w:w="72" w:type="dxa"/>
              <w:left w:w="144" w:type="dxa"/>
              <w:bottom w:w="72" w:type="dxa"/>
              <w:right w:w="144" w:type="dxa"/>
            </w:tcMar>
            <w:hideMark/>
          </w:tcPr>
          <w:p w14:paraId="43FA47E8" w14:textId="77777777" w:rsidR="0019329F" w:rsidRPr="00E62B0B" w:rsidRDefault="0019329F" w:rsidP="00E970F1">
            <w:pPr>
              <w:spacing w:after="0" w:line="240" w:lineRule="auto"/>
              <w:jc w:val="both"/>
              <w:rPr>
                <w:rFonts w:ascii="Times New Roman" w:eastAsia="Times New Roman" w:hAnsi="Times New Roman" w:cs="Times New Roman"/>
                <w:sz w:val="24"/>
                <w:szCs w:val="24"/>
                <w:lang w:val="kk-KZ"/>
              </w:rPr>
            </w:pPr>
            <w:r w:rsidRPr="00E62B0B">
              <w:rPr>
                <w:rFonts w:ascii="Times New Roman" w:eastAsia="Times New Roman" w:hAnsi="Times New Roman" w:cs="Times New Roman"/>
                <w:sz w:val="24"/>
                <w:szCs w:val="24"/>
                <w:lang w:val="kk-KZ"/>
              </w:rPr>
              <w:t>Ұғымдарды меңгеру</w:t>
            </w:r>
          </w:p>
        </w:tc>
        <w:tc>
          <w:tcPr>
            <w:tcW w:w="3596" w:type="dxa"/>
            <w:shd w:val="clear" w:color="auto" w:fill="FFFFFF" w:themeFill="background1"/>
            <w:tcMar>
              <w:top w:w="72" w:type="dxa"/>
              <w:left w:w="144" w:type="dxa"/>
              <w:bottom w:w="72" w:type="dxa"/>
              <w:right w:w="144" w:type="dxa"/>
            </w:tcMar>
            <w:hideMark/>
          </w:tcPr>
          <w:p w14:paraId="73A55C74" w14:textId="77777777" w:rsidR="0019329F" w:rsidRPr="00E62B0B" w:rsidRDefault="0019329F" w:rsidP="00E970F1">
            <w:pPr>
              <w:spacing w:after="0" w:line="240" w:lineRule="auto"/>
              <w:jc w:val="both"/>
              <w:rPr>
                <w:rFonts w:ascii="Times New Roman" w:eastAsia="Times New Roman" w:hAnsi="Times New Roman" w:cs="Times New Roman"/>
                <w:sz w:val="24"/>
                <w:szCs w:val="24"/>
                <w:lang w:val="kk-KZ"/>
              </w:rPr>
            </w:pPr>
            <w:r w:rsidRPr="00E62B0B">
              <w:rPr>
                <w:rFonts w:ascii="Times New Roman" w:eastAsia="Times New Roman" w:hAnsi="Times New Roman" w:cs="Times New Roman"/>
                <w:sz w:val="24"/>
                <w:szCs w:val="24"/>
                <w:lang w:val="kk-KZ"/>
              </w:rPr>
              <w:t>жоғары / орта / төмен</w:t>
            </w:r>
          </w:p>
        </w:tc>
      </w:tr>
      <w:tr w:rsidR="0019329F" w:rsidRPr="00E62B0B" w14:paraId="708D2FB7" w14:textId="77777777" w:rsidTr="00796C04">
        <w:trPr>
          <w:trHeight w:val="18"/>
        </w:trPr>
        <w:tc>
          <w:tcPr>
            <w:tcW w:w="2967" w:type="dxa"/>
            <w:shd w:val="clear" w:color="auto" w:fill="FFFFFF" w:themeFill="background1"/>
            <w:tcMar>
              <w:top w:w="72" w:type="dxa"/>
              <w:left w:w="144" w:type="dxa"/>
              <w:bottom w:w="72" w:type="dxa"/>
              <w:right w:w="144" w:type="dxa"/>
            </w:tcMar>
            <w:hideMark/>
          </w:tcPr>
          <w:p w14:paraId="7DF511C3" w14:textId="77777777" w:rsidR="0019329F" w:rsidRPr="00E62B0B" w:rsidRDefault="0019329F" w:rsidP="00E970F1">
            <w:pPr>
              <w:spacing w:after="0" w:line="240" w:lineRule="auto"/>
              <w:jc w:val="both"/>
              <w:rPr>
                <w:rFonts w:ascii="Times New Roman" w:eastAsia="Times New Roman" w:hAnsi="Times New Roman" w:cs="Times New Roman"/>
                <w:sz w:val="24"/>
                <w:szCs w:val="24"/>
                <w:lang w:val="kk-KZ"/>
              </w:rPr>
            </w:pPr>
            <w:r w:rsidRPr="00E62B0B">
              <w:rPr>
                <w:rFonts w:ascii="Times New Roman" w:eastAsia="Times New Roman" w:hAnsi="Times New Roman" w:cs="Times New Roman"/>
                <w:sz w:val="24"/>
                <w:szCs w:val="24"/>
                <w:lang w:val="kk-KZ"/>
              </w:rPr>
              <w:t>Интерпретация</w:t>
            </w:r>
          </w:p>
        </w:tc>
        <w:tc>
          <w:tcPr>
            <w:tcW w:w="2945" w:type="dxa"/>
            <w:shd w:val="clear" w:color="auto" w:fill="FFFFFF" w:themeFill="background1"/>
            <w:tcMar>
              <w:top w:w="72" w:type="dxa"/>
              <w:left w:w="144" w:type="dxa"/>
              <w:bottom w:w="72" w:type="dxa"/>
              <w:right w:w="144" w:type="dxa"/>
            </w:tcMar>
            <w:hideMark/>
          </w:tcPr>
          <w:p w14:paraId="3DB76ECF" w14:textId="77777777" w:rsidR="0019329F" w:rsidRPr="00E62B0B" w:rsidRDefault="0019329F" w:rsidP="00E970F1">
            <w:pPr>
              <w:spacing w:after="0" w:line="240" w:lineRule="auto"/>
              <w:jc w:val="both"/>
              <w:rPr>
                <w:rFonts w:ascii="Times New Roman" w:eastAsia="Times New Roman" w:hAnsi="Times New Roman" w:cs="Times New Roman"/>
                <w:sz w:val="24"/>
                <w:szCs w:val="24"/>
                <w:lang w:val="kk-KZ"/>
              </w:rPr>
            </w:pPr>
            <w:r w:rsidRPr="00E62B0B">
              <w:rPr>
                <w:rFonts w:ascii="Times New Roman" w:eastAsia="Times New Roman" w:hAnsi="Times New Roman" w:cs="Times New Roman"/>
                <w:sz w:val="24"/>
                <w:szCs w:val="24"/>
                <w:lang w:val="kk-KZ"/>
              </w:rPr>
              <w:t>Дәлелді пікір</w:t>
            </w:r>
          </w:p>
        </w:tc>
        <w:tc>
          <w:tcPr>
            <w:tcW w:w="3596" w:type="dxa"/>
            <w:shd w:val="clear" w:color="auto" w:fill="FFFFFF" w:themeFill="background1"/>
            <w:tcMar>
              <w:top w:w="72" w:type="dxa"/>
              <w:left w:w="144" w:type="dxa"/>
              <w:bottom w:w="72" w:type="dxa"/>
              <w:right w:w="144" w:type="dxa"/>
            </w:tcMar>
            <w:hideMark/>
          </w:tcPr>
          <w:p w14:paraId="4122D689" w14:textId="77777777" w:rsidR="0019329F" w:rsidRPr="00E62B0B" w:rsidRDefault="0019329F" w:rsidP="00E970F1">
            <w:pPr>
              <w:spacing w:after="0" w:line="240" w:lineRule="auto"/>
              <w:jc w:val="both"/>
              <w:rPr>
                <w:rFonts w:ascii="Times New Roman" w:eastAsia="Times New Roman" w:hAnsi="Times New Roman" w:cs="Times New Roman"/>
                <w:sz w:val="24"/>
                <w:szCs w:val="24"/>
                <w:lang w:val="kk-KZ"/>
              </w:rPr>
            </w:pPr>
            <w:r w:rsidRPr="00E62B0B">
              <w:rPr>
                <w:rFonts w:ascii="Times New Roman" w:eastAsia="Times New Roman" w:hAnsi="Times New Roman" w:cs="Times New Roman"/>
                <w:sz w:val="24"/>
                <w:szCs w:val="24"/>
                <w:lang w:val="kk-KZ"/>
              </w:rPr>
              <w:t>терең / жеткілікті / үстірт</w:t>
            </w:r>
          </w:p>
        </w:tc>
      </w:tr>
      <w:tr w:rsidR="0019329F" w:rsidRPr="00E62B0B" w14:paraId="2C210B27" w14:textId="77777777" w:rsidTr="00796C04">
        <w:trPr>
          <w:trHeight w:val="48"/>
        </w:trPr>
        <w:tc>
          <w:tcPr>
            <w:tcW w:w="2967" w:type="dxa"/>
            <w:shd w:val="clear" w:color="auto" w:fill="FFFFFF" w:themeFill="background1"/>
            <w:tcMar>
              <w:top w:w="72" w:type="dxa"/>
              <w:left w:w="144" w:type="dxa"/>
              <w:bottom w:w="72" w:type="dxa"/>
              <w:right w:w="144" w:type="dxa"/>
            </w:tcMar>
            <w:hideMark/>
          </w:tcPr>
          <w:p w14:paraId="736C7989" w14:textId="77777777" w:rsidR="0019329F" w:rsidRPr="00E62B0B" w:rsidRDefault="0019329F" w:rsidP="00E970F1">
            <w:pPr>
              <w:spacing w:after="0" w:line="240" w:lineRule="auto"/>
              <w:jc w:val="both"/>
              <w:rPr>
                <w:rFonts w:ascii="Times New Roman" w:eastAsia="Times New Roman" w:hAnsi="Times New Roman" w:cs="Times New Roman"/>
                <w:sz w:val="24"/>
                <w:szCs w:val="24"/>
                <w:lang w:val="kk-KZ"/>
              </w:rPr>
            </w:pPr>
            <w:r w:rsidRPr="00E62B0B">
              <w:rPr>
                <w:rFonts w:ascii="Times New Roman" w:eastAsia="Times New Roman" w:hAnsi="Times New Roman" w:cs="Times New Roman"/>
                <w:sz w:val="24"/>
                <w:szCs w:val="24"/>
                <w:lang w:val="kk-KZ"/>
              </w:rPr>
              <w:t>Тұлғалық</w:t>
            </w:r>
          </w:p>
        </w:tc>
        <w:tc>
          <w:tcPr>
            <w:tcW w:w="2945" w:type="dxa"/>
            <w:shd w:val="clear" w:color="auto" w:fill="FFFFFF" w:themeFill="background1"/>
            <w:tcMar>
              <w:top w:w="72" w:type="dxa"/>
              <w:left w:w="144" w:type="dxa"/>
              <w:bottom w:w="72" w:type="dxa"/>
              <w:right w:w="144" w:type="dxa"/>
            </w:tcMar>
            <w:hideMark/>
          </w:tcPr>
          <w:p w14:paraId="237F78EE" w14:textId="77777777" w:rsidR="0019329F" w:rsidRPr="00E62B0B" w:rsidRDefault="0019329F" w:rsidP="00E970F1">
            <w:pPr>
              <w:spacing w:after="0" w:line="240" w:lineRule="auto"/>
              <w:jc w:val="both"/>
              <w:rPr>
                <w:rFonts w:ascii="Times New Roman" w:eastAsia="Times New Roman" w:hAnsi="Times New Roman" w:cs="Times New Roman"/>
                <w:sz w:val="24"/>
                <w:szCs w:val="24"/>
                <w:lang w:val="kk-KZ"/>
              </w:rPr>
            </w:pPr>
            <w:r w:rsidRPr="00E62B0B">
              <w:rPr>
                <w:rFonts w:ascii="Times New Roman" w:eastAsia="Times New Roman" w:hAnsi="Times New Roman" w:cs="Times New Roman"/>
                <w:sz w:val="24"/>
                <w:szCs w:val="24"/>
                <w:lang w:val="kk-KZ"/>
              </w:rPr>
              <w:t>Рефлексия</w:t>
            </w:r>
          </w:p>
        </w:tc>
        <w:tc>
          <w:tcPr>
            <w:tcW w:w="3596" w:type="dxa"/>
            <w:shd w:val="clear" w:color="auto" w:fill="FFFFFF" w:themeFill="background1"/>
            <w:tcMar>
              <w:top w:w="72" w:type="dxa"/>
              <w:left w:w="144" w:type="dxa"/>
              <w:bottom w:w="72" w:type="dxa"/>
              <w:right w:w="144" w:type="dxa"/>
            </w:tcMar>
            <w:hideMark/>
          </w:tcPr>
          <w:p w14:paraId="6C4EF52F" w14:textId="77777777" w:rsidR="0019329F" w:rsidRPr="00E62B0B" w:rsidRDefault="0019329F" w:rsidP="00E970F1">
            <w:pPr>
              <w:spacing w:after="0" w:line="240" w:lineRule="auto"/>
              <w:jc w:val="both"/>
              <w:rPr>
                <w:rFonts w:ascii="Times New Roman" w:eastAsia="Times New Roman" w:hAnsi="Times New Roman" w:cs="Times New Roman"/>
                <w:sz w:val="24"/>
                <w:szCs w:val="24"/>
                <w:lang w:val="kk-KZ"/>
              </w:rPr>
            </w:pPr>
            <w:r w:rsidRPr="00E62B0B">
              <w:rPr>
                <w:rFonts w:ascii="Times New Roman" w:eastAsia="Times New Roman" w:hAnsi="Times New Roman" w:cs="Times New Roman"/>
                <w:sz w:val="24"/>
                <w:szCs w:val="24"/>
                <w:lang w:val="kk-KZ"/>
              </w:rPr>
              <w:t>саналы / жартылай / әлсіз</w:t>
            </w:r>
          </w:p>
        </w:tc>
      </w:tr>
    </w:tbl>
    <w:p w14:paraId="77B06742" w14:textId="336A7022" w:rsidR="0019329F" w:rsidRPr="00E62B0B" w:rsidRDefault="0019329F" w:rsidP="00087C83">
      <w:pPr>
        <w:pStyle w:val="2"/>
        <w:spacing w:before="0" w:line="240" w:lineRule="auto"/>
        <w:jc w:val="both"/>
        <w:rPr>
          <w:rFonts w:ascii="Times New Roman" w:hAnsi="Times New Roman" w:cs="Times New Roman"/>
          <w:b/>
          <w:color w:val="auto"/>
          <w:sz w:val="28"/>
          <w:szCs w:val="28"/>
          <w:lang w:val="kk-KZ"/>
        </w:rPr>
      </w:pPr>
      <w:r w:rsidRPr="00E62B0B">
        <w:rPr>
          <w:rFonts w:ascii="Times New Roman" w:hAnsi="Times New Roman" w:cs="Times New Roman"/>
          <w:color w:val="auto"/>
          <w:sz w:val="28"/>
          <w:szCs w:val="28"/>
          <w:lang w:val="kk-KZ"/>
        </w:rPr>
        <w:lastRenderedPageBreak/>
        <w:t>Қалыптастырушы эксперименттен кейін зерттеу жұмысы бойынша алдында айтылған, талданған эксперимент жұмыстарының нәтижесін шығару үшін ЭТ студенттерінен диагностикалық әдістерді қолдану арқылы көркем мәтінді талдауға арналған авторлық тест алынды. О.Ярошенконың эмпатиялық қабылдау шкаласы</w:t>
      </w:r>
      <w:r w:rsidR="008B571E" w:rsidRPr="00E62B0B">
        <w:rPr>
          <w:rFonts w:ascii="Times New Roman" w:hAnsi="Times New Roman" w:cs="Times New Roman"/>
          <w:color w:val="auto"/>
          <w:sz w:val="28"/>
          <w:szCs w:val="28"/>
          <w:lang w:val="kk-KZ"/>
        </w:rPr>
        <w:t xml:space="preserve"> [</w:t>
      </w:r>
      <w:r w:rsidR="00640682" w:rsidRPr="00E62B0B">
        <w:rPr>
          <w:rFonts w:ascii="Times New Roman" w:hAnsi="Times New Roman" w:cs="Times New Roman"/>
          <w:color w:val="auto"/>
          <w:sz w:val="28"/>
          <w:szCs w:val="28"/>
          <w:lang w:val="kk-KZ"/>
        </w:rPr>
        <w:t>1</w:t>
      </w:r>
      <w:r w:rsidR="00A300B6">
        <w:rPr>
          <w:rFonts w:ascii="Times New Roman" w:hAnsi="Times New Roman" w:cs="Times New Roman"/>
          <w:color w:val="auto"/>
          <w:sz w:val="28"/>
          <w:szCs w:val="28"/>
          <w:lang w:val="kk-KZ"/>
        </w:rPr>
        <w:t>1</w:t>
      </w:r>
      <w:r w:rsidR="00E62B0B" w:rsidRPr="00E62B0B">
        <w:rPr>
          <w:rFonts w:ascii="Times New Roman" w:hAnsi="Times New Roman" w:cs="Times New Roman"/>
          <w:color w:val="auto"/>
          <w:sz w:val="28"/>
          <w:szCs w:val="28"/>
          <w:lang w:val="kk-KZ"/>
        </w:rPr>
        <w:t>4</w:t>
      </w:r>
      <w:r w:rsidR="008B571E" w:rsidRPr="00E62B0B">
        <w:rPr>
          <w:rFonts w:ascii="Times New Roman" w:hAnsi="Times New Roman" w:cs="Times New Roman"/>
          <w:color w:val="auto"/>
          <w:sz w:val="28"/>
          <w:szCs w:val="28"/>
          <w:lang w:val="kk-KZ"/>
        </w:rPr>
        <w:t>]</w:t>
      </w:r>
      <w:r w:rsidRPr="00E62B0B">
        <w:rPr>
          <w:rFonts w:ascii="Times New Roman" w:hAnsi="Times New Roman" w:cs="Times New Roman"/>
          <w:color w:val="auto"/>
          <w:sz w:val="28"/>
          <w:szCs w:val="28"/>
          <w:lang w:val="kk-KZ"/>
        </w:rPr>
        <w:t xml:space="preserve"> бойынша ЭТ студенттері А.Ма</w:t>
      </w:r>
      <w:r w:rsidR="0081196F">
        <w:rPr>
          <w:rFonts w:ascii="Times New Roman" w:hAnsi="Times New Roman" w:cs="Times New Roman"/>
          <w:color w:val="auto"/>
          <w:sz w:val="28"/>
          <w:szCs w:val="28"/>
          <w:lang w:val="kk-KZ"/>
        </w:rPr>
        <w:t>н</w:t>
      </w:r>
      <w:r w:rsidRPr="00E62B0B">
        <w:rPr>
          <w:rFonts w:ascii="Times New Roman" w:hAnsi="Times New Roman" w:cs="Times New Roman"/>
          <w:color w:val="auto"/>
          <w:sz w:val="28"/>
          <w:szCs w:val="28"/>
          <w:lang w:val="kk-KZ"/>
        </w:rPr>
        <w:t>тай мен Р.Мұқанованың шығармаларына талдау жасады. Диагностикалық әдістің мақсаты: студенттердің әдеби мәтінді эмпатиялық қабылдауына түрткі болу. Бұл әдісті</w:t>
      </w:r>
      <w:r w:rsidRPr="00087C83">
        <w:rPr>
          <w:rStyle w:val="ac"/>
          <w:rFonts w:ascii="Times New Roman" w:hAnsi="Times New Roman" w:cs="Times New Roman"/>
          <w:color w:val="auto"/>
          <w:sz w:val="28"/>
          <w:szCs w:val="28"/>
          <w:lang w:val="kk-KZ"/>
        </w:rPr>
        <w:t xml:space="preserve"> </w:t>
      </w:r>
      <w:r w:rsidRPr="00087C83">
        <w:rPr>
          <w:rStyle w:val="ac"/>
          <w:rFonts w:ascii="Times New Roman" w:hAnsi="Times New Roman" w:cs="Times New Roman"/>
          <w:b w:val="0"/>
          <w:color w:val="auto"/>
          <w:sz w:val="28"/>
          <w:szCs w:val="28"/>
          <w:lang w:val="kk-KZ"/>
        </w:rPr>
        <w:t>қолданудың артықшылықтары</w:t>
      </w:r>
      <w:r w:rsidRPr="00E62B0B">
        <w:rPr>
          <w:rStyle w:val="ac"/>
          <w:rFonts w:ascii="Times New Roman" w:hAnsi="Times New Roman" w:cs="Times New Roman"/>
          <w:b w:val="0"/>
          <w:color w:val="auto"/>
          <w:sz w:val="28"/>
          <w:szCs w:val="28"/>
          <w:lang w:val="kk-KZ"/>
        </w:rPr>
        <w:t>:</w:t>
      </w:r>
    </w:p>
    <w:p w14:paraId="1CB4E6D6" w14:textId="77777777" w:rsidR="00087C83" w:rsidRDefault="0019329F" w:rsidP="00087C83">
      <w:pPr>
        <w:pStyle w:val="ab"/>
        <w:numPr>
          <w:ilvl w:val="0"/>
          <w:numId w:val="38"/>
        </w:numPr>
        <w:spacing w:before="0" w:beforeAutospacing="0" w:after="0" w:afterAutospacing="0"/>
        <w:jc w:val="both"/>
        <w:rPr>
          <w:b/>
          <w:sz w:val="28"/>
          <w:szCs w:val="28"/>
          <w:lang w:val="kk-KZ"/>
        </w:rPr>
      </w:pPr>
      <w:r w:rsidRPr="00E62B0B">
        <w:rPr>
          <w:rStyle w:val="ac"/>
          <w:b w:val="0"/>
          <w:sz w:val="28"/>
          <w:szCs w:val="28"/>
          <w:lang w:val="kk-KZ"/>
        </w:rPr>
        <w:t>Әдеби мәтіндерді оқыту мен талдауда қолдануға өте ыңғайлы</w:t>
      </w:r>
      <w:r w:rsidRPr="00E62B0B">
        <w:rPr>
          <w:b/>
          <w:sz w:val="28"/>
          <w:szCs w:val="28"/>
          <w:lang w:val="kk-KZ"/>
        </w:rPr>
        <w:t>;</w:t>
      </w:r>
    </w:p>
    <w:p w14:paraId="1E3A3531" w14:textId="77777777" w:rsidR="00087C83" w:rsidRDefault="0019329F" w:rsidP="00087C83">
      <w:pPr>
        <w:pStyle w:val="ab"/>
        <w:numPr>
          <w:ilvl w:val="0"/>
          <w:numId w:val="38"/>
        </w:numPr>
        <w:spacing w:before="0" w:beforeAutospacing="0" w:after="0" w:afterAutospacing="0"/>
        <w:jc w:val="both"/>
        <w:rPr>
          <w:b/>
          <w:sz w:val="28"/>
          <w:szCs w:val="28"/>
          <w:lang w:val="kk-KZ"/>
        </w:rPr>
      </w:pPr>
      <w:r w:rsidRPr="00087C83">
        <w:rPr>
          <w:rStyle w:val="ac"/>
          <w:b w:val="0"/>
          <w:sz w:val="28"/>
          <w:szCs w:val="28"/>
          <w:lang w:val="kk-KZ"/>
        </w:rPr>
        <w:t>Тұлғалық-бағдарлы дамытуға мүмкіндік береді</w:t>
      </w:r>
      <w:r w:rsidRPr="00087C83">
        <w:rPr>
          <w:b/>
          <w:sz w:val="28"/>
          <w:szCs w:val="28"/>
          <w:lang w:val="kk-KZ"/>
        </w:rPr>
        <w:t xml:space="preserve">, </w:t>
      </w:r>
      <w:r w:rsidRPr="00087C83">
        <w:rPr>
          <w:sz w:val="28"/>
          <w:szCs w:val="28"/>
          <w:lang w:val="kk-KZ"/>
        </w:rPr>
        <w:t>яғни студент өз эмоцияларын бақылап, басқа адамның сезімін түсінуді үйренеді;</w:t>
      </w:r>
    </w:p>
    <w:p w14:paraId="1E3F6B03" w14:textId="6594F2F9" w:rsidR="0019329F" w:rsidRPr="00087C83" w:rsidRDefault="0019329F" w:rsidP="00087C83">
      <w:pPr>
        <w:pStyle w:val="ab"/>
        <w:numPr>
          <w:ilvl w:val="0"/>
          <w:numId w:val="38"/>
        </w:numPr>
        <w:spacing w:before="0" w:beforeAutospacing="0" w:after="0" w:afterAutospacing="0"/>
        <w:jc w:val="both"/>
        <w:rPr>
          <w:b/>
          <w:sz w:val="28"/>
          <w:szCs w:val="28"/>
          <w:lang w:val="kk-KZ"/>
        </w:rPr>
      </w:pPr>
      <w:r w:rsidRPr="00087C83">
        <w:rPr>
          <w:rStyle w:val="ac"/>
          <w:b w:val="0"/>
          <w:sz w:val="28"/>
          <w:szCs w:val="28"/>
          <w:lang w:val="kk-KZ"/>
        </w:rPr>
        <w:t>Диагностикалық картаға интеграция жасауға болады</w:t>
      </w:r>
      <w:r w:rsidRPr="00087C83">
        <w:rPr>
          <w:b/>
          <w:sz w:val="28"/>
          <w:szCs w:val="28"/>
          <w:lang w:val="kk-KZ"/>
        </w:rPr>
        <w:t xml:space="preserve">: </w:t>
      </w:r>
      <w:r w:rsidRPr="00087C83">
        <w:rPr>
          <w:sz w:val="28"/>
          <w:szCs w:val="28"/>
          <w:lang w:val="kk-KZ"/>
        </w:rPr>
        <w:t>психологиялық-эмпатиялық блокқа енгізуге ыңғайлы.</w:t>
      </w:r>
    </w:p>
    <w:p w14:paraId="01F912C2" w14:textId="77777777" w:rsidR="0019329F" w:rsidRPr="00E62B0B" w:rsidRDefault="0019329F" w:rsidP="004F50AA">
      <w:pPr>
        <w:pStyle w:val="ab"/>
        <w:tabs>
          <w:tab w:val="num" w:pos="360"/>
        </w:tabs>
        <w:spacing w:before="0" w:beforeAutospacing="0" w:after="0" w:afterAutospacing="0"/>
        <w:ind w:firstLine="567"/>
        <w:jc w:val="both"/>
        <w:rPr>
          <w:sz w:val="28"/>
          <w:szCs w:val="28"/>
          <w:lang w:val="kk-KZ"/>
        </w:rPr>
      </w:pPr>
    </w:p>
    <w:p w14:paraId="4B514696" w14:textId="29557C47" w:rsidR="0019329F" w:rsidRPr="00E62B0B" w:rsidRDefault="000A0242" w:rsidP="00E970F1">
      <w:pPr>
        <w:spacing w:after="0" w:line="240" w:lineRule="auto"/>
        <w:rPr>
          <w:rFonts w:ascii="Times New Roman" w:hAnsi="Times New Roman" w:cs="Times New Roman"/>
          <w:bCs/>
          <w:sz w:val="28"/>
          <w:szCs w:val="28"/>
          <w:lang w:val="kk-KZ"/>
        </w:rPr>
      </w:pPr>
      <w:r w:rsidRPr="00E62B0B">
        <w:rPr>
          <w:rFonts w:ascii="Times New Roman" w:hAnsi="Times New Roman" w:cs="Times New Roman"/>
          <w:bCs/>
          <w:sz w:val="28"/>
          <w:szCs w:val="28"/>
          <w:lang w:val="kk-KZ"/>
        </w:rPr>
        <w:t>Кесте 1</w:t>
      </w:r>
      <w:r w:rsidR="00392505" w:rsidRPr="00392505">
        <w:rPr>
          <w:rFonts w:ascii="Times New Roman" w:hAnsi="Times New Roman" w:cs="Times New Roman"/>
          <w:bCs/>
          <w:sz w:val="28"/>
          <w:szCs w:val="28"/>
        </w:rPr>
        <w:t>4</w:t>
      </w:r>
      <w:r w:rsidR="0019329F" w:rsidRPr="00E62B0B">
        <w:rPr>
          <w:rFonts w:ascii="Times New Roman" w:hAnsi="Times New Roman" w:cs="Times New Roman"/>
          <w:bCs/>
          <w:sz w:val="28"/>
          <w:szCs w:val="28"/>
          <w:lang w:val="kk-KZ"/>
        </w:rPr>
        <w:t xml:space="preserve"> – О.Ярошенко бойынша диагностикалық карта талдауы</w:t>
      </w:r>
    </w:p>
    <w:p w14:paraId="080DC57C" w14:textId="77777777" w:rsidR="0019329F" w:rsidRPr="00E62B0B" w:rsidRDefault="0019329F" w:rsidP="00E970F1">
      <w:pPr>
        <w:spacing w:after="0" w:line="240" w:lineRule="auto"/>
        <w:rPr>
          <w:rFonts w:ascii="Times New Roman" w:hAnsi="Times New Roman" w:cs="Times New Roman"/>
          <w:b/>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3"/>
        <w:gridCol w:w="1363"/>
        <w:gridCol w:w="1639"/>
        <w:gridCol w:w="1634"/>
        <w:gridCol w:w="1259"/>
      </w:tblGrid>
      <w:tr w:rsidR="0019329F" w:rsidRPr="00E62B0B" w14:paraId="34C7ACD7" w14:textId="77777777" w:rsidTr="000A0242">
        <w:trPr>
          <w:trHeight w:val="140"/>
        </w:trPr>
        <w:tc>
          <w:tcPr>
            <w:tcW w:w="3733" w:type="dxa"/>
            <w:vMerge w:val="restart"/>
          </w:tcPr>
          <w:p w14:paraId="135DDA20" w14:textId="77777777" w:rsidR="0019329F" w:rsidRPr="00796C04" w:rsidRDefault="0019329F" w:rsidP="00E970F1">
            <w:pPr>
              <w:spacing w:after="0" w:line="240" w:lineRule="auto"/>
              <w:jc w:val="both"/>
              <w:rPr>
                <w:rFonts w:ascii="Times New Roman" w:hAnsi="Times New Roman" w:cs="Times New Roman"/>
                <w:bCs/>
                <w:sz w:val="24"/>
                <w:szCs w:val="24"/>
                <w:lang w:val="kk-KZ"/>
              </w:rPr>
            </w:pPr>
            <w:r w:rsidRPr="00796C04">
              <w:rPr>
                <w:rFonts w:ascii="Times New Roman" w:hAnsi="Times New Roman" w:cs="Times New Roman"/>
                <w:bCs/>
                <w:sz w:val="24"/>
                <w:szCs w:val="24"/>
                <w:lang w:val="kk-KZ"/>
              </w:rPr>
              <w:t>Мәтінді талдау көрсеткіші</w:t>
            </w:r>
          </w:p>
        </w:tc>
        <w:tc>
          <w:tcPr>
            <w:tcW w:w="4636" w:type="dxa"/>
            <w:gridSpan w:val="3"/>
          </w:tcPr>
          <w:p w14:paraId="1285BA52" w14:textId="77777777" w:rsidR="0019329F" w:rsidRPr="00796C04" w:rsidRDefault="0019329F" w:rsidP="00E970F1">
            <w:pPr>
              <w:spacing w:after="0" w:line="240" w:lineRule="auto"/>
              <w:jc w:val="center"/>
              <w:rPr>
                <w:rFonts w:ascii="Times New Roman" w:hAnsi="Times New Roman" w:cs="Times New Roman"/>
                <w:bCs/>
                <w:sz w:val="24"/>
                <w:szCs w:val="24"/>
                <w:lang w:val="kk-KZ"/>
              </w:rPr>
            </w:pPr>
            <w:r w:rsidRPr="00796C04">
              <w:rPr>
                <w:rFonts w:ascii="Times New Roman" w:hAnsi="Times New Roman" w:cs="Times New Roman"/>
                <w:bCs/>
                <w:sz w:val="24"/>
                <w:szCs w:val="24"/>
                <w:lang w:val="kk-KZ"/>
              </w:rPr>
              <w:t>Білім алушы деңгейі</w:t>
            </w:r>
          </w:p>
        </w:tc>
        <w:tc>
          <w:tcPr>
            <w:tcW w:w="1259" w:type="dxa"/>
            <w:vMerge w:val="restart"/>
          </w:tcPr>
          <w:p w14:paraId="2F499436" w14:textId="77777777" w:rsidR="0019329F" w:rsidRPr="00796C04" w:rsidRDefault="0019329F" w:rsidP="00E970F1">
            <w:pPr>
              <w:spacing w:after="0" w:line="240" w:lineRule="auto"/>
              <w:jc w:val="center"/>
              <w:rPr>
                <w:rFonts w:ascii="Times New Roman" w:hAnsi="Times New Roman" w:cs="Times New Roman"/>
                <w:bCs/>
                <w:sz w:val="24"/>
                <w:szCs w:val="24"/>
                <w:lang w:val="kk-KZ"/>
              </w:rPr>
            </w:pPr>
            <w:r w:rsidRPr="00796C04">
              <w:rPr>
                <w:rFonts w:ascii="Times New Roman" w:hAnsi="Times New Roman" w:cs="Times New Roman"/>
                <w:bCs/>
                <w:sz w:val="24"/>
                <w:szCs w:val="24"/>
                <w:lang w:val="kk-KZ"/>
              </w:rPr>
              <w:t>Балл</w:t>
            </w:r>
          </w:p>
        </w:tc>
      </w:tr>
      <w:tr w:rsidR="0019329F" w:rsidRPr="00E62B0B" w14:paraId="54D7DF21" w14:textId="77777777" w:rsidTr="000A0242">
        <w:trPr>
          <w:trHeight w:val="130"/>
        </w:trPr>
        <w:tc>
          <w:tcPr>
            <w:tcW w:w="3733" w:type="dxa"/>
            <w:vMerge/>
          </w:tcPr>
          <w:p w14:paraId="6B3E8A0C" w14:textId="77777777" w:rsidR="0019329F" w:rsidRPr="00796C04" w:rsidRDefault="0019329F" w:rsidP="00E970F1">
            <w:pPr>
              <w:spacing w:after="0" w:line="240" w:lineRule="auto"/>
              <w:jc w:val="both"/>
              <w:rPr>
                <w:rFonts w:ascii="Times New Roman" w:hAnsi="Times New Roman" w:cs="Times New Roman"/>
                <w:bCs/>
                <w:sz w:val="24"/>
                <w:szCs w:val="24"/>
                <w:lang w:val="kk-KZ"/>
              </w:rPr>
            </w:pPr>
          </w:p>
        </w:tc>
        <w:tc>
          <w:tcPr>
            <w:tcW w:w="1363" w:type="dxa"/>
          </w:tcPr>
          <w:p w14:paraId="5942D54F" w14:textId="77777777" w:rsidR="0019329F" w:rsidRPr="00796C04" w:rsidRDefault="0019329F" w:rsidP="00E970F1">
            <w:pPr>
              <w:spacing w:after="0" w:line="240" w:lineRule="auto"/>
              <w:jc w:val="center"/>
              <w:rPr>
                <w:rFonts w:ascii="Times New Roman" w:hAnsi="Times New Roman" w:cs="Times New Roman"/>
                <w:bCs/>
                <w:sz w:val="24"/>
                <w:szCs w:val="24"/>
                <w:lang w:val="kk-KZ"/>
              </w:rPr>
            </w:pPr>
            <w:r w:rsidRPr="00796C04">
              <w:rPr>
                <w:rFonts w:ascii="Times New Roman" w:hAnsi="Times New Roman" w:cs="Times New Roman"/>
                <w:bCs/>
                <w:sz w:val="24"/>
                <w:szCs w:val="24"/>
                <w:lang w:val="kk-KZ"/>
              </w:rPr>
              <w:t>төмен</w:t>
            </w:r>
          </w:p>
        </w:tc>
        <w:tc>
          <w:tcPr>
            <w:tcW w:w="1639" w:type="dxa"/>
          </w:tcPr>
          <w:p w14:paraId="73FE27B7" w14:textId="77777777" w:rsidR="0019329F" w:rsidRPr="00796C04" w:rsidRDefault="0019329F" w:rsidP="00E970F1">
            <w:pPr>
              <w:spacing w:after="0" w:line="240" w:lineRule="auto"/>
              <w:jc w:val="center"/>
              <w:rPr>
                <w:rFonts w:ascii="Times New Roman" w:hAnsi="Times New Roman" w:cs="Times New Roman"/>
                <w:bCs/>
                <w:sz w:val="24"/>
                <w:szCs w:val="24"/>
                <w:lang w:val="kk-KZ"/>
              </w:rPr>
            </w:pPr>
            <w:r w:rsidRPr="00796C04">
              <w:rPr>
                <w:rFonts w:ascii="Times New Roman" w:hAnsi="Times New Roman" w:cs="Times New Roman"/>
                <w:bCs/>
                <w:sz w:val="24"/>
                <w:szCs w:val="24"/>
                <w:lang w:val="kk-KZ"/>
              </w:rPr>
              <w:t>орта</w:t>
            </w:r>
          </w:p>
        </w:tc>
        <w:tc>
          <w:tcPr>
            <w:tcW w:w="1634" w:type="dxa"/>
          </w:tcPr>
          <w:p w14:paraId="78468685" w14:textId="77777777" w:rsidR="0019329F" w:rsidRPr="00796C04" w:rsidRDefault="0019329F" w:rsidP="00E970F1">
            <w:pPr>
              <w:spacing w:after="0" w:line="240" w:lineRule="auto"/>
              <w:jc w:val="center"/>
              <w:rPr>
                <w:rFonts w:ascii="Times New Roman" w:hAnsi="Times New Roman" w:cs="Times New Roman"/>
                <w:bCs/>
                <w:sz w:val="24"/>
                <w:szCs w:val="24"/>
                <w:lang w:val="kk-KZ"/>
              </w:rPr>
            </w:pPr>
            <w:r w:rsidRPr="00796C04">
              <w:rPr>
                <w:rFonts w:ascii="Times New Roman" w:hAnsi="Times New Roman" w:cs="Times New Roman"/>
                <w:bCs/>
                <w:sz w:val="24"/>
                <w:szCs w:val="24"/>
                <w:lang w:val="kk-KZ"/>
              </w:rPr>
              <w:t>жоғары</w:t>
            </w:r>
          </w:p>
        </w:tc>
        <w:tc>
          <w:tcPr>
            <w:tcW w:w="1259" w:type="dxa"/>
            <w:vMerge/>
          </w:tcPr>
          <w:p w14:paraId="44A3A403" w14:textId="77777777" w:rsidR="0019329F" w:rsidRPr="00796C04" w:rsidRDefault="0019329F" w:rsidP="00E970F1">
            <w:pPr>
              <w:spacing w:after="0" w:line="240" w:lineRule="auto"/>
              <w:jc w:val="center"/>
              <w:rPr>
                <w:rFonts w:ascii="Times New Roman" w:hAnsi="Times New Roman" w:cs="Times New Roman"/>
                <w:bCs/>
                <w:sz w:val="24"/>
                <w:szCs w:val="24"/>
                <w:lang w:val="kk-KZ"/>
              </w:rPr>
            </w:pPr>
          </w:p>
        </w:tc>
      </w:tr>
      <w:tr w:rsidR="0019329F" w:rsidRPr="00E62B0B" w14:paraId="46F015E0" w14:textId="77777777" w:rsidTr="000A0242">
        <w:tc>
          <w:tcPr>
            <w:tcW w:w="3733" w:type="dxa"/>
          </w:tcPr>
          <w:p w14:paraId="7897DF3C" w14:textId="77777777" w:rsidR="0019329F" w:rsidRPr="00796C04" w:rsidRDefault="0019329F" w:rsidP="00E970F1">
            <w:pPr>
              <w:spacing w:after="0" w:line="240" w:lineRule="auto"/>
              <w:jc w:val="both"/>
              <w:rPr>
                <w:rFonts w:ascii="Times New Roman" w:hAnsi="Times New Roman" w:cs="Times New Roman"/>
                <w:bCs/>
                <w:sz w:val="24"/>
                <w:szCs w:val="24"/>
                <w:lang w:val="kk-KZ"/>
              </w:rPr>
            </w:pPr>
            <w:r w:rsidRPr="00796C04">
              <w:rPr>
                <w:rFonts w:ascii="Times New Roman" w:hAnsi="Times New Roman" w:cs="Times New Roman"/>
                <w:bCs/>
                <w:sz w:val="24"/>
                <w:szCs w:val="24"/>
                <w:lang w:val="kk-KZ"/>
              </w:rPr>
              <w:t>Кейіпкер эмоциясын тану</w:t>
            </w:r>
          </w:p>
        </w:tc>
        <w:tc>
          <w:tcPr>
            <w:tcW w:w="1363" w:type="dxa"/>
          </w:tcPr>
          <w:p w14:paraId="755BF05D" w14:textId="77777777" w:rsidR="0019329F" w:rsidRPr="00796C04" w:rsidRDefault="0019329F" w:rsidP="00E970F1">
            <w:pPr>
              <w:spacing w:after="0" w:line="240" w:lineRule="auto"/>
              <w:jc w:val="center"/>
              <w:rPr>
                <w:rFonts w:ascii="Times New Roman" w:hAnsi="Times New Roman" w:cs="Times New Roman"/>
                <w:bCs/>
                <w:sz w:val="24"/>
                <w:szCs w:val="24"/>
                <w:lang w:val="kk-KZ"/>
              </w:rPr>
            </w:pPr>
          </w:p>
        </w:tc>
        <w:tc>
          <w:tcPr>
            <w:tcW w:w="1639" w:type="dxa"/>
          </w:tcPr>
          <w:p w14:paraId="63210B75" w14:textId="77777777" w:rsidR="0019329F" w:rsidRPr="00796C04" w:rsidRDefault="0019329F" w:rsidP="00E970F1">
            <w:pPr>
              <w:spacing w:after="0" w:line="240" w:lineRule="auto"/>
              <w:jc w:val="center"/>
              <w:rPr>
                <w:rFonts w:ascii="Times New Roman" w:hAnsi="Times New Roman" w:cs="Times New Roman"/>
                <w:bCs/>
                <w:sz w:val="24"/>
                <w:szCs w:val="24"/>
                <w:lang w:val="kk-KZ"/>
              </w:rPr>
            </w:pPr>
          </w:p>
        </w:tc>
        <w:tc>
          <w:tcPr>
            <w:tcW w:w="1634" w:type="dxa"/>
          </w:tcPr>
          <w:p w14:paraId="05C16219" w14:textId="77777777" w:rsidR="0019329F" w:rsidRPr="00796C04" w:rsidRDefault="0019329F" w:rsidP="00E970F1">
            <w:pPr>
              <w:spacing w:after="0" w:line="240" w:lineRule="auto"/>
              <w:jc w:val="center"/>
              <w:rPr>
                <w:rFonts w:ascii="Times New Roman" w:hAnsi="Times New Roman" w:cs="Times New Roman"/>
                <w:bCs/>
                <w:sz w:val="24"/>
                <w:szCs w:val="24"/>
                <w:lang w:val="kk-KZ"/>
              </w:rPr>
            </w:pPr>
          </w:p>
        </w:tc>
        <w:tc>
          <w:tcPr>
            <w:tcW w:w="1259" w:type="dxa"/>
          </w:tcPr>
          <w:p w14:paraId="66DCFD58" w14:textId="77777777" w:rsidR="0019329F" w:rsidRPr="00796C04" w:rsidRDefault="0019329F" w:rsidP="00E970F1">
            <w:pPr>
              <w:spacing w:after="0" w:line="240" w:lineRule="auto"/>
              <w:jc w:val="center"/>
              <w:rPr>
                <w:rFonts w:ascii="Times New Roman" w:hAnsi="Times New Roman" w:cs="Times New Roman"/>
                <w:bCs/>
                <w:sz w:val="24"/>
                <w:szCs w:val="24"/>
                <w:lang w:val="kk-KZ"/>
              </w:rPr>
            </w:pPr>
          </w:p>
        </w:tc>
      </w:tr>
      <w:tr w:rsidR="0019329F" w:rsidRPr="00E62B0B" w14:paraId="2A0436BF" w14:textId="77777777" w:rsidTr="000A0242">
        <w:tc>
          <w:tcPr>
            <w:tcW w:w="3733" w:type="dxa"/>
          </w:tcPr>
          <w:p w14:paraId="0384045A" w14:textId="77777777" w:rsidR="0019329F" w:rsidRPr="00E62B0B" w:rsidRDefault="0019329F" w:rsidP="00E970F1">
            <w:pPr>
              <w:spacing w:after="0" w:line="240" w:lineRule="auto"/>
              <w:jc w:val="both"/>
              <w:rPr>
                <w:rFonts w:ascii="Times New Roman" w:hAnsi="Times New Roman" w:cs="Times New Roman"/>
                <w:sz w:val="24"/>
                <w:szCs w:val="24"/>
                <w:lang w:val="kk-KZ"/>
              </w:rPr>
            </w:pPr>
            <w:r w:rsidRPr="00E62B0B">
              <w:rPr>
                <w:rFonts w:ascii="Times New Roman" w:hAnsi="Times New Roman" w:cs="Times New Roman"/>
                <w:sz w:val="24"/>
                <w:szCs w:val="24"/>
                <w:lang w:val="kk-KZ"/>
              </w:rPr>
              <w:t>Психологиялық интерпретация</w:t>
            </w:r>
          </w:p>
        </w:tc>
        <w:tc>
          <w:tcPr>
            <w:tcW w:w="1363" w:type="dxa"/>
          </w:tcPr>
          <w:p w14:paraId="7AA7993A" w14:textId="77777777" w:rsidR="0019329F" w:rsidRPr="00E62B0B" w:rsidRDefault="0019329F" w:rsidP="00E970F1">
            <w:pPr>
              <w:spacing w:after="0" w:line="240" w:lineRule="auto"/>
              <w:jc w:val="center"/>
              <w:rPr>
                <w:rFonts w:ascii="Times New Roman" w:hAnsi="Times New Roman" w:cs="Times New Roman"/>
                <w:sz w:val="24"/>
                <w:szCs w:val="24"/>
                <w:lang w:val="kk-KZ"/>
              </w:rPr>
            </w:pPr>
          </w:p>
        </w:tc>
        <w:tc>
          <w:tcPr>
            <w:tcW w:w="1639" w:type="dxa"/>
          </w:tcPr>
          <w:p w14:paraId="0AAE508B" w14:textId="77777777" w:rsidR="0019329F" w:rsidRPr="00E62B0B" w:rsidRDefault="0019329F" w:rsidP="00E970F1">
            <w:pPr>
              <w:spacing w:after="0" w:line="240" w:lineRule="auto"/>
              <w:jc w:val="center"/>
              <w:rPr>
                <w:rFonts w:ascii="Times New Roman" w:hAnsi="Times New Roman" w:cs="Times New Roman"/>
                <w:sz w:val="24"/>
                <w:szCs w:val="24"/>
                <w:lang w:val="kk-KZ"/>
              </w:rPr>
            </w:pPr>
          </w:p>
        </w:tc>
        <w:tc>
          <w:tcPr>
            <w:tcW w:w="1634" w:type="dxa"/>
          </w:tcPr>
          <w:p w14:paraId="5C548B62" w14:textId="77777777" w:rsidR="0019329F" w:rsidRPr="00E62B0B" w:rsidRDefault="0019329F" w:rsidP="00E970F1">
            <w:pPr>
              <w:spacing w:after="0" w:line="240" w:lineRule="auto"/>
              <w:jc w:val="center"/>
              <w:rPr>
                <w:rFonts w:ascii="Times New Roman" w:hAnsi="Times New Roman" w:cs="Times New Roman"/>
                <w:sz w:val="24"/>
                <w:szCs w:val="24"/>
                <w:lang w:val="kk-KZ"/>
              </w:rPr>
            </w:pPr>
          </w:p>
        </w:tc>
        <w:tc>
          <w:tcPr>
            <w:tcW w:w="1259" w:type="dxa"/>
          </w:tcPr>
          <w:p w14:paraId="327412DB" w14:textId="77777777" w:rsidR="0019329F" w:rsidRPr="00E62B0B" w:rsidRDefault="0019329F" w:rsidP="00E970F1">
            <w:pPr>
              <w:spacing w:after="0" w:line="240" w:lineRule="auto"/>
              <w:jc w:val="center"/>
              <w:rPr>
                <w:rFonts w:ascii="Times New Roman" w:hAnsi="Times New Roman" w:cs="Times New Roman"/>
                <w:sz w:val="24"/>
                <w:szCs w:val="24"/>
                <w:lang w:val="kk-KZ"/>
              </w:rPr>
            </w:pPr>
          </w:p>
        </w:tc>
      </w:tr>
      <w:tr w:rsidR="0019329F" w:rsidRPr="00E62B0B" w14:paraId="6264B1EE" w14:textId="77777777" w:rsidTr="000A0242">
        <w:tc>
          <w:tcPr>
            <w:tcW w:w="3733" w:type="dxa"/>
          </w:tcPr>
          <w:p w14:paraId="7EB51965" w14:textId="77777777" w:rsidR="0019329F" w:rsidRPr="00E62B0B" w:rsidRDefault="0019329F" w:rsidP="00E970F1">
            <w:pPr>
              <w:spacing w:after="0" w:line="240" w:lineRule="auto"/>
              <w:jc w:val="both"/>
              <w:rPr>
                <w:rFonts w:ascii="Times New Roman" w:hAnsi="Times New Roman" w:cs="Times New Roman"/>
                <w:sz w:val="24"/>
                <w:szCs w:val="24"/>
                <w:lang w:val="kk-KZ"/>
              </w:rPr>
            </w:pPr>
            <w:r w:rsidRPr="00E62B0B">
              <w:rPr>
                <w:rFonts w:ascii="Times New Roman" w:hAnsi="Times New Roman" w:cs="Times New Roman"/>
                <w:sz w:val="24"/>
                <w:szCs w:val="24"/>
                <w:lang w:val="kk-KZ"/>
              </w:rPr>
              <w:t>Эмпатиялық сәйкестік</w:t>
            </w:r>
          </w:p>
        </w:tc>
        <w:tc>
          <w:tcPr>
            <w:tcW w:w="1363" w:type="dxa"/>
          </w:tcPr>
          <w:p w14:paraId="049C39FF" w14:textId="77777777" w:rsidR="0019329F" w:rsidRPr="00E62B0B" w:rsidRDefault="0019329F" w:rsidP="00E970F1">
            <w:pPr>
              <w:spacing w:after="0" w:line="240" w:lineRule="auto"/>
              <w:jc w:val="center"/>
              <w:rPr>
                <w:rFonts w:ascii="Times New Roman" w:hAnsi="Times New Roman" w:cs="Times New Roman"/>
                <w:sz w:val="24"/>
                <w:szCs w:val="24"/>
                <w:lang w:val="kk-KZ"/>
              </w:rPr>
            </w:pPr>
          </w:p>
        </w:tc>
        <w:tc>
          <w:tcPr>
            <w:tcW w:w="1639" w:type="dxa"/>
          </w:tcPr>
          <w:p w14:paraId="78699A50" w14:textId="77777777" w:rsidR="0019329F" w:rsidRPr="00E62B0B" w:rsidRDefault="0019329F" w:rsidP="00E970F1">
            <w:pPr>
              <w:spacing w:after="0" w:line="240" w:lineRule="auto"/>
              <w:jc w:val="center"/>
              <w:rPr>
                <w:rFonts w:ascii="Times New Roman" w:hAnsi="Times New Roman" w:cs="Times New Roman"/>
                <w:sz w:val="24"/>
                <w:szCs w:val="24"/>
                <w:lang w:val="kk-KZ"/>
              </w:rPr>
            </w:pPr>
          </w:p>
        </w:tc>
        <w:tc>
          <w:tcPr>
            <w:tcW w:w="1634" w:type="dxa"/>
          </w:tcPr>
          <w:p w14:paraId="0651F57D" w14:textId="77777777" w:rsidR="0019329F" w:rsidRPr="00E62B0B" w:rsidRDefault="0019329F" w:rsidP="00E970F1">
            <w:pPr>
              <w:spacing w:after="0" w:line="240" w:lineRule="auto"/>
              <w:jc w:val="center"/>
              <w:rPr>
                <w:rFonts w:ascii="Times New Roman" w:hAnsi="Times New Roman" w:cs="Times New Roman"/>
                <w:sz w:val="24"/>
                <w:szCs w:val="24"/>
                <w:lang w:val="kk-KZ"/>
              </w:rPr>
            </w:pPr>
          </w:p>
        </w:tc>
        <w:tc>
          <w:tcPr>
            <w:tcW w:w="1259" w:type="dxa"/>
          </w:tcPr>
          <w:p w14:paraId="11436ACB" w14:textId="77777777" w:rsidR="0019329F" w:rsidRPr="00E62B0B" w:rsidRDefault="0019329F" w:rsidP="00E970F1">
            <w:pPr>
              <w:spacing w:after="0" w:line="240" w:lineRule="auto"/>
              <w:jc w:val="center"/>
              <w:rPr>
                <w:rFonts w:ascii="Times New Roman" w:hAnsi="Times New Roman" w:cs="Times New Roman"/>
                <w:sz w:val="24"/>
                <w:szCs w:val="24"/>
                <w:lang w:val="kk-KZ"/>
              </w:rPr>
            </w:pPr>
          </w:p>
        </w:tc>
      </w:tr>
      <w:tr w:rsidR="0019329F" w:rsidRPr="00E62B0B" w14:paraId="70557941" w14:textId="77777777" w:rsidTr="000A0242">
        <w:tc>
          <w:tcPr>
            <w:tcW w:w="3733" w:type="dxa"/>
          </w:tcPr>
          <w:p w14:paraId="4C0ADC8A" w14:textId="77777777" w:rsidR="0019329F" w:rsidRPr="00E62B0B" w:rsidRDefault="0019329F" w:rsidP="00E970F1">
            <w:pPr>
              <w:spacing w:after="0" w:line="240" w:lineRule="auto"/>
              <w:jc w:val="both"/>
              <w:rPr>
                <w:rFonts w:ascii="Times New Roman" w:hAnsi="Times New Roman" w:cs="Times New Roman"/>
                <w:sz w:val="24"/>
                <w:szCs w:val="24"/>
                <w:lang w:val="kk-KZ"/>
              </w:rPr>
            </w:pPr>
            <w:r w:rsidRPr="00E62B0B">
              <w:rPr>
                <w:rFonts w:ascii="Times New Roman" w:hAnsi="Times New Roman" w:cs="Times New Roman"/>
                <w:sz w:val="24"/>
                <w:szCs w:val="24"/>
                <w:lang w:val="kk-KZ"/>
              </w:rPr>
              <w:t>Ішкі монологті жалғастыру</w:t>
            </w:r>
          </w:p>
        </w:tc>
        <w:tc>
          <w:tcPr>
            <w:tcW w:w="1363" w:type="dxa"/>
          </w:tcPr>
          <w:p w14:paraId="57BB753F" w14:textId="77777777" w:rsidR="0019329F" w:rsidRPr="00E62B0B" w:rsidRDefault="0019329F" w:rsidP="00E970F1">
            <w:pPr>
              <w:spacing w:after="0" w:line="240" w:lineRule="auto"/>
              <w:jc w:val="center"/>
              <w:rPr>
                <w:rFonts w:ascii="Times New Roman" w:hAnsi="Times New Roman" w:cs="Times New Roman"/>
                <w:sz w:val="24"/>
                <w:szCs w:val="24"/>
                <w:lang w:val="kk-KZ"/>
              </w:rPr>
            </w:pPr>
          </w:p>
        </w:tc>
        <w:tc>
          <w:tcPr>
            <w:tcW w:w="1639" w:type="dxa"/>
          </w:tcPr>
          <w:p w14:paraId="4D8DC6EE" w14:textId="77777777" w:rsidR="0019329F" w:rsidRPr="00E62B0B" w:rsidRDefault="0019329F" w:rsidP="00E970F1">
            <w:pPr>
              <w:spacing w:after="0" w:line="240" w:lineRule="auto"/>
              <w:jc w:val="center"/>
              <w:rPr>
                <w:rFonts w:ascii="Times New Roman" w:hAnsi="Times New Roman" w:cs="Times New Roman"/>
                <w:sz w:val="24"/>
                <w:szCs w:val="24"/>
                <w:lang w:val="kk-KZ"/>
              </w:rPr>
            </w:pPr>
          </w:p>
        </w:tc>
        <w:tc>
          <w:tcPr>
            <w:tcW w:w="1634" w:type="dxa"/>
          </w:tcPr>
          <w:p w14:paraId="53157885" w14:textId="77777777" w:rsidR="0019329F" w:rsidRPr="00E62B0B" w:rsidRDefault="0019329F" w:rsidP="00E970F1">
            <w:pPr>
              <w:spacing w:after="0" w:line="240" w:lineRule="auto"/>
              <w:jc w:val="center"/>
              <w:rPr>
                <w:rFonts w:ascii="Times New Roman" w:hAnsi="Times New Roman" w:cs="Times New Roman"/>
                <w:sz w:val="24"/>
                <w:szCs w:val="24"/>
                <w:lang w:val="kk-KZ"/>
              </w:rPr>
            </w:pPr>
          </w:p>
        </w:tc>
        <w:tc>
          <w:tcPr>
            <w:tcW w:w="1259" w:type="dxa"/>
          </w:tcPr>
          <w:p w14:paraId="79BD5AE8" w14:textId="77777777" w:rsidR="0019329F" w:rsidRPr="00E62B0B" w:rsidRDefault="0019329F" w:rsidP="00E970F1">
            <w:pPr>
              <w:spacing w:after="0" w:line="240" w:lineRule="auto"/>
              <w:jc w:val="center"/>
              <w:rPr>
                <w:rFonts w:ascii="Times New Roman" w:hAnsi="Times New Roman" w:cs="Times New Roman"/>
                <w:sz w:val="24"/>
                <w:szCs w:val="24"/>
                <w:lang w:val="kk-KZ"/>
              </w:rPr>
            </w:pPr>
          </w:p>
        </w:tc>
      </w:tr>
      <w:tr w:rsidR="0019329F" w:rsidRPr="00E62B0B" w14:paraId="437CF770" w14:textId="77777777" w:rsidTr="000A0242">
        <w:tc>
          <w:tcPr>
            <w:tcW w:w="3733" w:type="dxa"/>
          </w:tcPr>
          <w:p w14:paraId="1A199FF0" w14:textId="77777777" w:rsidR="0019329F" w:rsidRPr="00E62B0B" w:rsidRDefault="0019329F" w:rsidP="00E970F1">
            <w:pPr>
              <w:spacing w:after="0" w:line="240" w:lineRule="auto"/>
              <w:jc w:val="both"/>
              <w:rPr>
                <w:rFonts w:ascii="Times New Roman" w:hAnsi="Times New Roman" w:cs="Times New Roman"/>
                <w:sz w:val="24"/>
                <w:szCs w:val="24"/>
                <w:lang w:val="kk-KZ"/>
              </w:rPr>
            </w:pPr>
            <w:r w:rsidRPr="00E62B0B">
              <w:rPr>
                <w:rFonts w:ascii="Times New Roman" w:hAnsi="Times New Roman" w:cs="Times New Roman"/>
                <w:sz w:val="24"/>
                <w:szCs w:val="24"/>
                <w:lang w:val="kk-KZ"/>
              </w:rPr>
              <w:t>Рефлексия</w:t>
            </w:r>
          </w:p>
        </w:tc>
        <w:tc>
          <w:tcPr>
            <w:tcW w:w="1363" w:type="dxa"/>
          </w:tcPr>
          <w:p w14:paraId="64196E43" w14:textId="77777777" w:rsidR="0019329F" w:rsidRPr="00E62B0B" w:rsidRDefault="0019329F" w:rsidP="00E970F1">
            <w:pPr>
              <w:spacing w:after="0" w:line="240" w:lineRule="auto"/>
              <w:jc w:val="center"/>
              <w:rPr>
                <w:rFonts w:ascii="Times New Roman" w:hAnsi="Times New Roman" w:cs="Times New Roman"/>
                <w:sz w:val="24"/>
                <w:szCs w:val="24"/>
                <w:lang w:val="kk-KZ"/>
              </w:rPr>
            </w:pPr>
          </w:p>
        </w:tc>
        <w:tc>
          <w:tcPr>
            <w:tcW w:w="1639" w:type="dxa"/>
          </w:tcPr>
          <w:p w14:paraId="3EA7E365" w14:textId="77777777" w:rsidR="0019329F" w:rsidRPr="00E62B0B" w:rsidRDefault="0019329F" w:rsidP="00E970F1">
            <w:pPr>
              <w:spacing w:after="0" w:line="240" w:lineRule="auto"/>
              <w:jc w:val="center"/>
              <w:rPr>
                <w:rFonts w:ascii="Times New Roman" w:hAnsi="Times New Roman" w:cs="Times New Roman"/>
                <w:sz w:val="24"/>
                <w:szCs w:val="24"/>
                <w:lang w:val="kk-KZ"/>
              </w:rPr>
            </w:pPr>
          </w:p>
        </w:tc>
        <w:tc>
          <w:tcPr>
            <w:tcW w:w="1634" w:type="dxa"/>
          </w:tcPr>
          <w:p w14:paraId="49CB787A" w14:textId="77777777" w:rsidR="0019329F" w:rsidRPr="00E62B0B" w:rsidRDefault="0019329F" w:rsidP="00E970F1">
            <w:pPr>
              <w:spacing w:after="0" w:line="240" w:lineRule="auto"/>
              <w:jc w:val="center"/>
              <w:rPr>
                <w:rFonts w:ascii="Times New Roman" w:hAnsi="Times New Roman" w:cs="Times New Roman"/>
                <w:sz w:val="24"/>
                <w:szCs w:val="24"/>
                <w:lang w:val="kk-KZ"/>
              </w:rPr>
            </w:pPr>
          </w:p>
        </w:tc>
        <w:tc>
          <w:tcPr>
            <w:tcW w:w="1259" w:type="dxa"/>
          </w:tcPr>
          <w:p w14:paraId="1DD9B18C" w14:textId="77777777" w:rsidR="0019329F" w:rsidRPr="00E62B0B" w:rsidRDefault="0019329F" w:rsidP="00E970F1">
            <w:pPr>
              <w:spacing w:after="0" w:line="240" w:lineRule="auto"/>
              <w:jc w:val="center"/>
              <w:rPr>
                <w:rFonts w:ascii="Times New Roman" w:hAnsi="Times New Roman" w:cs="Times New Roman"/>
                <w:sz w:val="24"/>
                <w:szCs w:val="24"/>
                <w:lang w:val="kk-KZ"/>
              </w:rPr>
            </w:pPr>
          </w:p>
        </w:tc>
      </w:tr>
    </w:tbl>
    <w:p w14:paraId="2C2D6AA4" w14:textId="77777777" w:rsidR="00F65AE9" w:rsidRPr="00E62B0B" w:rsidRDefault="00F65AE9" w:rsidP="00E970F1">
      <w:pPr>
        <w:pStyle w:val="HTML"/>
        <w:jc w:val="both"/>
        <w:rPr>
          <w:rStyle w:val="HTML1"/>
          <w:rFonts w:ascii="Times New Roman" w:hAnsi="Times New Roman" w:cs="Times New Roman"/>
          <w:sz w:val="28"/>
          <w:szCs w:val="28"/>
          <w:lang w:val="kk-KZ"/>
        </w:rPr>
      </w:pPr>
    </w:p>
    <w:p w14:paraId="6560DF15" w14:textId="77777777" w:rsidR="0019329F" w:rsidRPr="00E62B0B" w:rsidRDefault="0019329F" w:rsidP="00C909DA">
      <w:pPr>
        <w:pStyle w:val="HTML"/>
        <w:ind w:firstLine="567"/>
        <w:jc w:val="both"/>
        <w:rPr>
          <w:rStyle w:val="HTML1"/>
          <w:rFonts w:ascii="Times New Roman" w:hAnsi="Times New Roman" w:cs="Times New Roman"/>
          <w:sz w:val="28"/>
          <w:szCs w:val="28"/>
          <w:lang w:val="kk-KZ"/>
        </w:rPr>
      </w:pPr>
      <w:r w:rsidRPr="00E62B0B">
        <w:rPr>
          <w:rStyle w:val="HTML1"/>
          <w:rFonts w:ascii="Times New Roman" w:hAnsi="Times New Roman" w:cs="Times New Roman"/>
          <w:sz w:val="28"/>
          <w:szCs w:val="28"/>
          <w:lang w:val="kk-KZ"/>
        </w:rPr>
        <w:t>Мәтінді эмпатиялық талдау былай жүргізілді: ЭТ студенттеріне мәтін фрагменті берілді → сол мәтін үзіндісі арқылы кейіпкер эмоциясын анықтаулары керек → эмпатиялық сәйкестікті табу → кейіпкердің ішкі монологін жалғастыру → рефлексия жасау.</w:t>
      </w:r>
    </w:p>
    <w:p w14:paraId="505B09BC" w14:textId="77777777" w:rsidR="00F65AE9" w:rsidRPr="00E62B0B" w:rsidRDefault="0019329F" w:rsidP="00C909DA">
      <w:pPr>
        <w:pStyle w:val="ab"/>
        <w:spacing w:before="0" w:beforeAutospacing="0" w:after="0" w:afterAutospacing="0"/>
        <w:ind w:firstLine="567"/>
        <w:jc w:val="both"/>
        <w:rPr>
          <w:sz w:val="28"/>
          <w:szCs w:val="28"/>
          <w:lang w:val="kk-KZ"/>
        </w:rPr>
      </w:pPr>
      <w:r w:rsidRPr="00796C04">
        <w:rPr>
          <w:rStyle w:val="ac"/>
          <w:b w:val="0"/>
          <w:bCs w:val="0"/>
          <w:sz w:val="28"/>
          <w:szCs w:val="28"/>
          <w:lang w:val="kk-KZ"/>
        </w:rPr>
        <w:t>Жалпы балл:</w:t>
      </w:r>
      <w:r w:rsidRPr="00E62B0B">
        <w:rPr>
          <w:sz w:val="28"/>
          <w:szCs w:val="28"/>
          <w:lang w:val="kk-KZ"/>
        </w:rPr>
        <w:t xml:space="preserve"> Әр бөлік бойынша ең жоғарғы балл →10. Оның ішінде:  3-9 → төмен, 10-20 → орта, 21-одан жоғары → жоғары.</w:t>
      </w:r>
    </w:p>
    <w:p w14:paraId="4F915AB8" w14:textId="77777777" w:rsidR="0019329F" w:rsidRPr="00E62B0B" w:rsidRDefault="0019329F" w:rsidP="00E970F1">
      <w:pPr>
        <w:pStyle w:val="ab"/>
        <w:spacing w:before="0" w:beforeAutospacing="0" w:after="0" w:afterAutospacing="0"/>
        <w:jc w:val="both"/>
        <w:rPr>
          <w:sz w:val="28"/>
          <w:szCs w:val="28"/>
          <w:lang w:val="kk-KZ"/>
        </w:rPr>
      </w:pPr>
      <w:r w:rsidRPr="00E62B0B">
        <w:rPr>
          <w:sz w:val="28"/>
          <w:szCs w:val="28"/>
          <w:lang w:val="kk-KZ"/>
        </w:rPr>
        <w:t xml:space="preserve"> </w:t>
      </w:r>
    </w:p>
    <w:p w14:paraId="1652347D" w14:textId="1E2400EF" w:rsidR="0019329F" w:rsidRPr="00E62B0B" w:rsidRDefault="0019329F" w:rsidP="000A0242">
      <w:pPr>
        <w:pStyle w:val="ab"/>
        <w:spacing w:before="0" w:beforeAutospacing="0" w:after="0" w:afterAutospacing="0"/>
        <w:jc w:val="center"/>
        <w:rPr>
          <w:sz w:val="28"/>
          <w:szCs w:val="28"/>
          <w:lang w:val="kk-KZ"/>
        </w:rPr>
      </w:pPr>
      <w:r w:rsidRPr="00E62B0B">
        <w:rPr>
          <w:noProof/>
          <w:sz w:val="28"/>
          <w:szCs w:val="28"/>
          <w:lang w:val="en-US" w:eastAsia="en-US"/>
        </w:rPr>
        <w:drawing>
          <wp:inline distT="0" distB="0" distL="0" distR="0" wp14:anchorId="25EC92D1" wp14:editId="1809389B">
            <wp:extent cx="5486400" cy="2232561"/>
            <wp:effectExtent l="0" t="0" r="0" b="15875"/>
            <wp:docPr id="31" name="Диаграмма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664492E9" w14:textId="1D275A94" w:rsidR="000A0242" w:rsidRPr="00E62B0B" w:rsidRDefault="000A0242" w:rsidP="00E970F1">
      <w:pPr>
        <w:pStyle w:val="ab"/>
        <w:spacing w:before="0" w:beforeAutospacing="0" w:after="0" w:afterAutospacing="0"/>
        <w:jc w:val="both"/>
        <w:rPr>
          <w:sz w:val="28"/>
          <w:szCs w:val="28"/>
          <w:lang w:val="kk-KZ"/>
        </w:rPr>
      </w:pPr>
    </w:p>
    <w:p w14:paraId="79348C0C" w14:textId="77777777" w:rsidR="00FC5781" w:rsidRPr="00E62B0B" w:rsidRDefault="000A0242" w:rsidP="00FC5781">
      <w:pPr>
        <w:pStyle w:val="ab"/>
        <w:spacing w:before="0" w:beforeAutospacing="0" w:after="0" w:afterAutospacing="0"/>
        <w:jc w:val="center"/>
        <w:rPr>
          <w:sz w:val="28"/>
          <w:szCs w:val="28"/>
        </w:rPr>
      </w:pPr>
      <w:r w:rsidRPr="00E62B0B">
        <w:rPr>
          <w:sz w:val="28"/>
          <w:szCs w:val="28"/>
          <w:lang w:val="kk-KZ"/>
        </w:rPr>
        <w:t xml:space="preserve">Сурет </w:t>
      </w:r>
      <w:r w:rsidR="00FC5781" w:rsidRPr="00E62B0B">
        <w:rPr>
          <w:sz w:val="28"/>
          <w:szCs w:val="28"/>
          <w:lang w:val="kk-KZ"/>
        </w:rPr>
        <w:t>14 –</w:t>
      </w:r>
      <w:r w:rsidR="00FC5781" w:rsidRPr="00E62B0B">
        <w:rPr>
          <w:bCs/>
          <w:sz w:val="28"/>
          <w:szCs w:val="28"/>
        </w:rPr>
        <w:t>Диагностикалық карта бойынша мәтін талдаудың көрсеткіші</w:t>
      </w:r>
    </w:p>
    <w:p w14:paraId="09CA9BC9" w14:textId="6C3D5941" w:rsidR="000A0242" w:rsidRPr="00E62B0B" w:rsidRDefault="000A0242" w:rsidP="00FC5781">
      <w:pPr>
        <w:pStyle w:val="ab"/>
        <w:spacing w:before="0" w:beforeAutospacing="0" w:after="0" w:afterAutospacing="0"/>
        <w:jc w:val="center"/>
        <w:rPr>
          <w:sz w:val="28"/>
          <w:szCs w:val="28"/>
          <w:lang w:val="kk-KZ"/>
        </w:rPr>
      </w:pPr>
    </w:p>
    <w:p w14:paraId="26913576" w14:textId="77777777" w:rsidR="0019329F" w:rsidRPr="00E62B0B" w:rsidRDefault="0019329F" w:rsidP="008653DE">
      <w:pPr>
        <w:pStyle w:val="ab"/>
        <w:tabs>
          <w:tab w:val="left" w:pos="567"/>
        </w:tabs>
        <w:spacing w:before="0" w:beforeAutospacing="0" w:after="0" w:afterAutospacing="0"/>
        <w:ind w:firstLine="567"/>
        <w:jc w:val="both"/>
        <w:rPr>
          <w:sz w:val="28"/>
          <w:szCs w:val="28"/>
          <w:lang w:val="kk-KZ"/>
        </w:rPr>
      </w:pPr>
      <w:r w:rsidRPr="00E62B0B">
        <w:rPr>
          <w:sz w:val="28"/>
          <w:szCs w:val="28"/>
          <w:lang w:val="kk-KZ"/>
        </w:rPr>
        <w:lastRenderedPageBreak/>
        <w:t>Мәтін талдауда ЭТ студенттері кейіпкер эмоциясын тану, рефлексия жасауд</w:t>
      </w:r>
      <w:r w:rsidR="00F65AE9" w:rsidRPr="00E62B0B">
        <w:rPr>
          <w:sz w:val="28"/>
          <w:szCs w:val="28"/>
          <w:lang w:val="kk-KZ"/>
        </w:rPr>
        <w:t>а</w:t>
      </w:r>
      <w:r w:rsidRPr="00E62B0B">
        <w:rPr>
          <w:sz w:val="28"/>
          <w:szCs w:val="28"/>
          <w:lang w:val="kk-KZ"/>
        </w:rPr>
        <w:t xml:space="preserve"> жоғары көрсеткішке ие болды. Ал шығармаға психологиялық интерпретация жасау мен ішкі монологті өз бетінше жалғастыру бойынша әлі де жұмыс жасау қажеттілігі байқалды. Эмпатиялық қабылдауға қатысты әлі де толыққанды жұмыстар жүргізу қажеттігі анықталды.</w:t>
      </w:r>
    </w:p>
    <w:p w14:paraId="2BBCB806" w14:textId="12964F8D" w:rsidR="0019329F" w:rsidRPr="00E62B0B" w:rsidRDefault="0019329F" w:rsidP="008653DE">
      <w:pPr>
        <w:pStyle w:val="ab"/>
        <w:tabs>
          <w:tab w:val="left" w:pos="567"/>
        </w:tabs>
        <w:spacing w:before="0" w:beforeAutospacing="0" w:after="0" w:afterAutospacing="0"/>
        <w:ind w:firstLine="567"/>
        <w:jc w:val="both"/>
        <w:rPr>
          <w:sz w:val="28"/>
          <w:szCs w:val="28"/>
          <w:lang w:val="kk-KZ"/>
        </w:rPr>
      </w:pPr>
      <w:r w:rsidRPr="00E62B0B">
        <w:rPr>
          <w:sz w:val="28"/>
          <w:szCs w:val="28"/>
          <w:lang w:val="kk-KZ"/>
        </w:rPr>
        <w:t>БТ және ЭТ студенттерінің әйел жазушылар шығармашылығы бойынша әдеби мәтінді қалай игергендерін анықтау мақсатында да арнайы тапсырмалар берілді. 2.2 тараушаларда БЛУМ таксономиясы бойынша берілген тапсырмалардың бірнешеуі іріктеліп, арнайы осы эксперимент үшін студенттерге берілді. Бұл тапсырмалардың орындалу нәтижесі басты үш критерий бойынша бағаланып, 10 баллдық жүйемен балл қойылды. Эксперимент бойынша бұл жұмысты жүргізу үшін ЭТ ең мықты, ең креативті, шығармашылық қабілеті жоғары 30 студент таңдалып алынды. Дәл солай БТ 30 студент таңдалды.</w:t>
      </w:r>
    </w:p>
    <w:p w14:paraId="50F4DD12" w14:textId="00B17087" w:rsidR="00A12850" w:rsidRPr="00E62B0B" w:rsidRDefault="00A12850" w:rsidP="00E970F1">
      <w:pPr>
        <w:pStyle w:val="ab"/>
        <w:spacing w:before="0" w:beforeAutospacing="0" w:after="0" w:afterAutospacing="0"/>
        <w:jc w:val="both"/>
        <w:rPr>
          <w:sz w:val="28"/>
          <w:szCs w:val="28"/>
          <w:lang w:val="kk-KZ"/>
        </w:rPr>
      </w:pPr>
    </w:p>
    <w:p w14:paraId="52653F67" w14:textId="2173C3CD" w:rsidR="00E05C09" w:rsidRPr="00E62B0B" w:rsidRDefault="00A12850" w:rsidP="00000BC3">
      <w:pPr>
        <w:pStyle w:val="ab"/>
        <w:spacing w:before="0" w:beforeAutospacing="0" w:after="0" w:afterAutospacing="0"/>
        <w:rPr>
          <w:sz w:val="28"/>
          <w:szCs w:val="28"/>
          <w:lang w:val="kk-KZ"/>
        </w:rPr>
      </w:pPr>
      <w:r w:rsidRPr="00E62B0B">
        <w:rPr>
          <w:sz w:val="28"/>
          <w:szCs w:val="28"/>
          <w:lang w:val="kk-KZ"/>
        </w:rPr>
        <w:t>Кесте 1</w:t>
      </w:r>
      <w:r w:rsidR="00392505" w:rsidRPr="00473D05">
        <w:rPr>
          <w:sz w:val="28"/>
          <w:szCs w:val="28"/>
          <w:lang w:val="kk-KZ"/>
        </w:rPr>
        <w:t>5</w:t>
      </w:r>
      <w:r w:rsidR="00A256BA" w:rsidRPr="00E62B0B">
        <w:rPr>
          <w:sz w:val="28"/>
          <w:szCs w:val="28"/>
          <w:lang w:val="kk-KZ"/>
        </w:rPr>
        <w:t xml:space="preserve"> </w:t>
      </w:r>
      <w:r w:rsidR="00E05C09" w:rsidRPr="00E62B0B">
        <w:rPr>
          <w:sz w:val="28"/>
          <w:szCs w:val="28"/>
          <w:lang w:val="kk-KZ"/>
        </w:rPr>
        <w:t>–</w:t>
      </w:r>
      <w:r w:rsidR="00A256BA" w:rsidRPr="00E62B0B">
        <w:rPr>
          <w:sz w:val="28"/>
          <w:szCs w:val="28"/>
          <w:lang w:val="kk-KZ"/>
        </w:rPr>
        <w:t xml:space="preserve"> </w:t>
      </w:r>
      <w:r w:rsidR="00E05C09" w:rsidRPr="00E62B0B">
        <w:rPr>
          <w:bCs/>
          <w:sz w:val="28"/>
          <w:szCs w:val="28"/>
          <w:lang w:val="kk-KZ"/>
        </w:rPr>
        <w:t>Мәтінді талдау бойынша бағалау критерийлері</w:t>
      </w:r>
    </w:p>
    <w:p w14:paraId="2AC33C14" w14:textId="0277AD46" w:rsidR="0019329F" w:rsidRPr="00E62B0B" w:rsidRDefault="00A12850" w:rsidP="00E970F1">
      <w:pPr>
        <w:pStyle w:val="ab"/>
        <w:spacing w:before="0" w:beforeAutospacing="0" w:after="0" w:afterAutospacing="0"/>
        <w:jc w:val="both"/>
        <w:rPr>
          <w:sz w:val="28"/>
          <w:szCs w:val="28"/>
          <w:lang w:val="kk-KZ"/>
        </w:rPr>
      </w:pPr>
      <w:r w:rsidRPr="00E62B0B">
        <w:rPr>
          <w:sz w:val="28"/>
          <w:szCs w:val="28"/>
          <w:lang w:val="kk-KZ"/>
        </w:rPr>
        <w:t xml:space="preserve"> </w:t>
      </w:r>
    </w:p>
    <w:tbl>
      <w:tblPr>
        <w:tblStyle w:val="aa"/>
        <w:tblW w:w="0" w:type="auto"/>
        <w:tblLook w:val="04A0" w:firstRow="1" w:lastRow="0" w:firstColumn="1" w:lastColumn="0" w:noHBand="0" w:noVBand="1"/>
      </w:tblPr>
      <w:tblGrid>
        <w:gridCol w:w="4097"/>
        <w:gridCol w:w="1701"/>
        <w:gridCol w:w="1731"/>
        <w:gridCol w:w="2099"/>
      </w:tblGrid>
      <w:tr w:rsidR="00796C04" w:rsidRPr="003A7E28" w14:paraId="2C02B336" w14:textId="77777777" w:rsidTr="008653DE">
        <w:trPr>
          <w:trHeight w:val="1104"/>
        </w:trPr>
        <w:tc>
          <w:tcPr>
            <w:tcW w:w="4097" w:type="dxa"/>
          </w:tcPr>
          <w:p w14:paraId="390AC7C7" w14:textId="5CD65AD4" w:rsidR="00796C04" w:rsidRPr="00796C04" w:rsidRDefault="00796C04" w:rsidP="00E970F1">
            <w:pPr>
              <w:pStyle w:val="ab"/>
              <w:spacing w:before="0" w:beforeAutospacing="0" w:after="0" w:afterAutospacing="0"/>
              <w:jc w:val="both"/>
              <w:rPr>
                <w:bCs/>
                <w:sz w:val="28"/>
                <w:szCs w:val="28"/>
                <w:lang w:val="kk-KZ"/>
              </w:rPr>
            </w:pPr>
            <w:r w:rsidRPr="00796C04">
              <w:rPr>
                <w:bCs/>
                <w:lang w:val="kk-KZ"/>
              </w:rPr>
              <w:t>Дағды бойынша бағалау критерийі</w:t>
            </w:r>
          </w:p>
        </w:tc>
        <w:tc>
          <w:tcPr>
            <w:tcW w:w="1701" w:type="dxa"/>
            <w:tcBorders>
              <w:bottom w:val="single" w:sz="4" w:space="0" w:color="auto"/>
            </w:tcBorders>
          </w:tcPr>
          <w:p w14:paraId="6D9EE6F2" w14:textId="5E1BBA0F" w:rsidR="00796C04" w:rsidRPr="00796C04" w:rsidRDefault="00796C04" w:rsidP="00E970F1">
            <w:pPr>
              <w:pStyle w:val="ab"/>
              <w:spacing w:before="0" w:beforeAutospacing="0" w:after="0" w:afterAutospacing="0"/>
              <w:jc w:val="both"/>
              <w:rPr>
                <w:bCs/>
                <w:sz w:val="28"/>
                <w:szCs w:val="28"/>
                <w:lang w:val="kk-KZ"/>
              </w:rPr>
            </w:pPr>
            <w:r w:rsidRPr="00796C04">
              <w:rPr>
                <w:bCs/>
                <w:lang w:val="kk-KZ"/>
              </w:rPr>
              <w:t>Тапсырмалар саны</w:t>
            </w:r>
          </w:p>
        </w:tc>
        <w:tc>
          <w:tcPr>
            <w:tcW w:w="1731" w:type="dxa"/>
            <w:tcBorders>
              <w:bottom w:val="single" w:sz="4" w:space="0" w:color="auto"/>
            </w:tcBorders>
          </w:tcPr>
          <w:p w14:paraId="040EC0F6" w14:textId="70CC53DA" w:rsidR="00796C04" w:rsidRPr="00796C04" w:rsidRDefault="00796C04" w:rsidP="00E970F1">
            <w:pPr>
              <w:pStyle w:val="ab"/>
              <w:spacing w:before="0" w:beforeAutospacing="0" w:after="0" w:afterAutospacing="0"/>
              <w:jc w:val="both"/>
              <w:rPr>
                <w:bCs/>
                <w:sz w:val="28"/>
                <w:szCs w:val="28"/>
                <w:lang w:val="kk-KZ"/>
              </w:rPr>
            </w:pPr>
            <w:r w:rsidRPr="00796C04">
              <w:rPr>
                <w:bCs/>
                <w:lang w:val="kk-KZ"/>
              </w:rPr>
              <w:t>Тапсырманы орындаған ЭТ студенттерінің саны</w:t>
            </w:r>
          </w:p>
        </w:tc>
        <w:tc>
          <w:tcPr>
            <w:tcW w:w="2099" w:type="dxa"/>
            <w:tcBorders>
              <w:bottom w:val="single" w:sz="4" w:space="0" w:color="auto"/>
            </w:tcBorders>
          </w:tcPr>
          <w:p w14:paraId="450D5856" w14:textId="3CA139F6" w:rsidR="00796C04" w:rsidRPr="00796C04" w:rsidRDefault="00796C04" w:rsidP="00E970F1">
            <w:pPr>
              <w:pStyle w:val="ab"/>
              <w:spacing w:before="0" w:beforeAutospacing="0" w:after="0" w:afterAutospacing="0"/>
              <w:jc w:val="both"/>
              <w:rPr>
                <w:bCs/>
                <w:sz w:val="28"/>
                <w:szCs w:val="28"/>
                <w:lang w:val="kk-KZ"/>
              </w:rPr>
            </w:pPr>
            <w:r w:rsidRPr="00796C04">
              <w:rPr>
                <w:bCs/>
                <w:lang w:val="kk-KZ"/>
              </w:rPr>
              <w:t>Тапсырманы орындаған БТ студенттерінің саны</w:t>
            </w:r>
          </w:p>
        </w:tc>
      </w:tr>
      <w:tr w:rsidR="00A12850" w:rsidRPr="00E62B0B" w14:paraId="70227CC8" w14:textId="77777777" w:rsidTr="008653DE">
        <w:trPr>
          <w:trHeight w:val="520"/>
        </w:trPr>
        <w:tc>
          <w:tcPr>
            <w:tcW w:w="4097" w:type="dxa"/>
            <w:vMerge w:val="restart"/>
          </w:tcPr>
          <w:p w14:paraId="7EA1DB88" w14:textId="406063E1" w:rsidR="00A12850" w:rsidRPr="00E62B0B" w:rsidRDefault="00A12850" w:rsidP="00E970F1">
            <w:pPr>
              <w:pStyle w:val="ab"/>
              <w:spacing w:before="0" w:beforeAutospacing="0" w:after="0" w:afterAutospacing="0"/>
              <w:jc w:val="both"/>
              <w:rPr>
                <w:sz w:val="28"/>
                <w:szCs w:val="28"/>
                <w:lang w:val="kk-KZ"/>
              </w:rPr>
            </w:pPr>
            <w:r w:rsidRPr="00E62B0B">
              <w:rPr>
                <w:lang w:val="kk-KZ"/>
              </w:rPr>
              <w:t>Көркем мәтінді түсіну және қабылдау дағдысы</w:t>
            </w:r>
          </w:p>
        </w:tc>
        <w:tc>
          <w:tcPr>
            <w:tcW w:w="1701" w:type="dxa"/>
          </w:tcPr>
          <w:p w14:paraId="226FE419" w14:textId="0CA8531E" w:rsidR="00A12850" w:rsidRPr="00E62B0B" w:rsidRDefault="00A12850" w:rsidP="00A12850">
            <w:pPr>
              <w:pStyle w:val="ab"/>
              <w:spacing w:before="0" w:beforeAutospacing="0" w:after="0" w:afterAutospacing="0"/>
              <w:jc w:val="center"/>
              <w:rPr>
                <w:sz w:val="28"/>
                <w:szCs w:val="28"/>
                <w:lang w:val="kk-KZ"/>
              </w:rPr>
            </w:pPr>
            <w:r w:rsidRPr="00E62B0B">
              <w:t>5</w:t>
            </w:r>
          </w:p>
        </w:tc>
        <w:tc>
          <w:tcPr>
            <w:tcW w:w="1731" w:type="dxa"/>
          </w:tcPr>
          <w:p w14:paraId="398E57F1" w14:textId="25B57B1A" w:rsidR="00A12850" w:rsidRPr="00E62B0B" w:rsidRDefault="00A12850" w:rsidP="00A12850">
            <w:pPr>
              <w:pStyle w:val="ab"/>
              <w:spacing w:before="0" w:beforeAutospacing="0" w:after="0" w:afterAutospacing="0"/>
              <w:jc w:val="center"/>
              <w:rPr>
                <w:sz w:val="28"/>
                <w:szCs w:val="28"/>
                <w:lang w:val="kk-KZ"/>
              </w:rPr>
            </w:pPr>
            <w:r w:rsidRPr="00E62B0B">
              <w:t>26 (86,67%)</w:t>
            </w:r>
          </w:p>
        </w:tc>
        <w:tc>
          <w:tcPr>
            <w:tcW w:w="2099" w:type="dxa"/>
          </w:tcPr>
          <w:p w14:paraId="24D08F9F" w14:textId="0D2D0814" w:rsidR="00A12850" w:rsidRPr="00E62B0B" w:rsidRDefault="00A12850" w:rsidP="00A12850">
            <w:pPr>
              <w:pStyle w:val="ab"/>
              <w:spacing w:before="0" w:beforeAutospacing="0" w:after="0" w:afterAutospacing="0"/>
              <w:jc w:val="center"/>
              <w:rPr>
                <w:sz w:val="28"/>
                <w:szCs w:val="28"/>
                <w:lang w:val="kk-KZ"/>
              </w:rPr>
            </w:pPr>
            <w:r w:rsidRPr="00E62B0B">
              <w:t>24 (80%)</w:t>
            </w:r>
          </w:p>
        </w:tc>
      </w:tr>
      <w:tr w:rsidR="00A12850" w:rsidRPr="00E62B0B" w14:paraId="54AE5B76" w14:textId="77777777" w:rsidTr="008653DE">
        <w:trPr>
          <w:trHeight w:val="453"/>
        </w:trPr>
        <w:tc>
          <w:tcPr>
            <w:tcW w:w="4097" w:type="dxa"/>
            <w:vMerge/>
          </w:tcPr>
          <w:p w14:paraId="5833E46D" w14:textId="77777777" w:rsidR="00A12850" w:rsidRPr="00E62B0B" w:rsidRDefault="00A12850" w:rsidP="00E970F1">
            <w:pPr>
              <w:pStyle w:val="ab"/>
              <w:spacing w:before="0" w:beforeAutospacing="0" w:after="0" w:afterAutospacing="0"/>
              <w:jc w:val="both"/>
              <w:rPr>
                <w:lang w:val="kk-KZ"/>
              </w:rPr>
            </w:pPr>
          </w:p>
        </w:tc>
        <w:tc>
          <w:tcPr>
            <w:tcW w:w="1701" w:type="dxa"/>
          </w:tcPr>
          <w:p w14:paraId="59CF08D5" w14:textId="0D625AB6" w:rsidR="00A12850" w:rsidRPr="00E62B0B" w:rsidRDefault="008653DE" w:rsidP="008653DE">
            <w:pPr>
              <w:pStyle w:val="ab"/>
              <w:spacing w:before="0" w:after="0"/>
              <w:jc w:val="center"/>
            </w:pPr>
            <w:r>
              <w:t>-</w:t>
            </w:r>
          </w:p>
        </w:tc>
        <w:tc>
          <w:tcPr>
            <w:tcW w:w="1731" w:type="dxa"/>
          </w:tcPr>
          <w:p w14:paraId="7692A80B" w14:textId="113EBA82" w:rsidR="00A12850" w:rsidRPr="00E62B0B" w:rsidRDefault="008653DE" w:rsidP="008653DE">
            <w:pPr>
              <w:pStyle w:val="ab"/>
              <w:spacing w:before="0" w:after="0"/>
              <w:jc w:val="center"/>
            </w:pPr>
            <w:r>
              <w:t>-</w:t>
            </w:r>
          </w:p>
        </w:tc>
        <w:tc>
          <w:tcPr>
            <w:tcW w:w="2099" w:type="dxa"/>
          </w:tcPr>
          <w:p w14:paraId="7345B7F0" w14:textId="2E85BE28" w:rsidR="00A12850" w:rsidRPr="00E62B0B" w:rsidRDefault="008653DE" w:rsidP="008653DE">
            <w:pPr>
              <w:pStyle w:val="ab"/>
              <w:spacing w:before="0" w:after="0"/>
              <w:jc w:val="center"/>
            </w:pPr>
            <w:r>
              <w:t>-</w:t>
            </w:r>
          </w:p>
        </w:tc>
      </w:tr>
      <w:tr w:rsidR="00A12850" w:rsidRPr="00E62B0B" w14:paraId="1D5D3831" w14:textId="77777777" w:rsidTr="008653DE">
        <w:trPr>
          <w:trHeight w:val="573"/>
        </w:trPr>
        <w:tc>
          <w:tcPr>
            <w:tcW w:w="4097" w:type="dxa"/>
            <w:vMerge w:val="restart"/>
          </w:tcPr>
          <w:p w14:paraId="761A036F" w14:textId="49ECBE01" w:rsidR="00A12850" w:rsidRPr="00E62B0B" w:rsidRDefault="00A12850" w:rsidP="00E970F1">
            <w:pPr>
              <w:pStyle w:val="ab"/>
              <w:spacing w:before="0" w:beforeAutospacing="0" w:after="0" w:afterAutospacing="0"/>
              <w:jc w:val="both"/>
              <w:rPr>
                <w:sz w:val="28"/>
                <w:szCs w:val="28"/>
                <w:lang w:val="kk-KZ"/>
              </w:rPr>
            </w:pPr>
            <w:r w:rsidRPr="00E62B0B">
              <w:rPr>
                <w:lang w:val="kk-KZ"/>
              </w:rPr>
              <w:t>Көркем мәтіннің мазмұны мен композициясын толық және деталді талдай алу дағдысы</w:t>
            </w:r>
          </w:p>
        </w:tc>
        <w:tc>
          <w:tcPr>
            <w:tcW w:w="1701" w:type="dxa"/>
          </w:tcPr>
          <w:p w14:paraId="5F02A00D" w14:textId="0A37D813" w:rsidR="00A12850" w:rsidRPr="00E62B0B" w:rsidRDefault="00A12850" w:rsidP="008653DE">
            <w:pPr>
              <w:pStyle w:val="ab"/>
              <w:spacing w:before="0" w:beforeAutospacing="0" w:after="0" w:afterAutospacing="0"/>
              <w:jc w:val="center"/>
              <w:rPr>
                <w:sz w:val="28"/>
                <w:szCs w:val="28"/>
                <w:lang w:val="kk-KZ"/>
              </w:rPr>
            </w:pPr>
            <w:r w:rsidRPr="00E62B0B">
              <w:rPr>
                <w:lang w:val="kk-KZ"/>
              </w:rPr>
              <w:t>7</w:t>
            </w:r>
          </w:p>
        </w:tc>
        <w:tc>
          <w:tcPr>
            <w:tcW w:w="1731" w:type="dxa"/>
          </w:tcPr>
          <w:p w14:paraId="02C2EDC4" w14:textId="15F620F8" w:rsidR="00A12850" w:rsidRPr="00E62B0B" w:rsidRDefault="00A12850" w:rsidP="008653DE">
            <w:pPr>
              <w:pStyle w:val="ab"/>
              <w:spacing w:before="0" w:beforeAutospacing="0" w:after="0" w:afterAutospacing="0"/>
              <w:jc w:val="center"/>
              <w:rPr>
                <w:sz w:val="28"/>
                <w:szCs w:val="28"/>
                <w:lang w:val="kk-KZ"/>
              </w:rPr>
            </w:pPr>
            <w:r w:rsidRPr="00E62B0B">
              <w:t>22 (73,33% </w:t>
            </w:r>
            <w:r w:rsidRPr="00E62B0B">
              <w:rPr>
                <w:lang w:val="kk-KZ"/>
              </w:rPr>
              <w:t>)</w:t>
            </w:r>
          </w:p>
        </w:tc>
        <w:tc>
          <w:tcPr>
            <w:tcW w:w="2099" w:type="dxa"/>
          </w:tcPr>
          <w:p w14:paraId="0B281FEB" w14:textId="7C9386D9" w:rsidR="00A12850" w:rsidRPr="00E62B0B" w:rsidRDefault="00A12850" w:rsidP="008653DE">
            <w:pPr>
              <w:pStyle w:val="ab"/>
              <w:spacing w:before="0" w:beforeAutospacing="0" w:after="0" w:afterAutospacing="0"/>
              <w:jc w:val="center"/>
              <w:rPr>
                <w:sz w:val="28"/>
                <w:szCs w:val="28"/>
                <w:lang w:val="kk-KZ"/>
              </w:rPr>
            </w:pPr>
            <w:r w:rsidRPr="00E62B0B">
              <w:t>9 (30%)</w:t>
            </w:r>
          </w:p>
        </w:tc>
      </w:tr>
      <w:tr w:rsidR="00A12850" w:rsidRPr="00E62B0B" w14:paraId="539509D5" w14:textId="77777777" w:rsidTr="008653DE">
        <w:trPr>
          <w:trHeight w:val="491"/>
        </w:trPr>
        <w:tc>
          <w:tcPr>
            <w:tcW w:w="4097" w:type="dxa"/>
            <w:vMerge/>
            <w:tcBorders>
              <w:bottom w:val="single" w:sz="4" w:space="0" w:color="auto"/>
            </w:tcBorders>
          </w:tcPr>
          <w:p w14:paraId="458038C9" w14:textId="77777777" w:rsidR="00A12850" w:rsidRPr="00E62B0B" w:rsidRDefault="00A12850" w:rsidP="00E970F1">
            <w:pPr>
              <w:pStyle w:val="ab"/>
              <w:spacing w:before="0" w:beforeAutospacing="0" w:after="0" w:afterAutospacing="0"/>
              <w:jc w:val="both"/>
              <w:rPr>
                <w:lang w:val="kk-KZ"/>
              </w:rPr>
            </w:pPr>
          </w:p>
        </w:tc>
        <w:tc>
          <w:tcPr>
            <w:tcW w:w="1701" w:type="dxa"/>
            <w:tcBorders>
              <w:bottom w:val="single" w:sz="4" w:space="0" w:color="auto"/>
            </w:tcBorders>
          </w:tcPr>
          <w:p w14:paraId="630F5487" w14:textId="5BDCCF75" w:rsidR="00A12850" w:rsidRPr="00E62B0B" w:rsidRDefault="008653DE" w:rsidP="008653DE">
            <w:pPr>
              <w:pStyle w:val="ab"/>
              <w:spacing w:before="0" w:after="0"/>
              <w:jc w:val="center"/>
              <w:rPr>
                <w:lang w:val="kk-KZ"/>
              </w:rPr>
            </w:pPr>
            <w:r>
              <w:rPr>
                <w:lang w:val="kk-KZ"/>
              </w:rPr>
              <w:t>-</w:t>
            </w:r>
          </w:p>
        </w:tc>
        <w:tc>
          <w:tcPr>
            <w:tcW w:w="1731" w:type="dxa"/>
            <w:tcBorders>
              <w:bottom w:val="single" w:sz="4" w:space="0" w:color="auto"/>
            </w:tcBorders>
          </w:tcPr>
          <w:p w14:paraId="5E2AB341" w14:textId="410FADEB" w:rsidR="00A12850" w:rsidRPr="00E62B0B" w:rsidRDefault="008653DE" w:rsidP="008653DE">
            <w:pPr>
              <w:pStyle w:val="ab"/>
              <w:spacing w:before="0" w:after="0"/>
              <w:jc w:val="center"/>
            </w:pPr>
            <w:r>
              <w:t>-</w:t>
            </w:r>
          </w:p>
        </w:tc>
        <w:tc>
          <w:tcPr>
            <w:tcW w:w="2099" w:type="dxa"/>
            <w:tcBorders>
              <w:bottom w:val="single" w:sz="4" w:space="0" w:color="auto"/>
            </w:tcBorders>
          </w:tcPr>
          <w:p w14:paraId="272BBA41" w14:textId="118FF83A" w:rsidR="00A12850" w:rsidRPr="00E62B0B" w:rsidRDefault="008653DE" w:rsidP="008653DE">
            <w:pPr>
              <w:pStyle w:val="ab"/>
              <w:spacing w:before="0" w:after="0"/>
              <w:jc w:val="center"/>
            </w:pPr>
            <w:r>
              <w:t>-</w:t>
            </w:r>
          </w:p>
        </w:tc>
      </w:tr>
      <w:tr w:rsidR="00A12850" w:rsidRPr="00E62B0B" w14:paraId="28189509" w14:textId="77777777" w:rsidTr="008653DE">
        <w:trPr>
          <w:trHeight w:val="429"/>
        </w:trPr>
        <w:tc>
          <w:tcPr>
            <w:tcW w:w="4097" w:type="dxa"/>
            <w:vMerge w:val="restart"/>
            <w:tcBorders>
              <w:top w:val="nil"/>
            </w:tcBorders>
          </w:tcPr>
          <w:p w14:paraId="5CB952E5" w14:textId="06064893" w:rsidR="00A12850" w:rsidRPr="00E62B0B" w:rsidRDefault="00A12850" w:rsidP="00A12850">
            <w:pPr>
              <w:pStyle w:val="ab"/>
              <w:spacing w:before="0" w:beforeAutospacing="0" w:after="0" w:afterAutospacing="0"/>
              <w:jc w:val="both"/>
              <w:rPr>
                <w:lang w:val="kk-KZ"/>
              </w:rPr>
            </w:pPr>
            <w:r w:rsidRPr="00E62B0B">
              <w:rPr>
                <w:lang w:val="kk-KZ"/>
              </w:rPr>
              <w:t>Әртүрлі мақсатта көркем мәтіндегі ақпаратты қолдану дағдысы</w:t>
            </w:r>
          </w:p>
        </w:tc>
        <w:tc>
          <w:tcPr>
            <w:tcW w:w="1701" w:type="dxa"/>
            <w:tcBorders>
              <w:top w:val="nil"/>
            </w:tcBorders>
          </w:tcPr>
          <w:p w14:paraId="4CAE0CC8" w14:textId="75F875F3" w:rsidR="00A12850" w:rsidRPr="00E62B0B" w:rsidRDefault="00A12850" w:rsidP="008653DE">
            <w:pPr>
              <w:pStyle w:val="ab"/>
              <w:spacing w:before="0" w:beforeAutospacing="0" w:after="0" w:afterAutospacing="0"/>
              <w:jc w:val="center"/>
              <w:rPr>
                <w:lang w:val="kk-KZ"/>
              </w:rPr>
            </w:pPr>
            <w:r w:rsidRPr="00E62B0B">
              <w:rPr>
                <w:lang w:val="kk-KZ"/>
              </w:rPr>
              <w:t>3</w:t>
            </w:r>
          </w:p>
        </w:tc>
        <w:tc>
          <w:tcPr>
            <w:tcW w:w="1731" w:type="dxa"/>
            <w:tcBorders>
              <w:top w:val="nil"/>
            </w:tcBorders>
          </w:tcPr>
          <w:p w14:paraId="4C2D3C95" w14:textId="57D1E808" w:rsidR="00A12850" w:rsidRPr="00E62B0B" w:rsidRDefault="00A12850" w:rsidP="008653DE">
            <w:pPr>
              <w:pStyle w:val="ab"/>
              <w:spacing w:before="0" w:beforeAutospacing="0" w:after="0" w:afterAutospacing="0"/>
              <w:jc w:val="center"/>
              <w:rPr>
                <w:lang w:val="kk-KZ"/>
              </w:rPr>
            </w:pPr>
            <w:r w:rsidRPr="00E62B0B">
              <w:t>5 (16,67</w:t>
            </w:r>
            <w:r w:rsidRPr="00E62B0B">
              <w:rPr>
                <w:lang w:val="kk-KZ"/>
              </w:rPr>
              <w:t xml:space="preserve"> </w:t>
            </w:r>
            <w:r w:rsidRPr="00E62B0B">
              <w:t>%)</w:t>
            </w:r>
          </w:p>
        </w:tc>
        <w:tc>
          <w:tcPr>
            <w:tcW w:w="2099" w:type="dxa"/>
            <w:tcBorders>
              <w:top w:val="nil"/>
            </w:tcBorders>
          </w:tcPr>
          <w:p w14:paraId="7E79F77E" w14:textId="2ABF6562" w:rsidR="00A12850" w:rsidRPr="00E62B0B" w:rsidRDefault="00A12850" w:rsidP="008653DE">
            <w:pPr>
              <w:pStyle w:val="ab"/>
              <w:spacing w:before="0" w:beforeAutospacing="0" w:after="0" w:afterAutospacing="0"/>
              <w:jc w:val="center"/>
              <w:rPr>
                <w:lang w:val="kk-KZ"/>
              </w:rPr>
            </w:pPr>
            <w:r w:rsidRPr="00E62B0B">
              <w:t>1 (3%)</w:t>
            </w:r>
          </w:p>
        </w:tc>
      </w:tr>
      <w:tr w:rsidR="00A12850" w:rsidRPr="00E62B0B" w14:paraId="4439131E" w14:textId="77777777" w:rsidTr="008653DE">
        <w:trPr>
          <w:trHeight w:val="363"/>
        </w:trPr>
        <w:tc>
          <w:tcPr>
            <w:tcW w:w="4097" w:type="dxa"/>
            <w:vMerge/>
          </w:tcPr>
          <w:p w14:paraId="051C3124" w14:textId="77777777" w:rsidR="00A12850" w:rsidRPr="00E62B0B" w:rsidRDefault="00A12850" w:rsidP="00A12850">
            <w:pPr>
              <w:pStyle w:val="ab"/>
              <w:spacing w:before="0" w:beforeAutospacing="0" w:after="0" w:afterAutospacing="0"/>
              <w:jc w:val="both"/>
              <w:rPr>
                <w:lang w:val="kk-KZ"/>
              </w:rPr>
            </w:pPr>
          </w:p>
        </w:tc>
        <w:tc>
          <w:tcPr>
            <w:tcW w:w="1701" w:type="dxa"/>
          </w:tcPr>
          <w:p w14:paraId="2595E3FB" w14:textId="5B32731B" w:rsidR="00A12850" w:rsidRPr="00E62B0B" w:rsidRDefault="008653DE" w:rsidP="008653DE">
            <w:pPr>
              <w:pStyle w:val="ab"/>
              <w:spacing w:before="0" w:after="0"/>
              <w:jc w:val="center"/>
              <w:rPr>
                <w:lang w:val="kk-KZ"/>
              </w:rPr>
            </w:pPr>
            <w:r>
              <w:rPr>
                <w:lang w:val="kk-KZ"/>
              </w:rPr>
              <w:t>-</w:t>
            </w:r>
          </w:p>
        </w:tc>
        <w:tc>
          <w:tcPr>
            <w:tcW w:w="1731" w:type="dxa"/>
          </w:tcPr>
          <w:p w14:paraId="0257ECFA" w14:textId="274B90CA" w:rsidR="00A12850" w:rsidRPr="00E62B0B" w:rsidRDefault="008653DE" w:rsidP="008653DE">
            <w:pPr>
              <w:pStyle w:val="ab"/>
              <w:spacing w:before="0" w:after="0"/>
              <w:jc w:val="center"/>
            </w:pPr>
            <w:r>
              <w:t>-</w:t>
            </w:r>
          </w:p>
        </w:tc>
        <w:tc>
          <w:tcPr>
            <w:tcW w:w="2099" w:type="dxa"/>
          </w:tcPr>
          <w:p w14:paraId="022AEFAB" w14:textId="18FE5081" w:rsidR="00A12850" w:rsidRPr="00E62B0B" w:rsidRDefault="008653DE" w:rsidP="008653DE">
            <w:pPr>
              <w:pStyle w:val="ab"/>
              <w:spacing w:before="0" w:after="0"/>
              <w:jc w:val="center"/>
            </w:pPr>
            <w:r>
              <w:t>-</w:t>
            </w:r>
          </w:p>
        </w:tc>
      </w:tr>
    </w:tbl>
    <w:p w14:paraId="013BB651" w14:textId="77777777" w:rsidR="004F50AA" w:rsidRDefault="004F50AA" w:rsidP="008653DE">
      <w:pPr>
        <w:pStyle w:val="ab"/>
        <w:spacing w:before="0" w:beforeAutospacing="0" w:after="0" w:afterAutospacing="0"/>
        <w:ind w:firstLine="567"/>
        <w:jc w:val="both"/>
        <w:rPr>
          <w:sz w:val="28"/>
          <w:szCs w:val="28"/>
          <w:lang w:val="kk-KZ"/>
        </w:rPr>
      </w:pPr>
    </w:p>
    <w:p w14:paraId="785387E2" w14:textId="6AD4CFFB" w:rsidR="00A12850" w:rsidRPr="00E62B0B" w:rsidRDefault="0019329F" w:rsidP="008653DE">
      <w:pPr>
        <w:pStyle w:val="ab"/>
        <w:spacing w:before="0" w:beforeAutospacing="0" w:after="0" w:afterAutospacing="0"/>
        <w:ind w:firstLine="567"/>
        <w:jc w:val="both"/>
        <w:rPr>
          <w:sz w:val="28"/>
          <w:szCs w:val="28"/>
          <w:lang w:val="kk-KZ"/>
        </w:rPr>
      </w:pPr>
      <w:r w:rsidRPr="00E62B0B">
        <w:rPr>
          <w:sz w:val="28"/>
          <w:szCs w:val="28"/>
          <w:lang w:val="kk-KZ"/>
        </w:rPr>
        <w:t>Диагностикалық әдістеменің көмегімен алынған тапсырма орындаудың нәтижесі бойынша ЭТ 86,67% студент бірінші деңгейлі (көркем мәтінді түсіну және қабылдау дағдысы)  тапсырманы, 73,33%  екінші деңгейлі (көркем мәтіннің мазмұны мен композициясын толық және деталді талдай алу дағдысы), 16,67% үшінші деңгейлі (әртүрлі мақсатта көркем мәтіндегі ақпаратты қолдану дағдысы) өте жақсы орындады. Тиісінше БТ бірінші деңгей бойынша 80%, екінші деңгей бойынша 30%, үшінші деңгей бойынша 3,33% көрсеткішті көрсетті. Екі топтың жалпы көорсеткішін салыстыру үшін Стьюденттің t-критерийі бойынша есептеу шкаласы қолданылды. Бұл жерде M1 және M2 (Mean values) – ЭТ және БТ орта көрсеткіш; S1 ² және S2 ² – ЭТ және БТ талдау деңгейі; n1 және n2 – әр топтағы студенттер саны. Есептеу барысында үш деңгейде де топтар арасындағы айырмашылық байқалды. Нәтижесінде ЭТ студенттердің көркем мәтінді түсіну, талдау және интерпретациялаудағы көрсеткіші БТ қарағанда, әлде ғұрлым жоғары көрсеткішке ие болды.</w:t>
      </w:r>
    </w:p>
    <w:p w14:paraId="1EE4839D" w14:textId="3D0F7C2A" w:rsidR="0019329F" w:rsidRPr="00E62B0B" w:rsidRDefault="00A12850" w:rsidP="008653DE">
      <w:pPr>
        <w:pStyle w:val="ab"/>
        <w:spacing w:before="0" w:beforeAutospacing="0" w:after="0" w:afterAutospacing="0"/>
        <w:jc w:val="both"/>
        <w:rPr>
          <w:sz w:val="28"/>
          <w:szCs w:val="28"/>
          <w:lang w:val="kk-KZ"/>
        </w:rPr>
      </w:pPr>
      <w:r w:rsidRPr="00E62B0B">
        <w:rPr>
          <w:sz w:val="28"/>
          <w:szCs w:val="28"/>
          <w:lang w:val="kk-KZ"/>
        </w:rPr>
        <w:lastRenderedPageBreak/>
        <w:t>Кесте 1</w:t>
      </w:r>
      <w:r w:rsidR="00473D05" w:rsidRPr="00556A15">
        <w:rPr>
          <w:sz w:val="28"/>
          <w:szCs w:val="28"/>
          <w:lang w:val="kk-KZ"/>
        </w:rPr>
        <w:t>6</w:t>
      </w:r>
      <w:r w:rsidR="00A256BA" w:rsidRPr="00E62B0B">
        <w:rPr>
          <w:sz w:val="28"/>
          <w:szCs w:val="28"/>
          <w:lang w:val="kk-KZ"/>
        </w:rPr>
        <w:t xml:space="preserve"> – </w:t>
      </w:r>
      <w:r w:rsidR="00A256BA" w:rsidRPr="00E62B0B">
        <w:rPr>
          <w:bCs/>
          <w:sz w:val="28"/>
          <w:szCs w:val="28"/>
          <w:lang w:val="kk-KZ"/>
        </w:rPr>
        <w:t>Мәтінді талдау бойынша студенттердің білім деңгейінің көрсеткіші</w:t>
      </w:r>
    </w:p>
    <w:p w14:paraId="3F99E84A" w14:textId="77777777" w:rsidR="0019329F" w:rsidRPr="00E62B0B" w:rsidRDefault="0019329F" w:rsidP="008653DE">
      <w:pPr>
        <w:pStyle w:val="ab"/>
        <w:spacing w:before="0" w:beforeAutospacing="0" w:after="0" w:afterAutospacing="0"/>
        <w:jc w:val="both"/>
        <w:rPr>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6"/>
        <w:gridCol w:w="1915"/>
        <w:gridCol w:w="1920"/>
        <w:gridCol w:w="1916"/>
        <w:gridCol w:w="1921"/>
      </w:tblGrid>
      <w:tr w:rsidR="0019329F" w:rsidRPr="00E62B0B" w14:paraId="0913CFD3" w14:textId="77777777" w:rsidTr="00092728">
        <w:tc>
          <w:tcPr>
            <w:tcW w:w="1992" w:type="dxa"/>
            <w:vMerge w:val="restart"/>
          </w:tcPr>
          <w:p w14:paraId="0E7138F3" w14:textId="77777777" w:rsidR="0019329F" w:rsidRPr="00796C04" w:rsidRDefault="0019329F" w:rsidP="00E970F1">
            <w:pPr>
              <w:pStyle w:val="ab"/>
              <w:spacing w:before="0" w:beforeAutospacing="0" w:after="0" w:afterAutospacing="0"/>
              <w:jc w:val="center"/>
              <w:rPr>
                <w:bCs/>
                <w:lang w:val="kk-KZ"/>
              </w:rPr>
            </w:pPr>
            <w:r w:rsidRPr="00796C04">
              <w:rPr>
                <w:bCs/>
                <w:lang w:val="kk-KZ"/>
              </w:rPr>
              <w:t>Деңгейлер</w:t>
            </w:r>
          </w:p>
        </w:tc>
        <w:tc>
          <w:tcPr>
            <w:tcW w:w="3984" w:type="dxa"/>
            <w:gridSpan w:val="2"/>
          </w:tcPr>
          <w:p w14:paraId="28A2827E" w14:textId="77777777" w:rsidR="0019329F" w:rsidRPr="00796C04" w:rsidRDefault="0019329F" w:rsidP="00E970F1">
            <w:pPr>
              <w:pStyle w:val="ab"/>
              <w:spacing w:before="0" w:beforeAutospacing="0" w:after="0" w:afterAutospacing="0"/>
              <w:jc w:val="center"/>
              <w:rPr>
                <w:bCs/>
                <w:lang w:val="kk-KZ"/>
              </w:rPr>
            </w:pPr>
            <w:r w:rsidRPr="00796C04">
              <w:rPr>
                <w:bCs/>
                <w:lang w:val="kk-KZ"/>
              </w:rPr>
              <w:t>ЭТ</w:t>
            </w:r>
          </w:p>
        </w:tc>
        <w:tc>
          <w:tcPr>
            <w:tcW w:w="3986" w:type="dxa"/>
            <w:gridSpan w:val="2"/>
          </w:tcPr>
          <w:p w14:paraId="7D74E8CC" w14:textId="77777777" w:rsidR="0019329F" w:rsidRPr="00796C04" w:rsidRDefault="0019329F" w:rsidP="00E970F1">
            <w:pPr>
              <w:pStyle w:val="ab"/>
              <w:spacing w:before="0" w:beforeAutospacing="0" w:after="0" w:afterAutospacing="0"/>
              <w:jc w:val="center"/>
              <w:rPr>
                <w:bCs/>
                <w:lang w:val="kk-KZ"/>
              </w:rPr>
            </w:pPr>
            <w:r w:rsidRPr="00796C04">
              <w:rPr>
                <w:bCs/>
                <w:lang w:val="kk-KZ"/>
              </w:rPr>
              <w:t>БТ</w:t>
            </w:r>
          </w:p>
        </w:tc>
      </w:tr>
      <w:tr w:rsidR="0019329F" w:rsidRPr="00E62B0B" w14:paraId="54C18757" w14:textId="77777777" w:rsidTr="00092728">
        <w:tc>
          <w:tcPr>
            <w:tcW w:w="1992" w:type="dxa"/>
            <w:vMerge/>
          </w:tcPr>
          <w:p w14:paraId="581892EA" w14:textId="77777777" w:rsidR="0019329F" w:rsidRPr="00796C04" w:rsidRDefault="0019329F" w:rsidP="00E970F1">
            <w:pPr>
              <w:pStyle w:val="ab"/>
              <w:spacing w:before="0" w:beforeAutospacing="0" w:after="0" w:afterAutospacing="0"/>
              <w:jc w:val="both"/>
              <w:rPr>
                <w:bCs/>
                <w:lang w:val="kk-KZ"/>
              </w:rPr>
            </w:pPr>
          </w:p>
        </w:tc>
        <w:tc>
          <w:tcPr>
            <w:tcW w:w="1992" w:type="dxa"/>
          </w:tcPr>
          <w:p w14:paraId="41C8FCDD" w14:textId="77777777" w:rsidR="0019329F" w:rsidRPr="00796C04" w:rsidRDefault="0019329F" w:rsidP="00E970F1">
            <w:pPr>
              <w:pStyle w:val="ab"/>
              <w:spacing w:before="0" w:beforeAutospacing="0" w:after="0" w:afterAutospacing="0"/>
              <w:jc w:val="both"/>
              <w:rPr>
                <w:bCs/>
                <w:lang w:val="kk-KZ"/>
              </w:rPr>
            </w:pPr>
            <w:r w:rsidRPr="00796C04">
              <w:rPr>
                <w:bCs/>
              </w:rPr>
              <w:t xml:space="preserve">M1 </w:t>
            </w:r>
          </w:p>
        </w:tc>
        <w:tc>
          <w:tcPr>
            <w:tcW w:w="1992" w:type="dxa"/>
          </w:tcPr>
          <w:p w14:paraId="56998CAA" w14:textId="77777777" w:rsidR="0019329F" w:rsidRPr="00796C04" w:rsidRDefault="0019329F" w:rsidP="00E970F1">
            <w:pPr>
              <w:pStyle w:val="ab"/>
              <w:spacing w:before="0" w:beforeAutospacing="0" w:after="0" w:afterAutospacing="0"/>
              <w:jc w:val="both"/>
              <w:rPr>
                <w:bCs/>
                <w:lang w:val="kk-KZ"/>
              </w:rPr>
            </w:pPr>
            <w:r w:rsidRPr="00796C04">
              <w:rPr>
                <w:bCs/>
              </w:rPr>
              <w:t>S1²</w:t>
            </w:r>
          </w:p>
        </w:tc>
        <w:tc>
          <w:tcPr>
            <w:tcW w:w="1993" w:type="dxa"/>
          </w:tcPr>
          <w:p w14:paraId="5BB6428D" w14:textId="77777777" w:rsidR="0019329F" w:rsidRPr="00796C04" w:rsidRDefault="0019329F" w:rsidP="00E970F1">
            <w:pPr>
              <w:pStyle w:val="ab"/>
              <w:spacing w:before="0" w:beforeAutospacing="0" w:after="0" w:afterAutospacing="0"/>
              <w:jc w:val="both"/>
              <w:rPr>
                <w:bCs/>
                <w:lang w:val="kk-KZ"/>
              </w:rPr>
            </w:pPr>
            <w:r w:rsidRPr="00796C04">
              <w:rPr>
                <w:bCs/>
              </w:rPr>
              <w:t xml:space="preserve">M2 </w:t>
            </w:r>
          </w:p>
        </w:tc>
        <w:tc>
          <w:tcPr>
            <w:tcW w:w="1993" w:type="dxa"/>
          </w:tcPr>
          <w:p w14:paraId="7A241188" w14:textId="77777777" w:rsidR="0019329F" w:rsidRPr="00796C04" w:rsidRDefault="0019329F" w:rsidP="00E970F1">
            <w:pPr>
              <w:pStyle w:val="ab"/>
              <w:spacing w:before="0" w:beforeAutospacing="0" w:after="0" w:afterAutospacing="0"/>
              <w:jc w:val="both"/>
              <w:rPr>
                <w:bCs/>
                <w:lang w:val="kk-KZ"/>
              </w:rPr>
            </w:pPr>
            <w:r w:rsidRPr="00796C04">
              <w:rPr>
                <w:bCs/>
              </w:rPr>
              <w:t>S2²</w:t>
            </w:r>
          </w:p>
        </w:tc>
      </w:tr>
      <w:tr w:rsidR="0019329F" w:rsidRPr="00E62B0B" w14:paraId="79DAD633" w14:textId="77777777" w:rsidTr="00092728">
        <w:tc>
          <w:tcPr>
            <w:tcW w:w="1992" w:type="dxa"/>
          </w:tcPr>
          <w:p w14:paraId="1F71F50A" w14:textId="77777777" w:rsidR="0019329F" w:rsidRPr="00796C04" w:rsidRDefault="0019329F" w:rsidP="00E970F1">
            <w:pPr>
              <w:pStyle w:val="ab"/>
              <w:spacing w:before="0" w:beforeAutospacing="0" w:after="0" w:afterAutospacing="0"/>
              <w:jc w:val="both"/>
              <w:rPr>
                <w:bCs/>
              </w:rPr>
            </w:pPr>
            <w:r w:rsidRPr="00796C04">
              <w:rPr>
                <w:bCs/>
              </w:rPr>
              <w:t xml:space="preserve">1-деңгей </w:t>
            </w:r>
          </w:p>
        </w:tc>
        <w:tc>
          <w:tcPr>
            <w:tcW w:w="1992" w:type="dxa"/>
          </w:tcPr>
          <w:p w14:paraId="71D251B4" w14:textId="77777777" w:rsidR="0019329F" w:rsidRPr="00796C04" w:rsidRDefault="0019329F" w:rsidP="00E970F1">
            <w:pPr>
              <w:pStyle w:val="ab"/>
              <w:spacing w:before="0" w:beforeAutospacing="0" w:after="0" w:afterAutospacing="0"/>
              <w:jc w:val="both"/>
              <w:rPr>
                <w:bCs/>
                <w:lang w:val="kk-KZ"/>
              </w:rPr>
            </w:pPr>
            <w:r w:rsidRPr="00796C04">
              <w:rPr>
                <w:bCs/>
              </w:rPr>
              <w:t xml:space="preserve">8,3 </w:t>
            </w:r>
          </w:p>
        </w:tc>
        <w:tc>
          <w:tcPr>
            <w:tcW w:w="1992" w:type="dxa"/>
          </w:tcPr>
          <w:p w14:paraId="2C9554C3" w14:textId="77777777" w:rsidR="0019329F" w:rsidRPr="00796C04" w:rsidRDefault="0019329F" w:rsidP="00E970F1">
            <w:pPr>
              <w:pStyle w:val="ab"/>
              <w:spacing w:before="0" w:beforeAutospacing="0" w:after="0" w:afterAutospacing="0"/>
              <w:jc w:val="both"/>
              <w:rPr>
                <w:bCs/>
                <w:lang w:val="kk-KZ"/>
              </w:rPr>
            </w:pPr>
            <w:r w:rsidRPr="00796C04">
              <w:rPr>
                <w:bCs/>
              </w:rPr>
              <w:t xml:space="preserve">1,07 </w:t>
            </w:r>
          </w:p>
        </w:tc>
        <w:tc>
          <w:tcPr>
            <w:tcW w:w="1993" w:type="dxa"/>
          </w:tcPr>
          <w:p w14:paraId="77E185BE" w14:textId="77777777" w:rsidR="0019329F" w:rsidRPr="00796C04" w:rsidRDefault="0019329F" w:rsidP="00E970F1">
            <w:pPr>
              <w:pStyle w:val="ab"/>
              <w:spacing w:before="0" w:beforeAutospacing="0" w:after="0" w:afterAutospacing="0"/>
              <w:jc w:val="both"/>
              <w:rPr>
                <w:bCs/>
                <w:lang w:val="kk-KZ"/>
              </w:rPr>
            </w:pPr>
            <w:r w:rsidRPr="00796C04">
              <w:rPr>
                <w:bCs/>
              </w:rPr>
              <w:t xml:space="preserve">6,3 </w:t>
            </w:r>
          </w:p>
        </w:tc>
        <w:tc>
          <w:tcPr>
            <w:tcW w:w="1993" w:type="dxa"/>
          </w:tcPr>
          <w:p w14:paraId="21D4C01D" w14:textId="77777777" w:rsidR="0019329F" w:rsidRPr="00796C04" w:rsidRDefault="0019329F" w:rsidP="00E970F1">
            <w:pPr>
              <w:pStyle w:val="ab"/>
              <w:spacing w:before="0" w:beforeAutospacing="0" w:after="0" w:afterAutospacing="0"/>
              <w:jc w:val="both"/>
              <w:rPr>
                <w:bCs/>
                <w:lang w:val="kk-KZ"/>
              </w:rPr>
            </w:pPr>
            <w:r w:rsidRPr="00796C04">
              <w:rPr>
                <w:bCs/>
              </w:rPr>
              <w:t>1,07</w:t>
            </w:r>
          </w:p>
        </w:tc>
      </w:tr>
      <w:tr w:rsidR="0019329F" w:rsidRPr="00E62B0B" w14:paraId="29CA2849" w14:textId="77777777" w:rsidTr="00092728">
        <w:tc>
          <w:tcPr>
            <w:tcW w:w="1992" w:type="dxa"/>
          </w:tcPr>
          <w:p w14:paraId="5B584F2C" w14:textId="77777777" w:rsidR="0019329F" w:rsidRPr="00E62B0B" w:rsidRDefault="0019329F" w:rsidP="00E970F1">
            <w:pPr>
              <w:pStyle w:val="ab"/>
              <w:spacing w:before="0" w:beforeAutospacing="0" w:after="0" w:afterAutospacing="0"/>
              <w:jc w:val="both"/>
              <w:rPr>
                <w:lang w:val="kk-KZ"/>
              </w:rPr>
            </w:pPr>
            <w:r w:rsidRPr="00E62B0B">
              <w:rPr>
                <w:lang w:val="kk-KZ"/>
              </w:rPr>
              <w:t xml:space="preserve">2-деңгей </w:t>
            </w:r>
          </w:p>
        </w:tc>
        <w:tc>
          <w:tcPr>
            <w:tcW w:w="1992" w:type="dxa"/>
          </w:tcPr>
          <w:p w14:paraId="65E23382" w14:textId="77777777" w:rsidR="0019329F" w:rsidRPr="00E62B0B" w:rsidRDefault="0019329F" w:rsidP="00E970F1">
            <w:pPr>
              <w:pStyle w:val="ab"/>
              <w:spacing w:before="0" w:beforeAutospacing="0" w:after="0" w:afterAutospacing="0"/>
              <w:jc w:val="both"/>
              <w:rPr>
                <w:lang w:val="kk-KZ"/>
              </w:rPr>
            </w:pPr>
            <w:r w:rsidRPr="00E62B0B">
              <w:t xml:space="preserve">7,5 </w:t>
            </w:r>
          </w:p>
        </w:tc>
        <w:tc>
          <w:tcPr>
            <w:tcW w:w="1992" w:type="dxa"/>
          </w:tcPr>
          <w:p w14:paraId="31DEEAFA" w14:textId="77777777" w:rsidR="0019329F" w:rsidRPr="00E62B0B" w:rsidRDefault="0019329F" w:rsidP="00E970F1">
            <w:pPr>
              <w:pStyle w:val="ab"/>
              <w:spacing w:before="0" w:beforeAutospacing="0" w:after="0" w:afterAutospacing="0"/>
              <w:jc w:val="both"/>
              <w:rPr>
                <w:lang w:val="kk-KZ"/>
              </w:rPr>
            </w:pPr>
            <w:r w:rsidRPr="00E62B0B">
              <w:t>1,21</w:t>
            </w:r>
          </w:p>
        </w:tc>
        <w:tc>
          <w:tcPr>
            <w:tcW w:w="1993" w:type="dxa"/>
          </w:tcPr>
          <w:p w14:paraId="4FE9501C" w14:textId="77777777" w:rsidR="0019329F" w:rsidRPr="00E62B0B" w:rsidRDefault="0019329F" w:rsidP="00E970F1">
            <w:pPr>
              <w:pStyle w:val="ab"/>
              <w:spacing w:before="0" w:beforeAutospacing="0" w:after="0" w:afterAutospacing="0"/>
              <w:jc w:val="both"/>
              <w:rPr>
                <w:lang w:val="kk-KZ"/>
              </w:rPr>
            </w:pPr>
            <w:r w:rsidRPr="00E62B0B">
              <w:t xml:space="preserve">5 </w:t>
            </w:r>
          </w:p>
        </w:tc>
        <w:tc>
          <w:tcPr>
            <w:tcW w:w="1993" w:type="dxa"/>
          </w:tcPr>
          <w:p w14:paraId="44B33377" w14:textId="77777777" w:rsidR="0019329F" w:rsidRPr="00E62B0B" w:rsidRDefault="0019329F" w:rsidP="00E970F1">
            <w:pPr>
              <w:pStyle w:val="ab"/>
              <w:spacing w:before="0" w:beforeAutospacing="0" w:after="0" w:afterAutospacing="0"/>
              <w:jc w:val="both"/>
              <w:rPr>
                <w:lang w:val="kk-KZ"/>
              </w:rPr>
            </w:pPr>
            <w:r w:rsidRPr="00E62B0B">
              <w:t>0,69</w:t>
            </w:r>
          </w:p>
        </w:tc>
      </w:tr>
      <w:tr w:rsidR="0019329F" w:rsidRPr="00E62B0B" w14:paraId="04F0D396" w14:textId="77777777" w:rsidTr="00092728">
        <w:tc>
          <w:tcPr>
            <w:tcW w:w="1992" w:type="dxa"/>
          </w:tcPr>
          <w:p w14:paraId="4B783A02" w14:textId="77777777" w:rsidR="0019329F" w:rsidRPr="00E62B0B" w:rsidRDefault="0019329F" w:rsidP="00E970F1">
            <w:pPr>
              <w:pStyle w:val="ab"/>
              <w:spacing w:before="0" w:beforeAutospacing="0" w:after="0" w:afterAutospacing="0"/>
              <w:jc w:val="both"/>
              <w:rPr>
                <w:lang w:val="kk-KZ"/>
              </w:rPr>
            </w:pPr>
            <w:r w:rsidRPr="00E62B0B">
              <w:rPr>
                <w:lang w:val="kk-KZ"/>
              </w:rPr>
              <w:t>3-деңгей</w:t>
            </w:r>
          </w:p>
        </w:tc>
        <w:tc>
          <w:tcPr>
            <w:tcW w:w="1992" w:type="dxa"/>
          </w:tcPr>
          <w:p w14:paraId="5E562F20" w14:textId="77777777" w:rsidR="0019329F" w:rsidRPr="00E62B0B" w:rsidRDefault="0019329F" w:rsidP="00E970F1">
            <w:pPr>
              <w:pStyle w:val="ab"/>
              <w:spacing w:before="0" w:beforeAutospacing="0" w:after="0" w:afterAutospacing="0"/>
              <w:jc w:val="both"/>
              <w:rPr>
                <w:lang w:val="kk-KZ"/>
              </w:rPr>
            </w:pPr>
            <w:r w:rsidRPr="00E62B0B">
              <w:t xml:space="preserve">5,4 </w:t>
            </w:r>
          </w:p>
        </w:tc>
        <w:tc>
          <w:tcPr>
            <w:tcW w:w="1992" w:type="dxa"/>
          </w:tcPr>
          <w:p w14:paraId="2B5AB4A5" w14:textId="77777777" w:rsidR="0019329F" w:rsidRPr="00E62B0B" w:rsidRDefault="0019329F" w:rsidP="00E970F1">
            <w:pPr>
              <w:pStyle w:val="ab"/>
              <w:spacing w:before="0" w:beforeAutospacing="0" w:after="0" w:afterAutospacing="0"/>
              <w:jc w:val="both"/>
              <w:rPr>
                <w:lang w:val="kk-KZ"/>
              </w:rPr>
            </w:pPr>
            <w:r w:rsidRPr="00E62B0B">
              <w:t xml:space="preserve">1,38 </w:t>
            </w:r>
          </w:p>
        </w:tc>
        <w:tc>
          <w:tcPr>
            <w:tcW w:w="1993" w:type="dxa"/>
          </w:tcPr>
          <w:p w14:paraId="51D0E57F" w14:textId="77777777" w:rsidR="0019329F" w:rsidRPr="00E62B0B" w:rsidRDefault="0019329F" w:rsidP="00E970F1">
            <w:pPr>
              <w:pStyle w:val="ab"/>
              <w:spacing w:before="0" w:beforeAutospacing="0" w:after="0" w:afterAutospacing="0"/>
              <w:jc w:val="both"/>
              <w:rPr>
                <w:lang w:val="kk-KZ"/>
              </w:rPr>
            </w:pPr>
            <w:r w:rsidRPr="00E62B0B">
              <w:t>2</w:t>
            </w:r>
          </w:p>
        </w:tc>
        <w:tc>
          <w:tcPr>
            <w:tcW w:w="1993" w:type="dxa"/>
          </w:tcPr>
          <w:p w14:paraId="560124E2" w14:textId="77777777" w:rsidR="0019329F" w:rsidRPr="00E62B0B" w:rsidRDefault="0019329F" w:rsidP="00E970F1">
            <w:pPr>
              <w:pStyle w:val="ab"/>
              <w:spacing w:before="0" w:beforeAutospacing="0" w:after="0" w:afterAutospacing="0"/>
              <w:jc w:val="both"/>
              <w:rPr>
                <w:lang w:val="kk-KZ"/>
              </w:rPr>
            </w:pPr>
            <w:r w:rsidRPr="00E62B0B">
              <w:t>0,69</w:t>
            </w:r>
          </w:p>
        </w:tc>
      </w:tr>
    </w:tbl>
    <w:p w14:paraId="25F1E109" w14:textId="77777777" w:rsidR="000B71D1" w:rsidRPr="00E62B0B" w:rsidRDefault="000B71D1" w:rsidP="00E970F1">
      <w:pPr>
        <w:pStyle w:val="ab"/>
        <w:spacing w:before="0" w:beforeAutospacing="0" w:after="0" w:afterAutospacing="0"/>
        <w:jc w:val="both"/>
        <w:rPr>
          <w:sz w:val="28"/>
          <w:szCs w:val="28"/>
          <w:lang w:val="kk-KZ"/>
        </w:rPr>
      </w:pPr>
    </w:p>
    <w:p w14:paraId="4B52CAF2" w14:textId="77777777" w:rsidR="0019329F" w:rsidRPr="00E62B0B" w:rsidRDefault="0019329F" w:rsidP="008653DE">
      <w:pPr>
        <w:pStyle w:val="ab"/>
        <w:spacing w:before="0" w:beforeAutospacing="0" w:after="0" w:afterAutospacing="0"/>
        <w:ind w:firstLine="567"/>
        <w:jc w:val="both"/>
        <w:rPr>
          <w:sz w:val="28"/>
          <w:szCs w:val="28"/>
          <w:lang w:val="kk-KZ"/>
        </w:rPr>
      </w:pPr>
      <w:r w:rsidRPr="00E62B0B">
        <w:rPr>
          <w:sz w:val="28"/>
          <w:szCs w:val="28"/>
          <w:lang w:val="kk-KZ"/>
        </w:rPr>
        <w:t>Эксперимент барысында Стьюденттің t-критерийі бойынша студенттердің білім деңгейін есептеу оң нәтижені берді. Бұл бағалау шкаласын қолданудың нәтижесінде студенттердің көркем шығарманы оқуға және талдауға деген ынтасы артты.</w:t>
      </w:r>
    </w:p>
    <w:p w14:paraId="3DAE9517" w14:textId="77777777" w:rsidR="0019329F" w:rsidRPr="00E62B0B" w:rsidRDefault="0019329F" w:rsidP="00E970F1">
      <w:pPr>
        <w:spacing w:after="0" w:line="240" w:lineRule="auto"/>
        <w:ind w:firstLine="567"/>
        <w:jc w:val="both"/>
        <w:rPr>
          <w:rFonts w:ascii="Times New Roman" w:hAnsi="Times New Roman" w:cs="Times New Roman"/>
          <w:sz w:val="28"/>
          <w:szCs w:val="28"/>
          <w:lang w:val="kk-KZ"/>
        </w:rPr>
      </w:pPr>
    </w:p>
    <w:p w14:paraId="6D9A6793" w14:textId="5D686E29" w:rsidR="0019329F" w:rsidRPr="00E62B0B" w:rsidRDefault="0019329F" w:rsidP="00E970F1">
      <w:pPr>
        <w:spacing w:after="0" w:line="240" w:lineRule="auto"/>
        <w:jc w:val="center"/>
        <w:rPr>
          <w:rFonts w:ascii="Times New Roman" w:hAnsi="Times New Roman" w:cs="Times New Roman"/>
          <w:sz w:val="28"/>
          <w:szCs w:val="28"/>
          <w:lang w:val="kk-KZ"/>
        </w:rPr>
      </w:pPr>
      <w:r w:rsidRPr="00E62B0B">
        <w:rPr>
          <w:rFonts w:ascii="Times New Roman" w:hAnsi="Times New Roman" w:cs="Times New Roman"/>
          <w:noProof/>
          <w:sz w:val="28"/>
          <w:szCs w:val="28"/>
          <w:lang w:val="en-US"/>
        </w:rPr>
        <w:drawing>
          <wp:inline distT="0" distB="0" distL="0" distR="0" wp14:anchorId="602FAAC7" wp14:editId="429A064C">
            <wp:extent cx="5720080" cy="2796540"/>
            <wp:effectExtent l="0" t="0" r="13970" b="3810"/>
            <wp:docPr id="52" name="Диаграмма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061D9A8D" w14:textId="77777777" w:rsidR="008653DE" w:rsidRDefault="008653DE" w:rsidP="00A12850">
      <w:pPr>
        <w:spacing w:after="0" w:line="240" w:lineRule="auto"/>
        <w:ind w:firstLine="567"/>
        <w:jc w:val="center"/>
        <w:rPr>
          <w:rFonts w:ascii="Times New Roman" w:hAnsi="Times New Roman" w:cs="Times New Roman"/>
          <w:sz w:val="28"/>
          <w:szCs w:val="28"/>
          <w:lang w:val="kk-KZ"/>
        </w:rPr>
      </w:pPr>
    </w:p>
    <w:p w14:paraId="1AC90697" w14:textId="29F06348" w:rsidR="00A12850" w:rsidRPr="00E62B0B" w:rsidRDefault="00A12850" w:rsidP="00A12850">
      <w:pPr>
        <w:spacing w:after="0" w:line="240" w:lineRule="auto"/>
        <w:ind w:firstLine="567"/>
        <w:jc w:val="center"/>
        <w:rPr>
          <w:rFonts w:ascii="Times New Roman" w:hAnsi="Times New Roman" w:cs="Times New Roman"/>
          <w:sz w:val="28"/>
          <w:szCs w:val="28"/>
          <w:lang w:val="kk-KZ"/>
        </w:rPr>
      </w:pPr>
      <w:r w:rsidRPr="00E62B0B">
        <w:rPr>
          <w:rFonts w:ascii="Times New Roman" w:hAnsi="Times New Roman" w:cs="Times New Roman"/>
          <w:sz w:val="28"/>
          <w:szCs w:val="28"/>
          <w:lang w:val="kk-KZ"/>
        </w:rPr>
        <w:t xml:space="preserve">Сурет </w:t>
      </w:r>
      <w:r w:rsidR="00A256BA" w:rsidRPr="00E62B0B">
        <w:rPr>
          <w:rFonts w:ascii="Times New Roman" w:hAnsi="Times New Roman" w:cs="Times New Roman"/>
          <w:sz w:val="28"/>
          <w:szCs w:val="28"/>
          <w:lang w:val="kk-KZ"/>
        </w:rPr>
        <w:t>14</w:t>
      </w:r>
      <w:r w:rsidRPr="00E62B0B">
        <w:rPr>
          <w:rFonts w:ascii="Times New Roman" w:hAnsi="Times New Roman" w:cs="Times New Roman"/>
          <w:sz w:val="28"/>
          <w:szCs w:val="28"/>
          <w:lang w:val="kk-KZ"/>
        </w:rPr>
        <w:t xml:space="preserve"> – </w:t>
      </w:r>
      <w:r w:rsidRPr="00E62B0B">
        <w:rPr>
          <w:rFonts w:ascii="Times New Roman" w:hAnsi="Times New Roman" w:cs="Times New Roman"/>
          <w:bCs/>
          <w:sz w:val="28"/>
          <w:szCs w:val="28"/>
          <w:lang w:val="kk-KZ"/>
        </w:rPr>
        <w:t>Стьюденттің t-критерийі бойынша студенттердің мәтін талдаудағы білім деңгейі көрсеткішінің нәтижесі</w:t>
      </w:r>
    </w:p>
    <w:p w14:paraId="77CC2F86" w14:textId="77777777" w:rsidR="004F50AA" w:rsidRDefault="004F50AA" w:rsidP="008653DE">
      <w:pPr>
        <w:spacing w:after="0" w:line="240" w:lineRule="auto"/>
        <w:ind w:firstLine="567"/>
        <w:jc w:val="both"/>
        <w:rPr>
          <w:rStyle w:val="ezkurwreuab5ozgtqnkl"/>
          <w:rFonts w:ascii="Times New Roman" w:hAnsi="Times New Roman" w:cs="Times New Roman"/>
          <w:sz w:val="28"/>
          <w:szCs w:val="28"/>
          <w:lang w:val="kk-KZ"/>
        </w:rPr>
      </w:pPr>
    </w:p>
    <w:p w14:paraId="0A5F2D69" w14:textId="6ACDE4B7" w:rsidR="0019329F" w:rsidRDefault="0019329F" w:rsidP="008653DE">
      <w:pPr>
        <w:spacing w:after="0" w:line="240" w:lineRule="auto"/>
        <w:ind w:firstLine="567"/>
        <w:jc w:val="both"/>
        <w:rPr>
          <w:rStyle w:val="ezkurwreuab5ozgtqnkl"/>
          <w:rFonts w:ascii="Times New Roman" w:hAnsi="Times New Roman" w:cs="Times New Roman"/>
          <w:sz w:val="28"/>
          <w:szCs w:val="28"/>
          <w:lang w:val="kk-KZ"/>
        </w:rPr>
      </w:pPr>
      <w:r w:rsidRPr="00E62B0B">
        <w:rPr>
          <w:rStyle w:val="ezkurwreuab5ozgtqnkl"/>
          <w:rFonts w:ascii="Times New Roman" w:hAnsi="Times New Roman" w:cs="Times New Roman"/>
          <w:sz w:val="28"/>
          <w:szCs w:val="28"/>
          <w:lang w:val="kk-KZ"/>
        </w:rPr>
        <w:t xml:space="preserve">Жалпылама алғанда тапсырмаларды орындау нәтижесі бойынша БТ студенттеріне қарағанда ЭТ студенттері барлық критерийлер бойынша алда екені байқалды. Әйел жазушылар шығармашылығын оқытуда таңдалынып алынған ғылыми-әдістемелік жұмыстардың түйінді қорытындысы ЭТ студенттерінің берген жауаптары мен өзіндік ой қорытындыларында айқын көрініс тапты. </w:t>
      </w:r>
    </w:p>
    <w:p w14:paraId="081C06C0" w14:textId="77777777" w:rsidR="008653DE" w:rsidRPr="00E62B0B" w:rsidRDefault="008653DE" w:rsidP="008653DE">
      <w:pPr>
        <w:spacing w:after="0" w:line="240" w:lineRule="auto"/>
        <w:ind w:firstLine="567"/>
        <w:jc w:val="both"/>
        <w:rPr>
          <w:rFonts w:ascii="Times New Roman" w:hAnsi="Times New Roman" w:cs="Times New Roman"/>
          <w:sz w:val="28"/>
          <w:szCs w:val="28"/>
          <w:lang w:val="kk-KZ"/>
        </w:rPr>
      </w:pPr>
    </w:p>
    <w:p w14:paraId="16A8A057" w14:textId="77777777" w:rsidR="008653DE" w:rsidRDefault="0019329F" w:rsidP="008653DE">
      <w:pPr>
        <w:spacing w:after="0" w:line="240" w:lineRule="auto"/>
        <w:ind w:firstLine="567"/>
        <w:jc w:val="both"/>
        <w:rPr>
          <w:rFonts w:ascii="Times New Roman" w:eastAsia="Times New Roman" w:hAnsi="Times New Roman" w:cs="Times New Roman"/>
          <w:b/>
          <w:sz w:val="28"/>
          <w:szCs w:val="28"/>
          <w:lang w:val="kk-KZ" w:eastAsia="ru-RU"/>
        </w:rPr>
      </w:pPr>
      <w:r w:rsidRPr="00E62B0B">
        <w:rPr>
          <w:rFonts w:ascii="Times New Roman" w:eastAsia="Times New Roman" w:hAnsi="Times New Roman" w:cs="Times New Roman"/>
          <w:b/>
          <w:sz w:val="28"/>
          <w:szCs w:val="28"/>
          <w:lang w:val="kk-KZ" w:eastAsia="ru-RU"/>
        </w:rPr>
        <w:t>Екінші тарау бойынша тұжырым</w:t>
      </w:r>
    </w:p>
    <w:p w14:paraId="277765AB" w14:textId="72EA0401" w:rsidR="008653DE" w:rsidRDefault="0019329F" w:rsidP="008653DE">
      <w:pPr>
        <w:spacing w:after="0" w:line="240" w:lineRule="auto"/>
        <w:ind w:firstLine="567"/>
        <w:jc w:val="both"/>
        <w:rPr>
          <w:rFonts w:ascii="Times New Roman" w:eastAsia="Times New Roman" w:hAnsi="Times New Roman" w:cs="Times New Roman"/>
          <w:sz w:val="28"/>
          <w:szCs w:val="28"/>
          <w:lang w:val="kk-KZ" w:eastAsia="ru-RU"/>
        </w:rPr>
      </w:pPr>
      <w:r w:rsidRPr="00E62B0B">
        <w:rPr>
          <w:rFonts w:ascii="Times New Roman" w:eastAsia="Times New Roman" w:hAnsi="Times New Roman" w:cs="Times New Roman"/>
          <w:sz w:val="28"/>
          <w:szCs w:val="28"/>
          <w:lang w:val="kk-KZ" w:eastAsia="ru-RU"/>
        </w:rPr>
        <w:t xml:space="preserve"> </w:t>
      </w:r>
    </w:p>
    <w:p w14:paraId="005DCE3E" w14:textId="363B995D" w:rsidR="0019329F" w:rsidRPr="00E62B0B" w:rsidRDefault="0019329F" w:rsidP="008653DE">
      <w:pPr>
        <w:spacing w:after="0" w:line="240" w:lineRule="auto"/>
        <w:ind w:firstLine="567"/>
        <w:jc w:val="both"/>
        <w:rPr>
          <w:rFonts w:ascii="Times New Roman" w:eastAsia="Times New Roman" w:hAnsi="Times New Roman" w:cs="Times New Roman"/>
          <w:sz w:val="28"/>
          <w:szCs w:val="28"/>
          <w:lang w:val="kk-KZ" w:eastAsia="ru-RU"/>
        </w:rPr>
      </w:pPr>
      <w:r w:rsidRPr="00E62B0B">
        <w:rPr>
          <w:rFonts w:ascii="Times New Roman" w:eastAsia="Times New Roman" w:hAnsi="Times New Roman" w:cs="Times New Roman"/>
          <w:sz w:val="28"/>
          <w:szCs w:val="28"/>
          <w:lang w:val="kk-KZ" w:eastAsia="ru-RU"/>
        </w:rPr>
        <w:t xml:space="preserve">Зерттеу жұмысының екінші тарауында ЖОО әйел жазушылар шығармашылығын оқыту әдістемесіне байланысты білім беру технологиялары мен әдіс-тәсілдері іріктеліп, эксперимент жұмыстары жүргізілді. </w:t>
      </w:r>
    </w:p>
    <w:p w14:paraId="6F2A1588" w14:textId="3EFB8D18" w:rsidR="00A12850" w:rsidRPr="00E62B0B" w:rsidRDefault="0019329F" w:rsidP="008653DE">
      <w:pPr>
        <w:pStyle w:val="ab"/>
        <w:spacing w:before="0" w:beforeAutospacing="0" w:after="0" w:afterAutospacing="0"/>
        <w:ind w:firstLine="567"/>
        <w:jc w:val="both"/>
        <w:rPr>
          <w:sz w:val="28"/>
          <w:szCs w:val="28"/>
          <w:lang w:val="kk-KZ"/>
        </w:rPr>
      </w:pPr>
      <w:r w:rsidRPr="00E62B0B">
        <w:rPr>
          <w:sz w:val="28"/>
          <w:szCs w:val="28"/>
          <w:lang w:val="kk-KZ"/>
        </w:rPr>
        <w:t xml:space="preserve">Қазіргі қазақ прозасында әйел жазушылардың шығармашылық болмысы ерекше бағытқа айналғаны барлығымызға белгілі. Соған сай әйел жазушылар </w:t>
      </w:r>
      <w:r w:rsidRPr="00E62B0B">
        <w:rPr>
          <w:sz w:val="28"/>
          <w:szCs w:val="28"/>
          <w:lang w:val="kk-KZ"/>
        </w:rPr>
        <w:lastRenderedPageBreak/>
        <w:t xml:space="preserve">шығармаларында эстетикалық жаңашылдық, психологиялық тереңдік, әлеуметтік теңсіздік мен ішкі рухани күйзелістерді беру тәсілдері айқын көрінеді. Сондықтан олардың прозасын ЖОО оқыту – мәтін талдаудағы әдеби-теориялық тәсілдермен қатар тұлғалық дамуға бағытталған тұлғалық-бағдарлы тәсілдер мен интеграциялық әдістер үшін үлкен мүмкіндік береді. </w:t>
      </w:r>
      <w:r w:rsidRPr="00E62B0B">
        <w:rPr>
          <w:rStyle w:val="ac"/>
          <w:b w:val="0"/>
          <w:sz w:val="28"/>
          <w:szCs w:val="28"/>
          <w:lang w:val="kk-KZ"/>
        </w:rPr>
        <w:t>Әйел прозасының табиғаты және интеграциялық мүмкіндігі білім алушылардың бойында эмпатиялық қабылдауды қалыптастырып,</w:t>
      </w:r>
      <w:r w:rsidRPr="00E62B0B">
        <w:rPr>
          <w:b/>
          <w:sz w:val="28"/>
          <w:szCs w:val="28"/>
          <w:lang w:val="kk-KZ"/>
        </w:rPr>
        <w:t xml:space="preserve"> </w:t>
      </w:r>
      <w:r w:rsidRPr="00E62B0B">
        <w:rPr>
          <w:sz w:val="28"/>
          <w:szCs w:val="28"/>
          <w:lang w:val="kk-KZ"/>
        </w:rPr>
        <w:t>олардың жеке тәжірибесін дамытып, ішкі жан дүниесін оятып, құндылықтық бағдарларын реттеуге өте қолайлы.</w:t>
      </w:r>
      <w:r w:rsidRPr="00E62B0B">
        <w:rPr>
          <w:rStyle w:val="ac"/>
          <w:sz w:val="28"/>
          <w:szCs w:val="28"/>
          <w:lang w:val="kk-KZ"/>
        </w:rPr>
        <w:t xml:space="preserve"> </w:t>
      </w:r>
      <w:r w:rsidRPr="00E62B0B">
        <w:rPr>
          <w:sz w:val="28"/>
          <w:szCs w:val="28"/>
          <w:lang w:val="kk-KZ"/>
        </w:rPr>
        <w:t>Әйел прозасының көркемдік құрылымы, атап айтқанда, композиция, хронотоп, ішкі монолог, стиль, нарраторлық формалар әдеби-теориялық әдістер арқылы талданса, ал мәтінді интерпретациялаудағы іс-әрекеттер тұлғалық-бағдарлы тәсілдер мен интеграциялық әдістер арқылы жүзеге асырылады.</w:t>
      </w:r>
    </w:p>
    <w:p w14:paraId="7C8B6AD1" w14:textId="1864114D" w:rsidR="00B73383" w:rsidRPr="00E62B0B" w:rsidRDefault="00B73383" w:rsidP="00A12850">
      <w:pPr>
        <w:pStyle w:val="ab"/>
        <w:spacing w:before="0" w:beforeAutospacing="0" w:after="0" w:afterAutospacing="0"/>
        <w:jc w:val="both"/>
        <w:rPr>
          <w:sz w:val="28"/>
          <w:szCs w:val="28"/>
          <w:lang w:val="kk-KZ"/>
        </w:rPr>
      </w:pPr>
    </w:p>
    <w:p w14:paraId="1C2AB03A" w14:textId="77777777" w:rsidR="008B571E" w:rsidRPr="00E62B0B" w:rsidRDefault="008B571E" w:rsidP="00B73383">
      <w:pPr>
        <w:spacing w:after="0" w:line="240" w:lineRule="auto"/>
        <w:ind w:firstLine="567"/>
        <w:jc w:val="center"/>
        <w:rPr>
          <w:rFonts w:ascii="Times New Roman" w:eastAsia="Times New Roman" w:hAnsi="Times New Roman" w:cs="Times New Roman"/>
          <w:b/>
          <w:sz w:val="28"/>
          <w:szCs w:val="28"/>
          <w:lang w:val="kk-KZ"/>
        </w:rPr>
      </w:pPr>
    </w:p>
    <w:p w14:paraId="675D9AD0" w14:textId="77777777" w:rsidR="008B571E" w:rsidRPr="00E62B0B" w:rsidRDefault="008B571E" w:rsidP="00B73383">
      <w:pPr>
        <w:spacing w:after="0" w:line="240" w:lineRule="auto"/>
        <w:ind w:firstLine="567"/>
        <w:jc w:val="center"/>
        <w:rPr>
          <w:rFonts w:ascii="Times New Roman" w:eastAsia="Times New Roman" w:hAnsi="Times New Roman" w:cs="Times New Roman"/>
          <w:b/>
          <w:sz w:val="28"/>
          <w:szCs w:val="28"/>
          <w:lang w:val="kk-KZ"/>
        </w:rPr>
      </w:pPr>
    </w:p>
    <w:p w14:paraId="772FFD67" w14:textId="77777777" w:rsidR="008B571E" w:rsidRPr="00E62B0B" w:rsidRDefault="008B571E" w:rsidP="00B73383">
      <w:pPr>
        <w:spacing w:after="0" w:line="240" w:lineRule="auto"/>
        <w:ind w:firstLine="567"/>
        <w:jc w:val="center"/>
        <w:rPr>
          <w:rFonts w:ascii="Times New Roman" w:eastAsia="Times New Roman" w:hAnsi="Times New Roman" w:cs="Times New Roman"/>
          <w:b/>
          <w:sz w:val="28"/>
          <w:szCs w:val="28"/>
          <w:lang w:val="kk-KZ"/>
        </w:rPr>
      </w:pPr>
    </w:p>
    <w:p w14:paraId="0808F5E5" w14:textId="77777777" w:rsidR="008B571E" w:rsidRPr="00E62B0B" w:rsidRDefault="008B571E" w:rsidP="00B73383">
      <w:pPr>
        <w:spacing w:after="0" w:line="240" w:lineRule="auto"/>
        <w:ind w:firstLine="567"/>
        <w:jc w:val="center"/>
        <w:rPr>
          <w:rFonts w:ascii="Times New Roman" w:eastAsia="Times New Roman" w:hAnsi="Times New Roman" w:cs="Times New Roman"/>
          <w:b/>
          <w:sz w:val="28"/>
          <w:szCs w:val="28"/>
          <w:lang w:val="kk-KZ"/>
        </w:rPr>
      </w:pPr>
    </w:p>
    <w:p w14:paraId="614925D1" w14:textId="77777777" w:rsidR="008B571E" w:rsidRPr="00E62B0B" w:rsidRDefault="008B571E" w:rsidP="00B73383">
      <w:pPr>
        <w:spacing w:after="0" w:line="240" w:lineRule="auto"/>
        <w:ind w:firstLine="567"/>
        <w:jc w:val="center"/>
        <w:rPr>
          <w:rFonts w:ascii="Times New Roman" w:eastAsia="Times New Roman" w:hAnsi="Times New Roman" w:cs="Times New Roman"/>
          <w:b/>
          <w:sz w:val="28"/>
          <w:szCs w:val="28"/>
          <w:lang w:val="kk-KZ"/>
        </w:rPr>
      </w:pPr>
    </w:p>
    <w:p w14:paraId="4DDA579D" w14:textId="77777777" w:rsidR="008B571E" w:rsidRPr="00E62B0B" w:rsidRDefault="008B571E" w:rsidP="00B73383">
      <w:pPr>
        <w:spacing w:after="0" w:line="240" w:lineRule="auto"/>
        <w:ind w:firstLine="567"/>
        <w:jc w:val="center"/>
        <w:rPr>
          <w:rFonts w:ascii="Times New Roman" w:eastAsia="Times New Roman" w:hAnsi="Times New Roman" w:cs="Times New Roman"/>
          <w:b/>
          <w:sz w:val="28"/>
          <w:szCs w:val="28"/>
          <w:lang w:val="kk-KZ"/>
        </w:rPr>
      </w:pPr>
    </w:p>
    <w:p w14:paraId="426CC229" w14:textId="77777777" w:rsidR="008B571E" w:rsidRPr="00E62B0B" w:rsidRDefault="008B571E" w:rsidP="00B73383">
      <w:pPr>
        <w:spacing w:after="0" w:line="240" w:lineRule="auto"/>
        <w:ind w:firstLine="567"/>
        <w:jc w:val="center"/>
        <w:rPr>
          <w:rFonts w:ascii="Times New Roman" w:eastAsia="Times New Roman" w:hAnsi="Times New Roman" w:cs="Times New Roman"/>
          <w:b/>
          <w:sz w:val="28"/>
          <w:szCs w:val="28"/>
          <w:lang w:val="kk-KZ"/>
        </w:rPr>
      </w:pPr>
    </w:p>
    <w:p w14:paraId="4A358089" w14:textId="77777777" w:rsidR="008B571E" w:rsidRPr="00E62B0B" w:rsidRDefault="008B571E" w:rsidP="00B73383">
      <w:pPr>
        <w:spacing w:after="0" w:line="240" w:lineRule="auto"/>
        <w:ind w:firstLine="567"/>
        <w:jc w:val="center"/>
        <w:rPr>
          <w:rFonts w:ascii="Times New Roman" w:eastAsia="Times New Roman" w:hAnsi="Times New Roman" w:cs="Times New Roman"/>
          <w:b/>
          <w:sz w:val="28"/>
          <w:szCs w:val="28"/>
          <w:lang w:val="kk-KZ"/>
        </w:rPr>
      </w:pPr>
    </w:p>
    <w:p w14:paraId="18E10559" w14:textId="77777777" w:rsidR="008B571E" w:rsidRPr="00E62B0B" w:rsidRDefault="008B571E" w:rsidP="00B73383">
      <w:pPr>
        <w:spacing w:after="0" w:line="240" w:lineRule="auto"/>
        <w:ind w:firstLine="567"/>
        <w:jc w:val="center"/>
        <w:rPr>
          <w:rFonts w:ascii="Times New Roman" w:eastAsia="Times New Roman" w:hAnsi="Times New Roman" w:cs="Times New Roman"/>
          <w:b/>
          <w:sz w:val="28"/>
          <w:szCs w:val="28"/>
          <w:lang w:val="kk-KZ"/>
        </w:rPr>
      </w:pPr>
    </w:p>
    <w:p w14:paraId="76E11E83" w14:textId="77777777" w:rsidR="008B571E" w:rsidRPr="00E62B0B" w:rsidRDefault="008B571E" w:rsidP="00B73383">
      <w:pPr>
        <w:spacing w:after="0" w:line="240" w:lineRule="auto"/>
        <w:ind w:firstLine="567"/>
        <w:jc w:val="center"/>
        <w:rPr>
          <w:rFonts w:ascii="Times New Roman" w:eastAsia="Times New Roman" w:hAnsi="Times New Roman" w:cs="Times New Roman"/>
          <w:b/>
          <w:sz w:val="28"/>
          <w:szCs w:val="28"/>
          <w:lang w:val="kk-KZ"/>
        </w:rPr>
      </w:pPr>
    </w:p>
    <w:p w14:paraId="635B7D86" w14:textId="77777777" w:rsidR="008B571E" w:rsidRPr="00E62B0B" w:rsidRDefault="008B571E" w:rsidP="00B73383">
      <w:pPr>
        <w:spacing w:after="0" w:line="240" w:lineRule="auto"/>
        <w:ind w:firstLine="567"/>
        <w:jc w:val="center"/>
        <w:rPr>
          <w:rFonts w:ascii="Times New Roman" w:eastAsia="Times New Roman" w:hAnsi="Times New Roman" w:cs="Times New Roman"/>
          <w:b/>
          <w:sz w:val="28"/>
          <w:szCs w:val="28"/>
          <w:lang w:val="kk-KZ"/>
        </w:rPr>
      </w:pPr>
    </w:p>
    <w:p w14:paraId="1B55E5FB" w14:textId="77777777" w:rsidR="008B571E" w:rsidRPr="00E62B0B" w:rsidRDefault="008B571E" w:rsidP="00B73383">
      <w:pPr>
        <w:spacing w:after="0" w:line="240" w:lineRule="auto"/>
        <w:ind w:firstLine="567"/>
        <w:jc w:val="center"/>
        <w:rPr>
          <w:rFonts w:ascii="Times New Roman" w:eastAsia="Times New Roman" w:hAnsi="Times New Roman" w:cs="Times New Roman"/>
          <w:b/>
          <w:sz w:val="28"/>
          <w:szCs w:val="28"/>
          <w:lang w:val="kk-KZ"/>
        </w:rPr>
      </w:pPr>
    </w:p>
    <w:p w14:paraId="16287F83" w14:textId="77777777" w:rsidR="008B571E" w:rsidRPr="00E62B0B" w:rsidRDefault="008B571E" w:rsidP="00B73383">
      <w:pPr>
        <w:spacing w:after="0" w:line="240" w:lineRule="auto"/>
        <w:ind w:firstLine="567"/>
        <w:jc w:val="center"/>
        <w:rPr>
          <w:rFonts w:ascii="Times New Roman" w:eastAsia="Times New Roman" w:hAnsi="Times New Roman" w:cs="Times New Roman"/>
          <w:b/>
          <w:sz w:val="28"/>
          <w:szCs w:val="28"/>
          <w:lang w:val="kk-KZ"/>
        </w:rPr>
      </w:pPr>
    </w:p>
    <w:p w14:paraId="21CE4E86" w14:textId="3B08CF40" w:rsidR="008B571E" w:rsidRDefault="008B571E" w:rsidP="00B73383">
      <w:pPr>
        <w:spacing w:after="0" w:line="240" w:lineRule="auto"/>
        <w:ind w:firstLine="567"/>
        <w:jc w:val="center"/>
        <w:rPr>
          <w:rFonts w:ascii="Times New Roman" w:eastAsia="Times New Roman" w:hAnsi="Times New Roman" w:cs="Times New Roman"/>
          <w:b/>
          <w:sz w:val="28"/>
          <w:szCs w:val="28"/>
          <w:lang w:val="kk-KZ"/>
        </w:rPr>
      </w:pPr>
    </w:p>
    <w:p w14:paraId="5C03A7FC" w14:textId="1350514E" w:rsidR="004F50AA" w:rsidRDefault="004F50AA" w:rsidP="00B73383">
      <w:pPr>
        <w:spacing w:after="0" w:line="240" w:lineRule="auto"/>
        <w:ind w:firstLine="567"/>
        <w:jc w:val="center"/>
        <w:rPr>
          <w:rFonts w:ascii="Times New Roman" w:eastAsia="Times New Roman" w:hAnsi="Times New Roman" w:cs="Times New Roman"/>
          <w:b/>
          <w:sz w:val="28"/>
          <w:szCs w:val="28"/>
          <w:lang w:val="kk-KZ"/>
        </w:rPr>
      </w:pPr>
    </w:p>
    <w:p w14:paraId="0B4BE040" w14:textId="78E6B297" w:rsidR="004F50AA" w:rsidRDefault="004F50AA" w:rsidP="00B73383">
      <w:pPr>
        <w:spacing w:after="0" w:line="240" w:lineRule="auto"/>
        <w:ind w:firstLine="567"/>
        <w:jc w:val="center"/>
        <w:rPr>
          <w:rFonts w:ascii="Times New Roman" w:eastAsia="Times New Roman" w:hAnsi="Times New Roman" w:cs="Times New Roman"/>
          <w:b/>
          <w:sz w:val="28"/>
          <w:szCs w:val="28"/>
          <w:lang w:val="kk-KZ"/>
        </w:rPr>
      </w:pPr>
    </w:p>
    <w:p w14:paraId="455E45AA" w14:textId="4CA35982" w:rsidR="004F50AA" w:rsidRDefault="004F50AA" w:rsidP="00B73383">
      <w:pPr>
        <w:spacing w:after="0" w:line="240" w:lineRule="auto"/>
        <w:ind w:firstLine="567"/>
        <w:jc w:val="center"/>
        <w:rPr>
          <w:rFonts w:ascii="Times New Roman" w:eastAsia="Times New Roman" w:hAnsi="Times New Roman" w:cs="Times New Roman"/>
          <w:b/>
          <w:sz w:val="28"/>
          <w:szCs w:val="28"/>
          <w:lang w:val="kk-KZ"/>
        </w:rPr>
      </w:pPr>
    </w:p>
    <w:p w14:paraId="31ADA665" w14:textId="6DD5462F" w:rsidR="004F50AA" w:rsidRDefault="004F50AA" w:rsidP="00B73383">
      <w:pPr>
        <w:spacing w:after="0" w:line="240" w:lineRule="auto"/>
        <w:ind w:firstLine="567"/>
        <w:jc w:val="center"/>
        <w:rPr>
          <w:rFonts w:ascii="Times New Roman" w:eastAsia="Times New Roman" w:hAnsi="Times New Roman" w:cs="Times New Roman"/>
          <w:b/>
          <w:sz w:val="28"/>
          <w:szCs w:val="28"/>
          <w:lang w:val="kk-KZ"/>
        </w:rPr>
      </w:pPr>
    </w:p>
    <w:p w14:paraId="29F25C95" w14:textId="51D67BFF" w:rsidR="004F50AA" w:rsidRDefault="004F50AA" w:rsidP="00B73383">
      <w:pPr>
        <w:spacing w:after="0" w:line="240" w:lineRule="auto"/>
        <w:ind w:firstLine="567"/>
        <w:jc w:val="center"/>
        <w:rPr>
          <w:rFonts w:ascii="Times New Roman" w:eastAsia="Times New Roman" w:hAnsi="Times New Roman" w:cs="Times New Roman"/>
          <w:b/>
          <w:sz w:val="28"/>
          <w:szCs w:val="28"/>
          <w:lang w:val="kk-KZ"/>
        </w:rPr>
      </w:pPr>
    </w:p>
    <w:p w14:paraId="2C5FC47F" w14:textId="71021453" w:rsidR="004F50AA" w:rsidRDefault="004F50AA" w:rsidP="00B73383">
      <w:pPr>
        <w:spacing w:after="0" w:line="240" w:lineRule="auto"/>
        <w:ind w:firstLine="567"/>
        <w:jc w:val="center"/>
        <w:rPr>
          <w:rFonts w:ascii="Times New Roman" w:eastAsia="Times New Roman" w:hAnsi="Times New Roman" w:cs="Times New Roman"/>
          <w:b/>
          <w:sz w:val="28"/>
          <w:szCs w:val="28"/>
          <w:lang w:val="kk-KZ"/>
        </w:rPr>
      </w:pPr>
    </w:p>
    <w:p w14:paraId="77D2AC56" w14:textId="682A4691" w:rsidR="004F50AA" w:rsidRDefault="004F50AA" w:rsidP="00B73383">
      <w:pPr>
        <w:spacing w:after="0" w:line="240" w:lineRule="auto"/>
        <w:ind w:firstLine="567"/>
        <w:jc w:val="center"/>
        <w:rPr>
          <w:rFonts w:ascii="Times New Roman" w:eastAsia="Times New Roman" w:hAnsi="Times New Roman" w:cs="Times New Roman"/>
          <w:b/>
          <w:sz w:val="28"/>
          <w:szCs w:val="28"/>
          <w:lang w:val="kk-KZ"/>
        </w:rPr>
      </w:pPr>
    </w:p>
    <w:p w14:paraId="38E21519" w14:textId="5450338D" w:rsidR="004F50AA" w:rsidRDefault="004F50AA" w:rsidP="00B73383">
      <w:pPr>
        <w:spacing w:after="0" w:line="240" w:lineRule="auto"/>
        <w:ind w:firstLine="567"/>
        <w:jc w:val="center"/>
        <w:rPr>
          <w:rFonts w:ascii="Times New Roman" w:eastAsia="Times New Roman" w:hAnsi="Times New Roman" w:cs="Times New Roman"/>
          <w:b/>
          <w:sz w:val="28"/>
          <w:szCs w:val="28"/>
          <w:lang w:val="kk-KZ"/>
        </w:rPr>
      </w:pPr>
    </w:p>
    <w:p w14:paraId="23D68F67" w14:textId="79481A76" w:rsidR="004F50AA" w:rsidRDefault="004F50AA" w:rsidP="00B73383">
      <w:pPr>
        <w:spacing w:after="0" w:line="240" w:lineRule="auto"/>
        <w:ind w:firstLine="567"/>
        <w:jc w:val="center"/>
        <w:rPr>
          <w:rFonts w:ascii="Times New Roman" w:eastAsia="Times New Roman" w:hAnsi="Times New Roman" w:cs="Times New Roman"/>
          <w:b/>
          <w:sz w:val="28"/>
          <w:szCs w:val="28"/>
          <w:lang w:val="kk-KZ"/>
        </w:rPr>
      </w:pPr>
    </w:p>
    <w:p w14:paraId="5E2C1BF9" w14:textId="5D3A0A14" w:rsidR="004F50AA" w:rsidRDefault="004F50AA" w:rsidP="00B73383">
      <w:pPr>
        <w:spacing w:after="0" w:line="240" w:lineRule="auto"/>
        <w:ind w:firstLine="567"/>
        <w:jc w:val="center"/>
        <w:rPr>
          <w:rFonts w:ascii="Times New Roman" w:eastAsia="Times New Roman" w:hAnsi="Times New Roman" w:cs="Times New Roman"/>
          <w:b/>
          <w:sz w:val="28"/>
          <w:szCs w:val="28"/>
          <w:lang w:val="kk-KZ"/>
        </w:rPr>
      </w:pPr>
    </w:p>
    <w:p w14:paraId="16A18D51" w14:textId="4EB70D0E" w:rsidR="004F50AA" w:rsidRDefault="004F50AA" w:rsidP="00B73383">
      <w:pPr>
        <w:spacing w:after="0" w:line="240" w:lineRule="auto"/>
        <w:ind w:firstLine="567"/>
        <w:jc w:val="center"/>
        <w:rPr>
          <w:rFonts w:ascii="Times New Roman" w:eastAsia="Times New Roman" w:hAnsi="Times New Roman" w:cs="Times New Roman"/>
          <w:b/>
          <w:sz w:val="28"/>
          <w:szCs w:val="28"/>
          <w:lang w:val="kk-KZ"/>
        </w:rPr>
      </w:pPr>
    </w:p>
    <w:p w14:paraId="5F7CA781" w14:textId="4C32DC66" w:rsidR="004F50AA" w:rsidRDefault="004F50AA" w:rsidP="00B73383">
      <w:pPr>
        <w:spacing w:after="0" w:line="240" w:lineRule="auto"/>
        <w:ind w:firstLine="567"/>
        <w:jc w:val="center"/>
        <w:rPr>
          <w:rFonts w:ascii="Times New Roman" w:eastAsia="Times New Roman" w:hAnsi="Times New Roman" w:cs="Times New Roman"/>
          <w:b/>
          <w:sz w:val="28"/>
          <w:szCs w:val="28"/>
          <w:lang w:val="kk-KZ"/>
        </w:rPr>
      </w:pPr>
    </w:p>
    <w:p w14:paraId="563E1B68" w14:textId="27AE4345" w:rsidR="004F50AA" w:rsidRDefault="004F50AA" w:rsidP="00B73383">
      <w:pPr>
        <w:spacing w:after="0" w:line="240" w:lineRule="auto"/>
        <w:ind w:firstLine="567"/>
        <w:jc w:val="center"/>
        <w:rPr>
          <w:rFonts w:ascii="Times New Roman" w:eastAsia="Times New Roman" w:hAnsi="Times New Roman" w:cs="Times New Roman"/>
          <w:b/>
          <w:sz w:val="28"/>
          <w:szCs w:val="28"/>
          <w:lang w:val="kk-KZ"/>
        </w:rPr>
      </w:pPr>
    </w:p>
    <w:p w14:paraId="6357636A" w14:textId="77777777" w:rsidR="004F50AA" w:rsidRPr="00E62B0B" w:rsidRDefault="004F50AA" w:rsidP="00B73383">
      <w:pPr>
        <w:spacing w:after="0" w:line="240" w:lineRule="auto"/>
        <w:ind w:firstLine="567"/>
        <w:jc w:val="center"/>
        <w:rPr>
          <w:rFonts w:ascii="Times New Roman" w:eastAsia="Times New Roman" w:hAnsi="Times New Roman" w:cs="Times New Roman"/>
          <w:b/>
          <w:sz w:val="28"/>
          <w:szCs w:val="28"/>
          <w:lang w:val="kk-KZ"/>
        </w:rPr>
      </w:pPr>
    </w:p>
    <w:p w14:paraId="1C75DFF6" w14:textId="77777777" w:rsidR="008B571E" w:rsidRPr="00E62B0B" w:rsidRDefault="008B571E" w:rsidP="00B73383">
      <w:pPr>
        <w:spacing w:after="0" w:line="240" w:lineRule="auto"/>
        <w:ind w:firstLine="567"/>
        <w:jc w:val="center"/>
        <w:rPr>
          <w:rFonts w:ascii="Times New Roman" w:eastAsia="Times New Roman" w:hAnsi="Times New Roman" w:cs="Times New Roman"/>
          <w:b/>
          <w:sz w:val="28"/>
          <w:szCs w:val="28"/>
          <w:lang w:val="kk-KZ"/>
        </w:rPr>
      </w:pPr>
    </w:p>
    <w:p w14:paraId="302ADEC9" w14:textId="77777777" w:rsidR="008B571E" w:rsidRPr="00E62B0B" w:rsidRDefault="008B571E" w:rsidP="00B73383">
      <w:pPr>
        <w:spacing w:after="0" w:line="240" w:lineRule="auto"/>
        <w:ind w:firstLine="567"/>
        <w:jc w:val="center"/>
        <w:rPr>
          <w:rFonts w:ascii="Times New Roman" w:eastAsia="Times New Roman" w:hAnsi="Times New Roman" w:cs="Times New Roman"/>
          <w:b/>
          <w:sz w:val="28"/>
          <w:szCs w:val="28"/>
          <w:lang w:val="kk-KZ"/>
        </w:rPr>
      </w:pPr>
    </w:p>
    <w:p w14:paraId="26957BEC" w14:textId="77777777" w:rsidR="008B571E" w:rsidRPr="00E62B0B" w:rsidRDefault="008B571E" w:rsidP="00B73383">
      <w:pPr>
        <w:spacing w:after="0" w:line="240" w:lineRule="auto"/>
        <w:ind w:firstLine="567"/>
        <w:jc w:val="center"/>
        <w:rPr>
          <w:rFonts w:ascii="Times New Roman" w:eastAsia="Times New Roman" w:hAnsi="Times New Roman" w:cs="Times New Roman"/>
          <w:b/>
          <w:sz w:val="28"/>
          <w:szCs w:val="28"/>
          <w:lang w:val="kk-KZ"/>
        </w:rPr>
      </w:pPr>
    </w:p>
    <w:p w14:paraId="6326EC4C" w14:textId="559080B2" w:rsidR="006B3CF4" w:rsidRPr="00E62B0B" w:rsidRDefault="005E2001" w:rsidP="00B73383">
      <w:pPr>
        <w:spacing w:after="0" w:line="240" w:lineRule="auto"/>
        <w:ind w:firstLine="567"/>
        <w:jc w:val="center"/>
        <w:rPr>
          <w:rFonts w:ascii="Times New Roman" w:eastAsia="Times New Roman" w:hAnsi="Times New Roman" w:cs="Times New Roman"/>
          <w:b/>
          <w:sz w:val="28"/>
          <w:szCs w:val="28"/>
          <w:lang w:val="kk-KZ"/>
        </w:rPr>
      </w:pPr>
      <w:r w:rsidRPr="00E62B0B">
        <w:rPr>
          <w:rFonts w:ascii="Times New Roman" w:eastAsia="Times New Roman" w:hAnsi="Times New Roman" w:cs="Times New Roman"/>
          <w:b/>
          <w:sz w:val="28"/>
          <w:szCs w:val="28"/>
          <w:lang w:val="kk-KZ"/>
        </w:rPr>
        <w:lastRenderedPageBreak/>
        <w:t>ҚОРЫТЫНДЫ</w:t>
      </w:r>
    </w:p>
    <w:p w14:paraId="4BB5BBA7" w14:textId="77777777" w:rsidR="00B73383" w:rsidRPr="00E62B0B" w:rsidRDefault="00B73383" w:rsidP="00B73383">
      <w:pPr>
        <w:spacing w:after="0" w:line="240" w:lineRule="auto"/>
        <w:ind w:firstLine="567"/>
        <w:jc w:val="center"/>
        <w:rPr>
          <w:rFonts w:ascii="Times New Roman" w:eastAsia="Times New Roman" w:hAnsi="Times New Roman" w:cs="Times New Roman"/>
          <w:b/>
          <w:sz w:val="28"/>
          <w:szCs w:val="28"/>
          <w:lang w:val="kk-KZ"/>
        </w:rPr>
      </w:pPr>
    </w:p>
    <w:p w14:paraId="6744116C" w14:textId="5BAA02B0" w:rsidR="006B3CF4" w:rsidRPr="00E62B0B" w:rsidRDefault="006B3CF4" w:rsidP="00E970F1">
      <w:pPr>
        <w:spacing w:after="0" w:line="240" w:lineRule="auto"/>
        <w:ind w:firstLine="567"/>
        <w:jc w:val="both"/>
        <w:rPr>
          <w:rFonts w:ascii="Times New Roman" w:eastAsia="Times New Roman" w:hAnsi="Times New Roman" w:cs="Times New Roman"/>
          <w:sz w:val="28"/>
          <w:szCs w:val="28"/>
          <w:lang w:val="kk-KZ"/>
        </w:rPr>
      </w:pPr>
      <w:r w:rsidRPr="00E62B0B">
        <w:rPr>
          <w:rFonts w:ascii="Times New Roman" w:eastAsia="Times New Roman" w:hAnsi="Times New Roman" w:cs="Times New Roman"/>
          <w:sz w:val="28"/>
          <w:szCs w:val="28"/>
          <w:lang w:val="kk-KZ"/>
        </w:rPr>
        <w:t>Тәуелсіздік кезеңіндегі қазақ әйел жазушыларының прозасы ұлттық әдебиетіміздің жаңа белесін айқындап, рухани кеңістігіміздің мазмұнын байытты. Бұл зерттеу жұмысының өзектілігі</w:t>
      </w:r>
      <w:r w:rsidR="00B73383" w:rsidRPr="00E62B0B">
        <w:rPr>
          <w:rFonts w:ascii="Times New Roman" w:eastAsia="Times New Roman" w:hAnsi="Times New Roman" w:cs="Times New Roman"/>
          <w:sz w:val="28"/>
          <w:szCs w:val="28"/>
          <w:lang w:val="kk-KZ"/>
        </w:rPr>
        <w:t xml:space="preserve"> – </w:t>
      </w:r>
      <w:r w:rsidRPr="00E62B0B">
        <w:rPr>
          <w:rFonts w:ascii="Times New Roman" w:eastAsia="Times New Roman" w:hAnsi="Times New Roman" w:cs="Times New Roman"/>
          <w:sz w:val="28"/>
          <w:szCs w:val="28"/>
          <w:lang w:val="kk-KZ"/>
        </w:rPr>
        <w:t>тәуелсіздік жылдарындағы әдеби процестегі жаңа көркемдік ізденістер мен әйел қаламгерлердің шығармашылық ерекшеліктерін анықтау және олардың прозалық туындыларын оқытудың тиімді әдістемелік жүйесін ұсынуда.</w:t>
      </w:r>
    </w:p>
    <w:p w14:paraId="395D5911" w14:textId="19944777" w:rsidR="006B3CF4" w:rsidRPr="00E62B0B" w:rsidRDefault="006B3CF4" w:rsidP="00B73383">
      <w:pPr>
        <w:spacing w:after="0" w:line="240" w:lineRule="auto"/>
        <w:ind w:firstLine="708"/>
        <w:jc w:val="both"/>
        <w:rPr>
          <w:rFonts w:ascii="Times New Roman" w:eastAsia="Times New Roman" w:hAnsi="Times New Roman" w:cs="Times New Roman"/>
          <w:sz w:val="28"/>
          <w:szCs w:val="28"/>
          <w:lang w:val="kk-KZ"/>
        </w:rPr>
      </w:pPr>
      <w:r w:rsidRPr="00E62B0B">
        <w:rPr>
          <w:rFonts w:ascii="Times New Roman" w:eastAsia="Times New Roman" w:hAnsi="Times New Roman" w:cs="Times New Roman"/>
          <w:sz w:val="28"/>
          <w:szCs w:val="28"/>
          <w:lang w:val="kk-KZ"/>
        </w:rPr>
        <w:t xml:space="preserve">Бірінші тарауда тәуелсіздік дәуіріндегі әдеби </w:t>
      </w:r>
      <w:r w:rsidR="00B73383" w:rsidRPr="00E62B0B">
        <w:rPr>
          <w:rFonts w:ascii="Times New Roman" w:eastAsia="Times New Roman" w:hAnsi="Times New Roman" w:cs="Times New Roman"/>
          <w:sz w:val="28"/>
          <w:szCs w:val="28"/>
          <w:lang w:val="kk-KZ"/>
        </w:rPr>
        <w:t>үдерістің</w:t>
      </w:r>
      <w:r w:rsidRPr="00E62B0B">
        <w:rPr>
          <w:rFonts w:ascii="Times New Roman" w:eastAsia="Times New Roman" w:hAnsi="Times New Roman" w:cs="Times New Roman"/>
          <w:sz w:val="28"/>
          <w:szCs w:val="28"/>
          <w:lang w:val="kk-KZ"/>
        </w:rPr>
        <w:t xml:space="preserve"> даму бағыттары, тақырыптық және идеялық ізденістердің сипаты айқындалды. Қазақ прозасында қоғамдық сана мен адам табиғатын жаңаша тану үрдісі күшейіп, рухани-адамгершілік құндылықтар мен ұлттық болмысты көркем бейнелеудің жаңа формалары қалыптасты. Әйел жазушылар</w:t>
      </w:r>
      <w:r w:rsidR="00B73383" w:rsidRPr="00E62B0B">
        <w:rPr>
          <w:rFonts w:ascii="Times New Roman" w:eastAsia="Times New Roman" w:hAnsi="Times New Roman" w:cs="Times New Roman"/>
          <w:sz w:val="28"/>
          <w:szCs w:val="28"/>
          <w:lang w:val="kk-KZ"/>
        </w:rPr>
        <w:t>, атап айтқанда,</w:t>
      </w:r>
      <w:r w:rsidRPr="00E62B0B">
        <w:rPr>
          <w:rFonts w:ascii="Times New Roman" w:eastAsia="Times New Roman" w:hAnsi="Times New Roman" w:cs="Times New Roman"/>
          <w:sz w:val="28"/>
          <w:szCs w:val="28"/>
          <w:lang w:val="kk-KZ"/>
        </w:rPr>
        <w:t xml:space="preserve"> Ш</w:t>
      </w:r>
      <w:r w:rsidR="00B73383" w:rsidRPr="00E62B0B">
        <w:rPr>
          <w:rFonts w:ascii="Times New Roman" w:eastAsia="Times New Roman" w:hAnsi="Times New Roman" w:cs="Times New Roman"/>
          <w:sz w:val="28"/>
          <w:szCs w:val="28"/>
          <w:lang w:val="kk-KZ"/>
        </w:rPr>
        <w:t>.</w:t>
      </w:r>
      <w:r w:rsidRPr="00E62B0B">
        <w:rPr>
          <w:rFonts w:ascii="Times New Roman" w:eastAsia="Times New Roman" w:hAnsi="Times New Roman" w:cs="Times New Roman"/>
          <w:sz w:val="28"/>
          <w:szCs w:val="28"/>
          <w:lang w:val="kk-KZ"/>
        </w:rPr>
        <w:t>Бейсенова, Р</w:t>
      </w:r>
      <w:r w:rsidR="00B73383" w:rsidRPr="00E62B0B">
        <w:rPr>
          <w:rFonts w:ascii="Times New Roman" w:eastAsia="Times New Roman" w:hAnsi="Times New Roman" w:cs="Times New Roman"/>
          <w:sz w:val="28"/>
          <w:szCs w:val="28"/>
          <w:lang w:val="kk-KZ"/>
        </w:rPr>
        <w:t>.</w:t>
      </w:r>
      <w:r w:rsidRPr="00E62B0B">
        <w:rPr>
          <w:rFonts w:ascii="Times New Roman" w:eastAsia="Times New Roman" w:hAnsi="Times New Roman" w:cs="Times New Roman"/>
          <w:sz w:val="28"/>
          <w:szCs w:val="28"/>
          <w:lang w:val="kk-KZ"/>
        </w:rPr>
        <w:t>Мұқанова, А</w:t>
      </w:r>
      <w:r w:rsidR="00B73383" w:rsidRPr="00E62B0B">
        <w:rPr>
          <w:rFonts w:ascii="Times New Roman" w:eastAsia="Times New Roman" w:hAnsi="Times New Roman" w:cs="Times New Roman"/>
          <w:sz w:val="28"/>
          <w:szCs w:val="28"/>
          <w:lang w:val="kk-KZ"/>
        </w:rPr>
        <w:t>.</w:t>
      </w:r>
      <w:r w:rsidRPr="00E62B0B">
        <w:rPr>
          <w:rFonts w:ascii="Times New Roman" w:eastAsia="Times New Roman" w:hAnsi="Times New Roman" w:cs="Times New Roman"/>
          <w:sz w:val="28"/>
          <w:szCs w:val="28"/>
          <w:lang w:val="kk-KZ"/>
        </w:rPr>
        <w:t>Кемелбаева, А</w:t>
      </w:r>
      <w:r w:rsidR="00B73383" w:rsidRPr="00E62B0B">
        <w:rPr>
          <w:rFonts w:ascii="Times New Roman" w:eastAsia="Times New Roman" w:hAnsi="Times New Roman" w:cs="Times New Roman"/>
          <w:sz w:val="28"/>
          <w:szCs w:val="28"/>
          <w:lang w:val="kk-KZ"/>
        </w:rPr>
        <w:t>.</w:t>
      </w:r>
      <w:r w:rsidRPr="00E62B0B">
        <w:rPr>
          <w:rFonts w:ascii="Times New Roman" w:eastAsia="Times New Roman" w:hAnsi="Times New Roman" w:cs="Times New Roman"/>
          <w:sz w:val="28"/>
          <w:szCs w:val="28"/>
          <w:lang w:val="kk-KZ"/>
        </w:rPr>
        <w:t>Мантай шығармашылығы арқылы адам жанының нәзік қырлары, аналық болмыс, қоғам мен тұлға арасындағы рухани байланыстар көркемдік-психологиялық деңгейде суреттелді. Олардың туындылары ұлттық әдебиетте гуманистік және гендерлік идеяларды көркемдік ізденіс арқылы тереңдете түсті.</w:t>
      </w:r>
    </w:p>
    <w:p w14:paraId="4D2EAC2E" w14:textId="77777777" w:rsidR="006B3CF4" w:rsidRPr="00E62B0B" w:rsidRDefault="006B3CF4" w:rsidP="00E970F1">
      <w:pPr>
        <w:spacing w:after="0" w:line="240" w:lineRule="auto"/>
        <w:ind w:firstLine="567"/>
        <w:jc w:val="both"/>
        <w:rPr>
          <w:rFonts w:ascii="Times New Roman" w:eastAsia="Times New Roman" w:hAnsi="Times New Roman" w:cs="Times New Roman"/>
          <w:sz w:val="28"/>
          <w:szCs w:val="28"/>
          <w:lang w:val="kk-KZ"/>
        </w:rPr>
      </w:pPr>
      <w:r w:rsidRPr="00E62B0B">
        <w:rPr>
          <w:rFonts w:ascii="Times New Roman" w:eastAsia="Times New Roman" w:hAnsi="Times New Roman" w:cs="Times New Roman"/>
          <w:sz w:val="28"/>
          <w:szCs w:val="28"/>
          <w:lang w:val="kk-KZ"/>
        </w:rPr>
        <w:t>Екінші тарауда әйел жазушылар прозасын оқыту әдістемесі жаңа педагогикалық парадигма тұрғысынан қарастырылды. Жоғары оқу орындарында бұл бағыттағы шығармаларды оқытудың мазмұны мен құрылымы айқындалып, студенттердің шығармашылық қабілеттерін дамытудың тиімді жолдары ұсынылды. Оқыту процесінде дәстүрлі және инновациялық әдістердің үйлесімді қолданылуы студенттердің әдебиетке қызығушылығын арттырып, көркем мәтінді терең түсінуіне мүмкіндік беретіні дәлелденді.</w:t>
      </w:r>
    </w:p>
    <w:p w14:paraId="129033BC" w14:textId="52A6C75A" w:rsidR="006B3CF4" w:rsidRPr="00E62B0B" w:rsidRDefault="00E0410D" w:rsidP="00E970F1">
      <w:pPr>
        <w:spacing w:after="0" w:line="240" w:lineRule="auto"/>
        <w:ind w:firstLine="567"/>
        <w:jc w:val="both"/>
        <w:rPr>
          <w:rFonts w:ascii="Times New Roman" w:eastAsia="Times New Roman" w:hAnsi="Times New Roman" w:cs="Times New Roman"/>
          <w:sz w:val="28"/>
          <w:szCs w:val="28"/>
          <w:lang w:val="kk-KZ"/>
        </w:rPr>
      </w:pPr>
      <w:r w:rsidRPr="00E62B0B">
        <w:rPr>
          <w:rFonts w:ascii="Times New Roman" w:eastAsia="Times New Roman" w:hAnsi="Times New Roman" w:cs="Times New Roman"/>
          <w:sz w:val="28"/>
          <w:szCs w:val="28"/>
          <w:lang w:val="kk-KZ"/>
        </w:rPr>
        <w:t>Инновациялық технологиялар, атап айтқанда, көркем мәтінді қабылдау, тану мен түсіну және интерпретация жасауда әдеби-теориялық, тұлғалық-бағдарлы тәсілдер мен пәнаралық интеграцияны дамытуда қолданылатын арт және плейкаст технологиялар мен</w:t>
      </w:r>
      <w:r w:rsidR="006B3CF4" w:rsidRPr="00E62B0B">
        <w:rPr>
          <w:rFonts w:ascii="Times New Roman" w:eastAsia="Times New Roman" w:hAnsi="Times New Roman" w:cs="Times New Roman"/>
          <w:sz w:val="28"/>
          <w:szCs w:val="28"/>
          <w:lang w:val="kk-KZ"/>
        </w:rPr>
        <w:t xml:space="preserve"> цифрлық </w:t>
      </w:r>
      <w:r w:rsidRPr="00E62B0B">
        <w:rPr>
          <w:rFonts w:ascii="Times New Roman" w:eastAsia="Times New Roman" w:hAnsi="Times New Roman" w:cs="Times New Roman"/>
          <w:sz w:val="28"/>
          <w:szCs w:val="28"/>
          <w:lang w:val="kk-KZ"/>
        </w:rPr>
        <w:t>ресурстар</w:t>
      </w:r>
      <w:r w:rsidR="006B3CF4" w:rsidRPr="00E62B0B">
        <w:rPr>
          <w:rFonts w:ascii="Times New Roman" w:eastAsia="Times New Roman" w:hAnsi="Times New Roman" w:cs="Times New Roman"/>
          <w:sz w:val="28"/>
          <w:szCs w:val="28"/>
          <w:lang w:val="kk-KZ"/>
        </w:rPr>
        <w:t xml:space="preserve">, интерактивті платформалар (Kahoot, Padlet, Mentimeter), инфографика </w:t>
      </w:r>
      <w:r w:rsidRPr="00E62B0B">
        <w:rPr>
          <w:rFonts w:ascii="Times New Roman" w:eastAsia="Times New Roman" w:hAnsi="Times New Roman" w:cs="Times New Roman"/>
          <w:sz w:val="28"/>
          <w:szCs w:val="28"/>
          <w:lang w:val="kk-KZ"/>
        </w:rPr>
        <w:t>мен</w:t>
      </w:r>
      <w:r w:rsidR="006B3CF4" w:rsidRPr="00E62B0B">
        <w:rPr>
          <w:rFonts w:ascii="Times New Roman" w:eastAsia="Times New Roman" w:hAnsi="Times New Roman" w:cs="Times New Roman"/>
          <w:sz w:val="28"/>
          <w:szCs w:val="28"/>
          <w:lang w:val="kk-KZ"/>
        </w:rPr>
        <w:t xml:space="preserve"> ойын технологиялары студенттердің белсенді танымдық әрекетін күшейтіп, оқу </w:t>
      </w:r>
      <w:r w:rsidR="004733A7" w:rsidRPr="00E62B0B">
        <w:rPr>
          <w:rFonts w:ascii="Times New Roman" w:eastAsia="Times New Roman" w:hAnsi="Times New Roman" w:cs="Times New Roman"/>
          <w:sz w:val="28"/>
          <w:szCs w:val="28"/>
          <w:lang w:val="kk-KZ"/>
        </w:rPr>
        <w:t>үдерісін</w:t>
      </w:r>
      <w:r w:rsidR="006B3CF4" w:rsidRPr="00E62B0B">
        <w:rPr>
          <w:rFonts w:ascii="Times New Roman" w:eastAsia="Times New Roman" w:hAnsi="Times New Roman" w:cs="Times New Roman"/>
          <w:sz w:val="28"/>
          <w:szCs w:val="28"/>
          <w:lang w:val="kk-KZ"/>
        </w:rPr>
        <w:t xml:space="preserve"> жандандыратын тиімді әдіс</w:t>
      </w:r>
      <w:r w:rsidR="004733A7" w:rsidRPr="00E62B0B">
        <w:rPr>
          <w:rFonts w:ascii="Times New Roman" w:eastAsia="Times New Roman" w:hAnsi="Times New Roman" w:cs="Times New Roman"/>
          <w:sz w:val="28"/>
          <w:szCs w:val="28"/>
          <w:lang w:val="kk-KZ"/>
        </w:rPr>
        <w:t>-тәсілдер</w:t>
      </w:r>
      <w:r w:rsidR="006B3CF4" w:rsidRPr="00E62B0B">
        <w:rPr>
          <w:rFonts w:ascii="Times New Roman" w:eastAsia="Times New Roman" w:hAnsi="Times New Roman" w:cs="Times New Roman"/>
          <w:sz w:val="28"/>
          <w:szCs w:val="28"/>
          <w:lang w:val="kk-KZ"/>
        </w:rPr>
        <w:t xml:space="preserve"> ретінде танылды. Практикалық зерттеу нәтижелері көрсеткендей, бұл тәсілдер студенттердің</w:t>
      </w:r>
      <w:r w:rsidR="004733A7" w:rsidRPr="00E62B0B">
        <w:rPr>
          <w:rFonts w:ascii="Times New Roman" w:eastAsia="Times New Roman" w:hAnsi="Times New Roman" w:cs="Times New Roman"/>
          <w:sz w:val="28"/>
          <w:szCs w:val="28"/>
          <w:lang w:val="kk-KZ"/>
        </w:rPr>
        <w:t xml:space="preserve"> әдеби шығарманы</w:t>
      </w:r>
      <w:r w:rsidR="006B3CF4" w:rsidRPr="00E62B0B">
        <w:rPr>
          <w:rFonts w:ascii="Times New Roman" w:eastAsia="Times New Roman" w:hAnsi="Times New Roman" w:cs="Times New Roman"/>
          <w:sz w:val="28"/>
          <w:szCs w:val="28"/>
          <w:lang w:val="kk-KZ"/>
        </w:rPr>
        <w:t xml:space="preserve"> талдау дағдысын жетілдіріп, олардың ұлттық және көркемдік құндылықтарға деген көзқарасын қалыптастырады.</w:t>
      </w:r>
    </w:p>
    <w:p w14:paraId="411D70AA" w14:textId="233E0349" w:rsidR="006B3CF4" w:rsidRPr="00E62B0B" w:rsidRDefault="004733A7" w:rsidP="00E970F1">
      <w:pPr>
        <w:spacing w:after="0" w:line="240" w:lineRule="auto"/>
        <w:ind w:firstLine="567"/>
        <w:jc w:val="both"/>
        <w:rPr>
          <w:rFonts w:ascii="Times New Roman" w:eastAsia="Times New Roman" w:hAnsi="Times New Roman" w:cs="Times New Roman"/>
          <w:sz w:val="28"/>
          <w:szCs w:val="28"/>
          <w:lang w:val="kk-KZ"/>
        </w:rPr>
      </w:pPr>
      <w:r w:rsidRPr="00E62B0B">
        <w:rPr>
          <w:rFonts w:ascii="Times New Roman" w:eastAsia="Times New Roman" w:hAnsi="Times New Roman" w:cs="Times New Roman"/>
          <w:sz w:val="28"/>
          <w:szCs w:val="28"/>
          <w:lang w:val="kk-KZ"/>
        </w:rPr>
        <w:t>Т</w:t>
      </w:r>
      <w:r w:rsidR="006B3CF4" w:rsidRPr="00E62B0B">
        <w:rPr>
          <w:rFonts w:ascii="Times New Roman" w:eastAsia="Times New Roman" w:hAnsi="Times New Roman" w:cs="Times New Roman"/>
          <w:sz w:val="28"/>
          <w:szCs w:val="28"/>
          <w:lang w:val="kk-KZ"/>
        </w:rPr>
        <w:t>әуелсіздік кезеңін</w:t>
      </w:r>
      <w:r w:rsidRPr="00E62B0B">
        <w:rPr>
          <w:rFonts w:ascii="Times New Roman" w:eastAsia="Times New Roman" w:hAnsi="Times New Roman" w:cs="Times New Roman"/>
          <w:sz w:val="28"/>
          <w:szCs w:val="28"/>
          <w:lang w:val="kk-KZ"/>
        </w:rPr>
        <w:t>дегі әйел жазушылар прозасы –</w:t>
      </w:r>
      <w:r w:rsidR="006B3CF4" w:rsidRPr="00E62B0B">
        <w:rPr>
          <w:rFonts w:ascii="Times New Roman" w:eastAsia="Times New Roman" w:hAnsi="Times New Roman" w:cs="Times New Roman"/>
          <w:sz w:val="28"/>
          <w:szCs w:val="28"/>
          <w:lang w:val="kk-KZ"/>
        </w:rPr>
        <w:t xml:space="preserve"> ұлттық әдебиеттің идеялық, эстетикалық және рухани дамуына елеулі үлес қосқан көркем құбылыс. Ал оны қазіргі жоғары оқу орындарында оқыту үдерісіне ғылыми-әдістемелік тұрғыдан енгізу – болашақ филолог мамандардың шығармашылық ойлауын, әдеби талдау мәдениетін және рухани дүниетанымын қалыптастыруда маңызды рөл атқарады.</w:t>
      </w:r>
    </w:p>
    <w:p w14:paraId="2177FA88" w14:textId="77777777" w:rsidR="006B3CF4" w:rsidRPr="00E62B0B" w:rsidRDefault="006B3CF4" w:rsidP="00E970F1">
      <w:pPr>
        <w:spacing w:after="0" w:line="240" w:lineRule="auto"/>
        <w:ind w:firstLine="567"/>
        <w:jc w:val="both"/>
        <w:rPr>
          <w:rFonts w:ascii="Times New Roman" w:eastAsia="Times New Roman" w:hAnsi="Times New Roman" w:cs="Times New Roman"/>
          <w:sz w:val="28"/>
          <w:szCs w:val="28"/>
          <w:lang w:val="kk-KZ"/>
        </w:rPr>
      </w:pPr>
      <w:r w:rsidRPr="00E62B0B">
        <w:rPr>
          <w:rFonts w:ascii="Times New Roman" w:eastAsia="Times New Roman" w:hAnsi="Times New Roman" w:cs="Times New Roman"/>
          <w:sz w:val="28"/>
          <w:szCs w:val="28"/>
          <w:lang w:val="kk-KZ"/>
        </w:rPr>
        <w:t>Зерттеу нәтижесінде мынадай қорытындылар жасалды:</w:t>
      </w:r>
    </w:p>
    <w:p w14:paraId="12D305E8" w14:textId="77777777" w:rsidR="006B3CF4" w:rsidRPr="00E62B0B" w:rsidRDefault="006B3CF4" w:rsidP="004F50AA">
      <w:pPr>
        <w:numPr>
          <w:ilvl w:val="0"/>
          <w:numId w:val="7"/>
        </w:numPr>
        <w:spacing w:after="0" w:line="240" w:lineRule="auto"/>
        <w:ind w:left="0" w:firstLine="567"/>
        <w:jc w:val="both"/>
        <w:rPr>
          <w:rFonts w:ascii="Times New Roman" w:eastAsia="Times New Roman" w:hAnsi="Times New Roman" w:cs="Times New Roman"/>
          <w:sz w:val="28"/>
          <w:szCs w:val="28"/>
          <w:lang w:val="kk-KZ"/>
        </w:rPr>
      </w:pPr>
      <w:r w:rsidRPr="00E62B0B">
        <w:rPr>
          <w:rFonts w:ascii="Times New Roman" w:eastAsia="Times New Roman" w:hAnsi="Times New Roman" w:cs="Times New Roman"/>
          <w:sz w:val="28"/>
          <w:szCs w:val="28"/>
          <w:lang w:val="kk-KZ"/>
        </w:rPr>
        <w:t>Тәуелсіздік дәуіріндегі әйел жазушылар прозасы ұлттық әдеби дамудың жаңа сапалық кезеңін танытады.</w:t>
      </w:r>
    </w:p>
    <w:p w14:paraId="4496483C" w14:textId="77777777" w:rsidR="006B3CF4" w:rsidRPr="00E62B0B" w:rsidRDefault="006B3CF4" w:rsidP="004F50AA">
      <w:pPr>
        <w:numPr>
          <w:ilvl w:val="0"/>
          <w:numId w:val="7"/>
        </w:numPr>
        <w:spacing w:after="0" w:line="240" w:lineRule="auto"/>
        <w:ind w:left="0" w:firstLine="567"/>
        <w:jc w:val="both"/>
        <w:rPr>
          <w:rFonts w:ascii="Times New Roman" w:eastAsia="Times New Roman" w:hAnsi="Times New Roman" w:cs="Times New Roman"/>
          <w:sz w:val="28"/>
          <w:szCs w:val="28"/>
          <w:lang w:val="kk-KZ"/>
        </w:rPr>
      </w:pPr>
      <w:r w:rsidRPr="00E62B0B">
        <w:rPr>
          <w:rFonts w:ascii="Times New Roman" w:eastAsia="Times New Roman" w:hAnsi="Times New Roman" w:cs="Times New Roman"/>
          <w:sz w:val="28"/>
          <w:szCs w:val="28"/>
          <w:lang w:val="kk-KZ"/>
        </w:rPr>
        <w:lastRenderedPageBreak/>
        <w:t>Әйел қаламгерлердің шығармаларында тұлға еркіндігі, рухани ізденіс және әйел болмысының философиялық сипаты көркем бейнеленеді.</w:t>
      </w:r>
    </w:p>
    <w:p w14:paraId="545DED0E" w14:textId="77777777" w:rsidR="006B3CF4" w:rsidRPr="00E62B0B" w:rsidRDefault="006B3CF4" w:rsidP="004F50AA">
      <w:pPr>
        <w:numPr>
          <w:ilvl w:val="0"/>
          <w:numId w:val="7"/>
        </w:numPr>
        <w:spacing w:after="0" w:line="240" w:lineRule="auto"/>
        <w:ind w:left="0" w:firstLine="567"/>
        <w:jc w:val="both"/>
        <w:rPr>
          <w:rFonts w:ascii="Times New Roman" w:eastAsia="Times New Roman" w:hAnsi="Times New Roman" w:cs="Times New Roman"/>
          <w:sz w:val="28"/>
          <w:szCs w:val="28"/>
          <w:lang w:val="kk-KZ"/>
        </w:rPr>
      </w:pPr>
      <w:r w:rsidRPr="00E62B0B">
        <w:rPr>
          <w:rFonts w:ascii="Times New Roman" w:eastAsia="Times New Roman" w:hAnsi="Times New Roman" w:cs="Times New Roman"/>
          <w:sz w:val="28"/>
          <w:szCs w:val="28"/>
          <w:lang w:val="kk-KZ"/>
        </w:rPr>
        <w:t>Бұл туындыларды оқытуда мазмұндық, әдістемелік және инновациялық тұрғыдан жаңа тәсілдерді қолдану тиімді нәтиже береді.</w:t>
      </w:r>
    </w:p>
    <w:p w14:paraId="325C01F6" w14:textId="75ABF56D" w:rsidR="006B3CF4" w:rsidRPr="00E62B0B" w:rsidRDefault="006B3CF4" w:rsidP="004F50AA">
      <w:pPr>
        <w:numPr>
          <w:ilvl w:val="0"/>
          <w:numId w:val="7"/>
        </w:numPr>
        <w:spacing w:after="0" w:line="240" w:lineRule="auto"/>
        <w:ind w:left="0" w:firstLine="567"/>
        <w:jc w:val="both"/>
        <w:rPr>
          <w:rFonts w:ascii="Times New Roman" w:eastAsia="Times New Roman" w:hAnsi="Times New Roman" w:cs="Times New Roman"/>
          <w:sz w:val="28"/>
          <w:szCs w:val="28"/>
          <w:lang w:val="kk-KZ"/>
        </w:rPr>
      </w:pPr>
      <w:r w:rsidRPr="00E62B0B">
        <w:rPr>
          <w:rFonts w:ascii="Times New Roman" w:eastAsia="Times New Roman" w:hAnsi="Times New Roman" w:cs="Times New Roman"/>
          <w:sz w:val="28"/>
          <w:szCs w:val="28"/>
          <w:lang w:val="kk-KZ"/>
        </w:rPr>
        <w:t xml:space="preserve">Инновациялық технологияларды әдебиетті оқыту </w:t>
      </w:r>
      <w:r w:rsidR="00B73383" w:rsidRPr="00E62B0B">
        <w:rPr>
          <w:rFonts w:ascii="Times New Roman" w:eastAsia="Times New Roman" w:hAnsi="Times New Roman" w:cs="Times New Roman"/>
          <w:sz w:val="28"/>
          <w:szCs w:val="28"/>
          <w:lang w:val="kk-KZ"/>
        </w:rPr>
        <w:t>үдерісіне</w:t>
      </w:r>
      <w:r w:rsidRPr="00E62B0B">
        <w:rPr>
          <w:rFonts w:ascii="Times New Roman" w:eastAsia="Times New Roman" w:hAnsi="Times New Roman" w:cs="Times New Roman"/>
          <w:sz w:val="28"/>
          <w:szCs w:val="28"/>
          <w:lang w:val="kk-KZ"/>
        </w:rPr>
        <w:t xml:space="preserve"> енгізу студенттердің шығармашылық, сыни және эмоционалды интеллектісін қатар дамытады.</w:t>
      </w:r>
    </w:p>
    <w:p w14:paraId="0EC405F9" w14:textId="3D545C17" w:rsidR="006B3CF4" w:rsidRPr="00E62B0B" w:rsidRDefault="006B3CF4" w:rsidP="004F50AA">
      <w:pPr>
        <w:numPr>
          <w:ilvl w:val="0"/>
          <w:numId w:val="7"/>
        </w:numPr>
        <w:spacing w:after="0" w:line="240" w:lineRule="auto"/>
        <w:ind w:left="0" w:firstLine="567"/>
        <w:jc w:val="both"/>
        <w:rPr>
          <w:rFonts w:ascii="Times New Roman" w:eastAsia="Times New Roman" w:hAnsi="Times New Roman" w:cs="Times New Roman"/>
          <w:sz w:val="28"/>
          <w:szCs w:val="28"/>
          <w:lang w:val="kk-KZ"/>
        </w:rPr>
      </w:pPr>
      <w:r w:rsidRPr="00E62B0B">
        <w:rPr>
          <w:rFonts w:ascii="Times New Roman" w:eastAsia="Times New Roman" w:hAnsi="Times New Roman" w:cs="Times New Roman"/>
          <w:sz w:val="28"/>
          <w:szCs w:val="28"/>
          <w:lang w:val="kk-KZ"/>
        </w:rPr>
        <w:t xml:space="preserve">Әйел жазушылар прозасын жүйелі түрде оқыту болашақ </w:t>
      </w:r>
      <w:r w:rsidR="00E0410D" w:rsidRPr="00E62B0B">
        <w:rPr>
          <w:rFonts w:ascii="Times New Roman" w:eastAsia="Times New Roman" w:hAnsi="Times New Roman" w:cs="Times New Roman"/>
          <w:sz w:val="28"/>
          <w:szCs w:val="28"/>
          <w:lang w:val="kk-KZ"/>
        </w:rPr>
        <w:t>қазақ тілі мен әдебиеті мамандарының</w:t>
      </w:r>
      <w:r w:rsidRPr="00E62B0B">
        <w:rPr>
          <w:rFonts w:ascii="Times New Roman" w:eastAsia="Times New Roman" w:hAnsi="Times New Roman" w:cs="Times New Roman"/>
          <w:sz w:val="28"/>
          <w:szCs w:val="28"/>
          <w:lang w:val="kk-KZ"/>
        </w:rPr>
        <w:t xml:space="preserve"> әдеби талдау мәдениетін, ұлттық рухани мұраға құрметін және креативті ойлауын қалыптастырады.</w:t>
      </w:r>
    </w:p>
    <w:p w14:paraId="1125DF80" w14:textId="77777777" w:rsidR="006B3CF4" w:rsidRPr="00E62B0B" w:rsidRDefault="006B3CF4" w:rsidP="004F50AA">
      <w:pPr>
        <w:spacing w:after="0" w:line="240" w:lineRule="auto"/>
        <w:ind w:firstLine="567"/>
        <w:jc w:val="both"/>
        <w:rPr>
          <w:rFonts w:ascii="Times New Roman" w:eastAsia="Times New Roman" w:hAnsi="Times New Roman" w:cs="Times New Roman"/>
          <w:sz w:val="28"/>
          <w:szCs w:val="28"/>
          <w:lang w:val="kk-KZ"/>
        </w:rPr>
      </w:pPr>
      <w:r w:rsidRPr="00E62B0B">
        <w:rPr>
          <w:rFonts w:ascii="Times New Roman" w:eastAsia="Times New Roman" w:hAnsi="Times New Roman" w:cs="Times New Roman"/>
          <w:sz w:val="28"/>
          <w:szCs w:val="28"/>
          <w:lang w:val="kk-KZ"/>
        </w:rPr>
        <w:t>Сонымен, зерттеу жұмысы қазіргі қазақ әдебиетін оқытудың жаңа бағыттарын айқындап, әйел жазушылар шығармашылығын тану мен талдаудың ғылыми-әдістемелік негізін жасады. Бұл қорытындылар қазақ әдебиеттануы мен әдістеме ғылымының тоғысында жазылған еңбектің практикалық және теориялық маңызын дәлелдейді.</w:t>
      </w:r>
    </w:p>
    <w:p w14:paraId="74FBF442" w14:textId="77777777" w:rsidR="006B3CF4" w:rsidRPr="00E62B0B" w:rsidRDefault="006B3CF4" w:rsidP="00E970F1">
      <w:pPr>
        <w:spacing w:after="0" w:line="240" w:lineRule="auto"/>
        <w:ind w:firstLine="567"/>
        <w:jc w:val="both"/>
        <w:rPr>
          <w:rFonts w:ascii="Times New Roman" w:eastAsia="Times New Roman" w:hAnsi="Times New Roman" w:cs="Times New Roman"/>
          <w:sz w:val="28"/>
          <w:szCs w:val="28"/>
          <w:lang w:val="kk-KZ"/>
        </w:rPr>
      </w:pPr>
    </w:p>
    <w:p w14:paraId="00D6821D" w14:textId="77777777" w:rsidR="006B3CF4" w:rsidRPr="00E62B0B" w:rsidRDefault="006B3CF4" w:rsidP="00E970F1">
      <w:pPr>
        <w:spacing w:after="0" w:line="240" w:lineRule="auto"/>
        <w:ind w:firstLine="567"/>
        <w:jc w:val="both"/>
        <w:rPr>
          <w:rFonts w:ascii="Times New Roman" w:eastAsia="Times New Roman" w:hAnsi="Times New Roman" w:cs="Times New Roman"/>
          <w:b/>
          <w:sz w:val="28"/>
          <w:szCs w:val="28"/>
          <w:lang w:val="kk-KZ"/>
        </w:rPr>
      </w:pPr>
    </w:p>
    <w:p w14:paraId="404A4902" w14:textId="77777777" w:rsidR="006B3CF4" w:rsidRPr="00E62B0B" w:rsidRDefault="006B3CF4" w:rsidP="00E970F1">
      <w:pPr>
        <w:spacing w:after="0" w:line="240" w:lineRule="auto"/>
        <w:ind w:firstLine="567"/>
        <w:jc w:val="both"/>
        <w:rPr>
          <w:rFonts w:ascii="Times New Roman" w:eastAsia="Times New Roman" w:hAnsi="Times New Roman" w:cs="Times New Roman"/>
          <w:sz w:val="28"/>
          <w:szCs w:val="28"/>
          <w:lang w:val="kk-KZ"/>
        </w:rPr>
      </w:pPr>
    </w:p>
    <w:p w14:paraId="7CDFAD96" w14:textId="77777777" w:rsidR="006B3CF4" w:rsidRPr="00E62B0B" w:rsidRDefault="006B3CF4" w:rsidP="00E970F1">
      <w:pPr>
        <w:spacing w:after="0" w:line="240" w:lineRule="auto"/>
        <w:ind w:firstLine="567"/>
        <w:jc w:val="both"/>
        <w:rPr>
          <w:rFonts w:ascii="Times New Roman" w:hAnsi="Times New Roman" w:cs="Times New Roman"/>
          <w:b/>
          <w:sz w:val="28"/>
          <w:szCs w:val="28"/>
          <w:lang w:val="kk-KZ"/>
        </w:rPr>
      </w:pPr>
    </w:p>
    <w:p w14:paraId="2C135352" w14:textId="77777777" w:rsidR="006B3CF4" w:rsidRPr="00E62B0B" w:rsidRDefault="006B3CF4" w:rsidP="00E970F1">
      <w:pPr>
        <w:spacing w:after="0" w:line="240" w:lineRule="auto"/>
        <w:ind w:firstLine="567"/>
        <w:jc w:val="both"/>
        <w:rPr>
          <w:rFonts w:ascii="Times New Roman" w:hAnsi="Times New Roman" w:cs="Times New Roman"/>
          <w:b/>
          <w:sz w:val="28"/>
          <w:szCs w:val="28"/>
          <w:lang w:val="kk-KZ"/>
        </w:rPr>
      </w:pPr>
    </w:p>
    <w:p w14:paraId="7C704621" w14:textId="77777777" w:rsidR="006B3CF4" w:rsidRPr="00E62B0B" w:rsidRDefault="006B3CF4" w:rsidP="00E970F1">
      <w:pPr>
        <w:spacing w:after="0" w:line="240" w:lineRule="auto"/>
        <w:ind w:firstLine="567"/>
        <w:jc w:val="both"/>
        <w:rPr>
          <w:rFonts w:ascii="Times New Roman" w:hAnsi="Times New Roman" w:cs="Times New Roman"/>
          <w:b/>
          <w:sz w:val="28"/>
          <w:szCs w:val="28"/>
          <w:lang w:val="kk-KZ"/>
        </w:rPr>
      </w:pPr>
    </w:p>
    <w:p w14:paraId="7A3F5BEB" w14:textId="77777777" w:rsidR="006B3CF4" w:rsidRPr="00E62B0B" w:rsidRDefault="006B3CF4" w:rsidP="00E970F1">
      <w:pPr>
        <w:spacing w:after="0" w:line="240" w:lineRule="auto"/>
        <w:ind w:firstLine="567"/>
        <w:jc w:val="both"/>
        <w:rPr>
          <w:rFonts w:ascii="Times New Roman" w:hAnsi="Times New Roman" w:cs="Times New Roman"/>
          <w:b/>
          <w:sz w:val="28"/>
          <w:szCs w:val="28"/>
          <w:lang w:val="kk-KZ"/>
        </w:rPr>
      </w:pPr>
    </w:p>
    <w:p w14:paraId="6BB630FE" w14:textId="77777777" w:rsidR="006B3CF4" w:rsidRPr="00E62B0B" w:rsidRDefault="006B3CF4" w:rsidP="00E970F1">
      <w:pPr>
        <w:spacing w:after="0" w:line="240" w:lineRule="auto"/>
        <w:ind w:firstLine="567"/>
        <w:jc w:val="both"/>
        <w:rPr>
          <w:rFonts w:ascii="Times New Roman" w:hAnsi="Times New Roman" w:cs="Times New Roman"/>
          <w:b/>
          <w:sz w:val="28"/>
          <w:szCs w:val="28"/>
          <w:lang w:val="kk-KZ"/>
        </w:rPr>
      </w:pPr>
    </w:p>
    <w:p w14:paraId="47826C65" w14:textId="77777777" w:rsidR="006B3CF4" w:rsidRPr="00E62B0B" w:rsidRDefault="006B3CF4" w:rsidP="00E970F1">
      <w:pPr>
        <w:spacing w:after="0" w:line="240" w:lineRule="auto"/>
        <w:ind w:firstLine="567"/>
        <w:jc w:val="both"/>
        <w:rPr>
          <w:rFonts w:ascii="Times New Roman" w:hAnsi="Times New Roman" w:cs="Times New Roman"/>
          <w:b/>
          <w:sz w:val="28"/>
          <w:szCs w:val="28"/>
          <w:lang w:val="kk-KZ"/>
        </w:rPr>
      </w:pPr>
    </w:p>
    <w:p w14:paraId="71853CB9" w14:textId="77777777" w:rsidR="006B3CF4" w:rsidRPr="00E62B0B" w:rsidRDefault="006B3CF4" w:rsidP="00E970F1">
      <w:pPr>
        <w:spacing w:after="0" w:line="240" w:lineRule="auto"/>
        <w:ind w:firstLine="567"/>
        <w:jc w:val="both"/>
        <w:rPr>
          <w:rFonts w:ascii="Times New Roman" w:hAnsi="Times New Roman" w:cs="Times New Roman"/>
          <w:b/>
          <w:sz w:val="28"/>
          <w:szCs w:val="28"/>
          <w:lang w:val="kk-KZ"/>
        </w:rPr>
      </w:pPr>
    </w:p>
    <w:p w14:paraId="1F7783D7" w14:textId="77777777" w:rsidR="006B3CF4" w:rsidRPr="00E62B0B" w:rsidRDefault="006B3CF4" w:rsidP="00E970F1">
      <w:pPr>
        <w:spacing w:after="0" w:line="240" w:lineRule="auto"/>
        <w:ind w:firstLine="567"/>
        <w:jc w:val="both"/>
        <w:rPr>
          <w:rFonts w:ascii="Times New Roman" w:hAnsi="Times New Roman" w:cs="Times New Roman"/>
          <w:b/>
          <w:sz w:val="28"/>
          <w:szCs w:val="28"/>
          <w:lang w:val="kk-KZ"/>
        </w:rPr>
      </w:pPr>
    </w:p>
    <w:p w14:paraId="470981AF" w14:textId="77777777" w:rsidR="006B3CF4" w:rsidRPr="00E62B0B" w:rsidRDefault="006B3CF4" w:rsidP="00E970F1">
      <w:pPr>
        <w:spacing w:after="0" w:line="240" w:lineRule="auto"/>
        <w:ind w:firstLine="567"/>
        <w:jc w:val="both"/>
        <w:rPr>
          <w:rFonts w:ascii="Times New Roman" w:hAnsi="Times New Roman" w:cs="Times New Roman"/>
          <w:b/>
          <w:sz w:val="28"/>
          <w:szCs w:val="28"/>
          <w:lang w:val="kk-KZ"/>
        </w:rPr>
      </w:pPr>
    </w:p>
    <w:p w14:paraId="52C0E15A" w14:textId="77777777" w:rsidR="006B3CF4" w:rsidRPr="00E62B0B" w:rsidRDefault="006B3CF4" w:rsidP="00E970F1">
      <w:pPr>
        <w:spacing w:after="0" w:line="240" w:lineRule="auto"/>
        <w:ind w:firstLine="567"/>
        <w:jc w:val="both"/>
        <w:rPr>
          <w:rFonts w:ascii="Times New Roman" w:hAnsi="Times New Roman" w:cs="Times New Roman"/>
          <w:b/>
          <w:sz w:val="28"/>
          <w:szCs w:val="28"/>
          <w:lang w:val="kk-KZ"/>
        </w:rPr>
      </w:pPr>
    </w:p>
    <w:p w14:paraId="4C921E2C" w14:textId="77777777" w:rsidR="006B3CF4" w:rsidRPr="00E62B0B" w:rsidRDefault="006B3CF4" w:rsidP="00E970F1">
      <w:pPr>
        <w:spacing w:after="0" w:line="240" w:lineRule="auto"/>
        <w:ind w:firstLine="567"/>
        <w:jc w:val="both"/>
        <w:rPr>
          <w:rFonts w:ascii="Times New Roman" w:hAnsi="Times New Roman" w:cs="Times New Roman"/>
          <w:b/>
          <w:sz w:val="28"/>
          <w:szCs w:val="28"/>
          <w:lang w:val="kk-KZ"/>
        </w:rPr>
      </w:pPr>
    </w:p>
    <w:p w14:paraId="1C9C6E14" w14:textId="77777777" w:rsidR="006B3CF4" w:rsidRPr="00E62B0B" w:rsidRDefault="006B3CF4" w:rsidP="00E970F1">
      <w:pPr>
        <w:spacing w:after="0" w:line="240" w:lineRule="auto"/>
        <w:ind w:firstLine="567"/>
        <w:jc w:val="both"/>
        <w:rPr>
          <w:rFonts w:ascii="Times New Roman" w:hAnsi="Times New Roman" w:cs="Times New Roman"/>
          <w:b/>
          <w:sz w:val="28"/>
          <w:szCs w:val="28"/>
          <w:lang w:val="kk-KZ"/>
        </w:rPr>
      </w:pPr>
    </w:p>
    <w:p w14:paraId="3837C4EA" w14:textId="77777777" w:rsidR="006B3CF4" w:rsidRPr="00E62B0B" w:rsidRDefault="006B3CF4" w:rsidP="00E970F1">
      <w:pPr>
        <w:spacing w:after="0" w:line="240" w:lineRule="auto"/>
        <w:ind w:firstLine="567"/>
        <w:jc w:val="both"/>
        <w:rPr>
          <w:rFonts w:ascii="Times New Roman" w:hAnsi="Times New Roman" w:cs="Times New Roman"/>
          <w:b/>
          <w:sz w:val="28"/>
          <w:szCs w:val="28"/>
          <w:lang w:val="kk-KZ"/>
        </w:rPr>
      </w:pPr>
    </w:p>
    <w:p w14:paraId="4E8A2211" w14:textId="77777777" w:rsidR="006B3CF4" w:rsidRPr="00E62B0B" w:rsidRDefault="006B3CF4" w:rsidP="00E970F1">
      <w:pPr>
        <w:spacing w:after="0" w:line="240" w:lineRule="auto"/>
        <w:ind w:firstLine="567"/>
        <w:jc w:val="both"/>
        <w:rPr>
          <w:rFonts w:ascii="Times New Roman" w:hAnsi="Times New Roman" w:cs="Times New Roman"/>
          <w:b/>
          <w:sz w:val="28"/>
          <w:szCs w:val="28"/>
          <w:lang w:val="kk-KZ"/>
        </w:rPr>
      </w:pPr>
    </w:p>
    <w:p w14:paraId="2449D6F2" w14:textId="77777777" w:rsidR="006B3CF4" w:rsidRPr="00E62B0B" w:rsidRDefault="006B3CF4" w:rsidP="00E970F1">
      <w:pPr>
        <w:spacing w:after="0" w:line="240" w:lineRule="auto"/>
        <w:ind w:firstLine="567"/>
        <w:jc w:val="both"/>
        <w:rPr>
          <w:rFonts w:ascii="Times New Roman" w:hAnsi="Times New Roman" w:cs="Times New Roman"/>
          <w:b/>
          <w:sz w:val="28"/>
          <w:szCs w:val="28"/>
          <w:lang w:val="kk-KZ"/>
        </w:rPr>
      </w:pPr>
    </w:p>
    <w:p w14:paraId="3FC7C38D" w14:textId="77777777" w:rsidR="006B3CF4" w:rsidRPr="00E62B0B" w:rsidRDefault="006B3CF4" w:rsidP="00E970F1">
      <w:pPr>
        <w:spacing w:after="0" w:line="240" w:lineRule="auto"/>
        <w:ind w:firstLine="567"/>
        <w:jc w:val="both"/>
        <w:rPr>
          <w:rFonts w:ascii="Times New Roman" w:hAnsi="Times New Roman" w:cs="Times New Roman"/>
          <w:b/>
          <w:sz w:val="28"/>
          <w:szCs w:val="28"/>
          <w:lang w:val="kk-KZ"/>
        </w:rPr>
      </w:pPr>
    </w:p>
    <w:p w14:paraId="6DA5D68E" w14:textId="77777777" w:rsidR="006B3CF4" w:rsidRPr="00E62B0B" w:rsidRDefault="006B3CF4" w:rsidP="00E970F1">
      <w:pPr>
        <w:spacing w:after="0" w:line="240" w:lineRule="auto"/>
        <w:ind w:firstLine="567"/>
        <w:jc w:val="both"/>
        <w:rPr>
          <w:rFonts w:ascii="Times New Roman" w:hAnsi="Times New Roman" w:cs="Times New Roman"/>
          <w:b/>
          <w:sz w:val="28"/>
          <w:szCs w:val="28"/>
          <w:lang w:val="kk-KZ"/>
        </w:rPr>
      </w:pPr>
    </w:p>
    <w:p w14:paraId="0E24F9BA" w14:textId="77777777" w:rsidR="006B3CF4" w:rsidRPr="00E62B0B" w:rsidRDefault="006B3CF4" w:rsidP="00E970F1">
      <w:pPr>
        <w:spacing w:after="0" w:line="240" w:lineRule="auto"/>
        <w:ind w:firstLine="567"/>
        <w:jc w:val="both"/>
        <w:rPr>
          <w:rFonts w:ascii="Times New Roman" w:hAnsi="Times New Roman" w:cs="Times New Roman"/>
          <w:b/>
          <w:sz w:val="28"/>
          <w:szCs w:val="28"/>
          <w:lang w:val="kk-KZ"/>
        </w:rPr>
      </w:pPr>
    </w:p>
    <w:p w14:paraId="3B8D1D07" w14:textId="77777777" w:rsidR="006B3CF4" w:rsidRPr="00E62B0B" w:rsidRDefault="006B3CF4" w:rsidP="00E970F1">
      <w:pPr>
        <w:spacing w:after="0" w:line="240" w:lineRule="auto"/>
        <w:ind w:firstLine="567"/>
        <w:jc w:val="both"/>
        <w:rPr>
          <w:rFonts w:ascii="Times New Roman" w:hAnsi="Times New Roman" w:cs="Times New Roman"/>
          <w:b/>
          <w:sz w:val="28"/>
          <w:szCs w:val="28"/>
          <w:lang w:val="kk-KZ"/>
        </w:rPr>
      </w:pPr>
    </w:p>
    <w:p w14:paraId="2F9F61D2" w14:textId="77777777" w:rsidR="006B3CF4" w:rsidRPr="00E62B0B" w:rsidRDefault="006B3CF4" w:rsidP="00E970F1">
      <w:pPr>
        <w:spacing w:after="0" w:line="240" w:lineRule="auto"/>
        <w:ind w:firstLine="567"/>
        <w:jc w:val="both"/>
        <w:rPr>
          <w:rFonts w:ascii="Times New Roman" w:hAnsi="Times New Roman" w:cs="Times New Roman"/>
          <w:b/>
          <w:sz w:val="28"/>
          <w:szCs w:val="28"/>
          <w:lang w:val="kk-KZ"/>
        </w:rPr>
      </w:pPr>
    </w:p>
    <w:p w14:paraId="10788BAF" w14:textId="77777777" w:rsidR="006B3CF4" w:rsidRPr="00E62B0B" w:rsidRDefault="006B3CF4" w:rsidP="00E970F1">
      <w:pPr>
        <w:spacing w:after="0" w:line="240" w:lineRule="auto"/>
        <w:ind w:firstLine="567"/>
        <w:jc w:val="both"/>
        <w:rPr>
          <w:rFonts w:ascii="Times New Roman" w:hAnsi="Times New Roman" w:cs="Times New Roman"/>
          <w:b/>
          <w:sz w:val="28"/>
          <w:szCs w:val="28"/>
          <w:lang w:val="kk-KZ"/>
        </w:rPr>
      </w:pPr>
    </w:p>
    <w:p w14:paraId="7B937C9B" w14:textId="77777777" w:rsidR="006B3CF4" w:rsidRPr="00E62B0B" w:rsidRDefault="006B3CF4" w:rsidP="00E970F1">
      <w:pPr>
        <w:spacing w:after="0" w:line="240" w:lineRule="auto"/>
        <w:ind w:firstLine="567"/>
        <w:jc w:val="both"/>
        <w:rPr>
          <w:rFonts w:ascii="Times New Roman" w:hAnsi="Times New Roman" w:cs="Times New Roman"/>
          <w:b/>
          <w:sz w:val="28"/>
          <w:szCs w:val="28"/>
          <w:lang w:val="kk-KZ"/>
        </w:rPr>
      </w:pPr>
    </w:p>
    <w:p w14:paraId="642043D0" w14:textId="77777777" w:rsidR="006B3CF4" w:rsidRPr="00E62B0B" w:rsidRDefault="006B3CF4" w:rsidP="00E970F1">
      <w:pPr>
        <w:spacing w:after="0" w:line="240" w:lineRule="auto"/>
        <w:ind w:firstLine="567"/>
        <w:jc w:val="both"/>
        <w:rPr>
          <w:rFonts w:ascii="Times New Roman" w:hAnsi="Times New Roman" w:cs="Times New Roman"/>
          <w:b/>
          <w:sz w:val="28"/>
          <w:szCs w:val="28"/>
          <w:lang w:val="kk-KZ"/>
        </w:rPr>
      </w:pPr>
    </w:p>
    <w:p w14:paraId="44D665FE" w14:textId="77777777" w:rsidR="006B3CF4" w:rsidRPr="00E62B0B" w:rsidRDefault="006B3CF4" w:rsidP="00E970F1">
      <w:pPr>
        <w:spacing w:after="0" w:line="240" w:lineRule="auto"/>
        <w:ind w:firstLine="567"/>
        <w:jc w:val="both"/>
        <w:rPr>
          <w:rFonts w:ascii="Times New Roman" w:hAnsi="Times New Roman" w:cs="Times New Roman"/>
          <w:b/>
          <w:sz w:val="28"/>
          <w:szCs w:val="28"/>
          <w:lang w:val="kk-KZ"/>
        </w:rPr>
      </w:pPr>
    </w:p>
    <w:p w14:paraId="1A150247" w14:textId="6D93CC71" w:rsidR="006B3CF4" w:rsidRPr="00E62B0B" w:rsidRDefault="006B3CF4" w:rsidP="004733A7">
      <w:pPr>
        <w:spacing w:after="0" w:line="240" w:lineRule="auto"/>
        <w:jc w:val="both"/>
        <w:rPr>
          <w:rFonts w:ascii="Times New Roman" w:hAnsi="Times New Roman" w:cs="Times New Roman"/>
          <w:b/>
          <w:sz w:val="28"/>
          <w:szCs w:val="28"/>
          <w:lang w:val="kk-KZ"/>
        </w:rPr>
      </w:pPr>
    </w:p>
    <w:p w14:paraId="33052247" w14:textId="77777777" w:rsidR="006B3CF4" w:rsidRPr="00E62B0B" w:rsidRDefault="006B3CF4" w:rsidP="00E970F1">
      <w:pPr>
        <w:spacing w:after="0" w:line="240" w:lineRule="auto"/>
        <w:ind w:firstLine="567"/>
        <w:jc w:val="both"/>
        <w:rPr>
          <w:rFonts w:ascii="Times New Roman" w:hAnsi="Times New Roman" w:cs="Times New Roman"/>
          <w:b/>
          <w:sz w:val="28"/>
          <w:szCs w:val="28"/>
          <w:lang w:val="kk-KZ"/>
        </w:rPr>
      </w:pPr>
    </w:p>
    <w:p w14:paraId="675CA15D" w14:textId="77777777" w:rsidR="00EE0F5E" w:rsidRPr="005E2001" w:rsidRDefault="00EE0F5E" w:rsidP="00EE0F5E">
      <w:pPr>
        <w:spacing w:after="0" w:line="240" w:lineRule="auto"/>
        <w:ind w:firstLine="567"/>
        <w:jc w:val="center"/>
        <w:rPr>
          <w:rFonts w:ascii="Times New Roman" w:hAnsi="Times New Roman" w:cs="Times New Roman"/>
          <w:b/>
          <w:bCs/>
          <w:noProof/>
          <w:spacing w:val="9"/>
          <w:sz w:val="28"/>
          <w:szCs w:val="28"/>
          <w:lang w:val="kk-KZ"/>
        </w:rPr>
      </w:pPr>
      <w:r w:rsidRPr="00E62B0B">
        <w:rPr>
          <w:rFonts w:ascii="Times New Roman" w:hAnsi="Times New Roman" w:cs="Times New Roman"/>
          <w:b/>
          <w:bCs/>
          <w:noProof/>
          <w:spacing w:val="9"/>
          <w:sz w:val="28"/>
          <w:szCs w:val="28"/>
          <w:lang w:val="kk-KZ"/>
        </w:rPr>
        <w:lastRenderedPageBreak/>
        <w:t xml:space="preserve">ПАЙДАЛАНЫЛҒАН ӘДЕБИЕТТЕР </w:t>
      </w:r>
      <w:r>
        <w:rPr>
          <w:rFonts w:ascii="Times New Roman" w:hAnsi="Times New Roman" w:cs="Times New Roman"/>
          <w:b/>
          <w:bCs/>
          <w:noProof/>
          <w:spacing w:val="9"/>
          <w:sz w:val="28"/>
          <w:szCs w:val="28"/>
          <w:lang w:val="kk-KZ"/>
        </w:rPr>
        <w:t>ТІЗІМІ</w:t>
      </w:r>
    </w:p>
    <w:p w14:paraId="67A764F8" w14:textId="77777777" w:rsidR="00EE0F5E" w:rsidRPr="00E62B0B" w:rsidRDefault="00EE0F5E" w:rsidP="00EE0F5E">
      <w:pPr>
        <w:spacing w:after="0" w:line="240" w:lineRule="auto"/>
        <w:ind w:firstLine="567"/>
        <w:jc w:val="both"/>
        <w:rPr>
          <w:rFonts w:ascii="Times New Roman" w:hAnsi="Times New Roman" w:cs="Times New Roman"/>
          <w:b/>
          <w:sz w:val="28"/>
          <w:szCs w:val="28"/>
          <w:lang w:val="kk-KZ"/>
        </w:rPr>
      </w:pPr>
    </w:p>
    <w:p w14:paraId="1BD9656C" w14:textId="77777777" w:rsidR="00EE0F5E" w:rsidRPr="008653DE" w:rsidRDefault="00EE0F5E" w:rsidP="00EE0F5E">
      <w:pPr>
        <w:pStyle w:val="1"/>
        <w:shd w:val="clear" w:color="auto" w:fill="FFFFFF"/>
        <w:tabs>
          <w:tab w:val="left" w:pos="993"/>
        </w:tabs>
        <w:spacing w:before="0" w:beforeAutospacing="0" w:after="0" w:afterAutospacing="0"/>
        <w:ind w:firstLine="567"/>
        <w:jc w:val="both"/>
        <w:rPr>
          <w:b w:val="0"/>
          <w:bCs w:val="0"/>
          <w:noProof/>
          <w:spacing w:val="9"/>
          <w:sz w:val="28"/>
          <w:szCs w:val="28"/>
          <w:lang w:val="kk-KZ"/>
        </w:rPr>
      </w:pPr>
      <w:r w:rsidRPr="00E62B0B">
        <w:rPr>
          <w:b w:val="0"/>
          <w:bCs w:val="0"/>
          <w:noProof/>
          <w:spacing w:val="9"/>
          <w:sz w:val="28"/>
          <w:szCs w:val="28"/>
          <w:lang w:val="kk-KZ"/>
        </w:rPr>
        <w:t xml:space="preserve">1 </w:t>
      </w:r>
      <w:r w:rsidRPr="008653DE">
        <w:rPr>
          <w:b w:val="0"/>
          <w:bCs w:val="0"/>
          <w:noProof/>
          <w:spacing w:val="9"/>
          <w:sz w:val="28"/>
          <w:szCs w:val="28"/>
          <w:lang w:val="kk-KZ"/>
        </w:rPr>
        <w:t xml:space="preserve">Мемлекет басшысы Қасым-Жомарт Тоқаевтың </w:t>
      </w:r>
      <w:r w:rsidRPr="008653DE">
        <w:rPr>
          <w:b w:val="0"/>
          <w:sz w:val="28"/>
          <w:szCs w:val="28"/>
          <w:lang w:val="kk-KZ"/>
        </w:rPr>
        <w:t>«Әділетті Қазақстанның экономикалық бағдары» атты Қазақстан халқына Жолдауы. https://baiterek.gov.kz/kk/president-messages/memleket-basshysy-asym-zhomart-to-aevty-diletti-aza-stanny-ekonomikaly-ba-dary-atty-aza-stan-khal-yn</w:t>
      </w:r>
      <w:r w:rsidRPr="008653DE">
        <w:rPr>
          <w:sz w:val="28"/>
          <w:szCs w:val="28"/>
          <w:lang w:val="kk-KZ"/>
        </w:rPr>
        <w:t xml:space="preserve">. </w:t>
      </w:r>
      <w:r w:rsidRPr="008653DE">
        <w:rPr>
          <w:b w:val="0"/>
          <w:bCs w:val="0"/>
          <w:noProof/>
          <w:spacing w:val="9"/>
          <w:sz w:val="28"/>
          <w:szCs w:val="28"/>
          <w:lang w:val="kk-KZ"/>
        </w:rPr>
        <w:t>01.09.2023.</w:t>
      </w:r>
    </w:p>
    <w:p w14:paraId="7E14A637" w14:textId="77777777" w:rsidR="00EE0F5E" w:rsidRPr="008653DE" w:rsidRDefault="00EE0F5E" w:rsidP="00EE0F5E">
      <w:pPr>
        <w:pStyle w:val="1"/>
        <w:shd w:val="clear" w:color="auto" w:fill="FFFFFF"/>
        <w:spacing w:before="0" w:beforeAutospacing="0" w:after="0" w:afterAutospacing="0"/>
        <w:ind w:firstLine="567"/>
        <w:jc w:val="both"/>
        <w:rPr>
          <w:b w:val="0"/>
          <w:sz w:val="28"/>
          <w:szCs w:val="28"/>
          <w:lang w:val="kk-KZ"/>
        </w:rPr>
      </w:pPr>
      <w:r w:rsidRPr="008653DE">
        <w:rPr>
          <w:b w:val="0"/>
          <w:bCs w:val="0"/>
          <w:noProof/>
          <w:spacing w:val="9"/>
          <w:sz w:val="28"/>
          <w:szCs w:val="28"/>
          <w:lang w:val="kk-KZ"/>
        </w:rPr>
        <w:t xml:space="preserve">2 </w:t>
      </w:r>
      <w:r>
        <w:rPr>
          <w:b w:val="0"/>
          <w:bCs w:val="0"/>
          <w:noProof/>
          <w:spacing w:val="9"/>
          <w:sz w:val="28"/>
          <w:szCs w:val="28"/>
          <w:lang w:val="kk-KZ"/>
        </w:rPr>
        <w:t xml:space="preserve">    </w:t>
      </w:r>
      <w:r w:rsidRPr="008653DE">
        <w:rPr>
          <w:b w:val="0"/>
          <w:sz w:val="28"/>
          <w:szCs w:val="28"/>
          <w:lang w:val="kk-KZ"/>
        </w:rPr>
        <w:t>Қазіргі қазақ әдебиеті: даму үрдістері, есімдер мен оқиғалар: Ұжымдық монография. – Алматы: «Print express», 2017. – 510 б.</w:t>
      </w:r>
    </w:p>
    <w:p w14:paraId="79397ED8" w14:textId="77777777" w:rsidR="00EE0F5E" w:rsidRPr="008653DE" w:rsidRDefault="00EE0F5E" w:rsidP="00EE0F5E">
      <w:pPr>
        <w:pStyle w:val="1"/>
        <w:shd w:val="clear" w:color="auto" w:fill="FFFFFF"/>
        <w:tabs>
          <w:tab w:val="left" w:pos="993"/>
        </w:tabs>
        <w:spacing w:before="0" w:beforeAutospacing="0" w:after="0" w:afterAutospacing="0"/>
        <w:ind w:firstLine="567"/>
        <w:jc w:val="both"/>
        <w:rPr>
          <w:rStyle w:val="value"/>
          <w:bCs w:val="0"/>
          <w:noProof/>
          <w:spacing w:val="9"/>
          <w:sz w:val="28"/>
          <w:szCs w:val="28"/>
          <w:lang w:val="kk-KZ"/>
        </w:rPr>
      </w:pPr>
      <w:r w:rsidRPr="008653DE">
        <w:rPr>
          <w:b w:val="0"/>
          <w:sz w:val="28"/>
          <w:szCs w:val="28"/>
          <w:lang w:val="kk-KZ"/>
        </w:rPr>
        <w:t xml:space="preserve">3 </w:t>
      </w:r>
      <w:r>
        <w:rPr>
          <w:b w:val="0"/>
          <w:sz w:val="28"/>
          <w:szCs w:val="28"/>
          <w:lang w:val="kk-KZ"/>
        </w:rPr>
        <w:t xml:space="preserve">    </w:t>
      </w:r>
      <w:r w:rsidRPr="008653DE">
        <w:rPr>
          <w:b w:val="0"/>
          <w:sz w:val="28"/>
          <w:szCs w:val="28"/>
          <w:lang w:val="kk-KZ"/>
        </w:rPr>
        <w:t xml:space="preserve">Мубарак Н., Адилбекова Л. Мадина Омарова әңгімелерін ЖОО-да оқыту әдістемесі. – Алматы: Әл Фараби атындағы ҚазҰУ Хабаршысы. Филология сериясы. 2025. – №1 (197). – Б. </w:t>
      </w:r>
      <w:r w:rsidRPr="008653DE">
        <w:rPr>
          <w:b w:val="0"/>
          <w:sz w:val="28"/>
          <w:szCs w:val="28"/>
          <w:shd w:val="clear" w:color="auto" w:fill="FFFFFF"/>
          <w:lang w:val="kk-KZ"/>
        </w:rPr>
        <w:t>173-182.</w:t>
      </w:r>
      <w:r w:rsidRPr="008653DE">
        <w:rPr>
          <w:b w:val="0"/>
          <w:sz w:val="28"/>
          <w:szCs w:val="28"/>
          <w:lang w:val="kk-KZ"/>
        </w:rPr>
        <w:t xml:space="preserve"> </w:t>
      </w:r>
    </w:p>
    <w:p w14:paraId="2DC40FD8" w14:textId="77777777" w:rsidR="00EE0F5E" w:rsidRPr="008653DE" w:rsidRDefault="00EE0F5E" w:rsidP="00EE0F5E">
      <w:pPr>
        <w:tabs>
          <w:tab w:val="left" w:pos="993"/>
        </w:tabs>
        <w:spacing w:after="0" w:line="240" w:lineRule="auto"/>
        <w:ind w:firstLine="567"/>
        <w:jc w:val="both"/>
        <w:rPr>
          <w:rFonts w:ascii="Times New Roman" w:hAnsi="Times New Roman" w:cs="Times New Roman"/>
          <w:sz w:val="28"/>
          <w:szCs w:val="28"/>
          <w:lang w:val="kk-KZ"/>
        </w:rPr>
      </w:pPr>
      <w:r w:rsidRPr="008653DE">
        <w:rPr>
          <w:rStyle w:val="value"/>
          <w:rFonts w:ascii="Times New Roman" w:hAnsi="Times New Roman" w:cs="Times New Roman"/>
          <w:sz w:val="28"/>
          <w:szCs w:val="28"/>
          <w:lang w:val="kk-KZ"/>
        </w:rPr>
        <w:t xml:space="preserve">4 </w:t>
      </w:r>
      <w:r>
        <w:rPr>
          <w:rStyle w:val="value"/>
          <w:rFonts w:ascii="Times New Roman" w:hAnsi="Times New Roman" w:cs="Times New Roman"/>
          <w:sz w:val="28"/>
          <w:szCs w:val="28"/>
          <w:lang w:val="kk-KZ"/>
        </w:rPr>
        <w:t xml:space="preserve">   </w:t>
      </w:r>
      <w:r w:rsidRPr="008653DE">
        <w:rPr>
          <w:rStyle w:val="value"/>
          <w:rFonts w:ascii="Times New Roman" w:hAnsi="Times New Roman" w:cs="Times New Roman"/>
          <w:sz w:val="28"/>
          <w:szCs w:val="28"/>
          <w:lang w:val="kk-KZ"/>
        </w:rPr>
        <w:t>Орда Г. Сөз құдыреті. Зерттеулер мен мақалалар.</w:t>
      </w:r>
      <w:r w:rsidRPr="008653DE">
        <w:rPr>
          <w:rFonts w:ascii="Times New Roman" w:hAnsi="Times New Roman" w:cs="Times New Roman"/>
          <w:sz w:val="28"/>
          <w:szCs w:val="28"/>
          <w:lang w:val="kk-KZ"/>
        </w:rPr>
        <w:t xml:space="preserve"> – Алматы: Дәстүр,</w:t>
      </w:r>
      <w:r w:rsidRPr="008653DE">
        <w:rPr>
          <w:rStyle w:val="value"/>
          <w:rFonts w:ascii="Times New Roman" w:hAnsi="Times New Roman" w:cs="Times New Roman"/>
          <w:sz w:val="28"/>
          <w:szCs w:val="28"/>
          <w:lang w:val="kk-KZ"/>
        </w:rPr>
        <w:t xml:space="preserve"> </w:t>
      </w:r>
      <w:r w:rsidRPr="008653DE">
        <w:rPr>
          <w:rFonts w:ascii="Times New Roman" w:hAnsi="Times New Roman" w:cs="Times New Roman"/>
          <w:sz w:val="28"/>
          <w:szCs w:val="28"/>
          <w:lang w:val="kk-KZ"/>
        </w:rPr>
        <w:t>2016. – 384 б.</w:t>
      </w:r>
    </w:p>
    <w:p w14:paraId="55A0902F" w14:textId="77777777" w:rsidR="00EE0F5E" w:rsidRPr="008653DE" w:rsidRDefault="00EE0F5E" w:rsidP="00EE0F5E">
      <w:pPr>
        <w:tabs>
          <w:tab w:val="left" w:pos="993"/>
        </w:tabs>
        <w:spacing w:after="0" w:line="240" w:lineRule="auto"/>
        <w:ind w:firstLine="567"/>
        <w:jc w:val="both"/>
        <w:rPr>
          <w:rFonts w:ascii="Times New Roman" w:hAnsi="Times New Roman" w:cs="Times New Roman"/>
          <w:sz w:val="28"/>
          <w:szCs w:val="28"/>
          <w:lang w:val="kk-KZ"/>
        </w:rPr>
      </w:pPr>
      <w:r w:rsidRPr="008653DE">
        <w:rPr>
          <w:rFonts w:ascii="Times New Roman" w:hAnsi="Times New Roman" w:cs="Times New Roman"/>
          <w:sz w:val="28"/>
          <w:szCs w:val="28"/>
          <w:lang w:val="kk-KZ"/>
        </w:rPr>
        <w:t xml:space="preserve">5 </w:t>
      </w:r>
      <w:r>
        <w:rPr>
          <w:rFonts w:ascii="Times New Roman" w:hAnsi="Times New Roman" w:cs="Times New Roman"/>
          <w:sz w:val="28"/>
          <w:szCs w:val="28"/>
          <w:lang w:val="kk-KZ"/>
        </w:rPr>
        <w:t xml:space="preserve">    </w:t>
      </w:r>
      <w:r w:rsidRPr="008653DE">
        <w:rPr>
          <w:rFonts w:ascii="Times New Roman" w:hAnsi="Times New Roman" w:cs="Times New Roman"/>
          <w:sz w:val="28"/>
          <w:szCs w:val="28"/>
          <w:lang w:val="kk-KZ"/>
        </w:rPr>
        <w:t xml:space="preserve">Мырзағалиев Қ. Мектепте әдебиет теориясы ұғымдарымен таныстыру. – Алматы: Рауан, 1992. – 127 б. </w:t>
      </w:r>
    </w:p>
    <w:p w14:paraId="0BC83631" w14:textId="77777777" w:rsidR="00EE0F5E" w:rsidRPr="008653DE" w:rsidRDefault="00EE0F5E" w:rsidP="00EE0F5E">
      <w:pPr>
        <w:tabs>
          <w:tab w:val="left" w:pos="993"/>
        </w:tabs>
        <w:spacing w:after="0" w:line="240" w:lineRule="auto"/>
        <w:ind w:firstLine="567"/>
        <w:jc w:val="both"/>
        <w:rPr>
          <w:rFonts w:ascii="Times New Roman" w:hAnsi="Times New Roman" w:cs="Times New Roman"/>
          <w:sz w:val="28"/>
          <w:szCs w:val="28"/>
          <w:lang w:val="kk-KZ"/>
        </w:rPr>
      </w:pPr>
      <w:r w:rsidRPr="008653DE">
        <w:rPr>
          <w:rFonts w:ascii="Times New Roman" w:hAnsi="Times New Roman" w:cs="Times New Roman"/>
          <w:sz w:val="28"/>
          <w:szCs w:val="28"/>
          <w:lang w:val="kk-KZ"/>
        </w:rPr>
        <w:t xml:space="preserve">6 </w:t>
      </w:r>
      <w:r>
        <w:rPr>
          <w:rFonts w:ascii="Times New Roman" w:hAnsi="Times New Roman" w:cs="Times New Roman"/>
          <w:sz w:val="28"/>
          <w:szCs w:val="28"/>
          <w:lang w:val="kk-KZ"/>
        </w:rPr>
        <w:t xml:space="preserve">   </w:t>
      </w:r>
      <w:r w:rsidRPr="008653DE">
        <w:rPr>
          <w:rFonts w:ascii="Times New Roman" w:hAnsi="Times New Roman" w:cs="Times New Roman"/>
          <w:sz w:val="28"/>
          <w:szCs w:val="28"/>
          <w:lang w:val="kk-KZ"/>
        </w:rPr>
        <w:t>Nazerke Y., Akbulatov A., Mutiyev Zinulla Zh.   and others. Expressing national ideology through archetypal image «wolf» in kazakh postmodern literature: take balmolda’s zhalkara as an example. Theory and Practice in Language Studies</w:t>
      </w:r>
      <w:r>
        <w:rPr>
          <w:rFonts w:ascii="Times New Roman" w:hAnsi="Times New Roman" w:cs="Times New Roman"/>
          <w:sz w:val="28"/>
          <w:szCs w:val="28"/>
          <w:lang w:val="kk-KZ"/>
        </w:rPr>
        <w:t xml:space="preserve">. - </w:t>
      </w:r>
      <w:r w:rsidRPr="008653DE">
        <w:rPr>
          <w:rFonts w:ascii="Times New Roman" w:hAnsi="Times New Roman" w:cs="Times New Roman"/>
          <w:sz w:val="28"/>
          <w:szCs w:val="28"/>
          <w:lang w:val="kk-KZ"/>
        </w:rPr>
        <w:t xml:space="preserve"> 2025</w:t>
      </w:r>
      <w:r>
        <w:rPr>
          <w:rFonts w:ascii="Times New Roman" w:hAnsi="Times New Roman" w:cs="Times New Roman"/>
          <w:sz w:val="28"/>
          <w:szCs w:val="28"/>
          <w:lang w:val="kk-KZ"/>
        </w:rPr>
        <w:t xml:space="preserve">. - </w:t>
      </w:r>
      <w:r w:rsidRPr="008653DE">
        <w:rPr>
          <w:rFonts w:ascii="Times New Roman" w:hAnsi="Times New Roman" w:cs="Times New Roman"/>
          <w:sz w:val="28"/>
          <w:szCs w:val="28"/>
          <w:lang w:val="kk-KZ"/>
        </w:rPr>
        <w:t>Vol. 15, No. 11</w:t>
      </w:r>
      <w:r>
        <w:rPr>
          <w:rFonts w:ascii="Times New Roman" w:hAnsi="Times New Roman" w:cs="Times New Roman"/>
          <w:sz w:val="28"/>
          <w:szCs w:val="28"/>
          <w:lang w:val="kk-KZ"/>
        </w:rPr>
        <w:t xml:space="preserve">. - </w:t>
      </w:r>
      <w:r w:rsidRPr="008653DE">
        <w:rPr>
          <w:rFonts w:ascii="Times New Roman" w:hAnsi="Times New Roman" w:cs="Times New Roman"/>
          <w:sz w:val="28"/>
          <w:szCs w:val="28"/>
          <w:lang w:val="kk-KZ"/>
        </w:rPr>
        <w:t>P. 3532-3540</w:t>
      </w:r>
      <w:r>
        <w:rPr>
          <w:rFonts w:ascii="Times New Roman" w:hAnsi="Times New Roman" w:cs="Times New Roman"/>
          <w:sz w:val="28"/>
          <w:szCs w:val="28"/>
          <w:lang w:val="kk-KZ"/>
        </w:rPr>
        <w:t>.</w:t>
      </w:r>
      <w:r w:rsidRPr="008653DE">
        <w:rPr>
          <w:rFonts w:ascii="Times New Roman" w:hAnsi="Times New Roman" w:cs="Times New Roman"/>
          <w:sz w:val="28"/>
          <w:szCs w:val="28"/>
          <w:lang w:val="kk-KZ"/>
        </w:rPr>
        <w:t xml:space="preserve">  DOI: </w:t>
      </w:r>
      <w:hyperlink r:id="rId46" w:history="1">
        <w:r w:rsidRPr="008653DE">
          <w:rPr>
            <w:rStyle w:val="a5"/>
            <w:rFonts w:ascii="Times New Roman" w:hAnsi="Times New Roman" w:cs="Times New Roman"/>
            <w:color w:val="auto"/>
            <w:sz w:val="28"/>
            <w:szCs w:val="28"/>
            <w:lang w:val="kk-KZ"/>
          </w:rPr>
          <w:t>https://doi.org/10.17507/tpls.1511.05</w:t>
        </w:r>
      </w:hyperlink>
      <w:r w:rsidRPr="008653DE">
        <w:rPr>
          <w:rFonts w:ascii="Times New Roman" w:hAnsi="Times New Roman" w:cs="Times New Roman"/>
          <w:sz w:val="28"/>
          <w:szCs w:val="28"/>
          <w:lang w:val="kk-KZ"/>
        </w:rPr>
        <w:t>.</w:t>
      </w:r>
    </w:p>
    <w:p w14:paraId="1AD3A47C" w14:textId="77777777" w:rsidR="00EE0F5E" w:rsidRPr="008653DE" w:rsidRDefault="00EE0F5E" w:rsidP="00EE0F5E">
      <w:pPr>
        <w:tabs>
          <w:tab w:val="left" w:pos="993"/>
        </w:tabs>
        <w:spacing w:after="0" w:line="240" w:lineRule="auto"/>
        <w:ind w:firstLine="567"/>
        <w:jc w:val="both"/>
        <w:rPr>
          <w:rFonts w:ascii="Times New Roman" w:hAnsi="Times New Roman" w:cs="Times New Roman"/>
          <w:sz w:val="28"/>
          <w:szCs w:val="28"/>
          <w:lang w:val="kk-KZ"/>
        </w:rPr>
      </w:pPr>
      <w:r w:rsidRPr="008653DE">
        <w:rPr>
          <w:rFonts w:ascii="Times New Roman" w:hAnsi="Times New Roman" w:cs="Times New Roman"/>
          <w:sz w:val="28"/>
          <w:szCs w:val="28"/>
          <w:lang w:val="kk-KZ"/>
        </w:rPr>
        <w:t xml:space="preserve">7 </w:t>
      </w:r>
      <w:r>
        <w:rPr>
          <w:rFonts w:ascii="Times New Roman" w:hAnsi="Times New Roman" w:cs="Times New Roman"/>
          <w:sz w:val="28"/>
          <w:szCs w:val="28"/>
          <w:lang w:val="kk-KZ"/>
        </w:rPr>
        <w:t xml:space="preserve">   </w:t>
      </w:r>
      <w:r w:rsidRPr="008653DE">
        <w:rPr>
          <w:rFonts w:ascii="Times New Roman" w:hAnsi="Times New Roman" w:cs="Times New Roman"/>
          <w:sz w:val="28"/>
          <w:szCs w:val="28"/>
          <w:lang w:val="kk-KZ"/>
        </w:rPr>
        <w:t xml:space="preserve">Орда Г. Тәуелсіздік жылдарындағы қазақ әңгімесінің көркемдік көкжиегі. – «Ақиқат» газеті. – 29.11.2011. </w:t>
      </w:r>
      <w:hyperlink r:id="rId47" w:history="1">
        <w:r w:rsidRPr="008653DE">
          <w:rPr>
            <w:rStyle w:val="a5"/>
            <w:rFonts w:ascii="Times New Roman" w:hAnsi="Times New Roman" w:cs="Times New Roman"/>
            <w:color w:val="auto"/>
            <w:sz w:val="28"/>
            <w:szCs w:val="28"/>
            <w:lang w:val="kk-KZ"/>
          </w:rPr>
          <w:t>https://aqiqat.kazgazeta.kz/news/253</w:t>
        </w:r>
      </w:hyperlink>
      <w:r w:rsidRPr="008653DE">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9D59D0">
        <w:rPr>
          <w:rFonts w:ascii="Times New Roman" w:hAnsi="Times New Roman" w:cs="Times New Roman"/>
          <w:bCs/>
          <w:noProof/>
          <w:spacing w:val="9"/>
          <w:sz w:val="28"/>
          <w:szCs w:val="28"/>
          <w:lang w:val="kk-KZ"/>
        </w:rPr>
        <w:t>(0</w:t>
      </w:r>
      <w:r>
        <w:rPr>
          <w:rFonts w:ascii="Times New Roman" w:hAnsi="Times New Roman" w:cs="Times New Roman"/>
          <w:bCs/>
          <w:noProof/>
          <w:spacing w:val="9"/>
          <w:sz w:val="28"/>
          <w:szCs w:val="28"/>
          <w:lang w:val="kk-KZ"/>
        </w:rPr>
        <w:t>4</w:t>
      </w:r>
      <w:r w:rsidRPr="009D59D0">
        <w:rPr>
          <w:rFonts w:ascii="Times New Roman" w:hAnsi="Times New Roman" w:cs="Times New Roman"/>
          <w:bCs/>
          <w:noProof/>
          <w:spacing w:val="9"/>
          <w:sz w:val="28"/>
          <w:szCs w:val="28"/>
          <w:lang w:val="kk-KZ"/>
        </w:rPr>
        <w:t>.</w:t>
      </w:r>
      <w:r>
        <w:rPr>
          <w:rFonts w:ascii="Times New Roman" w:hAnsi="Times New Roman" w:cs="Times New Roman"/>
          <w:bCs/>
          <w:noProof/>
          <w:spacing w:val="9"/>
          <w:sz w:val="28"/>
          <w:szCs w:val="28"/>
          <w:lang w:val="kk-KZ"/>
        </w:rPr>
        <w:t>01.</w:t>
      </w:r>
      <w:r w:rsidRPr="009D59D0">
        <w:rPr>
          <w:rFonts w:ascii="Times New Roman" w:hAnsi="Times New Roman" w:cs="Times New Roman"/>
          <w:bCs/>
          <w:noProof/>
          <w:spacing w:val="9"/>
          <w:sz w:val="28"/>
          <w:szCs w:val="28"/>
          <w:lang w:val="kk-KZ"/>
        </w:rPr>
        <w:t>202</w:t>
      </w:r>
      <w:r>
        <w:rPr>
          <w:rFonts w:ascii="Times New Roman" w:hAnsi="Times New Roman" w:cs="Times New Roman"/>
          <w:bCs/>
          <w:noProof/>
          <w:spacing w:val="9"/>
          <w:sz w:val="28"/>
          <w:szCs w:val="28"/>
          <w:lang w:val="kk-KZ"/>
        </w:rPr>
        <w:t>4-05.01.2024</w:t>
      </w:r>
      <w:r w:rsidRPr="009D59D0">
        <w:rPr>
          <w:rFonts w:ascii="Times New Roman" w:hAnsi="Times New Roman" w:cs="Times New Roman"/>
          <w:bCs/>
          <w:noProof/>
          <w:spacing w:val="9"/>
          <w:sz w:val="28"/>
          <w:szCs w:val="28"/>
          <w:lang w:val="kk-KZ"/>
        </w:rPr>
        <w:t>)</w:t>
      </w:r>
    </w:p>
    <w:p w14:paraId="4459E2BE" w14:textId="77777777" w:rsidR="00EE0F5E" w:rsidRPr="00E62B0B" w:rsidRDefault="00EE0F5E" w:rsidP="00EE0F5E">
      <w:pPr>
        <w:tabs>
          <w:tab w:val="left" w:pos="993"/>
        </w:tabs>
        <w:spacing w:after="0" w:line="240" w:lineRule="auto"/>
        <w:ind w:firstLine="567"/>
        <w:jc w:val="both"/>
        <w:rPr>
          <w:rFonts w:ascii="Times New Roman" w:hAnsi="Times New Roman" w:cs="Times New Roman"/>
          <w:sz w:val="28"/>
          <w:szCs w:val="28"/>
          <w:lang w:val="kk-KZ"/>
        </w:rPr>
      </w:pPr>
      <w:r w:rsidRPr="008653DE">
        <w:rPr>
          <w:rFonts w:ascii="Times New Roman" w:hAnsi="Times New Roman" w:cs="Times New Roman"/>
          <w:sz w:val="28"/>
          <w:szCs w:val="28"/>
          <w:lang w:val="kk-KZ"/>
        </w:rPr>
        <w:t xml:space="preserve">8 </w:t>
      </w:r>
      <w:r>
        <w:rPr>
          <w:rFonts w:ascii="Times New Roman" w:hAnsi="Times New Roman" w:cs="Times New Roman"/>
          <w:sz w:val="28"/>
          <w:szCs w:val="28"/>
          <w:lang w:val="kk-KZ"/>
        </w:rPr>
        <w:t xml:space="preserve">    </w:t>
      </w:r>
      <w:r w:rsidRPr="008653DE">
        <w:rPr>
          <w:rFonts w:ascii="Times New Roman" w:hAnsi="Times New Roman" w:cs="Times New Roman"/>
          <w:sz w:val="28"/>
          <w:szCs w:val="28"/>
          <w:lang w:val="kk-KZ"/>
        </w:rPr>
        <w:t>Мақпырұлы С. Қазына. Әдеби мақалалар, зерттеулер. Әдістеме. – Алматы: «Арыс» баспасы, 2004</w:t>
      </w:r>
      <w:r w:rsidRPr="00E62B0B">
        <w:rPr>
          <w:rFonts w:ascii="Times New Roman" w:hAnsi="Times New Roman" w:cs="Times New Roman"/>
          <w:sz w:val="28"/>
          <w:szCs w:val="28"/>
          <w:lang w:val="kk-KZ"/>
        </w:rPr>
        <w:t>. – 320 б.</w:t>
      </w:r>
    </w:p>
    <w:p w14:paraId="475C679E" w14:textId="77777777" w:rsidR="00EE0F5E" w:rsidRPr="00E62B0B" w:rsidRDefault="00EE0F5E" w:rsidP="00EE0F5E">
      <w:pPr>
        <w:tabs>
          <w:tab w:val="left" w:pos="993"/>
        </w:tabs>
        <w:spacing w:after="0" w:line="240" w:lineRule="auto"/>
        <w:ind w:firstLine="567"/>
        <w:jc w:val="both"/>
        <w:rPr>
          <w:rFonts w:ascii="Times New Roman" w:hAnsi="Times New Roman" w:cs="Times New Roman"/>
          <w:sz w:val="28"/>
          <w:szCs w:val="28"/>
          <w:shd w:val="clear" w:color="auto" w:fill="FFFFFF"/>
          <w:lang w:val="kk-KZ"/>
        </w:rPr>
      </w:pPr>
      <w:r w:rsidRPr="00E62B0B">
        <w:rPr>
          <w:rFonts w:ascii="Times New Roman" w:hAnsi="Times New Roman" w:cs="Times New Roman"/>
          <w:sz w:val="28"/>
          <w:szCs w:val="28"/>
          <w:lang w:val="kk-KZ"/>
        </w:rPr>
        <w:t xml:space="preserve">9 </w:t>
      </w:r>
      <w:r>
        <w:rPr>
          <w:rFonts w:ascii="Times New Roman" w:hAnsi="Times New Roman" w:cs="Times New Roman"/>
          <w:sz w:val="28"/>
          <w:szCs w:val="28"/>
          <w:lang w:val="kk-KZ"/>
        </w:rPr>
        <w:t xml:space="preserve">       </w:t>
      </w:r>
      <w:r w:rsidRPr="008D7447">
        <w:rPr>
          <w:rStyle w:val="af7"/>
          <w:rFonts w:ascii="Times New Roman" w:hAnsi="Times New Roman" w:cs="Times New Roman"/>
          <w:bCs/>
          <w:i w:val="0"/>
          <w:sz w:val="28"/>
          <w:szCs w:val="28"/>
          <w:shd w:val="clear" w:color="auto" w:fill="FFFFFF"/>
          <w:lang w:val="kk-KZ"/>
        </w:rPr>
        <w:t>Байғұт</w:t>
      </w:r>
      <w:r w:rsidRPr="00E62B0B">
        <w:rPr>
          <w:rStyle w:val="af7"/>
          <w:rFonts w:ascii="Times New Roman" w:hAnsi="Times New Roman" w:cs="Times New Roman"/>
          <w:bCs/>
          <w:i w:val="0"/>
          <w:sz w:val="28"/>
          <w:szCs w:val="28"/>
          <w:shd w:val="clear" w:color="auto" w:fill="FFFFFF"/>
          <w:lang w:val="kk-KZ"/>
        </w:rPr>
        <w:t xml:space="preserve"> М</w:t>
      </w:r>
      <w:r w:rsidRPr="00E62B0B">
        <w:rPr>
          <w:rFonts w:ascii="Times New Roman" w:hAnsi="Times New Roman" w:cs="Times New Roman"/>
          <w:i/>
          <w:sz w:val="28"/>
          <w:szCs w:val="28"/>
          <w:shd w:val="clear" w:color="auto" w:fill="FFFFFF"/>
          <w:lang w:val="kk-KZ"/>
        </w:rPr>
        <w:t xml:space="preserve">. </w:t>
      </w:r>
      <w:r w:rsidRPr="00E62B0B">
        <w:rPr>
          <w:rFonts w:ascii="Times New Roman" w:hAnsi="Times New Roman" w:cs="Times New Roman"/>
          <w:sz w:val="28"/>
          <w:szCs w:val="28"/>
          <w:shd w:val="clear" w:color="auto" w:fill="FFFFFF"/>
          <w:lang w:val="kk-KZ"/>
        </w:rPr>
        <w:t>Таңдамалы: Таңдамалы шығармалары</w:t>
      </w:r>
      <w:r w:rsidRPr="00E62B0B">
        <w:rPr>
          <w:rFonts w:ascii="Times New Roman" w:hAnsi="Times New Roman" w:cs="Times New Roman"/>
          <w:i/>
          <w:sz w:val="28"/>
          <w:szCs w:val="28"/>
          <w:shd w:val="clear" w:color="auto" w:fill="FFFFFF"/>
          <w:lang w:val="kk-KZ"/>
        </w:rPr>
        <w:t>. </w:t>
      </w:r>
      <w:r w:rsidRPr="00E62B0B">
        <w:rPr>
          <w:rStyle w:val="af7"/>
          <w:rFonts w:ascii="Times New Roman" w:hAnsi="Times New Roman" w:cs="Times New Roman"/>
          <w:bCs/>
          <w:i w:val="0"/>
          <w:sz w:val="28"/>
          <w:szCs w:val="28"/>
          <w:shd w:val="clear" w:color="auto" w:fill="FFFFFF"/>
          <w:lang w:val="kk-KZ"/>
        </w:rPr>
        <w:t>Мархабат Байғұт</w:t>
      </w:r>
      <w:r w:rsidRPr="00E62B0B">
        <w:rPr>
          <w:rFonts w:ascii="Times New Roman" w:hAnsi="Times New Roman" w:cs="Times New Roman"/>
          <w:i/>
          <w:sz w:val="28"/>
          <w:szCs w:val="28"/>
          <w:shd w:val="clear" w:color="auto" w:fill="FFFFFF"/>
          <w:lang w:val="kk-KZ"/>
        </w:rPr>
        <w:t xml:space="preserve">. – </w:t>
      </w:r>
      <w:r w:rsidRPr="00E62B0B">
        <w:rPr>
          <w:rFonts w:ascii="Times New Roman" w:hAnsi="Times New Roman" w:cs="Times New Roman"/>
          <w:sz w:val="28"/>
          <w:szCs w:val="28"/>
          <w:shd w:val="clear" w:color="auto" w:fill="FFFFFF"/>
          <w:lang w:val="kk-KZ"/>
        </w:rPr>
        <w:t>Алматы: Керемет медиа, 2016. – 320 б.</w:t>
      </w:r>
    </w:p>
    <w:p w14:paraId="3EFFF503" w14:textId="77777777" w:rsidR="00EE0F5E" w:rsidRPr="00E62B0B" w:rsidRDefault="00EE0F5E" w:rsidP="00EE0F5E">
      <w:pPr>
        <w:tabs>
          <w:tab w:val="left" w:pos="993"/>
        </w:tabs>
        <w:spacing w:after="0" w:line="240" w:lineRule="auto"/>
        <w:ind w:firstLine="567"/>
        <w:jc w:val="both"/>
        <w:rPr>
          <w:rFonts w:ascii="Times New Roman" w:hAnsi="Times New Roman" w:cs="Times New Roman"/>
          <w:sz w:val="28"/>
          <w:szCs w:val="28"/>
          <w:lang w:val="kk-KZ"/>
        </w:rPr>
      </w:pPr>
      <w:r w:rsidRPr="00E62B0B">
        <w:rPr>
          <w:rFonts w:ascii="Times New Roman" w:hAnsi="Times New Roman" w:cs="Times New Roman"/>
          <w:sz w:val="28"/>
          <w:szCs w:val="28"/>
          <w:shd w:val="clear" w:color="auto" w:fill="FFFFFF"/>
          <w:lang w:val="kk-KZ"/>
        </w:rPr>
        <w:t xml:space="preserve">10 </w:t>
      </w:r>
      <w:r>
        <w:rPr>
          <w:rFonts w:ascii="Times New Roman" w:hAnsi="Times New Roman" w:cs="Times New Roman"/>
          <w:sz w:val="28"/>
          <w:szCs w:val="28"/>
          <w:shd w:val="clear" w:color="auto" w:fill="FFFFFF"/>
          <w:lang w:val="kk-KZ"/>
        </w:rPr>
        <w:t xml:space="preserve"> </w:t>
      </w:r>
      <w:r w:rsidRPr="00E62B0B">
        <w:rPr>
          <w:rFonts w:ascii="Times New Roman" w:hAnsi="Times New Roman" w:cs="Times New Roman"/>
          <w:sz w:val="28"/>
          <w:szCs w:val="28"/>
          <w:lang w:val="kk-KZ"/>
        </w:rPr>
        <w:t xml:space="preserve">Асқар А. Прописка. </w:t>
      </w:r>
      <w:hyperlink r:id="rId48" w:history="1">
        <w:r w:rsidRPr="00E62B0B">
          <w:rPr>
            <w:rStyle w:val="a5"/>
            <w:rFonts w:ascii="Times New Roman" w:hAnsi="Times New Roman" w:cs="Times New Roman"/>
            <w:color w:val="auto"/>
            <w:sz w:val="28"/>
            <w:szCs w:val="28"/>
            <w:lang w:val="kk-KZ"/>
          </w:rPr>
          <w:t>https://adebiportal.kz/kz/news/view/asqar-altai-propiska__21551</w:t>
        </w:r>
      </w:hyperlink>
      <w:r w:rsidRPr="00E62B0B">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Pr>
          <w:rFonts w:ascii="Times New Roman" w:hAnsi="Times New Roman" w:cs="Times New Roman"/>
          <w:bCs/>
          <w:noProof/>
          <w:spacing w:val="9"/>
          <w:sz w:val="28"/>
          <w:szCs w:val="28"/>
          <w:lang w:val="kk-KZ"/>
        </w:rPr>
        <w:t>(19</w:t>
      </w:r>
      <w:r w:rsidRPr="009D59D0">
        <w:rPr>
          <w:rFonts w:ascii="Times New Roman" w:hAnsi="Times New Roman" w:cs="Times New Roman"/>
          <w:bCs/>
          <w:noProof/>
          <w:spacing w:val="9"/>
          <w:sz w:val="28"/>
          <w:szCs w:val="28"/>
          <w:lang w:val="kk-KZ"/>
        </w:rPr>
        <w:t>.</w:t>
      </w:r>
      <w:r>
        <w:rPr>
          <w:rFonts w:ascii="Times New Roman" w:hAnsi="Times New Roman" w:cs="Times New Roman"/>
          <w:bCs/>
          <w:noProof/>
          <w:spacing w:val="9"/>
          <w:sz w:val="28"/>
          <w:szCs w:val="28"/>
          <w:lang w:val="kk-KZ"/>
        </w:rPr>
        <w:t>02.</w:t>
      </w:r>
      <w:r w:rsidRPr="009D59D0">
        <w:rPr>
          <w:rFonts w:ascii="Times New Roman" w:hAnsi="Times New Roman" w:cs="Times New Roman"/>
          <w:bCs/>
          <w:noProof/>
          <w:spacing w:val="9"/>
          <w:sz w:val="28"/>
          <w:szCs w:val="28"/>
          <w:lang w:val="kk-KZ"/>
        </w:rPr>
        <w:t>202</w:t>
      </w:r>
      <w:r>
        <w:rPr>
          <w:rFonts w:ascii="Times New Roman" w:hAnsi="Times New Roman" w:cs="Times New Roman"/>
          <w:bCs/>
          <w:noProof/>
          <w:spacing w:val="9"/>
          <w:sz w:val="28"/>
          <w:szCs w:val="28"/>
          <w:lang w:val="kk-KZ"/>
        </w:rPr>
        <w:t>4-22.02.2024</w:t>
      </w:r>
      <w:r w:rsidRPr="009D59D0">
        <w:rPr>
          <w:rFonts w:ascii="Times New Roman" w:hAnsi="Times New Roman" w:cs="Times New Roman"/>
          <w:bCs/>
          <w:noProof/>
          <w:spacing w:val="9"/>
          <w:sz w:val="28"/>
          <w:szCs w:val="28"/>
          <w:lang w:val="kk-KZ"/>
        </w:rPr>
        <w:t>)</w:t>
      </w:r>
    </w:p>
    <w:p w14:paraId="7C673B0B" w14:textId="77777777" w:rsidR="00EE0F5E" w:rsidRPr="00E62B0B" w:rsidRDefault="00EE0F5E" w:rsidP="00EE0F5E">
      <w:pPr>
        <w:tabs>
          <w:tab w:val="left" w:pos="993"/>
        </w:tabs>
        <w:spacing w:after="0" w:line="240" w:lineRule="auto"/>
        <w:ind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11</w:t>
      </w:r>
      <w:r w:rsidRPr="00E62B0B">
        <w:rPr>
          <w:rFonts w:ascii="Times New Roman" w:hAnsi="Times New Roman" w:cs="Times New Roman"/>
          <w:sz w:val="28"/>
          <w:szCs w:val="28"/>
          <w:shd w:val="clear" w:color="auto" w:fill="FFFFFF"/>
          <w:lang w:val="kk-KZ"/>
        </w:rPr>
        <w:t xml:space="preserve"> </w:t>
      </w:r>
      <w:r>
        <w:rPr>
          <w:rFonts w:ascii="Times New Roman" w:hAnsi="Times New Roman" w:cs="Times New Roman"/>
          <w:sz w:val="28"/>
          <w:szCs w:val="28"/>
          <w:shd w:val="clear" w:color="auto" w:fill="FFFFFF"/>
          <w:lang w:val="kk-KZ"/>
        </w:rPr>
        <w:t xml:space="preserve">     </w:t>
      </w:r>
      <w:r w:rsidRPr="00E62B0B">
        <w:rPr>
          <w:rFonts w:ascii="Times New Roman" w:hAnsi="Times New Roman" w:cs="Times New Roman"/>
          <w:sz w:val="28"/>
          <w:szCs w:val="28"/>
          <w:lang w:val="kk-KZ"/>
        </w:rPr>
        <w:t>Омаров Н.Қ., Халықова Н.С. Қазақ прозасындағы көркемдік ізденістер. Монография. – Қарағанды: «Medet Group» ЖШС,</w:t>
      </w:r>
      <w:r w:rsidRPr="00E62B0B">
        <w:rPr>
          <w:rStyle w:val="value"/>
          <w:rFonts w:ascii="Times New Roman" w:hAnsi="Times New Roman" w:cs="Times New Roman"/>
          <w:sz w:val="28"/>
          <w:szCs w:val="28"/>
          <w:lang w:val="kk-KZ"/>
        </w:rPr>
        <w:t xml:space="preserve"> </w:t>
      </w:r>
      <w:r w:rsidRPr="00E62B0B">
        <w:rPr>
          <w:rFonts w:ascii="Times New Roman" w:hAnsi="Times New Roman" w:cs="Times New Roman"/>
          <w:sz w:val="28"/>
          <w:szCs w:val="28"/>
          <w:lang w:val="kk-KZ"/>
        </w:rPr>
        <w:t>2021. – 190 б.</w:t>
      </w:r>
    </w:p>
    <w:p w14:paraId="1F5115BA" w14:textId="77777777" w:rsidR="00EE0F5E" w:rsidRPr="00E62B0B" w:rsidRDefault="00EE0F5E" w:rsidP="00EE0F5E">
      <w:pPr>
        <w:tabs>
          <w:tab w:val="left" w:pos="993"/>
        </w:tabs>
        <w:spacing w:after="0" w:line="240" w:lineRule="auto"/>
        <w:ind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12</w:t>
      </w:r>
      <w:r w:rsidRPr="00E62B0B">
        <w:rPr>
          <w:rFonts w:ascii="Times New Roman" w:hAnsi="Times New Roman" w:cs="Times New Roman"/>
          <w:sz w:val="28"/>
          <w:szCs w:val="28"/>
          <w:shd w:val="clear" w:color="auto" w:fill="FFFFFF"/>
          <w:lang w:val="kk-KZ"/>
        </w:rPr>
        <w:t xml:space="preserve"> </w:t>
      </w:r>
      <w:r w:rsidRPr="00E62B0B">
        <w:rPr>
          <w:rFonts w:ascii="Times New Roman" w:hAnsi="Times New Roman" w:cs="Times New Roman"/>
          <w:sz w:val="28"/>
          <w:szCs w:val="28"/>
          <w:lang w:val="kk-KZ"/>
        </w:rPr>
        <w:t xml:space="preserve">Ожайұлы Ы. Тәуелсіздіктен кейінгі қазақ прозасы. </w:t>
      </w:r>
      <w:hyperlink r:id="rId49" w:history="1">
        <w:r w:rsidRPr="00E62B0B">
          <w:rPr>
            <w:rStyle w:val="a5"/>
            <w:rFonts w:ascii="Times New Roman" w:hAnsi="Times New Roman" w:cs="Times New Roman"/>
            <w:color w:val="auto"/>
            <w:sz w:val="28"/>
            <w:szCs w:val="28"/>
            <w:lang w:val="kk-KZ"/>
          </w:rPr>
          <w:t>https://adebiportal.kz/kz/news/view/tauelsizdikten-keiingi-qazaq-prozasy__10001054</w:t>
        </w:r>
      </w:hyperlink>
      <w:r w:rsidRPr="00E62B0B">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9D59D0">
        <w:rPr>
          <w:rFonts w:ascii="Times New Roman" w:hAnsi="Times New Roman" w:cs="Times New Roman"/>
          <w:bCs/>
          <w:noProof/>
          <w:spacing w:val="9"/>
          <w:sz w:val="28"/>
          <w:szCs w:val="28"/>
          <w:lang w:val="kk-KZ"/>
        </w:rPr>
        <w:t>(</w:t>
      </w:r>
      <w:r>
        <w:rPr>
          <w:rFonts w:ascii="Times New Roman" w:hAnsi="Times New Roman" w:cs="Times New Roman"/>
          <w:bCs/>
          <w:noProof/>
          <w:spacing w:val="9"/>
          <w:sz w:val="28"/>
          <w:szCs w:val="28"/>
          <w:lang w:val="kk-KZ"/>
        </w:rPr>
        <w:t>15</w:t>
      </w:r>
      <w:r w:rsidRPr="009D59D0">
        <w:rPr>
          <w:rFonts w:ascii="Times New Roman" w:hAnsi="Times New Roman" w:cs="Times New Roman"/>
          <w:bCs/>
          <w:noProof/>
          <w:spacing w:val="9"/>
          <w:sz w:val="28"/>
          <w:szCs w:val="28"/>
          <w:lang w:val="kk-KZ"/>
        </w:rPr>
        <w:t>.</w:t>
      </w:r>
      <w:r>
        <w:rPr>
          <w:rFonts w:ascii="Times New Roman" w:hAnsi="Times New Roman" w:cs="Times New Roman"/>
          <w:bCs/>
          <w:noProof/>
          <w:spacing w:val="9"/>
          <w:sz w:val="28"/>
          <w:szCs w:val="28"/>
          <w:lang w:val="kk-KZ"/>
        </w:rPr>
        <w:t>01.</w:t>
      </w:r>
      <w:r w:rsidRPr="009D59D0">
        <w:rPr>
          <w:rFonts w:ascii="Times New Roman" w:hAnsi="Times New Roman" w:cs="Times New Roman"/>
          <w:bCs/>
          <w:noProof/>
          <w:spacing w:val="9"/>
          <w:sz w:val="28"/>
          <w:szCs w:val="28"/>
          <w:lang w:val="kk-KZ"/>
        </w:rPr>
        <w:t>202</w:t>
      </w:r>
      <w:r>
        <w:rPr>
          <w:rFonts w:ascii="Times New Roman" w:hAnsi="Times New Roman" w:cs="Times New Roman"/>
          <w:bCs/>
          <w:noProof/>
          <w:spacing w:val="9"/>
          <w:sz w:val="28"/>
          <w:szCs w:val="28"/>
          <w:lang w:val="kk-KZ"/>
        </w:rPr>
        <w:t>4-16.01.2024</w:t>
      </w:r>
      <w:r w:rsidRPr="009D59D0">
        <w:rPr>
          <w:rFonts w:ascii="Times New Roman" w:hAnsi="Times New Roman" w:cs="Times New Roman"/>
          <w:bCs/>
          <w:noProof/>
          <w:spacing w:val="9"/>
          <w:sz w:val="28"/>
          <w:szCs w:val="28"/>
          <w:lang w:val="kk-KZ"/>
        </w:rPr>
        <w:t>)</w:t>
      </w:r>
    </w:p>
    <w:p w14:paraId="04BB3673" w14:textId="77777777" w:rsidR="00EE0F5E" w:rsidRPr="00E62B0B" w:rsidRDefault="00EE0F5E" w:rsidP="00EE0F5E">
      <w:pPr>
        <w:tabs>
          <w:tab w:val="left" w:pos="993"/>
        </w:tabs>
        <w:spacing w:after="0" w:line="240" w:lineRule="auto"/>
        <w:ind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 xml:space="preserve">13 </w:t>
      </w:r>
      <w:r>
        <w:rPr>
          <w:rFonts w:ascii="Times New Roman" w:hAnsi="Times New Roman" w:cs="Times New Roman"/>
          <w:sz w:val="28"/>
          <w:szCs w:val="28"/>
          <w:lang w:val="kk-KZ"/>
        </w:rPr>
        <w:t xml:space="preserve">   </w:t>
      </w:r>
      <w:r w:rsidRPr="00E62B0B">
        <w:rPr>
          <w:rFonts w:ascii="Times New Roman" w:hAnsi="Times New Roman" w:cs="Times New Roman"/>
          <w:sz w:val="28"/>
          <w:szCs w:val="28"/>
          <w:lang w:val="kk-KZ"/>
        </w:rPr>
        <w:t>Көрегенова А.Б., Болатова Г.Ж. Тәуелсіздік кезеңіндегі әңгімелер: идеялық-тақырыптық ерекшеліктері. 2021</w:t>
      </w:r>
      <w:r>
        <w:rPr>
          <w:rFonts w:ascii="Times New Roman" w:hAnsi="Times New Roman" w:cs="Times New Roman"/>
          <w:sz w:val="28"/>
          <w:szCs w:val="28"/>
          <w:lang w:val="kk-KZ"/>
        </w:rPr>
        <w:t xml:space="preserve">. </w:t>
      </w:r>
      <w:r w:rsidRPr="00E62B0B">
        <w:rPr>
          <w:rFonts w:ascii="Times New Roman" w:hAnsi="Times New Roman" w:cs="Times New Roman"/>
          <w:sz w:val="28"/>
          <w:szCs w:val="28"/>
          <w:lang w:val="kk-KZ"/>
        </w:rPr>
        <w:t xml:space="preserve"> </w:t>
      </w:r>
      <w:hyperlink r:id="rId50" w:history="1">
        <w:r w:rsidRPr="00A37EB1">
          <w:rPr>
            <w:rStyle w:val="a5"/>
            <w:rFonts w:ascii="Times New Roman" w:hAnsi="Times New Roman" w:cs="Times New Roman"/>
            <w:color w:val="auto"/>
            <w:sz w:val="28"/>
            <w:szCs w:val="28"/>
            <w:lang w:val="kk-KZ"/>
          </w:rPr>
          <w:t>https://dergipark.org.tr/tr/download/article-file/1643723</w:t>
        </w:r>
      </w:hyperlink>
      <w:r w:rsidRPr="00A37EB1">
        <w:rPr>
          <w:rFonts w:ascii="Times New Roman" w:hAnsi="Times New Roman" w:cs="Times New Roman"/>
          <w:sz w:val="28"/>
          <w:szCs w:val="28"/>
          <w:lang w:val="kk-KZ"/>
        </w:rPr>
        <w:t xml:space="preserve">. </w:t>
      </w:r>
      <w:r w:rsidRPr="009D59D0">
        <w:rPr>
          <w:rFonts w:ascii="Times New Roman" w:hAnsi="Times New Roman" w:cs="Times New Roman"/>
          <w:bCs/>
          <w:noProof/>
          <w:spacing w:val="9"/>
          <w:sz w:val="28"/>
          <w:szCs w:val="28"/>
          <w:lang w:val="kk-KZ"/>
        </w:rPr>
        <w:t>(</w:t>
      </w:r>
      <w:r>
        <w:rPr>
          <w:rFonts w:ascii="Times New Roman" w:hAnsi="Times New Roman" w:cs="Times New Roman"/>
          <w:bCs/>
          <w:noProof/>
          <w:spacing w:val="9"/>
          <w:sz w:val="28"/>
          <w:szCs w:val="28"/>
          <w:lang w:val="kk-KZ"/>
        </w:rPr>
        <w:t>26</w:t>
      </w:r>
      <w:r w:rsidRPr="009D59D0">
        <w:rPr>
          <w:rFonts w:ascii="Times New Roman" w:hAnsi="Times New Roman" w:cs="Times New Roman"/>
          <w:bCs/>
          <w:noProof/>
          <w:spacing w:val="9"/>
          <w:sz w:val="28"/>
          <w:szCs w:val="28"/>
          <w:lang w:val="kk-KZ"/>
        </w:rPr>
        <w:t>.</w:t>
      </w:r>
      <w:r>
        <w:rPr>
          <w:rFonts w:ascii="Times New Roman" w:hAnsi="Times New Roman" w:cs="Times New Roman"/>
          <w:bCs/>
          <w:noProof/>
          <w:spacing w:val="9"/>
          <w:sz w:val="28"/>
          <w:szCs w:val="28"/>
          <w:lang w:val="kk-KZ"/>
        </w:rPr>
        <w:t>02.</w:t>
      </w:r>
      <w:r w:rsidRPr="009D59D0">
        <w:rPr>
          <w:rFonts w:ascii="Times New Roman" w:hAnsi="Times New Roman" w:cs="Times New Roman"/>
          <w:bCs/>
          <w:noProof/>
          <w:spacing w:val="9"/>
          <w:sz w:val="28"/>
          <w:szCs w:val="28"/>
          <w:lang w:val="kk-KZ"/>
        </w:rPr>
        <w:t>202</w:t>
      </w:r>
      <w:r>
        <w:rPr>
          <w:rFonts w:ascii="Times New Roman" w:hAnsi="Times New Roman" w:cs="Times New Roman"/>
          <w:bCs/>
          <w:noProof/>
          <w:spacing w:val="9"/>
          <w:sz w:val="28"/>
          <w:szCs w:val="28"/>
          <w:lang w:val="kk-KZ"/>
        </w:rPr>
        <w:t>4-28.02.2024</w:t>
      </w:r>
      <w:r w:rsidRPr="009D59D0">
        <w:rPr>
          <w:rFonts w:ascii="Times New Roman" w:hAnsi="Times New Roman" w:cs="Times New Roman"/>
          <w:bCs/>
          <w:noProof/>
          <w:spacing w:val="9"/>
          <w:sz w:val="28"/>
          <w:szCs w:val="28"/>
          <w:lang w:val="kk-KZ"/>
        </w:rPr>
        <w:t>)</w:t>
      </w:r>
    </w:p>
    <w:p w14:paraId="1D247DE5" w14:textId="77777777" w:rsidR="00EE0F5E" w:rsidRPr="00E62B0B" w:rsidRDefault="00EE0F5E" w:rsidP="00EE0F5E">
      <w:pPr>
        <w:tabs>
          <w:tab w:val="left" w:pos="993"/>
        </w:tabs>
        <w:spacing w:after="0" w:line="240" w:lineRule="auto"/>
        <w:ind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 xml:space="preserve">14 </w:t>
      </w:r>
      <w:r>
        <w:rPr>
          <w:rFonts w:ascii="Times New Roman" w:hAnsi="Times New Roman" w:cs="Times New Roman"/>
          <w:sz w:val="28"/>
          <w:szCs w:val="28"/>
          <w:lang w:val="kk-KZ"/>
        </w:rPr>
        <w:t xml:space="preserve">      </w:t>
      </w:r>
      <w:r w:rsidRPr="00E62B0B">
        <w:rPr>
          <w:rFonts w:ascii="Times New Roman" w:hAnsi="Times New Roman" w:cs="Times New Roman"/>
          <w:sz w:val="28"/>
          <w:szCs w:val="28"/>
          <w:lang w:val="kk-KZ"/>
        </w:rPr>
        <w:t>Отарбаев Р. Періштелер ұйықтамайды. Әңгімелер жинағы (қазақ және орыс тілінде). Электронды оқулық. – 2014. - 325 б.</w:t>
      </w:r>
      <w:r w:rsidRPr="005C4127">
        <w:rPr>
          <w:rFonts w:ascii="Times New Roman" w:hAnsi="Times New Roman" w:cs="Times New Roman"/>
          <w:bCs/>
          <w:noProof/>
          <w:spacing w:val="9"/>
          <w:sz w:val="28"/>
          <w:szCs w:val="28"/>
          <w:lang w:val="kk-KZ"/>
        </w:rPr>
        <w:t xml:space="preserve"> </w:t>
      </w:r>
      <w:r w:rsidRPr="009D59D0">
        <w:rPr>
          <w:rFonts w:ascii="Times New Roman" w:hAnsi="Times New Roman" w:cs="Times New Roman"/>
          <w:bCs/>
          <w:noProof/>
          <w:spacing w:val="9"/>
          <w:sz w:val="28"/>
          <w:szCs w:val="28"/>
          <w:lang w:val="kk-KZ"/>
        </w:rPr>
        <w:t>(</w:t>
      </w:r>
      <w:r>
        <w:rPr>
          <w:rFonts w:ascii="Times New Roman" w:hAnsi="Times New Roman" w:cs="Times New Roman"/>
          <w:bCs/>
          <w:noProof/>
          <w:spacing w:val="9"/>
          <w:sz w:val="28"/>
          <w:szCs w:val="28"/>
          <w:lang w:val="kk-KZ"/>
        </w:rPr>
        <w:t>02</w:t>
      </w:r>
      <w:r w:rsidRPr="009D59D0">
        <w:rPr>
          <w:rFonts w:ascii="Times New Roman" w:hAnsi="Times New Roman" w:cs="Times New Roman"/>
          <w:bCs/>
          <w:noProof/>
          <w:spacing w:val="9"/>
          <w:sz w:val="28"/>
          <w:szCs w:val="28"/>
          <w:lang w:val="kk-KZ"/>
        </w:rPr>
        <w:t>.</w:t>
      </w:r>
      <w:r>
        <w:rPr>
          <w:rFonts w:ascii="Times New Roman" w:hAnsi="Times New Roman" w:cs="Times New Roman"/>
          <w:bCs/>
          <w:noProof/>
          <w:spacing w:val="9"/>
          <w:sz w:val="28"/>
          <w:szCs w:val="28"/>
          <w:lang w:val="kk-KZ"/>
        </w:rPr>
        <w:t>04.</w:t>
      </w:r>
      <w:r w:rsidRPr="009D59D0">
        <w:rPr>
          <w:rFonts w:ascii="Times New Roman" w:hAnsi="Times New Roman" w:cs="Times New Roman"/>
          <w:bCs/>
          <w:noProof/>
          <w:spacing w:val="9"/>
          <w:sz w:val="28"/>
          <w:szCs w:val="28"/>
          <w:lang w:val="kk-KZ"/>
        </w:rPr>
        <w:t>202</w:t>
      </w:r>
      <w:r>
        <w:rPr>
          <w:rFonts w:ascii="Times New Roman" w:hAnsi="Times New Roman" w:cs="Times New Roman"/>
          <w:bCs/>
          <w:noProof/>
          <w:spacing w:val="9"/>
          <w:sz w:val="28"/>
          <w:szCs w:val="28"/>
          <w:lang w:val="kk-KZ"/>
        </w:rPr>
        <w:t>4-08.04.2024</w:t>
      </w:r>
      <w:r w:rsidRPr="009D59D0">
        <w:rPr>
          <w:rFonts w:ascii="Times New Roman" w:hAnsi="Times New Roman" w:cs="Times New Roman"/>
          <w:bCs/>
          <w:noProof/>
          <w:spacing w:val="9"/>
          <w:sz w:val="28"/>
          <w:szCs w:val="28"/>
          <w:lang w:val="kk-KZ"/>
        </w:rPr>
        <w:t>)</w:t>
      </w:r>
    </w:p>
    <w:p w14:paraId="1BFE82CD" w14:textId="77777777" w:rsidR="00EE0F5E" w:rsidRPr="00E62B0B" w:rsidRDefault="00EE0F5E" w:rsidP="00EE0F5E">
      <w:pPr>
        <w:tabs>
          <w:tab w:val="left" w:pos="993"/>
        </w:tabs>
        <w:spacing w:after="0" w:line="240" w:lineRule="auto"/>
        <w:ind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 xml:space="preserve">15 </w:t>
      </w:r>
      <w:r>
        <w:rPr>
          <w:rFonts w:ascii="Times New Roman" w:hAnsi="Times New Roman" w:cs="Times New Roman"/>
          <w:sz w:val="28"/>
          <w:szCs w:val="28"/>
          <w:lang w:val="kk-KZ"/>
        </w:rPr>
        <w:t xml:space="preserve">  </w:t>
      </w:r>
      <w:r w:rsidRPr="00E62B0B">
        <w:rPr>
          <w:rFonts w:ascii="Times New Roman" w:hAnsi="Times New Roman" w:cs="Times New Roman"/>
          <w:sz w:val="28"/>
          <w:szCs w:val="28"/>
          <w:lang w:val="kk-KZ"/>
        </w:rPr>
        <w:t>Мағауин М. Шығармаларының толық жинағы. 2-том. Ұлтаралық жанжал: Тамыздан соңғы әңгімелер. – Алматы. Magauin Publishing 2024. – 452 б.</w:t>
      </w:r>
    </w:p>
    <w:p w14:paraId="0DECA654" w14:textId="77777777" w:rsidR="00EE0F5E" w:rsidRPr="00E62B0B" w:rsidRDefault="00EE0F5E" w:rsidP="00EE0F5E">
      <w:pPr>
        <w:tabs>
          <w:tab w:val="left" w:pos="993"/>
        </w:tabs>
        <w:spacing w:after="0" w:line="240" w:lineRule="auto"/>
        <w:ind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 xml:space="preserve">16 </w:t>
      </w:r>
      <w:r>
        <w:rPr>
          <w:rFonts w:ascii="Times New Roman" w:hAnsi="Times New Roman" w:cs="Times New Roman"/>
          <w:sz w:val="28"/>
          <w:szCs w:val="28"/>
          <w:lang w:val="kk-KZ"/>
        </w:rPr>
        <w:t xml:space="preserve">    </w:t>
      </w:r>
      <w:r w:rsidRPr="00E62B0B">
        <w:rPr>
          <w:rFonts w:ascii="Times New Roman" w:hAnsi="Times New Roman" w:cs="Times New Roman"/>
          <w:sz w:val="28"/>
          <w:szCs w:val="28"/>
          <w:lang w:val="kk-KZ"/>
        </w:rPr>
        <w:t>Балтабаева Г.С. Тәуелсіздік кезеңіндегі қазақ прозасы</w:t>
      </w:r>
      <w:r>
        <w:rPr>
          <w:rFonts w:ascii="Times New Roman" w:hAnsi="Times New Roman" w:cs="Times New Roman"/>
          <w:sz w:val="28"/>
          <w:szCs w:val="28"/>
          <w:lang w:val="kk-KZ"/>
        </w:rPr>
        <w:t>ның көркемдік әлемі</w:t>
      </w:r>
      <w:r w:rsidRPr="00E62B0B">
        <w:rPr>
          <w:rFonts w:ascii="Times New Roman" w:hAnsi="Times New Roman" w:cs="Times New Roman"/>
          <w:sz w:val="28"/>
          <w:szCs w:val="28"/>
          <w:lang w:val="kk-KZ"/>
        </w:rPr>
        <w:t xml:space="preserve">: </w:t>
      </w:r>
      <w:r>
        <w:rPr>
          <w:rFonts w:ascii="Times New Roman" w:hAnsi="Times New Roman" w:cs="Times New Roman"/>
          <w:sz w:val="28"/>
          <w:szCs w:val="28"/>
          <w:lang w:val="kk-KZ"/>
        </w:rPr>
        <w:t>Повестер мен әңгімелерге шолу, талдау. -</w:t>
      </w:r>
      <w:r w:rsidRPr="00E62B0B">
        <w:rPr>
          <w:rFonts w:ascii="Times New Roman" w:hAnsi="Times New Roman" w:cs="Times New Roman"/>
          <w:sz w:val="28"/>
          <w:szCs w:val="28"/>
          <w:lang w:val="kk-KZ"/>
        </w:rPr>
        <w:t xml:space="preserve"> Алматы: </w:t>
      </w:r>
      <w:r>
        <w:rPr>
          <w:rFonts w:ascii="Times New Roman" w:hAnsi="Times New Roman" w:cs="Times New Roman"/>
          <w:sz w:val="28"/>
          <w:szCs w:val="28"/>
          <w:lang w:val="kk-KZ"/>
        </w:rPr>
        <w:t>«Каратау КБ» ЖШС: «Дәстүр»</w:t>
      </w:r>
      <w:r w:rsidRPr="00E62B0B">
        <w:rPr>
          <w:rFonts w:ascii="Times New Roman" w:hAnsi="Times New Roman" w:cs="Times New Roman"/>
          <w:sz w:val="28"/>
          <w:szCs w:val="28"/>
          <w:lang w:val="kk-KZ"/>
        </w:rPr>
        <w:t>, 201</w:t>
      </w:r>
      <w:r w:rsidRPr="00E62B0B">
        <w:rPr>
          <w:rFonts w:ascii="Times New Roman" w:hAnsi="Times New Roman" w:cs="Times New Roman"/>
          <w:sz w:val="28"/>
          <w:szCs w:val="28"/>
          <w:shd w:val="clear" w:color="auto" w:fill="FFFFFF"/>
          <w:lang w:val="kk-KZ"/>
        </w:rPr>
        <w:t>6.</w:t>
      </w:r>
      <w:r w:rsidRPr="00E62B0B">
        <w:rPr>
          <w:rFonts w:ascii="Times New Roman" w:hAnsi="Times New Roman" w:cs="Times New Roman"/>
          <w:sz w:val="28"/>
          <w:szCs w:val="28"/>
          <w:lang w:val="kk-KZ"/>
        </w:rPr>
        <w:t xml:space="preserve"> – 2</w:t>
      </w:r>
      <w:r w:rsidRPr="008653DE">
        <w:rPr>
          <w:rFonts w:ascii="Times New Roman" w:hAnsi="Times New Roman" w:cs="Times New Roman"/>
          <w:sz w:val="28"/>
          <w:szCs w:val="28"/>
          <w:lang w:val="kk-KZ"/>
        </w:rPr>
        <w:t>88</w:t>
      </w:r>
      <w:r w:rsidRPr="00E62B0B">
        <w:rPr>
          <w:rFonts w:ascii="Times New Roman" w:hAnsi="Times New Roman" w:cs="Times New Roman"/>
          <w:sz w:val="28"/>
          <w:szCs w:val="28"/>
          <w:lang w:val="kk-KZ"/>
        </w:rPr>
        <w:t xml:space="preserve"> б.</w:t>
      </w:r>
    </w:p>
    <w:p w14:paraId="4AB58C4D" w14:textId="77777777" w:rsidR="00EE0F5E" w:rsidRPr="00E62B0B" w:rsidRDefault="00EE0F5E" w:rsidP="00EE0F5E">
      <w:pPr>
        <w:tabs>
          <w:tab w:val="left" w:pos="993"/>
        </w:tabs>
        <w:spacing w:after="0" w:line="240" w:lineRule="auto"/>
        <w:ind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lastRenderedPageBreak/>
        <w:t xml:space="preserve">17 </w:t>
      </w:r>
      <w:r>
        <w:rPr>
          <w:rFonts w:ascii="Times New Roman" w:hAnsi="Times New Roman" w:cs="Times New Roman"/>
          <w:sz w:val="28"/>
          <w:szCs w:val="28"/>
          <w:lang w:val="kk-KZ"/>
        </w:rPr>
        <w:t xml:space="preserve">    </w:t>
      </w:r>
      <w:r w:rsidRPr="00E62B0B">
        <w:rPr>
          <w:rFonts w:ascii="Times New Roman" w:hAnsi="Times New Roman" w:cs="Times New Roman"/>
          <w:sz w:val="28"/>
          <w:szCs w:val="28"/>
          <w:lang w:val="kk-KZ"/>
        </w:rPr>
        <w:t>Тебегенов Т. Тәуелсіздік дәуіріндегі жаңа қазақ әдебиеті (ХХ ғ. 90-жылдары және ХХІ ғ. бас кезі): Монография. – Семей: «Үш биік» баспасы, 2013. – 380 б.</w:t>
      </w:r>
    </w:p>
    <w:p w14:paraId="31D4511F" w14:textId="77777777" w:rsidR="00EE0F5E" w:rsidRPr="00E62B0B" w:rsidRDefault="00EE0F5E" w:rsidP="00EE0F5E">
      <w:pPr>
        <w:tabs>
          <w:tab w:val="left" w:pos="993"/>
        </w:tabs>
        <w:spacing w:after="0" w:line="240" w:lineRule="auto"/>
        <w:ind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 xml:space="preserve">18 </w:t>
      </w:r>
      <w:r>
        <w:rPr>
          <w:rFonts w:ascii="Times New Roman" w:hAnsi="Times New Roman" w:cs="Times New Roman"/>
          <w:sz w:val="28"/>
          <w:szCs w:val="28"/>
          <w:lang w:val="kk-KZ"/>
        </w:rPr>
        <w:t xml:space="preserve">   </w:t>
      </w:r>
      <w:r w:rsidRPr="00E62B0B">
        <w:rPr>
          <w:rFonts w:ascii="Times New Roman" w:hAnsi="Times New Roman" w:cs="Times New Roman"/>
          <w:sz w:val="28"/>
          <w:szCs w:val="28"/>
          <w:lang w:val="kk-KZ"/>
        </w:rPr>
        <w:t xml:space="preserve">Амантай Д. Күзгі рандеву. </w:t>
      </w:r>
      <w:r w:rsidRPr="00155B0F">
        <w:rPr>
          <w:rFonts w:ascii="Times New Roman" w:hAnsi="Times New Roman" w:cs="Times New Roman"/>
          <w:iCs/>
          <w:sz w:val="28"/>
          <w:szCs w:val="28"/>
          <w:lang w:val="kk-KZ"/>
        </w:rPr>
        <w:t>Роман, повестер, әңгімелер</w:t>
      </w:r>
      <w:r w:rsidRPr="00E62B0B">
        <w:rPr>
          <w:rFonts w:ascii="Times New Roman" w:hAnsi="Times New Roman" w:cs="Times New Roman"/>
          <w:i/>
          <w:sz w:val="28"/>
          <w:szCs w:val="28"/>
          <w:lang w:val="kk-KZ"/>
        </w:rPr>
        <w:t>.</w:t>
      </w:r>
      <w:r w:rsidRPr="00E62B0B">
        <w:rPr>
          <w:rFonts w:ascii="Times New Roman" w:hAnsi="Times New Roman" w:cs="Times New Roman"/>
          <w:sz w:val="28"/>
          <w:szCs w:val="28"/>
          <w:lang w:val="kk-KZ"/>
        </w:rPr>
        <w:t xml:space="preserve"> – Астана: Елорда, 2004. – 200 6.</w:t>
      </w:r>
    </w:p>
    <w:p w14:paraId="3938E25C" w14:textId="77777777" w:rsidR="00EE0F5E" w:rsidRPr="00E62B0B" w:rsidRDefault="00EE0F5E" w:rsidP="00EE0F5E">
      <w:pPr>
        <w:tabs>
          <w:tab w:val="left" w:pos="993"/>
        </w:tabs>
        <w:spacing w:after="0" w:line="240" w:lineRule="auto"/>
        <w:ind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19 Рамазан Д. О дүниедегі кездесу. https://adebiportal.kz/kz/news/view/duman-ramazan-o-duniedegi-kezdesu__2744.</w:t>
      </w:r>
      <w:r w:rsidRPr="00E62B0B">
        <w:rPr>
          <w:rFonts w:ascii="Times New Roman" w:eastAsia="LiteraturnayaC" w:hAnsi="Times New Roman" w:cs="Times New Roman"/>
          <w:sz w:val="28"/>
          <w:szCs w:val="28"/>
          <w:lang w:val="kk-KZ"/>
        </w:rPr>
        <w:t xml:space="preserve"> 23.04.04.2024.</w:t>
      </w:r>
    </w:p>
    <w:p w14:paraId="5650C3EE" w14:textId="77777777" w:rsidR="00EE0F5E" w:rsidRPr="00E62B0B" w:rsidRDefault="00EE0F5E" w:rsidP="00EE0F5E">
      <w:pPr>
        <w:tabs>
          <w:tab w:val="left" w:pos="993"/>
          <w:tab w:val="left" w:pos="1418"/>
        </w:tabs>
        <w:spacing w:after="0" w:line="240" w:lineRule="auto"/>
        <w:ind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 xml:space="preserve"> 20 </w:t>
      </w:r>
      <w:r>
        <w:rPr>
          <w:rFonts w:ascii="Times New Roman" w:hAnsi="Times New Roman" w:cs="Times New Roman"/>
          <w:sz w:val="28"/>
          <w:szCs w:val="28"/>
          <w:lang w:val="kk-KZ"/>
        </w:rPr>
        <w:t xml:space="preserve">     </w:t>
      </w:r>
      <w:r w:rsidRPr="00E62B0B">
        <w:rPr>
          <w:rFonts w:ascii="Times New Roman" w:hAnsi="Times New Roman" w:cs="Times New Roman"/>
          <w:sz w:val="28"/>
          <w:szCs w:val="28"/>
          <w:lang w:val="kk-KZ"/>
        </w:rPr>
        <w:t>Ысқақұлы Д. Рухани толғамдар: Зерттеулер. – Алматы: «Қаратау КБ» ЖШС: «Дәстүр», 2015. –  404 б.</w:t>
      </w:r>
    </w:p>
    <w:p w14:paraId="73795980" w14:textId="77777777" w:rsidR="00EE0F5E" w:rsidRPr="00E62B0B" w:rsidRDefault="00EE0F5E" w:rsidP="00EE0F5E">
      <w:pPr>
        <w:tabs>
          <w:tab w:val="left" w:pos="993"/>
          <w:tab w:val="left" w:pos="1418"/>
        </w:tabs>
        <w:spacing w:after="0" w:line="240" w:lineRule="auto"/>
        <w:ind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 xml:space="preserve"> 21 </w:t>
      </w:r>
      <w:r>
        <w:rPr>
          <w:rFonts w:ascii="Times New Roman" w:hAnsi="Times New Roman" w:cs="Times New Roman"/>
          <w:sz w:val="28"/>
          <w:szCs w:val="28"/>
          <w:lang w:val="kk-KZ"/>
        </w:rPr>
        <w:t xml:space="preserve">    </w:t>
      </w:r>
      <w:r w:rsidRPr="00E62B0B">
        <w:rPr>
          <w:rFonts w:ascii="Times New Roman" w:hAnsi="Times New Roman" w:cs="Times New Roman"/>
          <w:sz w:val="28"/>
          <w:szCs w:val="28"/>
          <w:lang w:val="kk-KZ"/>
        </w:rPr>
        <w:t>Шоқым Г. Гендер ұғымы жөнінде жалпы түсінік. «Жалын» журналы.</w:t>
      </w:r>
      <w:r w:rsidRPr="00E62B0B">
        <w:rPr>
          <w:rFonts w:ascii="Times New Roman" w:hAnsi="Times New Roman" w:cs="Times New Roman"/>
          <w:sz w:val="28"/>
          <w:szCs w:val="28"/>
          <w:shd w:val="clear" w:color="auto" w:fill="FFFFFF"/>
          <w:lang w:val="kk-KZ"/>
        </w:rPr>
        <w:t xml:space="preserve"> </w:t>
      </w:r>
      <w:r w:rsidRPr="00E62B0B">
        <w:rPr>
          <w:rFonts w:ascii="Times New Roman" w:hAnsi="Times New Roman" w:cs="Times New Roman"/>
          <w:sz w:val="28"/>
          <w:szCs w:val="28"/>
          <w:lang w:val="kk-KZ"/>
        </w:rPr>
        <w:t xml:space="preserve">– </w:t>
      </w:r>
      <w:r w:rsidRPr="00E62B0B">
        <w:rPr>
          <w:rFonts w:ascii="Times New Roman" w:hAnsi="Times New Roman" w:cs="Times New Roman"/>
          <w:sz w:val="28"/>
          <w:szCs w:val="28"/>
          <w:shd w:val="clear" w:color="auto" w:fill="FFFFFF"/>
          <w:lang w:val="kk-KZ"/>
        </w:rPr>
        <w:t xml:space="preserve"> 2020. </w:t>
      </w:r>
      <w:r>
        <w:rPr>
          <w:rFonts w:ascii="Times New Roman" w:hAnsi="Times New Roman" w:cs="Times New Roman"/>
          <w:sz w:val="28"/>
          <w:szCs w:val="28"/>
          <w:shd w:val="clear" w:color="auto" w:fill="FFFFFF"/>
          <w:lang w:val="kk-KZ"/>
        </w:rPr>
        <w:t xml:space="preserve"> </w:t>
      </w:r>
      <w:r w:rsidRPr="00E62B0B">
        <w:rPr>
          <w:rFonts w:ascii="Times New Roman" w:hAnsi="Times New Roman" w:cs="Times New Roman"/>
          <w:sz w:val="28"/>
          <w:szCs w:val="28"/>
          <w:shd w:val="clear" w:color="auto" w:fill="FFFFFF"/>
          <w:lang w:val="kk-KZ"/>
        </w:rPr>
        <w:t xml:space="preserve">- </w:t>
      </w:r>
      <w:r>
        <w:rPr>
          <w:rFonts w:ascii="Times New Roman" w:hAnsi="Times New Roman" w:cs="Times New Roman"/>
          <w:sz w:val="28"/>
          <w:szCs w:val="28"/>
          <w:shd w:val="clear" w:color="auto" w:fill="FFFFFF"/>
          <w:lang w:val="kk-KZ"/>
        </w:rPr>
        <w:t xml:space="preserve"> </w:t>
      </w:r>
      <w:r w:rsidRPr="00E62B0B">
        <w:rPr>
          <w:rFonts w:ascii="Times New Roman" w:hAnsi="Times New Roman" w:cs="Times New Roman"/>
          <w:sz w:val="28"/>
          <w:szCs w:val="28"/>
          <w:shd w:val="clear" w:color="auto" w:fill="FFFFFF"/>
          <w:lang w:val="kk-KZ"/>
        </w:rPr>
        <w:t>№7.</w:t>
      </w:r>
      <w:r w:rsidRPr="00E62B0B">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Б.</w:t>
      </w:r>
      <w:r w:rsidRPr="00E62B0B">
        <w:rPr>
          <w:rFonts w:ascii="Times New Roman" w:hAnsi="Times New Roman" w:cs="Times New Roman"/>
          <w:sz w:val="28"/>
          <w:szCs w:val="28"/>
          <w:lang w:val="kk-KZ"/>
        </w:rPr>
        <w:t xml:space="preserve"> </w:t>
      </w:r>
      <w:r w:rsidRPr="00E62B0B">
        <w:rPr>
          <w:rFonts w:ascii="Times New Roman" w:hAnsi="Times New Roman" w:cs="Times New Roman"/>
          <w:sz w:val="28"/>
          <w:szCs w:val="28"/>
          <w:shd w:val="clear" w:color="auto" w:fill="FFFFFF"/>
          <w:lang w:val="kk-KZ"/>
        </w:rPr>
        <w:t>42-56.</w:t>
      </w:r>
    </w:p>
    <w:p w14:paraId="116B6DC0" w14:textId="77777777" w:rsidR="00EE0F5E" w:rsidRPr="00E62B0B" w:rsidRDefault="00EE0F5E" w:rsidP="00EE0F5E">
      <w:pPr>
        <w:tabs>
          <w:tab w:val="left" w:pos="993"/>
          <w:tab w:val="left" w:pos="1418"/>
        </w:tabs>
        <w:spacing w:after="0" w:line="240" w:lineRule="auto"/>
        <w:ind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 xml:space="preserve"> 22 </w:t>
      </w:r>
      <w:r>
        <w:rPr>
          <w:rFonts w:ascii="Times New Roman" w:hAnsi="Times New Roman" w:cs="Times New Roman"/>
          <w:sz w:val="28"/>
          <w:szCs w:val="28"/>
          <w:lang w:val="kk-KZ"/>
        </w:rPr>
        <w:t xml:space="preserve">  </w:t>
      </w:r>
      <w:r w:rsidRPr="00E62B0B">
        <w:rPr>
          <w:rFonts w:ascii="Times New Roman" w:hAnsi="Times New Roman" w:cs="Times New Roman"/>
          <w:sz w:val="28"/>
          <w:szCs w:val="28"/>
        </w:rPr>
        <w:t>Мелешко Т. Современная отечественная женская проза: проблемы поэтики в гендерном аспекте. Учебное пособие по спецкурсу. - Кемерово: Кемеровский гос</w:t>
      </w:r>
      <w:r w:rsidRPr="00E62B0B">
        <w:rPr>
          <w:rFonts w:ascii="Times New Roman" w:hAnsi="Times New Roman" w:cs="Times New Roman"/>
          <w:sz w:val="28"/>
          <w:szCs w:val="28"/>
          <w:lang w:val="kk-KZ"/>
        </w:rPr>
        <w:t>ударственный</w:t>
      </w:r>
      <w:r w:rsidRPr="00E62B0B">
        <w:rPr>
          <w:rFonts w:ascii="Times New Roman" w:hAnsi="Times New Roman" w:cs="Times New Roman"/>
          <w:sz w:val="28"/>
          <w:szCs w:val="28"/>
        </w:rPr>
        <w:t xml:space="preserve"> ун</w:t>
      </w:r>
      <w:r w:rsidRPr="00E62B0B">
        <w:rPr>
          <w:rFonts w:ascii="Times New Roman" w:hAnsi="Times New Roman" w:cs="Times New Roman"/>
          <w:sz w:val="28"/>
          <w:szCs w:val="28"/>
          <w:lang w:val="kk-KZ"/>
        </w:rPr>
        <w:t>иверситет</w:t>
      </w:r>
      <w:r w:rsidRPr="00E62B0B">
        <w:rPr>
          <w:rFonts w:ascii="Times New Roman" w:hAnsi="Times New Roman" w:cs="Times New Roman"/>
          <w:sz w:val="28"/>
          <w:szCs w:val="28"/>
        </w:rPr>
        <w:t xml:space="preserve">, 2001. </w:t>
      </w:r>
      <w:r w:rsidRPr="00E62B0B">
        <w:rPr>
          <w:rFonts w:ascii="Times New Roman" w:hAnsi="Times New Roman" w:cs="Times New Roman"/>
          <w:sz w:val="28"/>
          <w:szCs w:val="28"/>
          <w:lang w:val="kk-KZ"/>
        </w:rPr>
        <w:t>–</w:t>
      </w:r>
      <w:r w:rsidRPr="00E62B0B">
        <w:rPr>
          <w:rFonts w:ascii="Times New Roman" w:hAnsi="Times New Roman" w:cs="Times New Roman"/>
          <w:sz w:val="28"/>
          <w:szCs w:val="28"/>
        </w:rPr>
        <w:t xml:space="preserve"> 88 с</w:t>
      </w:r>
      <w:r w:rsidRPr="00E62B0B">
        <w:rPr>
          <w:rFonts w:ascii="Times New Roman" w:hAnsi="Times New Roman" w:cs="Times New Roman"/>
          <w:sz w:val="28"/>
          <w:szCs w:val="28"/>
          <w:lang w:val="kk-KZ"/>
        </w:rPr>
        <w:t>.</w:t>
      </w:r>
    </w:p>
    <w:p w14:paraId="615E281A" w14:textId="77777777" w:rsidR="00EE0F5E" w:rsidRDefault="00EE0F5E" w:rsidP="00EE0F5E">
      <w:pPr>
        <w:spacing w:after="0" w:line="240" w:lineRule="auto"/>
        <w:ind w:firstLine="708"/>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 xml:space="preserve"> 23</w:t>
      </w:r>
      <w:r>
        <w:rPr>
          <w:rFonts w:ascii="Times New Roman" w:hAnsi="Times New Roman" w:cs="Times New Roman"/>
          <w:sz w:val="28"/>
          <w:szCs w:val="28"/>
          <w:lang w:val="kk-KZ"/>
        </w:rPr>
        <w:t xml:space="preserve">  </w:t>
      </w:r>
      <w:r w:rsidRPr="00CF2F2D">
        <w:rPr>
          <w:rFonts w:ascii="Times New Roman" w:hAnsi="Times New Roman" w:cs="Times New Roman"/>
          <w:sz w:val="28"/>
          <w:szCs w:val="28"/>
          <w:lang w:val="kk-KZ"/>
        </w:rPr>
        <w:t>Қазақстан гендерлік теңдік жолында: мемлекеттік қызметтегі басшылық лауазымдардың 39%-ын әйелдер атқарады. https://abai.kz/post/195804</w:t>
      </w:r>
      <w:r w:rsidRPr="00AB7FC7">
        <w:rPr>
          <w:rFonts w:ascii="Times New Roman" w:hAnsi="Times New Roman" w:cs="Times New Roman"/>
          <w:sz w:val="28"/>
          <w:szCs w:val="28"/>
          <w:lang w:val="kk-KZ"/>
        </w:rPr>
        <w:t xml:space="preserve"> </w:t>
      </w:r>
      <w:r w:rsidRPr="009D59D0">
        <w:rPr>
          <w:rFonts w:ascii="Times New Roman" w:hAnsi="Times New Roman" w:cs="Times New Roman"/>
          <w:bCs/>
          <w:noProof/>
          <w:spacing w:val="9"/>
          <w:sz w:val="28"/>
          <w:szCs w:val="28"/>
          <w:lang w:val="kk-KZ"/>
        </w:rPr>
        <w:t>(</w:t>
      </w:r>
      <w:r>
        <w:rPr>
          <w:rFonts w:ascii="Times New Roman" w:hAnsi="Times New Roman" w:cs="Times New Roman"/>
          <w:bCs/>
          <w:noProof/>
          <w:spacing w:val="9"/>
          <w:sz w:val="28"/>
          <w:szCs w:val="28"/>
          <w:lang w:val="kk-KZ"/>
        </w:rPr>
        <w:t>10</w:t>
      </w:r>
      <w:r w:rsidRPr="009D59D0">
        <w:rPr>
          <w:rFonts w:ascii="Times New Roman" w:hAnsi="Times New Roman" w:cs="Times New Roman"/>
          <w:bCs/>
          <w:noProof/>
          <w:spacing w:val="9"/>
          <w:sz w:val="28"/>
          <w:szCs w:val="28"/>
          <w:lang w:val="kk-KZ"/>
        </w:rPr>
        <w:t>.</w:t>
      </w:r>
      <w:r>
        <w:rPr>
          <w:rFonts w:ascii="Times New Roman" w:hAnsi="Times New Roman" w:cs="Times New Roman"/>
          <w:bCs/>
          <w:noProof/>
          <w:spacing w:val="9"/>
          <w:sz w:val="28"/>
          <w:szCs w:val="28"/>
          <w:lang w:val="kk-KZ"/>
        </w:rPr>
        <w:t>11.</w:t>
      </w:r>
      <w:r w:rsidRPr="009D59D0">
        <w:rPr>
          <w:rFonts w:ascii="Times New Roman" w:hAnsi="Times New Roman" w:cs="Times New Roman"/>
          <w:bCs/>
          <w:noProof/>
          <w:spacing w:val="9"/>
          <w:sz w:val="28"/>
          <w:szCs w:val="28"/>
          <w:lang w:val="kk-KZ"/>
        </w:rPr>
        <w:t>202</w:t>
      </w:r>
      <w:r>
        <w:rPr>
          <w:rFonts w:ascii="Times New Roman" w:hAnsi="Times New Roman" w:cs="Times New Roman"/>
          <w:bCs/>
          <w:noProof/>
          <w:spacing w:val="9"/>
          <w:sz w:val="28"/>
          <w:szCs w:val="28"/>
          <w:lang w:val="kk-KZ"/>
        </w:rPr>
        <w:t>5-11.11.2025</w:t>
      </w:r>
      <w:r w:rsidRPr="009D59D0">
        <w:rPr>
          <w:rFonts w:ascii="Times New Roman" w:hAnsi="Times New Roman" w:cs="Times New Roman"/>
          <w:bCs/>
          <w:noProof/>
          <w:spacing w:val="9"/>
          <w:sz w:val="28"/>
          <w:szCs w:val="28"/>
          <w:lang w:val="kk-KZ"/>
        </w:rPr>
        <w:t>)</w:t>
      </w:r>
      <w:r w:rsidRPr="00E62B0B">
        <w:rPr>
          <w:rFonts w:ascii="Times New Roman" w:hAnsi="Times New Roman" w:cs="Times New Roman"/>
          <w:sz w:val="28"/>
          <w:szCs w:val="28"/>
          <w:lang w:val="kk-KZ"/>
        </w:rPr>
        <w:t xml:space="preserve"> </w:t>
      </w:r>
    </w:p>
    <w:p w14:paraId="743566FA" w14:textId="77777777" w:rsidR="00EE0F5E" w:rsidRPr="00E62B0B" w:rsidRDefault="00EE0F5E" w:rsidP="00EE0F5E">
      <w:pPr>
        <w:tabs>
          <w:tab w:val="left" w:pos="993"/>
          <w:tab w:val="left" w:pos="1418"/>
        </w:tabs>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24 </w:t>
      </w:r>
      <w:r w:rsidRPr="00E62B0B">
        <w:rPr>
          <w:rFonts w:ascii="Times New Roman" w:hAnsi="Times New Roman" w:cs="Times New Roman"/>
          <w:sz w:val="28"/>
          <w:szCs w:val="28"/>
          <w:lang w:val="kk-KZ"/>
        </w:rPr>
        <w:t>Ісімақова А.С. Тәуелсіздік кезеңіндегі әдебиеттану: (Әдеби мақалалар). Монография.</w:t>
      </w:r>
      <w:r>
        <w:rPr>
          <w:rFonts w:ascii="Times New Roman" w:hAnsi="Times New Roman" w:cs="Times New Roman"/>
          <w:sz w:val="28"/>
          <w:szCs w:val="28"/>
          <w:lang w:val="kk-KZ"/>
        </w:rPr>
        <w:t xml:space="preserve"> </w:t>
      </w:r>
      <w:r w:rsidRPr="00E62B0B">
        <w:rPr>
          <w:rFonts w:ascii="Times New Roman" w:hAnsi="Times New Roman" w:cs="Times New Roman"/>
          <w:sz w:val="28"/>
          <w:szCs w:val="28"/>
          <w:lang w:val="kk-KZ"/>
        </w:rPr>
        <w:t xml:space="preserve"> – Алматы: «Каратау КБ» ЖШС: «Дәстүр», 2016. –  384 б.</w:t>
      </w:r>
    </w:p>
    <w:p w14:paraId="3FBC767D" w14:textId="77777777" w:rsidR="00EE0F5E" w:rsidRPr="00E62B0B" w:rsidRDefault="00EE0F5E" w:rsidP="00EE0F5E">
      <w:pPr>
        <w:tabs>
          <w:tab w:val="left" w:pos="993"/>
          <w:tab w:val="left" w:pos="1418"/>
        </w:tabs>
        <w:spacing w:after="0" w:line="240" w:lineRule="auto"/>
        <w:ind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 xml:space="preserve"> 2</w:t>
      </w:r>
      <w:r>
        <w:rPr>
          <w:rFonts w:ascii="Times New Roman" w:hAnsi="Times New Roman" w:cs="Times New Roman"/>
          <w:sz w:val="28"/>
          <w:szCs w:val="28"/>
          <w:lang w:val="kk-KZ"/>
        </w:rPr>
        <w:t xml:space="preserve">5     </w:t>
      </w:r>
      <w:r w:rsidRPr="00E62B0B">
        <w:rPr>
          <w:rFonts w:ascii="Times New Roman" w:hAnsi="Times New Roman" w:cs="Times New Roman"/>
          <w:sz w:val="28"/>
          <w:szCs w:val="28"/>
          <w:lang w:val="kk-KZ"/>
        </w:rPr>
        <w:t xml:space="preserve"> Әбдіғаппарова Ж. ХХ ғасыр басындағы қазақ әдебиетіндегі гендерлік мәселелер</w:t>
      </w:r>
      <w:r>
        <w:rPr>
          <w:rFonts w:ascii="Times New Roman" w:hAnsi="Times New Roman" w:cs="Times New Roman"/>
          <w:sz w:val="28"/>
          <w:szCs w:val="28"/>
          <w:lang w:val="kk-KZ"/>
        </w:rPr>
        <w:t xml:space="preserve">. </w:t>
      </w:r>
      <w:r w:rsidRPr="00E62B0B">
        <w:rPr>
          <w:rFonts w:ascii="Times New Roman" w:hAnsi="Times New Roman" w:cs="Times New Roman"/>
          <w:sz w:val="28"/>
          <w:szCs w:val="28"/>
          <w:lang w:val="kk-KZ"/>
        </w:rPr>
        <w:t>Ясауи университетінің хабаршысы, 2022</w:t>
      </w:r>
      <w:r>
        <w:rPr>
          <w:rFonts w:ascii="Times New Roman" w:hAnsi="Times New Roman" w:cs="Times New Roman"/>
          <w:sz w:val="28"/>
          <w:szCs w:val="28"/>
          <w:lang w:val="kk-KZ"/>
        </w:rPr>
        <w:t>.</w:t>
      </w:r>
      <w:r w:rsidRPr="00E62B0B">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E62B0B">
        <w:rPr>
          <w:rFonts w:ascii="Times New Roman" w:hAnsi="Times New Roman" w:cs="Times New Roman"/>
          <w:sz w:val="28"/>
          <w:szCs w:val="28"/>
          <w:lang w:val="kk-KZ"/>
        </w:rPr>
        <w:t>№4 (126)</w:t>
      </w:r>
      <w:r>
        <w:rPr>
          <w:rFonts w:ascii="Times New Roman" w:hAnsi="Times New Roman" w:cs="Times New Roman"/>
          <w:sz w:val="28"/>
          <w:szCs w:val="28"/>
          <w:lang w:val="kk-KZ"/>
        </w:rPr>
        <w:t>.</w:t>
      </w:r>
      <w:r w:rsidRPr="00E62B0B">
        <w:rPr>
          <w:rFonts w:ascii="Times New Roman" w:hAnsi="Times New Roman" w:cs="Times New Roman"/>
          <w:sz w:val="28"/>
          <w:szCs w:val="28"/>
          <w:lang w:val="kk-KZ"/>
        </w:rPr>
        <w:t xml:space="preserve"> https://doi.org/10.47526/2022-4/2664-0686.06 Б. 64-78.  </w:t>
      </w:r>
    </w:p>
    <w:p w14:paraId="3C1A6204" w14:textId="77777777" w:rsidR="00EE0F5E" w:rsidRPr="00E62B0B" w:rsidRDefault="00EE0F5E" w:rsidP="00EE0F5E">
      <w:pPr>
        <w:tabs>
          <w:tab w:val="left" w:pos="993"/>
          <w:tab w:val="left" w:pos="1418"/>
        </w:tabs>
        <w:spacing w:after="0" w:line="240" w:lineRule="auto"/>
        <w:ind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 xml:space="preserve"> 2</w:t>
      </w:r>
      <w:r>
        <w:rPr>
          <w:rFonts w:ascii="Times New Roman" w:hAnsi="Times New Roman" w:cs="Times New Roman"/>
          <w:sz w:val="28"/>
          <w:szCs w:val="28"/>
          <w:lang w:val="kk-KZ"/>
        </w:rPr>
        <w:t>6</w:t>
      </w:r>
      <w:r w:rsidRPr="00E62B0B">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E62B0B">
        <w:rPr>
          <w:rFonts w:ascii="Times New Roman" w:hAnsi="Times New Roman" w:cs="Times New Roman"/>
          <w:sz w:val="28"/>
          <w:szCs w:val="28"/>
          <w:lang w:val="kk-KZ"/>
        </w:rPr>
        <w:t>Афанасьев А.С.</w:t>
      </w:r>
      <w:r>
        <w:rPr>
          <w:rFonts w:ascii="Times New Roman" w:hAnsi="Times New Roman" w:cs="Times New Roman"/>
          <w:sz w:val="28"/>
          <w:szCs w:val="28"/>
          <w:lang w:val="kk-KZ"/>
        </w:rPr>
        <w:t>,</w:t>
      </w:r>
      <w:r w:rsidRPr="00E62B0B">
        <w:rPr>
          <w:rFonts w:ascii="Times New Roman" w:hAnsi="Times New Roman" w:cs="Times New Roman"/>
          <w:sz w:val="28"/>
          <w:szCs w:val="28"/>
          <w:lang w:val="kk-KZ"/>
        </w:rPr>
        <w:t xml:space="preserve"> Бреева</w:t>
      </w:r>
      <w:r w:rsidRPr="001C5511">
        <w:rPr>
          <w:rFonts w:ascii="Times New Roman" w:hAnsi="Times New Roman" w:cs="Times New Roman"/>
          <w:sz w:val="28"/>
          <w:szCs w:val="28"/>
          <w:lang w:val="kk-KZ"/>
        </w:rPr>
        <w:t xml:space="preserve"> </w:t>
      </w:r>
      <w:r w:rsidRPr="00E62B0B">
        <w:rPr>
          <w:rFonts w:ascii="Times New Roman" w:hAnsi="Times New Roman" w:cs="Times New Roman"/>
          <w:sz w:val="28"/>
          <w:szCs w:val="28"/>
          <w:lang w:val="kk-KZ"/>
        </w:rPr>
        <w:t>Т.Н. Гендерный аспект изучения литературы: учеб. Пособие</w:t>
      </w:r>
      <w:r>
        <w:rPr>
          <w:rFonts w:ascii="Times New Roman" w:hAnsi="Times New Roman" w:cs="Times New Roman"/>
          <w:sz w:val="28"/>
          <w:szCs w:val="28"/>
          <w:lang w:val="kk-KZ"/>
        </w:rPr>
        <w:t xml:space="preserve">. </w:t>
      </w:r>
      <w:r w:rsidRPr="00E62B0B">
        <w:rPr>
          <w:rFonts w:ascii="Times New Roman" w:hAnsi="Times New Roman" w:cs="Times New Roman"/>
          <w:sz w:val="28"/>
          <w:szCs w:val="28"/>
          <w:lang w:val="kk-KZ"/>
        </w:rPr>
        <w:t>– М</w:t>
      </w:r>
      <w:r>
        <w:rPr>
          <w:rFonts w:ascii="Times New Roman" w:hAnsi="Times New Roman" w:cs="Times New Roman"/>
          <w:sz w:val="28"/>
          <w:szCs w:val="28"/>
          <w:lang w:val="kk-KZ"/>
        </w:rPr>
        <w:t>.</w:t>
      </w:r>
      <w:r w:rsidRPr="00E62B0B">
        <w:rPr>
          <w:rFonts w:ascii="Times New Roman" w:hAnsi="Times New Roman" w:cs="Times New Roman"/>
          <w:sz w:val="28"/>
          <w:szCs w:val="28"/>
          <w:lang w:val="kk-KZ"/>
        </w:rPr>
        <w:t xml:space="preserve">: ФЛИНТА: </w:t>
      </w:r>
      <w:r>
        <w:rPr>
          <w:rFonts w:ascii="Times New Roman" w:hAnsi="Times New Roman" w:cs="Times New Roman"/>
          <w:sz w:val="28"/>
          <w:szCs w:val="28"/>
          <w:lang w:val="kk-KZ"/>
        </w:rPr>
        <w:t xml:space="preserve"> </w:t>
      </w:r>
      <w:r w:rsidRPr="00E62B0B">
        <w:rPr>
          <w:rFonts w:ascii="Times New Roman" w:hAnsi="Times New Roman" w:cs="Times New Roman"/>
          <w:sz w:val="28"/>
          <w:szCs w:val="28"/>
          <w:lang w:val="kk-KZ"/>
        </w:rPr>
        <w:t xml:space="preserve">Наука, 2017. – 96 с.  </w:t>
      </w:r>
    </w:p>
    <w:p w14:paraId="5B2F0DAA" w14:textId="77777777" w:rsidR="00EE0F5E" w:rsidRPr="00E62B0B" w:rsidRDefault="00EE0F5E" w:rsidP="00EE0F5E">
      <w:pPr>
        <w:tabs>
          <w:tab w:val="left" w:pos="993"/>
          <w:tab w:val="left" w:pos="1418"/>
        </w:tabs>
        <w:spacing w:after="0" w:line="240" w:lineRule="auto"/>
        <w:ind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 xml:space="preserve"> 2</w:t>
      </w:r>
      <w:r>
        <w:rPr>
          <w:rFonts w:ascii="Times New Roman" w:hAnsi="Times New Roman" w:cs="Times New Roman"/>
          <w:sz w:val="28"/>
          <w:szCs w:val="28"/>
          <w:lang w:val="kk-KZ"/>
        </w:rPr>
        <w:t>7</w:t>
      </w:r>
      <w:r w:rsidRPr="00E62B0B">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E62B0B">
        <w:rPr>
          <w:rFonts w:ascii="Times New Roman" w:hAnsi="Times New Roman" w:cs="Times New Roman"/>
          <w:sz w:val="28"/>
          <w:szCs w:val="28"/>
          <w:lang w:val="kk-KZ"/>
        </w:rPr>
        <w:t>Қабдолов З. Сөз өнері. – Алматы: «Санат», 2007. – 360 б.</w:t>
      </w:r>
    </w:p>
    <w:p w14:paraId="372C2746" w14:textId="77777777" w:rsidR="00EE0F5E" w:rsidRPr="00E62B0B" w:rsidRDefault="00EE0F5E" w:rsidP="00EE0F5E">
      <w:pPr>
        <w:tabs>
          <w:tab w:val="left" w:pos="993"/>
          <w:tab w:val="left" w:pos="1418"/>
        </w:tabs>
        <w:spacing w:after="0" w:line="240" w:lineRule="auto"/>
        <w:ind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 xml:space="preserve"> 2</w:t>
      </w:r>
      <w:r>
        <w:rPr>
          <w:rFonts w:ascii="Times New Roman" w:hAnsi="Times New Roman" w:cs="Times New Roman"/>
          <w:sz w:val="28"/>
          <w:szCs w:val="28"/>
          <w:lang w:val="kk-KZ"/>
        </w:rPr>
        <w:t>8</w:t>
      </w:r>
      <w:r w:rsidRPr="00E62B0B">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E62B0B">
        <w:rPr>
          <w:rFonts w:ascii="Times New Roman" w:hAnsi="Times New Roman" w:cs="Times New Roman"/>
          <w:sz w:val="28"/>
          <w:szCs w:val="28"/>
          <w:lang w:val="kk-KZ"/>
        </w:rPr>
        <w:t xml:space="preserve">Зумбулидзе И. Г. «Женская проза» в контексте современной литературы // Современная филология : материалы I Междунар. науч. конф. (г. Уфа, апрель 2011 г.). – Уфа: Лето, 2011. – С. 21-23.  </w:t>
      </w:r>
      <w:hyperlink r:id="rId51" w:history="1">
        <w:r w:rsidRPr="00E62B0B">
          <w:rPr>
            <w:rStyle w:val="a5"/>
            <w:rFonts w:ascii="Times New Roman" w:hAnsi="Times New Roman" w:cs="Times New Roman"/>
            <w:color w:val="auto"/>
            <w:sz w:val="28"/>
            <w:szCs w:val="28"/>
            <w:lang w:val="kk-KZ"/>
          </w:rPr>
          <w:t>https://moluch.ru/conf/phil/archive/23/409</w:t>
        </w:r>
      </w:hyperlink>
      <w:r>
        <w:rPr>
          <w:rStyle w:val="a5"/>
          <w:rFonts w:ascii="Times New Roman" w:hAnsi="Times New Roman" w:cs="Times New Roman"/>
          <w:color w:val="auto"/>
          <w:sz w:val="28"/>
          <w:szCs w:val="28"/>
          <w:lang w:val="kk-KZ"/>
        </w:rPr>
        <w:t xml:space="preserve"> </w:t>
      </w:r>
      <w:r w:rsidRPr="009D59D0">
        <w:rPr>
          <w:rFonts w:ascii="Times New Roman" w:hAnsi="Times New Roman" w:cs="Times New Roman"/>
          <w:bCs/>
          <w:noProof/>
          <w:spacing w:val="9"/>
          <w:sz w:val="28"/>
          <w:szCs w:val="28"/>
          <w:lang w:val="kk-KZ"/>
        </w:rPr>
        <w:t>(</w:t>
      </w:r>
      <w:r>
        <w:rPr>
          <w:rFonts w:ascii="Times New Roman" w:hAnsi="Times New Roman" w:cs="Times New Roman"/>
          <w:bCs/>
          <w:noProof/>
          <w:spacing w:val="9"/>
          <w:sz w:val="28"/>
          <w:szCs w:val="28"/>
          <w:lang w:val="kk-KZ"/>
        </w:rPr>
        <w:t>16</w:t>
      </w:r>
      <w:r w:rsidRPr="009D59D0">
        <w:rPr>
          <w:rFonts w:ascii="Times New Roman" w:hAnsi="Times New Roman" w:cs="Times New Roman"/>
          <w:bCs/>
          <w:noProof/>
          <w:spacing w:val="9"/>
          <w:sz w:val="28"/>
          <w:szCs w:val="28"/>
          <w:lang w:val="kk-KZ"/>
        </w:rPr>
        <w:t>.</w:t>
      </w:r>
      <w:r>
        <w:rPr>
          <w:rFonts w:ascii="Times New Roman" w:hAnsi="Times New Roman" w:cs="Times New Roman"/>
          <w:bCs/>
          <w:noProof/>
          <w:spacing w:val="9"/>
          <w:sz w:val="28"/>
          <w:szCs w:val="28"/>
          <w:lang w:val="kk-KZ"/>
        </w:rPr>
        <w:t>09.</w:t>
      </w:r>
      <w:r w:rsidRPr="009D59D0">
        <w:rPr>
          <w:rFonts w:ascii="Times New Roman" w:hAnsi="Times New Roman" w:cs="Times New Roman"/>
          <w:bCs/>
          <w:noProof/>
          <w:spacing w:val="9"/>
          <w:sz w:val="28"/>
          <w:szCs w:val="28"/>
          <w:lang w:val="kk-KZ"/>
        </w:rPr>
        <w:t>202</w:t>
      </w:r>
      <w:r>
        <w:rPr>
          <w:rFonts w:ascii="Times New Roman" w:hAnsi="Times New Roman" w:cs="Times New Roman"/>
          <w:bCs/>
          <w:noProof/>
          <w:spacing w:val="9"/>
          <w:sz w:val="28"/>
          <w:szCs w:val="28"/>
          <w:lang w:val="kk-KZ"/>
        </w:rPr>
        <w:t>4-18.09.2024</w:t>
      </w:r>
      <w:r w:rsidRPr="009D59D0">
        <w:rPr>
          <w:rFonts w:ascii="Times New Roman" w:hAnsi="Times New Roman" w:cs="Times New Roman"/>
          <w:bCs/>
          <w:noProof/>
          <w:spacing w:val="9"/>
          <w:sz w:val="28"/>
          <w:szCs w:val="28"/>
          <w:lang w:val="kk-KZ"/>
        </w:rPr>
        <w:t>)</w:t>
      </w:r>
    </w:p>
    <w:p w14:paraId="33EB6D37" w14:textId="77777777" w:rsidR="00EE0F5E" w:rsidRPr="00E62B0B" w:rsidRDefault="00EE0F5E" w:rsidP="00EE0F5E">
      <w:pPr>
        <w:tabs>
          <w:tab w:val="left" w:pos="993"/>
          <w:tab w:val="left" w:pos="1418"/>
        </w:tabs>
        <w:spacing w:after="0" w:line="240" w:lineRule="auto"/>
        <w:ind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 xml:space="preserve"> 2</w:t>
      </w:r>
      <w:r>
        <w:rPr>
          <w:rFonts w:ascii="Times New Roman" w:hAnsi="Times New Roman" w:cs="Times New Roman"/>
          <w:sz w:val="28"/>
          <w:szCs w:val="28"/>
          <w:lang w:val="kk-KZ"/>
        </w:rPr>
        <w:t>9</w:t>
      </w:r>
      <w:r w:rsidRPr="00E62B0B">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E62B0B">
        <w:rPr>
          <w:rFonts w:ascii="Times New Roman" w:hAnsi="Times New Roman" w:cs="Times New Roman"/>
          <w:sz w:val="28"/>
          <w:szCs w:val="28"/>
          <w:lang w:val="kk-KZ"/>
        </w:rPr>
        <w:t xml:space="preserve">Савкина И.Л. Разговоры с зеркалом и Зазеркальем: Автодокументальные женские тексты в русской литературе первой половины XIX века. </w:t>
      </w:r>
      <w:r>
        <w:rPr>
          <w:rFonts w:ascii="Times New Roman" w:hAnsi="Times New Roman" w:cs="Times New Roman"/>
          <w:sz w:val="28"/>
          <w:szCs w:val="28"/>
          <w:lang w:val="kk-KZ"/>
        </w:rPr>
        <w:t xml:space="preserve">– </w:t>
      </w:r>
      <w:r w:rsidRPr="00E62B0B">
        <w:rPr>
          <w:rFonts w:ascii="Times New Roman" w:hAnsi="Times New Roman" w:cs="Times New Roman"/>
          <w:sz w:val="28"/>
          <w:szCs w:val="28"/>
          <w:lang w:val="kk-KZ"/>
        </w:rPr>
        <w:t>М</w:t>
      </w:r>
      <w:r>
        <w:rPr>
          <w:rFonts w:ascii="Times New Roman" w:hAnsi="Times New Roman" w:cs="Times New Roman"/>
          <w:sz w:val="28"/>
          <w:szCs w:val="28"/>
          <w:lang w:val="kk-KZ"/>
        </w:rPr>
        <w:t>.</w:t>
      </w:r>
      <w:r w:rsidRPr="00E62B0B">
        <w:rPr>
          <w:rFonts w:ascii="Times New Roman" w:hAnsi="Times New Roman" w:cs="Times New Roman"/>
          <w:sz w:val="28"/>
          <w:szCs w:val="28"/>
          <w:lang w:val="kk-KZ"/>
        </w:rPr>
        <w:t>: НЛО, 2007. –  416 с.</w:t>
      </w:r>
    </w:p>
    <w:p w14:paraId="69C9A714" w14:textId="77777777" w:rsidR="00EE0F5E" w:rsidRPr="00E62B0B" w:rsidRDefault="00EE0F5E" w:rsidP="00EE0F5E">
      <w:pPr>
        <w:tabs>
          <w:tab w:val="left" w:pos="993"/>
          <w:tab w:val="left" w:pos="1418"/>
        </w:tabs>
        <w:spacing w:after="0" w:line="240" w:lineRule="auto"/>
        <w:ind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 xml:space="preserve"> </w:t>
      </w:r>
      <w:r>
        <w:rPr>
          <w:rFonts w:ascii="Times New Roman" w:hAnsi="Times New Roman" w:cs="Times New Roman"/>
          <w:sz w:val="28"/>
          <w:szCs w:val="28"/>
          <w:lang w:val="kk-KZ"/>
        </w:rPr>
        <w:t>30</w:t>
      </w:r>
      <w:r w:rsidRPr="00E62B0B">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E62B0B">
        <w:rPr>
          <w:rFonts w:ascii="Times New Roman" w:hAnsi="Times New Roman" w:cs="Times New Roman"/>
          <w:sz w:val="28"/>
          <w:szCs w:val="28"/>
          <w:lang w:val="kk-KZ"/>
        </w:rPr>
        <w:t>Каримова Б., Қуантайұлы Н., Төлепберген Б. Көркем мәтіннің гендерлік ерекшеліктері. Ясауи университетінің хабаршысы, 2023</w:t>
      </w:r>
      <w:r>
        <w:rPr>
          <w:rFonts w:ascii="Times New Roman" w:hAnsi="Times New Roman" w:cs="Times New Roman"/>
          <w:sz w:val="28"/>
          <w:szCs w:val="28"/>
          <w:lang w:val="kk-KZ"/>
        </w:rPr>
        <w:t>. -</w:t>
      </w:r>
      <w:r w:rsidRPr="00E62B0B">
        <w:rPr>
          <w:rFonts w:ascii="Times New Roman" w:hAnsi="Times New Roman" w:cs="Times New Roman"/>
          <w:sz w:val="28"/>
          <w:szCs w:val="28"/>
          <w:lang w:val="kk-KZ"/>
        </w:rPr>
        <w:t xml:space="preserve"> №4 (130)</w:t>
      </w:r>
      <w:r>
        <w:rPr>
          <w:rFonts w:ascii="Times New Roman" w:hAnsi="Times New Roman" w:cs="Times New Roman"/>
          <w:sz w:val="28"/>
          <w:szCs w:val="28"/>
          <w:lang w:val="kk-KZ"/>
        </w:rPr>
        <w:t>.</w:t>
      </w:r>
      <w:r w:rsidRPr="00E62B0B">
        <w:rPr>
          <w:rFonts w:ascii="Times New Roman" w:hAnsi="Times New Roman" w:cs="Times New Roman"/>
          <w:sz w:val="28"/>
          <w:szCs w:val="28"/>
          <w:lang w:val="kk-KZ"/>
        </w:rPr>
        <w:t xml:space="preserve"> https://doi.org/10.47526/2023-4/2664-0686.08.   </w:t>
      </w:r>
    </w:p>
    <w:p w14:paraId="781B8AC5" w14:textId="77777777" w:rsidR="00EE0F5E" w:rsidRPr="00E62B0B" w:rsidRDefault="00EE0F5E" w:rsidP="00EE0F5E">
      <w:pPr>
        <w:tabs>
          <w:tab w:val="left" w:pos="993"/>
          <w:tab w:val="left" w:pos="1418"/>
        </w:tabs>
        <w:spacing w:after="0" w:line="240" w:lineRule="auto"/>
        <w:ind w:firstLine="567"/>
        <w:jc w:val="both"/>
        <w:rPr>
          <w:rFonts w:ascii="Times New Roman" w:eastAsia="Times New Roman" w:hAnsi="Times New Roman" w:cs="Times New Roman"/>
          <w:sz w:val="28"/>
          <w:szCs w:val="28"/>
          <w:lang w:val="kk-KZ"/>
        </w:rPr>
      </w:pPr>
      <w:r w:rsidRPr="00E62B0B">
        <w:rPr>
          <w:rFonts w:ascii="Times New Roman" w:hAnsi="Times New Roman" w:cs="Times New Roman"/>
          <w:sz w:val="28"/>
          <w:szCs w:val="28"/>
          <w:lang w:val="kk-KZ"/>
        </w:rPr>
        <w:t xml:space="preserve"> 3</w:t>
      </w:r>
      <w:r>
        <w:rPr>
          <w:rFonts w:ascii="Times New Roman" w:hAnsi="Times New Roman" w:cs="Times New Roman"/>
          <w:sz w:val="28"/>
          <w:szCs w:val="28"/>
          <w:lang w:val="kk-KZ"/>
        </w:rPr>
        <w:t>1</w:t>
      </w:r>
      <w:r w:rsidRPr="00E62B0B">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 xml:space="preserve">      </w:t>
      </w:r>
      <w:r w:rsidRPr="00E62B0B">
        <w:rPr>
          <w:rFonts w:ascii="Times New Roman" w:eastAsia="Times New Roman" w:hAnsi="Times New Roman" w:cs="Times New Roman"/>
          <w:sz w:val="28"/>
          <w:szCs w:val="28"/>
          <w:lang w:val="kk-KZ"/>
        </w:rPr>
        <w:t>Пірәлі Г.Ж. Қазақтың  қаламгер  қыздары.   –  Алматы: «Қоңыр» баспасы, 2021. – 342 б.</w:t>
      </w:r>
    </w:p>
    <w:p w14:paraId="53A7A5F8" w14:textId="77777777" w:rsidR="00EE0F5E" w:rsidRPr="00E62B0B" w:rsidRDefault="00EE0F5E" w:rsidP="00EE0F5E">
      <w:pPr>
        <w:tabs>
          <w:tab w:val="left" w:pos="993"/>
          <w:tab w:val="left" w:pos="1418"/>
        </w:tabs>
        <w:spacing w:after="0" w:line="240" w:lineRule="auto"/>
        <w:ind w:firstLine="567"/>
        <w:jc w:val="both"/>
        <w:rPr>
          <w:rStyle w:val="a5"/>
          <w:rFonts w:ascii="Times New Roman" w:hAnsi="Times New Roman" w:cs="Times New Roman"/>
          <w:color w:val="auto"/>
          <w:sz w:val="28"/>
          <w:szCs w:val="28"/>
          <w:shd w:val="clear" w:color="auto" w:fill="FFFFFF"/>
          <w:lang w:val="kk-KZ"/>
        </w:rPr>
      </w:pPr>
      <w:r w:rsidRPr="00E62B0B">
        <w:rPr>
          <w:rFonts w:ascii="Times New Roman" w:eastAsia="Times New Roman" w:hAnsi="Times New Roman" w:cs="Times New Roman"/>
          <w:sz w:val="28"/>
          <w:szCs w:val="28"/>
          <w:lang w:val="kk-KZ"/>
        </w:rPr>
        <w:t xml:space="preserve"> 3</w:t>
      </w:r>
      <w:r>
        <w:rPr>
          <w:rFonts w:ascii="Times New Roman" w:eastAsia="Times New Roman" w:hAnsi="Times New Roman" w:cs="Times New Roman"/>
          <w:sz w:val="28"/>
          <w:szCs w:val="28"/>
          <w:lang w:val="kk-KZ"/>
        </w:rPr>
        <w:t>2</w:t>
      </w:r>
      <w:r w:rsidRPr="00E62B0B">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 xml:space="preserve">     </w:t>
      </w:r>
      <w:r w:rsidRPr="00E62B0B">
        <w:rPr>
          <w:rFonts w:ascii="Times New Roman" w:hAnsi="Times New Roman" w:cs="Times New Roman"/>
          <w:sz w:val="28"/>
          <w:szCs w:val="28"/>
          <w:lang w:val="kk-KZ"/>
        </w:rPr>
        <w:t>Нұрлығаян С. Қазақ қыздарының көркем баяны. «Ана тілі» газеті.</w:t>
      </w:r>
      <w:r w:rsidRPr="00E62B0B">
        <w:rPr>
          <w:rFonts w:ascii="Times New Roman" w:hAnsi="Times New Roman" w:cs="Times New Roman"/>
          <w:sz w:val="28"/>
          <w:szCs w:val="28"/>
          <w:shd w:val="clear" w:color="auto" w:fill="FFFFFF"/>
          <w:lang w:val="kk-KZ"/>
        </w:rPr>
        <w:t xml:space="preserve"> 18 Ақпан, 2010</w:t>
      </w:r>
      <w:r>
        <w:rPr>
          <w:rFonts w:ascii="Times New Roman" w:hAnsi="Times New Roman" w:cs="Times New Roman"/>
          <w:sz w:val="28"/>
          <w:szCs w:val="28"/>
          <w:shd w:val="clear" w:color="auto" w:fill="FFFFFF"/>
          <w:lang w:val="kk-KZ"/>
        </w:rPr>
        <w:t xml:space="preserve">. </w:t>
      </w:r>
      <w:r w:rsidRPr="00E62B0B">
        <w:rPr>
          <w:rFonts w:ascii="Times New Roman" w:hAnsi="Times New Roman" w:cs="Times New Roman"/>
          <w:sz w:val="28"/>
          <w:szCs w:val="28"/>
          <w:lang w:val="kk-KZ"/>
        </w:rPr>
        <w:t xml:space="preserve"> </w:t>
      </w:r>
      <w:hyperlink r:id="rId52" w:history="1">
        <w:r w:rsidRPr="00E62B0B">
          <w:rPr>
            <w:rStyle w:val="a5"/>
            <w:rFonts w:ascii="Times New Roman" w:hAnsi="Times New Roman" w:cs="Times New Roman"/>
            <w:color w:val="auto"/>
            <w:sz w:val="28"/>
            <w:szCs w:val="28"/>
            <w:shd w:val="clear" w:color="auto" w:fill="FFFFFF"/>
            <w:lang w:val="kk-KZ"/>
          </w:rPr>
          <w:t>https://anatili.kazgazeta.kz/news/3239</w:t>
        </w:r>
      </w:hyperlink>
      <w:r>
        <w:rPr>
          <w:rStyle w:val="a5"/>
          <w:rFonts w:ascii="Times New Roman" w:hAnsi="Times New Roman" w:cs="Times New Roman"/>
          <w:color w:val="auto"/>
          <w:sz w:val="28"/>
          <w:szCs w:val="28"/>
          <w:shd w:val="clear" w:color="auto" w:fill="FFFFFF"/>
          <w:lang w:val="kk-KZ"/>
        </w:rPr>
        <w:t xml:space="preserve"> </w:t>
      </w:r>
      <w:r w:rsidRPr="009D59D0">
        <w:rPr>
          <w:rFonts w:ascii="Times New Roman" w:hAnsi="Times New Roman" w:cs="Times New Roman"/>
          <w:bCs/>
          <w:noProof/>
          <w:spacing w:val="9"/>
          <w:sz w:val="28"/>
          <w:szCs w:val="28"/>
          <w:lang w:val="kk-KZ"/>
        </w:rPr>
        <w:t>(</w:t>
      </w:r>
      <w:r>
        <w:rPr>
          <w:rFonts w:ascii="Times New Roman" w:hAnsi="Times New Roman" w:cs="Times New Roman"/>
          <w:bCs/>
          <w:noProof/>
          <w:spacing w:val="9"/>
          <w:sz w:val="28"/>
          <w:szCs w:val="28"/>
          <w:lang w:val="kk-KZ"/>
        </w:rPr>
        <w:t>10</w:t>
      </w:r>
      <w:r w:rsidRPr="009D59D0">
        <w:rPr>
          <w:rFonts w:ascii="Times New Roman" w:hAnsi="Times New Roman" w:cs="Times New Roman"/>
          <w:bCs/>
          <w:noProof/>
          <w:spacing w:val="9"/>
          <w:sz w:val="28"/>
          <w:szCs w:val="28"/>
          <w:lang w:val="kk-KZ"/>
        </w:rPr>
        <w:t>.</w:t>
      </w:r>
      <w:r>
        <w:rPr>
          <w:rFonts w:ascii="Times New Roman" w:hAnsi="Times New Roman" w:cs="Times New Roman"/>
          <w:bCs/>
          <w:noProof/>
          <w:spacing w:val="9"/>
          <w:sz w:val="28"/>
          <w:szCs w:val="28"/>
          <w:lang w:val="kk-KZ"/>
        </w:rPr>
        <w:t>05.</w:t>
      </w:r>
      <w:r w:rsidRPr="009D59D0">
        <w:rPr>
          <w:rFonts w:ascii="Times New Roman" w:hAnsi="Times New Roman" w:cs="Times New Roman"/>
          <w:bCs/>
          <w:noProof/>
          <w:spacing w:val="9"/>
          <w:sz w:val="28"/>
          <w:szCs w:val="28"/>
          <w:lang w:val="kk-KZ"/>
        </w:rPr>
        <w:t>202</w:t>
      </w:r>
      <w:r>
        <w:rPr>
          <w:rFonts w:ascii="Times New Roman" w:hAnsi="Times New Roman" w:cs="Times New Roman"/>
          <w:bCs/>
          <w:noProof/>
          <w:spacing w:val="9"/>
          <w:sz w:val="28"/>
          <w:szCs w:val="28"/>
          <w:lang w:val="kk-KZ"/>
        </w:rPr>
        <w:t>4-12.05.2024</w:t>
      </w:r>
      <w:r w:rsidRPr="009D59D0">
        <w:rPr>
          <w:rFonts w:ascii="Times New Roman" w:hAnsi="Times New Roman" w:cs="Times New Roman"/>
          <w:bCs/>
          <w:noProof/>
          <w:spacing w:val="9"/>
          <w:sz w:val="28"/>
          <w:szCs w:val="28"/>
          <w:lang w:val="kk-KZ"/>
        </w:rPr>
        <w:t>)</w:t>
      </w:r>
    </w:p>
    <w:p w14:paraId="6197056A" w14:textId="77777777" w:rsidR="00EE0F5E" w:rsidRDefault="00EE0F5E" w:rsidP="00EE0F5E">
      <w:pPr>
        <w:tabs>
          <w:tab w:val="left" w:pos="993"/>
          <w:tab w:val="left" w:pos="1418"/>
        </w:tabs>
        <w:spacing w:after="0" w:line="240" w:lineRule="auto"/>
        <w:ind w:firstLine="567"/>
        <w:jc w:val="both"/>
        <w:rPr>
          <w:rFonts w:ascii="Times New Roman" w:eastAsia="Times New Roman" w:hAnsi="Times New Roman" w:cs="Times New Roman"/>
          <w:sz w:val="28"/>
          <w:szCs w:val="28"/>
          <w:lang w:val="kk-KZ" w:eastAsia="ru-RU"/>
        </w:rPr>
      </w:pPr>
      <w:r w:rsidRPr="00E62B0B">
        <w:rPr>
          <w:rFonts w:ascii="Times New Roman" w:hAnsi="Times New Roman" w:cs="Times New Roman"/>
          <w:sz w:val="28"/>
          <w:szCs w:val="28"/>
          <w:lang w:val="kk-KZ" w:eastAsia="ru-RU"/>
        </w:rPr>
        <w:t xml:space="preserve">  3</w:t>
      </w:r>
      <w:r>
        <w:rPr>
          <w:rFonts w:ascii="Times New Roman" w:hAnsi="Times New Roman" w:cs="Times New Roman"/>
          <w:sz w:val="28"/>
          <w:szCs w:val="28"/>
          <w:lang w:val="kk-KZ" w:eastAsia="ru-RU"/>
        </w:rPr>
        <w:t>3</w:t>
      </w:r>
      <w:r w:rsidRPr="00E62B0B">
        <w:rPr>
          <w:rFonts w:ascii="Times New Roman" w:hAnsi="Times New Roman" w:cs="Times New Roman"/>
          <w:sz w:val="28"/>
          <w:szCs w:val="28"/>
          <w:lang w:val="kk-KZ" w:eastAsia="ru-RU"/>
        </w:rPr>
        <w:t xml:space="preserve"> </w:t>
      </w:r>
      <w:r>
        <w:rPr>
          <w:rFonts w:ascii="Times New Roman" w:hAnsi="Times New Roman" w:cs="Times New Roman"/>
          <w:sz w:val="28"/>
          <w:szCs w:val="28"/>
          <w:lang w:val="kk-KZ" w:eastAsia="ru-RU"/>
        </w:rPr>
        <w:t xml:space="preserve">   </w:t>
      </w:r>
      <w:r w:rsidRPr="00E62B0B">
        <w:rPr>
          <w:rFonts w:ascii="Times New Roman" w:hAnsi="Times New Roman" w:cs="Times New Roman"/>
          <w:sz w:val="28"/>
          <w:szCs w:val="28"/>
          <w:lang w:val="kk-KZ" w:eastAsia="ru-RU"/>
        </w:rPr>
        <w:t>Жаһандану дәуіріндегі «Рухани жаңғыру» концепті: ұлттық кодтың: көркемдік және әдебиеттанулық негіздері. Ұжымдық монография.</w:t>
      </w:r>
      <w:r w:rsidRPr="00E62B0B">
        <w:rPr>
          <w:rFonts w:ascii="Times New Roman" w:eastAsia="Times New Roman" w:hAnsi="Times New Roman" w:cs="Times New Roman"/>
          <w:sz w:val="28"/>
          <w:szCs w:val="28"/>
          <w:lang w:val="kk-KZ" w:eastAsia="ru-RU"/>
        </w:rPr>
        <w:t xml:space="preserve"> – Алматы: «Press CO», 2020</w:t>
      </w:r>
      <w:r w:rsidRPr="00E62B0B">
        <w:rPr>
          <w:rFonts w:ascii="Times New Roman" w:hAnsi="Times New Roman" w:cs="Times New Roman"/>
          <w:sz w:val="28"/>
          <w:szCs w:val="28"/>
          <w:lang w:val="kk-KZ" w:eastAsia="ru-RU"/>
        </w:rPr>
        <w:t>.</w:t>
      </w:r>
      <w:r w:rsidRPr="00E62B0B">
        <w:rPr>
          <w:rFonts w:ascii="Times New Roman" w:eastAsia="Times New Roman" w:hAnsi="Times New Roman" w:cs="Times New Roman"/>
          <w:sz w:val="28"/>
          <w:szCs w:val="28"/>
          <w:lang w:val="kk-KZ" w:eastAsia="ru-RU"/>
        </w:rPr>
        <w:t xml:space="preserve"> – 344</w:t>
      </w:r>
      <w:r w:rsidRPr="00E62B0B">
        <w:rPr>
          <w:rFonts w:ascii="Times New Roman" w:hAnsi="Times New Roman" w:cs="Times New Roman"/>
          <w:sz w:val="28"/>
          <w:szCs w:val="28"/>
          <w:lang w:val="kk-KZ" w:eastAsia="ru-RU"/>
        </w:rPr>
        <w:t xml:space="preserve"> б.</w:t>
      </w:r>
      <w:r w:rsidRPr="00E62B0B">
        <w:rPr>
          <w:rFonts w:ascii="Times New Roman" w:eastAsia="Times New Roman" w:hAnsi="Times New Roman" w:cs="Times New Roman"/>
          <w:sz w:val="28"/>
          <w:szCs w:val="28"/>
          <w:lang w:val="kk-KZ" w:eastAsia="ru-RU"/>
        </w:rPr>
        <w:t xml:space="preserve"> </w:t>
      </w:r>
    </w:p>
    <w:p w14:paraId="79B7AA0B" w14:textId="77777777" w:rsidR="00EE0F5E" w:rsidRPr="00E62B0B" w:rsidRDefault="00EE0F5E" w:rsidP="00EE0F5E">
      <w:pPr>
        <w:tabs>
          <w:tab w:val="left" w:pos="993"/>
          <w:tab w:val="left" w:pos="1418"/>
        </w:tabs>
        <w:spacing w:after="0" w:line="240" w:lineRule="auto"/>
        <w:ind w:firstLine="567"/>
        <w:jc w:val="both"/>
        <w:rPr>
          <w:rFonts w:ascii="Times New Roman" w:hAnsi="Times New Roman" w:cs="Times New Roman"/>
          <w:sz w:val="28"/>
          <w:szCs w:val="28"/>
          <w:lang w:val="kk-KZ"/>
        </w:rPr>
      </w:pPr>
      <w:r w:rsidRPr="003363F3">
        <w:rPr>
          <w:rFonts w:ascii="Times New Roman" w:hAnsi="Times New Roman" w:cs="Times New Roman"/>
          <w:sz w:val="28"/>
          <w:szCs w:val="28"/>
          <w:lang w:val="kk-KZ"/>
        </w:rPr>
        <w:lastRenderedPageBreak/>
        <w:t xml:space="preserve">  34 Алиева Ж.Ә. Қазіргі қазақ әңгімелерін ұлттық құндылықтар негізінде оқыту (1990-2010 жж.): 6D011700. Философ. док. (PhD)... дисс. - Алматы, 2024. – 173 б.</w:t>
      </w:r>
      <w:r w:rsidRPr="0093148E">
        <w:rPr>
          <w:rFonts w:ascii="Times New Roman" w:hAnsi="Times New Roman" w:cs="Times New Roman"/>
          <w:sz w:val="28"/>
          <w:szCs w:val="28"/>
          <w:lang w:val="kk-KZ"/>
        </w:rPr>
        <w:t xml:space="preserve">  </w:t>
      </w:r>
      <w:r w:rsidRPr="00E62B0B">
        <w:rPr>
          <w:rFonts w:ascii="Times New Roman" w:hAnsi="Times New Roman" w:cs="Times New Roman"/>
          <w:sz w:val="28"/>
          <w:szCs w:val="28"/>
          <w:lang w:val="kk-KZ" w:eastAsia="ru-RU"/>
        </w:rPr>
        <w:t xml:space="preserve"> </w:t>
      </w:r>
      <w:r w:rsidRPr="00E62B0B">
        <w:rPr>
          <w:rFonts w:ascii="Times New Roman" w:hAnsi="Times New Roman" w:cs="Times New Roman"/>
          <w:sz w:val="28"/>
          <w:szCs w:val="28"/>
          <w:lang w:val="kk-KZ"/>
        </w:rPr>
        <w:t xml:space="preserve"> </w:t>
      </w:r>
    </w:p>
    <w:p w14:paraId="16034F7A" w14:textId="77777777" w:rsidR="00EE0F5E" w:rsidRPr="00E62B0B" w:rsidRDefault="00EE0F5E" w:rsidP="00EE0F5E">
      <w:pPr>
        <w:tabs>
          <w:tab w:val="left" w:pos="993"/>
          <w:tab w:val="left" w:pos="1418"/>
        </w:tabs>
        <w:spacing w:after="0" w:line="240" w:lineRule="auto"/>
        <w:ind w:firstLine="567"/>
        <w:jc w:val="both"/>
        <w:rPr>
          <w:rFonts w:ascii="Times New Roman" w:eastAsia="Times New Roman" w:hAnsi="Times New Roman" w:cs="Times New Roman"/>
          <w:sz w:val="28"/>
          <w:szCs w:val="28"/>
          <w:lang w:val="kk-KZ"/>
        </w:rPr>
      </w:pPr>
      <w:r w:rsidRPr="00E62B0B">
        <w:rPr>
          <w:rFonts w:ascii="Times New Roman" w:hAnsi="Times New Roman" w:cs="Times New Roman"/>
          <w:sz w:val="28"/>
          <w:szCs w:val="28"/>
          <w:lang w:val="kk-KZ"/>
        </w:rPr>
        <w:t xml:space="preserve">  3</w:t>
      </w:r>
      <w:r>
        <w:rPr>
          <w:rFonts w:ascii="Times New Roman" w:hAnsi="Times New Roman" w:cs="Times New Roman"/>
          <w:sz w:val="28"/>
          <w:szCs w:val="28"/>
          <w:lang w:val="kk-KZ"/>
        </w:rPr>
        <w:t>5</w:t>
      </w:r>
      <w:r w:rsidRPr="00E62B0B">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E62B0B">
        <w:rPr>
          <w:rFonts w:ascii="Times New Roman" w:hAnsi="Times New Roman" w:cs="Times New Roman"/>
          <w:sz w:val="28"/>
          <w:szCs w:val="28"/>
          <w:lang w:val="kk-KZ"/>
        </w:rPr>
        <w:t>Нұрғалиев Р. Екі томдық шығармалар</w:t>
      </w:r>
      <w:r w:rsidRPr="00E62B0B">
        <w:rPr>
          <w:rFonts w:ascii="Times New Roman" w:eastAsia="Times New Roman" w:hAnsi="Times New Roman" w:cs="Times New Roman"/>
          <w:sz w:val="28"/>
          <w:szCs w:val="28"/>
          <w:lang w:val="kk-KZ"/>
        </w:rPr>
        <w:t>.  –  Алматы: «Жазушы» баспасы, 1991. – 576 б.</w:t>
      </w:r>
    </w:p>
    <w:p w14:paraId="180CA8F4" w14:textId="77777777" w:rsidR="00EE0F5E" w:rsidRDefault="00EE0F5E" w:rsidP="00EE0F5E">
      <w:pPr>
        <w:tabs>
          <w:tab w:val="left" w:pos="993"/>
          <w:tab w:val="left" w:pos="1418"/>
        </w:tabs>
        <w:spacing w:after="0" w:line="240" w:lineRule="auto"/>
        <w:ind w:firstLine="567"/>
        <w:jc w:val="both"/>
        <w:rPr>
          <w:rFonts w:ascii="Times New Roman" w:eastAsia="Times New Roman" w:hAnsi="Times New Roman" w:cs="Times New Roman"/>
          <w:sz w:val="28"/>
          <w:szCs w:val="28"/>
          <w:lang w:val="kk-KZ"/>
        </w:rPr>
      </w:pPr>
      <w:r w:rsidRPr="00E62B0B">
        <w:rPr>
          <w:rFonts w:ascii="Times New Roman" w:eastAsia="Times New Roman" w:hAnsi="Times New Roman" w:cs="Times New Roman"/>
          <w:sz w:val="28"/>
          <w:szCs w:val="28"/>
          <w:lang w:val="kk-KZ"/>
        </w:rPr>
        <w:t xml:space="preserve">  3</w:t>
      </w:r>
      <w:r>
        <w:rPr>
          <w:rFonts w:ascii="Times New Roman" w:eastAsia="Times New Roman" w:hAnsi="Times New Roman" w:cs="Times New Roman"/>
          <w:sz w:val="28"/>
          <w:szCs w:val="28"/>
          <w:lang w:val="kk-KZ"/>
        </w:rPr>
        <w:t>6</w:t>
      </w:r>
      <w:r w:rsidRPr="00E62B0B">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 xml:space="preserve"> </w:t>
      </w:r>
      <w:r w:rsidRPr="00E62B0B">
        <w:rPr>
          <w:rFonts w:ascii="Times New Roman" w:eastAsia="Times New Roman" w:hAnsi="Times New Roman" w:cs="Times New Roman"/>
          <w:sz w:val="28"/>
          <w:szCs w:val="28"/>
          <w:lang w:val="kk-KZ"/>
        </w:rPr>
        <w:t xml:space="preserve">Қирабаев С. Ұлт тәуелсіздігі және қазақ әдебиеті: Әдебиеттік зерттеулер, сын мақалалар, естеліктер. –  Алматы: «Жібек жолы» БҰ, </w:t>
      </w:r>
      <w:r w:rsidRPr="00E62B0B">
        <w:rPr>
          <w:rFonts w:ascii="Times New Roman" w:hAnsi="Times New Roman" w:cs="Times New Roman"/>
          <w:sz w:val="28"/>
          <w:szCs w:val="28"/>
          <w:shd w:val="clear" w:color="auto" w:fill="FFFFFF"/>
          <w:lang w:val="kk-KZ"/>
        </w:rPr>
        <w:t>201</w:t>
      </w:r>
      <w:r w:rsidRPr="00E62B0B">
        <w:rPr>
          <w:rFonts w:ascii="Times New Roman" w:eastAsia="Times New Roman" w:hAnsi="Times New Roman" w:cs="Times New Roman"/>
          <w:sz w:val="28"/>
          <w:szCs w:val="28"/>
          <w:lang w:val="kk-KZ"/>
        </w:rPr>
        <w:t>1. – 596 б.</w:t>
      </w:r>
    </w:p>
    <w:p w14:paraId="38BA63DF" w14:textId="77777777" w:rsidR="00EE0F5E" w:rsidRPr="00B016F4" w:rsidRDefault="00EE0F5E" w:rsidP="00EE0F5E">
      <w:pPr>
        <w:tabs>
          <w:tab w:val="left" w:pos="993"/>
          <w:tab w:val="left" w:pos="1418"/>
        </w:tabs>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r w:rsidRPr="00B016F4">
        <w:rPr>
          <w:rFonts w:ascii="Times New Roman" w:eastAsia="Times New Roman" w:hAnsi="Times New Roman" w:cs="Times New Roman"/>
          <w:sz w:val="28"/>
          <w:szCs w:val="28"/>
          <w:lang w:val="kk-KZ"/>
        </w:rPr>
        <w:t xml:space="preserve">37  Қоныс әңгімелері Л. </w:t>
      </w:r>
      <w:hyperlink r:id="rId53" w:history="1">
        <w:r w:rsidRPr="00B016F4">
          <w:rPr>
            <w:rStyle w:val="a5"/>
            <w:rFonts w:ascii="Times New Roman" w:eastAsia="Times New Roman" w:hAnsi="Times New Roman" w:cs="Times New Roman"/>
            <w:color w:val="auto"/>
            <w:sz w:val="28"/>
            <w:szCs w:val="28"/>
            <w:lang w:val="kk-KZ"/>
          </w:rPr>
          <w:t>https://madeniportal.kz/article/2483</w:t>
        </w:r>
      </w:hyperlink>
      <w:r w:rsidRPr="00B016F4">
        <w:rPr>
          <w:rFonts w:ascii="Times New Roman" w:hAnsi="Times New Roman" w:cs="Times New Roman"/>
          <w:sz w:val="28"/>
          <w:szCs w:val="28"/>
          <w:lang w:val="kk-KZ"/>
        </w:rPr>
        <w:t>.</w:t>
      </w:r>
      <w:r>
        <w:rPr>
          <w:rFonts w:ascii="Times New Roman" w:hAnsi="Times New Roman" w:cs="Times New Roman"/>
          <w:sz w:val="28"/>
          <w:szCs w:val="28"/>
          <w:lang w:val="kk-KZ"/>
        </w:rPr>
        <w:t xml:space="preserve"> (16.06.-19.06.2025).</w:t>
      </w:r>
    </w:p>
    <w:p w14:paraId="61962392" w14:textId="77777777" w:rsidR="00EE0F5E" w:rsidRPr="00E62B0B" w:rsidRDefault="00EE0F5E" w:rsidP="00EE0F5E">
      <w:pPr>
        <w:tabs>
          <w:tab w:val="left" w:pos="993"/>
          <w:tab w:val="left" w:pos="1418"/>
        </w:tabs>
        <w:spacing w:after="0" w:line="240" w:lineRule="auto"/>
        <w:ind w:firstLine="567"/>
        <w:jc w:val="both"/>
        <w:rPr>
          <w:rFonts w:ascii="Times New Roman" w:hAnsi="Times New Roman" w:cs="Times New Roman"/>
          <w:sz w:val="28"/>
          <w:szCs w:val="28"/>
          <w:lang w:val="kk-KZ"/>
        </w:rPr>
      </w:pPr>
      <w:r w:rsidRPr="00E62B0B">
        <w:rPr>
          <w:rFonts w:ascii="Times New Roman" w:eastAsia="Times New Roman" w:hAnsi="Times New Roman" w:cs="Times New Roman"/>
          <w:sz w:val="28"/>
          <w:szCs w:val="28"/>
          <w:lang w:val="kk-KZ"/>
        </w:rPr>
        <w:t xml:space="preserve"> 3</w:t>
      </w:r>
      <w:r>
        <w:rPr>
          <w:rFonts w:ascii="Times New Roman" w:eastAsia="Times New Roman" w:hAnsi="Times New Roman" w:cs="Times New Roman"/>
          <w:sz w:val="28"/>
          <w:szCs w:val="28"/>
          <w:lang w:val="kk-KZ"/>
        </w:rPr>
        <w:t>8</w:t>
      </w:r>
      <w:r w:rsidRPr="00E62B0B">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E62B0B">
        <w:rPr>
          <w:rFonts w:ascii="Times New Roman" w:hAnsi="Times New Roman" w:cs="Times New Roman"/>
          <w:sz w:val="28"/>
          <w:szCs w:val="28"/>
          <w:lang w:val="kk-KZ"/>
        </w:rPr>
        <w:t xml:space="preserve">Орда Г. Соңғы жылдар прозасы. «Қазақ әдебиеті» газеті.  </w:t>
      </w:r>
      <w:r w:rsidRPr="00E62B0B">
        <w:rPr>
          <w:rFonts w:ascii="Times New Roman" w:eastAsia="Times New Roman" w:hAnsi="Times New Roman" w:cs="Times New Roman"/>
          <w:sz w:val="28"/>
          <w:szCs w:val="28"/>
          <w:lang w:val="kk-KZ"/>
        </w:rPr>
        <w:t xml:space="preserve">– </w:t>
      </w:r>
      <w:r w:rsidRPr="00E62B0B">
        <w:rPr>
          <w:rFonts w:ascii="Times New Roman" w:hAnsi="Times New Roman" w:cs="Times New Roman"/>
          <w:sz w:val="28"/>
          <w:szCs w:val="28"/>
          <w:lang w:val="kk-KZ"/>
        </w:rPr>
        <w:t xml:space="preserve">2014. </w:t>
      </w:r>
      <w:r>
        <w:rPr>
          <w:rFonts w:ascii="Times New Roman" w:hAnsi="Times New Roman" w:cs="Times New Roman"/>
          <w:sz w:val="28"/>
          <w:szCs w:val="28"/>
          <w:lang w:val="kk-KZ"/>
        </w:rPr>
        <w:t xml:space="preserve">- </w:t>
      </w:r>
      <w:r w:rsidRPr="00E62B0B">
        <w:rPr>
          <w:rFonts w:ascii="Times New Roman" w:hAnsi="Times New Roman" w:cs="Times New Roman"/>
          <w:sz w:val="28"/>
          <w:szCs w:val="28"/>
          <w:lang w:val="kk-KZ"/>
        </w:rPr>
        <w:t xml:space="preserve">№23. </w:t>
      </w:r>
    </w:p>
    <w:p w14:paraId="57DF95C5" w14:textId="77777777" w:rsidR="00EE0F5E" w:rsidRPr="00E62B0B" w:rsidRDefault="00EE0F5E" w:rsidP="00EE0F5E">
      <w:pPr>
        <w:tabs>
          <w:tab w:val="left" w:pos="993"/>
          <w:tab w:val="left" w:pos="1418"/>
        </w:tabs>
        <w:spacing w:after="0" w:line="240" w:lineRule="auto"/>
        <w:ind w:firstLine="567"/>
        <w:jc w:val="both"/>
        <w:rPr>
          <w:rFonts w:ascii="Times New Roman" w:eastAsia="Times New Roman" w:hAnsi="Times New Roman" w:cs="Times New Roman"/>
          <w:sz w:val="28"/>
          <w:szCs w:val="28"/>
          <w:lang w:val="kk-KZ"/>
        </w:rPr>
      </w:pPr>
      <w:r w:rsidRPr="00E62B0B">
        <w:rPr>
          <w:rFonts w:ascii="Times New Roman" w:hAnsi="Times New Roman" w:cs="Times New Roman"/>
          <w:sz w:val="28"/>
          <w:szCs w:val="28"/>
          <w:lang w:val="kk-KZ"/>
        </w:rPr>
        <w:t xml:space="preserve">  3</w:t>
      </w:r>
      <w:r>
        <w:rPr>
          <w:rFonts w:ascii="Times New Roman" w:hAnsi="Times New Roman" w:cs="Times New Roman"/>
          <w:sz w:val="28"/>
          <w:szCs w:val="28"/>
          <w:lang w:val="kk-KZ"/>
        </w:rPr>
        <w:t>9</w:t>
      </w:r>
      <w:r w:rsidRPr="00E62B0B">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E62B0B">
        <w:rPr>
          <w:rFonts w:ascii="Times New Roman" w:hAnsi="Times New Roman" w:cs="Times New Roman"/>
          <w:sz w:val="28"/>
          <w:szCs w:val="28"/>
          <w:lang w:val="kk-KZ"/>
        </w:rPr>
        <w:t xml:space="preserve">Қазіргі әдебиеттегі жалпыадамзаттық құндылықтар. </w:t>
      </w:r>
      <w:r w:rsidRPr="00E62B0B">
        <w:rPr>
          <w:rFonts w:ascii="Times New Roman" w:eastAsia="Times New Roman" w:hAnsi="Times New Roman" w:cs="Times New Roman"/>
          <w:sz w:val="28"/>
          <w:szCs w:val="28"/>
          <w:lang w:val="kk-KZ"/>
        </w:rPr>
        <w:t>– Алматы: «Evo Press», 2014. – 708 б.</w:t>
      </w:r>
    </w:p>
    <w:p w14:paraId="37817877" w14:textId="77777777" w:rsidR="00EE0F5E" w:rsidRPr="000A1DC9" w:rsidRDefault="00EE0F5E" w:rsidP="00EE0F5E">
      <w:pPr>
        <w:pStyle w:val="a3"/>
        <w:numPr>
          <w:ilvl w:val="0"/>
          <w:numId w:val="36"/>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0A1DC9">
        <w:rPr>
          <w:rFonts w:ascii="Times New Roman" w:hAnsi="Times New Roman" w:cs="Times New Roman"/>
          <w:sz w:val="28"/>
          <w:szCs w:val="28"/>
          <w:lang w:val="kk-KZ"/>
        </w:rPr>
        <w:t>Кемелбаева А. Мұнара: роман, әңгімелер, киносценарий. – Астана: «Foliant» баспасы, 2023. – 384 б.</w:t>
      </w:r>
    </w:p>
    <w:p w14:paraId="7CF73529" w14:textId="77777777" w:rsidR="00EE0F5E" w:rsidRPr="000A1DC9" w:rsidRDefault="00EE0F5E" w:rsidP="00EE0F5E">
      <w:pPr>
        <w:pStyle w:val="a3"/>
        <w:numPr>
          <w:ilvl w:val="0"/>
          <w:numId w:val="36"/>
        </w:numPr>
        <w:spacing w:after="0" w:line="240" w:lineRule="auto"/>
        <w:jc w:val="both"/>
        <w:rPr>
          <w:rFonts w:ascii="Times New Roman" w:hAnsi="Times New Roman" w:cs="Times New Roman"/>
          <w:sz w:val="28"/>
          <w:szCs w:val="28"/>
          <w:shd w:val="clear" w:color="auto" w:fill="FFFFFF"/>
          <w:lang w:val="kk-KZ"/>
        </w:rPr>
      </w:pPr>
      <w:r w:rsidRPr="000A1DC9">
        <w:rPr>
          <w:rFonts w:ascii="Times New Roman" w:hAnsi="Times New Roman" w:cs="Times New Roman"/>
          <w:sz w:val="28"/>
          <w:szCs w:val="28"/>
          <w:lang w:val="kk-KZ"/>
        </w:rPr>
        <w:t>Елеукенов Ш. Көптомдық шығармалар жинағы. - Алматы: Қазығұрт, 2012.</w:t>
      </w:r>
      <w:r w:rsidRPr="000A1DC9">
        <w:rPr>
          <w:rFonts w:ascii="Times New Roman" w:hAnsi="Times New Roman" w:cs="Times New Roman"/>
          <w:sz w:val="28"/>
          <w:szCs w:val="28"/>
          <w:shd w:val="clear" w:color="auto" w:fill="FFFFFF"/>
          <w:lang w:val="kk-KZ"/>
        </w:rPr>
        <w:t xml:space="preserve"> - </w:t>
      </w:r>
      <w:r w:rsidRPr="000A1DC9">
        <w:rPr>
          <w:rFonts w:ascii="Times New Roman" w:hAnsi="Times New Roman" w:cs="Times New Roman"/>
          <w:sz w:val="28"/>
          <w:szCs w:val="28"/>
          <w:lang w:val="kk-KZ"/>
        </w:rPr>
        <w:t xml:space="preserve">Т. 6. </w:t>
      </w:r>
      <w:r w:rsidRPr="000A1DC9">
        <w:rPr>
          <w:rFonts w:ascii="Times New Roman" w:hAnsi="Times New Roman" w:cs="Times New Roman"/>
          <w:sz w:val="28"/>
          <w:szCs w:val="28"/>
          <w:shd w:val="clear" w:color="auto" w:fill="FFFFFF"/>
          <w:lang w:val="kk-KZ"/>
        </w:rPr>
        <w:t>– 480 б.</w:t>
      </w:r>
    </w:p>
    <w:p w14:paraId="32BF4E1F" w14:textId="77777777" w:rsidR="00EE0F5E" w:rsidRPr="00E62B0B" w:rsidRDefault="00EE0F5E" w:rsidP="00EE0F5E">
      <w:pPr>
        <w:pStyle w:val="a3"/>
        <w:numPr>
          <w:ilvl w:val="0"/>
          <w:numId w:val="36"/>
        </w:numPr>
        <w:spacing w:after="0" w:line="240" w:lineRule="auto"/>
        <w:ind w:left="0"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 xml:space="preserve">Әбдірайым Т. Бағы жанатын шығарма. – «Қазақ әдебиеті» газеті. – 30.09.2016. </w:t>
      </w:r>
      <w:hyperlink r:id="rId54" w:history="1">
        <w:r w:rsidRPr="00E62B0B">
          <w:rPr>
            <w:rStyle w:val="a5"/>
            <w:rFonts w:ascii="Times New Roman" w:hAnsi="Times New Roman" w:cs="Times New Roman"/>
            <w:color w:val="auto"/>
            <w:sz w:val="28"/>
            <w:szCs w:val="28"/>
            <w:lang w:val="kk-KZ"/>
          </w:rPr>
          <w:t>https://qazaqadebieti.kz/7274/ba-y-zhanatyn-shy-arma</w:t>
        </w:r>
      </w:hyperlink>
      <w:r w:rsidRPr="00E62B0B">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Pr="00E62B0B">
        <w:rPr>
          <w:rFonts w:ascii="Times New Roman" w:eastAsia="LiteraturnayaC" w:hAnsi="Times New Roman" w:cs="Times New Roman"/>
          <w:sz w:val="28"/>
          <w:szCs w:val="28"/>
          <w:lang w:val="kk-KZ"/>
        </w:rPr>
        <w:t>23.04.2024</w:t>
      </w:r>
      <w:r>
        <w:rPr>
          <w:rFonts w:ascii="Times New Roman" w:eastAsia="LiteraturnayaC" w:hAnsi="Times New Roman" w:cs="Times New Roman"/>
          <w:sz w:val="28"/>
          <w:szCs w:val="28"/>
          <w:lang w:val="kk-KZ"/>
        </w:rPr>
        <w:t>)</w:t>
      </w:r>
      <w:r w:rsidRPr="00E62B0B">
        <w:rPr>
          <w:rFonts w:ascii="Times New Roman" w:eastAsia="LiteraturnayaC" w:hAnsi="Times New Roman" w:cs="Times New Roman"/>
          <w:sz w:val="28"/>
          <w:szCs w:val="28"/>
          <w:lang w:val="kk-KZ"/>
        </w:rPr>
        <w:t>.</w:t>
      </w:r>
    </w:p>
    <w:p w14:paraId="7024C836" w14:textId="77777777" w:rsidR="00EE0F5E" w:rsidRPr="00E62B0B" w:rsidRDefault="00EE0F5E" w:rsidP="00EE0F5E">
      <w:pPr>
        <w:pStyle w:val="a3"/>
        <w:numPr>
          <w:ilvl w:val="0"/>
          <w:numId w:val="36"/>
        </w:numPr>
        <w:spacing w:after="0" w:line="240" w:lineRule="auto"/>
        <w:ind w:left="0"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Мұқанова Р. Мәңгілік бала бейне. – Алматы: «Мазмұндама» баспасы, 2024. – 360 б.</w:t>
      </w:r>
    </w:p>
    <w:p w14:paraId="4E21AE5C" w14:textId="77777777" w:rsidR="00EE0F5E" w:rsidRPr="00E62B0B" w:rsidRDefault="00EE0F5E" w:rsidP="00EE0F5E">
      <w:pPr>
        <w:pStyle w:val="a3"/>
        <w:numPr>
          <w:ilvl w:val="0"/>
          <w:numId w:val="36"/>
        </w:numPr>
        <w:spacing w:after="0" w:line="240" w:lineRule="auto"/>
        <w:ind w:left="0"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Бөпежанова Ә.М. Омарованың драмалары туралы</w:t>
      </w:r>
      <w:r>
        <w:rPr>
          <w:rFonts w:ascii="Times New Roman" w:hAnsi="Times New Roman" w:cs="Times New Roman"/>
          <w:sz w:val="28"/>
          <w:szCs w:val="28"/>
          <w:lang w:val="kk-KZ"/>
        </w:rPr>
        <w:t>.</w:t>
      </w:r>
      <w:r w:rsidRPr="00E62B0B">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E62B0B">
        <w:rPr>
          <w:rFonts w:ascii="Times New Roman" w:hAnsi="Times New Roman" w:cs="Times New Roman"/>
          <w:sz w:val="28"/>
          <w:szCs w:val="28"/>
          <w:lang w:val="kk-KZ"/>
        </w:rPr>
        <w:t>http://madeniportal.kz/article/4651   12.02.2020.</w:t>
      </w:r>
      <w:r w:rsidRPr="00993876">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Pr>
          <w:rFonts w:ascii="Times New Roman" w:eastAsia="LiteraturnayaC" w:hAnsi="Times New Roman" w:cs="Times New Roman"/>
          <w:sz w:val="28"/>
          <w:szCs w:val="28"/>
          <w:lang w:val="kk-KZ"/>
        </w:rPr>
        <w:t>30</w:t>
      </w:r>
      <w:r w:rsidRPr="00E62B0B">
        <w:rPr>
          <w:rFonts w:ascii="Times New Roman" w:eastAsia="LiteraturnayaC" w:hAnsi="Times New Roman" w:cs="Times New Roman"/>
          <w:sz w:val="28"/>
          <w:szCs w:val="28"/>
          <w:lang w:val="kk-KZ"/>
        </w:rPr>
        <w:t>.</w:t>
      </w:r>
      <w:r>
        <w:rPr>
          <w:rFonts w:ascii="Times New Roman" w:eastAsia="LiteraturnayaC" w:hAnsi="Times New Roman" w:cs="Times New Roman"/>
          <w:sz w:val="28"/>
          <w:szCs w:val="28"/>
          <w:lang w:val="kk-KZ"/>
        </w:rPr>
        <w:t>11</w:t>
      </w:r>
      <w:r w:rsidRPr="00E62B0B">
        <w:rPr>
          <w:rFonts w:ascii="Times New Roman" w:eastAsia="LiteraturnayaC" w:hAnsi="Times New Roman" w:cs="Times New Roman"/>
          <w:sz w:val="28"/>
          <w:szCs w:val="28"/>
          <w:lang w:val="kk-KZ"/>
        </w:rPr>
        <w:t>.2024</w:t>
      </w:r>
      <w:r>
        <w:rPr>
          <w:rFonts w:ascii="Times New Roman" w:eastAsia="LiteraturnayaC" w:hAnsi="Times New Roman" w:cs="Times New Roman"/>
          <w:sz w:val="28"/>
          <w:szCs w:val="28"/>
          <w:lang w:val="kk-KZ"/>
        </w:rPr>
        <w:t>)</w:t>
      </w:r>
      <w:r w:rsidRPr="00E62B0B">
        <w:rPr>
          <w:rFonts w:ascii="Times New Roman" w:eastAsia="LiteraturnayaC" w:hAnsi="Times New Roman" w:cs="Times New Roman"/>
          <w:sz w:val="28"/>
          <w:szCs w:val="28"/>
          <w:lang w:val="kk-KZ"/>
        </w:rPr>
        <w:t>.</w:t>
      </w:r>
    </w:p>
    <w:p w14:paraId="7D2AEB3E" w14:textId="77777777" w:rsidR="00EE0F5E" w:rsidRPr="00E62B0B" w:rsidRDefault="00EE0F5E" w:rsidP="00EE0F5E">
      <w:pPr>
        <w:pStyle w:val="a3"/>
        <w:numPr>
          <w:ilvl w:val="0"/>
          <w:numId w:val="36"/>
        </w:numPr>
        <w:spacing w:after="0" w:line="240" w:lineRule="auto"/>
        <w:ind w:left="0"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 xml:space="preserve">Омарова М. </w:t>
      </w:r>
      <w:r>
        <w:rPr>
          <w:rFonts w:ascii="Times New Roman" w:hAnsi="Times New Roman" w:cs="Times New Roman"/>
          <w:sz w:val="28"/>
          <w:szCs w:val="28"/>
          <w:lang w:val="kk-KZ"/>
        </w:rPr>
        <w:t>Қадір түні. – Алматы: «Жалын» баспасы» ЖШС</w:t>
      </w:r>
      <w:r w:rsidRPr="00E62B0B">
        <w:rPr>
          <w:rFonts w:ascii="Times New Roman" w:hAnsi="Times New Roman" w:cs="Times New Roman"/>
          <w:sz w:val="28"/>
          <w:szCs w:val="28"/>
          <w:lang w:val="kk-KZ"/>
        </w:rPr>
        <w:t>, 20</w:t>
      </w:r>
      <w:r>
        <w:rPr>
          <w:rFonts w:ascii="Times New Roman" w:hAnsi="Times New Roman" w:cs="Times New Roman"/>
          <w:sz w:val="28"/>
          <w:szCs w:val="28"/>
          <w:lang w:val="kk-KZ"/>
        </w:rPr>
        <w:t>12</w:t>
      </w:r>
      <w:r w:rsidRPr="00E62B0B">
        <w:rPr>
          <w:rFonts w:ascii="Times New Roman" w:hAnsi="Times New Roman" w:cs="Times New Roman"/>
          <w:sz w:val="28"/>
          <w:szCs w:val="28"/>
          <w:lang w:val="kk-KZ"/>
        </w:rPr>
        <w:t xml:space="preserve">. – </w:t>
      </w:r>
      <w:r>
        <w:rPr>
          <w:rFonts w:ascii="Times New Roman" w:hAnsi="Times New Roman" w:cs="Times New Roman"/>
          <w:sz w:val="28"/>
          <w:szCs w:val="28"/>
          <w:lang w:val="kk-KZ"/>
        </w:rPr>
        <w:t>320</w:t>
      </w:r>
      <w:r w:rsidRPr="00E62B0B">
        <w:rPr>
          <w:rFonts w:ascii="Times New Roman" w:hAnsi="Times New Roman" w:cs="Times New Roman"/>
          <w:sz w:val="28"/>
          <w:szCs w:val="28"/>
          <w:lang w:val="kk-KZ"/>
        </w:rPr>
        <w:t xml:space="preserve"> б.</w:t>
      </w:r>
    </w:p>
    <w:p w14:paraId="728F91F9" w14:textId="77777777" w:rsidR="00EE0F5E" w:rsidRPr="00E62B0B" w:rsidRDefault="00EE0F5E" w:rsidP="00EE0F5E">
      <w:pPr>
        <w:pStyle w:val="a3"/>
        <w:numPr>
          <w:ilvl w:val="0"/>
          <w:numId w:val="36"/>
        </w:numPr>
        <w:spacing w:after="0" w:line="240" w:lineRule="auto"/>
        <w:ind w:left="0"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 xml:space="preserve">Аймауытов Ж. Алты томдық шығармалар жинағы. Алматы: Ел-шежіре, 2013. </w:t>
      </w:r>
      <w:r>
        <w:rPr>
          <w:rFonts w:ascii="Times New Roman" w:hAnsi="Times New Roman" w:cs="Times New Roman"/>
          <w:sz w:val="28"/>
          <w:szCs w:val="28"/>
          <w:lang w:val="kk-KZ"/>
        </w:rPr>
        <w:t>– Т.</w:t>
      </w:r>
      <w:r w:rsidRPr="00E62B0B">
        <w:rPr>
          <w:rFonts w:ascii="Times New Roman" w:hAnsi="Times New Roman" w:cs="Times New Roman"/>
          <w:sz w:val="28"/>
          <w:szCs w:val="28"/>
          <w:lang w:val="kk-KZ"/>
        </w:rPr>
        <w:t>6. – 384 б.</w:t>
      </w:r>
    </w:p>
    <w:p w14:paraId="08DFDF64" w14:textId="77777777" w:rsidR="00EE0F5E" w:rsidRPr="00E62B0B" w:rsidRDefault="00EE0F5E" w:rsidP="00EE0F5E">
      <w:pPr>
        <w:pStyle w:val="a3"/>
        <w:numPr>
          <w:ilvl w:val="0"/>
          <w:numId w:val="36"/>
        </w:numPr>
        <w:spacing w:after="0" w:line="240" w:lineRule="auto"/>
        <w:ind w:left="0" w:firstLine="567"/>
        <w:contextualSpacing w:val="0"/>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Майтанов Б. Тәуелсіздік – күрес мұраты: зерттеулер мен мақалалар. – Алматы: «Құс жолы», 2012. – 490 б.</w:t>
      </w:r>
    </w:p>
    <w:p w14:paraId="0F89C264" w14:textId="77777777" w:rsidR="00EE0F5E" w:rsidRPr="00AE583D" w:rsidRDefault="00EE0F5E" w:rsidP="00EE0F5E">
      <w:pPr>
        <w:pStyle w:val="a3"/>
        <w:numPr>
          <w:ilvl w:val="0"/>
          <w:numId w:val="36"/>
        </w:numPr>
        <w:spacing w:after="0" w:line="240" w:lineRule="auto"/>
        <w:ind w:left="0" w:firstLine="567"/>
        <w:contextualSpacing w:val="0"/>
        <w:jc w:val="both"/>
        <w:rPr>
          <w:rStyle w:val="ac"/>
          <w:rFonts w:ascii="Times New Roman" w:hAnsi="Times New Roman" w:cs="Times New Roman"/>
          <w:b w:val="0"/>
          <w:bCs w:val="0"/>
          <w:sz w:val="28"/>
          <w:szCs w:val="28"/>
          <w:lang w:val="kk-KZ"/>
        </w:rPr>
      </w:pPr>
      <w:r w:rsidRPr="00AE583D">
        <w:rPr>
          <w:rStyle w:val="ac"/>
          <w:rFonts w:ascii="Times New Roman" w:hAnsi="Times New Roman" w:cs="Times New Roman"/>
          <w:b w:val="0"/>
          <w:sz w:val="28"/>
          <w:szCs w:val="28"/>
          <w:shd w:val="clear" w:color="auto" w:fill="FFFFFF"/>
          <w:lang w:val="kk-KZ"/>
        </w:rPr>
        <w:t>Бөпежанова Ә.  Мұнара: әдеби көркем сын кітабы. – Алматы:           «Дәуір», 2020. – 328 б. </w:t>
      </w:r>
    </w:p>
    <w:p w14:paraId="32F33F9C" w14:textId="77777777" w:rsidR="00EE0F5E" w:rsidRPr="00E62B0B" w:rsidRDefault="00EE0F5E" w:rsidP="00EE0F5E">
      <w:pPr>
        <w:pStyle w:val="a3"/>
        <w:numPr>
          <w:ilvl w:val="0"/>
          <w:numId w:val="36"/>
        </w:numPr>
        <w:spacing w:after="0" w:line="240" w:lineRule="auto"/>
        <w:ind w:left="0"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 xml:space="preserve">Бейсенова Ш. </w:t>
      </w:r>
      <w:r>
        <w:rPr>
          <w:rFonts w:ascii="Times New Roman" w:hAnsi="Times New Roman" w:cs="Times New Roman"/>
          <w:sz w:val="28"/>
          <w:szCs w:val="28"/>
          <w:lang w:val="kk-KZ"/>
        </w:rPr>
        <w:t xml:space="preserve"> </w:t>
      </w:r>
      <w:r w:rsidRPr="00E62B0B">
        <w:rPr>
          <w:rFonts w:ascii="Times New Roman" w:hAnsi="Times New Roman" w:cs="Times New Roman"/>
          <w:sz w:val="28"/>
          <w:szCs w:val="28"/>
          <w:lang w:val="kk-KZ"/>
        </w:rPr>
        <w:t>Мизамшуақ. Әңгімелер.</w:t>
      </w:r>
      <w:r w:rsidRPr="00E62B0B">
        <w:rPr>
          <w:rStyle w:val="ac"/>
          <w:rFonts w:ascii="Times New Roman" w:hAnsi="Times New Roman" w:cs="Times New Roman"/>
          <w:sz w:val="28"/>
          <w:szCs w:val="28"/>
          <w:shd w:val="clear" w:color="auto" w:fill="FFFFFF"/>
          <w:lang w:val="kk-KZ"/>
        </w:rPr>
        <w:t xml:space="preserve"> – </w:t>
      </w:r>
      <w:r w:rsidRPr="00E62B0B">
        <w:rPr>
          <w:rFonts w:ascii="Times New Roman" w:hAnsi="Times New Roman" w:cs="Times New Roman"/>
          <w:sz w:val="28"/>
          <w:szCs w:val="28"/>
          <w:lang w:val="kk-KZ"/>
        </w:rPr>
        <w:t xml:space="preserve">Алматы: «Өлке», 2006. </w:t>
      </w:r>
      <w:r w:rsidRPr="00E62B0B">
        <w:rPr>
          <w:rStyle w:val="ac"/>
          <w:rFonts w:ascii="Times New Roman" w:hAnsi="Times New Roman" w:cs="Times New Roman"/>
          <w:sz w:val="28"/>
          <w:szCs w:val="28"/>
          <w:shd w:val="clear" w:color="auto" w:fill="FFFFFF"/>
          <w:lang w:val="kk-KZ"/>
        </w:rPr>
        <w:t xml:space="preserve">– </w:t>
      </w:r>
      <w:r w:rsidRPr="00E62B0B">
        <w:rPr>
          <w:rFonts w:ascii="Times New Roman" w:hAnsi="Times New Roman" w:cs="Times New Roman"/>
          <w:sz w:val="28"/>
          <w:szCs w:val="28"/>
          <w:lang w:val="kk-KZ"/>
        </w:rPr>
        <w:t>240 б.</w:t>
      </w:r>
    </w:p>
    <w:p w14:paraId="38DC0FE0" w14:textId="77777777" w:rsidR="00EE0F5E" w:rsidRPr="00E62B0B" w:rsidRDefault="00EE0F5E" w:rsidP="00EE0F5E">
      <w:pPr>
        <w:pStyle w:val="a3"/>
        <w:numPr>
          <w:ilvl w:val="0"/>
          <w:numId w:val="36"/>
        </w:numPr>
        <w:spacing w:after="0" w:line="240" w:lineRule="auto"/>
        <w:ind w:left="0"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 xml:space="preserve">Бейсенова Ш. </w:t>
      </w:r>
      <w:r>
        <w:rPr>
          <w:rFonts w:ascii="Times New Roman" w:hAnsi="Times New Roman" w:cs="Times New Roman"/>
          <w:sz w:val="28"/>
          <w:szCs w:val="28"/>
          <w:lang w:val="kk-KZ"/>
        </w:rPr>
        <w:t>Бір махаббат баяны</w:t>
      </w:r>
      <w:r w:rsidRPr="00E62B0B">
        <w:rPr>
          <w:rFonts w:ascii="Times New Roman" w:hAnsi="Times New Roman" w:cs="Times New Roman"/>
          <w:sz w:val="28"/>
          <w:szCs w:val="28"/>
          <w:lang w:val="kk-KZ"/>
        </w:rPr>
        <w:t xml:space="preserve">. </w:t>
      </w:r>
      <w:r>
        <w:rPr>
          <w:rFonts w:ascii="Times New Roman" w:hAnsi="Times New Roman" w:cs="Times New Roman"/>
          <w:sz w:val="28"/>
          <w:szCs w:val="28"/>
          <w:lang w:val="kk-KZ"/>
        </w:rPr>
        <w:t>Хикаят</w:t>
      </w:r>
      <w:r w:rsidRPr="00E62B0B">
        <w:rPr>
          <w:rFonts w:ascii="Times New Roman" w:hAnsi="Times New Roman" w:cs="Times New Roman"/>
          <w:sz w:val="28"/>
          <w:szCs w:val="28"/>
          <w:lang w:val="kk-KZ"/>
        </w:rPr>
        <w:t xml:space="preserve"> пен әңгімелер</w:t>
      </w:r>
      <w:r>
        <w:rPr>
          <w:rFonts w:ascii="Times New Roman" w:hAnsi="Times New Roman" w:cs="Times New Roman"/>
          <w:sz w:val="28"/>
          <w:szCs w:val="28"/>
          <w:lang w:val="kk-KZ"/>
        </w:rPr>
        <w:t>, аудармалар</w:t>
      </w:r>
      <w:r w:rsidRPr="00E62B0B">
        <w:rPr>
          <w:rFonts w:ascii="Times New Roman" w:hAnsi="Times New Roman" w:cs="Times New Roman"/>
          <w:sz w:val="28"/>
          <w:szCs w:val="28"/>
          <w:lang w:val="kk-KZ"/>
        </w:rPr>
        <w:t>.</w:t>
      </w:r>
      <w:r w:rsidRPr="00E62B0B">
        <w:rPr>
          <w:rStyle w:val="ac"/>
          <w:rFonts w:ascii="Times New Roman" w:hAnsi="Times New Roman" w:cs="Times New Roman"/>
          <w:sz w:val="28"/>
          <w:szCs w:val="28"/>
          <w:shd w:val="clear" w:color="auto" w:fill="FFFFFF"/>
          <w:lang w:val="kk-KZ"/>
        </w:rPr>
        <w:t xml:space="preserve"> – </w:t>
      </w:r>
      <w:r w:rsidRPr="00E62B0B">
        <w:rPr>
          <w:rFonts w:ascii="Times New Roman" w:hAnsi="Times New Roman" w:cs="Times New Roman"/>
          <w:sz w:val="28"/>
          <w:szCs w:val="28"/>
          <w:lang w:val="kk-KZ"/>
        </w:rPr>
        <w:t>Алматы: «</w:t>
      </w:r>
      <w:r>
        <w:rPr>
          <w:rFonts w:ascii="Times New Roman" w:hAnsi="Times New Roman" w:cs="Times New Roman"/>
          <w:sz w:val="28"/>
          <w:szCs w:val="28"/>
          <w:lang w:val="kk-KZ"/>
        </w:rPr>
        <w:t>Ан-Арыс</w:t>
      </w:r>
      <w:r w:rsidRPr="00E62B0B">
        <w:rPr>
          <w:rFonts w:ascii="Times New Roman" w:hAnsi="Times New Roman" w:cs="Times New Roman"/>
          <w:sz w:val="28"/>
          <w:szCs w:val="28"/>
          <w:lang w:val="kk-KZ"/>
        </w:rPr>
        <w:t>»</w:t>
      </w:r>
      <w:r>
        <w:rPr>
          <w:rFonts w:ascii="Times New Roman" w:hAnsi="Times New Roman" w:cs="Times New Roman"/>
          <w:sz w:val="28"/>
          <w:szCs w:val="28"/>
          <w:lang w:val="kk-KZ"/>
        </w:rPr>
        <w:t xml:space="preserve"> баспасы</w:t>
      </w:r>
      <w:r w:rsidRPr="00E62B0B">
        <w:rPr>
          <w:rFonts w:ascii="Times New Roman" w:hAnsi="Times New Roman" w:cs="Times New Roman"/>
          <w:sz w:val="28"/>
          <w:szCs w:val="28"/>
          <w:lang w:val="kk-KZ"/>
        </w:rPr>
        <w:t xml:space="preserve">, </w:t>
      </w:r>
      <w:r>
        <w:rPr>
          <w:rFonts w:ascii="Times New Roman" w:hAnsi="Times New Roman" w:cs="Times New Roman"/>
          <w:sz w:val="28"/>
          <w:szCs w:val="28"/>
          <w:lang w:val="kk-KZ"/>
        </w:rPr>
        <w:t>2009</w:t>
      </w:r>
      <w:r w:rsidRPr="00E62B0B">
        <w:rPr>
          <w:rFonts w:ascii="Times New Roman" w:hAnsi="Times New Roman" w:cs="Times New Roman"/>
          <w:sz w:val="28"/>
          <w:szCs w:val="28"/>
          <w:lang w:val="kk-KZ"/>
        </w:rPr>
        <w:t xml:space="preserve">. </w:t>
      </w:r>
      <w:r w:rsidRPr="00E62B0B">
        <w:rPr>
          <w:rStyle w:val="ac"/>
          <w:rFonts w:ascii="Times New Roman" w:hAnsi="Times New Roman" w:cs="Times New Roman"/>
          <w:sz w:val="28"/>
          <w:szCs w:val="28"/>
          <w:shd w:val="clear" w:color="auto" w:fill="FFFFFF"/>
          <w:lang w:val="kk-KZ"/>
        </w:rPr>
        <w:t xml:space="preserve">– </w:t>
      </w:r>
      <w:r>
        <w:rPr>
          <w:rFonts w:ascii="Times New Roman" w:hAnsi="Times New Roman" w:cs="Times New Roman"/>
          <w:sz w:val="28"/>
          <w:szCs w:val="28"/>
          <w:lang w:val="kk-KZ"/>
        </w:rPr>
        <w:t>208</w:t>
      </w:r>
      <w:r w:rsidRPr="00E62B0B">
        <w:rPr>
          <w:rFonts w:ascii="Times New Roman" w:hAnsi="Times New Roman" w:cs="Times New Roman"/>
          <w:sz w:val="28"/>
          <w:szCs w:val="28"/>
          <w:lang w:val="kk-KZ"/>
        </w:rPr>
        <w:t xml:space="preserve"> б.</w:t>
      </w:r>
    </w:p>
    <w:p w14:paraId="6D59D3CC" w14:textId="77777777" w:rsidR="00EE0F5E" w:rsidRPr="00E62B0B" w:rsidRDefault="00EE0F5E" w:rsidP="00EE0F5E">
      <w:pPr>
        <w:pStyle w:val="a3"/>
        <w:numPr>
          <w:ilvl w:val="0"/>
          <w:numId w:val="36"/>
        </w:numPr>
        <w:spacing w:after="0" w:line="240" w:lineRule="auto"/>
        <w:ind w:left="0" w:firstLine="567"/>
        <w:jc w:val="both"/>
        <w:rPr>
          <w:rFonts w:ascii="Times New Roman" w:hAnsi="Times New Roman" w:cs="Times New Roman"/>
          <w:sz w:val="28"/>
          <w:szCs w:val="28"/>
          <w:lang w:val="kk-KZ"/>
        </w:rPr>
      </w:pPr>
      <w:r w:rsidRPr="00E62B0B">
        <w:rPr>
          <w:rFonts w:ascii="Times New Roman" w:hAnsi="Times New Roman" w:cs="Times New Roman"/>
          <w:sz w:val="28"/>
          <w:szCs w:val="28"/>
          <w:shd w:val="clear" w:color="auto" w:fill="FFFFFF"/>
          <w:lang w:val="kk-KZ"/>
        </w:rPr>
        <w:t xml:space="preserve">Пірәлі Г. Шәрбану шығармаларындағы нарратология мәселелері. </w:t>
      </w:r>
      <w:r w:rsidRPr="00E62B0B">
        <w:rPr>
          <w:rFonts w:ascii="Times New Roman" w:hAnsi="Times New Roman" w:cs="Times New Roman"/>
          <w:sz w:val="28"/>
          <w:szCs w:val="28"/>
          <w:lang w:val="kk-KZ"/>
        </w:rPr>
        <w:t xml:space="preserve">«Егемен Қазақстан» газеті. – 28.01.2021. </w:t>
      </w:r>
      <w:hyperlink r:id="rId55" w:history="1">
        <w:r w:rsidRPr="00993876">
          <w:rPr>
            <w:rStyle w:val="a5"/>
            <w:rFonts w:ascii="Times New Roman" w:hAnsi="Times New Roman" w:cs="Times New Roman"/>
            <w:color w:val="auto"/>
            <w:sz w:val="28"/>
            <w:szCs w:val="28"/>
            <w:lang w:val="kk-KZ"/>
          </w:rPr>
          <w:t>https://egemen.kz/article/262876-sharbanu-shygharmalaryndaghy-narratologiya-maseleleri</w:t>
        </w:r>
      </w:hyperlink>
      <w:r w:rsidRPr="00993876">
        <w:rPr>
          <w:rFonts w:ascii="Times New Roman" w:hAnsi="Times New Roman" w:cs="Times New Roman"/>
          <w:sz w:val="28"/>
          <w:szCs w:val="28"/>
          <w:lang w:val="kk-KZ"/>
        </w:rPr>
        <w:t xml:space="preserve"> (</w:t>
      </w:r>
      <w:r w:rsidRPr="00E62B0B">
        <w:rPr>
          <w:rFonts w:ascii="Times New Roman" w:eastAsia="LiteraturnayaC" w:hAnsi="Times New Roman" w:cs="Times New Roman"/>
          <w:sz w:val="28"/>
          <w:szCs w:val="28"/>
          <w:lang w:val="kk-KZ"/>
        </w:rPr>
        <w:t>23.04.2024</w:t>
      </w:r>
      <w:r>
        <w:rPr>
          <w:rFonts w:ascii="Times New Roman" w:eastAsia="LiteraturnayaC" w:hAnsi="Times New Roman" w:cs="Times New Roman"/>
          <w:sz w:val="28"/>
          <w:szCs w:val="28"/>
          <w:lang w:val="kk-KZ"/>
        </w:rPr>
        <w:t>)</w:t>
      </w:r>
      <w:r w:rsidRPr="00E62B0B">
        <w:rPr>
          <w:rFonts w:ascii="Times New Roman" w:eastAsia="LiteraturnayaC" w:hAnsi="Times New Roman" w:cs="Times New Roman"/>
          <w:sz w:val="28"/>
          <w:szCs w:val="28"/>
          <w:lang w:val="kk-KZ"/>
        </w:rPr>
        <w:t>.</w:t>
      </w:r>
    </w:p>
    <w:p w14:paraId="2A1F27A1" w14:textId="77777777" w:rsidR="00EE0F5E" w:rsidRPr="00E62B0B" w:rsidRDefault="00EE0F5E" w:rsidP="00EE0F5E">
      <w:pPr>
        <w:pStyle w:val="a3"/>
        <w:numPr>
          <w:ilvl w:val="0"/>
          <w:numId w:val="36"/>
        </w:numPr>
        <w:spacing w:after="0" w:line="240" w:lineRule="auto"/>
        <w:ind w:left="0"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Бейсенова Ш. Топ жарған қыздар. Очерктер. – Алматы: «Жалын», 1985. – 229 б.</w:t>
      </w:r>
    </w:p>
    <w:p w14:paraId="08402255" w14:textId="77777777" w:rsidR="00EE0F5E" w:rsidRPr="00E62B0B" w:rsidRDefault="00EE0F5E" w:rsidP="00EE0F5E">
      <w:pPr>
        <w:pStyle w:val="a3"/>
        <w:numPr>
          <w:ilvl w:val="0"/>
          <w:numId w:val="36"/>
        </w:numPr>
        <w:spacing w:after="0" w:line="240" w:lineRule="auto"/>
        <w:ind w:left="0"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Бейсенова Ш. Менің кейіпкерлерім менің замандастарым. //</w:t>
      </w:r>
      <w:r>
        <w:rPr>
          <w:rFonts w:ascii="Times New Roman" w:hAnsi="Times New Roman" w:cs="Times New Roman"/>
          <w:sz w:val="28"/>
          <w:szCs w:val="28"/>
          <w:lang w:val="kk-KZ"/>
        </w:rPr>
        <w:t xml:space="preserve"> </w:t>
      </w:r>
      <w:r w:rsidRPr="00E62B0B">
        <w:rPr>
          <w:rFonts w:ascii="Times New Roman" w:hAnsi="Times New Roman" w:cs="Times New Roman"/>
          <w:sz w:val="28"/>
          <w:szCs w:val="28"/>
          <w:lang w:val="kk-KZ"/>
        </w:rPr>
        <w:t xml:space="preserve">Алтын Орда, 2008. </w:t>
      </w:r>
      <w:r>
        <w:rPr>
          <w:rFonts w:ascii="Times New Roman" w:hAnsi="Times New Roman" w:cs="Times New Roman"/>
          <w:sz w:val="28"/>
          <w:szCs w:val="28"/>
          <w:lang w:val="kk-KZ"/>
        </w:rPr>
        <w:t xml:space="preserve"> - </w:t>
      </w:r>
      <w:r w:rsidRPr="00E62B0B">
        <w:rPr>
          <w:rFonts w:ascii="Times New Roman" w:hAnsi="Times New Roman" w:cs="Times New Roman"/>
          <w:sz w:val="28"/>
          <w:szCs w:val="28"/>
          <w:lang w:val="kk-KZ"/>
        </w:rPr>
        <w:t>№29</w:t>
      </w:r>
      <w:r>
        <w:rPr>
          <w:rFonts w:ascii="Times New Roman" w:hAnsi="Times New Roman" w:cs="Times New Roman"/>
          <w:sz w:val="28"/>
          <w:szCs w:val="28"/>
          <w:lang w:val="kk-KZ"/>
        </w:rPr>
        <w:t>.</w:t>
      </w:r>
      <w:r w:rsidRPr="00E62B0B">
        <w:rPr>
          <w:rFonts w:ascii="Times New Roman" w:hAnsi="Times New Roman" w:cs="Times New Roman"/>
          <w:sz w:val="28"/>
          <w:szCs w:val="28"/>
          <w:lang w:val="kk-KZ"/>
        </w:rPr>
        <w:t xml:space="preserve"> </w:t>
      </w:r>
      <w:r>
        <w:rPr>
          <w:rFonts w:ascii="Times New Roman" w:hAnsi="Times New Roman" w:cs="Times New Roman"/>
          <w:sz w:val="28"/>
          <w:szCs w:val="28"/>
          <w:lang w:val="kk-KZ"/>
        </w:rPr>
        <w:t>- Б.</w:t>
      </w:r>
      <w:r w:rsidRPr="00E62B0B">
        <w:rPr>
          <w:rFonts w:ascii="Times New Roman" w:hAnsi="Times New Roman" w:cs="Times New Roman"/>
          <w:sz w:val="28"/>
          <w:szCs w:val="28"/>
          <w:lang w:val="kk-KZ"/>
        </w:rPr>
        <w:t>10-11.</w:t>
      </w:r>
    </w:p>
    <w:p w14:paraId="1F71DE5D" w14:textId="77777777" w:rsidR="00EE0F5E" w:rsidRPr="00E62B0B" w:rsidRDefault="00EE0F5E" w:rsidP="00EE0F5E">
      <w:pPr>
        <w:pStyle w:val="a3"/>
        <w:numPr>
          <w:ilvl w:val="0"/>
          <w:numId w:val="36"/>
        </w:numPr>
        <w:spacing w:after="0" w:line="240" w:lineRule="auto"/>
        <w:ind w:left="0"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lastRenderedPageBreak/>
        <w:t>Кемелбаева А. «Тіленші, заржақ прозасымақты ұнатпаймын»  http://madeniportal.kz/article/4337  15.06.</w:t>
      </w:r>
      <w:r>
        <w:rPr>
          <w:rFonts w:ascii="Times New Roman" w:hAnsi="Times New Roman" w:cs="Times New Roman"/>
          <w:sz w:val="28"/>
          <w:szCs w:val="28"/>
          <w:lang w:val="kk-KZ"/>
        </w:rPr>
        <w:t>20</w:t>
      </w:r>
      <w:r w:rsidRPr="00E62B0B">
        <w:rPr>
          <w:rFonts w:ascii="Times New Roman" w:hAnsi="Times New Roman" w:cs="Times New Roman"/>
          <w:sz w:val="28"/>
          <w:szCs w:val="28"/>
          <w:lang w:val="kk-KZ"/>
        </w:rPr>
        <w:t>24.</w:t>
      </w:r>
    </w:p>
    <w:p w14:paraId="6E6C5433" w14:textId="77777777" w:rsidR="00EE0F5E" w:rsidRPr="00E62B0B" w:rsidRDefault="00EE0F5E" w:rsidP="00EE0F5E">
      <w:pPr>
        <w:pStyle w:val="a3"/>
        <w:numPr>
          <w:ilvl w:val="0"/>
          <w:numId w:val="36"/>
        </w:numPr>
        <w:spacing w:after="0" w:line="240" w:lineRule="auto"/>
        <w:ind w:left="0"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Кемелбаева А. Тырнақ (әңгіме)</w:t>
      </w:r>
      <w:r>
        <w:rPr>
          <w:rFonts w:ascii="Times New Roman" w:hAnsi="Times New Roman" w:cs="Times New Roman"/>
          <w:sz w:val="28"/>
          <w:szCs w:val="28"/>
          <w:lang w:val="kk-KZ"/>
        </w:rPr>
        <w:t>.</w:t>
      </w:r>
      <w:r w:rsidRPr="00E62B0B">
        <w:rPr>
          <w:rFonts w:ascii="Times New Roman" w:hAnsi="Times New Roman" w:cs="Times New Roman"/>
          <w:sz w:val="28"/>
          <w:szCs w:val="28"/>
          <w:lang w:val="kk-KZ"/>
        </w:rPr>
        <w:t xml:space="preserve">  http://www.madeniportal.kz/article/7422 </w:t>
      </w:r>
      <w:r>
        <w:rPr>
          <w:rFonts w:ascii="Times New Roman" w:hAnsi="Times New Roman" w:cs="Times New Roman"/>
          <w:sz w:val="28"/>
          <w:szCs w:val="28"/>
          <w:lang w:val="kk-KZ"/>
        </w:rPr>
        <w:t xml:space="preserve"> </w:t>
      </w:r>
      <w:r w:rsidRPr="00E62B0B">
        <w:rPr>
          <w:rFonts w:ascii="Times New Roman" w:hAnsi="Times New Roman" w:cs="Times New Roman"/>
          <w:sz w:val="28"/>
          <w:szCs w:val="28"/>
          <w:lang w:val="kk-KZ"/>
        </w:rPr>
        <w:t>15.06.</w:t>
      </w:r>
      <w:r>
        <w:rPr>
          <w:rFonts w:ascii="Times New Roman" w:hAnsi="Times New Roman" w:cs="Times New Roman"/>
          <w:sz w:val="28"/>
          <w:szCs w:val="28"/>
          <w:lang w:val="kk-KZ"/>
        </w:rPr>
        <w:t>20</w:t>
      </w:r>
      <w:r w:rsidRPr="00E62B0B">
        <w:rPr>
          <w:rFonts w:ascii="Times New Roman" w:hAnsi="Times New Roman" w:cs="Times New Roman"/>
          <w:sz w:val="28"/>
          <w:szCs w:val="28"/>
          <w:lang w:val="kk-KZ"/>
        </w:rPr>
        <w:t>24</w:t>
      </w:r>
      <w:r>
        <w:rPr>
          <w:rFonts w:ascii="Times New Roman" w:hAnsi="Times New Roman" w:cs="Times New Roman"/>
          <w:sz w:val="28"/>
          <w:szCs w:val="28"/>
          <w:lang w:val="kk-KZ"/>
        </w:rPr>
        <w:t>.</w:t>
      </w:r>
    </w:p>
    <w:p w14:paraId="4CE70E21" w14:textId="77777777" w:rsidR="00EE0F5E" w:rsidRPr="00E62B0B" w:rsidRDefault="00EE0F5E" w:rsidP="00EE0F5E">
      <w:pPr>
        <w:pStyle w:val="a3"/>
        <w:numPr>
          <w:ilvl w:val="0"/>
          <w:numId w:val="36"/>
        </w:numPr>
        <w:spacing w:after="0" w:line="240" w:lineRule="auto"/>
        <w:ind w:left="0"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Нұрғали Р. Сөз өнерінің эстетикасы. Монография</w:t>
      </w:r>
      <w:r>
        <w:rPr>
          <w:rFonts w:ascii="Times New Roman" w:hAnsi="Times New Roman" w:cs="Times New Roman"/>
          <w:sz w:val="28"/>
          <w:szCs w:val="28"/>
          <w:lang w:val="kk-KZ"/>
        </w:rPr>
        <w:t xml:space="preserve">. </w:t>
      </w:r>
      <w:r w:rsidRPr="00E62B0B">
        <w:rPr>
          <w:rFonts w:ascii="Times New Roman" w:hAnsi="Times New Roman" w:cs="Times New Roman"/>
          <w:sz w:val="28"/>
          <w:szCs w:val="28"/>
          <w:lang w:val="kk-KZ"/>
        </w:rPr>
        <w:t>– Астана: Елорда, 2003. – 424 б.</w:t>
      </w:r>
    </w:p>
    <w:p w14:paraId="5715ED84" w14:textId="77777777" w:rsidR="00EE0F5E" w:rsidRPr="00E62B0B" w:rsidRDefault="00EE0F5E" w:rsidP="00EE0F5E">
      <w:pPr>
        <w:pStyle w:val="a3"/>
        <w:numPr>
          <w:ilvl w:val="0"/>
          <w:numId w:val="36"/>
        </w:numPr>
        <w:spacing w:after="0" w:line="240" w:lineRule="auto"/>
        <w:ind w:left="0"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Кемелбаева А. Шашты (әңгіме)</w:t>
      </w:r>
      <w:r>
        <w:rPr>
          <w:rFonts w:ascii="Times New Roman" w:hAnsi="Times New Roman" w:cs="Times New Roman"/>
          <w:sz w:val="28"/>
          <w:szCs w:val="28"/>
          <w:lang w:val="kk-KZ"/>
        </w:rPr>
        <w:t>.</w:t>
      </w:r>
      <w:r w:rsidRPr="00E62B0B">
        <w:rPr>
          <w:rFonts w:ascii="Times New Roman" w:hAnsi="Times New Roman" w:cs="Times New Roman"/>
          <w:sz w:val="28"/>
          <w:szCs w:val="28"/>
          <w:lang w:val="kk-KZ"/>
        </w:rPr>
        <w:t xml:space="preserve"> http://www.madeniportal.kz/article/4738 15.06.</w:t>
      </w:r>
      <w:r>
        <w:rPr>
          <w:rFonts w:ascii="Times New Roman" w:hAnsi="Times New Roman" w:cs="Times New Roman"/>
          <w:sz w:val="28"/>
          <w:szCs w:val="28"/>
          <w:lang w:val="kk-KZ"/>
        </w:rPr>
        <w:t>20</w:t>
      </w:r>
      <w:r w:rsidRPr="00E62B0B">
        <w:rPr>
          <w:rFonts w:ascii="Times New Roman" w:hAnsi="Times New Roman" w:cs="Times New Roman"/>
          <w:sz w:val="28"/>
          <w:szCs w:val="28"/>
          <w:lang w:val="kk-KZ"/>
        </w:rPr>
        <w:t>24.</w:t>
      </w:r>
    </w:p>
    <w:p w14:paraId="7F45BF82" w14:textId="77777777" w:rsidR="00EE0F5E" w:rsidRPr="00E62B0B" w:rsidRDefault="00EE0F5E" w:rsidP="00EE0F5E">
      <w:pPr>
        <w:pStyle w:val="a3"/>
        <w:numPr>
          <w:ilvl w:val="0"/>
          <w:numId w:val="36"/>
        </w:numPr>
        <w:spacing w:after="0" w:line="240" w:lineRule="auto"/>
        <w:ind w:left="0"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Қазақ прозасындағы мистика: ұжымдық монография</w:t>
      </w:r>
      <w:r>
        <w:rPr>
          <w:rFonts w:ascii="Times New Roman" w:hAnsi="Times New Roman" w:cs="Times New Roman"/>
          <w:sz w:val="28"/>
          <w:szCs w:val="28"/>
          <w:lang w:val="kk-KZ"/>
        </w:rPr>
        <w:t xml:space="preserve"> </w:t>
      </w:r>
      <w:r w:rsidRPr="00E62B0B">
        <w:rPr>
          <w:rFonts w:ascii="Times New Roman" w:hAnsi="Times New Roman" w:cs="Times New Roman"/>
          <w:sz w:val="28"/>
          <w:szCs w:val="28"/>
          <w:lang w:val="kk-KZ"/>
        </w:rPr>
        <w:t xml:space="preserve">/ </w:t>
      </w:r>
      <w:r w:rsidRPr="00E62B0B">
        <w:rPr>
          <w:rFonts w:ascii="Times New Roman" w:hAnsi="Times New Roman" w:cs="Times New Roman"/>
          <w:sz w:val="28"/>
          <w:szCs w:val="28"/>
          <w:shd w:val="clear" w:color="auto" w:fill="FFFFFF"/>
          <w:lang w:val="kk-KZ"/>
        </w:rPr>
        <w:t xml:space="preserve">Жауапты редактор:  </w:t>
      </w:r>
      <w:r w:rsidRPr="00E62B0B">
        <w:rPr>
          <w:rFonts w:ascii="Times New Roman" w:hAnsi="Times New Roman" w:cs="Times New Roman"/>
          <w:sz w:val="28"/>
          <w:szCs w:val="28"/>
          <w:lang w:val="kk-KZ"/>
        </w:rPr>
        <w:t>Г.Р.Сәуленбек  және т.б. – Алматы: Литера-М, 2022. - 295 б.</w:t>
      </w:r>
    </w:p>
    <w:p w14:paraId="31D0E746" w14:textId="77777777" w:rsidR="00EE0F5E" w:rsidRPr="00E62B0B" w:rsidRDefault="00EE0F5E" w:rsidP="00EE0F5E">
      <w:pPr>
        <w:pStyle w:val="a3"/>
        <w:numPr>
          <w:ilvl w:val="0"/>
          <w:numId w:val="36"/>
        </w:numPr>
        <w:spacing w:after="0" w:line="240" w:lineRule="auto"/>
        <w:ind w:left="0"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Кемелбаева А. Тобылғысай. Повесть және әңгімелер</w:t>
      </w:r>
      <w:r>
        <w:rPr>
          <w:rFonts w:ascii="Times New Roman" w:hAnsi="Times New Roman" w:cs="Times New Roman"/>
          <w:sz w:val="28"/>
          <w:szCs w:val="28"/>
          <w:lang w:val="kk-KZ"/>
        </w:rPr>
        <w:t>.</w:t>
      </w:r>
      <w:r w:rsidRPr="00E62B0B">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 </w:t>
      </w:r>
      <w:r w:rsidRPr="00E62B0B">
        <w:rPr>
          <w:rFonts w:ascii="Times New Roman" w:hAnsi="Times New Roman" w:cs="Times New Roman"/>
          <w:sz w:val="28"/>
          <w:szCs w:val="28"/>
          <w:lang w:val="kk-KZ"/>
        </w:rPr>
        <w:t>Астана: Елорда, 2001. – 120 б.</w:t>
      </w:r>
    </w:p>
    <w:p w14:paraId="36452473" w14:textId="77777777" w:rsidR="00EE0F5E" w:rsidRPr="00993876" w:rsidRDefault="00EE0F5E" w:rsidP="00EE0F5E">
      <w:pPr>
        <w:pStyle w:val="a3"/>
        <w:numPr>
          <w:ilvl w:val="0"/>
          <w:numId w:val="36"/>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993876">
        <w:rPr>
          <w:rFonts w:ascii="Times New Roman" w:hAnsi="Times New Roman" w:cs="Times New Roman"/>
          <w:sz w:val="28"/>
          <w:szCs w:val="28"/>
          <w:lang w:val="kk-KZ"/>
        </w:rPr>
        <w:t xml:space="preserve">Сейілова А. Құсқа айналған қыз // Егемен Қазақстан, 24 қараша 2020. </w:t>
      </w:r>
      <w:hyperlink r:id="rId56" w:history="1">
        <w:r w:rsidRPr="00993876">
          <w:rPr>
            <w:rStyle w:val="a5"/>
            <w:rFonts w:ascii="Times New Roman" w:hAnsi="Times New Roman" w:cs="Times New Roman"/>
            <w:color w:val="auto"/>
            <w:sz w:val="28"/>
            <w:szCs w:val="28"/>
            <w:lang w:val="kk-KZ"/>
          </w:rPr>
          <w:t>https://www.ar.egemen.kz/article/256858-qusqa-aynalghan-qyz</w:t>
        </w:r>
      </w:hyperlink>
      <w:r w:rsidRPr="00993876">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Pr>
          <w:rFonts w:ascii="Times New Roman" w:eastAsia="LiteraturnayaC" w:hAnsi="Times New Roman" w:cs="Times New Roman"/>
          <w:sz w:val="28"/>
          <w:szCs w:val="28"/>
          <w:lang w:val="kk-KZ"/>
        </w:rPr>
        <w:t>12</w:t>
      </w:r>
      <w:r w:rsidRPr="00E62B0B">
        <w:rPr>
          <w:rFonts w:ascii="Times New Roman" w:eastAsia="LiteraturnayaC" w:hAnsi="Times New Roman" w:cs="Times New Roman"/>
          <w:sz w:val="28"/>
          <w:szCs w:val="28"/>
          <w:lang w:val="kk-KZ"/>
        </w:rPr>
        <w:t>.0</w:t>
      </w:r>
      <w:r>
        <w:rPr>
          <w:rFonts w:ascii="Times New Roman" w:eastAsia="LiteraturnayaC" w:hAnsi="Times New Roman" w:cs="Times New Roman"/>
          <w:sz w:val="28"/>
          <w:szCs w:val="28"/>
          <w:lang w:val="kk-KZ"/>
        </w:rPr>
        <w:t>2</w:t>
      </w:r>
      <w:r w:rsidRPr="00E62B0B">
        <w:rPr>
          <w:rFonts w:ascii="Times New Roman" w:eastAsia="LiteraturnayaC" w:hAnsi="Times New Roman" w:cs="Times New Roman"/>
          <w:sz w:val="28"/>
          <w:szCs w:val="28"/>
          <w:lang w:val="kk-KZ"/>
        </w:rPr>
        <w:t>.2024</w:t>
      </w:r>
      <w:r>
        <w:rPr>
          <w:rFonts w:ascii="Times New Roman" w:eastAsia="LiteraturnayaC" w:hAnsi="Times New Roman" w:cs="Times New Roman"/>
          <w:sz w:val="28"/>
          <w:szCs w:val="28"/>
          <w:lang w:val="kk-KZ"/>
        </w:rPr>
        <w:t>)</w:t>
      </w:r>
      <w:r w:rsidRPr="00E62B0B">
        <w:rPr>
          <w:rFonts w:ascii="Times New Roman" w:eastAsia="LiteraturnayaC" w:hAnsi="Times New Roman" w:cs="Times New Roman"/>
          <w:sz w:val="28"/>
          <w:szCs w:val="28"/>
          <w:lang w:val="kk-KZ"/>
        </w:rPr>
        <w:t>.</w:t>
      </w:r>
    </w:p>
    <w:p w14:paraId="15941636" w14:textId="77777777" w:rsidR="00EE0F5E" w:rsidRPr="00E62B0B" w:rsidRDefault="00EE0F5E" w:rsidP="00EE0F5E">
      <w:pPr>
        <w:pStyle w:val="a3"/>
        <w:numPr>
          <w:ilvl w:val="0"/>
          <w:numId w:val="36"/>
        </w:numPr>
        <w:spacing w:after="0" w:line="240" w:lineRule="auto"/>
        <w:ind w:left="0" w:firstLine="567"/>
        <w:jc w:val="both"/>
        <w:rPr>
          <w:rStyle w:val="value"/>
          <w:rFonts w:ascii="Times New Roman" w:hAnsi="Times New Roman" w:cs="Times New Roman"/>
          <w:sz w:val="28"/>
          <w:szCs w:val="28"/>
          <w:lang w:val="kk-KZ"/>
        </w:rPr>
      </w:pPr>
      <w:r w:rsidRPr="00E62B0B">
        <w:rPr>
          <w:rFonts w:ascii="Times New Roman" w:hAnsi="Times New Roman" w:cs="Times New Roman"/>
          <w:sz w:val="28"/>
          <w:szCs w:val="28"/>
          <w:lang w:val="kk-KZ"/>
        </w:rPr>
        <w:t xml:space="preserve">Мубарак Н., Кенжан А. Қазіргі қазақ прозасындағы адам психологиясы: Аягүл Мантай әңгімелері негізінде. – Алматы: Абылай хан атындағы ҚазХҚ және ӘТУ Хабаршысы. Филология ғылымдар сериясы. 2024. – №3 (74). – Б. </w:t>
      </w:r>
      <w:r w:rsidRPr="00E62B0B">
        <w:rPr>
          <w:rFonts w:ascii="Times New Roman" w:hAnsi="Times New Roman" w:cs="Times New Roman"/>
          <w:sz w:val="28"/>
          <w:szCs w:val="28"/>
          <w:shd w:val="clear" w:color="auto" w:fill="FFFFFF"/>
          <w:lang w:val="kk-KZ"/>
        </w:rPr>
        <w:t>379-392.</w:t>
      </w:r>
      <w:r w:rsidRPr="00E62B0B">
        <w:rPr>
          <w:rFonts w:ascii="Times New Roman" w:hAnsi="Times New Roman" w:cs="Times New Roman"/>
          <w:sz w:val="28"/>
          <w:szCs w:val="28"/>
          <w:lang w:val="kk-KZ"/>
        </w:rPr>
        <w:t xml:space="preserve"> </w:t>
      </w:r>
    </w:p>
    <w:p w14:paraId="6D24E590" w14:textId="77777777" w:rsidR="00EE0F5E" w:rsidRPr="00E62B0B" w:rsidRDefault="00EE0F5E" w:rsidP="00EE0F5E">
      <w:pPr>
        <w:pStyle w:val="a3"/>
        <w:numPr>
          <w:ilvl w:val="0"/>
          <w:numId w:val="36"/>
        </w:numPr>
        <w:spacing w:after="0" w:line="240" w:lineRule="auto"/>
        <w:ind w:left="0"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Ма</w:t>
      </w:r>
      <w:r>
        <w:rPr>
          <w:rFonts w:ascii="Times New Roman" w:hAnsi="Times New Roman" w:cs="Times New Roman"/>
          <w:sz w:val="28"/>
          <w:szCs w:val="28"/>
          <w:lang w:val="kk-KZ"/>
        </w:rPr>
        <w:t>н</w:t>
      </w:r>
      <w:r w:rsidRPr="00E62B0B">
        <w:rPr>
          <w:rFonts w:ascii="Times New Roman" w:hAnsi="Times New Roman" w:cs="Times New Roman"/>
          <w:sz w:val="28"/>
          <w:szCs w:val="28"/>
          <w:lang w:val="kk-KZ"/>
        </w:rPr>
        <w:t>тай А. Уақыттың көз жасы: әңгімелер жинағы /</w:t>
      </w:r>
      <w:r>
        <w:rPr>
          <w:rFonts w:ascii="Times New Roman" w:hAnsi="Times New Roman" w:cs="Times New Roman"/>
          <w:sz w:val="28"/>
          <w:szCs w:val="28"/>
          <w:lang w:val="kk-KZ"/>
        </w:rPr>
        <w:t xml:space="preserve"> А</w:t>
      </w:r>
      <w:r w:rsidRPr="00E62B0B">
        <w:rPr>
          <w:rFonts w:ascii="Times New Roman" w:hAnsi="Times New Roman" w:cs="Times New Roman"/>
          <w:sz w:val="28"/>
          <w:szCs w:val="28"/>
          <w:lang w:val="kk-KZ"/>
        </w:rPr>
        <w:t>ягүл Ма</w:t>
      </w:r>
      <w:r>
        <w:rPr>
          <w:rFonts w:ascii="Times New Roman" w:hAnsi="Times New Roman" w:cs="Times New Roman"/>
          <w:sz w:val="28"/>
          <w:szCs w:val="28"/>
          <w:lang w:val="kk-KZ"/>
        </w:rPr>
        <w:t>н</w:t>
      </w:r>
      <w:r w:rsidRPr="00E62B0B">
        <w:rPr>
          <w:rFonts w:ascii="Times New Roman" w:hAnsi="Times New Roman" w:cs="Times New Roman"/>
          <w:sz w:val="28"/>
          <w:szCs w:val="28"/>
          <w:lang w:val="kk-KZ"/>
        </w:rPr>
        <w:t>тай.  – Астана: «Foliant» баспасы, 2025. – 176 б.</w:t>
      </w:r>
    </w:p>
    <w:p w14:paraId="3B87BE3F" w14:textId="77777777" w:rsidR="00EE0F5E" w:rsidRDefault="00EE0F5E" w:rsidP="00EE0F5E">
      <w:pPr>
        <w:pStyle w:val="a3"/>
        <w:numPr>
          <w:ilvl w:val="0"/>
          <w:numId w:val="36"/>
        </w:numPr>
        <w:spacing w:after="0" w:line="240" w:lineRule="auto"/>
        <w:ind w:left="0" w:firstLine="567"/>
        <w:jc w:val="both"/>
        <w:rPr>
          <w:rFonts w:ascii="Times New Roman" w:hAnsi="Times New Roman" w:cs="Times New Roman"/>
          <w:sz w:val="28"/>
          <w:szCs w:val="28"/>
          <w:lang w:val="kk-KZ"/>
        </w:rPr>
      </w:pPr>
      <w:r w:rsidRPr="00353B92">
        <w:rPr>
          <w:rFonts w:ascii="Times New Roman" w:hAnsi="Times New Roman" w:cs="Times New Roman"/>
          <w:sz w:val="28"/>
          <w:szCs w:val="28"/>
          <w:lang w:val="kk-KZ"/>
        </w:rPr>
        <w:t>Жарылғапов Ж.Ж., Такиров С.У., Жакулаев О.М. Қазақ прозасы: модернизм және постмодернизм: монография. – Қарағанды, 2015. – 290 б.</w:t>
      </w:r>
    </w:p>
    <w:p w14:paraId="619A5751" w14:textId="77777777" w:rsidR="00EE0F5E" w:rsidRPr="008D7447" w:rsidRDefault="00EE0F5E" w:rsidP="00EE0F5E">
      <w:pPr>
        <w:pStyle w:val="a3"/>
        <w:numPr>
          <w:ilvl w:val="0"/>
          <w:numId w:val="36"/>
        </w:numPr>
        <w:spacing w:after="0" w:line="240" w:lineRule="auto"/>
        <w:ind w:left="0" w:firstLine="567"/>
        <w:jc w:val="both"/>
        <w:rPr>
          <w:rFonts w:ascii="Times New Roman" w:hAnsi="Times New Roman" w:cs="Times New Roman"/>
          <w:sz w:val="28"/>
          <w:szCs w:val="28"/>
          <w:lang w:val="kk-KZ"/>
        </w:rPr>
      </w:pPr>
      <w:r w:rsidRPr="008D7447">
        <w:rPr>
          <w:rFonts w:ascii="Times New Roman" w:hAnsi="Times New Roman" w:cs="Times New Roman"/>
          <w:sz w:val="28"/>
          <w:szCs w:val="28"/>
          <w:lang w:val="kk-KZ"/>
        </w:rPr>
        <w:t xml:space="preserve">Әрінова Б.А. Ұлы дала ойшылдары еңбектерінің студент жастардың рухани-адамгершілік тәрбиесіндегі орны. – Алматы: Әл Фараби атындағы ҚазҰУ Хабаршысы. Педагогикалық ғылымдар сериясы.  2019. –№3(60). – Б. 4-11.  </w:t>
      </w:r>
    </w:p>
    <w:p w14:paraId="7914B5DC" w14:textId="77777777" w:rsidR="00EE0F5E" w:rsidRPr="008D7447" w:rsidRDefault="00EE0F5E" w:rsidP="00EE0F5E">
      <w:pPr>
        <w:pStyle w:val="a3"/>
        <w:numPr>
          <w:ilvl w:val="0"/>
          <w:numId w:val="36"/>
        </w:numPr>
        <w:spacing w:after="0" w:line="240" w:lineRule="auto"/>
        <w:jc w:val="both"/>
        <w:rPr>
          <w:rFonts w:ascii="Times New Roman" w:eastAsia="Times New Roman" w:hAnsi="Times New Roman" w:cs="Times New Roman"/>
          <w:sz w:val="28"/>
          <w:szCs w:val="28"/>
          <w:lang w:val="kk-KZ" w:eastAsia="ru-RU"/>
        </w:rPr>
      </w:pPr>
      <w:r w:rsidRPr="008D7447">
        <w:rPr>
          <w:rFonts w:ascii="Times New Roman" w:eastAsia="Times New Roman" w:hAnsi="Times New Roman" w:cs="Times New Roman"/>
          <w:sz w:val="28"/>
          <w:szCs w:val="28"/>
          <w:lang w:val="kk-KZ" w:eastAsia="ru-RU"/>
        </w:rPr>
        <w:t xml:space="preserve"> Өмірбекова Ә. Ағын Қасымжановтың ұлттық сана философиясы: монография / Әлия Өмірбекова. - Алматы: Қазақ университеті, 2024. - 180 б.</w:t>
      </w:r>
    </w:p>
    <w:p w14:paraId="2A91A74B" w14:textId="77777777" w:rsidR="00EE0F5E" w:rsidRPr="008D7447" w:rsidRDefault="00EE0F5E" w:rsidP="00EE0F5E">
      <w:pPr>
        <w:pStyle w:val="a3"/>
        <w:numPr>
          <w:ilvl w:val="0"/>
          <w:numId w:val="36"/>
        </w:numPr>
        <w:spacing w:after="0" w:line="240" w:lineRule="auto"/>
        <w:ind w:left="0" w:firstLine="426"/>
        <w:jc w:val="both"/>
        <w:rPr>
          <w:rFonts w:ascii="Times New Roman" w:hAnsi="Times New Roman" w:cs="Times New Roman"/>
          <w:sz w:val="28"/>
          <w:szCs w:val="28"/>
          <w:lang w:val="kk-KZ"/>
        </w:rPr>
      </w:pPr>
      <w:r w:rsidRPr="008D7447">
        <w:rPr>
          <w:rFonts w:ascii="Times New Roman" w:eastAsia="Times New Roman" w:hAnsi="Times New Roman" w:cs="Times New Roman"/>
          <w:sz w:val="28"/>
          <w:szCs w:val="28"/>
          <w:lang w:val="kk-KZ" w:eastAsia="ru-RU"/>
        </w:rPr>
        <w:t xml:space="preserve"> Еділбаева С.Ж. Е 31 Білім беру философиясы: оқу құралы. – Алматы: Қазақ уни-верситеті, 2014. – 138 б.</w:t>
      </w:r>
    </w:p>
    <w:p w14:paraId="30CBB127" w14:textId="77777777" w:rsidR="00EE0F5E" w:rsidRPr="008D7447" w:rsidRDefault="00EE0F5E" w:rsidP="00EE0F5E">
      <w:pPr>
        <w:pStyle w:val="a3"/>
        <w:numPr>
          <w:ilvl w:val="0"/>
          <w:numId w:val="36"/>
        </w:numPr>
        <w:spacing w:after="0" w:line="240" w:lineRule="auto"/>
        <w:ind w:left="0" w:firstLine="426"/>
        <w:jc w:val="both"/>
        <w:rPr>
          <w:rFonts w:ascii="Times New Roman" w:hAnsi="Times New Roman" w:cs="Times New Roman"/>
          <w:sz w:val="28"/>
          <w:szCs w:val="28"/>
          <w:lang w:val="kk-KZ"/>
        </w:rPr>
      </w:pPr>
      <w:r w:rsidRPr="008D7447">
        <w:rPr>
          <w:rFonts w:ascii="Times New Roman" w:eastAsia="Times New Roman" w:hAnsi="Times New Roman" w:cs="Times New Roman"/>
          <w:sz w:val="28"/>
          <w:szCs w:val="28"/>
          <w:lang w:val="kk-KZ" w:eastAsia="ru-RU"/>
        </w:rPr>
        <w:t xml:space="preserve"> Әлқожаева Н. С. Қазіргі кездегі білім беру парадигмалары контексінде тұлғаның рухани дүниесін қалыптастырудың ғылымипедагогикалық негіздері. – Алматы: Қазақ университеті, 2012. – 156 бет.</w:t>
      </w:r>
    </w:p>
    <w:p w14:paraId="1157F4E5" w14:textId="77777777" w:rsidR="00EE0F5E" w:rsidRPr="008D7447" w:rsidRDefault="00EE0F5E" w:rsidP="00EE0F5E">
      <w:pPr>
        <w:pStyle w:val="a3"/>
        <w:numPr>
          <w:ilvl w:val="0"/>
          <w:numId w:val="36"/>
        </w:numPr>
        <w:spacing w:after="0" w:line="240" w:lineRule="auto"/>
        <w:contextualSpacing w:val="0"/>
        <w:jc w:val="both"/>
        <w:rPr>
          <w:rFonts w:ascii="Times New Roman" w:hAnsi="Times New Roman" w:cs="Times New Roman"/>
          <w:sz w:val="28"/>
          <w:szCs w:val="28"/>
          <w:lang w:val="kk-KZ"/>
        </w:rPr>
      </w:pPr>
      <w:r w:rsidRPr="008D7447">
        <w:rPr>
          <w:rFonts w:ascii="Times New Roman" w:eastAsia="Times New Roman" w:hAnsi="Times New Roman" w:cs="Times New Roman"/>
          <w:sz w:val="28"/>
          <w:szCs w:val="28"/>
          <w:lang w:val="kk-KZ" w:eastAsia="ru-RU"/>
        </w:rPr>
        <w:t>Ғылым тарихы мен философиясы. (Оқу-əдістемелік құралы). – 3-бас. толықт. Кішібеков Д., Кішібеков Т. – Алматы: ҚазҰТУ, 2020. – 282 б.</w:t>
      </w:r>
    </w:p>
    <w:p w14:paraId="765AB2DB" w14:textId="77777777" w:rsidR="00EE0F5E" w:rsidRPr="00353B92" w:rsidRDefault="00EE0F5E" w:rsidP="00EE0F5E">
      <w:pPr>
        <w:pStyle w:val="a3"/>
        <w:numPr>
          <w:ilvl w:val="0"/>
          <w:numId w:val="36"/>
        </w:numPr>
        <w:spacing w:after="0" w:line="240" w:lineRule="auto"/>
        <w:ind w:left="0" w:firstLine="567"/>
        <w:jc w:val="both"/>
        <w:rPr>
          <w:rFonts w:ascii="Times New Roman" w:hAnsi="Times New Roman" w:cs="Times New Roman"/>
          <w:sz w:val="28"/>
          <w:szCs w:val="28"/>
          <w:lang w:val="kk-KZ"/>
        </w:rPr>
      </w:pPr>
      <w:r w:rsidRPr="00353B92">
        <w:rPr>
          <w:rFonts w:ascii="Times New Roman" w:hAnsi="Times New Roman" w:cs="Times New Roman"/>
          <w:bCs/>
          <w:noProof/>
          <w:spacing w:val="9"/>
          <w:sz w:val="28"/>
          <w:szCs w:val="28"/>
          <w:lang w:val="kk-KZ"/>
        </w:rPr>
        <w:t xml:space="preserve">Жұмақаева Б.Д. қазақ әдебиетін оқыту әдістемесі: Оқулық. – Алматы, «Қыздар университеті» баспасы, </w:t>
      </w:r>
      <w:r w:rsidRPr="00353B92">
        <w:rPr>
          <w:rFonts w:ascii="Times New Roman" w:hAnsi="Times New Roman" w:cs="Times New Roman"/>
          <w:sz w:val="28"/>
          <w:szCs w:val="28"/>
          <w:lang w:val="kk-KZ"/>
        </w:rPr>
        <w:t>2005</w:t>
      </w:r>
      <w:r w:rsidRPr="00353B92">
        <w:rPr>
          <w:rFonts w:ascii="Times New Roman" w:hAnsi="Times New Roman" w:cs="Times New Roman"/>
          <w:bCs/>
          <w:noProof/>
          <w:spacing w:val="9"/>
          <w:sz w:val="28"/>
          <w:szCs w:val="28"/>
          <w:lang w:val="kk-KZ"/>
        </w:rPr>
        <w:t xml:space="preserve">. – 242 б. </w:t>
      </w:r>
    </w:p>
    <w:p w14:paraId="108C6835" w14:textId="77777777" w:rsidR="00EE0F5E" w:rsidRPr="00353B92" w:rsidRDefault="00EE0F5E" w:rsidP="00EE0F5E">
      <w:pPr>
        <w:pStyle w:val="a3"/>
        <w:numPr>
          <w:ilvl w:val="0"/>
          <w:numId w:val="36"/>
        </w:numPr>
        <w:spacing w:after="0" w:line="240" w:lineRule="auto"/>
        <w:ind w:left="0" w:firstLine="567"/>
        <w:jc w:val="both"/>
        <w:rPr>
          <w:rFonts w:ascii="Times New Roman" w:hAnsi="Times New Roman" w:cs="Times New Roman"/>
          <w:sz w:val="28"/>
          <w:szCs w:val="28"/>
          <w:lang w:val="kk-KZ"/>
        </w:rPr>
      </w:pPr>
      <w:r w:rsidRPr="00353B92">
        <w:rPr>
          <w:rFonts w:ascii="Times New Roman" w:hAnsi="Times New Roman" w:cs="Times New Roman"/>
          <w:sz w:val="28"/>
          <w:szCs w:val="28"/>
          <w:lang w:val="kk-KZ"/>
        </w:rPr>
        <w:t>Сластенин В.А.</w:t>
      </w:r>
      <w:r>
        <w:rPr>
          <w:rFonts w:ascii="Times New Roman" w:hAnsi="Times New Roman" w:cs="Times New Roman"/>
          <w:sz w:val="28"/>
          <w:szCs w:val="28"/>
          <w:lang w:val="kk-KZ"/>
        </w:rPr>
        <w:t>,</w:t>
      </w:r>
      <w:r w:rsidRPr="00353B92">
        <w:rPr>
          <w:rFonts w:ascii="Times New Roman" w:hAnsi="Times New Roman" w:cs="Times New Roman"/>
          <w:sz w:val="28"/>
          <w:szCs w:val="28"/>
          <w:lang w:val="kk-KZ"/>
        </w:rPr>
        <w:t xml:space="preserve"> Исаев И. Ф., Шиянов Е. Н. Педагогика. Учеб. пособие для студ. высш. пед. учеб. Заведений</w:t>
      </w:r>
      <w:r>
        <w:rPr>
          <w:rFonts w:ascii="Times New Roman" w:hAnsi="Times New Roman" w:cs="Times New Roman"/>
          <w:sz w:val="28"/>
          <w:szCs w:val="28"/>
          <w:lang w:val="kk-KZ"/>
        </w:rPr>
        <w:t>.</w:t>
      </w:r>
      <w:r w:rsidRPr="00353B92">
        <w:rPr>
          <w:rFonts w:ascii="Times New Roman" w:hAnsi="Times New Roman" w:cs="Times New Roman"/>
          <w:sz w:val="28"/>
          <w:szCs w:val="28"/>
          <w:lang w:val="kk-KZ"/>
        </w:rPr>
        <w:t xml:space="preserve"> Под ред. В.А. Сластенина. – М</w:t>
      </w:r>
      <w:r>
        <w:rPr>
          <w:rFonts w:ascii="Times New Roman" w:hAnsi="Times New Roman" w:cs="Times New Roman"/>
          <w:sz w:val="28"/>
          <w:szCs w:val="28"/>
          <w:lang w:val="kk-KZ"/>
        </w:rPr>
        <w:t>.</w:t>
      </w:r>
      <w:r w:rsidRPr="00353B92">
        <w:rPr>
          <w:rFonts w:ascii="Times New Roman" w:hAnsi="Times New Roman" w:cs="Times New Roman"/>
          <w:sz w:val="28"/>
          <w:szCs w:val="28"/>
          <w:lang w:val="kk-KZ"/>
        </w:rPr>
        <w:t>: Издательский центр «Академия», 2013. – 576 с.</w:t>
      </w:r>
    </w:p>
    <w:p w14:paraId="75867B6A" w14:textId="77777777" w:rsidR="00EE0F5E" w:rsidRDefault="00EE0F5E" w:rsidP="00EE0F5E">
      <w:pPr>
        <w:pStyle w:val="a3"/>
        <w:numPr>
          <w:ilvl w:val="0"/>
          <w:numId w:val="36"/>
        </w:numPr>
        <w:spacing w:after="0" w:line="240" w:lineRule="auto"/>
        <w:ind w:left="0" w:firstLine="567"/>
        <w:jc w:val="both"/>
        <w:rPr>
          <w:rFonts w:ascii="Times New Roman" w:hAnsi="Times New Roman" w:cs="Times New Roman"/>
          <w:sz w:val="28"/>
          <w:szCs w:val="28"/>
          <w:lang w:val="kk-KZ"/>
        </w:rPr>
      </w:pPr>
      <w:r w:rsidRPr="00353B92">
        <w:rPr>
          <w:rFonts w:ascii="Times New Roman" w:hAnsi="Times New Roman" w:cs="Times New Roman"/>
          <w:sz w:val="28"/>
          <w:szCs w:val="28"/>
          <w:lang w:val="kk-KZ"/>
        </w:rPr>
        <w:t xml:space="preserve">Кораблина Е.В. Дистервег об учителе. Роль учителя в процессе обучения. Актуальные вопросы психологии и педагогики в современных </w:t>
      </w:r>
      <w:r w:rsidRPr="00353B92">
        <w:rPr>
          <w:rFonts w:ascii="Times New Roman" w:hAnsi="Times New Roman" w:cs="Times New Roman"/>
          <w:sz w:val="28"/>
          <w:szCs w:val="28"/>
          <w:lang w:val="kk-KZ"/>
        </w:rPr>
        <w:lastRenderedPageBreak/>
        <w:t>условиях. / Сборник научных трудов по итогам международной</w:t>
      </w:r>
      <w:r w:rsidRPr="00353B92">
        <w:rPr>
          <w:rFonts w:ascii="Times New Roman" w:hAnsi="Times New Roman" w:cs="Times New Roman"/>
          <w:sz w:val="28"/>
          <w:szCs w:val="28"/>
        </w:rPr>
        <w:t xml:space="preserve">-практической </w:t>
      </w:r>
      <w:r w:rsidRPr="00353B92">
        <w:rPr>
          <w:rFonts w:ascii="Times New Roman" w:hAnsi="Times New Roman" w:cs="Times New Roman"/>
          <w:sz w:val="28"/>
          <w:szCs w:val="28"/>
          <w:lang w:val="kk-KZ"/>
        </w:rPr>
        <w:t xml:space="preserve">конференциии. </w:t>
      </w:r>
      <w:r>
        <w:rPr>
          <w:rFonts w:ascii="Times New Roman" w:hAnsi="Times New Roman" w:cs="Times New Roman"/>
          <w:sz w:val="28"/>
          <w:szCs w:val="28"/>
          <w:lang w:val="kk-KZ"/>
        </w:rPr>
        <w:t>–</w:t>
      </w:r>
      <w:r w:rsidRPr="00353B92">
        <w:rPr>
          <w:rFonts w:ascii="Times New Roman" w:hAnsi="Times New Roman" w:cs="Times New Roman"/>
          <w:sz w:val="28"/>
          <w:szCs w:val="28"/>
          <w:lang w:val="kk-KZ"/>
        </w:rPr>
        <w:t xml:space="preserve"> СПб</w:t>
      </w:r>
      <w:r>
        <w:rPr>
          <w:rFonts w:ascii="Times New Roman" w:hAnsi="Times New Roman" w:cs="Times New Roman"/>
          <w:sz w:val="28"/>
          <w:szCs w:val="28"/>
          <w:lang w:val="kk-KZ"/>
        </w:rPr>
        <w:t>.:</w:t>
      </w:r>
      <w:r w:rsidRPr="00353B92">
        <w:rPr>
          <w:rFonts w:ascii="Times New Roman" w:hAnsi="Times New Roman" w:cs="Times New Roman"/>
          <w:sz w:val="28"/>
          <w:szCs w:val="28"/>
          <w:lang w:val="kk-KZ"/>
        </w:rPr>
        <w:t xml:space="preserve"> НН: ИЦРОН, 2019. </w:t>
      </w:r>
      <w:r w:rsidRPr="00353B92">
        <w:rPr>
          <w:rFonts w:ascii="Times New Roman" w:hAnsi="Times New Roman" w:cs="Times New Roman"/>
          <w:sz w:val="28"/>
          <w:szCs w:val="28"/>
        </w:rPr>
        <w:t xml:space="preserve"> </w:t>
      </w:r>
      <w:r>
        <w:rPr>
          <w:rFonts w:ascii="Times New Roman" w:hAnsi="Times New Roman" w:cs="Times New Roman"/>
          <w:sz w:val="28"/>
          <w:szCs w:val="28"/>
        </w:rPr>
        <w:t xml:space="preserve">- </w:t>
      </w:r>
      <w:r w:rsidRPr="00353B92">
        <w:rPr>
          <w:rFonts w:ascii="Times New Roman" w:hAnsi="Times New Roman" w:cs="Times New Roman"/>
          <w:sz w:val="28"/>
          <w:szCs w:val="28"/>
          <w:lang w:val="kk-KZ"/>
        </w:rPr>
        <w:t>№6.</w:t>
      </w:r>
    </w:p>
    <w:p w14:paraId="43397A42" w14:textId="77777777" w:rsidR="00EE0F5E" w:rsidRPr="00AB6B71" w:rsidRDefault="00EE0F5E" w:rsidP="00EE0F5E">
      <w:pPr>
        <w:pStyle w:val="a3"/>
        <w:numPr>
          <w:ilvl w:val="0"/>
          <w:numId w:val="36"/>
        </w:numPr>
        <w:spacing w:after="0" w:line="240" w:lineRule="auto"/>
        <w:ind w:left="0" w:firstLine="567"/>
        <w:jc w:val="both"/>
        <w:rPr>
          <w:rFonts w:ascii="Times New Roman" w:hAnsi="Times New Roman" w:cs="Times New Roman"/>
          <w:sz w:val="28"/>
          <w:szCs w:val="28"/>
          <w:lang w:val="kk-KZ"/>
        </w:rPr>
      </w:pPr>
      <w:r w:rsidRPr="00AB6B71">
        <w:rPr>
          <w:rFonts w:ascii="Times New Roman" w:hAnsi="Times New Roman" w:cs="Times New Roman"/>
          <w:sz w:val="28"/>
          <w:szCs w:val="28"/>
        </w:rPr>
        <w:t xml:space="preserve">Дидактические принципы и их классификация. </w:t>
      </w:r>
      <w:r w:rsidRPr="007C46AE">
        <w:rPr>
          <w:rFonts w:ascii="Times New Roman" w:hAnsi="Times New Roman" w:cs="Times New Roman"/>
          <w:sz w:val="28"/>
          <w:szCs w:val="28"/>
          <w:lang w:val="en-US"/>
        </w:rPr>
        <w:t xml:space="preserve">Pedagogika. org. </w:t>
      </w:r>
      <w:hyperlink r:id="rId57" w:history="1">
        <w:r w:rsidRPr="007C46AE">
          <w:rPr>
            <w:rStyle w:val="a5"/>
            <w:rFonts w:ascii="Times New Roman" w:hAnsi="Times New Roman" w:cs="Times New Roman"/>
            <w:color w:val="auto"/>
            <w:sz w:val="28"/>
            <w:szCs w:val="28"/>
            <w:lang w:val="en-US"/>
          </w:rPr>
          <w:t>https://pedagogika.org/index/didakticheskie_principy_i_ikh_klassifikacija/0-118</w:t>
        </w:r>
      </w:hyperlink>
      <w:r w:rsidRPr="007C46AE">
        <w:rPr>
          <w:rFonts w:ascii="Times New Roman" w:hAnsi="Times New Roman" w:cs="Times New Roman"/>
          <w:sz w:val="28"/>
          <w:szCs w:val="28"/>
          <w:lang w:val="en-US"/>
        </w:rPr>
        <w:t xml:space="preserve">. </w:t>
      </w:r>
      <w:r>
        <w:rPr>
          <w:rFonts w:ascii="Times New Roman" w:hAnsi="Times New Roman" w:cs="Times New Roman"/>
          <w:sz w:val="28"/>
          <w:szCs w:val="28"/>
          <w:lang w:val="kk-KZ"/>
        </w:rPr>
        <w:t>(</w:t>
      </w:r>
      <w:r w:rsidRPr="00AB6B71">
        <w:rPr>
          <w:rFonts w:ascii="Times New Roman" w:eastAsia="LiteraturnayaC" w:hAnsi="Times New Roman" w:cs="Times New Roman"/>
          <w:sz w:val="28"/>
          <w:szCs w:val="28"/>
          <w:lang w:val="kk-KZ"/>
        </w:rPr>
        <w:t>09.05.2025-10.05.2025).</w:t>
      </w:r>
    </w:p>
    <w:p w14:paraId="0F140D6C" w14:textId="77777777" w:rsidR="00EE0F5E" w:rsidRPr="00E62B0B" w:rsidRDefault="00EE0F5E" w:rsidP="00EE0F5E">
      <w:pPr>
        <w:pStyle w:val="a3"/>
        <w:numPr>
          <w:ilvl w:val="0"/>
          <w:numId w:val="36"/>
        </w:numPr>
        <w:spacing w:after="0" w:line="240" w:lineRule="auto"/>
        <w:ind w:left="0" w:firstLine="567"/>
        <w:contextualSpacing w:val="0"/>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Сүлейменова Ж.Н. Жоғары мектеп дидактикасы. Оқу құралы. Алматы, 2023. - 169 б.</w:t>
      </w:r>
    </w:p>
    <w:p w14:paraId="0F539ABD" w14:textId="77777777" w:rsidR="00EE0F5E" w:rsidRPr="00E62B0B" w:rsidRDefault="00EE0F5E" w:rsidP="00EE0F5E">
      <w:pPr>
        <w:pStyle w:val="a3"/>
        <w:numPr>
          <w:ilvl w:val="0"/>
          <w:numId w:val="36"/>
        </w:numPr>
        <w:tabs>
          <w:tab w:val="left" w:pos="993"/>
          <w:tab w:val="left" w:pos="1276"/>
        </w:tabs>
        <w:spacing w:after="0" w:line="240" w:lineRule="auto"/>
        <w:ind w:left="0" w:firstLine="567"/>
        <w:jc w:val="both"/>
        <w:rPr>
          <w:rFonts w:ascii="Times New Roman" w:hAnsi="Times New Roman" w:cs="Times New Roman"/>
          <w:bCs/>
          <w:noProof/>
          <w:spacing w:val="9"/>
          <w:sz w:val="28"/>
          <w:szCs w:val="28"/>
          <w:lang w:val="kk-KZ"/>
        </w:rPr>
      </w:pPr>
      <w:r w:rsidRPr="00E62B0B">
        <w:rPr>
          <w:rFonts w:ascii="Times New Roman" w:hAnsi="Times New Roman" w:cs="Times New Roman"/>
          <w:bCs/>
          <w:noProof/>
          <w:spacing w:val="9"/>
          <w:sz w:val="28"/>
          <w:szCs w:val="28"/>
          <w:lang w:val="kk-KZ"/>
        </w:rPr>
        <w:t>Оразбаева Ф. Тілдік қатынас: ғыл. монография: 5 т. – Алматы: Ан Арыс, 2019. – Т. 2. – 584 б.</w:t>
      </w:r>
    </w:p>
    <w:p w14:paraId="15640879" w14:textId="77777777" w:rsidR="00EE0F5E" w:rsidRPr="00E62B0B" w:rsidRDefault="00EE0F5E" w:rsidP="00EE0F5E">
      <w:pPr>
        <w:pStyle w:val="a3"/>
        <w:numPr>
          <w:ilvl w:val="0"/>
          <w:numId w:val="36"/>
        </w:numPr>
        <w:spacing w:after="0" w:line="240" w:lineRule="auto"/>
        <w:ind w:left="0" w:firstLine="567"/>
        <w:contextualSpacing w:val="0"/>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Бітібаева Қ. Әдебиетті оқыту әдістемесі. – Алматы: «Рауан», 1997. – 288 б.</w:t>
      </w:r>
    </w:p>
    <w:p w14:paraId="39A5CC32" w14:textId="77777777" w:rsidR="00EE0F5E" w:rsidRPr="00E62B0B" w:rsidRDefault="00EE0F5E" w:rsidP="00EE0F5E">
      <w:pPr>
        <w:pStyle w:val="a3"/>
        <w:numPr>
          <w:ilvl w:val="0"/>
          <w:numId w:val="36"/>
        </w:numPr>
        <w:spacing w:after="0" w:line="240" w:lineRule="auto"/>
        <w:ind w:left="0" w:firstLine="567"/>
        <w:contextualSpacing w:val="0"/>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Юсуп П. К.</w:t>
      </w:r>
      <w:r w:rsidRPr="00E62B0B">
        <w:rPr>
          <w:rFonts w:ascii="Times New Roman" w:hAnsi="Times New Roman" w:cs="Times New Roman"/>
          <w:b/>
          <w:sz w:val="28"/>
          <w:szCs w:val="28"/>
          <w:lang w:val="kk-KZ"/>
        </w:rPr>
        <w:t xml:space="preserve"> </w:t>
      </w:r>
      <w:r w:rsidRPr="00E62B0B">
        <w:rPr>
          <w:rFonts w:ascii="Times New Roman" w:hAnsi="Times New Roman" w:cs="Times New Roman"/>
          <w:sz w:val="28"/>
          <w:szCs w:val="28"/>
          <w:lang w:val="kk-KZ"/>
        </w:rPr>
        <w:t>Оқу жоспарын меңгерту арқылы студенттердің кәсіби-интеллектуалдық әлеуетін дамыту</w:t>
      </w:r>
      <w:r>
        <w:rPr>
          <w:rFonts w:ascii="Times New Roman" w:hAnsi="Times New Roman" w:cs="Times New Roman"/>
          <w:sz w:val="28"/>
          <w:szCs w:val="28"/>
          <w:lang w:val="kk-KZ"/>
        </w:rPr>
        <w:t xml:space="preserve">: </w:t>
      </w:r>
      <w:r w:rsidRPr="00E62B0B">
        <w:rPr>
          <w:rFonts w:ascii="Times New Roman" w:hAnsi="Times New Roman" w:cs="Times New Roman"/>
          <w:sz w:val="28"/>
          <w:szCs w:val="28"/>
          <w:lang w:val="kk-KZ"/>
        </w:rPr>
        <w:t>6D011700</w:t>
      </w:r>
      <w:r>
        <w:rPr>
          <w:rFonts w:ascii="Times New Roman" w:hAnsi="Times New Roman" w:cs="Times New Roman"/>
          <w:sz w:val="28"/>
          <w:szCs w:val="28"/>
          <w:lang w:val="kk-KZ"/>
        </w:rPr>
        <w:t xml:space="preserve">. </w:t>
      </w:r>
      <w:r w:rsidRPr="00E62B0B">
        <w:rPr>
          <w:rFonts w:ascii="Times New Roman" w:hAnsi="Times New Roman" w:cs="Times New Roman"/>
          <w:sz w:val="28"/>
          <w:szCs w:val="28"/>
          <w:lang w:val="kk-KZ"/>
        </w:rPr>
        <w:t>Философ</w:t>
      </w:r>
      <w:r>
        <w:rPr>
          <w:rFonts w:ascii="Times New Roman" w:hAnsi="Times New Roman" w:cs="Times New Roman"/>
          <w:sz w:val="28"/>
          <w:szCs w:val="28"/>
          <w:lang w:val="kk-KZ"/>
        </w:rPr>
        <w:t>.</w:t>
      </w:r>
      <w:r w:rsidRPr="00E62B0B">
        <w:rPr>
          <w:rFonts w:ascii="Times New Roman" w:hAnsi="Times New Roman" w:cs="Times New Roman"/>
          <w:sz w:val="28"/>
          <w:szCs w:val="28"/>
          <w:lang w:val="kk-KZ"/>
        </w:rPr>
        <w:t xml:space="preserve"> </w:t>
      </w:r>
      <w:r>
        <w:rPr>
          <w:rFonts w:ascii="Times New Roman" w:hAnsi="Times New Roman" w:cs="Times New Roman"/>
          <w:sz w:val="28"/>
          <w:szCs w:val="28"/>
          <w:lang w:val="kk-KZ"/>
        </w:rPr>
        <w:t>д</w:t>
      </w:r>
      <w:r w:rsidRPr="00E62B0B">
        <w:rPr>
          <w:rFonts w:ascii="Times New Roman" w:hAnsi="Times New Roman" w:cs="Times New Roman"/>
          <w:sz w:val="28"/>
          <w:szCs w:val="28"/>
          <w:lang w:val="kk-KZ"/>
        </w:rPr>
        <w:t>ок</w:t>
      </w:r>
      <w:r>
        <w:rPr>
          <w:rFonts w:ascii="Times New Roman" w:hAnsi="Times New Roman" w:cs="Times New Roman"/>
          <w:sz w:val="28"/>
          <w:szCs w:val="28"/>
          <w:lang w:val="kk-KZ"/>
        </w:rPr>
        <w:t>.</w:t>
      </w:r>
      <w:r w:rsidRPr="00E62B0B">
        <w:rPr>
          <w:rFonts w:ascii="Times New Roman" w:hAnsi="Times New Roman" w:cs="Times New Roman"/>
          <w:sz w:val="28"/>
          <w:szCs w:val="28"/>
          <w:lang w:val="kk-KZ"/>
        </w:rPr>
        <w:t>(PhD)</w:t>
      </w:r>
      <w:r>
        <w:rPr>
          <w:rFonts w:ascii="Times New Roman" w:hAnsi="Times New Roman" w:cs="Times New Roman"/>
          <w:sz w:val="28"/>
          <w:szCs w:val="28"/>
          <w:lang w:val="kk-KZ"/>
        </w:rPr>
        <w:t>...</w:t>
      </w:r>
      <w:r w:rsidRPr="00E62B0B">
        <w:rPr>
          <w:rFonts w:ascii="Times New Roman" w:hAnsi="Times New Roman" w:cs="Times New Roman"/>
          <w:sz w:val="28"/>
          <w:szCs w:val="28"/>
          <w:lang w:val="kk-KZ"/>
        </w:rPr>
        <w:t xml:space="preserve"> дисс. – Алматы, 2025. – 148 б.</w:t>
      </w:r>
    </w:p>
    <w:p w14:paraId="28976385" w14:textId="77777777" w:rsidR="00EE0F5E" w:rsidRPr="00E62B0B" w:rsidRDefault="00EE0F5E" w:rsidP="00EE0F5E">
      <w:pPr>
        <w:pStyle w:val="a3"/>
        <w:numPr>
          <w:ilvl w:val="0"/>
          <w:numId w:val="36"/>
        </w:numPr>
        <w:spacing w:after="0" w:line="240" w:lineRule="auto"/>
        <w:ind w:left="0" w:firstLine="567"/>
        <w:contextualSpacing w:val="0"/>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Абдимомынов Е.Б. Білім берудің қазіргі парадигмалары негізінде М.Әуезовтің әңгімелерін оқыту әдістемесі (ЖОО-да)</w:t>
      </w:r>
      <w:r>
        <w:rPr>
          <w:rFonts w:ascii="Times New Roman" w:hAnsi="Times New Roman" w:cs="Times New Roman"/>
          <w:sz w:val="28"/>
          <w:szCs w:val="28"/>
          <w:lang w:val="kk-KZ"/>
        </w:rPr>
        <w:t xml:space="preserve">: </w:t>
      </w:r>
      <w:r w:rsidRPr="00E62B0B">
        <w:rPr>
          <w:rFonts w:ascii="Times New Roman" w:hAnsi="Times New Roman" w:cs="Times New Roman"/>
          <w:sz w:val="28"/>
          <w:szCs w:val="28"/>
          <w:lang w:val="kk-KZ"/>
        </w:rPr>
        <w:t>6D011700</w:t>
      </w:r>
      <w:r>
        <w:rPr>
          <w:rFonts w:ascii="Times New Roman" w:hAnsi="Times New Roman" w:cs="Times New Roman"/>
          <w:sz w:val="28"/>
          <w:szCs w:val="28"/>
          <w:lang w:val="kk-KZ"/>
        </w:rPr>
        <w:t>.</w:t>
      </w:r>
      <w:r w:rsidRPr="00E62B0B">
        <w:rPr>
          <w:rFonts w:ascii="Times New Roman" w:hAnsi="Times New Roman" w:cs="Times New Roman"/>
          <w:sz w:val="28"/>
          <w:szCs w:val="28"/>
          <w:lang w:val="kk-KZ"/>
        </w:rPr>
        <w:t xml:space="preserve"> Философ</w:t>
      </w:r>
      <w:r>
        <w:rPr>
          <w:rFonts w:ascii="Times New Roman" w:hAnsi="Times New Roman" w:cs="Times New Roman"/>
          <w:sz w:val="28"/>
          <w:szCs w:val="28"/>
          <w:lang w:val="kk-KZ"/>
        </w:rPr>
        <w:t>.</w:t>
      </w:r>
      <w:r w:rsidRPr="00E62B0B">
        <w:rPr>
          <w:rFonts w:ascii="Times New Roman" w:hAnsi="Times New Roman" w:cs="Times New Roman"/>
          <w:sz w:val="28"/>
          <w:szCs w:val="28"/>
          <w:lang w:val="kk-KZ"/>
        </w:rPr>
        <w:t xml:space="preserve"> </w:t>
      </w:r>
      <w:r>
        <w:rPr>
          <w:rFonts w:ascii="Times New Roman" w:hAnsi="Times New Roman" w:cs="Times New Roman"/>
          <w:sz w:val="28"/>
          <w:szCs w:val="28"/>
          <w:lang w:val="kk-KZ"/>
        </w:rPr>
        <w:t>д</w:t>
      </w:r>
      <w:r w:rsidRPr="00E62B0B">
        <w:rPr>
          <w:rFonts w:ascii="Times New Roman" w:hAnsi="Times New Roman" w:cs="Times New Roman"/>
          <w:sz w:val="28"/>
          <w:szCs w:val="28"/>
          <w:lang w:val="kk-KZ"/>
        </w:rPr>
        <w:t>ок</w:t>
      </w:r>
      <w:r>
        <w:rPr>
          <w:rFonts w:ascii="Times New Roman" w:hAnsi="Times New Roman" w:cs="Times New Roman"/>
          <w:sz w:val="28"/>
          <w:szCs w:val="28"/>
          <w:lang w:val="kk-KZ"/>
        </w:rPr>
        <w:t>.</w:t>
      </w:r>
      <w:r w:rsidRPr="00E62B0B">
        <w:rPr>
          <w:rFonts w:ascii="Times New Roman" w:hAnsi="Times New Roman" w:cs="Times New Roman"/>
          <w:sz w:val="28"/>
          <w:szCs w:val="28"/>
          <w:lang w:val="kk-KZ"/>
        </w:rPr>
        <w:t xml:space="preserve"> (PhD)</w:t>
      </w:r>
      <w:r>
        <w:rPr>
          <w:rFonts w:ascii="Times New Roman" w:hAnsi="Times New Roman" w:cs="Times New Roman"/>
          <w:sz w:val="28"/>
          <w:szCs w:val="28"/>
          <w:lang w:val="kk-KZ"/>
        </w:rPr>
        <w:t>...</w:t>
      </w:r>
      <w:r w:rsidRPr="00E62B0B">
        <w:rPr>
          <w:rFonts w:ascii="Times New Roman" w:hAnsi="Times New Roman" w:cs="Times New Roman"/>
          <w:sz w:val="28"/>
          <w:szCs w:val="28"/>
          <w:lang w:val="kk-KZ"/>
        </w:rPr>
        <w:t xml:space="preserve"> дисс. – Алматы, 2024. – 166 б.</w:t>
      </w:r>
    </w:p>
    <w:p w14:paraId="52D1B87C" w14:textId="77777777" w:rsidR="00EE0F5E" w:rsidRPr="00E62B0B" w:rsidRDefault="00EE0F5E" w:rsidP="00EE0F5E">
      <w:pPr>
        <w:pStyle w:val="a3"/>
        <w:numPr>
          <w:ilvl w:val="0"/>
          <w:numId w:val="36"/>
        </w:numPr>
        <w:spacing w:after="0" w:line="240" w:lineRule="auto"/>
        <w:ind w:left="0" w:firstLine="567"/>
        <w:contextualSpacing w:val="0"/>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Зимняя И.А. Педагогикалық психология: Жоғары оқу орындарына арналған оқулық. Екінш., толықт., тҥзет. және қайта өңд. бас.</w:t>
      </w:r>
      <w:r>
        <w:rPr>
          <w:rFonts w:ascii="Times New Roman" w:hAnsi="Times New Roman" w:cs="Times New Roman"/>
          <w:sz w:val="28"/>
          <w:szCs w:val="28"/>
          <w:lang w:val="kk-KZ"/>
        </w:rPr>
        <w:t xml:space="preserve"> </w:t>
      </w:r>
      <w:r w:rsidRPr="00E62B0B">
        <w:rPr>
          <w:rFonts w:ascii="Times New Roman" w:hAnsi="Times New Roman" w:cs="Times New Roman"/>
          <w:sz w:val="28"/>
          <w:szCs w:val="28"/>
          <w:lang w:val="kk-KZ"/>
        </w:rPr>
        <w:t>/ Орыс тілінен аударған М.А. Құсаинова. - М.: Логос; Алматы: TST-company, 2005. – 368 б.</w:t>
      </w:r>
    </w:p>
    <w:p w14:paraId="529F5EB6" w14:textId="77777777" w:rsidR="00EE0F5E" w:rsidRPr="00E62B0B" w:rsidRDefault="00EE0F5E" w:rsidP="00EE0F5E">
      <w:pPr>
        <w:pStyle w:val="a3"/>
        <w:numPr>
          <w:ilvl w:val="0"/>
          <w:numId w:val="36"/>
        </w:numPr>
        <w:spacing w:after="0" w:line="240" w:lineRule="auto"/>
        <w:ind w:left="0" w:firstLine="567"/>
        <w:jc w:val="both"/>
        <w:rPr>
          <w:rFonts w:ascii="Times New Roman" w:hAnsi="Times New Roman" w:cs="Times New Roman"/>
          <w:sz w:val="28"/>
          <w:szCs w:val="28"/>
          <w:lang w:val="kk-KZ"/>
        </w:rPr>
      </w:pPr>
      <w:r w:rsidRPr="00E62B0B">
        <w:rPr>
          <w:rFonts w:ascii="Times New Roman" w:hAnsi="Times New Roman" w:cs="Times New Roman"/>
          <w:bCs/>
          <w:noProof/>
          <w:spacing w:val="9"/>
          <w:sz w:val="28"/>
          <w:szCs w:val="28"/>
          <w:lang w:val="kk-KZ"/>
        </w:rPr>
        <w:t xml:space="preserve">Оразбаева Ф.Ш., Рахметова Р.С. Қазақ тілін оқыту әдістемесі. Оқу-әдістемелік құрал. – Алматы: Print-S, 2005. – 120 б. </w:t>
      </w:r>
    </w:p>
    <w:p w14:paraId="47015B03" w14:textId="77777777" w:rsidR="00EE0F5E" w:rsidRPr="00E62B0B" w:rsidRDefault="00EE0F5E" w:rsidP="00EE0F5E">
      <w:pPr>
        <w:pStyle w:val="a3"/>
        <w:numPr>
          <w:ilvl w:val="0"/>
          <w:numId w:val="36"/>
        </w:numPr>
        <w:spacing w:after="0" w:line="240" w:lineRule="auto"/>
        <w:ind w:left="0"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Boekaerts M., Pintrich.P.R, Zeidner M. Handbook of self-regulation. –New York: Academic Press, 2000. -</w:t>
      </w:r>
      <w:r>
        <w:rPr>
          <w:rFonts w:ascii="Times New Roman" w:hAnsi="Times New Roman" w:cs="Times New Roman"/>
          <w:sz w:val="28"/>
          <w:szCs w:val="28"/>
          <w:lang w:val="kk-KZ"/>
        </w:rPr>
        <w:t xml:space="preserve"> </w:t>
      </w:r>
      <w:r w:rsidRPr="00E62B0B">
        <w:rPr>
          <w:rFonts w:ascii="Times New Roman" w:hAnsi="Times New Roman" w:cs="Times New Roman"/>
          <w:sz w:val="28"/>
          <w:szCs w:val="28"/>
          <w:lang w:val="kk-KZ"/>
        </w:rPr>
        <w:t>144 p.</w:t>
      </w:r>
    </w:p>
    <w:p w14:paraId="1A0D5556" w14:textId="77777777" w:rsidR="00EE0F5E" w:rsidRPr="00E62B0B" w:rsidRDefault="00EE0F5E" w:rsidP="00EE0F5E">
      <w:pPr>
        <w:pStyle w:val="a3"/>
        <w:numPr>
          <w:ilvl w:val="0"/>
          <w:numId w:val="36"/>
        </w:numPr>
        <w:spacing w:after="0" w:line="240" w:lineRule="auto"/>
        <w:ind w:left="0" w:firstLine="567"/>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Плахотникова И.В. Соотношение личностных свойств и стилей саморегуляции активности учащихся: автореф.</w:t>
      </w:r>
      <w:r>
        <w:rPr>
          <w:rFonts w:ascii="Times New Roman" w:hAnsi="Times New Roman" w:cs="Times New Roman"/>
          <w:sz w:val="28"/>
          <w:szCs w:val="28"/>
          <w:lang w:val="kk-KZ"/>
        </w:rPr>
        <w:t xml:space="preserve"> ...</w:t>
      </w:r>
      <w:r w:rsidRPr="00E62B0B">
        <w:rPr>
          <w:rFonts w:ascii="Times New Roman" w:hAnsi="Times New Roman" w:cs="Times New Roman"/>
          <w:sz w:val="28"/>
          <w:szCs w:val="28"/>
          <w:lang w:val="kk-KZ"/>
        </w:rPr>
        <w:t>канд.психол.наук</w:t>
      </w:r>
      <w:r>
        <w:rPr>
          <w:rFonts w:ascii="Times New Roman" w:hAnsi="Times New Roman" w:cs="Times New Roman"/>
          <w:sz w:val="28"/>
          <w:szCs w:val="28"/>
          <w:lang w:val="kk-KZ"/>
        </w:rPr>
        <w:t>: 19.00.01-Общая психология, психология личности, история психологии.</w:t>
      </w:r>
      <w:r w:rsidRPr="00E62B0B">
        <w:rPr>
          <w:rFonts w:ascii="Times New Roman" w:hAnsi="Times New Roman" w:cs="Times New Roman"/>
          <w:sz w:val="28"/>
          <w:szCs w:val="28"/>
          <w:lang w:val="kk-KZ"/>
        </w:rPr>
        <w:t xml:space="preserve"> – М</w:t>
      </w:r>
      <w:r>
        <w:rPr>
          <w:rFonts w:ascii="Times New Roman" w:hAnsi="Times New Roman" w:cs="Times New Roman"/>
          <w:sz w:val="28"/>
          <w:szCs w:val="28"/>
          <w:lang w:val="kk-KZ"/>
        </w:rPr>
        <w:t>.</w:t>
      </w:r>
      <w:r w:rsidRPr="00E62B0B">
        <w:rPr>
          <w:rFonts w:ascii="Times New Roman" w:hAnsi="Times New Roman" w:cs="Times New Roman"/>
          <w:sz w:val="28"/>
          <w:szCs w:val="28"/>
          <w:lang w:val="kk-KZ"/>
        </w:rPr>
        <w:t>, 2004.</w:t>
      </w:r>
      <w:r>
        <w:rPr>
          <w:rFonts w:ascii="Times New Roman" w:hAnsi="Times New Roman" w:cs="Times New Roman"/>
          <w:sz w:val="28"/>
          <w:szCs w:val="28"/>
          <w:lang w:val="kk-KZ"/>
        </w:rPr>
        <w:t xml:space="preserve"> </w:t>
      </w:r>
      <w:r w:rsidRPr="00E62B0B">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E62B0B">
        <w:rPr>
          <w:rFonts w:ascii="Times New Roman" w:hAnsi="Times New Roman" w:cs="Times New Roman"/>
          <w:sz w:val="28"/>
          <w:szCs w:val="28"/>
          <w:lang w:val="kk-KZ"/>
        </w:rPr>
        <w:t>28 c.</w:t>
      </w:r>
      <w:r w:rsidRPr="00E62B0B">
        <w:rPr>
          <w:rFonts w:ascii="Times New Roman" w:hAnsi="Times New Roman" w:cs="Times New Roman"/>
          <w:bCs/>
          <w:noProof/>
          <w:spacing w:val="9"/>
          <w:sz w:val="28"/>
          <w:szCs w:val="28"/>
          <w:lang w:val="kk-KZ"/>
        </w:rPr>
        <w:t xml:space="preserve">  </w:t>
      </w:r>
    </w:p>
    <w:p w14:paraId="0C8F9684" w14:textId="77777777" w:rsidR="00EE0F5E" w:rsidRPr="0005036F" w:rsidRDefault="00EE0F5E" w:rsidP="00EE0F5E">
      <w:pPr>
        <w:pStyle w:val="a3"/>
        <w:numPr>
          <w:ilvl w:val="0"/>
          <w:numId w:val="36"/>
        </w:numPr>
        <w:spacing w:after="0" w:line="240" w:lineRule="auto"/>
        <w:ind w:left="0" w:firstLine="567"/>
        <w:jc w:val="both"/>
        <w:rPr>
          <w:rFonts w:ascii="Times New Roman" w:hAnsi="Times New Roman" w:cs="Times New Roman"/>
          <w:sz w:val="28"/>
          <w:szCs w:val="28"/>
          <w:lang w:val="kk-KZ"/>
        </w:rPr>
      </w:pPr>
      <w:r w:rsidRPr="00E62B0B">
        <w:rPr>
          <w:rFonts w:ascii="Times New Roman" w:hAnsi="Times New Roman" w:cs="Times New Roman"/>
          <w:bCs/>
          <w:noProof/>
          <w:spacing w:val="9"/>
          <w:sz w:val="28"/>
          <w:szCs w:val="28"/>
          <w:lang w:val="kk-KZ"/>
        </w:rPr>
        <w:t>Шунк Дейл Х. Оқыту теориясы: Білім беру көкжиегі. – Алматы: «Ұлттық аударма бюросы» қоғамдық қоры, 2019. – 608 б.</w:t>
      </w:r>
    </w:p>
    <w:p w14:paraId="7B8E0A5C" w14:textId="77777777" w:rsidR="00EE0F5E" w:rsidRPr="008D7447" w:rsidRDefault="00EE0F5E" w:rsidP="00EE0F5E">
      <w:pPr>
        <w:pStyle w:val="a3"/>
        <w:numPr>
          <w:ilvl w:val="0"/>
          <w:numId w:val="36"/>
        </w:numPr>
        <w:spacing w:after="0" w:line="240" w:lineRule="auto"/>
        <w:contextualSpacing w:val="0"/>
        <w:jc w:val="both"/>
        <w:rPr>
          <w:rFonts w:ascii="Times New Roman" w:hAnsi="Times New Roman" w:cs="Times New Roman"/>
          <w:sz w:val="28"/>
          <w:szCs w:val="28"/>
          <w:lang w:val="kk-KZ"/>
        </w:rPr>
      </w:pPr>
      <w:r w:rsidRPr="008D7447">
        <w:rPr>
          <w:rFonts w:ascii="Times New Roman" w:hAnsi="Times New Roman" w:cs="Times New Roman"/>
          <w:sz w:val="28"/>
          <w:szCs w:val="28"/>
          <w:lang w:val="kk-KZ"/>
        </w:rPr>
        <w:t>Жарықбаев Қ. Жалпы психология. Оқулық. – 3-бас. толықт.– Алматы: «Эверо» баспаханасы, 2005. – 464 б.</w:t>
      </w:r>
    </w:p>
    <w:p w14:paraId="13306568" w14:textId="77777777" w:rsidR="00EE0F5E" w:rsidRPr="008D7447" w:rsidRDefault="00EE0F5E" w:rsidP="00EE0F5E">
      <w:pPr>
        <w:pStyle w:val="a3"/>
        <w:numPr>
          <w:ilvl w:val="0"/>
          <w:numId w:val="36"/>
        </w:numPr>
        <w:spacing w:after="0" w:line="240" w:lineRule="auto"/>
        <w:ind w:left="0" w:firstLine="567"/>
        <w:contextualSpacing w:val="0"/>
        <w:jc w:val="both"/>
        <w:rPr>
          <w:rFonts w:ascii="Times New Roman" w:hAnsi="Times New Roman" w:cs="Times New Roman"/>
          <w:sz w:val="28"/>
          <w:szCs w:val="28"/>
          <w:lang w:val="kk-KZ"/>
        </w:rPr>
      </w:pPr>
      <w:r w:rsidRPr="008D7447">
        <w:rPr>
          <w:rFonts w:ascii="Times New Roman" w:hAnsi="Times New Roman" w:cs="Times New Roman"/>
          <w:sz w:val="28"/>
          <w:szCs w:val="28"/>
          <w:lang w:val="kk-KZ"/>
        </w:rPr>
        <w:t>Бартлетт Стив., Бертон Диана. Білім берудегі зерттеулер. Кіріспе. – Ұлттық аударма бюросы» қоғамдық қоры, 2020. – 464 б.</w:t>
      </w:r>
    </w:p>
    <w:p w14:paraId="42AF1588" w14:textId="77777777" w:rsidR="00EE0F5E" w:rsidRPr="008D7447" w:rsidRDefault="00EE0F5E" w:rsidP="00EE0F5E">
      <w:pPr>
        <w:pStyle w:val="a3"/>
        <w:numPr>
          <w:ilvl w:val="0"/>
          <w:numId w:val="36"/>
        </w:numPr>
        <w:spacing w:after="0" w:line="240" w:lineRule="auto"/>
        <w:ind w:left="0" w:firstLine="567"/>
        <w:contextualSpacing w:val="0"/>
        <w:jc w:val="both"/>
        <w:rPr>
          <w:rFonts w:ascii="Times New Roman" w:hAnsi="Times New Roman" w:cs="Times New Roman"/>
          <w:sz w:val="28"/>
          <w:szCs w:val="28"/>
          <w:lang w:val="kk-KZ"/>
        </w:rPr>
      </w:pPr>
      <w:r w:rsidRPr="008D7447">
        <w:rPr>
          <w:rFonts w:ascii="Times New Roman" w:hAnsi="Times New Roman" w:cs="Times New Roman"/>
          <w:sz w:val="28"/>
          <w:szCs w:val="28"/>
          <w:lang w:val="kk-KZ"/>
        </w:rPr>
        <w:t xml:space="preserve">Бейсенова Ш. Тойға келген келіншек.  </w:t>
      </w:r>
      <w:hyperlink r:id="rId58" w:history="1">
        <w:r w:rsidRPr="008D7447">
          <w:rPr>
            <w:rStyle w:val="a5"/>
            <w:rFonts w:ascii="Times New Roman" w:hAnsi="Times New Roman" w:cs="Times New Roman"/>
            <w:color w:val="auto"/>
            <w:sz w:val="28"/>
            <w:szCs w:val="28"/>
            <w:lang w:val="kk-KZ"/>
          </w:rPr>
          <w:t>https://qalamger.kz/literature/proza/ sh-rbanu-bejsenova-toj-a-kelgen-kelinshek/258</w:t>
        </w:r>
      </w:hyperlink>
      <w:r w:rsidRPr="008D7447">
        <w:rPr>
          <w:rFonts w:ascii="Times New Roman" w:hAnsi="Times New Roman" w:cs="Times New Roman"/>
          <w:sz w:val="28"/>
          <w:szCs w:val="28"/>
          <w:lang w:val="kk-KZ"/>
        </w:rPr>
        <w:t>. (12.08.2025)</w:t>
      </w:r>
    </w:p>
    <w:p w14:paraId="51D9D893" w14:textId="77777777" w:rsidR="00EE0F5E" w:rsidRPr="008D7447" w:rsidRDefault="00EE0F5E" w:rsidP="00EE0F5E">
      <w:pPr>
        <w:pStyle w:val="a3"/>
        <w:numPr>
          <w:ilvl w:val="0"/>
          <w:numId w:val="36"/>
        </w:numPr>
        <w:spacing w:after="0" w:line="240" w:lineRule="auto"/>
        <w:contextualSpacing w:val="0"/>
        <w:jc w:val="both"/>
        <w:rPr>
          <w:rFonts w:ascii="Times New Roman" w:hAnsi="Times New Roman" w:cs="Times New Roman"/>
          <w:sz w:val="28"/>
          <w:szCs w:val="28"/>
          <w:lang w:val="kk-KZ"/>
        </w:rPr>
      </w:pPr>
      <w:r w:rsidRPr="008D7447">
        <w:rPr>
          <w:rFonts w:ascii="Times New Roman" w:hAnsi="Times New Roman" w:cs="Times New Roman"/>
          <w:sz w:val="28"/>
          <w:szCs w:val="28"/>
          <w:lang w:val="kk-KZ"/>
        </w:rPr>
        <w:t>Бабаев С. Жалпы және тұлғалық психология. Өңделіп, толықтырылған екінші басылымы. –  Алматы: «NURPRESS» баспасы, 2013. –  352 б.</w:t>
      </w:r>
    </w:p>
    <w:p w14:paraId="2D5654E6" w14:textId="77777777" w:rsidR="00EE0F5E" w:rsidRPr="00E62B0B" w:rsidRDefault="00EE0F5E" w:rsidP="00EE0F5E">
      <w:pPr>
        <w:pStyle w:val="a3"/>
        <w:numPr>
          <w:ilvl w:val="0"/>
          <w:numId w:val="36"/>
        </w:numPr>
        <w:spacing w:after="0" w:line="240" w:lineRule="auto"/>
        <w:ind w:left="0" w:firstLine="426"/>
        <w:contextualSpacing w:val="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E62B0B">
        <w:rPr>
          <w:rFonts w:ascii="Times New Roman" w:hAnsi="Times New Roman" w:cs="Times New Roman"/>
          <w:sz w:val="28"/>
          <w:szCs w:val="28"/>
          <w:lang w:val="kk-KZ"/>
        </w:rPr>
        <w:t>Шамова Т.И. Активизация учения школьников. – М</w:t>
      </w:r>
      <w:r>
        <w:rPr>
          <w:rFonts w:ascii="Times New Roman" w:hAnsi="Times New Roman" w:cs="Times New Roman"/>
          <w:sz w:val="28"/>
          <w:szCs w:val="28"/>
          <w:lang w:val="kk-KZ"/>
        </w:rPr>
        <w:t>.</w:t>
      </w:r>
      <w:r w:rsidRPr="00E62B0B">
        <w:rPr>
          <w:rFonts w:ascii="Times New Roman" w:hAnsi="Times New Roman" w:cs="Times New Roman"/>
          <w:sz w:val="28"/>
          <w:szCs w:val="28"/>
          <w:lang w:val="kk-KZ"/>
        </w:rPr>
        <w:t>: «Педагогика», 1982. – 356</w:t>
      </w:r>
      <w:r>
        <w:rPr>
          <w:rFonts w:ascii="Times New Roman" w:hAnsi="Times New Roman" w:cs="Times New Roman"/>
          <w:sz w:val="28"/>
          <w:szCs w:val="28"/>
          <w:lang w:val="kk-KZ"/>
        </w:rPr>
        <w:t xml:space="preserve"> </w:t>
      </w:r>
      <w:r w:rsidRPr="00E62B0B">
        <w:rPr>
          <w:rFonts w:ascii="Times New Roman" w:hAnsi="Times New Roman" w:cs="Times New Roman"/>
          <w:sz w:val="28"/>
          <w:szCs w:val="28"/>
          <w:lang w:val="kk-KZ"/>
        </w:rPr>
        <w:t>с.</w:t>
      </w:r>
    </w:p>
    <w:p w14:paraId="6403B8B2" w14:textId="77777777" w:rsidR="00EE0F5E" w:rsidRPr="00E62B0B" w:rsidRDefault="00EE0F5E" w:rsidP="00EE0F5E">
      <w:pPr>
        <w:pStyle w:val="a3"/>
        <w:numPr>
          <w:ilvl w:val="0"/>
          <w:numId w:val="36"/>
        </w:numPr>
        <w:spacing w:after="0" w:line="240" w:lineRule="auto"/>
        <w:ind w:left="0" w:firstLine="567"/>
        <w:contextualSpacing w:val="0"/>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Емельянова</w:t>
      </w:r>
      <w:r w:rsidRPr="00353B92">
        <w:rPr>
          <w:rFonts w:ascii="Times New Roman" w:hAnsi="Times New Roman" w:cs="Times New Roman"/>
          <w:sz w:val="28"/>
          <w:szCs w:val="28"/>
          <w:lang w:val="kk-KZ"/>
        </w:rPr>
        <w:t xml:space="preserve"> </w:t>
      </w:r>
      <w:r w:rsidRPr="00E62B0B">
        <w:rPr>
          <w:rFonts w:ascii="Times New Roman" w:hAnsi="Times New Roman" w:cs="Times New Roman"/>
          <w:sz w:val="28"/>
          <w:szCs w:val="28"/>
          <w:lang w:val="kk-KZ"/>
        </w:rPr>
        <w:t>И. Е., Мангова</w:t>
      </w:r>
      <w:r w:rsidRPr="00353B92">
        <w:rPr>
          <w:rFonts w:ascii="Times New Roman" w:hAnsi="Times New Roman" w:cs="Times New Roman"/>
          <w:sz w:val="28"/>
          <w:szCs w:val="28"/>
          <w:lang w:val="kk-KZ"/>
        </w:rPr>
        <w:t xml:space="preserve"> </w:t>
      </w:r>
      <w:r w:rsidRPr="00E62B0B">
        <w:rPr>
          <w:rFonts w:ascii="Times New Roman" w:hAnsi="Times New Roman" w:cs="Times New Roman"/>
          <w:sz w:val="28"/>
          <w:szCs w:val="28"/>
          <w:lang w:val="kk-KZ"/>
        </w:rPr>
        <w:t>О. Б., Власичева В. В. и др.</w:t>
      </w:r>
      <w:r>
        <w:rPr>
          <w:rFonts w:ascii="Times New Roman" w:hAnsi="Times New Roman" w:cs="Times New Roman"/>
          <w:sz w:val="28"/>
          <w:szCs w:val="28"/>
          <w:lang w:val="kk-KZ"/>
        </w:rPr>
        <w:t xml:space="preserve"> </w:t>
      </w:r>
      <w:r w:rsidRPr="00E62B0B">
        <w:rPr>
          <w:rFonts w:ascii="Times New Roman" w:hAnsi="Times New Roman" w:cs="Times New Roman"/>
          <w:sz w:val="28"/>
          <w:szCs w:val="28"/>
          <w:lang w:val="kk-KZ"/>
        </w:rPr>
        <w:t xml:space="preserve"> Теоретические и практические аспекты педагогики и психологии: монография / </w:t>
      </w:r>
      <w:r w:rsidRPr="00E62B0B">
        <w:rPr>
          <w:rFonts w:ascii="Times New Roman" w:hAnsi="Times New Roman" w:cs="Times New Roman"/>
          <w:sz w:val="28"/>
          <w:szCs w:val="28"/>
          <w:lang w:val="kk-KZ"/>
        </w:rPr>
        <w:lastRenderedPageBreak/>
        <w:t>гл. ред. Ж.В. Мурзина, Чувашский республиканский институт образования. – Чебоксары: Среда, 2023. – 236 с.</w:t>
      </w:r>
    </w:p>
    <w:p w14:paraId="7DD166E4" w14:textId="77777777" w:rsidR="00EE0F5E" w:rsidRPr="00E62B0B" w:rsidRDefault="00EE0F5E" w:rsidP="00EE0F5E">
      <w:pPr>
        <w:pStyle w:val="Default"/>
        <w:numPr>
          <w:ilvl w:val="0"/>
          <w:numId w:val="36"/>
        </w:numPr>
        <w:tabs>
          <w:tab w:val="left" w:pos="284"/>
          <w:tab w:val="left" w:pos="567"/>
          <w:tab w:val="left" w:pos="1560"/>
        </w:tabs>
        <w:ind w:left="0" w:firstLine="567"/>
        <w:jc w:val="both"/>
        <w:rPr>
          <w:color w:val="auto"/>
          <w:sz w:val="28"/>
          <w:szCs w:val="28"/>
          <w:lang w:val="kk-KZ"/>
        </w:rPr>
      </w:pPr>
      <w:r w:rsidRPr="00E62B0B">
        <w:rPr>
          <w:color w:val="auto"/>
          <w:sz w:val="28"/>
          <w:szCs w:val="28"/>
          <w:lang w:val="kk-KZ"/>
        </w:rPr>
        <w:t>Орынбаева Д.Г., Сатемирова Д.А. ХХІ ғасыр әдебиетін оқыту: оқу-әдістемелік құрал. – Алматы, 2024. – 115 б.</w:t>
      </w:r>
    </w:p>
    <w:p w14:paraId="65653E0C" w14:textId="77777777" w:rsidR="00EE0F5E" w:rsidRPr="00E62B0B" w:rsidRDefault="00EE0F5E" w:rsidP="00EE0F5E">
      <w:pPr>
        <w:pStyle w:val="Default"/>
        <w:numPr>
          <w:ilvl w:val="0"/>
          <w:numId w:val="36"/>
        </w:numPr>
        <w:tabs>
          <w:tab w:val="left" w:pos="284"/>
          <w:tab w:val="left" w:pos="567"/>
          <w:tab w:val="left" w:pos="1560"/>
        </w:tabs>
        <w:ind w:left="0" w:firstLine="567"/>
        <w:jc w:val="both"/>
        <w:rPr>
          <w:color w:val="auto"/>
          <w:sz w:val="28"/>
          <w:szCs w:val="28"/>
          <w:lang w:val="kk-KZ"/>
        </w:rPr>
      </w:pPr>
      <w:r w:rsidRPr="00E62B0B">
        <w:rPr>
          <w:color w:val="auto"/>
          <w:sz w:val="28"/>
          <w:szCs w:val="28"/>
          <w:lang w:val="kk-KZ"/>
        </w:rPr>
        <w:t xml:space="preserve">Қазақстан Республикасы Ғылым және жоғары білім министрінің 2022 жылғы 20 шiлдедегi №2 бұйрығымен бекітілген Жоғары және жоғары оқу орнынан кейінгі білім берудің мемлекеттік жалпыға міндетті стандарты. Әділет министрлігінде 2022 жылғы 27 шiлдеде №28916 болып тіркелген. </w:t>
      </w:r>
      <w:r>
        <w:rPr>
          <w:color w:val="auto"/>
          <w:sz w:val="28"/>
          <w:szCs w:val="28"/>
          <w:lang w:val="kk-KZ"/>
        </w:rPr>
        <w:t xml:space="preserve"> </w:t>
      </w:r>
      <w:hyperlink r:id="rId59" w:history="1">
        <w:r w:rsidRPr="00E62B0B">
          <w:rPr>
            <w:rStyle w:val="a5"/>
            <w:color w:val="auto"/>
            <w:sz w:val="28"/>
            <w:szCs w:val="28"/>
            <w:lang w:val="kk-KZ"/>
          </w:rPr>
          <w:t>https://adilet.zan.kz/kaz/docs/V2200028916. 10.12.2022</w:t>
        </w:r>
      </w:hyperlink>
      <w:r w:rsidRPr="00E62B0B">
        <w:rPr>
          <w:sz w:val="28"/>
          <w:szCs w:val="28"/>
          <w:lang w:val="kk-KZ"/>
        </w:rPr>
        <w:t>.</w:t>
      </w:r>
      <w:r>
        <w:rPr>
          <w:sz w:val="28"/>
          <w:szCs w:val="28"/>
          <w:lang w:val="kk-KZ"/>
        </w:rPr>
        <w:t xml:space="preserve"> </w:t>
      </w:r>
    </w:p>
    <w:p w14:paraId="780A510F" w14:textId="77777777" w:rsidR="00EE0F5E" w:rsidRPr="00E62B0B" w:rsidRDefault="00EE0F5E" w:rsidP="00EE0F5E">
      <w:pPr>
        <w:pStyle w:val="a3"/>
        <w:numPr>
          <w:ilvl w:val="0"/>
          <w:numId w:val="36"/>
        </w:numPr>
        <w:spacing w:after="0" w:line="240" w:lineRule="auto"/>
        <w:ind w:left="0" w:firstLine="567"/>
        <w:contextualSpacing w:val="0"/>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Айтуарова А.М. Жоғары оқу орындары студенттерінің оқырмандық мәдениетін дамыту</w:t>
      </w:r>
      <w:r>
        <w:rPr>
          <w:rFonts w:ascii="Times New Roman" w:hAnsi="Times New Roman" w:cs="Times New Roman"/>
          <w:sz w:val="28"/>
          <w:szCs w:val="28"/>
          <w:lang w:val="kk-KZ"/>
        </w:rPr>
        <w:t xml:space="preserve">: </w:t>
      </w:r>
      <w:r w:rsidRPr="00E62B0B">
        <w:rPr>
          <w:rFonts w:ascii="Times New Roman" w:hAnsi="Times New Roman" w:cs="Times New Roman"/>
          <w:sz w:val="28"/>
          <w:szCs w:val="28"/>
          <w:lang w:val="kk-KZ"/>
        </w:rPr>
        <w:t>6D010300</w:t>
      </w:r>
      <w:r>
        <w:rPr>
          <w:rFonts w:ascii="Times New Roman" w:hAnsi="Times New Roman" w:cs="Times New Roman"/>
          <w:sz w:val="28"/>
          <w:szCs w:val="28"/>
          <w:lang w:val="kk-KZ"/>
        </w:rPr>
        <w:t xml:space="preserve">. </w:t>
      </w:r>
      <w:r w:rsidRPr="00E62B0B">
        <w:rPr>
          <w:rFonts w:ascii="Times New Roman" w:hAnsi="Times New Roman" w:cs="Times New Roman"/>
          <w:sz w:val="28"/>
          <w:szCs w:val="28"/>
          <w:lang w:val="kk-KZ"/>
        </w:rPr>
        <w:t>Философ</w:t>
      </w:r>
      <w:r>
        <w:rPr>
          <w:rFonts w:ascii="Times New Roman" w:hAnsi="Times New Roman" w:cs="Times New Roman"/>
          <w:sz w:val="28"/>
          <w:szCs w:val="28"/>
          <w:lang w:val="kk-KZ"/>
        </w:rPr>
        <w:t xml:space="preserve">. </w:t>
      </w:r>
      <w:r w:rsidRPr="00E62B0B">
        <w:rPr>
          <w:rFonts w:ascii="Times New Roman" w:hAnsi="Times New Roman" w:cs="Times New Roman"/>
          <w:sz w:val="28"/>
          <w:szCs w:val="28"/>
          <w:lang w:val="kk-KZ"/>
        </w:rPr>
        <w:t>док</w:t>
      </w:r>
      <w:r>
        <w:rPr>
          <w:rFonts w:ascii="Times New Roman" w:hAnsi="Times New Roman" w:cs="Times New Roman"/>
          <w:sz w:val="28"/>
          <w:szCs w:val="28"/>
          <w:lang w:val="kk-KZ"/>
        </w:rPr>
        <w:t>.</w:t>
      </w:r>
      <w:r w:rsidRPr="00E62B0B">
        <w:rPr>
          <w:rFonts w:ascii="Times New Roman" w:hAnsi="Times New Roman" w:cs="Times New Roman"/>
          <w:sz w:val="28"/>
          <w:szCs w:val="28"/>
          <w:lang w:val="kk-KZ"/>
        </w:rPr>
        <w:t xml:space="preserve"> (PhD)</w:t>
      </w:r>
      <w:r>
        <w:rPr>
          <w:rFonts w:ascii="Times New Roman" w:hAnsi="Times New Roman" w:cs="Times New Roman"/>
          <w:sz w:val="28"/>
          <w:szCs w:val="28"/>
          <w:lang w:val="kk-KZ"/>
        </w:rPr>
        <w:t>...</w:t>
      </w:r>
      <w:r w:rsidRPr="00E62B0B">
        <w:rPr>
          <w:rFonts w:ascii="Times New Roman" w:hAnsi="Times New Roman" w:cs="Times New Roman"/>
          <w:sz w:val="28"/>
          <w:szCs w:val="28"/>
          <w:lang w:val="kk-KZ"/>
        </w:rPr>
        <w:t xml:space="preserve"> дисс. </w:t>
      </w:r>
      <w:r>
        <w:rPr>
          <w:rFonts w:ascii="Times New Roman" w:hAnsi="Times New Roman" w:cs="Times New Roman"/>
          <w:sz w:val="28"/>
          <w:szCs w:val="28"/>
          <w:lang w:val="kk-KZ"/>
        </w:rPr>
        <w:t xml:space="preserve">- </w:t>
      </w:r>
      <w:r w:rsidRPr="00E62B0B">
        <w:rPr>
          <w:rFonts w:ascii="Times New Roman" w:hAnsi="Times New Roman" w:cs="Times New Roman"/>
          <w:sz w:val="28"/>
          <w:szCs w:val="28"/>
          <w:lang w:val="kk-KZ"/>
        </w:rPr>
        <w:t xml:space="preserve">Алматы, 2022. – 178 б.  </w:t>
      </w:r>
    </w:p>
    <w:p w14:paraId="3ED4B292" w14:textId="77777777" w:rsidR="00EE0F5E" w:rsidRPr="00E62B0B" w:rsidRDefault="00EE0F5E" w:rsidP="00EE0F5E">
      <w:pPr>
        <w:pStyle w:val="a3"/>
        <w:numPr>
          <w:ilvl w:val="0"/>
          <w:numId w:val="36"/>
        </w:numPr>
        <w:spacing w:after="0" w:line="240" w:lineRule="auto"/>
        <w:ind w:left="0" w:firstLine="567"/>
        <w:contextualSpacing w:val="0"/>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Элэн Битэм, Рона Шари. Педагогиканы цифрлық дәуірде қайта зерделеу. ХХІ ғасырдағы оқыту дизайны. – Алматы: «Ұлттық аударма бюросы» қоғамдық қоры. – 2019. – 328 б.</w:t>
      </w:r>
    </w:p>
    <w:p w14:paraId="00D36A47" w14:textId="77777777" w:rsidR="00EE0F5E" w:rsidRPr="00E62B0B" w:rsidRDefault="00EE0F5E" w:rsidP="00EE0F5E">
      <w:pPr>
        <w:pStyle w:val="a3"/>
        <w:numPr>
          <w:ilvl w:val="0"/>
          <w:numId w:val="36"/>
        </w:numPr>
        <w:spacing w:after="0" w:line="240" w:lineRule="auto"/>
        <w:ind w:left="0" w:firstLine="567"/>
        <w:contextualSpacing w:val="0"/>
        <w:jc w:val="both"/>
        <w:rPr>
          <w:rFonts w:ascii="Times New Roman" w:hAnsi="Times New Roman" w:cs="Times New Roman"/>
          <w:sz w:val="28"/>
          <w:szCs w:val="28"/>
          <w:lang w:val="kk-KZ"/>
        </w:rPr>
      </w:pPr>
      <w:r w:rsidRPr="00E62B0B">
        <w:rPr>
          <w:rFonts w:ascii="Times New Roman" w:hAnsi="Times New Roman" w:cs="Times New Roman"/>
          <w:bCs/>
          <w:noProof/>
          <w:spacing w:val="9"/>
          <w:sz w:val="28"/>
          <w:szCs w:val="28"/>
          <w:lang w:val="kk-KZ"/>
        </w:rPr>
        <w:t>Дидактика средней школы. Некоторые проблемы современной дидактики. Под ред. М.А.Данилова и М.Н.Скаткина. – М</w:t>
      </w:r>
      <w:r>
        <w:rPr>
          <w:rFonts w:ascii="Times New Roman" w:hAnsi="Times New Roman" w:cs="Times New Roman"/>
          <w:bCs/>
          <w:noProof/>
          <w:spacing w:val="9"/>
          <w:sz w:val="28"/>
          <w:szCs w:val="28"/>
          <w:lang w:val="kk-KZ"/>
        </w:rPr>
        <w:t>.</w:t>
      </w:r>
      <w:r w:rsidRPr="00E62B0B">
        <w:rPr>
          <w:rFonts w:ascii="Times New Roman" w:hAnsi="Times New Roman" w:cs="Times New Roman"/>
          <w:bCs/>
          <w:noProof/>
          <w:spacing w:val="9"/>
          <w:sz w:val="28"/>
          <w:szCs w:val="28"/>
          <w:lang w:val="kk-KZ"/>
        </w:rPr>
        <w:t>: Просвещение. 1975. – 303 с.</w:t>
      </w:r>
    </w:p>
    <w:p w14:paraId="49A0D419" w14:textId="77777777" w:rsidR="00EE0F5E" w:rsidRPr="00E62B0B" w:rsidRDefault="00EE0F5E" w:rsidP="00EE0F5E">
      <w:pPr>
        <w:pStyle w:val="a3"/>
        <w:numPr>
          <w:ilvl w:val="0"/>
          <w:numId w:val="36"/>
        </w:numPr>
        <w:spacing w:after="0" w:line="240" w:lineRule="auto"/>
        <w:ind w:left="0" w:firstLine="567"/>
        <w:contextualSpacing w:val="0"/>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Қыраубаева</w:t>
      </w:r>
      <w:r w:rsidRPr="00353B92">
        <w:rPr>
          <w:rFonts w:ascii="Times New Roman" w:hAnsi="Times New Roman" w:cs="Times New Roman"/>
          <w:sz w:val="28"/>
          <w:szCs w:val="28"/>
          <w:lang w:val="kk-KZ"/>
        </w:rPr>
        <w:t xml:space="preserve"> </w:t>
      </w:r>
      <w:r w:rsidRPr="00E62B0B">
        <w:rPr>
          <w:rFonts w:ascii="Times New Roman" w:hAnsi="Times New Roman" w:cs="Times New Roman"/>
          <w:sz w:val="28"/>
          <w:szCs w:val="28"/>
          <w:lang w:val="kk-KZ"/>
        </w:rPr>
        <w:t>А., Қасымбек</w:t>
      </w:r>
      <w:r w:rsidRPr="00353B92">
        <w:rPr>
          <w:rFonts w:ascii="Times New Roman" w:hAnsi="Times New Roman" w:cs="Times New Roman"/>
          <w:sz w:val="28"/>
          <w:szCs w:val="28"/>
          <w:lang w:val="kk-KZ"/>
        </w:rPr>
        <w:t xml:space="preserve"> </w:t>
      </w:r>
      <w:r w:rsidRPr="00E62B0B">
        <w:rPr>
          <w:rFonts w:ascii="Times New Roman" w:hAnsi="Times New Roman" w:cs="Times New Roman"/>
          <w:sz w:val="28"/>
          <w:szCs w:val="28"/>
          <w:lang w:val="kk-KZ"/>
        </w:rPr>
        <w:t>А., Мәтбек</w:t>
      </w:r>
      <w:r w:rsidRPr="00353B92">
        <w:rPr>
          <w:rFonts w:ascii="Times New Roman" w:hAnsi="Times New Roman" w:cs="Times New Roman"/>
          <w:sz w:val="28"/>
          <w:szCs w:val="28"/>
          <w:lang w:val="kk-KZ"/>
        </w:rPr>
        <w:t xml:space="preserve"> </w:t>
      </w:r>
      <w:r w:rsidRPr="00E62B0B">
        <w:rPr>
          <w:rFonts w:ascii="Times New Roman" w:hAnsi="Times New Roman" w:cs="Times New Roman"/>
          <w:sz w:val="28"/>
          <w:szCs w:val="28"/>
          <w:lang w:val="kk-KZ"/>
        </w:rPr>
        <w:t>Н. Пәнді оқытудағы заманауи ізденістер: технология және жаңашылдық: оқу құралы</w:t>
      </w:r>
      <w:r>
        <w:rPr>
          <w:rFonts w:ascii="Times New Roman" w:hAnsi="Times New Roman" w:cs="Times New Roman"/>
          <w:sz w:val="28"/>
          <w:szCs w:val="28"/>
          <w:lang w:val="kk-KZ"/>
        </w:rPr>
        <w:t>. -</w:t>
      </w:r>
      <w:r w:rsidRPr="00E62B0B">
        <w:rPr>
          <w:rFonts w:ascii="Times New Roman" w:hAnsi="Times New Roman" w:cs="Times New Roman"/>
          <w:sz w:val="28"/>
          <w:szCs w:val="28"/>
          <w:lang w:val="kk-KZ"/>
        </w:rPr>
        <w:t xml:space="preserve"> Aлмaты: Қaзaқ университеті, 2020. – 378 б.</w:t>
      </w:r>
    </w:p>
    <w:p w14:paraId="39F5A6AA" w14:textId="77777777" w:rsidR="00EE0F5E" w:rsidRPr="00E62B0B" w:rsidRDefault="00EE0F5E" w:rsidP="00EE0F5E">
      <w:pPr>
        <w:pStyle w:val="a3"/>
        <w:numPr>
          <w:ilvl w:val="0"/>
          <w:numId w:val="36"/>
        </w:numPr>
        <w:spacing w:after="0" w:line="240" w:lineRule="auto"/>
        <w:ind w:left="0" w:firstLine="567"/>
        <w:contextualSpacing w:val="0"/>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Бітібаева Қ. Әдебиетті тереңдетіп оқыту: Екінші басылым. – Алматы: «Мектеп» баспасы ЖАҚ, 2003. – 416 б.</w:t>
      </w:r>
    </w:p>
    <w:p w14:paraId="2007960F" w14:textId="77777777" w:rsidR="00EE0F5E" w:rsidRPr="00E62B0B" w:rsidRDefault="00EE0F5E" w:rsidP="00EE0F5E">
      <w:pPr>
        <w:pStyle w:val="a3"/>
        <w:numPr>
          <w:ilvl w:val="0"/>
          <w:numId w:val="36"/>
        </w:numPr>
        <w:spacing w:after="0" w:line="240" w:lineRule="auto"/>
        <w:ind w:left="0" w:firstLine="567"/>
        <w:contextualSpacing w:val="0"/>
        <w:jc w:val="both"/>
        <w:rPr>
          <w:rFonts w:ascii="Times New Roman" w:hAnsi="Times New Roman" w:cs="Times New Roman"/>
          <w:sz w:val="28"/>
          <w:szCs w:val="28"/>
          <w:lang w:val="kk-KZ"/>
        </w:rPr>
      </w:pPr>
      <w:r w:rsidRPr="00E62B0B">
        <w:rPr>
          <w:rFonts w:ascii="Times New Roman" w:hAnsi="Times New Roman" w:cs="Times New Roman"/>
          <w:bCs/>
          <w:noProof/>
          <w:spacing w:val="9"/>
          <w:sz w:val="28"/>
          <w:szCs w:val="28"/>
          <w:lang w:val="kk-KZ"/>
        </w:rPr>
        <w:t>Насибуллова Г.Р., Хузиахметов А.Н., Яруллин И.Ф. Педагогическое образование в современном обществе // Монография / под ред. д.п.н., профессора Т.М. Трегубовой. – Казань: ТРИ «Школа», 2016. – 346 с.</w:t>
      </w:r>
    </w:p>
    <w:p w14:paraId="5E14902B" w14:textId="77777777" w:rsidR="00EE0F5E" w:rsidRPr="00E62B0B" w:rsidRDefault="00EE0F5E" w:rsidP="00EE0F5E">
      <w:pPr>
        <w:pStyle w:val="a3"/>
        <w:numPr>
          <w:ilvl w:val="0"/>
          <w:numId w:val="36"/>
        </w:numPr>
        <w:spacing w:after="0" w:line="240" w:lineRule="auto"/>
        <w:ind w:left="0" w:firstLine="567"/>
        <w:contextualSpacing w:val="0"/>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Байтұрсынұлы А.Тіл тағлымы.–Алматы, Ана тілі, 1992. – 448 б.</w:t>
      </w:r>
    </w:p>
    <w:p w14:paraId="55EBAFD7" w14:textId="77777777" w:rsidR="00EE0F5E" w:rsidRPr="00E62B0B" w:rsidRDefault="00EE0F5E" w:rsidP="00EE0F5E">
      <w:pPr>
        <w:pStyle w:val="a3"/>
        <w:numPr>
          <w:ilvl w:val="0"/>
          <w:numId w:val="36"/>
        </w:numPr>
        <w:spacing w:after="0" w:line="240" w:lineRule="auto"/>
        <w:ind w:left="0" w:firstLine="567"/>
        <w:contextualSpacing w:val="0"/>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Ниязова Ғ., Таңжарыкова М., Тоғаноқова Р. Қазақ әдебиетін оқытудың инновациялық әдістері. Оқу-әдістемелік құрал. –Алматы, «</w:t>
      </w:r>
      <w:r w:rsidRPr="00E62B0B">
        <w:rPr>
          <w:rFonts w:ascii="Times New Roman" w:hAnsi="Times New Roman" w:cs="Times New Roman"/>
          <w:sz w:val="28"/>
          <w:szCs w:val="28"/>
          <w:lang w:val="en-US"/>
        </w:rPr>
        <w:t>Alem book</w:t>
      </w:r>
      <w:r w:rsidRPr="00E62B0B">
        <w:rPr>
          <w:rFonts w:ascii="Times New Roman" w:hAnsi="Times New Roman" w:cs="Times New Roman"/>
          <w:sz w:val="28"/>
          <w:szCs w:val="28"/>
          <w:lang w:val="kk-KZ"/>
        </w:rPr>
        <w:t xml:space="preserve">» баспасы, 2022. – 166 б. </w:t>
      </w:r>
    </w:p>
    <w:p w14:paraId="4DC5AC5D" w14:textId="77777777" w:rsidR="00EE0F5E" w:rsidRPr="00E62B0B" w:rsidRDefault="00EE0F5E" w:rsidP="00EE0F5E">
      <w:pPr>
        <w:pStyle w:val="a3"/>
        <w:numPr>
          <w:ilvl w:val="0"/>
          <w:numId w:val="36"/>
        </w:numPr>
        <w:spacing w:after="0" w:line="240" w:lineRule="auto"/>
        <w:ind w:left="0" w:firstLine="567"/>
        <w:contextualSpacing w:val="0"/>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 xml:space="preserve">Загвязинский В.И. Теория обучения: современная интерпретация: учеб.пособие для студентов высших учебных заведений. – </w:t>
      </w:r>
      <w:r w:rsidRPr="00E62B0B">
        <w:rPr>
          <w:rFonts w:ascii="Times New Roman" w:hAnsi="Times New Roman" w:cs="Times New Roman"/>
          <w:sz w:val="28"/>
          <w:szCs w:val="28"/>
        </w:rPr>
        <w:t>3-е издание., исправленное.</w:t>
      </w:r>
      <w:r w:rsidRPr="00E62B0B">
        <w:rPr>
          <w:rFonts w:ascii="Times New Roman" w:hAnsi="Times New Roman" w:cs="Times New Roman"/>
          <w:sz w:val="28"/>
          <w:szCs w:val="28"/>
          <w:lang w:val="kk-KZ"/>
        </w:rPr>
        <w:t xml:space="preserve"> – М</w:t>
      </w:r>
      <w:r>
        <w:rPr>
          <w:rFonts w:ascii="Times New Roman" w:hAnsi="Times New Roman" w:cs="Times New Roman"/>
          <w:sz w:val="28"/>
          <w:szCs w:val="28"/>
          <w:lang w:val="kk-KZ"/>
        </w:rPr>
        <w:t>.</w:t>
      </w:r>
      <w:r w:rsidRPr="00E62B0B">
        <w:rPr>
          <w:rFonts w:ascii="Times New Roman" w:hAnsi="Times New Roman" w:cs="Times New Roman"/>
          <w:sz w:val="28"/>
          <w:szCs w:val="28"/>
          <w:lang w:val="kk-KZ"/>
        </w:rPr>
        <w:t xml:space="preserve">: Издательский центр «Академия», </w:t>
      </w:r>
      <w:r w:rsidRPr="00E62B0B">
        <w:rPr>
          <w:rFonts w:ascii="Times New Roman" w:hAnsi="Times New Roman" w:cs="Times New Roman"/>
          <w:sz w:val="28"/>
          <w:szCs w:val="28"/>
        </w:rPr>
        <w:t>2006.</w:t>
      </w:r>
      <w:r w:rsidRPr="00E62B0B">
        <w:rPr>
          <w:rFonts w:ascii="Times New Roman" w:hAnsi="Times New Roman" w:cs="Times New Roman"/>
          <w:sz w:val="28"/>
          <w:szCs w:val="28"/>
          <w:lang w:val="kk-KZ"/>
        </w:rPr>
        <w:t xml:space="preserve"> –</w:t>
      </w:r>
      <w:r w:rsidRPr="00E62B0B">
        <w:rPr>
          <w:rFonts w:ascii="Times New Roman" w:hAnsi="Times New Roman" w:cs="Times New Roman"/>
          <w:sz w:val="28"/>
          <w:szCs w:val="28"/>
        </w:rPr>
        <w:t xml:space="preserve"> 192 </w:t>
      </w:r>
      <w:r w:rsidRPr="00E62B0B">
        <w:rPr>
          <w:rFonts w:ascii="Times New Roman" w:hAnsi="Times New Roman" w:cs="Times New Roman"/>
          <w:sz w:val="28"/>
          <w:szCs w:val="28"/>
          <w:lang w:val="kk-KZ"/>
        </w:rPr>
        <w:t>с.</w:t>
      </w:r>
    </w:p>
    <w:p w14:paraId="33723CC9" w14:textId="77777777" w:rsidR="00EE0F5E" w:rsidRPr="00E62B0B" w:rsidRDefault="00EE0F5E" w:rsidP="00EE0F5E">
      <w:pPr>
        <w:pStyle w:val="a3"/>
        <w:numPr>
          <w:ilvl w:val="0"/>
          <w:numId w:val="36"/>
        </w:numPr>
        <w:spacing w:after="0" w:line="240" w:lineRule="auto"/>
        <w:ind w:left="0" w:firstLine="567"/>
        <w:contextualSpacing w:val="0"/>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Найманбаев А.А. Жоғары мектепте қазіргі қазақ повестеріндегі мифтік сарындарды оқыту әдістемесі</w:t>
      </w:r>
      <w:r>
        <w:rPr>
          <w:rFonts w:ascii="Times New Roman" w:hAnsi="Times New Roman" w:cs="Times New Roman"/>
          <w:sz w:val="28"/>
          <w:szCs w:val="28"/>
          <w:lang w:val="kk-KZ"/>
        </w:rPr>
        <w:t xml:space="preserve">: </w:t>
      </w:r>
      <w:r w:rsidRPr="00E62B0B">
        <w:rPr>
          <w:rFonts w:ascii="Times New Roman" w:hAnsi="Times New Roman" w:cs="Times New Roman"/>
          <w:sz w:val="28"/>
          <w:szCs w:val="28"/>
          <w:lang w:val="kk-KZ"/>
        </w:rPr>
        <w:t>6D011700</w:t>
      </w:r>
      <w:r>
        <w:rPr>
          <w:rFonts w:ascii="Times New Roman" w:hAnsi="Times New Roman" w:cs="Times New Roman"/>
          <w:sz w:val="28"/>
          <w:szCs w:val="28"/>
          <w:lang w:val="kk-KZ"/>
        </w:rPr>
        <w:t xml:space="preserve">. </w:t>
      </w:r>
      <w:r w:rsidRPr="00E62B0B">
        <w:rPr>
          <w:rFonts w:ascii="Times New Roman" w:hAnsi="Times New Roman" w:cs="Times New Roman"/>
          <w:sz w:val="28"/>
          <w:szCs w:val="28"/>
          <w:lang w:val="kk-KZ"/>
        </w:rPr>
        <w:t>Философ</w:t>
      </w:r>
      <w:r>
        <w:rPr>
          <w:rFonts w:ascii="Times New Roman" w:hAnsi="Times New Roman" w:cs="Times New Roman"/>
          <w:sz w:val="28"/>
          <w:szCs w:val="28"/>
          <w:lang w:val="kk-KZ"/>
        </w:rPr>
        <w:t>. д</w:t>
      </w:r>
      <w:r w:rsidRPr="00E62B0B">
        <w:rPr>
          <w:rFonts w:ascii="Times New Roman" w:hAnsi="Times New Roman" w:cs="Times New Roman"/>
          <w:sz w:val="28"/>
          <w:szCs w:val="28"/>
          <w:lang w:val="kk-KZ"/>
        </w:rPr>
        <w:t>ок</w:t>
      </w:r>
      <w:r>
        <w:rPr>
          <w:rFonts w:ascii="Times New Roman" w:hAnsi="Times New Roman" w:cs="Times New Roman"/>
          <w:sz w:val="28"/>
          <w:szCs w:val="28"/>
          <w:lang w:val="kk-KZ"/>
        </w:rPr>
        <w:t>.</w:t>
      </w:r>
      <w:r w:rsidRPr="00E62B0B">
        <w:rPr>
          <w:rFonts w:ascii="Times New Roman" w:hAnsi="Times New Roman" w:cs="Times New Roman"/>
          <w:sz w:val="28"/>
          <w:szCs w:val="28"/>
          <w:lang w:val="kk-KZ"/>
        </w:rPr>
        <w:t xml:space="preserve"> (PhD)</w:t>
      </w:r>
      <w:r>
        <w:rPr>
          <w:rFonts w:ascii="Times New Roman" w:hAnsi="Times New Roman" w:cs="Times New Roman"/>
          <w:sz w:val="28"/>
          <w:szCs w:val="28"/>
          <w:lang w:val="kk-KZ"/>
        </w:rPr>
        <w:t>...</w:t>
      </w:r>
      <w:r w:rsidRPr="00E62B0B">
        <w:rPr>
          <w:rFonts w:ascii="Times New Roman" w:hAnsi="Times New Roman" w:cs="Times New Roman"/>
          <w:sz w:val="28"/>
          <w:szCs w:val="28"/>
          <w:lang w:val="kk-KZ"/>
        </w:rPr>
        <w:t xml:space="preserve"> дисс. </w:t>
      </w:r>
      <w:r>
        <w:rPr>
          <w:rFonts w:ascii="Times New Roman" w:hAnsi="Times New Roman" w:cs="Times New Roman"/>
          <w:sz w:val="28"/>
          <w:szCs w:val="28"/>
          <w:lang w:val="kk-KZ"/>
        </w:rPr>
        <w:t xml:space="preserve">- </w:t>
      </w:r>
      <w:r w:rsidRPr="00E62B0B">
        <w:rPr>
          <w:rFonts w:ascii="Times New Roman" w:hAnsi="Times New Roman" w:cs="Times New Roman"/>
          <w:sz w:val="28"/>
          <w:szCs w:val="28"/>
          <w:lang w:val="kk-KZ"/>
        </w:rPr>
        <w:t>Алматы, 2022. – 169 б.</w:t>
      </w:r>
      <w:r w:rsidRPr="00353B92">
        <w:rPr>
          <w:rFonts w:ascii="Times New Roman" w:hAnsi="Times New Roman" w:cs="Times New Roman"/>
          <w:sz w:val="28"/>
          <w:szCs w:val="28"/>
          <w:lang w:val="kk-KZ"/>
        </w:rPr>
        <w:t xml:space="preserve">  </w:t>
      </w:r>
    </w:p>
    <w:p w14:paraId="4092AC0F" w14:textId="77777777" w:rsidR="00EE0F5E" w:rsidRPr="00E62B0B" w:rsidRDefault="00EE0F5E" w:rsidP="00EE0F5E">
      <w:pPr>
        <w:pStyle w:val="a3"/>
        <w:numPr>
          <w:ilvl w:val="0"/>
          <w:numId w:val="36"/>
        </w:numPr>
        <w:spacing w:after="0" w:line="240" w:lineRule="auto"/>
        <w:ind w:left="0" w:firstLine="567"/>
        <w:contextualSpacing w:val="0"/>
        <w:jc w:val="both"/>
        <w:rPr>
          <w:rFonts w:ascii="Times New Roman" w:hAnsi="Times New Roman" w:cs="Times New Roman"/>
          <w:sz w:val="28"/>
          <w:szCs w:val="28"/>
          <w:lang w:val="kk-KZ"/>
        </w:rPr>
      </w:pPr>
      <w:r w:rsidRPr="00E62B0B">
        <w:rPr>
          <w:rFonts w:ascii="Times New Roman" w:hAnsi="Times New Roman" w:cs="Times New Roman"/>
          <w:bCs/>
          <w:sz w:val="28"/>
          <w:szCs w:val="28"/>
          <w:lang w:val="kk-KZ"/>
        </w:rPr>
        <w:t>Концепция развития педагогического образования республики Казахстан.</w:t>
      </w:r>
      <w:r w:rsidRPr="00E62B0B">
        <w:rPr>
          <w:rFonts w:ascii="Times New Roman" w:hAnsi="Times New Roman" w:cs="Times New Roman"/>
          <w:sz w:val="28"/>
          <w:szCs w:val="28"/>
          <w:lang w:val="kk-KZ"/>
        </w:rPr>
        <w:t xml:space="preserve"> – </w:t>
      </w:r>
      <w:r w:rsidRPr="00E62B0B">
        <w:rPr>
          <w:rFonts w:ascii="Times New Roman" w:hAnsi="Times New Roman" w:cs="Times New Roman"/>
          <w:bCs/>
          <w:sz w:val="28"/>
          <w:szCs w:val="28"/>
          <w:lang w:val="kk-KZ"/>
        </w:rPr>
        <w:t xml:space="preserve">Разработана </w:t>
      </w:r>
      <w:r w:rsidRPr="00E62B0B">
        <w:rPr>
          <w:rFonts w:ascii="Times New Roman" w:hAnsi="Times New Roman" w:cs="Times New Roman"/>
          <w:sz w:val="28"/>
          <w:szCs w:val="28"/>
          <w:lang w:val="kk-KZ"/>
        </w:rPr>
        <w:t>Казахским национальным педагогическим университетом имени Абая.</w:t>
      </w:r>
      <w:r w:rsidRPr="00E62B0B">
        <w:rPr>
          <w:rFonts w:ascii="Times New Roman" w:hAnsi="Times New Roman" w:cs="Times New Roman"/>
          <w:sz w:val="28"/>
          <w:szCs w:val="28"/>
        </w:rPr>
        <w:t xml:space="preserve"> </w:t>
      </w:r>
      <w:r w:rsidRPr="00E62B0B">
        <w:rPr>
          <w:rFonts w:ascii="Times New Roman" w:hAnsi="Times New Roman" w:cs="Times New Roman"/>
          <w:sz w:val="28"/>
          <w:szCs w:val="28"/>
          <w:lang w:val="kk-KZ"/>
        </w:rPr>
        <w:t>Алматы, 2024. – 25 с.</w:t>
      </w:r>
    </w:p>
    <w:p w14:paraId="55DF8866" w14:textId="77777777" w:rsidR="00EE0F5E" w:rsidRPr="00E62B0B" w:rsidRDefault="00EE0F5E" w:rsidP="00EE0F5E">
      <w:pPr>
        <w:pStyle w:val="a3"/>
        <w:numPr>
          <w:ilvl w:val="0"/>
          <w:numId w:val="36"/>
        </w:numPr>
        <w:spacing w:after="0" w:line="240" w:lineRule="auto"/>
        <w:ind w:left="0" w:firstLine="567"/>
        <w:contextualSpacing w:val="0"/>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Сманов Б. Көркем шығарманы талдау негіздері: Монография. – Алматы: Абай атындағы Қазақ ұлттық педагогикалық университеті, «Ұлағат» баспасы, 2016. – 316 б.</w:t>
      </w:r>
    </w:p>
    <w:p w14:paraId="7B809FCC" w14:textId="77777777" w:rsidR="00EE0F5E" w:rsidRPr="00E62B0B" w:rsidRDefault="00EE0F5E" w:rsidP="00EE0F5E">
      <w:pPr>
        <w:pStyle w:val="a3"/>
        <w:numPr>
          <w:ilvl w:val="0"/>
          <w:numId w:val="36"/>
        </w:numPr>
        <w:spacing w:after="0" w:line="240" w:lineRule="auto"/>
        <w:ind w:left="0" w:firstLine="567"/>
        <w:contextualSpacing w:val="0"/>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lastRenderedPageBreak/>
        <w:t xml:space="preserve">Nazerke Y., Abnassyrova R., Ordabekova K. and others. Scientific and methodological foundations of open educational platform employment in language teaching. </w:t>
      </w:r>
      <w:r>
        <w:rPr>
          <w:rFonts w:ascii="Times New Roman" w:hAnsi="Times New Roman" w:cs="Times New Roman"/>
          <w:sz w:val="28"/>
          <w:szCs w:val="28"/>
          <w:lang w:val="kk-KZ"/>
        </w:rPr>
        <w:t xml:space="preserve">// </w:t>
      </w:r>
      <w:r w:rsidRPr="00E62B0B">
        <w:rPr>
          <w:rFonts w:ascii="Times New Roman" w:hAnsi="Times New Roman" w:cs="Times New Roman"/>
          <w:sz w:val="28"/>
          <w:szCs w:val="28"/>
          <w:lang w:val="kk-KZ"/>
        </w:rPr>
        <w:t>International Journal of Evaluation and Research in Education (IJERE)</w:t>
      </w:r>
      <w:r>
        <w:rPr>
          <w:rFonts w:ascii="Times New Roman" w:hAnsi="Times New Roman" w:cs="Times New Roman"/>
          <w:sz w:val="28"/>
          <w:szCs w:val="28"/>
          <w:lang w:val="kk-KZ"/>
        </w:rPr>
        <w:t>. –</w:t>
      </w:r>
      <w:r w:rsidRPr="00E62B0B">
        <w:rPr>
          <w:rFonts w:ascii="Times New Roman" w:hAnsi="Times New Roman" w:cs="Times New Roman"/>
          <w:sz w:val="28"/>
          <w:szCs w:val="28"/>
          <w:lang w:val="kk-KZ"/>
        </w:rPr>
        <w:t xml:space="preserve"> 2025</w:t>
      </w:r>
      <w:r>
        <w:rPr>
          <w:rFonts w:ascii="Times New Roman" w:hAnsi="Times New Roman" w:cs="Times New Roman"/>
          <w:sz w:val="28"/>
          <w:szCs w:val="28"/>
          <w:lang w:val="kk-KZ"/>
        </w:rPr>
        <w:t>. -</w:t>
      </w:r>
      <w:r w:rsidRPr="00E62B0B">
        <w:rPr>
          <w:rFonts w:ascii="Times New Roman" w:hAnsi="Times New Roman" w:cs="Times New Roman"/>
          <w:sz w:val="28"/>
          <w:szCs w:val="28"/>
          <w:lang w:val="kk-KZ"/>
        </w:rPr>
        <w:t xml:space="preserve">Vol. 14, </w:t>
      </w:r>
      <w:r>
        <w:rPr>
          <w:rFonts w:ascii="Times New Roman" w:hAnsi="Times New Roman" w:cs="Times New Roman"/>
          <w:sz w:val="28"/>
          <w:szCs w:val="28"/>
          <w:lang w:val="kk-KZ"/>
        </w:rPr>
        <w:t>№</w:t>
      </w:r>
      <w:r w:rsidRPr="00E62B0B">
        <w:rPr>
          <w:rFonts w:ascii="Times New Roman" w:hAnsi="Times New Roman" w:cs="Times New Roman"/>
          <w:sz w:val="28"/>
          <w:szCs w:val="28"/>
          <w:lang w:val="kk-KZ"/>
        </w:rPr>
        <w:t xml:space="preserve"> 4</w:t>
      </w:r>
      <w:r>
        <w:rPr>
          <w:rFonts w:ascii="Times New Roman" w:hAnsi="Times New Roman" w:cs="Times New Roman"/>
          <w:sz w:val="28"/>
          <w:szCs w:val="28"/>
          <w:lang w:val="kk-KZ"/>
        </w:rPr>
        <w:t>. – Р.</w:t>
      </w:r>
      <w:r w:rsidRPr="00E62B0B">
        <w:rPr>
          <w:rFonts w:ascii="Times New Roman" w:hAnsi="Times New Roman" w:cs="Times New Roman"/>
          <w:sz w:val="28"/>
          <w:szCs w:val="28"/>
          <w:lang w:val="kk-KZ"/>
        </w:rPr>
        <w:t xml:space="preserve"> 3315~3324</w:t>
      </w:r>
      <w:r>
        <w:rPr>
          <w:rFonts w:ascii="Times New Roman" w:hAnsi="Times New Roman" w:cs="Times New Roman"/>
          <w:sz w:val="28"/>
          <w:szCs w:val="28"/>
          <w:lang w:val="kk-KZ"/>
        </w:rPr>
        <w:t xml:space="preserve">. </w:t>
      </w:r>
      <w:r w:rsidRPr="00E62B0B">
        <w:rPr>
          <w:rFonts w:ascii="Times New Roman" w:hAnsi="Times New Roman" w:cs="Times New Roman"/>
          <w:sz w:val="28"/>
          <w:szCs w:val="28"/>
          <w:lang w:val="kk-KZ"/>
        </w:rPr>
        <w:t xml:space="preserve"> DOI: 10.11591/ijere.v14i4.33093.</w:t>
      </w:r>
    </w:p>
    <w:p w14:paraId="107F40C9" w14:textId="77777777" w:rsidR="00EE0F5E" w:rsidRPr="00E62B0B" w:rsidRDefault="00EE0F5E" w:rsidP="00EE0F5E">
      <w:pPr>
        <w:pStyle w:val="a3"/>
        <w:numPr>
          <w:ilvl w:val="0"/>
          <w:numId w:val="36"/>
        </w:numPr>
        <w:spacing w:after="0" w:line="240" w:lineRule="auto"/>
        <w:ind w:left="0" w:firstLine="567"/>
        <w:contextualSpacing w:val="0"/>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Жұмажанова Т.Қ. Әдебиетті оқыту әдістемесі. Мектеп ұстаздары мен болашақ әдебиетші студенттерге арналған оқулық. – Алматы: Білім, 2009. – 288 б.</w:t>
      </w:r>
    </w:p>
    <w:p w14:paraId="7CE5133E" w14:textId="77777777" w:rsidR="00EE0F5E" w:rsidRPr="00E62B0B" w:rsidRDefault="00EE0F5E" w:rsidP="00EE0F5E">
      <w:pPr>
        <w:pStyle w:val="a3"/>
        <w:numPr>
          <w:ilvl w:val="0"/>
          <w:numId w:val="36"/>
        </w:numPr>
        <w:spacing w:after="0" w:line="240" w:lineRule="auto"/>
        <w:ind w:left="0" w:firstLine="567"/>
        <w:contextualSpacing w:val="0"/>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Мубарак Н.Е., Адилбекова Л.М. Проблемалық оқыту әдісі –студенттердің әдебиет сабағында шығармашылық қабілетін дамыту құралы. Абылай хан атындағы ҚазХҚжәнеӘТУ Хабаршысы». Филология ғылымдары сериясы. – 2025. – №2 (77). –</w:t>
      </w:r>
      <w:r>
        <w:rPr>
          <w:rFonts w:ascii="Times New Roman" w:hAnsi="Times New Roman" w:cs="Times New Roman"/>
          <w:sz w:val="28"/>
          <w:szCs w:val="28"/>
          <w:lang w:val="kk-KZ"/>
        </w:rPr>
        <w:t xml:space="preserve"> </w:t>
      </w:r>
      <w:r w:rsidRPr="00E62B0B">
        <w:rPr>
          <w:rFonts w:ascii="Times New Roman" w:hAnsi="Times New Roman" w:cs="Times New Roman"/>
          <w:sz w:val="28"/>
          <w:szCs w:val="28"/>
          <w:lang w:val="kk-KZ"/>
        </w:rPr>
        <w:t>Б. 593-608.</w:t>
      </w:r>
    </w:p>
    <w:p w14:paraId="7B202283" w14:textId="77777777" w:rsidR="00EE0F5E" w:rsidRPr="00E62B0B" w:rsidRDefault="00EE0F5E" w:rsidP="00EE0F5E">
      <w:pPr>
        <w:pStyle w:val="a3"/>
        <w:numPr>
          <w:ilvl w:val="0"/>
          <w:numId w:val="36"/>
        </w:numPr>
        <w:spacing w:after="0" w:line="240" w:lineRule="auto"/>
        <w:ind w:left="0" w:firstLine="567"/>
        <w:contextualSpacing w:val="0"/>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 xml:space="preserve">Әбдімомынов Е.Б. Қазақ әдебиетін оқыту әдістемесі (цифрлық дәуірде әдебиетті оқытуды қайта зерделеу). Оқу құралы. </w:t>
      </w:r>
      <w:r w:rsidRPr="00E62B0B">
        <w:rPr>
          <w:rFonts w:ascii="Times New Roman" w:hAnsi="Times New Roman" w:cs="Times New Roman"/>
          <w:sz w:val="28"/>
          <w:szCs w:val="28"/>
        </w:rPr>
        <w:t xml:space="preserve">– </w:t>
      </w:r>
      <w:r w:rsidRPr="00E62B0B">
        <w:rPr>
          <w:rFonts w:ascii="Times New Roman" w:hAnsi="Times New Roman" w:cs="Times New Roman"/>
          <w:sz w:val="28"/>
          <w:szCs w:val="28"/>
          <w:lang w:val="kk-KZ"/>
        </w:rPr>
        <w:t xml:space="preserve">Тараз: </w:t>
      </w:r>
      <w:r w:rsidRPr="00E62B0B">
        <w:rPr>
          <w:rFonts w:ascii="Times New Roman" w:hAnsi="Times New Roman" w:cs="Times New Roman"/>
          <w:sz w:val="28"/>
          <w:szCs w:val="28"/>
        </w:rPr>
        <w:t>Dulaty university</w:t>
      </w:r>
      <w:r w:rsidRPr="00E62B0B">
        <w:rPr>
          <w:rFonts w:ascii="Times New Roman" w:hAnsi="Times New Roman" w:cs="Times New Roman"/>
          <w:sz w:val="28"/>
          <w:szCs w:val="28"/>
          <w:lang w:val="kk-KZ"/>
        </w:rPr>
        <w:t xml:space="preserve">, </w:t>
      </w:r>
      <w:r w:rsidRPr="00E62B0B">
        <w:rPr>
          <w:rFonts w:ascii="Times New Roman" w:hAnsi="Times New Roman" w:cs="Times New Roman"/>
          <w:sz w:val="28"/>
          <w:szCs w:val="28"/>
        </w:rPr>
        <w:t>2023. – 299</w:t>
      </w:r>
      <w:r w:rsidRPr="00E62B0B">
        <w:rPr>
          <w:rFonts w:ascii="Times New Roman" w:hAnsi="Times New Roman" w:cs="Times New Roman"/>
          <w:sz w:val="28"/>
          <w:szCs w:val="28"/>
          <w:lang w:val="kk-KZ"/>
        </w:rPr>
        <w:t xml:space="preserve"> б.</w:t>
      </w:r>
      <w:r w:rsidRPr="00E62B0B">
        <w:rPr>
          <w:rFonts w:ascii="Times New Roman" w:hAnsi="Times New Roman" w:cs="Times New Roman"/>
          <w:sz w:val="28"/>
          <w:szCs w:val="28"/>
        </w:rPr>
        <w:t xml:space="preserve"> </w:t>
      </w:r>
      <w:r w:rsidRPr="00E62B0B">
        <w:rPr>
          <w:rFonts w:ascii="Times New Roman" w:hAnsi="Times New Roman" w:cs="Times New Roman"/>
          <w:sz w:val="28"/>
          <w:szCs w:val="28"/>
          <w:lang w:val="kk-KZ"/>
        </w:rPr>
        <w:t xml:space="preserve"> </w:t>
      </w:r>
      <w:r w:rsidRPr="00E62B0B">
        <w:rPr>
          <w:rFonts w:ascii="Times New Roman" w:hAnsi="Times New Roman" w:cs="Times New Roman"/>
          <w:sz w:val="28"/>
          <w:szCs w:val="28"/>
        </w:rPr>
        <w:t xml:space="preserve"> </w:t>
      </w:r>
    </w:p>
    <w:p w14:paraId="1AD8F87F" w14:textId="77777777" w:rsidR="00EE0F5E" w:rsidRPr="008D7447" w:rsidRDefault="00EE0F5E" w:rsidP="00EE0F5E">
      <w:pPr>
        <w:pStyle w:val="a3"/>
        <w:numPr>
          <w:ilvl w:val="0"/>
          <w:numId w:val="36"/>
        </w:numPr>
        <w:spacing w:after="0" w:line="240" w:lineRule="auto"/>
        <w:ind w:left="0" w:firstLine="567"/>
        <w:contextualSpacing w:val="0"/>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Разыкова, Л.Т. Проблемные технологии обучения в литературном образовании // Наука, образование и культура. – 2022. – №2. – С. 42-45.</w:t>
      </w:r>
    </w:p>
    <w:p w14:paraId="10C1F230" w14:textId="77777777" w:rsidR="00EE0F5E" w:rsidRPr="007E6D8A" w:rsidRDefault="00EE0F5E" w:rsidP="00EE0F5E">
      <w:pPr>
        <w:pStyle w:val="a3"/>
        <w:numPr>
          <w:ilvl w:val="0"/>
          <w:numId w:val="36"/>
        </w:numPr>
        <w:spacing w:after="0" w:line="240" w:lineRule="auto"/>
        <w:ind w:left="0" w:firstLine="567"/>
        <w:contextualSpacing w:val="0"/>
        <w:jc w:val="both"/>
        <w:rPr>
          <w:rFonts w:ascii="Times New Roman" w:hAnsi="Times New Roman" w:cs="Times New Roman"/>
          <w:sz w:val="28"/>
          <w:szCs w:val="28"/>
          <w:lang w:val="kk-KZ"/>
        </w:rPr>
      </w:pPr>
      <w:r w:rsidRPr="00E62B0B">
        <w:rPr>
          <w:rFonts w:ascii="Times New Roman" w:eastAsia="Times New Roman" w:hAnsi="Times New Roman" w:cs="Times New Roman"/>
          <w:sz w:val="28"/>
          <w:szCs w:val="28"/>
          <w:lang w:val="kk-KZ"/>
        </w:rPr>
        <w:t>Мынбаева А.К., Сеилханова М.Е., Смайлова А.Е. Арт-педагогика. Дидактическая креативность педагога: монография</w:t>
      </w:r>
      <w:r>
        <w:rPr>
          <w:rFonts w:ascii="Times New Roman" w:eastAsia="Times New Roman" w:hAnsi="Times New Roman" w:cs="Times New Roman"/>
          <w:sz w:val="28"/>
          <w:szCs w:val="28"/>
          <w:lang w:val="kk-KZ"/>
        </w:rPr>
        <w:t>.</w:t>
      </w:r>
      <w:r w:rsidRPr="00E62B0B">
        <w:rPr>
          <w:rFonts w:ascii="Times New Roman" w:eastAsia="Times New Roman" w:hAnsi="Times New Roman" w:cs="Times New Roman"/>
          <w:sz w:val="28"/>
          <w:szCs w:val="28"/>
          <w:lang w:val="kk-KZ"/>
        </w:rPr>
        <w:t xml:space="preserve"> – Алматы: Казак универстеті, 2017.</w:t>
      </w:r>
      <w:r w:rsidRPr="00E62B0B">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E62B0B">
        <w:rPr>
          <w:rFonts w:ascii="Times New Roman" w:eastAsia="Times New Roman" w:hAnsi="Times New Roman" w:cs="Times New Roman"/>
          <w:sz w:val="28"/>
          <w:szCs w:val="28"/>
          <w:lang w:val="kk-KZ"/>
        </w:rPr>
        <w:t>104 с.</w:t>
      </w:r>
    </w:p>
    <w:p w14:paraId="7B74CAF0" w14:textId="77777777" w:rsidR="00EE0F5E" w:rsidRPr="007E6D8A" w:rsidRDefault="00EE0F5E" w:rsidP="00EE0F5E">
      <w:pPr>
        <w:pStyle w:val="a3"/>
        <w:numPr>
          <w:ilvl w:val="0"/>
          <w:numId w:val="36"/>
        </w:numPr>
        <w:spacing w:after="0" w:line="240" w:lineRule="auto"/>
        <w:ind w:left="0" w:firstLine="567"/>
        <w:contextualSpacing w:val="0"/>
        <w:jc w:val="both"/>
        <w:rPr>
          <w:rFonts w:ascii="Times New Roman" w:hAnsi="Times New Roman" w:cs="Times New Roman"/>
          <w:sz w:val="28"/>
          <w:szCs w:val="28"/>
          <w:lang w:val="kk-KZ"/>
        </w:rPr>
      </w:pPr>
      <w:r w:rsidRPr="007E6D8A">
        <w:rPr>
          <w:rFonts w:ascii="Times New Roman" w:hAnsi="Times New Roman" w:cs="Times New Roman"/>
          <w:sz w:val="28"/>
          <w:szCs w:val="28"/>
          <w:shd w:val="clear" w:color="auto" w:fill="FFFFFF"/>
          <w:lang w:val="kk-KZ"/>
        </w:rPr>
        <w:t xml:space="preserve">«Мәңгілік бала бейне» спектаклі. </w:t>
      </w:r>
      <w:hyperlink r:id="rId60" w:history="1">
        <w:r w:rsidRPr="007E6D8A">
          <w:rPr>
            <w:rStyle w:val="a5"/>
            <w:rFonts w:ascii="Times New Roman" w:hAnsi="Times New Roman" w:cs="Times New Roman"/>
            <w:color w:val="auto"/>
            <w:sz w:val="28"/>
            <w:szCs w:val="28"/>
            <w:shd w:val="clear" w:color="auto" w:fill="FFFFFF"/>
            <w:lang w:val="kk-KZ"/>
          </w:rPr>
          <w:t>https://www.youtube.com/watch?v=Dq-6yzxfJjM</w:t>
        </w:r>
      </w:hyperlink>
      <w:r w:rsidRPr="007E6D8A">
        <w:rPr>
          <w:rFonts w:ascii="Times New Roman" w:hAnsi="Times New Roman" w:cs="Times New Roman"/>
          <w:sz w:val="28"/>
          <w:szCs w:val="28"/>
          <w:shd w:val="clear" w:color="auto" w:fill="FFFFFF"/>
          <w:lang w:val="kk-KZ"/>
        </w:rPr>
        <w:t>. (22.02.2025-2</w:t>
      </w:r>
      <w:r>
        <w:rPr>
          <w:rFonts w:ascii="Times New Roman" w:hAnsi="Times New Roman" w:cs="Times New Roman"/>
          <w:sz w:val="28"/>
          <w:szCs w:val="28"/>
          <w:shd w:val="clear" w:color="auto" w:fill="FFFFFF"/>
          <w:lang w:val="kk-KZ"/>
        </w:rPr>
        <w:t>3</w:t>
      </w:r>
      <w:r w:rsidRPr="007E6D8A">
        <w:rPr>
          <w:rFonts w:ascii="Times New Roman" w:hAnsi="Times New Roman" w:cs="Times New Roman"/>
          <w:sz w:val="28"/>
          <w:szCs w:val="28"/>
          <w:shd w:val="clear" w:color="auto" w:fill="FFFFFF"/>
          <w:lang w:val="kk-KZ"/>
        </w:rPr>
        <w:t>.02.2025)</w:t>
      </w:r>
    </w:p>
    <w:p w14:paraId="4A9A5F89" w14:textId="77777777" w:rsidR="00EE0F5E" w:rsidRPr="00E62B0B" w:rsidRDefault="00EE0F5E" w:rsidP="00EE0F5E">
      <w:pPr>
        <w:pStyle w:val="a3"/>
        <w:numPr>
          <w:ilvl w:val="0"/>
          <w:numId w:val="36"/>
        </w:numPr>
        <w:spacing w:after="0" w:line="240" w:lineRule="auto"/>
        <w:ind w:left="0" w:firstLine="567"/>
        <w:contextualSpacing w:val="0"/>
        <w:jc w:val="both"/>
        <w:rPr>
          <w:rFonts w:ascii="Times New Roman" w:hAnsi="Times New Roman" w:cs="Times New Roman"/>
          <w:sz w:val="28"/>
          <w:szCs w:val="28"/>
          <w:lang w:val="kk-KZ"/>
        </w:rPr>
      </w:pPr>
      <w:r w:rsidRPr="00E62B0B">
        <w:rPr>
          <w:rFonts w:ascii="Times New Roman" w:eastAsia="Times New Roman" w:hAnsi="Times New Roman" w:cs="Times New Roman"/>
          <w:sz w:val="28"/>
          <w:szCs w:val="28"/>
          <w:lang w:val="kk-KZ"/>
        </w:rPr>
        <w:t>Бақтыбаев Ж.Ш., Төлешова Ұ.Б., Әбдіқадырқызы Ж.Б. Білім берудегі арт-технологиялар:  оқу құралы. / Әл-Фараби атындағы ҚазҰУ. – Алматы: Қазақ университеті, 2020. – 98 б.</w:t>
      </w:r>
    </w:p>
    <w:p w14:paraId="1F4FD879" w14:textId="77777777" w:rsidR="00EE0F5E" w:rsidRPr="00E62B0B" w:rsidRDefault="00EE0F5E" w:rsidP="00EE0F5E">
      <w:pPr>
        <w:pStyle w:val="a3"/>
        <w:numPr>
          <w:ilvl w:val="0"/>
          <w:numId w:val="36"/>
        </w:numPr>
        <w:spacing w:after="0" w:line="240" w:lineRule="auto"/>
        <w:ind w:left="0" w:firstLine="567"/>
        <w:contextualSpacing w:val="0"/>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Буккроссинг в библиотеке – инструмент продвижения книги и чтения: методические рекомендации: / сост. Н.К. Соловьева, Л.В. Тюкинеева, ред. Н.С. Кустова, Т. Н. Белова; отв. за вып. Л.К. Блюдова; ГКУК «Ленинградская областная универсальная научная библиотека». – СПб</w:t>
      </w:r>
      <w:r>
        <w:rPr>
          <w:rFonts w:ascii="Times New Roman" w:hAnsi="Times New Roman" w:cs="Times New Roman"/>
          <w:sz w:val="28"/>
          <w:szCs w:val="28"/>
          <w:lang w:val="kk-KZ"/>
        </w:rPr>
        <w:t>.</w:t>
      </w:r>
      <w:r w:rsidRPr="00E62B0B">
        <w:rPr>
          <w:rFonts w:ascii="Times New Roman" w:hAnsi="Times New Roman" w:cs="Times New Roman"/>
          <w:sz w:val="28"/>
          <w:szCs w:val="28"/>
          <w:lang w:val="kk-KZ"/>
        </w:rPr>
        <w:t xml:space="preserve">, 2018. – 37 с. </w:t>
      </w:r>
    </w:p>
    <w:p w14:paraId="55305B4B" w14:textId="77777777" w:rsidR="00EE0F5E" w:rsidRPr="00E62B0B" w:rsidRDefault="00EE0F5E" w:rsidP="00EE0F5E">
      <w:pPr>
        <w:pStyle w:val="a3"/>
        <w:numPr>
          <w:ilvl w:val="0"/>
          <w:numId w:val="36"/>
        </w:numPr>
        <w:spacing w:after="0" w:line="240" w:lineRule="auto"/>
        <w:ind w:left="0" w:firstLine="567"/>
        <w:contextualSpacing w:val="0"/>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Құсайынов А. Әлемдегі және Қазақстандағы білім берудің сапасы. – Алматы, 2013. – 196 б.</w:t>
      </w:r>
    </w:p>
    <w:p w14:paraId="3B2B3512" w14:textId="77777777" w:rsidR="00EE0F5E" w:rsidRPr="00E62B0B" w:rsidRDefault="00EE0F5E" w:rsidP="00EE0F5E">
      <w:pPr>
        <w:pStyle w:val="a3"/>
        <w:numPr>
          <w:ilvl w:val="0"/>
          <w:numId w:val="36"/>
        </w:numPr>
        <w:spacing w:after="0" w:line="240" w:lineRule="auto"/>
        <w:ind w:left="0" w:firstLine="567"/>
        <w:contextualSpacing w:val="0"/>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Синглтон Ройс А., Стрэйтс Брюс С. Әлеуметтік зерттеу әдістері. – Алматы: «Ұлттық аударма бюросы» қоғамдық қоры, 2020. – 816 б.</w:t>
      </w:r>
    </w:p>
    <w:p w14:paraId="039FD1CE" w14:textId="77777777" w:rsidR="00EE0F5E" w:rsidRPr="00E62B0B" w:rsidRDefault="00EE0F5E" w:rsidP="00EE0F5E">
      <w:pPr>
        <w:pStyle w:val="a3"/>
        <w:numPr>
          <w:ilvl w:val="0"/>
          <w:numId w:val="36"/>
        </w:numPr>
        <w:spacing w:after="0" w:line="240" w:lineRule="auto"/>
        <w:ind w:left="0" w:firstLine="567"/>
        <w:contextualSpacing w:val="0"/>
        <w:jc w:val="both"/>
        <w:rPr>
          <w:rFonts w:ascii="Times New Roman" w:hAnsi="Times New Roman" w:cs="Times New Roman"/>
          <w:sz w:val="28"/>
          <w:szCs w:val="28"/>
          <w:lang w:val="kk-KZ"/>
        </w:rPr>
      </w:pPr>
      <w:r w:rsidRPr="00E62B0B">
        <w:rPr>
          <w:rFonts w:ascii="Times New Roman" w:hAnsi="Times New Roman" w:cs="Times New Roman"/>
          <w:sz w:val="28"/>
          <w:szCs w:val="28"/>
          <w:lang w:val="kk-KZ"/>
        </w:rPr>
        <w:t>Психологические особенности эмпатии и творческих способностей личности (на примере курсантов психологического факультета Академии ФСИН России): монография / под ред. Е. В. Дежуровой, Ю.В. Жильцовой, Л.В. Шатохиной. – Рязань : Академия ФСИН России, 2019. –  146 с.</w:t>
      </w:r>
    </w:p>
    <w:p w14:paraId="25406C48" w14:textId="77777777" w:rsidR="00EE0F5E" w:rsidRPr="00E62B0B" w:rsidRDefault="00EE0F5E" w:rsidP="00EE0F5E">
      <w:pPr>
        <w:spacing w:after="0" w:line="240" w:lineRule="auto"/>
        <w:ind w:firstLine="567"/>
        <w:jc w:val="both"/>
        <w:rPr>
          <w:rFonts w:ascii="Times New Roman" w:hAnsi="Times New Roman" w:cs="Times New Roman"/>
          <w:sz w:val="28"/>
          <w:szCs w:val="28"/>
          <w:lang w:val="kk-KZ"/>
        </w:rPr>
      </w:pPr>
    </w:p>
    <w:p w14:paraId="3386D296" w14:textId="77777777" w:rsidR="00EE0F5E" w:rsidRPr="00E62B0B" w:rsidRDefault="00EE0F5E" w:rsidP="00EE0F5E">
      <w:pPr>
        <w:spacing w:after="0" w:line="240" w:lineRule="auto"/>
        <w:jc w:val="both"/>
        <w:rPr>
          <w:rFonts w:ascii="Times New Roman" w:hAnsi="Times New Roman" w:cs="Times New Roman"/>
          <w:sz w:val="28"/>
          <w:szCs w:val="28"/>
          <w:lang w:val="kk-KZ"/>
        </w:rPr>
      </w:pPr>
    </w:p>
    <w:p w14:paraId="56498275" w14:textId="77777777" w:rsidR="00EE0F5E" w:rsidRPr="00E62B0B" w:rsidRDefault="00EE0F5E" w:rsidP="00EE0F5E">
      <w:pPr>
        <w:spacing w:after="0" w:line="240" w:lineRule="auto"/>
        <w:jc w:val="both"/>
        <w:rPr>
          <w:rFonts w:ascii="Times New Roman" w:hAnsi="Times New Roman" w:cs="Times New Roman"/>
          <w:sz w:val="28"/>
          <w:szCs w:val="28"/>
          <w:lang w:val="kk-KZ"/>
        </w:rPr>
      </w:pPr>
    </w:p>
    <w:p w14:paraId="5D1EA4A9" w14:textId="77777777" w:rsidR="00EE0F5E" w:rsidRPr="00E62B0B" w:rsidRDefault="00EE0F5E" w:rsidP="00EE0F5E">
      <w:pPr>
        <w:spacing w:after="0" w:line="240" w:lineRule="auto"/>
        <w:jc w:val="both"/>
        <w:rPr>
          <w:rFonts w:ascii="Times New Roman" w:hAnsi="Times New Roman" w:cs="Times New Roman"/>
          <w:sz w:val="28"/>
          <w:szCs w:val="28"/>
          <w:lang w:val="kk-KZ"/>
        </w:rPr>
      </w:pPr>
    </w:p>
    <w:p w14:paraId="7B9FBF48" w14:textId="77777777" w:rsidR="00EE0F5E" w:rsidRPr="00E02C5A" w:rsidRDefault="00EE0F5E" w:rsidP="00EE0F5E">
      <w:pPr>
        <w:rPr>
          <w:lang w:val="kk-KZ"/>
        </w:rPr>
      </w:pPr>
    </w:p>
    <w:p w14:paraId="23119043" w14:textId="6E1FFCEC" w:rsidR="008653DE" w:rsidRDefault="008653DE" w:rsidP="00DE5606">
      <w:pPr>
        <w:spacing w:after="0" w:line="240" w:lineRule="auto"/>
        <w:jc w:val="both"/>
        <w:rPr>
          <w:rFonts w:ascii="Times New Roman" w:hAnsi="Times New Roman" w:cs="Times New Roman"/>
          <w:sz w:val="28"/>
          <w:szCs w:val="28"/>
          <w:lang w:val="kk-KZ"/>
        </w:rPr>
      </w:pPr>
    </w:p>
    <w:p w14:paraId="45401DF3" w14:textId="77777777" w:rsidR="008653DE" w:rsidRPr="00E62B0B" w:rsidRDefault="008653DE" w:rsidP="00DE5606">
      <w:pPr>
        <w:spacing w:after="0" w:line="240" w:lineRule="auto"/>
        <w:jc w:val="both"/>
        <w:rPr>
          <w:rFonts w:ascii="Times New Roman" w:hAnsi="Times New Roman" w:cs="Times New Roman"/>
          <w:sz w:val="28"/>
          <w:szCs w:val="28"/>
          <w:lang w:val="kk-KZ"/>
        </w:rPr>
      </w:pPr>
    </w:p>
    <w:p w14:paraId="27300B1D" w14:textId="004F6995" w:rsidR="008B571E" w:rsidRDefault="008B571E" w:rsidP="008B571E">
      <w:pPr>
        <w:spacing w:after="0" w:line="240" w:lineRule="auto"/>
        <w:jc w:val="center"/>
        <w:rPr>
          <w:rFonts w:ascii="Times New Roman" w:hAnsi="Times New Roman" w:cs="Times New Roman"/>
          <w:b/>
          <w:sz w:val="28"/>
          <w:szCs w:val="28"/>
          <w:lang w:val="kk-KZ"/>
        </w:rPr>
      </w:pPr>
      <w:r w:rsidRPr="00E62B0B">
        <w:rPr>
          <w:rFonts w:ascii="Times New Roman" w:hAnsi="Times New Roman" w:cs="Times New Roman"/>
          <w:b/>
          <w:sz w:val="28"/>
          <w:szCs w:val="28"/>
          <w:lang w:val="kk-KZ"/>
        </w:rPr>
        <w:lastRenderedPageBreak/>
        <w:t>ҚОСЫМША А</w:t>
      </w:r>
    </w:p>
    <w:p w14:paraId="01923693" w14:textId="614456C8" w:rsidR="008653DE" w:rsidRDefault="008653DE" w:rsidP="008B571E">
      <w:pPr>
        <w:spacing w:after="0" w:line="240" w:lineRule="auto"/>
        <w:jc w:val="center"/>
        <w:rPr>
          <w:rFonts w:ascii="Times New Roman" w:hAnsi="Times New Roman" w:cs="Times New Roman"/>
          <w:b/>
          <w:sz w:val="28"/>
          <w:szCs w:val="28"/>
          <w:lang w:val="kk-KZ"/>
        </w:rPr>
      </w:pPr>
    </w:p>
    <w:p w14:paraId="15C21368" w14:textId="5F734598" w:rsidR="008653DE" w:rsidRPr="008653DE" w:rsidRDefault="003B52E7" w:rsidP="008B571E">
      <w:pPr>
        <w:spacing w:after="0" w:line="240" w:lineRule="auto"/>
        <w:jc w:val="center"/>
        <w:rPr>
          <w:rFonts w:ascii="Times New Roman" w:hAnsi="Times New Roman" w:cs="Times New Roman"/>
          <w:bCs/>
          <w:sz w:val="28"/>
          <w:szCs w:val="28"/>
          <w:lang w:val="kk-KZ"/>
        </w:rPr>
      </w:pPr>
      <w:r>
        <w:rPr>
          <w:rFonts w:ascii="Times New Roman" w:hAnsi="Times New Roman" w:cs="Times New Roman"/>
          <w:bCs/>
          <w:sz w:val="28"/>
          <w:szCs w:val="28"/>
          <w:lang w:val="kk-KZ"/>
        </w:rPr>
        <w:t>Ғылыми-зерттеу жұмысының нәтижесін оқу үдерісіне енгізу туралы акт</w:t>
      </w:r>
    </w:p>
    <w:p w14:paraId="211CE89C" w14:textId="44F6611F" w:rsidR="008653DE" w:rsidRDefault="008653DE" w:rsidP="00C07626">
      <w:pPr>
        <w:spacing w:after="0" w:line="240" w:lineRule="auto"/>
        <w:rPr>
          <w:rFonts w:ascii="Times New Roman" w:hAnsi="Times New Roman" w:cs="Times New Roman"/>
          <w:b/>
          <w:sz w:val="28"/>
          <w:szCs w:val="28"/>
          <w:lang w:val="kk-KZ"/>
        </w:rPr>
      </w:pPr>
    </w:p>
    <w:p w14:paraId="5DCED432" w14:textId="28E2B8A1" w:rsidR="00DE5606" w:rsidRPr="00E62B0B" w:rsidRDefault="00DE5606" w:rsidP="00DE5606">
      <w:pPr>
        <w:spacing w:after="0" w:line="240" w:lineRule="auto"/>
        <w:jc w:val="both"/>
        <w:rPr>
          <w:rFonts w:ascii="Times New Roman" w:hAnsi="Times New Roman" w:cs="Times New Roman"/>
          <w:sz w:val="28"/>
          <w:szCs w:val="28"/>
          <w:lang w:val="kk-KZ"/>
        </w:rPr>
      </w:pPr>
      <w:r w:rsidRPr="00E62B0B">
        <w:rPr>
          <w:rFonts w:ascii="Times New Roman" w:hAnsi="Times New Roman" w:cs="Times New Roman"/>
          <w:noProof/>
          <w:sz w:val="28"/>
          <w:szCs w:val="28"/>
          <w:lang w:val="en-US"/>
        </w:rPr>
        <w:drawing>
          <wp:inline distT="0" distB="0" distL="0" distR="0" wp14:anchorId="0210E995" wp14:editId="7088F8F3">
            <wp:extent cx="6120130" cy="6867525"/>
            <wp:effectExtent l="0" t="0" r="0" b="952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БЕКІТЕМІН (3)_page-0001.jp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6120130" cy="6867525"/>
                    </a:xfrm>
                    <a:prstGeom prst="rect">
                      <a:avLst/>
                    </a:prstGeom>
                  </pic:spPr>
                </pic:pic>
              </a:graphicData>
            </a:graphic>
          </wp:inline>
        </w:drawing>
      </w:r>
    </w:p>
    <w:p w14:paraId="1CD1C5E4" w14:textId="1A63A832" w:rsidR="008B571E" w:rsidRPr="00E62B0B" w:rsidRDefault="008B571E" w:rsidP="00DE5606">
      <w:pPr>
        <w:spacing w:after="0" w:line="240" w:lineRule="auto"/>
        <w:jc w:val="both"/>
        <w:rPr>
          <w:rFonts w:ascii="Times New Roman" w:hAnsi="Times New Roman" w:cs="Times New Roman"/>
          <w:sz w:val="28"/>
          <w:szCs w:val="28"/>
          <w:lang w:val="kk-KZ"/>
        </w:rPr>
      </w:pPr>
    </w:p>
    <w:p w14:paraId="3139231C" w14:textId="41A69C47" w:rsidR="008653DE" w:rsidRDefault="008653DE" w:rsidP="008B571E">
      <w:pPr>
        <w:spacing w:after="0" w:line="240" w:lineRule="auto"/>
        <w:jc w:val="center"/>
        <w:rPr>
          <w:rFonts w:ascii="Times New Roman" w:hAnsi="Times New Roman" w:cs="Times New Roman"/>
          <w:b/>
          <w:sz w:val="28"/>
          <w:szCs w:val="28"/>
          <w:lang w:val="kk-KZ"/>
        </w:rPr>
      </w:pPr>
    </w:p>
    <w:p w14:paraId="2FC63925" w14:textId="211AA60B" w:rsidR="00C07626" w:rsidRDefault="00C07626" w:rsidP="008B571E">
      <w:pPr>
        <w:spacing w:after="0" w:line="240" w:lineRule="auto"/>
        <w:jc w:val="center"/>
        <w:rPr>
          <w:rFonts w:ascii="Times New Roman" w:hAnsi="Times New Roman" w:cs="Times New Roman"/>
          <w:b/>
          <w:sz w:val="28"/>
          <w:szCs w:val="28"/>
          <w:lang w:val="kk-KZ"/>
        </w:rPr>
      </w:pPr>
    </w:p>
    <w:p w14:paraId="1660B8EF" w14:textId="560856A9" w:rsidR="00C07626" w:rsidRDefault="00C07626" w:rsidP="008B571E">
      <w:pPr>
        <w:spacing w:after="0" w:line="240" w:lineRule="auto"/>
        <w:jc w:val="center"/>
        <w:rPr>
          <w:rFonts w:ascii="Times New Roman" w:hAnsi="Times New Roman" w:cs="Times New Roman"/>
          <w:b/>
          <w:sz w:val="28"/>
          <w:szCs w:val="28"/>
          <w:lang w:val="kk-KZ"/>
        </w:rPr>
      </w:pPr>
    </w:p>
    <w:p w14:paraId="18F17EDE" w14:textId="5B77E8DA" w:rsidR="003A7E28" w:rsidRDefault="003A7E28" w:rsidP="008B571E">
      <w:pPr>
        <w:spacing w:after="0" w:line="240" w:lineRule="auto"/>
        <w:jc w:val="center"/>
        <w:rPr>
          <w:rFonts w:ascii="Times New Roman" w:hAnsi="Times New Roman" w:cs="Times New Roman"/>
          <w:b/>
          <w:sz w:val="28"/>
          <w:szCs w:val="28"/>
          <w:lang w:val="kk-KZ"/>
        </w:rPr>
      </w:pPr>
    </w:p>
    <w:p w14:paraId="222CD355" w14:textId="77777777" w:rsidR="003A7E28" w:rsidRDefault="003A7E28" w:rsidP="008B571E">
      <w:pPr>
        <w:spacing w:after="0" w:line="240" w:lineRule="auto"/>
        <w:jc w:val="center"/>
        <w:rPr>
          <w:rFonts w:ascii="Times New Roman" w:hAnsi="Times New Roman" w:cs="Times New Roman"/>
          <w:b/>
          <w:sz w:val="28"/>
          <w:szCs w:val="28"/>
          <w:lang w:val="kk-KZ"/>
        </w:rPr>
      </w:pPr>
    </w:p>
    <w:p w14:paraId="69AE9C47" w14:textId="77777777" w:rsidR="008653DE" w:rsidRDefault="008653DE" w:rsidP="008B571E">
      <w:pPr>
        <w:spacing w:after="0" w:line="240" w:lineRule="auto"/>
        <w:jc w:val="center"/>
        <w:rPr>
          <w:rFonts w:ascii="Times New Roman" w:hAnsi="Times New Roman" w:cs="Times New Roman"/>
          <w:b/>
          <w:sz w:val="28"/>
          <w:szCs w:val="28"/>
          <w:lang w:val="kk-KZ"/>
        </w:rPr>
      </w:pPr>
    </w:p>
    <w:p w14:paraId="18D43D0F" w14:textId="3DDD24B5" w:rsidR="008B571E" w:rsidRDefault="008B571E" w:rsidP="008B571E">
      <w:pPr>
        <w:spacing w:after="0" w:line="240" w:lineRule="auto"/>
        <w:jc w:val="center"/>
        <w:rPr>
          <w:rFonts w:ascii="Times New Roman" w:hAnsi="Times New Roman" w:cs="Times New Roman"/>
          <w:b/>
          <w:sz w:val="28"/>
          <w:szCs w:val="28"/>
          <w:lang w:val="kk-KZ"/>
        </w:rPr>
      </w:pPr>
      <w:r w:rsidRPr="00E62B0B">
        <w:rPr>
          <w:rFonts w:ascii="Times New Roman" w:hAnsi="Times New Roman" w:cs="Times New Roman"/>
          <w:b/>
          <w:sz w:val="28"/>
          <w:szCs w:val="28"/>
          <w:lang w:val="kk-KZ"/>
        </w:rPr>
        <w:lastRenderedPageBreak/>
        <w:t>ҚОСЫМША Б</w:t>
      </w:r>
    </w:p>
    <w:p w14:paraId="67D60607" w14:textId="18B215F5" w:rsidR="008653DE" w:rsidRDefault="008653DE" w:rsidP="008B571E">
      <w:pPr>
        <w:spacing w:after="0" w:line="240" w:lineRule="auto"/>
        <w:jc w:val="center"/>
        <w:rPr>
          <w:rFonts w:ascii="Times New Roman" w:hAnsi="Times New Roman" w:cs="Times New Roman"/>
          <w:b/>
          <w:sz w:val="28"/>
          <w:szCs w:val="28"/>
          <w:lang w:val="kk-KZ"/>
        </w:rPr>
      </w:pPr>
    </w:p>
    <w:p w14:paraId="03012290" w14:textId="1B9E6D17" w:rsidR="008653DE" w:rsidRPr="008653DE" w:rsidRDefault="003B52E7" w:rsidP="008B571E">
      <w:pPr>
        <w:spacing w:after="0" w:line="240" w:lineRule="auto"/>
        <w:jc w:val="center"/>
        <w:rPr>
          <w:rFonts w:ascii="Times New Roman" w:hAnsi="Times New Roman" w:cs="Times New Roman"/>
          <w:bCs/>
          <w:sz w:val="28"/>
          <w:szCs w:val="28"/>
          <w:lang w:val="kk-KZ"/>
        </w:rPr>
      </w:pPr>
      <w:r>
        <w:rPr>
          <w:rFonts w:ascii="Times New Roman" w:hAnsi="Times New Roman" w:cs="Times New Roman"/>
          <w:bCs/>
          <w:sz w:val="28"/>
          <w:szCs w:val="28"/>
          <w:lang w:val="kk-KZ"/>
        </w:rPr>
        <w:t>«Тәуелсіздік кезеңіндегі қазақ әдебиеті» пәні бойынша силлабус</w:t>
      </w:r>
    </w:p>
    <w:p w14:paraId="0D6E322A" w14:textId="77777777" w:rsidR="008B571E" w:rsidRPr="00E62B0B" w:rsidRDefault="008B571E" w:rsidP="008B571E">
      <w:pPr>
        <w:spacing w:after="0" w:line="240" w:lineRule="auto"/>
        <w:jc w:val="center"/>
        <w:rPr>
          <w:rFonts w:ascii="Times New Roman" w:hAnsi="Times New Roman" w:cs="Times New Roman"/>
          <w:b/>
          <w:sz w:val="28"/>
          <w:szCs w:val="28"/>
          <w:lang w:val="kk-KZ"/>
        </w:rPr>
      </w:pPr>
    </w:p>
    <w:p w14:paraId="7C384147" w14:textId="74685E2A" w:rsidR="008B571E" w:rsidRPr="00E62B0B" w:rsidRDefault="008B571E" w:rsidP="00DE5606">
      <w:pPr>
        <w:spacing w:after="0" w:line="240" w:lineRule="auto"/>
        <w:jc w:val="both"/>
        <w:rPr>
          <w:rFonts w:ascii="Times New Roman" w:hAnsi="Times New Roman" w:cs="Times New Roman"/>
          <w:sz w:val="28"/>
          <w:szCs w:val="28"/>
          <w:lang w:val="kk-KZ"/>
        </w:rPr>
      </w:pPr>
      <w:r w:rsidRPr="00E62B0B">
        <w:rPr>
          <w:rFonts w:ascii="Times New Roman" w:eastAsia="Times New Roman" w:hAnsi="Times New Roman" w:cs="Times New Roman"/>
          <w:noProof/>
          <w:sz w:val="28"/>
          <w:szCs w:val="28"/>
          <w:lang w:val="en-US"/>
        </w:rPr>
        <w:drawing>
          <wp:inline distT="0" distB="0" distL="0" distR="0" wp14:anchorId="62F16FA9" wp14:editId="635590B7">
            <wp:extent cx="6115050" cy="6477000"/>
            <wp:effectExtent l="0" t="0" r="0" b="0"/>
            <wp:docPr id="32" name="Рисунок 32" descr="C:\Users\Gulbanu\AppData\Local\Microsoft\Windows\INetCache\Content.Word\КАЗАК УЛІТЫК КЫЗДАР ПЕДАГОГИКАЛЫК УНИВЕРСИТЕТІ» КЕАК ФИЛОЛОГИЯ ИНСТИТУТЫ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Gulbanu\AppData\Local\Microsoft\Windows\INetCache\Content.Word\КАЗАК УЛІТЫК КЫЗДАР ПЕДАГОГИКАЛЫК УНИВЕРСИТЕТІ» КЕАК ФИЛОЛОГИЯ ИНСТИТУТЫ_page-0001.jp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6115050" cy="6477000"/>
                    </a:xfrm>
                    <a:prstGeom prst="rect">
                      <a:avLst/>
                    </a:prstGeom>
                    <a:noFill/>
                    <a:ln>
                      <a:noFill/>
                    </a:ln>
                  </pic:spPr>
                </pic:pic>
              </a:graphicData>
            </a:graphic>
          </wp:inline>
        </w:drawing>
      </w:r>
    </w:p>
    <w:p w14:paraId="709D8B24" w14:textId="6290E838" w:rsidR="003E12D0" w:rsidRPr="00E62B0B" w:rsidRDefault="003E12D0" w:rsidP="00E970F1">
      <w:pPr>
        <w:spacing w:after="0" w:line="240" w:lineRule="auto"/>
        <w:jc w:val="both"/>
        <w:rPr>
          <w:rFonts w:ascii="Times New Roman" w:eastAsia="Times New Roman" w:hAnsi="Times New Roman" w:cs="Times New Roman"/>
          <w:noProof/>
          <w:sz w:val="28"/>
          <w:szCs w:val="28"/>
          <w:lang w:val="en-US"/>
        </w:rPr>
      </w:pPr>
      <w:r w:rsidRPr="00E62B0B">
        <w:rPr>
          <w:rFonts w:ascii="Times New Roman" w:eastAsia="Times New Roman" w:hAnsi="Times New Roman" w:cs="Times New Roman"/>
          <w:noProof/>
          <w:sz w:val="28"/>
          <w:szCs w:val="28"/>
          <w:lang w:val="en-US"/>
        </w:rPr>
        <w:lastRenderedPageBreak/>
        <w:drawing>
          <wp:inline distT="0" distB="0" distL="0" distR="0" wp14:anchorId="01209877" wp14:editId="2595822A">
            <wp:extent cx="6115050" cy="8763000"/>
            <wp:effectExtent l="0" t="0" r="0" b="0"/>
            <wp:docPr id="33" name="Рисунок 33" descr="C:\Users\Gulbanu\AppData\Local\Microsoft\Windows\INetCache\Content.Word\КАЗАК УЛІТЫК КЫЗДАР ПЕДАГОГИКАЛЫК УНИВЕРСИТЕТІ» КЕАК ФИЛОЛОГИЯ ИНСТИТУТЫ_page-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Gulbanu\AppData\Local\Microsoft\Windows\INetCache\Content.Word\КАЗАК УЛІТЫК КЫЗДАР ПЕДАГОГИКАЛЫК УНИВЕРСИТЕТІ» КЕАК ФИЛОЛОГИЯ ИНСТИТУТЫ_page-0002.jp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6115050" cy="8763000"/>
                    </a:xfrm>
                    <a:prstGeom prst="rect">
                      <a:avLst/>
                    </a:prstGeom>
                    <a:noFill/>
                    <a:ln>
                      <a:noFill/>
                    </a:ln>
                  </pic:spPr>
                </pic:pic>
              </a:graphicData>
            </a:graphic>
          </wp:inline>
        </w:drawing>
      </w:r>
      <w:r w:rsidRPr="00E62B0B">
        <w:rPr>
          <w:rFonts w:ascii="Times New Roman" w:eastAsia="Times New Roman" w:hAnsi="Times New Roman" w:cs="Times New Roman"/>
          <w:noProof/>
          <w:sz w:val="28"/>
          <w:szCs w:val="28"/>
          <w:lang w:val="en-US"/>
        </w:rPr>
        <w:lastRenderedPageBreak/>
        <w:drawing>
          <wp:inline distT="0" distB="0" distL="0" distR="0" wp14:anchorId="78D21210" wp14:editId="0FC5F53C">
            <wp:extent cx="6105525" cy="8820150"/>
            <wp:effectExtent l="0" t="0" r="9525" b="0"/>
            <wp:docPr id="34" name="Рисунок 34" descr="C:\Users\Gulbanu\AppData\Local\Microsoft\Windows\INetCache\Content.Word\КАЗАК УЛІТЫК КЫЗДАР ПЕДАГОГИКАЛЫК УНИВЕРСИТЕТІ» КЕАК ФИЛОЛОГИЯ ИНСТИТУТЫ_page-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Gulbanu\AppData\Local\Microsoft\Windows\INetCache\Content.Word\КАЗАК УЛІТЫК КЫЗДАР ПЕДАГОГИКАЛЫК УНИВЕРСИТЕТІ» КЕАК ФИЛОЛОГИЯ ИНСТИТУТЫ_page-0003.jp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6105525" cy="8820150"/>
                    </a:xfrm>
                    <a:prstGeom prst="rect">
                      <a:avLst/>
                    </a:prstGeom>
                    <a:noFill/>
                    <a:ln>
                      <a:noFill/>
                    </a:ln>
                  </pic:spPr>
                </pic:pic>
              </a:graphicData>
            </a:graphic>
          </wp:inline>
        </w:drawing>
      </w:r>
      <w:r w:rsidR="003A7E28">
        <w:rPr>
          <w:rFonts w:ascii="Times New Roman" w:eastAsia="Times New Roman" w:hAnsi="Times New Roman" w:cs="Times New Roman"/>
          <w:noProof/>
          <w:sz w:val="28"/>
          <w:szCs w:val="28"/>
          <w:lang w:val="en-US"/>
        </w:rPr>
        <w:lastRenderedPageBreak/>
        <w:pict w14:anchorId="735441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1.5pt;height:685.5pt">
            <v:imagedata r:id="rId65" o:title="КАЗАК УЛІТЫК КЫЗДАР ПЕДАГОГИКАЛЫК УНИВЕРСИТЕТІ» КЕАК ФИЛОЛОГИЯ ИНСТИТУТЫ_page-0004"/>
          </v:shape>
        </w:pict>
      </w:r>
      <w:r w:rsidRPr="00E62B0B">
        <w:rPr>
          <w:rFonts w:ascii="Times New Roman" w:eastAsia="Times New Roman" w:hAnsi="Times New Roman" w:cs="Times New Roman"/>
          <w:noProof/>
          <w:sz w:val="28"/>
          <w:szCs w:val="28"/>
          <w:lang w:val="en-US"/>
        </w:rPr>
        <w:lastRenderedPageBreak/>
        <w:drawing>
          <wp:inline distT="0" distB="0" distL="0" distR="0" wp14:anchorId="38EC53B6" wp14:editId="6B49ED32">
            <wp:extent cx="6115050" cy="7854950"/>
            <wp:effectExtent l="0" t="0" r="0" b="0"/>
            <wp:docPr id="35" name="Рисунок 35" descr="C:\Users\Gulbanu\AppData\Local\Microsoft\Windows\INetCache\Content.Word\КАЗАК УЛІТЫК КЫЗДАР ПЕДАГОГИКАЛЫК УНИВЕРСИТЕТІ» КЕАК ФИЛОЛОГИЯ ИНСТИТУТЫ_page-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Gulbanu\AppData\Local\Microsoft\Windows\INetCache\Content.Word\КАЗАК УЛІТЫК КЫЗДАР ПЕДАГОГИКАЛЫК УНИВЕРСИТЕТІ» КЕАК ФИЛОЛОГИЯ ИНСТИТУТЫ_page-0005.jp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6115050" cy="7854950"/>
                    </a:xfrm>
                    <a:prstGeom prst="rect">
                      <a:avLst/>
                    </a:prstGeom>
                    <a:noFill/>
                    <a:ln>
                      <a:noFill/>
                    </a:ln>
                  </pic:spPr>
                </pic:pic>
              </a:graphicData>
            </a:graphic>
          </wp:inline>
        </w:drawing>
      </w:r>
      <w:r w:rsidR="003A7E28">
        <w:rPr>
          <w:rFonts w:ascii="Times New Roman" w:eastAsia="Times New Roman" w:hAnsi="Times New Roman" w:cs="Times New Roman"/>
          <w:noProof/>
          <w:sz w:val="28"/>
          <w:szCs w:val="28"/>
          <w:lang w:val="en-US"/>
        </w:rPr>
        <w:lastRenderedPageBreak/>
        <w:pict w14:anchorId="3D4F1DA1">
          <v:shape id="_x0000_i1026" type="#_x0000_t75" style="width:482pt;height:697.5pt">
            <v:imagedata r:id="rId67" o:title="КАЗАК УЛІТЫК КЫЗДАР ПЕДАГОГИКАЛЫК УНИВЕРСИТЕТІ» КЕАК ФИЛОЛОГИЯ ИНСТИТУТЫ_page-0006"/>
          </v:shape>
        </w:pict>
      </w:r>
    </w:p>
    <w:p w14:paraId="0CE0003D" w14:textId="3AF32BCB" w:rsidR="003E12D0" w:rsidRPr="00E62B0B" w:rsidRDefault="003E12D0" w:rsidP="00E970F1">
      <w:pPr>
        <w:spacing w:after="0" w:line="240" w:lineRule="auto"/>
        <w:jc w:val="both"/>
        <w:rPr>
          <w:rFonts w:ascii="Times New Roman" w:eastAsia="Times New Roman" w:hAnsi="Times New Roman" w:cs="Times New Roman"/>
          <w:noProof/>
          <w:sz w:val="28"/>
          <w:szCs w:val="28"/>
          <w:lang w:val="en-US"/>
        </w:rPr>
      </w:pPr>
    </w:p>
    <w:p w14:paraId="1DE3E171" w14:textId="522389FB" w:rsidR="003E12D0" w:rsidRPr="00E62B0B" w:rsidRDefault="003E12D0" w:rsidP="00E970F1">
      <w:pPr>
        <w:spacing w:after="0" w:line="240" w:lineRule="auto"/>
        <w:jc w:val="both"/>
        <w:rPr>
          <w:rFonts w:ascii="Times New Roman" w:eastAsia="Times New Roman" w:hAnsi="Times New Roman" w:cs="Times New Roman"/>
          <w:sz w:val="28"/>
          <w:szCs w:val="28"/>
          <w:lang w:val="kk-KZ" w:eastAsia="ru-RU"/>
        </w:rPr>
      </w:pPr>
      <w:r w:rsidRPr="00E62B0B">
        <w:rPr>
          <w:rFonts w:ascii="Times New Roman" w:eastAsia="Times New Roman" w:hAnsi="Times New Roman" w:cs="Times New Roman"/>
          <w:noProof/>
          <w:sz w:val="28"/>
          <w:szCs w:val="28"/>
          <w:lang w:val="en-US"/>
        </w:rPr>
        <w:lastRenderedPageBreak/>
        <w:drawing>
          <wp:inline distT="0" distB="0" distL="0" distR="0" wp14:anchorId="3D86023D" wp14:editId="2E06B391">
            <wp:extent cx="6115050" cy="8924925"/>
            <wp:effectExtent l="0" t="0" r="0" b="9525"/>
            <wp:docPr id="37" name="Рисунок 37" descr="C:\Users\Gulbanu\AppData\Local\Microsoft\Windows\INetCache\Content.Word\КАЗАК УЛІТЫК КЫЗДАР ПЕДАГОГИКАЛЫК УНИВЕРСИТЕТІ» КЕАК ФИЛОЛОГИЯ ИНСТИТУТЫ_page-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Gulbanu\AppData\Local\Microsoft\Windows\INetCache\Content.Word\КАЗАК УЛІТЫК КЫЗДАР ПЕДАГОГИКАЛЫК УНИВЕРСИТЕТІ» КЕАК ФИЛОЛОГИЯ ИНСТИТУТЫ_page-0007.jpg"/>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6115050" cy="8924925"/>
                    </a:xfrm>
                    <a:prstGeom prst="rect">
                      <a:avLst/>
                    </a:prstGeom>
                    <a:noFill/>
                    <a:ln>
                      <a:noFill/>
                    </a:ln>
                  </pic:spPr>
                </pic:pic>
              </a:graphicData>
            </a:graphic>
          </wp:inline>
        </w:drawing>
      </w:r>
    </w:p>
    <w:p w14:paraId="3F2C9C89" w14:textId="06AAD0EB" w:rsidR="0019329F" w:rsidRPr="00E62B0B" w:rsidRDefault="0019329F" w:rsidP="00E970F1">
      <w:pPr>
        <w:spacing w:after="0" w:line="240" w:lineRule="auto"/>
        <w:rPr>
          <w:rFonts w:ascii="Times New Roman" w:hAnsi="Times New Roman" w:cs="Times New Roman"/>
          <w:sz w:val="28"/>
          <w:szCs w:val="28"/>
          <w:lang w:val="kk-KZ"/>
        </w:rPr>
      </w:pPr>
    </w:p>
    <w:p w14:paraId="7E0BB1CA" w14:textId="39F68217" w:rsidR="008B571E" w:rsidRPr="00E62B0B" w:rsidRDefault="008B571E" w:rsidP="008B571E">
      <w:pPr>
        <w:spacing w:after="0" w:line="240" w:lineRule="auto"/>
        <w:jc w:val="center"/>
        <w:rPr>
          <w:rFonts w:ascii="Times New Roman" w:hAnsi="Times New Roman" w:cs="Times New Roman"/>
          <w:b/>
          <w:sz w:val="28"/>
          <w:szCs w:val="28"/>
          <w:lang w:val="kk-KZ"/>
        </w:rPr>
      </w:pPr>
      <w:r w:rsidRPr="00E62B0B">
        <w:rPr>
          <w:rFonts w:ascii="Times New Roman" w:hAnsi="Times New Roman" w:cs="Times New Roman"/>
          <w:b/>
          <w:sz w:val="28"/>
          <w:szCs w:val="28"/>
          <w:lang w:val="kk-KZ"/>
        </w:rPr>
        <w:lastRenderedPageBreak/>
        <w:t>ҚОСЫМША В</w:t>
      </w:r>
    </w:p>
    <w:p w14:paraId="621D6C75" w14:textId="77777777" w:rsidR="008B571E" w:rsidRPr="00E62B0B" w:rsidRDefault="008B571E" w:rsidP="00E970F1">
      <w:pPr>
        <w:spacing w:after="0" w:line="240" w:lineRule="auto"/>
        <w:rPr>
          <w:rFonts w:ascii="Times New Roman" w:hAnsi="Times New Roman" w:cs="Times New Roman"/>
          <w:sz w:val="28"/>
          <w:szCs w:val="28"/>
          <w:lang w:val="kk-KZ"/>
        </w:rPr>
      </w:pPr>
    </w:p>
    <w:p w14:paraId="2D7E01C5" w14:textId="3AE95F13" w:rsidR="0019329F" w:rsidRPr="00E62B0B" w:rsidRDefault="00044CDD" w:rsidP="008653DE">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А.Кемелбаеваның «Қоңыр қаз» әңгімесінің комиксі</w:t>
      </w:r>
    </w:p>
    <w:p w14:paraId="5616BFC7" w14:textId="77777777" w:rsidR="0019329F" w:rsidRPr="00E62B0B" w:rsidRDefault="0019329F" w:rsidP="00E970F1">
      <w:pPr>
        <w:spacing w:after="0" w:line="240" w:lineRule="auto"/>
        <w:rPr>
          <w:rFonts w:ascii="Times New Roman" w:hAnsi="Times New Roman" w:cs="Times New Roman"/>
          <w:sz w:val="28"/>
          <w:szCs w:val="28"/>
          <w:lang w:val="kk-KZ"/>
        </w:rPr>
      </w:pPr>
    </w:p>
    <w:p w14:paraId="41C80DA2" w14:textId="77777777" w:rsidR="0019329F" w:rsidRPr="00E62B0B" w:rsidRDefault="0019329F" w:rsidP="00E970F1">
      <w:pPr>
        <w:spacing w:after="0" w:line="240" w:lineRule="auto"/>
        <w:rPr>
          <w:rFonts w:ascii="Times New Roman" w:hAnsi="Times New Roman" w:cs="Times New Roman"/>
          <w:sz w:val="28"/>
          <w:szCs w:val="28"/>
          <w:lang w:val="kk-KZ"/>
        </w:rPr>
      </w:pPr>
      <w:r w:rsidRPr="00E62B0B">
        <w:rPr>
          <w:rFonts w:ascii="Times New Roman" w:hAnsi="Times New Roman" w:cs="Times New Roman"/>
          <w:noProof/>
          <w:sz w:val="28"/>
          <w:szCs w:val="28"/>
          <w:lang w:val="en-US"/>
        </w:rPr>
        <w:drawing>
          <wp:inline distT="0" distB="0" distL="0" distR="0" wp14:anchorId="5C844EF3" wp14:editId="5AD5B923">
            <wp:extent cx="1518920" cy="2139950"/>
            <wp:effectExtent l="0" t="0" r="508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ҚОҢЫР ҚАЗ комикс_Страница_01.png"/>
                    <pic:cNvPicPr/>
                  </pic:nvPicPr>
                  <pic:blipFill>
                    <a:blip r:embed="rId69" cstate="print">
                      <a:extLst>
                        <a:ext uri="{28A0092B-C50C-407E-A947-70E740481C1C}">
                          <a14:useLocalDpi xmlns:a14="http://schemas.microsoft.com/office/drawing/2010/main" val="0"/>
                        </a:ext>
                      </a:extLst>
                    </a:blip>
                    <a:stretch>
                      <a:fillRect/>
                    </a:stretch>
                  </pic:blipFill>
                  <pic:spPr>
                    <a:xfrm>
                      <a:off x="0" y="0"/>
                      <a:ext cx="1519291" cy="2140473"/>
                    </a:xfrm>
                    <a:prstGeom prst="rect">
                      <a:avLst/>
                    </a:prstGeom>
                  </pic:spPr>
                </pic:pic>
              </a:graphicData>
            </a:graphic>
          </wp:inline>
        </w:drawing>
      </w:r>
      <w:r w:rsidRPr="00E62B0B">
        <w:rPr>
          <w:rFonts w:ascii="Times New Roman" w:hAnsi="Times New Roman" w:cs="Times New Roman"/>
          <w:noProof/>
          <w:sz w:val="28"/>
          <w:szCs w:val="28"/>
          <w:lang w:val="en-US"/>
        </w:rPr>
        <w:drawing>
          <wp:inline distT="0" distB="0" distL="0" distR="0" wp14:anchorId="542C4D07" wp14:editId="29AA41DC">
            <wp:extent cx="1513840" cy="2085975"/>
            <wp:effectExtent l="0" t="0" r="0"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ҚОҢЫР ҚАЗ комикс_Страница_02.png"/>
                    <pic:cNvPicPr/>
                  </pic:nvPicPr>
                  <pic:blipFill>
                    <a:blip r:embed="rId70" cstate="print">
                      <a:extLst>
                        <a:ext uri="{28A0092B-C50C-407E-A947-70E740481C1C}">
                          <a14:useLocalDpi xmlns:a14="http://schemas.microsoft.com/office/drawing/2010/main" val="0"/>
                        </a:ext>
                      </a:extLst>
                    </a:blip>
                    <a:stretch>
                      <a:fillRect/>
                    </a:stretch>
                  </pic:blipFill>
                  <pic:spPr>
                    <a:xfrm>
                      <a:off x="0" y="0"/>
                      <a:ext cx="1547283" cy="2132058"/>
                    </a:xfrm>
                    <a:prstGeom prst="rect">
                      <a:avLst/>
                    </a:prstGeom>
                  </pic:spPr>
                </pic:pic>
              </a:graphicData>
            </a:graphic>
          </wp:inline>
        </w:drawing>
      </w:r>
      <w:r w:rsidRPr="00E62B0B">
        <w:rPr>
          <w:rFonts w:ascii="Times New Roman" w:hAnsi="Times New Roman" w:cs="Times New Roman"/>
          <w:noProof/>
          <w:sz w:val="28"/>
          <w:szCs w:val="28"/>
          <w:lang w:val="en-US"/>
        </w:rPr>
        <w:drawing>
          <wp:inline distT="0" distB="0" distL="0" distR="0" wp14:anchorId="40E46222" wp14:editId="14957DF5">
            <wp:extent cx="1521121" cy="2160905"/>
            <wp:effectExtent l="0" t="0" r="317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ҚОҢЫР ҚАЗ комикс_Страница_03.png"/>
                    <pic:cNvPicPr/>
                  </pic:nvPicPr>
                  <pic:blipFill>
                    <a:blip r:embed="rId71" cstate="print">
                      <a:extLst>
                        <a:ext uri="{28A0092B-C50C-407E-A947-70E740481C1C}">
                          <a14:useLocalDpi xmlns:a14="http://schemas.microsoft.com/office/drawing/2010/main" val="0"/>
                        </a:ext>
                      </a:extLst>
                    </a:blip>
                    <a:stretch>
                      <a:fillRect/>
                    </a:stretch>
                  </pic:blipFill>
                  <pic:spPr>
                    <a:xfrm>
                      <a:off x="0" y="0"/>
                      <a:ext cx="1544841" cy="2194601"/>
                    </a:xfrm>
                    <a:prstGeom prst="rect">
                      <a:avLst/>
                    </a:prstGeom>
                  </pic:spPr>
                </pic:pic>
              </a:graphicData>
            </a:graphic>
          </wp:inline>
        </w:drawing>
      </w:r>
      <w:r w:rsidRPr="00E62B0B">
        <w:rPr>
          <w:rFonts w:ascii="Times New Roman" w:hAnsi="Times New Roman" w:cs="Times New Roman"/>
          <w:noProof/>
          <w:sz w:val="28"/>
          <w:szCs w:val="28"/>
          <w:lang w:val="en-US"/>
        </w:rPr>
        <w:drawing>
          <wp:inline distT="0" distB="0" distL="0" distR="0" wp14:anchorId="460DDE0B" wp14:editId="1D0C351F">
            <wp:extent cx="1515657" cy="2153144"/>
            <wp:effectExtent l="0" t="0" r="889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ҚОҢЫР ҚАЗ комикс_Страница_04.png"/>
                    <pic:cNvPicPr/>
                  </pic:nvPicPr>
                  <pic:blipFill>
                    <a:blip r:embed="rId72" cstate="print">
                      <a:extLst>
                        <a:ext uri="{28A0092B-C50C-407E-A947-70E740481C1C}">
                          <a14:useLocalDpi xmlns:a14="http://schemas.microsoft.com/office/drawing/2010/main" val="0"/>
                        </a:ext>
                      </a:extLst>
                    </a:blip>
                    <a:stretch>
                      <a:fillRect/>
                    </a:stretch>
                  </pic:blipFill>
                  <pic:spPr>
                    <a:xfrm>
                      <a:off x="0" y="0"/>
                      <a:ext cx="1539205" cy="2186597"/>
                    </a:xfrm>
                    <a:prstGeom prst="rect">
                      <a:avLst/>
                    </a:prstGeom>
                  </pic:spPr>
                </pic:pic>
              </a:graphicData>
            </a:graphic>
          </wp:inline>
        </w:drawing>
      </w:r>
    </w:p>
    <w:p w14:paraId="32BFDF9C" w14:textId="77777777" w:rsidR="0019329F" w:rsidRPr="00E62B0B" w:rsidRDefault="0019329F" w:rsidP="00E970F1">
      <w:pPr>
        <w:spacing w:after="0" w:line="240" w:lineRule="auto"/>
        <w:rPr>
          <w:rFonts w:ascii="Times New Roman" w:hAnsi="Times New Roman" w:cs="Times New Roman"/>
          <w:sz w:val="28"/>
          <w:szCs w:val="28"/>
          <w:lang w:val="kk-KZ"/>
        </w:rPr>
      </w:pPr>
    </w:p>
    <w:p w14:paraId="05F242C2" w14:textId="0623425F" w:rsidR="0019329F" w:rsidRPr="00E62B0B" w:rsidRDefault="008B571E" w:rsidP="00E970F1">
      <w:pPr>
        <w:spacing w:after="0" w:line="240" w:lineRule="auto"/>
        <w:rPr>
          <w:rFonts w:ascii="Times New Roman" w:hAnsi="Times New Roman" w:cs="Times New Roman"/>
          <w:sz w:val="28"/>
          <w:szCs w:val="28"/>
          <w:lang w:val="kk-KZ"/>
        </w:rPr>
      </w:pPr>
      <w:r w:rsidRPr="00E62B0B">
        <w:rPr>
          <w:rFonts w:ascii="Times New Roman" w:hAnsi="Times New Roman" w:cs="Times New Roman"/>
          <w:noProof/>
          <w:sz w:val="28"/>
          <w:szCs w:val="28"/>
          <w:lang w:val="en-US"/>
        </w:rPr>
        <w:drawing>
          <wp:inline distT="0" distB="0" distL="0" distR="0" wp14:anchorId="4F4EA34A" wp14:editId="5C357CCF">
            <wp:extent cx="1530007" cy="199072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ҚОҢЫР ҚАЗ комикс_Страница_10.png"/>
                    <pic:cNvPicPr/>
                  </pic:nvPicPr>
                  <pic:blipFill>
                    <a:blip r:embed="rId73" cstate="print">
                      <a:extLst>
                        <a:ext uri="{28A0092B-C50C-407E-A947-70E740481C1C}">
                          <a14:useLocalDpi xmlns:a14="http://schemas.microsoft.com/office/drawing/2010/main" val="0"/>
                        </a:ext>
                      </a:extLst>
                    </a:blip>
                    <a:stretch>
                      <a:fillRect/>
                    </a:stretch>
                  </pic:blipFill>
                  <pic:spPr>
                    <a:xfrm>
                      <a:off x="0" y="0"/>
                      <a:ext cx="1557870" cy="2026979"/>
                    </a:xfrm>
                    <a:prstGeom prst="rect">
                      <a:avLst/>
                    </a:prstGeom>
                  </pic:spPr>
                </pic:pic>
              </a:graphicData>
            </a:graphic>
          </wp:inline>
        </w:drawing>
      </w:r>
      <w:r w:rsidR="0019329F" w:rsidRPr="00E62B0B">
        <w:rPr>
          <w:rFonts w:ascii="Times New Roman" w:hAnsi="Times New Roman" w:cs="Times New Roman"/>
          <w:noProof/>
          <w:sz w:val="28"/>
          <w:szCs w:val="28"/>
          <w:lang w:val="en-US"/>
        </w:rPr>
        <w:drawing>
          <wp:inline distT="0" distB="0" distL="0" distR="0" wp14:anchorId="785EBA07" wp14:editId="4FA545FF">
            <wp:extent cx="1511288" cy="195262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ҚОҢЫР ҚАЗ комикс_Страница_05.png"/>
                    <pic:cNvPicPr/>
                  </pic:nvPicPr>
                  <pic:blipFill>
                    <a:blip r:embed="rId74" cstate="print">
                      <a:extLst>
                        <a:ext uri="{28A0092B-C50C-407E-A947-70E740481C1C}">
                          <a14:useLocalDpi xmlns:a14="http://schemas.microsoft.com/office/drawing/2010/main" val="0"/>
                        </a:ext>
                      </a:extLst>
                    </a:blip>
                    <a:stretch>
                      <a:fillRect/>
                    </a:stretch>
                  </pic:blipFill>
                  <pic:spPr>
                    <a:xfrm>
                      <a:off x="0" y="0"/>
                      <a:ext cx="1538168" cy="1987355"/>
                    </a:xfrm>
                    <a:prstGeom prst="rect">
                      <a:avLst/>
                    </a:prstGeom>
                  </pic:spPr>
                </pic:pic>
              </a:graphicData>
            </a:graphic>
          </wp:inline>
        </w:drawing>
      </w:r>
      <w:r w:rsidR="0019329F" w:rsidRPr="00E62B0B">
        <w:rPr>
          <w:rFonts w:ascii="Times New Roman" w:hAnsi="Times New Roman" w:cs="Times New Roman"/>
          <w:noProof/>
          <w:sz w:val="28"/>
          <w:szCs w:val="28"/>
          <w:lang w:val="en-US"/>
        </w:rPr>
        <w:drawing>
          <wp:inline distT="0" distB="0" distL="0" distR="0" wp14:anchorId="3D2B1238" wp14:editId="4E7667F6">
            <wp:extent cx="1504580" cy="1895475"/>
            <wp:effectExtent l="0" t="0" r="63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ҚОҢЫР ҚАЗ комикс_Страница_06.png"/>
                    <pic:cNvPicPr/>
                  </pic:nvPicPr>
                  <pic:blipFill rotWithShape="1">
                    <a:blip r:embed="rId75" cstate="print">
                      <a:extLst>
                        <a:ext uri="{28A0092B-C50C-407E-A947-70E740481C1C}">
                          <a14:useLocalDpi xmlns:a14="http://schemas.microsoft.com/office/drawing/2010/main" val="0"/>
                        </a:ext>
                      </a:extLst>
                    </a:blip>
                    <a:srcRect t="-1" b="-1111"/>
                    <a:stretch/>
                  </pic:blipFill>
                  <pic:spPr>
                    <a:xfrm>
                      <a:off x="0" y="0"/>
                      <a:ext cx="1558651" cy="1963593"/>
                    </a:xfrm>
                    <a:prstGeom prst="rect">
                      <a:avLst/>
                    </a:prstGeom>
                  </pic:spPr>
                </pic:pic>
              </a:graphicData>
            </a:graphic>
          </wp:inline>
        </w:drawing>
      </w:r>
      <w:r w:rsidR="0019329F" w:rsidRPr="00E62B0B">
        <w:rPr>
          <w:rFonts w:ascii="Times New Roman" w:hAnsi="Times New Roman" w:cs="Times New Roman"/>
          <w:noProof/>
          <w:sz w:val="28"/>
          <w:szCs w:val="28"/>
          <w:lang w:val="en-US"/>
        </w:rPr>
        <w:drawing>
          <wp:inline distT="0" distB="0" distL="0" distR="0" wp14:anchorId="5A9BDEED" wp14:editId="19548D2E">
            <wp:extent cx="1511287" cy="189547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ҚОҢЫР ҚАЗ комикс_Страница_07.png"/>
                    <pic:cNvPicPr/>
                  </pic:nvPicPr>
                  <pic:blipFill>
                    <a:blip r:embed="rId76" cstate="print">
                      <a:extLst>
                        <a:ext uri="{28A0092B-C50C-407E-A947-70E740481C1C}">
                          <a14:useLocalDpi xmlns:a14="http://schemas.microsoft.com/office/drawing/2010/main" val="0"/>
                        </a:ext>
                      </a:extLst>
                    </a:blip>
                    <a:stretch>
                      <a:fillRect/>
                    </a:stretch>
                  </pic:blipFill>
                  <pic:spPr>
                    <a:xfrm>
                      <a:off x="0" y="0"/>
                      <a:ext cx="1531946" cy="1921385"/>
                    </a:xfrm>
                    <a:prstGeom prst="rect">
                      <a:avLst/>
                    </a:prstGeom>
                  </pic:spPr>
                </pic:pic>
              </a:graphicData>
            </a:graphic>
          </wp:inline>
        </w:drawing>
      </w:r>
      <w:r w:rsidR="0019329F" w:rsidRPr="00E62B0B">
        <w:rPr>
          <w:rFonts w:ascii="Times New Roman" w:hAnsi="Times New Roman" w:cs="Times New Roman"/>
          <w:noProof/>
          <w:sz w:val="28"/>
          <w:szCs w:val="28"/>
          <w:lang w:val="en-US"/>
        </w:rPr>
        <w:drawing>
          <wp:inline distT="0" distB="0" distL="0" distR="0" wp14:anchorId="03BAF5A6" wp14:editId="1DBF20F9">
            <wp:extent cx="1504582" cy="1857375"/>
            <wp:effectExtent l="0" t="0" r="63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ҚОҢЫР ҚАЗ комикс_Страница_08.png"/>
                    <pic:cNvPicPr/>
                  </pic:nvPicPr>
                  <pic:blipFill>
                    <a:blip r:embed="rId77" cstate="print">
                      <a:extLst>
                        <a:ext uri="{28A0092B-C50C-407E-A947-70E740481C1C}">
                          <a14:useLocalDpi xmlns:a14="http://schemas.microsoft.com/office/drawing/2010/main" val="0"/>
                        </a:ext>
                      </a:extLst>
                    </a:blip>
                    <a:stretch>
                      <a:fillRect/>
                    </a:stretch>
                  </pic:blipFill>
                  <pic:spPr>
                    <a:xfrm>
                      <a:off x="0" y="0"/>
                      <a:ext cx="1539182" cy="1900088"/>
                    </a:xfrm>
                    <a:prstGeom prst="rect">
                      <a:avLst/>
                    </a:prstGeom>
                  </pic:spPr>
                </pic:pic>
              </a:graphicData>
            </a:graphic>
          </wp:inline>
        </w:drawing>
      </w:r>
      <w:r w:rsidRPr="00E62B0B">
        <w:rPr>
          <w:rFonts w:ascii="Times New Roman" w:hAnsi="Times New Roman" w:cs="Times New Roman"/>
          <w:noProof/>
          <w:sz w:val="28"/>
          <w:szCs w:val="28"/>
          <w:lang w:val="en-US"/>
        </w:rPr>
        <w:drawing>
          <wp:inline distT="0" distB="0" distL="0" distR="0" wp14:anchorId="2032AA1A" wp14:editId="52B47226">
            <wp:extent cx="1510665" cy="1872127"/>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ҚОҢЫР ҚАЗ комикс_Страница_14.png"/>
                    <pic:cNvPicPr/>
                  </pic:nvPicPr>
                  <pic:blipFill>
                    <a:blip r:embed="rId78" cstate="print">
                      <a:extLst>
                        <a:ext uri="{28A0092B-C50C-407E-A947-70E740481C1C}">
                          <a14:useLocalDpi xmlns:a14="http://schemas.microsoft.com/office/drawing/2010/main" val="0"/>
                        </a:ext>
                      </a:extLst>
                    </a:blip>
                    <a:stretch>
                      <a:fillRect/>
                    </a:stretch>
                  </pic:blipFill>
                  <pic:spPr>
                    <a:xfrm>
                      <a:off x="0" y="0"/>
                      <a:ext cx="1526366" cy="1891585"/>
                    </a:xfrm>
                    <a:prstGeom prst="rect">
                      <a:avLst/>
                    </a:prstGeom>
                  </pic:spPr>
                </pic:pic>
              </a:graphicData>
            </a:graphic>
          </wp:inline>
        </w:drawing>
      </w:r>
      <w:r w:rsidRPr="00E62B0B">
        <w:rPr>
          <w:rFonts w:ascii="Times New Roman" w:hAnsi="Times New Roman" w:cs="Times New Roman"/>
          <w:noProof/>
          <w:sz w:val="28"/>
          <w:szCs w:val="28"/>
          <w:lang w:val="en-US"/>
        </w:rPr>
        <w:drawing>
          <wp:inline distT="0" distB="0" distL="0" distR="0" wp14:anchorId="02A6B489" wp14:editId="7059FB1B">
            <wp:extent cx="1485900" cy="16383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ҚОҢЫР ҚАЗ комикс_Страница_09.png"/>
                    <pic:cNvPicPr/>
                  </pic:nvPicPr>
                  <pic:blipFill>
                    <a:blip r:embed="rId79" cstate="print">
                      <a:extLst>
                        <a:ext uri="{28A0092B-C50C-407E-A947-70E740481C1C}">
                          <a14:useLocalDpi xmlns:a14="http://schemas.microsoft.com/office/drawing/2010/main" val="0"/>
                        </a:ext>
                      </a:extLst>
                    </a:blip>
                    <a:stretch>
                      <a:fillRect/>
                    </a:stretch>
                  </pic:blipFill>
                  <pic:spPr>
                    <a:xfrm>
                      <a:off x="0" y="0"/>
                      <a:ext cx="1508885" cy="1663642"/>
                    </a:xfrm>
                    <a:prstGeom prst="rect">
                      <a:avLst/>
                    </a:prstGeom>
                  </pic:spPr>
                </pic:pic>
              </a:graphicData>
            </a:graphic>
          </wp:inline>
        </w:drawing>
      </w:r>
      <w:r w:rsidRPr="00E62B0B">
        <w:rPr>
          <w:rFonts w:ascii="Times New Roman" w:hAnsi="Times New Roman" w:cs="Times New Roman"/>
          <w:noProof/>
          <w:sz w:val="28"/>
          <w:szCs w:val="28"/>
          <w:lang w:val="en-US"/>
        </w:rPr>
        <w:drawing>
          <wp:inline distT="0" distB="0" distL="0" distR="0" wp14:anchorId="4739CAB5" wp14:editId="12EA9D56">
            <wp:extent cx="1523991" cy="1809750"/>
            <wp:effectExtent l="0" t="0" r="63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ҚОҢЫР ҚАЗ комикс_Страница_11.png"/>
                    <pic:cNvPicPr/>
                  </pic:nvPicPr>
                  <pic:blipFill>
                    <a:blip r:embed="rId80" cstate="print">
                      <a:extLst>
                        <a:ext uri="{28A0092B-C50C-407E-A947-70E740481C1C}">
                          <a14:useLocalDpi xmlns:a14="http://schemas.microsoft.com/office/drawing/2010/main" val="0"/>
                        </a:ext>
                      </a:extLst>
                    </a:blip>
                    <a:stretch>
                      <a:fillRect/>
                    </a:stretch>
                  </pic:blipFill>
                  <pic:spPr>
                    <a:xfrm>
                      <a:off x="0" y="0"/>
                      <a:ext cx="1544242" cy="1833799"/>
                    </a:xfrm>
                    <a:prstGeom prst="rect">
                      <a:avLst/>
                    </a:prstGeom>
                  </pic:spPr>
                </pic:pic>
              </a:graphicData>
            </a:graphic>
          </wp:inline>
        </w:drawing>
      </w:r>
      <w:r w:rsidRPr="00E62B0B">
        <w:rPr>
          <w:rFonts w:ascii="Times New Roman" w:hAnsi="Times New Roman" w:cs="Times New Roman"/>
          <w:noProof/>
          <w:sz w:val="28"/>
          <w:szCs w:val="28"/>
          <w:lang w:val="en-US"/>
        </w:rPr>
        <w:drawing>
          <wp:inline distT="0" distB="0" distL="0" distR="0" wp14:anchorId="53FB31A4" wp14:editId="66AC3553">
            <wp:extent cx="1491295" cy="178117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ҚОҢЫР ҚАЗ комикс_Страница_12.png"/>
                    <pic:cNvPicPr/>
                  </pic:nvPicPr>
                  <pic:blipFill>
                    <a:blip r:embed="rId81" cstate="print">
                      <a:extLst>
                        <a:ext uri="{28A0092B-C50C-407E-A947-70E740481C1C}">
                          <a14:useLocalDpi xmlns:a14="http://schemas.microsoft.com/office/drawing/2010/main" val="0"/>
                        </a:ext>
                      </a:extLst>
                    </a:blip>
                    <a:stretch>
                      <a:fillRect/>
                    </a:stretch>
                  </pic:blipFill>
                  <pic:spPr>
                    <a:xfrm>
                      <a:off x="0" y="0"/>
                      <a:ext cx="1513801" cy="1808055"/>
                    </a:xfrm>
                    <a:prstGeom prst="rect">
                      <a:avLst/>
                    </a:prstGeom>
                  </pic:spPr>
                </pic:pic>
              </a:graphicData>
            </a:graphic>
          </wp:inline>
        </w:drawing>
      </w:r>
      <w:r w:rsidRPr="00E62B0B">
        <w:rPr>
          <w:rFonts w:ascii="Times New Roman" w:hAnsi="Times New Roman" w:cs="Times New Roman"/>
          <w:noProof/>
          <w:sz w:val="28"/>
          <w:szCs w:val="28"/>
          <w:lang w:val="en-US"/>
        </w:rPr>
        <w:drawing>
          <wp:inline distT="0" distB="0" distL="0" distR="0" wp14:anchorId="192139DF" wp14:editId="2AB5E9BE">
            <wp:extent cx="1497330" cy="1898605"/>
            <wp:effectExtent l="0" t="0" r="7620" b="698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ҚОҢЫР ҚАЗ комикс_Страница_13.png"/>
                    <pic:cNvPicPr/>
                  </pic:nvPicPr>
                  <pic:blipFill>
                    <a:blip r:embed="rId82" cstate="print">
                      <a:extLst>
                        <a:ext uri="{28A0092B-C50C-407E-A947-70E740481C1C}">
                          <a14:useLocalDpi xmlns:a14="http://schemas.microsoft.com/office/drawing/2010/main" val="0"/>
                        </a:ext>
                      </a:extLst>
                    </a:blip>
                    <a:stretch>
                      <a:fillRect/>
                    </a:stretch>
                  </pic:blipFill>
                  <pic:spPr>
                    <a:xfrm>
                      <a:off x="0" y="0"/>
                      <a:ext cx="1519769" cy="1927058"/>
                    </a:xfrm>
                    <a:prstGeom prst="rect">
                      <a:avLst/>
                    </a:prstGeom>
                  </pic:spPr>
                </pic:pic>
              </a:graphicData>
            </a:graphic>
          </wp:inline>
        </w:drawing>
      </w:r>
      <w:r w:rsidRPr="00E62B0B">
        <w:rPr>
          <w:rFonts w:ascii="Times New Roman" w:hAnsi="Times New Roman" w:cs="Times New Roman"/>
          <w:noProof/>
          <w:sz w:val="28"/>
          <w:szCs w:val="28"/>
          <w:lang w:val="en-US"/>
        </w:rPr>
        <w:drawing>
          <wp:inline distT="0" distB="0" distL="0" distR="0" wp14:anchorId="77F2FBE3" wp14:editId="3FB61F70">
            <wp:extent cx="1517650" cy="1878004"/>
            <wp:effectExtent l="0" t="0" r="6350" b="825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ҚОҢЫР ҚАЗ комикс_Страница_15.png"/>
                    <pic:cNvPicPr/>
                  </pic:nvPicPr>
                  <pic:blipFill>
                    <a:blip r:embed="rId83" cstate="print">
                      <a:extLst>
                        <a:ext uri="{28A0092B-C50C-407E-A947-70E740481C1C}">
                          <a14:useLocalDpi xmlns:a14="http://schemas.microsoft.com/office/drawing/2010/main" val="0"/>
                        </a:ext>
                      </a:extLst>
                    </a:blip>
                    <a:stretch>
                      <a:fillRect/>
                    </a:stretch>
                  </pic:blipFill>
                  <pic:spPr>
                    <a:xfrm>
                      <a:off x="0" y="0"/>
                      <a:ext cx="1548791" cy="1916539"/>
                    </a:xfrm>
                    <a:prstGeom prst="rect">
                      <a:avLst/>
                    </a:prstGeom>
                  </pic:spPr>
                </pic:pic>
              </a:graphicData>
            </a:graphic>
          </wp:inline>
        </w:drawing>
      </w:r>
      <w:r w:rsidRPr="00E62B0B">
        <w:rPr>
          <w:rFonts w:ascii="Times New Roman" w:hAnsi="Times New Roman" w:cs="Times New Roman"/>
          <w:noProof/>
          <w:sz w:val="28"/>
          <w:szCs w:val="28"/>
          <w:lang w:val="en-US"/>
        </w:rPr>
        <w:drawing>
          <wp:inline distT="0" distB="0" distL="0" distR="0" wp14:anchorId="11B5D922" wp14:editId="08579DAF">
            <wp:extent cx="1466850" cy="1879600"/>
            <wp:effectExtent l="0" t="0" r="0" b="635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ҚОҢЫР ҚАЗ комикс_Страница_16.png"/>
                    <pic:cNvPicPr/>
                  </pic:nvPicPr>
                  <pic:blipFill>
                    <a:blip r:embed="rId84" cstate="print">
                      <a:extLst>
                        <a:ext uri="{28A0092B-C50C-407E-A947-70E740481C1C}">
                          <a14:useLocalDpi xmlns:a14="http://schemas.microsoft.com/office/drawing/2010/main" val="0"/>
                        </a:ext>
                      </a:extLst>
                    </a:blip>
                    <a:stretch>
                      <a:fillRect/>
                    </a:stretch>
                  </pic:blipFill>
                  <pic:spPr>
                    <a:xfrm>
                      <a:off x="0" y="0"/>
                      <a:ext cx="1488317" cy="1907107"/>
                    </a:xfrm>
                    <a:prstGeom prst="rect">
                      <a:avLst/>
                    </a:prstGeom>
                  </pic:spPr>
                </pic:pic>
              </a:graphicData>
            </a:graphic>
          </wp:inline>
        </w:drawing>
      </w:r>
    </w:p>
    <w:p w14:paraId="39F7D336" w14:textId="21E6CBE4" w:rsidR="0019329F" w:rsidRPr="00E62B0B" w:rsidRDefault="0019329F" w:rsidP="00E970F1">
      <w:pPr>
        <w:spacing w:after="0" w:line="240" w:lineRule="auto"/>
        <w:rPr>
          <w:rFonts w:ascii="Times New Roman" w:hAnsi="Times New Roman" w:cs="Times New Roman"/>
          <w:sz w:val="28"/>
          <w:szCs w:val="28"/>
          <w:lang w:val="kk-KZ"/>
        </w:rPr>
      </w:pPr>
    </w:p>
    <w:p w14:paraId="27C28879" w14:textId="6AAE39D0" w:rsidR="001D0ACE" w:rsidRDefault="001D0ACE" w:rsidP="001D0ACE">
      <w:pPr>
        <w:spacing w:after="0" w:line="240" w:lineRule="auto"/>
        <w:jc w:val="center"/>
        <w:rPr>
          <w:rFonts w:ascii="Times New Roman" w:hAnsi="Times New Roman" w:cs="Times New Roman"/>
          <w:b/>
          <w:sz w:val="28"/>
          <w:szCs w:val="28"/>
          <w:lang w:val="kk-KZ"/>
        </w:rPr>
      </w:pPr>
      <w:r w:rsidRPr="00E62B0B">
        <w:rPr>
          <w:rFonts w:ascii="Times New Roman" w:hAnsi="Times New Roman" w:cs="Times New Roman"/>
          <w:b/>
          <w:sz w:val="28"/>
          <w:szCs w:val="28"/>
          <w:lang w:val="kk-KZ"/>
        </w:rPr>
        <w:lastRenderedPageBreak/>
        <w:t>ҚОСЫМША Г</w:t>
      </w:r>
    </w:p>
    <w:p w14:paraId="38ECE197" w14:textId="72972F73" w:rsidR="008653DE" w:rsidRDefault="008653DE" w:rsidP="001D0ACE">
      <w:pPr>
        <w:spacing w:after="0" w:line="240" w:lineRule="auto"/>
        <w:jc w:val="center"/>
        <w:rPr>
          <w:rFonts w:ascii="Times New Roman" w:hAnsi="Times New Roman" w:cs="Times New Roman"/>
          <w:b/>
          <w:sz w:val="28"/>
          <w:szCs w:val="28"/>
          <w:lang w:val="kk-KZ"/>
        </w:rPr>
      </w:pPr>
    </w:p>
    <w:p w14:paraId="2D044790" w14:textId="6230F984" w:rsidR="008653DE" w:rsidRDefault="00133C6A" w:rsidP="001D0ACE">
      <w:pPr>
        <w:spacing w:after="0" w:line="240" w:lineRule="auto"/>
        <w:jc w:val="center"/>
        <w:rPr>
          <w:rFonts w:ascii="Times New Roman" w:hAnsi="Times New Roman" w:cs="Times New Roman"/>
          <w:bCs/>
          <w:sz w:val="28"/>
          <w:szCs w:val="28"/>
          <w:lang w:val="kk-KZ"/>
        </w:rPr>
      </w:pPr>
      <w:r>
        <w:rPr>
          <w:rFonts w:ascii="Times New Roman" w:hAnsi="Times New Roman" w:cs="Times New Roman"/>
          <w:bCs/>
          <w:sz w:val="28"/>
          <w:szCs w:val="28"/>
          <w:lang w:val="kk-KZ"/>
        </w:rPr>
        <w:t>Буккросинг материалдары</w:t>
      </w:r>
    </w:p>
    <w:p w14:paraId="3C23CB00" w14:textId="4BE2A117" w:rsidR="005654F4" w:rsidRDefault="005654F4" w:rsidP="001D0ACE">
      <w:pPr>
        <w:spacing w:after="0" w:line="240" w:lineRule="auto"/>
        <w:jc w:val="center"/>
        <w:rPr>
          <w:rFonts w:ascii="Times New Roman" w:hAnsi="Times New Roman" w:cs="Times New Roman"/>
          <w:bCs/>
          <w:sz w:val="28"/>
          <w:szCs w:val="28"/>
          <w:lang w:val="kk-KZ"/>
        </w:rPr>
      </w:pPr>
      <w:r>
        <w:rPr>
          <w:rFonts w:ascii="Times New Roman" w:hAnsi="Times New Roman" w:cs="Times New Roman"/>
          <w:bCs/>
          <w:noProof/>
          <w:sz w:val="28"/>
          <w:szCs w:val="28"/>
          <w:lang w:val="en-US"/>
        </w:rPr>
        <w:drawing>
          <wp:anchor distT="0" distB="0" distL="114300" distR="114300" simplePos="0" relativeHeight="251659264" behindDoc="0" locked="0" layoutInCell="1" allowOverlap="1" wp14:anchorId="62F203C8" wp14:editId="0F16CC0A">
            <wp:simplePos x="0" y="0"/>
            <wp:positionH relativeFrom="margin">
              <wp:align>right</wp:align>
            </wp:positionH>
            <wp:positionV relativeFrom="paragraph">
              <wp:posOffset>158750</wp:posOffset>
            </wp:positionV>
            <wp:extent cx="3182620" cy="3907790"/>
            <wp:effectExtent l="0" t="0" r="0" b="0"/>
            <wp:wrapNone/>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3182620" cy="3907790"/>
                    </a:xfrm>
                    <a:prstGeom prst="rect">
                      <a:avLst/>
                    </a:prstGeom>
                    <a:noFill/>
                  </pic:spPr>
                </pic:pic>
              </a:graphicData>
            </a:graphic>
          </wp:anchor>
        </w:drawing>
      </w:r>
      <w:r>
        <w:rPr>
          <w:rFonts w:ascii="Times New Roman" w:hAnsi="Times New Roman" w:cs="Times New Roman"/>
          <w:bCs/>
          <w:noProof/>
          <w:sz w:val="28"/>
          <w:szCs w:val="28"/>
          <w:lang w:val="en-US"/>
        </w:rPr>
        <w:drawing>
          <wp:anchor distT="0" distB="0" distL="114300" distR="114300" simplePos="0" relativeHeight="251658240" behindDoc="0" locked="0" layoutInCell="1" allowOverlap="1" wp14:anchorId="732020AD" wp14:editId="496234D7">
            <wp:simplePos x="0" y="0"/>
            <wp:positionH relativeFrom="column">
              <wp:posOffset>-654685</wp:posOffset>
            </wp:positionH>
            <wp:positionV relativeFrom="paragraph">
              <wp:posOffset>139700</wp:posOffset>
            </wp:positionV>
            <wp:extent cx="3377565" cy="3914140"/>
            <wp:effectExtent l="0" t="0" r="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3377565" cy="3914140"/>
                    </a:xfrm>
                    <a:prstGeom prst="rect">
                      <a:avLst/>
                    </a:prstGeom>
                    <a:noFill/>
                  </pic:spPr>
                </pic:pic>
              </a:graphicData>
            </a:graphic>
          </wp:anchor>
        </w:drawing>
      </w:r>
    </w:p>
    <w:p w14:paraId="3B39B8EA" w14:textId="602F6B16" w:rsidR="005654F4" w:rsidRDefault="005654F4" w:rsidP="001D0ACE">
      <w:pPr>
        <w:spacing w:after="0" w:line="240" w:lineRule="auto"/>
        <w:jc w:val="center"/>
        <w:rPr>
          <w:rFonts w:ascii="Times New Roman" w:hAnsi="Times New Roman" w:cs="Times New Roman"/>
          <w:bCs/>
          <w:sz w:val="28"/>
          <w:szCs w:val="28"/>
          <w:lang w:val="kk-KZ"/>
        </w:rPr>
      </w:pPr>
    </w:p>
    <w:p w14:paraId="162C17A4" w14:textId="70704913" w:rsidR="005654F4" w:rsidRDefault="005654F4" w:rsidP="001D0ACE">
      <w:pPr>
        <w:spacing w:after="0" w:line="240" w:lineRule="auto"/>
        <w:jc w:val="center"/>
        <w:rPr>
          <w:rFonts w:ascii="Times New Roman" w:hAnsi="Times New Roman" w:cs="Times New Roman"/>
          <w:bCs/>
          <w:sz w:val="28"/>
          <w:szCs w:val="28"/>
          <w:lang w:val="kk-KZ"/>
        </w:rPr>
      </w:pPr>
    </w:p>
    <w:p w14:paraId="1EB06321" w14:textId="0DEF1F9F" w:rsidR="005654F4" w:rsidRDefault="005654F4" w:rsidP="001D0ACE">
      <w:pPr>
        <w:spacing w:after="0" w:line="240" w:lineRule="auto"/>
        <w:jc w:val="center"/>
        <w:rPr>
          <w:rFonts w:ascii="Times New Roman" w:hAnsi="Times New Roman" w:cs="Times New Roman"/>
          <w:bCs/>
          <w:sz w:val="28"/>
          <w:szCs w:val="28"/>
          <w:lang w:val="kk-KZ"/>
        </w:rPr>
      </w:pPr>
    </w:p>
    <w:p w14:paraId="299CC31F" w14:textId="5E4CD9A9" w:rsidR="005654F4" w:rsidRDefault="005654F4" w:rsidP="001D0ACE">
      <w:pPr>
        <w:spacing w:after="0" w:line="240" w:lineRule="auto"/>
        <w:jc w:val="center"/>
        <w:rPr>
          <w:rFonts w:ascii="Times New Roman" w:hAnsi="Times New Roman" w:cs="Times New Roman"/>
          <w:bCs/>
          <w:sz w:val="28"/>
          <w:szCs w:val="28"/>
          <w:lang w:val="kk-KZ"/>
        </w:rPr>
      </w:pPr>
    </w:p>
    <w:p w14:paraId="45471A96" w14:textId="0C883189" w:rsidR="005654F4" w:rsidRDefault="005654F4" w:rsidP="001D0ACE">
      <w:pPr>
        <w:spacing w:after="0" w:line="240" w:lineRule="auto"/>
        <w:jc w:val="center"/>
        <w:rPr>
          <w:rFonts w:ascii="Times New Roman" w:hAnsi="Times New Roman" w:cs="Times New Roman"/>
          <w:bCs/>
          <w:sz w:val="28"/>
          <w:szCs w:val="28"/>
          <w:lang w:val="kk-KZ"/>
        </w:rPr>
      </w:pPr>
    </w:p>
    <w:p w14:paraId="5FE113B5" w14:textId="1E89081F" w:rsidR="005654F4" w:rsidRDefault="005654F4" w:rsidP="001D0ACE">
      <w:pPr>
        <w:spacing w:after="0" w:line="240" w:lineRule="auto"/>
        <w:jc w:val="center"/>
        <w:rPr>
          <w:rFonts w:ascii="Times New Roman" w:hAnsi="Times New Roman" w:cs="Times New Roman"/>
          <w:bCs/>
          <w:sz w:val="28"/>
          <w:szCs w:val="28"/>
          <w:lang w:val="kk-KZ"/>
        </w:rPr>
      </w:pPr>
    </w:p>
    <w:p w14:paraId="0A0956C5" w14:textId="2C5EFCBC" w:rsidR="005654F4" w:rsidRDefault="005654F4" w:rsidP="001D0ACE">
      <w:pPr>
        <w:spacing w:after="0" w:line="240" w:lineRule="auto"/>
        <w:jc w:val="center"/>
        <w:rPr>
          <w:rFonts w:ascii="Times New Roman" w:hAnsi="Times New Roman" w:cs="Times New Roman"/>
          <w:bCs/>
          <w:sz w:val="28"/>
          <w:szCs w:val="28"/>
          <w:lang w:val="kk-KZ"/>
        </w:rPr>
      </w:pPr>
    </w:p>
    <w:p w14:paraId="53127729" w14:textId="0B3EC3FE" w:rsidR="005654F4" w:rsidRDefault="005654F4" w:rsidP="001D0ACE">
      <w:pPr>
        <w:spacing w:after="0" w:line="240" w:lineRule="auto"/>
        <w:jc w:val="center"/>
        <w:rPr>
          <w:rFonts w:ascii="Times New Roman" w:hAnsi="Times New Roman" w:cs="Times New Roman"/>
          <w:bCs/>
          <w:sz w:val="28"/>
          <w:szCs w:val="28"/>
          <w:lang w:val="kk-KZ"/>
        </w:rPr>
      </w:pPr>
    </w:p>
    <w:p w14:paraId="01F18CE4" w14:textId="298AF9C9" w:rsidR="005654F4" w:rsidRDefault="005654F4" w:rsidP="001D0ACE">
      <w:pPr>
        <w:spacing w:after="0" w:line="240" w:lineRule="auto"/>
        <w:jc w:val="center"/>
        <w:rPr>
          <w:rFonts w:ascii="Times New Roman" w:hAnsi="Times New Roman" w:cs="Times New Roman"/>
          <w:bCs/>
          <w:sz w:val="28"/>
          <w:szCs w:val="28"/>
          <w:lang w:val="kk-KZ"/>
        </w:rPr>
      </w:pPr>
    </w:p>
    <w:p w14:paraId="539D610C" w14:textId="20DCE3AD" w:rsidR="005654F4" w:rsidRDefault="005654F4" w:rsidP="001D0ACE">
      <w:pPr>
        <w:spacing w:after="0" w:line="240" w:lineRule="auto"/>
        <w:jc w:val="center"/>
        <w:rPr>
          <w:rFonts w:ascii="Times New Roman" w:hAnsi="Times New Roman" w:cs="Times New Roman"/>
          <w:bCs/>
          <w:sz w:val="28"/>
          <w:szCs w:val="28"/>
          <w:lang w:val="kk-KZ"/>
        </w:rPr>
      </w:pPr>
    </w:p>
    <w:p w14:paraId="551723E9" w14:textId="49EEC402" w:rsidR="005654F4" w:rsidRDefault="005654F4" w:rsidP="001D0ACE">
      <w:pPr>
        <w:spacing w:after="0" w:line="240" w:lineRule="auto"/>
        <w:jc w:val="center"/>
        <w:rPr>
          <w:rFonts w:ascii="Times New Roman" w:hAnsi="Times New Roman" w:cs="Times New Roman"/>
          <w:bCs/>
          <w:sz w:val="28"/>
          <w:szCs w:val="28"/>
          <w:lang w:val="kk-KZ"/>
        </w:rPr>
      </w:pPr>
    </w:p>
    <w:p w14:paraId="67E25B3D" w14:textId="2395A658" w:rsidR="005654F4" w:rsidRDefault="005654F4" w:rsidP="001D0ACE">
      <w:pPr>
        <w:spacing w:after="0" w:line="240" w:lineRule="auto"/>
        <w:jc w:val="center"/>
        <w:rPr>
          <w:rFonts w:ascii="Times New Roman" w:hAnsi="Times New Roman" w:cs="Times New Roman"/>
          <w:bCs/>
          <w:sz w:val="28"/>
          <w:szCs w:val="28"/>
          <w:lang w:val="kk-KZ"/>
        </w:rPr>
      </w:pPr>
    </w:p>
    <w:p w14:paraId="3F1B4573" w14:textId="21656C47" w:rsidR="005654F4" w:rsidRDefault="005654F4" w:rsidP="001D0ACE">
      <w:pPr>
        <w:spacing w:after="0" w:line="240" w:lineRule="auto"/>
        <w:jc w:val="center"/>
        <w:rPr>
          <w:rFonts w:ascii="Times New Roman" w:hAnsi="Times New Roman" w:cs="Times New Roman"/>
          <w:bCs/>
          <w:sz w:val="28"/>
          <w:szCs w:val="28"/>
          <w:lang w:val="kk-KZ"/>
        </w:rPr>
      </w:pPr>
    </w:p>
    <w:p w14:paraId="4AF79D4F" w14:textId="49A12308" w:rsidR="005654F4" w:rsidRDefault="005654F4" w:rsidP="001D0ACE">
      <w:pPr>
        <w:spacing w:after="0" w:line="240" w:lineRule="auto"/>
        <w:jc w:val="center"/>
        <w:rPr>
          <w:rFonts w:ascii="Times New Roman" w:hAnsi="Times New Roman" w:cs="Times New Roman"/>
          <w:bCs/>
          <w:sz w:val="28"/>
          <w:szCs w:val="28"/>
          <w:lang w:val="kk-KZ"/>
        </w:rPr>
      </w:pPr>
    </w:p>
    <w:p w14:paraId="45C9CACA" w14:textId="7806659F" w:rsidR="005654F4" w:rsidRDefault="005654F4" w:rsidP="001D0ACE">
      <w:pPr>
        <w:spacing w:after="0" w:line="240" w:lineRule="auto"/>
        <w:jc w:val="center"/>
        <w:rPr>
          <w:rFonts w:ascii="Times New Roman" w:hAnsi="Times New Roman" w:cs="Times New Roman"/>
          <w:bCs/>
          <w:sz w:val="28"/>
          <w:szCs w:val="28"/>
          <w:lang w:val="kk-KZ"/>
        </w:rPr>
      </w:pPr>
    </w:p>
    <w:p w14:paraId="28758FC1" w14:textId="1FFF6035" w:rsidR="005654F4" w:rsidRDefault="005654F4" w:rsidP="001D0ACE">
      <w:pPr>
        <w:spacing w:after="0" w:line="240" w:lineRule="auto"/>
        <w:jc w:val="center"/>
        <w:rPr>
          <w:rFonts w:ascii="Times New Roman" w:hAnsi="Times New Roman" w:cs="Times New Roman"/>
          <w:bCs/>
          <w:sz w:val="28"/>
          <w:szCs w:val="28"/>
          <w:lang w:val="kk-KZ"/>
        </w:rPr>
      </w:pPr>
    </w:p>
    <w:p w14:paraId="231AA0C1" w14:textId="574BA587" w:rsidR="005654F4" w:rsidRDefault="005654F4" w:rsidP="001D0ACE">
      <w:pPr>
        <w:spacing w:after="0" w:line="240" w:lineRule="auto"/>
        <w:jc w:val="center"/>
        <w:rPr>
          <w:rFonts w:ascii="Times New Roman" w:hAnsi="Times New Roman" w:cs="Times New Roman"/>
          <w:bCs/>
          <w:sz w:val="28"/>
          <w:szCs w:val="28"/>
          <w:lang w:val="kk-KZ"/>
        </w:rPr>
      </w:pPr>
    </w:p>
    <w:p w14:paraId="0C1A189E" w14:textId="0B2D12E2" w:rsidR="005654F4" w:rsidRDefault="005654F4" w:rsidP="001D0ACE">
      <w:pPr>
        <w:spacing w:after="0" w:line="240" w:lineRule="auto"/>
        <w:jc w:val="center"/>
        <w:rPr>
          <w:rFonts w:ascii="Times New Roman" w:hAnsi="Times New Roman" w:cs="Times New Roman"/>
          <w:bCs/>
          <w:sz w:val="28"/>
          <w:szCs w:val="28"/>
          <w:lang w:val="kk-KZ"/>
        </w:rPr>
      </w:pPr>
    </w:p>
    <w:p w14:paraId="5B3A2611" w14:textId="2F0E55DF" w:rsidR="005654F4" w:rsidRDefault="005654F4" w:rsidP="001D0ACE">
      <w:pPr>
        <w:spacing w:after="0" w:line="240" w:lineRule="auto"/>
        <w:jc w:val="center"/>
        <w:rPr>
          <w:rFonts w:ascii="Times New Roman" w:hAnsi="Times New Roman" w:cs="Times New Roman"/>
          <w:bCs/>
          <w:sz w:val="28"/>
          <w:szCs w:val="28"/>
          <w:lang w:val="kk-KZ"/>
        </w:rPr>
      </w:pPr>
    </w:p>
    <w:p w14:paraId="5401064E" w14:textId="14FBD320" w:rsidR="005654F4" w:rsidRDefault="005654F4" w:rsidP="001D0ACE">
      <w:pPr>
        <w:spacing w:after="0" w:line="240" w:lineRule="auto"/>
        <w:jc w:val="center"/>
        <w:rPr>
          <w:rFonts w:ascii="Times New Roman" w:hAnsi="Times New Roman" w:cs="Times New Roman"/>
          <w:bCs/>
          <w:sz w:val="28"/>
          <w:szCs w:val="28"/>
          <w:lang w:val="kk-KZ"/>
        </w:rPr>
      </w:pPr>
    </w:p>
    <w:p w14:paraId="1BDF352A" w14:textId="596BAA6A" w:rsidR="005654F4" w:rsidRDefault="005654F4" w:rsidP="001D0ACE">
      <w:pPr>
        <w:spacing w:after="0" w:line="240" w:lineRule="auto"/>
        <w:jc w:val="center"/>
        <w:rPr>
          <w:rFonts w:ascii="Times New Roman" w:hAnsi="Times New Roman" w:cs="Times New Roman"/>
          <w:bCs/>
          <w:sz w:val="28"/>
          <w:szCs w:val="28"/>
          <w:lang w:val="kk-KZ"/>
        </w:rPr>
      </w:pPr>
    </w:p>
    <w:p w14:paraId="12757DFA" w14:textId="77777777" w:rsidR="005654F4" w:rsidRDefault="005654F4" w:rsidP="001D0ACE">
      <w:pPr>
        <w:spacing w:after="0" w:line="240" w:lineRule="auto"/>
        <w:jc w:val="center"/>
        <w:rPr>
          <w:rFonts w:ascii="Times New Roman" w:hAnsi="Times New Roman" w:cs="Times New Roman"/>
          <w:bCs/>
          <w:sz w:val="28"/>
          <w:szCs w:val="28"/>
          <w:lang w:val="kk-KZ"/>
        </w:rPr>
      </w:pPr>
    </w:p>
    <w:p w14:paraId="44A2FCAA" w14:textId="77777777" w:rsidR="005654F4" w:rsidRPr="005654F4" w:rsidRDefault="003A7E28" w:rsidP="005654F4">
      <w:pPr>
        <w:spacing w:after="0" w:line="240" w:lineRule="auto"/>
        <w:rPr>
          <w:rFonts w:ascii="Times New Roman" w:hAnsi="Times New Roman" w:cs="Times New Roman"/>
          <w:b/>
          <w:bCs/>
          <w:sz w:val="28"/>
          <w:szCs w:val="28"/>
          <w:lang w:val="kk-KZ"/>
        </w:rPr>
      </w:pPr>
      <w:hyperlink r:id="rId87" w:history="1">
        <w:r w:rsidR="005654F4" w:rsidRPr="005654F4">
          <w:rPr>
            <w:rStyle w:val="a5"/>
            <w:rFonts w:ascii="Times New Roman" w:hAnsi="Times New Roman" w:cs="Times New Roman"/>
            <w:b/>
            <w:bCs/>
            <w:sz w:val="28"/>
            <w:szCs w:val="28"/>
            <w:lang w:val="kk-KZ"/>
          </w:rPr>
          <w:t>https://docs.google.com/videos/d/15--WODQ4LP3nO4RLFMwfn8724el8STOTi5aidHkOZeM/edit?usp=sharing</w:t>
        </w:r>
      </w:hyperlink>
      <w:r w:rsidR="005654F4" w:rsidRPr="005654F4">
        <w:rPr>
          <w:rFonts w:ascii="Times New Roman" w:hAnsi="Times New Roman" w:cs="Times New Roman"/>
          <w:b/>
          <w:bCs/>
          <w:sz w:val="28"/>
          <w:szCs w:val="28"/>
          <w:lang w:val="kk-KZ"/>
        </w:rPr>
        <w:t xml:space="preserve"> </w:t>
      </w:r>
    </w:p>
    <w:p w14:paraId="5C907ECB" w14:textId="77777777" w:rsidR="005654F4" w:rsidRPr="003E3A4D" w:rsidRDefault="005654F4" w:rsidP="001D0ACE">
      <w:pPr>
        <w:spacing w:after="0" w:line="240" w:lineRule="auto"/>
        <w:jc w:val="center"/>
        <w:rPr>
          <w:rFonts w:ascii="Times New Roman" w:hAnsi="Times New Roman" w:cs="Times New Roman"/>
          <w:bCs/>
          <w:sz w:val="28"/>
          <w:szCs w:val="28"/>
          <w:lang w:val="kk-KZ"/>
        </w:rPr>
      </w:pPr>
    </w:p>
    <w:sectPr w:rsidR="005654F4" w:rsidRPr="003E3A4D" w:rsidSect="000E4E96">
      <w:pgSz w:w="11906" w:h="16838"/>
      <w:pgMar w:top="1134" w:right="567" w:bottom="1134" w:left="1701" w:header="709" w:footer="709"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A9F692" w14:textId="77777777" w:rsidR="002E10C4" w:rsidRDefault="002E10C4" w:rsidP="003E2FB2">
      <w:pPr>
        <w:spacing w:after="0" w:line="240" w:lineRule="auto"/>
      </w:pPr>
      <w:r>
        <w:separator/>
      </w:r>
    </w:p>
  </w:endnote>
  <w:endnote w:type="continuationSeparator" w:id="0">
    <w:p w14:paraId="20ACAD20" w14:textId="77777777" w:rsidR="002E10C4" w:rsidRDefault="002E10C4" w:rsidP="003E2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Lucida Grande">
    <w:altName w:val="Arial"/>
    <w:charset w:val="00"/>
    <w:family w:val="auto"/>
    <w:pitch w:val="variable"/>
    <w:sig w:usb0="00000000" w:usb1="5000A1FF" w:usb2="00000000" w:usb3="00000000" w:csb0="000001BF" w:csb1="00000000"/>
  </w:font>
  <w:font w:name="Segoe UI">
    <w:panose1 w:val="020B0502040204020203"/>
    <w:charset w:val="CC"/>
    <w:family w:val="swiss"/>
    <w:pitch w:val="variable"/>
    <w:sig w:usb0="E4002EFF" w:usb1="C000E47F" w:usb2="00000009" w:usb3="00000000" w:csb0="000001FF" w:csb1="00000000"/>
  </w:font>
  <w:font w:name="Roboto">
    <w:altName w:val="Times New Roman"/>
    <w:charset w:val="00"/>
    <w:family w:val="auto"/>
    <w:pitch w:val="variable"/>
    <w:sig w:usb0="E00002FF" w:usb1="5000205B" w:usb2="00000020" w:usb3="00000000" w:csb0="0000019F" w:csb1="00000000"/>
  </w:font>
  <w:font w:name="SF Pro Display Light">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MS Mincho">
    <w:altName w:val="ＭＳ 明朝"/>
    <w:panose1 w:val="02020609040205080304"/>
    <w:charset w:val="80"/>
    <w:family w:val="modern"/>
    <w:pitch w:val="fixed"/>
    <w:sig w:usb0="E00002FF" w:usb1="6AC7FDFB" w:usb2="08000012" w:usb3="00000000" w:csb0="0002009F" w:csb1="00000000"/>
  </w:font>
  <w:font w:name="LiteraturnayaC">
    <w:altName w:val="MS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7711928"/>
      <w:docPartObj>
        <w:docPartGallery w:val="Page Numbers (Bottom of Page)"/>
        <w:docPartUnique/>
      </w:docPartObj>
    </w:sdtPr>
    <w:sdtContent>
      <w:p w14:paraId="79E68D7E" w14:textId="6E402F0E" w:rsidR="003A7E28" w:rsidRDefault="003A7E28">
        <w:pPr>
          <w:pStyle w:val="a8"/>
          <w:jc w:val="center"/>
        </w:pPr>
        <w:r>
          <w:fldChar w:fldCharType="begin"/>
        </w:r>
        <w:r>
          <w:instrText>PAGE   \* MERGEFORMAT</w:instrText>
        </w:r>
        <w:r>
          <w:fldChar w:fldCharType="separate"/>
        </w:r>
        <w:r w:rsidR="00DC517C">
          <w:rPr>
            <w:noProof/>
          </w:rPr>
          <w:t>3</w:t>
        </w:r>
        <w:r>
          <w:fldChar w:fldCharType="end"/>
        </w:r>
      </w:p>
    </w:sdtContent>
  </w:sdt>
  <w:p w14:paraId="03F61155" w14:textId="1203A959" w:rsidR="003A7E28" w:rsidRDefault="003A7E28">
    <w:pPr>
      <w:pStyle w:val="a8"/>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545693"/>
      <w:docPartObj>
        <w:docPartGallery w:val="Page Numbers (Bottom of Page)"/>
        <w:docPartUnique/>
      </w:docPartObj>
    </w:sdtPr>
    <w:sdtContent>
      <w:p w14:paraId="228929F6" w14:textId="6F4CED41" w:rsidR="003A7E28" w:rsidRDefault="003A7E28">
        <w:pPr>
          <w:pStyle w:val="a8"/>
          <w:jc w:val="center"/>
        </w:pPr>
        <w:r>
          <w:fldChar w:fldCharType="begin"/>
        </w:r>
        <w:r>
          <w:instrText>PAGE   \* MERGEFORMAT</w:instrText>
        </w:r>
        <w:r>
          <w:fldChar w:fldCharType="separate"/>
        </w:r>
        <w:r w:rsidR="00DC517C">
          <w:rPr>
            <w:noProof/>
          </w:rPr>
          <w:t>2</w:t>
        </w:r>
        <w:r>
          <w:fldChar w:fldCharType="end"/>
        </w:r>
      </w:p>
    </w:sdtContent>
  </w:sdt>
  <w:p w14:paraId="031B75B2" w14:textId="77777777" w:rsidR="003A7E28" w:rsidRDefault="003A7E28">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5232EB" w14:textId="77777777" w:rsidR="002E10C4" w:rsidRDefault="002E10C4" w:rsidP="003E2FB2">
      <w:pPr>
        <w:spacing w:after="0" w:line="240" w:lineRule="auto"/>
      </w:pPr>
      <w:r>
        <w:separator/>
      </w:r>
    </w:p>
  </w:footnote>
  <w:footnote w:type="continuationSeparator" w:id="0">
    <w:p w14:paraId="6338ED9C" w14:textId="77777777" w:rsidR="002E10C4" w:rsidRDefault="002E10C4" w:rsidP="003E2FB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4095C"/>
    <w:multiLevelType w:val="hybridMultilevel"/>
    <w:tmpl w:val="5900DE0E"/>
    <w:lvl w:ilvl="0" w:tplc="6D42045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8E4D470">
      <w:start w:val="1"/>
      <w:numFmt w:val="bullet"/>
      <w:lvlText w:val="o"/>
      <w:lvlJc w:val="left"/>
      <w:pPr>
        <w:ind w:left="16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C822096">
      <w:start w:val="1"/>
      <w:numFmt w:val="bullet"/>
      <w:lvlText w:val="▪"/>
      <w:lvlJc w:val="left"/>
      <w:pPr>
        <w:ind w:left="23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D488EF8">
      <w:start w:val="1"/>
      <w:numFmt w:val="bullet"/>
      <w:lvlText w:val="•"/>
      <w:lvlJc w:val="left"/>
      <w:pPr>
        <w:ind w:left="30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1D49204">
      <w:start w:val="1"/>
      <w:numFmt w:val="bullet"/>
      <w:lvlText w:val="o"/>
      <w:lvlJc w:val="left"/>
      <w:pPr>
        <w:ind w:left="38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0B21B64">
      <w:start w:val="1"/>
      <w:numFmt w:val="bullet"/>
      <w:lvlText w:val="▪"/>
      <w:lvlJc w:val="left"/>
      <w:pPr>
        <w:ind w:left="45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FB43326">
      <w:start w:val="1"/>
      <w:numFmt w:val="bullet"/>
      <w:lvlText w:val="•"/>
      <w:lvlJc w:val="left"/>
      <w:pPr>
        <w:ind w:left="52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934C4D6">
      <w:start w:val="1"/>
      <w:numFmt w:val="bullet"/>
      <w:lvlText w:val="o"/>
      <w:lvlJc w:val="left"/>
      <w:pPr>
        <w:ind w:left="59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D4C40E4">
      <w:start w:val="1"/>
      <w:numFmt w:val="bullet"/>
      <w:lvlText w:val="▪"/>
      <w:lvlJc w:val="left"/>
      <w:pPr>
        <w:ind w:left="66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67C72C9"/>
    <w:multiLevelType w:val="hybridMultilevel"/>
    <w:tmpl w:val="D7C07F6E"/>
    <w:lvl w:ilvl="0" w:tplc="A50AE19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0F002D6D"/>
    <w:multiLevelType w:val="hybridMultilevel"/>
    <w:tmpl w:val="D7C07F6E"/>
    <w:lvl w:ilvl="0" w:tplc="A50AE19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111467A3"/>
    <w:multiLevelType w:val="multilevel"/>
    <w:tmpl w:val="382A1DBA"/>
    <w:lvl w:ilvl="0">
      <w:start w:val="1"/>
      <w:numFmt w:val="bullet"/>
      <w:lvlText w:val=""/>
      <w:lvlJc w:val="left"/>
      <w:pPr>
        <w:tabs>
          <w:tab w:val="num" w:pos="3055"/>
        </w:tabs>
        <w:ind w:left="3055"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2C1A3D"/>
    <w:multiLevelType w:val="hybridMultilevel"/>
    <w:tmpl w:val="BEBE012C"/>
    <w:lvl w:ilvl="0" w:tplc="301C016C">
      <w:start w:val="1"/>
      <w:numFmt w:val="decimal"/>
      <w:lvlText w:val="%1"/>
      <w:lvlJc w:val="left"/>
      <w:pPr>
        <w:ind w:left="5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53E9B4A">
      <w:start w:val="1"/>
      <w:numFmt w:val="lowerLetter"/>
      <w:lvlText w:val="%2"/>
      <w:lvlJc w:val="left"/>
      <w:pPr>
        <w:ind w:left="16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64A92A4">
      <w:start w:val="1"/>
      <w:numFmt w:val="lowerRoman"/>
      <w:lvlText w:val="%3"/>
      <w:lvlJc w:val="left"/>
      <w:pPr>
        <w:ind w:left="23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67A9CAE">
      <w:start w:val="1"/>
      <w:numFmt w:val="decimal"/>
      <w:lvlText w:val="%4"/>
      <w:lvlJc w:val="left"/>
      <w:pPr>
        <w:ind w:left="30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EE2CE96">
      <w:start w:val="1"/>
      <w:numFmt w:val="lowerLetter"/>
      <w:lvlText w:val="%5"/>
      <w:lvlJc w:val="left"/>
      <w:pPr>
        <w:ind w:left="38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BD0829A">
      <w:start w:val="1"/>
      <w:numFmt w:val="lowerRoman"/>
      <w:lvlText w:val="%6"/>
      <w:lvlJc w:val="left"/>
      <w:pPr>
        <w:ind w:left="45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B2C0CC0">
      <w:start w:val="1"/>
      <w:numFmt w:val="decimal"/>
      <w:lvlText w:val="%7"/>
      <w:lvlJc w:val="left"/>
      <w:pPr>
        <w:ind w:left="52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3A80F68">
      <w:start w:val="1"/>
      <w:numFmt w:val="lowerLetter"/>
      <w:lvlText w:val="%8"/>
      <w:lvlJc w:val="left"/>
      <w:pPr>
        <w:ind w:left="59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D0CA050">
      <w:start w:val="1"/>
      <w:numFmt w:val="lowerRoman"/>
      <w:lvlText w:val="%9"/>
      <w:lvlJc w:val="left"/>
      <w:pPr>
        <w:ind w:left="66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215F5F3C"/>
    <w:multiLevelType w:val="hybridMultilevel"/>
    <w:tmpl w:val="4FA25C2E"/>
    <w:lvl w:ilvl="0" w:tplc="F42E2ADA">
      <w:start w:val="1"/>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6" w15:restartNumberingAfterBreak="0">
    <w:nsid w:val="21AA2EA9"/>
    <w:multiLevelType w:val="multilevel"/>
    <w:tmpl w:val="B19085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337334B"/>
    <w:multiLevelType w:val="multilevel"/>
    <w:tmpl w:val="098A3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221D96"/>
    <w:multiLevelType w:val="hybridMultilevel"/>
    <w:tmpl w:val="74AC78F8"/>
    <w:lvl w:ilvl="0" w:tplc="7A7207DA">
      <w:start w:val="40"/>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9" w15:restartNumberingAfterBreak="0">
    <w:nsid w:val="31C0498E"/>
    <w:multiLevelType w:val="hybridMultilevel"/>
    <w:tmpl w:val="12604BC2"/>
    <w:lvl w:ilvl="0" w:tplc="CA70E9F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EC404B4">
      <w:start w:val="1"/>
      <w:numFmt w:val="lowerLetter"/>
      <w:lvlText w:val="%2"/>
      <w:lvlJc w:val="left"/>
      <w:pPr>
        <w:ind w:left="1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10C45F0">
      <w:start w:val="1"/>
      <w:numFmt w:val="lowerRoman"/>
      <w:lvlText w:val="%3"/>
      <w:lvlJc w:val="left"/>
      <w:pPr>
        <w:ind w:left="2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8E2ECD4">
      <w:start w:val="1"/>
      <w:numFmt w:val="decimal"/>
      <w:lvlText w:val="%4"/>
      <w:lvlJc w:val="left"/>
      <w:pPr>
        <w:ind w:left="3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8A1AF0">
      <w:start w:val="1"/>
      <w:numFmt w:val="lowerLetter"/>
      <w:lvlText w:val="%5"/>
      <w:lvlJc w:val="left"/>
      <w:pPr>
        <w:ind w:left="3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DB8882E">
      <w:start w:val="1"/>
      <w:numFmt w:val="lowerRoman"/>
      <w:lvlText w:val="%6"/>
      <w:lvlJc w:val="left"/>
      <w:pPr>
        <w:ind w:left="4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166F2F8">
      <w:start w:val="1"/>
      <w:numFmt w:val="decimal"/>
      <w:lvlText w:val="%7"/>
      <w:lvlJc w:val="left"/>
      <w:pPr>
        <w:ind w:left="5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3C25888">
      <w:start w:val="1"/>
      <w:numFmt w:val="lowerLetter"/>
      <w:lvlText w:val="%8"/>
      <w:lvlJc w:val="left"/>
      <w:pPr>
        <w:ind w:left="5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3682352">
      <w:start w:val="1"/>
      <w:numFmt w:val="lowerRoman"/>
      <w:lvlText w:val="%9"/>
      <w:lvlJc w:val="left"/>
      <w:pPr>
        <w:ind w:left="6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33C12DA0"/>
    <w:multiLevelType w:val="multilevel"/>
    <w:tmpl w:val="832A7CC6"/>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89E441F"/>
    <w:multiLevelType w:val="multilevel"/>
    <w:tmpl w:val="2A568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9BD43A8"/>
    <w:multiLevelType w:val="hybridMultilevel"/>
    <w:tmpl w:val="30F6CD74"/>
    <w:lvl w:ilvl="0" w:tplc="2F3C9E2A">
      <w:start w:val="1"/>
      <w:numFmt w:val="bullet"/>
      <w:lvlText w:val="-"/>
      <w:lvlJc w:val="left"/>
      <w:pPr>
        <w:ind w:left="2912"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3" w15:restartNumberingAfterBreak="0">
    <w:nsid w:val="41175FB4"/>
    <w:multiLevelType w:val="multilevel"/>
    <w:tmpl w:val="1F2432C8"/>
    <w:lvl w:ilvl="0">
      <w:start w:val="1"/>
      <w:numFmt w:val="decimal"/>
      <w:lvlText w:val="%1."/>
      <w:lvlJc w:val="left"/>
      <w:pPr>
        <w:tabs>
          <w:tab w:val="num" w:pos="720"/>
        </w:tabs>
        <w:ind w:left="720" w:hanging="360"/>
      </w:pPr>
    </w:lvl>
    <w:lvl w:ilvl="1">
      <w:numFmt w:val="bullet"/>
      <w:lvlText w:val="-"/>
      <w:lvlJc w:val="left"/>
      <w:pPr>
        <w:ind w:left="1440" w:hanging="360"/>
      </w:pPr>
      <w:rPr>
        <w:rFonts w:ascii="Times New Roman" w:eastAsiaTheme="minorHAnsi" w:hAnsi="Times New Roman" w:cs="Times New Roman" w:hint="default"/>
        <w:b/>
      </w:rPr>
    </w:lvl>
    <w:lvl w:ilvl="2">
      <w:numFmt w:val="bullet"/>
      <w:lvlText w:val="–"/>
      <w:lvlJc w:val="left"/>
      <w:pPr>
        <w:ind w:left="2160" w:hanging="360"/>
      </w:pPr>
      <w:rPr>
        <w:rFonts w:ascii="Times New Roman" w:eastAsia="Times New Roman" w:hAnsi="Times New Roman" w:cs="Times New Roman"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1977735"/>
    <w:multiLevelType w:val="hybridMultilevel"/>
    <w:tmpl w:val="680C1AFA"/>
    <w:lvl w:ilvl="0" w:tplc="5A20DDC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1D12AEF"/>
    <w:multiLevelType w:val="multilevel"/>
    <w:tmpl w:val="A3E2B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3944FF0"/>
    <w:multiLevelType w:val="multilevel"/>
    <w:tmpl w:val="F4C03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3A25409"/>
    <w:multiLevelType w:val="hybridMultilevel"/>
    <w:tmpl w:val="6220CF3C"/>
    <w:lvl w:ilvl="0" w:tplc="BED2160A">
      <w:start w:val="4"/>
      <w:numFmt w:val="decimal"/>
      <w:lvlText w:val="%1"/>
      <w:lvlJc w:val="left"/>
      <w:pPr>
        <w:ind w:left="2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BE257DA">
      <w:start w:val="1"/>
      <w:numFmt w:val="lowerLetter"/>
      <w:lvlText w:val="%2"/>
      <w:lvlJc w:val="left"/>
      <w:pPr>
        <w:ind w:left="16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894E416">
      <w:start w:val="1"/>
      <w:numFmt w:val="lowerRoman"/>
      <w:lvlText w:val="%3"/>
      <w:lvlJc w:val="left"/>
      <w:pPr>
        <w:ind w:left="23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9CE5606">
      <w:start w:val="1"/>
      <w:numFmt w:val="decimal"/>
      <w:lvlText w:val="%4"/>
      <w:lvlJc w:val="left"/>
      <w:pPr>
        <w:ind w:left="30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0B49462">
      <w:start w:val="1"/>
      <w:numFmt w:val="lowerLetter"/>
      <w:lvlText w:val="%5"/>
      <w:lvlJc w:val="left"/>
      <w:pPr>
        <w:ind w:left="38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E8C51D6">
      <w:start w:val="1"/>
      <w:numFmt w:val="lowerRoman"/>
      <w:lvlText w:val="%6"/>
      <w:lvlJc w:val="left"/>
      <w:pPr>
        <w:ind w:left="45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F380B72">
      <w:start w:val="1"/>
      <w:numFmt w:val="decimal"/>
      <w:lvlText w:val="%7"/>
      <w:lvlJc w:val="left"/>
      <w:pPr>
        <w:ind w:left="52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494E8D0">
      <w:start w:val="1"/>
      <w:numFmt w:val="lowerLetter"/>
      <w:lvlText w:val="%8"/>
      <w:lvlJc w:val="left"/>
      <w:pPr>
        <w:ind w:left="59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D62414E">
      <w:start w:val="1"/>
      <w:numFmt w:val="lowerRoman"/>
      <w:lvlText w:val="%9"/>
      <w:lvlJc w:val="left"/>
      <w:pPr>
        <w:ind w:left="66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43D16F01"/>
    <w:multiLevelType w:val="hybridMultilevel"/>
    <w:tmpl w:val="3752B49C"/>
    <w:lvl w:ilvl="0" w:tplc="7C8EB31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9754FEB"/>
    <w:multiLevelType w:val="hybridMultilevel"/>
    <w:tmpl w:val="9B800024"/>
    <w:lvl w:ilvl="0" w:tplc="9BAA6A52">
      <w:start w:val="37"/>
      <w:numFmt w:val="decimal"/>
      <w:lvlText w:val="%1"/>
      <w:lvlJc w:val="left"/>
      <w:pPr>
        <w:ind w:left="915" w:hanging="360"/>
      </w:pPr>
      <w:rPr>
        <w:rFonts w:ascii="Times New Roman" w:hAnsi="Times New Roman" w:cs="Times New Roman" w:hint="default"/>
        <w:b w:val="0"/>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abstractNum w:abstractNumId="20" w15:restartNumberingAfterBreak="0">
    <w:nsid w:val="4B913215"/>
    <w:multiLevelType w:val="multilevel"/>
    <w:tmpl w:val="109EF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E721F0B"/>
    <w:multiLevelType w:val="multilevel"/>
    <w:tmpl w:val="46E2C464"/>
    <w:lvl w:ilvl="0">
      <w:start w:val="1"/>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2" w15:restartNumberingAfterBreak="0">
    <w:nsid w:val="50D261A2"/>
    <w:multiLevelType w:val="hybridMultilevel"/>
    <w:tmpl w:val="8BF25A4A"/>
    <w:lvl w:ilvl="0" w:tplc="F5AC9332">
      <w:start w:val="1"/>
      <w:numFmt w:val="decimal"/>
      <w:lvlText w:val="%1."/>
      <w:lvlJc w:val="left"/>
      <w:pPr>
        <w:ind w:left="927" w:hanging="360"/>
      </w:pPr>
      <w:rPr>
        <w:rFonts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 w15:restartNumberingAfterBreak="0">
    <w:nsid w:val="53A47230"/>
    <w:multiLevelType w:val="multilevel"/>
    <w:tmpl w:val="CA26D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5A3098D"/>
    <w:multiLevelType w:val="hybridMultilevel"/>
    <w:tmpl w:val="2D84B0CC"/>
    <w:lvl w:ilvl="0" w:tplc="34785D60">
      <w:start w:val="1"/>
      <w:numFmt w:val="bullet"/>
      <w:lvlText w:val="-"/>
      <w:lvlJc w:val="left"/>
      <w:pPr>
        <w:ind w:left="5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EF25B78">
      <w:start w:val="1"/>
      <w:numFmt w:val="bullet"/>
      <w:lvlText w:val="o"/>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3F4F9A8">
      <w:start w:val="1"/>
      <w:numFmt w:val="bullet"/>
      <w:lvlText w:val="▪"/>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2A8A278">
      <w:start w:val="1"/>
      <w:numFmt w:val="bullet"/>
      <w:lvlText w:val="•"/>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A5CE362">
      <w:start w:val="1"/>
      <w:numFmt w:val="bullet"/>
      <w:lvlText w:val="o"/>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5187136">
      <w:start w:val="1"/>
      <w:numFmt w:val="bullet"/>
      <w:lvlText w:val="▪"/>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856397C">
      <w:start w:val="1"/>
      <w:numFmt w:val="bullet"/>
      <w:lvlText w:val="•"/>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424F4E4">
      <w:start w:val="1"/>
      <w:numFmt w:val="bullet"/>
      <w:lvlText w:val="o"/>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5765024">
      <w:start w:val="1"/>
      <w:numFmt w:val="bullet"/>
      <w:lvlText w:val="▪"/>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 w15:restartNumberingAfterBreak="0">
    <w:nsid w:val="5BDD70C0"/>
    <w:multiLevelType w:val="multilevel"/>
    <w:tmpl w:val="F2902264"/>
    <w:lvl w:ilvl="0">
      <w:start w:val="1"/>
      <w:numFmt w:val="bullet"/>
      <w:lvlText w:val=""/>
      <w:lvlJc w:val="left"/>
      <w:pPr>
        <w:tabs>
          <w:tab w:val="num" w:pos="2487"/>
        </w:tabs>
        <w:ind w:left="2487" w:hanging="360"/>
      </w:pPr>
      <w:rPr>
        <w:rFonts w:ascii="Wingdings" w:hAnsi="Wingdings" w:hint="default"/>
        <w:sz w:val="20"/>
        <w:lang w:val="kk-KZ"/>
      </w:rPr>
    </w:lvl>
    <w:lvl w:ilvl="1" w:tentative="1">
      <w:start w:val="1"/>
      <w:numFmt w:val="bullet"/>
      <w:lvlText w:val="o"/>
      <w:lvlJc w:val="left"/>
      <w:pPr>
        <w:tabs>
          <w:tab w:val="num" w:pos="2357"/>
        </w:tabs>
        <w:ind w:left="2357" w:hanging="360"/>
      </w:pPr>
      <w:rPr>
        <w:rFonts w:ascii="Courier New" w:hAnsi="Courier New" w:hint="default"/>
        <w:sz w:val="20"/>
      </w:rPr>
    </w:lvl>
    <w:lvl w:ilvl="2" w:tentative="1">
      <w:start w:val="1"/>
      <w:numFmt w:val="bullet"/>
      <w:lvlText w:val=""/>
      <w:lvlJc w:val="left"/>
      <w:pPr>
        <w:tabs>
          <w:tab w:val="num" w:pos="3077"/>
        </w:tabs>
        <w:ind w:left="3077" w:hanging="360"/>
      </w:pPr>
      <w:rPr>
        <w:rFonts w:ascii="Wingdings" w:hAnsi="Wingdings" w:hint="default"/>
        <w:sz w:val="20"/>
      </w:rPr>
    </w:lvl>
    <w:lvl w:ilvl="3" w:tentative="1">
      <w:start w:val="1"/>
      <w:numFmt w:val="bullet"/>
      <w:lvlText w:val=""/>
      <w:lvlJc w:val="left"/>
      <w:pPr>
        <w:tabs>
          <w:tab w:val="num" w:pos="3797"/>
        </w:tabs>
        <w:ind w:left="3797" w:hanging="360"/>
      </w:pPr>
      <w:rPr>
        <w:rFonts w:ascii="Wingdings" w:hAnsi="Wingdings" w:hint="default"/>
        <w:sz w:val="20"/>
      </w:rPr>
    </w:lvl>
    <w:lvl w:ilvl="4" w:tentative="1">
      <w:start w:val="1"/>
      <w:numFmt w:val="bullet"/>
      <w:lvlText w:val=""/>
      <w:lvlJc w:val="left"/>
      <w:pPr>
        <w:tabs>
          <w:tab w:val="num" w:pos="4517"/>
        </w:tabs>
        <w:ind w:left="4517" w:hanging="360"/>
      </w:pPr>
      <w:rPr>
        <w:rFonts w:ascii="Wingdings" w:hAnsi="Wingdings" w:hint="default"/>
        <w:sz w:val="20"/>
      </w:rPr>
    </w:lvl>
    <w:lvl w:ilvl="5" w:tentative="1">
      <w:start w:val="1"/>
      <w:numFmt w:val="bullet"/>
      <w:lvlText w:val=""/>
      <w:lvlJc w:val="left"/>
      <w:pPr>
        <w:tabs>
          <w:tab w:val="num" w:pos="5237"/>
        </w:tabs>
        <w:ind w:left="5237" w:hanging="360"/>
      </w:pPr>
      <w:rPr>
        <w:rFonts w:ascii="Wingdings" w:hAnsi="Wingdings" w:hint="default"/>
        <w:sz w:val="20"/>
      </w:rPr>
    </w:lvl>
    <w:lvl w:ilvl="6" w:tentative="1">
      <w:start w:val="1"/>
      <w:numFmt w:val="bullet"/>
      <w:lvlText w:val=""/>
      <w:lvlJc w:val="left"/>
      <w:pPr>
        <w:tabs>
          <w:tab w:val="num" w:pos="5957"/>
        </w:tabs>
        <w:ind w:left="5957" w:hanging="360"/>
      </w:pPr>
      <w:rPr>
        <w:rFonts w:ascii="Wingdings" w:hAnsi="Wingdings" w:hint="default"/>
        <w:sz w:val="20"/>
      </w:rPr>
    </w:lvl>
    <w:lvl w:ilvl="7" w:tentative="1">
      <w:start w:val="1"/>
      <w:numFmt w:val="bullet"/>
      <w:lvlText w:val=""/>
      <w:lvlJc w:val="left"/>
      <w:pPr>
        <w:tabs>
          <w:tab w:val="num" w:pos="6677"/>
        </w:tabs>
        <w:ind w:left="6677" w:hanging="360"/>
      </w:pPr>
      <w:rPr>
        <w:rFonts w:ascii="Wingdings" w:hAnsi="Wingdings" w:hint="default"/>
        <w:sz w:val="20"/>
      </w:rPr>
    </w:lvl>
    <w:lvl w:ilvl="8" w:tentative="1">
      <w:start w:val="1"/>
      <w:numFmt w:val="bullet"/>
      <w:lvlText w:val=""/>
      <w:lvlJc w:val="left"/>
      <w:pPr>
        <w:tabs>
          <w:tab w:val="num" w:pos="7397"/>
        </w:tabs>
        <w:ind w:left="7397" w:hanging="360"/>
      </w:pPr>
      <w:rPr>
        <w:rFonts w:ascii="Wingdings" w:hAnsi="Wingdings" w:hint="default"/>
        <w:sz w:val="20"/>
      </w:rPr>
    </w:lvl>
  </w:abstractNum>
  <w:abstractNum w:abstractNumId="26" w15:restartNumberingAfterBreak="0">
    <w:nsid w:val="5F2E397B"/>
    <w:multiLevelType w:val="multilevel"/>
    <w:tmpl w:val="DF14A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0945E67"/>
    <w:multiLevelType w:val="hybridMultilevel"/>
    <w:tmpl w:val="C2DE3E18"/>
    <w:lvl w:ilvl="0" w:tplc="A0820C1A">
      <w:start w:val="1"/>
      <w:numFmt w:val="decimal"/>
      <w:lvlText w:val="%1."/>
      <w:lvlJc w:val="left"/>
      <w:pPr>
        <w:ind w:left="4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2305638">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E704748">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AA6DCA">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B0A317C">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84214F6">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30C6334">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60E3986">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022A888">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649F6D27"/>
    <w:multiLevelType w:val="hybridMultilevel"/>
    <w:tmpl w:val="1D1C1798"/>
    <w:lvl w:ilvl="0" w:tplc="4DCAAA12">
      <w:start w:val="1"/>
      <w:numFmt w:val="bullet"/>
      <w:lvlText w:val=""/>
      <w:lvlJc w:val="left"/>
      <w:pPr>
        <w:ind w:left="1440" w:hanging="360"/>
      </w:pPr>
      <w:rPr>
        <w:rFonts w:ascii="Symbol" w:eastAsia="Symbol" w:hAnsi="Symbol" w:cs="Symbol" w:hint="default"/>
        <w:b w:val="0"/>
        <w:bCs w:val="0"/>
        <w:i w:val="0"/>
        <w:iCs w:val="0"/>
        <w:caps w:val="0"/>
        <w:smallCaps w:val="0"/>
        <w:strike w:val="0"/>
        <w:dstrike w:val="0"/>
        <w:outline w:val="0"/>
        <w:emboss w:val="0"/>
        <w:imprint w:val="0"/>
        <w:spacing w:val="0"/>
        <w:w w:val="100"/>
        <w:kern w:val="0"/>
        <w:position w:val="0"/>
        <w:vertAlign w:val="baseline"/>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29" w15:restartNumberingAfterBreak="0">
    <w:nsid w:val="6880526D"/>
    <w:multiLevelType w:val="multilevel"/>
    <w:tmpl w:val="DEBA0B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E7B2A04"/>
    <w:multiLevelType w:val="hybridMultilevel"/>
    <w:tmpl w:val="7526D31C"/>
    <w:lvl w:ilvl="0" w:tplc="BFA2452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 w15:restartNumberingAfterBreak="0">
    <w:nsid w:val="713266F8"/>
    <w:multiLevelType w:val="multilevel"/>
    <w:tmpl w:val="09E613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2514FB2"/>
    <w:multiLevelType w:val="multilevel"/>
    <w:tmpl w:val="6BDE8654"/>
    <w:lvl w:ilvl="0">
      <w:start w:val="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755F0269"/>
    <w:multiLevelType w:val="multilevel"/>
    <w:tmpl w:val="49884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5DA6B64"/>
    <w:multiLevelType w:val="hybridMultilevel"/>
    <w:tmpl w:val="6E6EC940"/>
    <w:lvl w:ilvl="0" w:tplc="FC5CE64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5" w15:restartNumberingAfterBreak="0">
    <w:nsid w:val="7BA71863"/>
    <w:multiLevelType w:val="multilevel"/>
    <w:tmpl w:val="6EB472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C004D4E"/>
    <w:multiLevelType w:val="hybridMultilevel"/>
    <w:tmpl w:val="A3FC946A"/>
    <w:lvl w:ilvl="0" w:tplc="DD688220">
      <w:start w:val="8"/>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7" w15:restartNumberingAfterBreak="0">
    <w:nsid w:val="7C547BF5"/>
    <w:multiLevelType w:val="multilevel"/>
    <w:tmpl w:val="8A5EC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29"/>
  </w:num>
  <w:num w:numId="3">
    <w:abstractNumId w:val="2"/>
  </w:num>
  <w:num w:numId="4">
    <w:abstractNumId w:val="25"/>
  </w:num>
  <w:num w:numId="5">
    <w:abstractNumId w:val="30"/>
  </w:num>
  <w:num w:numId="6">
    <w:abstractNumId w:val="6"/>
  </w:num>
  <w:num w:numId="7">
    <w:abstractNumId w:val="31"/>
  </w:num>
  <w:num w:numId="8">
    <w:abstractNumId w:val="21"/>
  </w:num>
  <w:num w:numId="9">
    <w:abstractNumId w:val="12"/>
  </w:num>
  <w:num w:numId="10">
    <w:abstractNumId w:val="18"/>
  </w:num>
  <w:num w:numId="11">
    <w:abstractNumId w:val="27"/>
  </w:num>
  <w:num w:numId="12">
    <w:abstractNumId w:val="34"/>
  </w:num>
  <w:num w:numId="13">
    <w:abstractNumId w:val="28"/>
  </w:num>
  <w:num w:numId="14">
    <w:abstractNumId w:val="36"/>
  </w:num>
  <w:num w:numId="15">
    <w:abstractNumId w:val="5"/>
  </w:num>
  <w:num w:numId="16">
    <w:abstractNumId w:val="10"/>
  </w:num>
  <w:num w:numId="17">
    <w:abstractNumId w:val="1"/>
  </w:num>
  <w:num w:numId="18">
    <w:abstractNumId w:val="3"/>
  </w:num>
  <w:num w:numId="19">
    <w:abstractNumId w:val="23"/>
  </w:num>
  <w:num w:numId="20">
    <w:abstractNumId w:val="37"/>
  </w:num>
  <w:num w:numId="21">
    <w:abstractNumId w:val="7"/>
  </w:num>
  <w:num w:numId="22">
    <w:abstractNumId w:val="16"/>
  </w:num>
  <w:num w:numId="23">
    <w:abstractNumId w:val="9"/>
  </w:num>
  <w:num w:numId="24">
    <w:abstractNumId w:val="4"/>
  </w:num>
  <w:num w:numId="25">
    <w:abstractNumId w:val="17"/>
  </w:num>
  <w:num w:numId="26">
    <w:abstractNumId w:val="24"/>
  </w:num>
  <w:num w:numId="27">
    <w:abstractNumId w:val="0"/>
  </w:num>
  <w:num w:numId="28">
    <w:abstractNumId w:val="33"/>
  </w:num>
  <w:num w:numId="29">
    <w:abstractNumId w:val="15"/>
  </w:num>
  <w:num w:numId="30">
    <w:abstractNumId w:val="20"/>
  </w:num>
  <w:num w:numId="31">
    <w:abstractNumId w:val="32"/>
  </w:num>
  <w:num w:numId="32">
    <w:abstractNumId w:val="35"/>
  </w:num>
  <w:num w:numId="33">
    <w:abstractNumId w:val="19"/>
  </w:num>
  <w:num w:numId="34">
    <w:abstractNumId w:val="26"/>
  </w:num>
  <w:num w:numId="35">
    <w:abstractNumId w:val="11"/>
  </w:num>
  <w:num w:numId="36">
    <w:abstractNumId w:val="8"/>
  </w:num>
  <w:num w:numId="37">
    <w:abstractNumId w:val="14"/>
  </w:num>
  <w:num w:numId="38">
    <w:abstractNumId w:val="2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E44"/>
    <w:rsid w:val="00000BC3"/>
    <w:rsid w:val="00005919"/>
    <w:rsid w:val="0000684B"/>
    <w:rsid w:val="0001146C"/>
    <w:rsid w:val="0001224C"/>
    <w:rsid w:val="00012C90"/>
    <w:rsid w:val="00012E31"/>
    <w:rsid w:val="0001345B"/>
    <w:rsid w:val="000139E0"/>
    <w:rsid w:val="00014B21"/>
    <w:rsid w:val="000150C8"/>
    <w:rsid w:val="0001592A"/>
    <w:rsid w:val="00015E21"/>
    <w:rsid w:val="00021107"/>
    <w:rsid w:val="00022D8C"/>
    <w:rsid w:val="00025F08"/>
    <w:rsid w:val="00030286"/>
    <w:rsid w:val="00030885"/>
    <w:rsid w:val="0003114F"/>
    <w:rsid w:val="000363F3"/>
    <w:rsid w:val="00037B49"/>
    <w:rsid w:val="000408F0"/>
    <w:rsid w:val="00042359"/>
    <w:rsid w:val="0004302E"/>
    <w:rsid w:val="00043A11"/>
    <w:rsid w:val="00044CDD"/>
    <w:rsid w:val="00045AD1"/>
    <w:rsid w:val="00052796"/>
    <w:rsid w:val="0005309C"/>
    <w:rsid w:val="00053B5E"/>
    <w:rsid w:val="00053F60"/>
    <w:rsid w:val="000556A4"/>
    <w:rsid w:val="00055B3A"/>
    <w:rsid w:val="00055D4E"/>
    <w:rsid w:val="00056CC5"/>
    <w:rsid w:val="00056D0C"/>
    <w:rsid w:val="000618C7"/>
    <w:rsid w:val="00061AF4"/>
    <w:rsid w:val="00063337"/>
    <w:rsid w:val="000645CA"/>
    <w:rsid w:val="00065BE6"/>
    <w:rsid w:val="00066B21"/>
    <w:rsid w:val="000675FD"/>
    <w:rsid w:val="00067FE6"/>
    <w:rsid w:val="0007283C"/>
    <w:rsid w:val="00075627"/>
    <w:rsid w:val="000759F3"/>
    <w:rsid w:val="00080CC5"/>
    <w:rsid w:val="00081976"/>
    <w:rsid w:val="00083455"/>
    <w:rsid w:val="00083CC2"/>
    <w:rsid w:val="0008536F"/>
    <w:rsid w:val="00085AEA"/>
    <w:rsid w:val="00087AEC"/>
    <w:rsid w:val="00087C83"/>
    <w:rsid w:val="00092194"/>
    <w:rsid w:val="00092728"/>
    <w:rsid w:val="00095327"/>
    <w:rsid w:val="000A0174"/>
    <w:rsid w:val="000A0242"/>
    <w:rsid w:val="000A0770"/>
    <w:rsid w:val="000A3314"/>
    <w:rsid w:val="000A3518"/>
    <w:rsid w:val="000A63CE"/>
    <w:rsid w:val="000A779F"/>
    <w:rsid w:val="000B0AEC"/>
    <w:rsid w:val="000B0F4D"/>
    <w:rsid w:val="000B1272"/>
    <w:rsid w:val="000B145C"/>
    <w:rsid w:val="000B2409"/>
    <w:rsid w:val="000B6C79"/>
    <w:rsid w:val="000B71D1"/>
    <w:rsid w:val="000C12D9"/>
    <w:rsid w:val="000C29C5"/>
    <w:rsid w:val="000C3A77"/>
    <w:rsid w:val="000C62BC"/>
    <w:rsid w:val="000D1A39"/>
    <w:rsid w:val="000D25A5"/>
    <w:rsid w:val="000D342D"/>
    <w:rsid w:val="000D3B8E"/>
    <w:rsid w:val="000E3E7C"/>
    <w:rsid w:val="000E4225"/>
    <w:rsid w:val="000E47AF"/>
    <w:rsid w:val="000E4B39"/>
    <w:rsid w:val="000E4E96"/>
    <w:rsid w:val="000E566F"/>
    <w:rsid w:val="000F0E1D"/>
    <w:rsid w:val="000F11E3"/>
    <w:rsid w:val="000F2F49"/>
    <w:rsid w:val="000F3AD3"/>
    <w:rsid w:val="000F4C5D"/>
    <w:rsid w:val="000F4DD1"/>
    <w:rsid w:val="000F6265"/>
    <w:rsid w:val="000F641F"/>
    <w:rsid w:val="000F6ACF"/>
    <w:rsid w:val="000F6FE6"/>
    <w:rsid w:val="001017F0"/>
    <w:rsid w:val="00103713"/>
    <w:rsid w:val="00105171"/>
    <w:rsid w:val="00106626"/>
    <w:rsid w:val="0010724F"/>
    <w:rsid w:val="00107C48"/>
    <w:rsid w:val="00107C8D"/>
    <w:rsid w:val="00110416"/>
    <w:rsid w:val="00112521"/>
    <w:rsid w:val="00112868"/>
    <w:rsid w:val="00112A73"/>
    <w:rsid w:val="00112AE1"/>
    <w:rsid w:val="001133FB"/>
    <w:rsid w:val="001141E3"/>
    <w:rsid w:val="00114958"/>
    <w:rsid w:val="00115BED"/>
    <w:rsid w:val="00120F8E"/>
    <w:rsid w:val="00122A6F"/>
    <w:rsid w:val="00123A9F"/>
    <w:rsid w:val="0012564F"/>
    <w:rsid w:val="0012685A"/>
    <w:rsid w:val="00126F06"/>
    <w:rsid w:val="00130770"/>
    <w:rsid w:val="00130E95"/>
    <w:rsid w:val="00131B80"/>
    <w:rsid w:val="00133746"/>
    <w:rsid w:val="00133C6A"/>
    <w:rsid w:val="001354B2"/>
    <w:rsid w:val="00135A07"/>
    <w:rsid w:val="00136F68"/>
    <w:rsid w:val="00140273"/>
    <w:rsid w:val="001429AA"/>
    <w:rsid w:val="00143784"/>
    <w:rsid w:val="00144179"/>
    <w:rsid w:val="0014618D"/>
    <w:rsid w:val="00154DE5"/>
    <w:rsid w:val="00155B0F"/>
    <w:rsid w:val="001579F4"/>
    <w:rsid w:val="00161441"/>
    <w:rsid w:val="0016632D"/>
    <w:rsid w:val="00167868"/>
    <w:rsid w:val="00167FD3"/>
    <w:rsid w:val="00171DF4"/>
    <w:rsid w:val="001726E1"/>
    <w:rsid w:val="001734F5"/>
    <w:rsid w:val="00173ABE"/>
    <w:rsid w:val="001755EF"/>
    <w:rsid w:val="00175655"/>
    <w:rsid w:val="00175C8A"/>
    <w:rsid w:val="0017669C"/>
    <w:rsid w:val="00176A57"/>
    <w:rsid w:val="00177E5B"/>
    <w:rsid w:val="00177F63"/>
    <w:rsid w:val="00180045"/>
    <w:rsid w:val="00180A3D"/>
    <w:rsid w:val="00181AEE"/>
    <w:rsid w:val="00184562"/>
    <w:rsid w:val="00187918"/>
    <w:rsid w:val="00187D89"/>
    <w:rsid w:val="00190C44"/>
    <w:rsid w:val="00191133"/>
    <w:rsid w:val="001914B6"/>
    <w:rsid w:val="001916EE"/>
    <w:rsid w:val="001921B5"/>
    <w:rsid w:val="001927C5"/>
    <w:rsid w:val="0019329F"/>
    <w:rsid w:val="00193443"/>
    <w:rsid w:val="00193760"/>
    <w:rsid w:val="00193978"/>
    <w:rsid w:val="00196182"/>
    <w:rsid w:val="00196BA0"/>
    <w:rsid w:val="00196D04"/>
    <w:rsid w:val="001A0588"/>
    <w:rsid w:val="001A0645"/>
    <w:rsid w:val="001A4CE4"/>
    <w:rsid w:val="001A5AB7"/>
    <w:rsid w:val="001B0E4A"/>
    <w:rsid w:val="001B105A"/>
    <w:rsid w:val="001B29ED"/>
    <w:rsid w:val="001B29F6"/>
    <w:rsid w:val="001B30A1"/>
    <w:rsid w:val="001C4046"/>
    <w:rsid w:val="001C4173"/>
    <w:rsid w:val="001C4AF7"/>
    <w:rsid w:val="001C5511"/>
    <w:rsid w:val="001C6984"/>
    <w:rsid w:val="001D0ACE"/>
    <w:rsid w:val="001D2CA3"/>
    <w:rsid w:val="001D50E7"/>
    <w:rsid w:val="001D6E62"/>
    <w:rsid w:val="001E1B7A"/>
    <w:rsid w:val="001E2FBC"/>
    <w:rsid w:val="001E439E"/>
    <w:rsid w:val="001E65EA"/>
    <w:rsid w:val="001E7B60"/>
    <w:rsid w:val="001F0F76"/>
    <w:rsid w:val="001F14DA"/>
    <w:rsid w:val="001F254F"/>
    <w:rsid w:val="001F2C64"/>
    <w:rsid w:val="001F316D"/>
    <w:rsid w:val="001F43BF"/>
    <w:rsid w:val="001F7958"/>
    <w:rsid w:val="001F7B5A"/>
    <w:rsid w:val="00200935"/>
    <w:rsid w:val="00201D98"/>
    <w:rsid w:val="00204C4E"/>
    <w:rsid w:val="00205F5B"/>
    <w:rsid w:val="00210A3F"/>
    <w:rsid w:val="002110D3"/>
    <w:rsid w:val="00217EEE"/>
    <w:rsid w:val="00223010"/>
    <w:rsid w:val="002236A0"/>
    <w:rsid w:val="00225F98"/>
    <w:rsid w:val="00226CD4"/>
    <w:rsid w:val="002317E4"/>
    <w:rsid w:val="00234DC1"/>
    <w:rsid w:val="00234E1F"/>
    <w:rsid w:val="00236D3B"/>
    <w:rsid w:val="002379B6"/>
    <w:rsid w:val="0024057D"/>
    <w:rsid w:val="0024604A"/>
    <w:rsid w:val="002476B3"/>
    <w:rsid w:val="00247A1A"/>
    <w:rsid w:val="002503BB"/>
    <w:rsid w:val="002511D1"/>
    <w:rsid w:val="0025166D"/>
    <w:rsid w:val="00251CAD"/>
    <w:rsid w:val="00252CA1"/>
    <w:rsid w:val="0025612D"/>
    <w:rsid w:val="002628C9"/>
    <w:rsid w:val="0026361D"/>
    <w:rsid w:val="00266C5A"/>
    <w:rsid w:val="00266DFD"/>
    <w:rsid w:val="002679A7"/>
    <w:rsid w:val="00270504"/>
    <w:rsid w:val="00273D2E"/>
    <w:rsid w:val="0027694B"/>
    <w:rsid w:val="002772C2"/>
    <w:rsid w:val="00281C8A"/>
    <w:rsid w:val="00282E0F"/>
    <w:rsid w:val="00284FBF"/>
    <w:rsid w:val="002901D3"/>
    <w:rsid w:val="0029111B"/>
    <w:rsid w:val="00292206"/>
    <w:rsid w:val="0029538F"/>
    <w:rsid w:val="00296149"/>
    <w:rsid w:val="002A08C6"/>
    <w:rsid w:val="002A154A"/>
    <w:rsid w:val="002A24A7"/>
    <w:rsid w:val="002A300D"/>
    <w:rsid w:val="002A41D8"/>
    <w:rsid w:val="002A492E"/>
    <w:rsid w:val="002A6282"/>
    <w:rsid w:val="002B0AE0"/>
    <w:rsid w:val="002B0AFB"/>
    <w:rsid w:val="002B13FE"/>
    <w:rsid w:val="002B22F1"/>
    <w:rsid w:val="002B24FA"/>
    <w:rsid w:val="002B5AA2"/>
    <w:rsid w:val="002C4139"/>
    <w:rsid w:val="002C42D9"/>
    <w:rsid w:val="002C70DB"/>
    <w:rsid w:val="002C7480"/>
    <w:rsid w:val="002D08CD"/>
    <w:rsid w:val="002D18CC"/>
    <w:rsid w:val="002D3F93"/>
    <w:rsid w:val="002D531F"/>
    <w:rsid w:val="002D5582"/>
    <w:rsid w:val="002D640D"/>
    <w:rsid w:val="002D77B2"/>
    <w:rsid w:val="002E03EE"/>
    <w:rsid w:val="002E10C4"/>
    <w:rsid w:val="002E55F5"/>
    <w:rsid w:val="002E6291"/>
    <w:rsid w:val="002E74E6"/>
    <w:rsid w:val="002E75E0"/>
    <w:rsid w:val="002F015A"/>
    <w:rsid w:val="002F6D42"/>
    <w:rsid w:val="002F6E3F"/>
    <w:rsid w:val="002F7FC5"/>
    <w:rsid w:val="0030164F"/>
    <w:rsid w:val="00302875"/>
    <w:rsid w:val="00303868"/>
    <w:rsid w:val="00303C87"/>
    <w:rsid w:val="0030541C"/>
    <w:rsid w:val="003063A9"/>
    <w:rsid w:val="003068C5"/>
    <w:rsid w:val="00307C10"/>
    <w:rsid w:val="0031594C"/>
    <w:rsid w:val="00316B92"/>
    <w:rsid w:val="003211DD"/>
    <w:rsid w:val="00322A0F"/>
    <w:rsid w:val="0032355C"/>
    <w:rsid w:val="00324EC5"/>
    <w:rsid w:val="00334377"/>
    <w:rsid w:val="0033674A"/>
    <w:rsid w:val="00341DC7"/>
    <w:rsid w:val="003420E1"/>
    <w:rsid w:val="003425F4"/>
    <w:rsid w:val="00344BF1"/>
    <w:rsid w:val="00353B92"/>
    <w:rsid w:val="0035554D"/>
    <w:rsid w:val="00355590"/>
    <w:rsid w:val="00355603"/>
    <w:rsid w:val="003614D4"/>
    <w:rsid w:val="003627CD"/>
    <w:rsid w:val="003627DB"/>
    <w:rsid w:val="00365DD5"/>
    <w:rsid w:val="00365E5D"/>
    <w:rsid w:val="00366BC4"/>
    <w:rsid w:val="00370FF9"/>
    <w:rsid w:val="003719AB"/>
    <w:rsid w:val="00372A4C"/>
    <w:rsid w:val="00372EFB"/>
    <w:rsid w:val="00373D89"/>
    <w:rsid w:val="00374D52"/>
    <w:rsid w:val="00376C30"/>
    <w:rsid w:val="003814F1"/>
    <w:rsid w:val="00382F44"/>
    <w:rsid w:val="00384098"/>
    <w:rsid w:val="003856D0"/>
    <w:rsid w:val="00385B14"/>
    <w:rsid w:val="00387FF4"/>
    <w:rsid w:val="00392505"/>
    <w:rsid w:val="003931E0"/>
    <w:rsid w:val="00396087"/>
    <w:rsid w:val="0039752F"/>
    <w:rsid w:val="003A16C8"/>
    <w:rsid w:val="003A29B2"/>
    <w:rsid w:val="003A3AE4"/>
    <w:rsid w:val="003A4E68"/>
    <w:rsid w:val="003A60FA"/>
    <w:rsid w:val="003A62DC"/>
    <w:rsid w:val="003A7178"/>
    <w:rsid w:val="003A7E28"/>
    <w:rsid w:val="003B010E"/>
    <w:rsid w:val="003B0F0D"/>
    <w:rsid w:val="003B4746"/>
    <w:rsid w:val="003B52E7"/>
    <w:rsid w:val="003B55C0"/>
    <w:rsid w:val="003B56A3"/>
    <w:rsid w:val="003C061C"/>
    <w:rsid w:val="003C14C2"/>
    <w:rsid w:val="003C41F5"/>
    <w:rsid w:val="003C426E"/>
    <w:rsid w:val="003C6B91"/>
    <w:rsid w:val="003C713F"/>
    <w:rsid w:val="003D24F5"/>
    <w:rsid w:val="003D2F10"/>
    <w:rsid w:val="003D33FA"/>
    <w:rsid w:val="003D45BA"/>
    <w:rsid w:val="003D5F90"/>
    <w:rsid w:val="003D5FD8"/>
    <w:rsid w:val="003D6C05"/>
    <w:rsid w:val="003D78E2"/>
    <w:rsid w:val="003D7D0C"/>
    <w:rsid w:val="003E12D0"/>
    <w:rsid w:val="003E286A"/>
    <w:rsid w:val="003E2FB2"/>
    <w:rsid w:val="003E31FB"/>
    <w:rsid w:val="003E3A4D"/>
    <w:rsid w:val="003E4390"/>
    <w:rsid w:val="003E7641"/>
    <w:rsid w:val="003F37E1"/>
    <w:rsid w:val="003F4DD0"/>
    <w:rsid w:val="003F54AE"/>
    <w:rsid w:val="003F60BE"/>
    <w:rsid w:val="00401A19"/>
    <w:rsid w:val="0040361A"/>
    <w:rsid w:val="00404876"/>
    <w:rsid w:val="00406B5E"/>
    <w:rsid w:val="00406E15"/>
    <w:rsid w:val="00406EE0"/>
    <w:rsid w:val="004112B4"/>
    <w:rsid w:val="00412797"/>
    <w:rsid w:val="00412C81"/>
    <w:rsid w:val="00413BF5"/>
    <w:rsid w:val="00420A9D"/>
    <w:rsid w:val="00420AA6"/>
    <w:rsid w:val="00421F1A"/>
    <w:rsid w:val="00422657"/>
    <w:rsid w:val="00422A41"/>
    <w:rsid w:val="00422DF6"/>
    <w:rsid w:val="004232F1"/>
    <w:rsid w:val="00423316"/>
    <w:rsid w:val="00423BB0"/>
    <w:rsid w:val="00424897"/>
    <w:rsid w:val="00424E6E"/>
    <w:rsid w:val="00426F02"/>
    <w:rsid w:val="004275AC"/>
    <w:rsid w:val="004278F6"/>
    <w:rsid w:val="004300F6"/>
    <w:rsid w:val="004314E0"/>
    <w:rsid w:val="004320F4"/>
    <w:rsid w:val="0043282E"/>
    <w:rsid w:val="00432EC6"/>
    <w:rsid w:val="00437972"/>
    <w:rsid w:val="00440638"/>
    <w:rsid w:val="0044142A"/>
    <w:rsid w:val="004415A5"/>
    <w:rsid w:val="0044356D"/>
    <w:rsid w:val="00446FAE"/>
    <w:rsid w:val="004476B8"/>
    <w:rsid w:val="004506EA"/>
    <w:rsid w:val="004522C3"/>
    <w:rsid w:val="00452B34"/>
    <w:rsid w:val="00452C18"/>
    <w:rsid w:val="004612AD"/>
    <w:rsid w:val="00461CA6"/>
    <w:rsid w:val="00462B01"/>
    <w:rsid w:val="00462DE1"/>
    <w:rsid w:val="0046500D"/>
    <w:rsid w:val="00465689"/>
    <w:rsid w:val="00466CFB"/>
    <w:rsid w:val="00472565"/>
    <w:rsid w:val="004733A7"/>
    <w:rsid w:val="00473D05"/>
    <w:rsid w:val="00475058"/>
    <w:rsid w:val="00477031"/>
    <w:rsid w:val="00480965"/>
    <w:rsid w:val="00480A30"/>
    <w:rsid w:val="00486169"/>
    <w:rsid w:val="00486BE5"/>
    <w:rsid w:val="00487D3D"/>
    <w:rsid w:val="0049082C"/>
    <w:rsid w:val="00491B8A"/>
    <w:rsid w:val="00491BB2"/>
    <w:rsid w:val="00492BC2"/>
    <w:rsid w:val="00493068"/>
    <w:rsid w:val="00494517"/>
    <w:rsid w:val="00495430"/>
    <w:rsid w:val="004965BB"/>
    <w:rsid w:val="004A02B0"/>
    <w:rsid w:val="004A139B"/>
    <w:rsid w:val="004A314F"/>
    <w:rsid w:val="004A44E4"/>
    <w:rsid w:val="004B63E5"/>
    <w:rsid w:val="004C3C60"/>
    <w:rsid w:val="004C407A"/>
    <w:rsid w:val="004C5D1A"/>
    <w:rsid w:val="004D0FF8"/>
    <w:rsid w:val="004D634E"/>
    <w:rsid w:val="004D6526"/>
    <w:rsid w:val="004D6690"/>
    <w:rsid w:val="004D696E"/>
    <w:rsid w:val="004E014A"/>
    <w:rsid w:val="004E0441"/>
    <w:rsid w:val="004E24E4"/>
    <w:rsid w:val="004E43F7"/>
    <w:rsid w:val="004E4A80"/>
    <w:rsid w:val="004E6120"/>
    <w:rsid w:val="004E731C"/>
    <w:rsid w:val="004F04BA"/>
    <w:rsid w:val="004F2EC9"/>
    <w:rsid w:val="004F3AC1"/>
    <w:rsid w:val="004F4DAF"/>
    <w:rsid w:val="004F50AA"/>
    <w:rsid w:val="004F5CF9"/>
    <w:rsid w:val="004F78E8"/>
    <w:rsid w:val="004F7AF2"/>
    <w:rsid w:val="004F7E0A"/>
    <w:rsid w:val="00500954"/>
    <w:rsid w:val="00502DC0"/>
    <w:rsid w:val="00503D6C"/>
    <w:rsid w:val="00505B1C"/>
    <w:rsid w:val="00506555"/>
    <w:rsid w:val="00506D20"/>
    <w:rsid w:val="0050786F"/>
    <w:rsid w:val="00507BEC"/>
    <w:rsid w:val="00515DAE"/>
    <w:rsid w:val="00516B14"/>
    <w:rsid w:val="00516D1E"/>
    <w:rsid w:val="00521F71"/>
    <w:rsid w:val="005229AC"/>
    <w:rsid w:val="005245AF"/>
    <w:rsid w:val="005315B8"/>
    <w:rsid w:val="00532873"/>
    <w:rsid w:val="005341BB"/>
    <w:rsid w:val="00534615"/>
    <w:rsid w:val="00534A53"/>
    <w:rsid w:val="00535F53"/>
    <w:rsid w:val="00540910"/>
    <w:rsid w:val="00540D9C"/>
    <w:rsid w:val="005442E8"/>
    <w:rsid w:val="0054485F"/>
    <w:rsid w:val="005448C5"/>
    <w:rsid w:val="00545226"/>
    <w:rsid w:val="00545568"/>
    <w:rsid w:val="00551DD0"/>
    <w:rsid w:val="00551F1B"/>
    <w:rsid w:val="00553E15"/>
    <w:rsid w:val="00554E42"/>
    <w:rsid w:val="005564EA"/>
    <w:rsid w:val="00556A15"/>
    <w:rsid w:val="0055701D"/>
    <w:rsid w:val="00557384"/>
    <w:rsid w:val="005622F6"/>
    <w:rsid w:val="0056247B"/>
    <w:rsid w:val="00562D26"/>
    <w:rsid w:val="00562F1C"/>
    <w:rsid w:val="0056368C"/>
    <w:rsid w:val="00564C91"/>
    <w:rsid w:val="005654F4"/>
    <w:rsid w:val="00566F83"/>
    <w:rsid w:val="005671E4"/>
    <w:rsid w:val="00570EA2"/>
    <w:rsid w:val="005729FE"/>
    <w:rsid w:val="00572E33"/>
    <w:rsid w:val="005756D2"/>
    <w:rsid w:val="00576D70"/>
    <w:rsid w:val="005804CA"/>
    <w:rsid w:val="00580FAD"/>
    <w:rsid w:val="00582B55"/>
    <w:rsid w:val="005839A7"/>
    <w:rsid w:val="00585196"/>
    <w:rsid w:val="005874AF"/>
    <w:rsid w:val="00587D92"/>
    <w:rsid w:val="00594ACE"/>
    <w:rsid w:val="00595408"/>
    <w:rsid w:val="00597611"/>
    <w:rsid w:val="005A01AA"/>
    <w:rsid w:val="005A4258"/>
    <w:rsid w:val="005A48F7"/>
    <w:rsid w:val="005A6638"/>
    <w:rsid w:val="005A7160"/>
    <w:rsid w:val="005B0BF8"/>
    <w:rsid w:val="005B0E6B"/>
    <w:rsid w:val="005B1636"/>
    <w:rsid w:val="005B1FE9"/>
    <w:rsid w:val="005B4283"/>
    <w:rsid w:val="005B51CD"/>
    <w:rsid w:val="005B6281"/>
    <w:rsid w:val="005C17A5"/>
    <w:rsid w:val="005C1DB6"/>
    <w:rsid w:val="005C3787"/>
    <w:rsid w:val="005C3995"/>
    <w:rsid w:val="005C4127"/>
    <w:rsid w:val="005C6823"/>
    <w:rsid w:val="005C74D8"/>
    <w:rsid w:val="005D1E37"/>
    <w:rsid w:val="005D26C3"/>
    <w:rsid w:val="005D2708"/>
    <w:rsid w:val="005D31B4"/>
    <w:rsid w:val="005D65A6"/>
    <w:rsid w:val="005D7A14"/>
    <w:rsid w:val="005E0156"/>
    <w:rsid w:val="005E2001"/>
    <w:rsid w:val="005E218D"/>
    <w:rsid w:val="005E26AC"/>
    <w:rsid w:val="005E38F2"/>
    <w:rsid w:val="005E417B"/>
    <w:rsid w:val="005E4951"/>
    <w:rsid w:val="005E6306"/>
    <w:rsid w:val="005E7721"/>
    <w:rsid w:val="005F1879"/>
    <w:rsid w:val="005F51AD"/>
    <w:rsid w:val="00601306"/>
    <w:rsid w:val="00603286"/>
    <w:rsid w:val="00604666"/>
    <w:rsid w:val="00607B74"/>
    <w:rsid w:val="00607D3F"/>
    <w:rsid w:val="00607DA4"/>
    <w:rsid w:val="00614B13"/>
    <w:rsid w:val="00616B45"/>
    <w:rsid w:val="00616C7E"/>
    <w:rsid w:val="00617D21"/>
    <w:rsid w:val="00620A12"/>
    <w:rsid w:val="00621425"/>
    <w:rsid w:val="00625367"/>
    <w:rsid w:val="006256F1"/>
    <w:rsid w:val="006272B6"/>
    <w:rsid w:val="00627DEF"/>
    <w:rsid w:val="00632272"/>
    <w:rsid w:val="0063242A"/>
    <w:rsid w:val="00632B1E"/>
    <w:rsid w:val="00633710"/>
    <w:rsid w:val="006343E1"/>
    <w:rsid w:val="00634693"/>
    <w:rsid w:val="00635582"/>
    <w:rsid w:val="006362C7"/>
    <w:rsid w:val="0063682F"/>
    <w:rsid w:val="00636C97"/>
    <w:rsid w:val="00636FFB"/>
    <w:rsid w:val="00640682"/>
    <w:rsid w:val="00640F7D"/>
    <w:rsid w:val="00643AD1"/>
    <w:rsid w:val="006440A8"/>
    <w:rsid w:val="0064664A"/>
    <w:rsid w:val="00646B6F"/>
    <w:rsid w:val="00646D69"/>
    <w:rsid w:val="00646ECB"/>
    <w:rsid w:val="006472EA"/>
    <w:rsid w:val="0065204C"/>
    <w:rsid w:val="00655A0B"/>
    <w:rsid w:val="00656262"/>
    <w:rsid w:val="00657960"/>
    <w:rsid w:val="00662767"/>
    <w:rsid w:val="00663507"/>
    <w:rsid w:val="0066447E"/>
    <w:rsid w:val="006669F9"/>
    <w:rsid w:val="006701B6"/>
    <w:rsid w:val="00670C98"/>
    <w:rsid w:val="00671E3D"/>
    <w:rsid w:val="0067265F"/>
    <w:rsid w:val="006727EA"/>
    <w:rsid w:val="00672B2B"/>
    <w:rsid w:val="00674EBE"/>
    <w:rsid w:val="0067537B"/>
    <w:rsid w:val="006814A6"/>
    <w:rsid w:val="00683051"/>
    <w:rsid w:val="0068407D"/>
    <w:rsid w:val="00685685"/>
    <w:rsid w:val="00687EF8"/>
    <w:rsid w:val="006907A5"/>
    <w:rsid w:val="006913DD"/>
    <w:rsid w:val="006919CD"/>
    <w:rsid w:val="00691C37"/>
    <w:rsid w:val="0069273C"/>
    <w:rsid w:val="006975FB"/>
    <w:rsid w:val="006A0EE7"/>
    <w:rsid w:val="006A39D4"/>
    <w:rsid w:val="006A745A"/>
    <w:rsid w:val="006A76DD"/>
    <w:rsid w:val="006B1A90"/>
    <w:rsid w:val="006B1BC8"/>
    <w:rsid w:val="006B2239"/>
    <w:rsid w:val="006B3261"/>
    <w:rsid w:val="006B3CF4"/>
    <w:rsid w:val="006B5033"/>
    <w:rsid w:val="006B6CAE"/>
    <w:rsid w:val="006B7261"/>
    <w:rsid w:val="006C0394"/>
    <w:rsid w:val="006C111C"/>
    <w:rsid w:val="006C1D48"/>
    <w:rsid w:val="006C4605"/>
    <w:rsid w:val="006C4B12"/>
    <w:rsid w:val="006C5660"/>
    <w:rsid w:val="006C6235"/>
    <w:rsid w:val="006C7E4A"/>
    <w:rsid w:val="006D5610"/>
    <w:rsid w:val="006E00F6"/>
    <w:rsid w:val="006E0D77"/>
    <w:rsid w:val="006E19FA"/>
    <w:rsid w:val="006E1E75"/>
    <w:rsid w:val="006E25D6"/>
    <w:rsid w:val="006E3475"/>
    <w:rsid w:val="006E3A7D"/>
    <w:rsid w:val="006E72F2"/>
    <w:rsid w:val="006E79B4"/>
    <w:rsid w:val="006E7D98"/>
    <w:rsid w:val="006F16D0"/>
    <w:rsid w:val="006F2AB7"/>
    <w:rsid w:val="006F2D7B"/>
    <w:rsid w:val="006F3079"/>
    <w:rsid w:val="006F36D0"/>
    <w:rsid w:val="006F3768"/>
    <w:rsid w:val="006F4350"/>
    <w:rsid w:val="006F5C39"/>
    <w:rsid w:val="006F682A"/>
    <w:rsid w:val="007034B9"/>
    <w:rsid w:val="007054FB"/>
    <w:rsid w:val="00705BF5"/>
    <w:rsid w:val="007060C2"/>
    <w:rsid w:val="00710116"/>
    <w:rsid w:val="0071030A"/>
    <w:rsid w:val="00710515"/>
    <w:rsid w:val="00711695"/>
    <w:rsid w:val="00711D1F"/>
    <w:rsid w:val="0071779F"/>
    <w:rsid w:val="00717F66"/>
    <w:rsid w:val="00720513"/>
    <w:rsid w:val="00722E81"/>
    <w:rsid w:val="00723E90"/>
    <w:rsid w:val="00724563"/>
    <w:rsid w:val="00725E48"/>
    <w:rsid w:val="00730481"/>
    <w:rsid w:val="0073084A"/>
    <w:rsid w:val="00731C08"/>
    <w:rsid w:val="007321C8"/>
    <w:rsid w:val="007338BF"/>
    <w:rsid w:val="00740593"/>
    <w:rsid w:val="007412F1"/>
    <w:rsid w:val="007423D4"/>
    <w:rsid w:val="00743E0C"/>
    <w:rsid w:val="00743E6C"/>
    <w:rsid w:val="00744D3C"/>
    <w:rsid w:val="00750E68"/>
    <w:rsid w:val="00753217"/>
    <w:rsid w:val="00753A0E"/>
    <w:rsid w:val="00754AFE"/>
    <w:rsid w:val="0075774B"/>
    <w:rsid w:val="00760CDE"/>
    <w:rsid w:val="00761443"/>
    <w:rsid w:val="007652F2"/>
    <w:rsid w:val="007679B2"/>
    <w:rsid w:val="007702B0"/>
    <w:rsid w:val="0077294F"/>
    <w:rsid w:val="007729D1"/>
    <w:rsid w:val="00775D88"/>
    <w:rsid w:val="007826D5"/>
    <w:rsid w:val="00785C31"/>
    <w:rsid w:val="00790813"/>
    <w:rsid w:val="0079353E"/>
    <w:rsid w:val="00793D61"/>
    <w:rsid w:val="00794084"/>
    <w:rsid w:val="00796C04"/>
    <w:rsid w:val="007A258D"/>
    <w:rsid w:val="007A29BB"/>
    <w:rsid w:val="007A3B35"/>
    <w:rsid w:val="007A4D26"/>
    <w:rsid w:val="007B3AF8"/>
    <w:rsid w:val="007B47B6"/>
    <w:rsid w:val="007B5A28"/>
    <w:rsid w:val="007B5A37"/>
    <w:rsid w:val="007B5C4D"/>
    <w:rsid w:val="007B62FF"/>
    <w:rsid w:val="007B6791"/>
    <w:rsid w:val="007C0AE6"/>
    <w:rsid w:val="007C0F35"/>
    <w:rsid w:val="007C1358"/>
    <w:rsid w:val="007C374A"/>
    <w:rsid w:val="007C3987"/>
    <w:rsid w:val="007C46AE"/>
    <w:rsid w:val="007C7BA3"/>
    <w:rsid w:val="007D0C0E"/>
    <w:rsid w:val="007D2D23"/>
    <w:rsid w:val="007D3AF2"/>
    <w:rsid w:val="007D4626"/>
    <w:rsid w:val="007D74BA"/>
    <w:rsid w:val="007D7DF8"/>
    <w:rsid w:val="007E3B91"/>
    <w:rsid w:val="007E581F"/>
    <w:rsid w:val="007E5988"/>
    <w:rsid w:val="007E5CC0"/>
    <w:rsid w:val="007E648B"/>
    <w:rsid w:val="007E6D8A"/>
    <w:rsid w:val="007E6EE6"/>
    <w:rsid w:val="007E79E1"/>
    <w:rsid w:val="007F100A"/>
    <w:rsid w:val="007F24FB"/>
    <w:rsid w:val="007F278F"/>
    <w:rsid w:val="007F3225"/>
    <w:rsid w:val="007F422F"/>
    <w:rsid w:val="007F5279"/>
    <w:rsid w:val="007F5A97"/>
    <w:rsid w:val="007F666B"/>
    <w:rsid w:val="007F71B6"/>
    <w:rsid w:val="007F7316"/>
    <w:rsid w:val="0080040B"/>
    <w:rsid w:val="00803054"/>
    <w:rsid w:val="008044BE"/>
    <w:rsid w:val="008048AA"/>
    <w:rsid w:val="00804DF3"/>
    <w:rsid w:val="00804EC0"/>
    <w:rsid w:val="00806BC9"/>
    <w:rsid w:val="00806C74"/>
    <w:rsid w:val="00806D10"/>
    <w:rsid w:val="0081196F"/>
    <w:rsid w:val="0081445B"/>
    <w:rsid w:val="00814F8C"/>
    <w:rsid w:val="00815109"/>
    <w:rsid w:val="00815215"/>
    <w:rsid w:val="00815EBD"/>
    <w:rsid w:val="00820D58"/>
    <w:rsid w:val="008212BA"/>
    <w:rsid w:val="00823545"/>
    <w:rsid w:val="00825102"/>
    <w:rsid w:val="0082792C"/>
    <w:rsid w:val="00832C9A"/>
    <w:rsid w:val="008356AC"/>
    <w:rsid w:val="00835B96"/>
    <w:rsid w:val="00836049"/>
    <w:rsid w:val="00836256"/>
    <w:rsid w:val="00837031"/>
    <w:rsid w:val="00841E7F"/>
    <w:rsid w:val="00841F69"/>
    <w:rsid w:val="0084243C"/>
    <w:rsid w:val="00842E60"/>
    <w:rsid w:val="008441CA"/>
    <w:rsid w:val="008456DD"/>
    <w:rsid w:val="00846ADD"/>
    <w:rsid w:val="008474AA"/>
    <w:rsid w:val="00851C50"/>
    <w:rsid w:val="00852241"/>
    <w:rsid w:val="00853382"/>
    <w:rsid w:val="00854D4E"/>
    <w:rsid w:val="008553E3"/>
    <w:rsid w:val="008625C6"/>
    <w:rsid w:val="008631D3"/>
    <w:rsid w:val="008653DE"/>
    <w:rsid w:val="00867276"/>
    <w:rsid w:val="008674A7"/>
    <w:rsid w:val="0086776E"/>
    <w:rsid w:val="00867C81"/>
    <w:rsid w:val="008753A9"/>
    <w:rsid w:val="00876C28"/>
    <w:rsid w:val="00880E1B"/>
    <w:rsid w:val="0088188F"/>
    <w:rsid w:val="00882054"/>
    <w:rsid w:val="00882290"/>
    <w:rsid w:val="00882B16"/>
    <w:rsid w:val="00882DF5"/>
    <w:rsid w:val="00885466"/>
    <w:rsid w:val="00891334"/>
    <w:rsid w:val="00893E4F"/>
    <w:rsid w:val="00896432"/>
    <w:rsid w:val="00896A58"/>
    <w:rsid w:val="008A1BFD"/>
    <w:rsid w:val="008A2541"/>
    <w:rsid w:val="008A278E"/>
    <w:rsid w:val="008A2E8C"/>
    <w:rsid w:val="008A66E7"/>
    <w:rsid w:val="008A68E6"/>
    <w:rsid w:val="008A70E3"/>
    <w:rsid w:val="008B141B"/>
    <w:rsid w:val="008B1B02"/>
    <w:rsid w:val="008B2570"/>
    <w:rsid w:val="008B3DC4"/>
    <w:rsid w:val="008B4A4F"/>
    <w:rsid w:val="008B571E"/>
    <w:rsid w:val="008B6ECB"/>
    <w:rsid w:val="008C0080"/>
    <w:rsid w:val="008C1581"/>
    <w:rsid w:val="008C2DF0"/>
    <w:rsid w:val="008C3F5D"/>
    <w:rsid w:val="008C55DE"/>
    <w:rsid w:val="008C7E6F"/>
    <w:rsid w:val="008D0B92"/>
    <w:rsid w:val="008D254C"/>
    <w:rsid w:val="008D3DB7"/>
    <w:rsid w:val="008E3161"/>
    <w:rsid w:val="008E59DC"/>
    <w:rsid w:val="008F33E5"/>
    <w:rsid w:val="008F3B82"/>
    <w:rsid w:val="008F52D0"/>
    <w:rsid w:val="0090128B"/>
    <w:rsid w:val="009038C5"/>
    <w:rsid w:val="00903D88"/>
    <w:rsid w:val="0090415E"/>
    <w:rsid w:val="00910E8C"/>
    <w:rsid w:val="009118BE"/>
    <w:rsid w:val="00916759"/>
    <w:rsid w:val="00917398"/>
    <w:rsid w:val="0091783C"/>
    <w:rsid w:val="00920B69"/>
    <w:rsid w:val="00926F30"/>
    <w:rsid w:val="00927257"/>
    <w:rsid w:val="009274DA"/>
    <w:rsid w:val="0093129A"/>
    <w:rsid w:val="0093148E"/>
    <w:rsid w:val="009318A8"/>
    <w:rsid w:val="00932CD3"/>
    <w:rsid w:val="00933587"/>
    <w:rsid w:val="00934678"/>
    <w:rsid w:val="00935859"/>
    <w:rsid w:val="00941D6A"/>
    <w:rsid w:val="00942E5C"/>
    <w:rsid w:val="00943A6B"/>
    <w:rsid w:val="009446FB"/>
    <w:rsid w:val="0094731A"/>
    <w:rsid w:val="00961318"/>
    <w:rsid w:val="009616FB"/>
    <w:rsid w:val="00963BAC"/>
    <w:rsid w:val="00965449"/>
    <w:rsid w:val="00966082"/>
    <w:rsid w:val="009729D3"/>
    <w:rsid w:val="00973DCC"/>
    <w:rsid w:val="0097642B"/>
    <w:rsid w:val="00976C07"/>
    <w:rsid w:val="0097779D"/>
    <w:rsid w:val="00981900"/>
    <w:rsid w:val="00983245"/>
    <w:rsid w:val="0098558E"/>
    <w:rsid w:val="00987B5C"/>
    <w:rsid w:val="009900D0"/>
    <w:rsid w:val="0099054A"/>
    <w:rsid w:val="0099257D"/>
    <w:rsid w:val="009929FA"/>
    <w:rsid w:val="00992F34"/>
    <w:rsid w:val="00993876"/>
    <w:rsid w:val="00994957"/>
    <w:rsid w:val="00995D28"/>
    <w:rsid w:val="009A3024"/>
    <w:rsid w:val="009A3482"/>
    <w:rsid w:val="009A51DE"/>
    <w:rsid w:val="009B32CF"/>
    <w:rsid w:val="009B4431"/>
    <w:rsid w:val="009C09AB"/>
    <w:rsid w:val="009C1C5C"/>
    <w:rsid w:val="009C1EE6"/>
    <w:rsid w:val="009C2F63"/>
    <w:rsid w:val="009C3378"/>
    <w:rsid w:val="009C64CA"/>
    <w:rsid w:val="009D1E7D"/>
    <w:rsid w:val="009D2752"/>
    <w:rsid w:val="009D2B82"/>
    <w:rsid w:val="009D3285"/>
    <w:rsid w:val="009D3DBF"/>
    <w:rsid w:val="009D47CD"/>
    <w:rsid w:val="009D4E18"/>
    <w:rsid w:val="009D6883"/>
    <w:rsid w:val="009E16E1"/>
    <w:rsid w:val="009E2579"/>
    <w:rsid w:val="009E336A"/>
    <w:rsid w:val="009E3AA7"/>
    <w:rsid w:val="009E4473"/>
    <w:rsid w:val="009E5273"/>
    <w:rsid w:val="009E52C5"/>
    <w:rsid w:val="009E5D24"/>
    <w:rsid w:val="009E5EBF"/>
    <w:rsid w:val="009E6F79"/>
    <w:rsid w:val="009F05EB"/>
    <w:rsid w:val="009F2A55"/>
    <w:rsid w:val="009F3BD8"/>
    <w:rsid w:val="009F3E67"/>
    <w:rsid w:val="009F580C"/>
    <w:rsid w:val="009F5A4A"/>
    <w:rsid w:val="009F5F95"/>
    <w:rsid w:val="00A0046D"/>
    <w:rsid w:val="00A0176E"/>
    <w:rsid w:val="00A026C0"/>
    <w:rsid w:val="00A02BAD"/>
    <w:rsid w:val="00A04023"/>
    <w:rsid w:val="00A04572"/>
    <w:rsid w:val="00A04FB5"/>
    <w:rsid w:val="00A0530A"/>
    <w:rsid w:val="00A05676"/>
    <w:rsid w:val="00A07314"/>
    <w:rsid w:val="00A10843"/>
    <w:rsid w:val="00A12850"/>
    <w:rsid w:val="00A15287"/>
    <w:rsid w:val="00A17550"/>
    <w:rsid w:val="00A17DFB"/>
    <w:rsid w:val="00A21BBD"/>
    <w:rsid w:val="00A21FA2"/>
    <w:rsid w:val="00A231D2"/>
    <w:rsid w:val="00A241F1"/>
    <w:rsid w:val="00A256BA"/>
    <w:rsid w:val="00A278DC"/>
    <w:rsid w:val="00A300B6"/>
    <w:rsid w:val="00A31733"/>
    <w:rsid w:val="00A31BF8"/>
    <w:rsid w:val="00A345FC"/>
    <w:rsid w:val="00A346A5"/>
    <w:rsid w:val="00A35116"/>
    <w:rsid w:val="00A36A35"/>
    <w:rsid w:val="00A37EB1"/>
    <w:rsid w:val="00A45809"/>
    <w:rsid w:val="00A46AE5"/>
    <w:rsid w:val="00A51D94"/>
    <w:rsid w:val="00A54D7A"/>
    <w:rsid w:val="00A5540D"/>
    <w:rsid w:val="00A57058"/>
    <w:rsid w:val="00A57ACB"/>
    <w:rsid w:val="00A57B8C"/>
    <w:rsid w:val="00A57C29"/>
    <w:rsid w:val="00A608FA"/>
    <w:rsid w:val="00A66A22"/>
    <w:rsid w:val="00A70332"/>
    <w:rsid w:val="00A70636"/>
    <w:rsid w:val="00A71122"/>
    <w:rsid w:val="00A715EA"/>
    <w:rsid w:val="00A753CA"/>
    <w:rsid w:val="00A75CB5"/>
    <w:rsid w:val="00A77766"/>
    <w:rsid w:val="00A77BA4"/>
    <w:rsid w:val="00A77C98"/>
    <w:rsid w:val="00A8092F"/>
    <w:rsid w:val="00A84517"/>
    <w:rsid w:val="00A84589"/>
    <w:rsid w:val="00A84591"/>
    <w:rsid w:val="00A906EA"/>
    <w:rsid w:val="00A90C38"/>
    <w:rsid w:val="00A9192B"/>
    <w:rsid w:val="00A91E84"/>
    <w:rsid w:val="00A9209D"/>
    <w:rsid w:val="00A944FE"/>
    <w:rsid w:val="00AA217C"/>
    <w:rsid w:val="00AA32A2"/>
    <w:rsid w:val="00AA42DC"/>
    <w:rsid w:val="00AA57BB"/>
    <w:rsid w:val="00AA5F39"/>
    <w:rsid w:val="00AA7BC6"/>
    <w:rsid w:val="00AB1737"/>
    <w:rsid w:val="00AB5874"/>
    <w:rsid w:val="00AB5E0B"/>
    <w:rsid w:val="00AB6B71"/>
    <w:rsid w:val="00AB71B0"/>
    <w:rsid w:val="00AB7641"/>
    <w:rsid w:val="00AB7E32"/>
    <w:rsid w:val="00AB7FC7"/>
    <w:rsid w:val="00AC0573"/>
    <w:rsid w:val="00AC6C4E"/>
    <w:rsid w:val="00AC78B8"/>
    <w:rsid w:val="00AD01D7"/>
    <w:rsid w:val="00AD08DB"/>
    <w:rsid w:val="00AD20DC"/>
    <w:rsid w:val="00AD4360"/>
    <w:rsid w:val="00AD4FB4"/>
    <w:rsid w:val="00AD5149"/>
    <w:rsid w:val="00AD7FF4"/>
    <w:rsid w:val="00AE3BFC"/>
    <w:rsid w:val="00AE3E93"/>
    <w:rsid w:val="00AE7878"/>
    <w:rsid w:val="00AF0EA2"/>
    <w:rsid w:val="00AF1486"/>
    <w:rsid w:val="00AF1908"/>
    <w:rsid w:val="00AF4782"/>
    <w:rsid w:val="00AF4969"/>
    <w:rsid w:val="00AF6788"/>
    <w:rsid w:val="00AF6AD7"/>
    <w:rsid w:val="00B02D8A"/>
    <w:rsid w:val="00B04F90"/>
    <w:rsid w:val="00B07604"/>
    <w:rsid w:val="00B1002D"/>
    <w:rsid w:val="00B20AB8"/>
    <w:rsid w:val="00B217F8"/>
    <w:rsid w:val="00B2196F"/>
    <w:rsid w:val="00B21DF5"/>
    <w:rsid w:val="00B24AD1"/>
    <w:rsid w:val="00B30D57"/>
    <w:rsid w:val="00B30E07"/>
    <w:rsid w:val="00B30E54"/>
    <w:rsid w:val="00B31804"/>
    <w:rsid w:val="00B40207"/>
    <w:rsid w:val="00B4265B"/>
    <w:rsid w:val="00B42724"/>
    <w:rsid w:val="00B4340A"/>
    <w:rsid w:val="00B4707E"/>
    <w:rsid w:val="00B514FB"/>
    <w:rsid w:val="00B5154B"/>
    <w:rsid w:val="00B528B6"/>
    <w:rsid w:val="00B52D67"/>
    <w:rsid w:val="00B53F1E"/>
    <w:rsid w:val="00B56732"/>
    <w:rsid w:val="00B56925"/>
    <w:rsid w:val="00B56A78"/>
    <w:rsid w:val="00B627D5"/>
    <w:rsid w:val="00B71509"/>
    <w:rsid w:val="00B71E54"/>
    <w:rsid w:val="00B73383"/>
    <w:rsid w:val="00B74EDD"/>
    <w:rsid w:val="00B7592B"/>
    <w:rsid w:val="00B76B74"/>
    <w:rsid w:val="00B8002B"/>
    <w:rsid w:val="00B80833"/>
    <w:rsid w:val="00B8236F"/>
    <w:rsid w:val="00B84429"/>
    <w:rsid w:val="00B85C92"/>
    <w:rsid w:val="00B91570"/>
    <w:rsid w:val="00B92567"/>
    <w:rsid w:val="00B940B2"/>
    <w:rsid w:val="00B958AC"/>
    <w:rsid w:val="00B9792C"/>
    <w:rsid w:val="00B97992"/>
    <w:rsid w:val="00BA0A95"/>
    <w:rsid w:val="00BA1CF1"/>
    <w:rsid w:val="00BA4028"/>
    <w:rsid w:val="00BA4B38"/>
    <w:rsid w:val="00BA54D1"/>
    <w:rsid w:val="00BB1177"/>
    <w:rsid w:val="00BB1716"/>
    <w:rsid w:val="00BB1A6D"/>
    <w:rsid w:val="00BB2352"/>
    <w:rsid w:val="00BB35F7"/>
    <w:rsid w:val="00BB6737"/>
    <w:rsid w:val="00BB7394"/>
    <w:rsid w:val="00BB76B4"/>
    <w:rsid w:val="00BC0003"/>
    <w:rsid w:val="00BC26E4"/>
    <w:rsid w:val="00BC3093"/>
    <w:rsid w:val="00BC368D"/>
    <w:rsid w:val="00BC3EE4"/>
    <w:rsid w:val="00BC5527"/>
    <w:rsid w:val="00BC5955"/>
    <w:rsid w:val="00BC6165"/>
    <w:rsid w:val="00BD058A"/>
    <w:rsid w:val="00BD0686"/>
    <w:rsid w:val="00BD4383"/>
    <w:rsid w:val="00BD4CFF"/>
    <w:rsid w:val="00BD4E30"/>
    <w:rsid w:val="00BD6A17"/>
    <w:rsid w:val="00BD7534"/>
    <w:rsid w:val="00BE06E5"/>
    <w:rsid w:val="00BE19E8"/>
    <w:rsid w:val="00BE2963"/>
    <w:rsid w:val="00BE3BD2"/>
    <w:rsid w:val="00BE54C8"/>
    <w:rsid w:val="00BE5E1D"/>
    <w:rsid w:val="00BF0149"/>
    <w:rsid w:val="00BF0B80"/>
    <w:rsid w:val="00BF1E19"/>
    <w:rsid w:val="00BF35B9"/>
    <w:rsid w:val="00BF3F1B"/>
    <w:rsid w:val="00BF4403"/>
    <w:rsid w:val="00BF48D2"/>
    <w:rsid w:val="00BF59B4"/>
    <w:rsid w:val="00BF7F99"/>
    <w:rsid w:val="00C00E0E"/>
    <w:rsid w:val="00C056FF"/>
    <w:rsid w:val="00C07626"/>
    <w:rsid w:val="00C134CE"/>
    <w:rsid w:val="00C137ED"/>
    <w:rsid w:val="00C14894"/>
    <w:rsid w:val="00C20AB0"/>
    <w:rsid w:val="00C21953"/>
    <w:rsid w:val="00C237D7"/>
    <w:rsid w:val="00C24E1D"/>
    <w:rsid w:val="00C26697"/>
    <w:rsid w:val="00C26BF3"/>
    <w:rsid w:val="00C2777E"/>
    <w:rsid w:val="00C31499"/>
    <w:rsid w:val="00C31A91"/>
    <w:rsid w:val="00C32728"/>
    <w:rsid w:val="00C341F7"/>
    <w:rsid w:val="00C4044E"/>
    <w:rsid w:val="00C438B5"/>
    <w:rsid w:val="00C51D0C"/>
    <w:rsid w:val="00C5324D"/>
    <w:rsid w:val="00C53B60"/>
    <w:rsid w:val="00C55757"/>
    <w:rsid w:val="00C557F2"/>
    <w:rsid w:val="00C64562"/>
    <w:rsid w:val="00C65327"/>
    <w:rsid w:val="00C6556A"/>
    <w:rsid w:val="00C67E15"/>
    <w:rsid w:val="00C67F69"/>
    <w:rsid w:val="00C70A87"/>
    <w:rsid w:val="00C71BAC"/>
    <w:rsid w:val="00C7216B"/>
    <w:rsid w:val="00C73C78"/>
    <w:rsid w:val="00C74903"/>
    <w:rsid w:val="00C74BCC"/>
    <w:rsid w:val="00C74D2E"/>
    <w:rsid w:val="00C7565C"/>
    <w:rsid w:val="00C7598A"/>
    <w:rsid w:val="00C75ADE"/>
    <w:rsid w:val="00C76E0D"/>
    <w:rsid w:val="00C76EFE"/>
    <w:rsid w:val="00C77C95"/>
    <w:rsid w:val="00C80E76"/>
    <w:rsid w:val="00C83444"/>
    <w:rsid w:val="00C870C8"/>
    <w:rsid w:val="00C8735E"/>
    <w:rsid w:val="00C87758"/>
    <w:rsid w:val="00C907C5"/>
    <w:rsid w:val="00C909DA"/>
    <w:rsid w:val="00C9136F"/>
    <w:rsid w:val="00C9213B"/>
    <w:rsid w:val="00C92488"/>
    <w:rsid w:val="00C954FC"/>
    <w:rsid w:val="00CA2305"/>
    <w:rsid w:val="00CA5400"/>
    <w:rsid w:val="00CA5B1D"/>
    <w:rsid w:val="00CA654B"/>
    <w:rsid w:val="00CB15CC"/>
    <w:rsid w:val="00CB29B0"/>
    <w:rsid w:val="00CB35BE"/>
    <w:rsid w:val="00CB717A"/>
    <w:rsid w:val="00CC137F"/>
    <w:rsid w:val="00CC2601"/>
    <w:rsid w:val="00CC4C50"/>
    <w:rsid w:val="00CD04FF"/>
    <w:rsid w:val="00CD2A58"/>
    <w:rsid w:val="00CD55A9"/>
    <w:rsid w:val="00CD7D29"/>
    <w:rsid w:val="00CE04D2"/>
    <w:rsid w:val="00CE0776"/>
    <w:rsid w:val="00CE0CF0"/>
    <w:rsid w:val="00CE153B"/>
    <w:rsid w:val="00CE2805"/>
    <w:rsid w:val="00CE64CD"/>
    <w:rsid w:val="00CF25E4"/>
    <w:rsid w:val="00CF40DE"/>
    <w:rsid w:val="00CF437F"/>
    <w:rsid w:val="00D006E7"/>
    <w:rsid w:val="00D04A5D"/>
    <w:rsid w:val="00D05E72"/>
    <w:rsid w:val="00D06487"/>
    <w:rsid w:val="00D10F9E"/>
    <w:rsid w:val="00D11117"/>
    <w:rsid w:val="00D11194"/>
    <w:rsid w:val="00D1221D"/>
    <w:rsid w:val="00D123DA"/>
    <w:rsid w:val="00D158C9"/>
    <w:rsid w:val="00D17015"/>
    <w:rsid w:val="00D21F46"/>
    <w:rsid w:val="00D2316E"/>
    <w:rsid w:val="00D2330B"/>
    <w:rsid w:val="00D24F6F"/>
    <w:rsid w:val="00D25F40"/>
    <w:rsid w:val="00D2608A"/>
    <w:rsid w:val="00D26197"/>
    <w:rsid w:val="00D273E0"/>
    <w:rsid w:val="00D33A89"/>
    <w:rsid w:val="00D362FF"/>
    <w:rsid w:val="00D379A7"/>
    <w:rsid w:val="00D40212"/>
    <w:rsid w:val="00D44BA1"/>
    <w:rsid w:val="00D46263"/>
    <w:rsid w:val="00D52923"/>
    <w:rsid w:val="00D52BDE"/>
    <w:rsid w:val="00D54C02"/>
    <w:rsid w:val="00D56282"/>
    <w:rsid w:val="00D57A53"/>
    <w:rsid w:val="00D6025D"/>
    <w:rsid w:val="00D60989"/>
    <w:rsid w:val="00D60ADD"/>
    <w:rsid w:val="00D62835"/>
    <w:rsid w:val="00D63B52"/>
    <w:rsid w:val="00D643AD"/>
    <w:rsid w:val="00D64A76"/>
    <w:rsid w:val="00D650D7"/>
    <w:rsid w:val="00D651DB"/>
    <w:rsid w:val="00D664FC"/>
    <w:rsid w:val="00D66BDE"/>
    <w:rsid w:val="00D71DE0"/>
    <w:rsid w:val="00D721BF"/>
    <w:rsid w:val="00D735D9"/>
    <w:rsid w:val="00D7448C"/>
    <w:rsid w:val="00D76D30"/>
    <w:rsid w:val="00D76D5C"/>
    <w:rsid w:val="00D8014B"/>
    <w:rsid w:val="00D8046F"/>
    <w:rsid w:val="00D808E8"/>
    <w:rsid w:val="00D84611"/>
    <w:rsid w:val="00D85601"/>
    <w:rsid w:val="00D87050"/>
    <w:rsid w:val="00D9007D"/>
    <w:rsid w:val="00D900B6"/>
    <w:rsid w:val="00D90189"/>
    <w:rsid w:val="00D90F71"/>
    <w:rsid w:val="00D92089"/>
    <w:rsid w:val="00D92255"/>
    <w:rsid w:val="00D92DC2"/>
    <w:rsid w:val="00D92F67"/>
    <w:rsid w:val="00D96652"/>
    <w:rsid w:val="00D973F8"/>
    <w:rsid w:val="00D976C0"/>
    <w:rsid w:val="00DA0F5C"/>
    <w:rsid w:val="00DA3328"/>
    <w:rsid w:val="00DA5F29"/>
    <w:rsid w:val="00DA6DD9"/>
    <w:rsid w:val="00DB07EB"/>
    <w:rsid w:val="00DB1C58"/>
    <w:rsid w:val="00DB6DDB"/>
    <w:rsid w:val="00DB7BF6"/>
    <w:rsid w:val="00DC07CB"/>
    <w:rsid w:val="00DC2713"/>
    <w:rsid w:val="00DC517C"/>
    <w:rsid w:val="00DC6059"/>
    <w:rsid w:val="00DC7B32"/>
    <w:rsid w:val="00DD1FAE"/>
    <w:rsid w:val="00DD308E"/>
    <w:rsid w:val="00DD35F0"/>
    <w:rsid w:val="00DD5E2E"/>
    <w:rsid w:val="00DD7E4D"/>
    <w:rsid w:val="00DE0F62"/>
    <w:rsid w:val="00DE102C"/>
    <w:rsid w:val="00DE4CFA"/>
    <w:rsid w:val="00DE5606"/>
    <w:rsid w:val="00DE75EC"/>
    <w:rsid w:val="00DF08BE"/>
    <w:rsid w:val="00DF3974"/>
    <w:rsid w:val="00DF4F3C"/>
    <w:rsid w:val="00E0410D"/>
    <w:rsid w:val="00E05C09"/>
    <w:rsid w:val="00E064C2"/>
    <w:rsid w:val="00E078AF"/>
    <w:rsid w:val="00E10C23"/>
    <w:rsid w:val="00E121AC"/>
    <w:rsid w:val="00E12DEB"/>
    <w:rsid w:val="00E13E12"/>
    <w:rsid w:val="00E13F8C"/>
    <w:rsid w:val="00E14BAD"/>
    <w:rsid w:val="00E17668"/>
    <w:rsid w:val="00E17D56"/>
    <w:rsid w:val="00E226E4"/>
    <w:rsid w:val="00E23323"/>
    <w:rsid w:val="00E24DCA"/>
    <w:rsid w:val="00E25CCE"/>
    <w:rsid w:val="00E25FBA"/>
    <w:rsid w:val="00E2603B"/>
    <w:rsid w:val="00E27573"/>
    <w:rsid w:val="00E30950"/>
    <w:rsid w:val="00E3182C"/>
    <w:rsid w:val="00E320BB"/>
    <w:rsid w:val="00E36C22"/>
    <w:rsid w:val="00E378B2"/>
    <w:rsid w:val="00E411DF"/>
    <w:rsid w:val="00E41683"/>
    <w:rsid w:val="00E43F32"/>
    <w:rsid w:val="00E44A67"/>
    <w:rsid w:val="00E44B11"/>
    <w:rsid w:val="00E504DB"/>
    <w:rsid w:val="00E51EBC"/>
    <w:rsid w:val="00E53B13"/>
    <w:rsid w:val="00E53E44"/>
    <w:rsid w:val="00E542C5"/>
    <w:rsid w:val="00E54E74"/>
    <w:rsid w:val="00E60B23"/>
    <w:rsid w:val="00E62A0D"/>
    <w:rsid w:val="00E62B0B"/>
    <w:rsid w:val="00E67BC5"/>
    <w:rsid w:val="00E70963"/>
    <w:rsid w:val="00E70B43"/>
    <w:rsid w:val="00E71EAA"/>
    <w:rsid w:val="00E736D2"/>
    <w:rsid w:val="00E74468"/>
    <w:rsid w:val="00E81611"/>
    <w:rsid w:val="00E82FD3"/>
    <w:rsid w:val="00E83FB1"/>
    <w:rsid w:val="00E84BAC"/>
    <w:rsid w:val="00E912FB"/>
    <w:rsid w:val="00E92D40"/>
    <w:rsid w:val="00E9368E"/>
    <w:rsid w:val="00E95F02"/>
    <w:rsid w:val="00E968E3"/>
    <w:rsid w:val="00E970F1"/>
    <w:rsid w:val="00E97AB4"/>
    <w:rsid w:val="00EA24B8"/>
    <w:rsid w:val="00EA34BD"/>
    <w:rsid w:val="00EA54E7"/>
    <w:rsid w:val="00EA70D3"/>
    <w:rsid w:val="00EB2017"/>
    <w:rsid w:val="00EB36D0"/>
    <w:rsid w:val="00EB5606"/>
    <w:rsid w:val="00EB6181"/>
    <w:rsid w:val="00EB631F"/>
    <w:rsid w:val="00EB6B15"/>
    <w:rsid w:val="00EB79A6"/>
    <w:rsid w:val="00EC3CEF"/>
    <w:rsid w:val="00EC446E"/>
    <w:rsid w:val="00EC47E6"/>
    <w:rsid w:val="00EC723C"/>
    <w:rsid w:val="00EC778A"/>
    <w:rsid w:val="00ED0152"/>
    <w:rsid w:val="00ED24CE"/>
    <w:rsid w:val="00ED3BBB"/>
    <w:rsid w:val="00ED6678"/>
    <w:rsid w:val="00EE0C0D"/>
    <w:rsid w:val="00EE0F5E"/>
    <w:rsid w:val="00EE17FD"/>
    <w:rsid w:val="00EE2BCC"/>
    <w:rsid w:val="00EE3847"/>
    <w:rsid w:val="00EE5419"/>
    <w:rsid w:val="00EE56F1"/>
    <w:rsid w:val="00EF00C9"/>
    <w:rsid w:val="00EF33CF"/>
    <w:rsid w:val="00F01740"/>
    <w:rsid w:val="00F0375A"/>
    <w:rsid w:val="00F04E78"/>
    <w:rsid w:val="00F05384"/>
    <w:rsid w:val="00F1105F"/>
    <w:rsid w:val="00F113F2"/>
    <w:rsid w:val="00F11C74"/>
    <w:rsid w:val="00F13455"/>
    <w:rsid w:val="00F13CB7"/>
    <w:rsid w:val="00F13DFF"/>
    <w:rsid w:val="00F15CA4"/>
    <w:rsid w:val="00F16683"/>
    <w:rsid w:val="00F20625"/>
    <w:rsid w:val="00F2226F"/>
    <w:rsid w:val="00F228CB"/>
    <w:rsid w:val="00F25824"/>
    <w:rsid w:val="00F32FF9"/>
    <w:rsid w:val="00F33047"/>
    <w:rsid w:val="00F3317D"/>
    <w:rsid w:val="00F35982"/>
    <w:rsid w:val="00F3759D"/>
    <w:rsid w:val="00F37F26"/>
    <w:rsid w:val="00F404B5"/>
    <w:rsid w:val="00F408B8"/>
    <w:rsid w:val="00F426AE"/>
    <w:rsid w:val="00F42D6A"/>
    <w:rsid w:val="00F42E33"/>
    <w:rsid w:val="00F443E4"/>
    <w:rsid w:val="00F4647E"/>
    <w:rsid w:val="00F46B3D"/>
    <w:rsid w:val="00F47331"/>
    <w:rsid w:val="00F506C1"/>
    <w:rsid w:val="00F50E70"/>
    <w:rsid w:val="00F50EC0"/>
    <w:rsid w:val="00F53D48"/>
    <w:rsid w:val="00F5455F"/>
    <w:rsid w:val="00F56126"/>
    <w:rsid w:val="00F571B7"/>
    <w:rsid w:val="00F600D7"/>
    <w:rsid w:val="00F626C3"/>
    <w:rsid w:val="00F62BAE"/>
    <w:rsid w:val="00F65AE9"/>
    <w:rsid w:val="00F66B5B"/>
    <w:rsid w:val="00F66C55"/>
    <w:rsid w:val="00F71D1A"/>
    <w:rsid w:val="00F725FC"/>
    <w:rsid w:val="00F7383F"/>
    <w:rsid w:val="00F74C67"/>
    <w:rsid w:val="00F76CF2"/>
    <w:rsid w:val="00F80AB5"/>
    <w:rsid w:val="00F82515"/>
    <w:rsid w:val="00F82639"/>
    <w:rsid w:val="00F82E7D"/>
    <w:rsid w:val="00F85F2D"/>
    <w:rsid w:val="00F864A5"/>
    <w:rsid w:val="00F86784"/>
    <w:rsid w:val="00F91048"/>
    <w:rsid w:val="00F92760"/>
    <w:rsid w:val="00F9377D"/>
    <w:rsid w:val="00F97193"/>
    <w:rsid w:val="00F97895"/>
    <w:rsid w:val="00FA37D5"/>
    <w:rsid w:val="00FA4525"/>
    <w:rsid w:val="00FA4737"/>
    <w:rsid w:val="00FA536E"/>
    <w:rsid w:val="00FA5F7F"/>
    <w:rsid w:val="00FA6B51"/>
    <w:rsid w:val="00FB29EB"/>
    <w:rsid w:val="00FB6688"/>
    <w:rsid w:val="00FB69CF"/>
    <w:rsid w:val="00FB7DC3"/>
    <w:rsid w:val="00FC167F"/>
    <w:rsid w:val="00FC17AF"/>
    <w:rsid w:val="00FC4C2B"/>
    <w:rsid w:val="00FC53A1"/>
    <w:rsid w:val="00FC5781"/>
    <w:rsid w:val="00FC6874"/>
    <w:rsid w:val="00FC6CCA"/>
    <w:rsid w:val="00FD08A7"/>
    <w:rsid w:val="00FD123C"/>
    <w:rsid w:val="00FD24F0"/>
    <w:rsid w:val="00FD271D"/>
    <w:rsid w:val="00FD2BDD"/>
    <w:rsid w:val="00FD45FD"/>
    <w:rsid w:val="00FD606D"/>
    <w:rsid w:val="00FE0D0E"/>
    <w:rsid w:val="00FE3E8B"/>
    <w:rsid w:val="00FE4DBC"/>
    <w:rsid w:val="00FE4ECF"/>
    <w:rsid w:val="00FE5FE8"/>
    <w:rsid w:val="00FE6B8E"/>
    <w:rsid w:val="00FE6CA6"/>
    <w:rsid w:val="00FE7579"/>
    <w:rsid w:val="00FE761B"/>
    <w:rsid w:val="00FF0695"/>
    <w:rsid w:val="00FF25B4"/>
    <w:rsid w:val="00FF2916"/>
    <w:rsid w:val="00FF3960"/>
    <w:rsid w:val="00FF5ADD"/>
    <w:rsid w:val="00FF6030"/>
    <w:rsid w:val="00FF6E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052A74"/>
  <w15:chartTrackingRefBased/>
  <w15:docId w15:val="{6CD6E420-27FC-4209-AC22-12E0746AB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6F30"/>
  </w:style>
  <w:style w:type="paragraph" w:styleId="1">
    <w:name w:val="heading 1"/>
    <w:basedOn w:val="a"/>
    <w:link w:val="10"/>
    <w:uiPriority w:val="9"/>
    <w:qFormat/>
    <w:rsid w:val="0019329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nhideWhenUsed/>
    <w:qFormat/>
    <w:rsid w:val="0019329F"/>
    <w:pPr>
      <w:keepNext/>
      <w:keepLines/>
      <w:spacing w:before="40" w:after="0"/>
      <w:outlineLvl w:val="1"/>
    </w:pPr>
    <w:rPr>
      <w:rFonts w:asciiTheme="majorHAnsi" w:eastAsiaTheme="majorEastAsia" w:hAnsiTheme="majorHAnsi" w:cstheme="majorBidi"/>
      <w:color w:val="2E74B5" w:themeColor="accent1" w:themeShade="BF"/>
      <w:sz w:val="26"/>
      <w:szCs w:val="26"/>
      <w:lang w:val="en-US"/>
    </w:rPr>
  </w:style>
  <w:style w:type="paragraph" w:styleId="3">
    <w:name w:val="heading 3"/>
    <w:basedOn w:val="a"/>
    <w:link w:val="30"/>
    <w:uiPriority w:val="9"/>
    <w:qFormat/>
    <w:rsid w:val="00B8236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qFormat/>
    <w:rsid w:val="0019329F"/>
    <w:pPr>
      <w:keepNext/>
      <w:spacing w:after="0" w:line="240" w:lineRule="auto"/>
      <w:jc w:val="center"/>
      <w:outlineLvl w:val="3"/>
    </w:pPr>
    <w:rPr>
      <w:rFonts w:ascii="Times New Roman" w:eastAsia="Times New Roman" w:hAnsi="Times New Roman" w:cs="Times New Roman"/>
      <w:b/>
      <w:sz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9329F"/>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rsid w:val="0019329F"/>
    <w:rPr>
      <w:rFonts w:asciiTheme="majorHAnsi" w:eastAsiaTheme="majorEastAsia" w:hAnsiTheme="majorHAnsi" w:cstheme="majorBidi"/>
      <w:color w:val="2E74B5" w:themeColor="accent1" w:themeShade="BF"/>
      <w:sz w:val="26"/>
      <w:szCs w:val="26"/>
      <w:lang w:val="en-US"/>
    </w:rPr>
  </w:style>
  <w:style w:type="character" w:customStyle="1" w:styleId="30">
    <w:name w:val="Заголовок 3 Знак"/>
    <w:basedOn w:val="a0"/>
    <w:link w:val="3"/>
    <w:uiPriority w:val="9"/>
    <w:rsid w:val="00B8236F"/>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rsid w:val="0019329F"/>
    <w:rPr>
      <w:rFonts w:ascii="Times New Roman" w:eastAsia="Times New Roman" w:hAnsi="Times New Roman" w:cs="Times New Roman"/>
      <w:b/>
      <w:sz w:val="20"/>
      <w:lang w:eastAsia="ru-RU"/>
    </w:rPr>
  </w:style>
  <w:style w:type="paragraph" w:styleId="a3">
    <w:name w:val="List Paragraph"/>
    <w:aliases w:val="Heading1,Colorful List - Accent 11,Colorful List - Accent 11CxSpLast,H1-1,Заголовок3,Bullet 1,Use Case List Paragraph,List Paragraph,маркированный,без абзаца,ПАРАГРАФ,Абзац списка1"/>
    <w:basedOn w:val="a"/>
    <w:link w:val="a4"/>
    <w:uiPriority w:val="34"/>
    <w:qFormat/>
    <w:rsid w:val="001F7B5A"/>
    <w:pPr>
      <w:ind w:left="720"/>
      <w:contextualSpacing/>
    </w:pPr>
  </w:style>
  <w:style w:type="character" w:customStyle="1" w:styleId="a4">
    <w:name w:val="Абзац списка Знак"/>
    <w:aliases w:val="Heading1 Знак,Colorful List - Accent 11 Знак,Colorful List - Accent 11CxSpLast Знак,H1-1 Знак,Заголовок3 Знак,Bullet 1 Знак,Use Case List Paragraph Знак,List Paragraph Знак,маркированный Знак,без абзаца Знак,ПАРАГРАФ Знак"/>
    <w:link w:val="a3"/>
    <w:uiPriority w:val="34"/>
    <w:rsid w:val="00FA4525"/>
  </w:style>
  <w:style w:type="character" w:styleId="a5">
    <w:name w:val="Hyperlink"/>
    <w:basedOn w:val="a0"/>
    <w:uiPriority w:val="99"/>
    <w:unhideWhenUsed/>
    <w:rsid w:val="00E542C5"/>
    <w:rPr>
      <w:color w:val="0563C1" w:themeColor="hyperlink"/>
      <w:u w:val="single"/>
    </w:rPr>
  </w:style>
  <w:style w:type="paragraph" w:styleId="a6">
    <w:name w:val="header"/>
    <w:basedOn w:val="a"/>
    <w:link w:val="a7"/>
    <w:uiPriority w:val="99"/>
    <w:unhideWhenUsed/>
    <w:rsid w:val="003E2FB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3E2FB2"/>
  </w:style>
  <w:style w:type="paragraph" w:styleId="a8">
    <w:name w:val="footer"/>
    <w:basedOn w:val="a"/>
    <w:link w:val="a9"/>
    <w:uiPriority w:val="99"/>
    <w:unhideWhenUsed/>
    <w:rsid w:val="003E2FB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3E2FB2"/>
  </w:style>
  <w:style w:type="table" w:styleId="aa">
    <w:name w:val="Table Grid"/>
    <w:basedOn w:val="a1"/>
    <w:uiPriority w:val="39"/>
    <w:rsid w:val="008F52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a"/>
    <w:uiPriority w:val="39"/>
    <w:rsid w:val="009118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a"/>
    <w:uiPriority w:val="39"/>
    <w:rsid w:val="00B30E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a"/>
    <w:uiPriority w:val="39"/>
    <w:rsid w:val="00B30E0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2"/>
    <w:basedOn w:val="a1"/>
    <w:next w:val="aa"/>
    <w:uiPriority w:val="39"/>
    <w:rsid w:val="006E72F2"/>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a"/>
    <w:uiPriority w:val="39"/>
    <w:rsid w:val="002D3F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rmal (Web)"/>
    <w:basedOn w:val="a"/>
    <w:uiPriority w:val="99"/>
    <w:unhideWhenUsed/>
    <w:rsid w:val="008456D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c">
    <w:name w:val="Strong"/>
    <w:basedOn w:val="a0"/>
    <w:uiPriority w:val="22"/>
    <w:qFormat/>
    <w:rsid w:val="00B8236F"/>
    <w:rPr>
      <w:b/>
      <w:bCs/>
    </w:rPr>
  </w:style>
  <w:style w:type="character" w:customStyle="1" w:styleId="ezkurwreuab5ozgtqnkl">
    <w:name w:val="ezkurwreuab5ozgtqnkl"/>
    <w:basedOn w:val="a0"/>
    <w:rsid w:val="00B958AC"/>
  </w:style>
  <w:style w:type="paragraph" w:customStyle="1" w:styleId="Default">
    <w:name w:val="Default"/>
    <w:rsid w:val="0096608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ypks7kbdpwfgdykd3qb9">
    <w:name w:val="ypks7kbdpwfgdykd3qb9"/>
    <w:basedOn w:val="a0"/>
    <w:rsid w:val="0019329F"/>
  </w:style>
  <w:style w:type="paragraph" w:styleId="HTML">
    <w:name w:val="HTML Preformatted"/>
    <w:basedOn w:val="a"/>
    <w:link w:val="HTML0"/>
    <w:uiPriority w:val="99"/>
    <w:unhideWhenUsed/>
    <w:rsid w:val="0019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0">
    <w:name w:val="Стандартный HTML Знак"/>
    <w:basedOn w:val="a0"/>
    <w:link w:val="HTML"/>
    <w:uiPriority w:val="99"/>
    <w:rsid w:val="0019329F"/>
    <w:rPr>
      <w:rFonts w:ascii="Courier New" w:eastAsia="Times New Roman" w:hAnsi="Courier New" w:cs="Courier New"/>
      <w:sz w:val="20"/>
      <w:szCs w:val="20"/>
      <w:lang w:val="en-US"/>
    </w:rPr>
  </w:style>
  <w:style w:type="character" w:customStyle="1" w:styleId="y2iqfc">
    <w:name w:val="y2iqfc"/>
    <w:basedOn w:val="a0"/>
    <w:rsid w:val="0019329F"/>
  </w:style>
  <w:style w:type="character" w:customStyle="1" w:styleId="t286pc">
    <w:name w:val="t286pc"/>
    <w:basedOn w:val="a0"/>
    <w:rsid w:val="0019329F"/>
  </w:style>
  <w:style w:type="character" w:customStyle="1" w:styleId="bookname">
    <w:name w:val="book_name"/>
    <w:basedOn w:val="a0"/>
    <w:rsid w:val="0019329F"/>
  </w:style>
  <w:style w:type="character" w:customStyle="1" w:styleId="huge">
    <w:name w:val="huge"/>
    <w:basedOn w:val="a0"/>
    <w:rsid w:val="0019329F"/>
  </w:style>
  <w:style w:type="character" w:customStyle="1" w:styleId="textexposedshow">
    <w:name w:val="text_exposed_show"/>
    <w:basedOn w:val="a0"/>
    <w:rsid w:val="0019329F"/>
  </w:style>
  <w:style w:type="paragraph" w:customStyle="1" w:styleId="Pa3">
    <w:name w:val="Pa3"/>
    <w:basedOn w:val="a"/>
    <w:next w:val="a"/>
    <w:uiPriority w:val="99"/>
    <w:rsid w:val="0019329F"/>
    <w:pPr>
      <w:autoSpaceDE w:val="0"/>
      <w:autoSpaceDN w:val="0"/>
      <w:adjustRightInd w:val="0"/>
      <w:spacing w:after="0" w:line="201" w:lineRule="atLeast"/>
    </w:pPr>
    <w:rPr>
      <w:rFonts w:ascii="Minion Pro" w:hAnsi="Minion Pro"/>
      <w:sz w:val="24"/>
      <w:szCs w:val="24"/>
    </w:rPr>
  </w:style>
  <w:style w:type="character" w:customStyle="1" w:styleId="A18">
    <w:name w:val="A18"/>
    <w:uiPriority w:val="99"/>
    <w:rsid w:val="0019329F"/>
    <w:rPr>
      <w:rFonts w:cs="Minion Pro"/>
      <w:color w:val="000000"/>
      <w:sz w:val="20"/>
      <w:szCs w:val="20"/>
    </w:rPr>
  </w:style>
  <w:style w:type="character" w:customStyle="1" w:styleId="ad">
    <w:name w:val="Текст выноски Знак"/>
    <w:basedOn w:val="a0"/>
    <w:link w:val="ae"/>
    <w:uiPriority w:val="99"/>
    <w:semiHidden/>
    <w:rsid w:val="0019329F"/>
    <w:rPr>
      <w:rFonts w:ascii="Lucida Grande" w:eastAsiaTheme="minorEastAsia" w:hAnsi="Lucida Grande" w:cs="Lucida Grande"/>
      <w:sz w:val="18"/>
      <w:szCs w:val="18"/>
      <w:lang w:eastAsia="ja-JP"/>
    </w:rPr>
  </w:style>
  <w:style w:type="paragraph" w:styleId="ae">
    <w:name w:val="Balloon Text"/>
    <w:basedOn w:val="a"/>
    <w:link w:val="ad"/>
    <w:uiPriority w:val="99"/>
    <w:semiHidden/>
    <w:unhideWhenUsed/>
    <w:rsid w:val="0019329F"/>
    <w:pPr>
      <w:spacing w:after="0" w:line="240" w:lineRule="auto"/>
    </w:pPr>
    <w:rPr>
      <w:rFonts w:ascii="Lucida Grande" w:eastAsiaTheme="minorEastAsia" w:hAnsi="Lucida Grande" w:cs="Lucida Grande"/>
      <w:sz w:val="18"/>
      <w:szCs w:val="18"/>
      <w:lang w:eastAsia="ja-JP"/>
    </w:rPr>
  </w:style>
  <w:style w:type="character" w:customStyle="1" w:styleId="13">
    <w:name w:val="Текст выноски Знак1"/>
    <w:basedOn w:val="a0"/>
    <w:uiPriority w:val="99"/>
    <w:semiHidden/>
    <w:rsid w:val="0019329F"/>
    <w:rPr>
      <w:rFonts w:ascii="Segoe UI" w:hAnsi="Segoe UI" w:cs="Segoe UI"/>
      <w:sz w:val="18"/>
      <w:szCs w:val="18"/>
    </w:rPr>
  </w:style>
  <w:style w:type="paragraph" w:styleId="af">
    <w:name w:val="Body Text"/>
    <w:basedOn w:val="a"/>
    <w:link w:val="af0"/>
    <w:rsid w:val="0019329F"/>
    <w:pPr>
      <w:spacing w:after="0" w:line="240" w:lineRule="auto"/>
      <w:jc w:val="both"/>
    </w:pPr>
    <w:rPr>
      <w:rFonts w:ascii="Times New Roman" w:eastAsia="Times New Roman" w:hAnsi="Times New Roman" w:cs="Times New Roman"/>
      <w:szCs w:val="20"/>
      <w:lang w:val="en-US" w:eastAsia="ru-RU"/>
    </w:rPr>
  </w:style>
  <w:style w:type="character" w:customStyle="1" w:styleId="af0">
    <w:name w:val="Основной текст Знак"/>
    <w:basedOn w:val="a0"/>
    <w:link w:val="af"/>
    <w:rsid w:val="0019329F"/>
    <w:rPr>
      <w:rFonts w:ascii="Times New Roman" w:eastAsia="Times New Roman" w:hAnsi="Times New Roman" w:cs="Times New Roman"/>
      <w:szCs w:val="20"/>
      <w:lang w:val="en-US" w:eastAsia="ru-RU"/>
    </w:rPr>
  </w:style>
  <w:style w:type="paragraph" w:styleId="22">
    <w:name w:val="Body Text 2"/>
    <w:basedOn w:val="a"/>
    <w:link w:val="23"/>
    <w:rsid w:val="0019329F"/>
    <w:pPr>
      <w:spacing w:after="0" w:line="240" w:lineRule="auto"/>
      <w:jc w:val="center"/>
    </w:pPr>
    <w:rPr>
      <w:rFonts w:ascii="Times New Roman" w:eastAsia="Times New Roman" w:hAnsi="Times New Roman" w:cs="Times New Roman"/>
      <w:b/>
      <w:szCs w:val="20"/>
      <w:lang w:val="en-US" w:eastAsia="ru-RU"/>
    </w:rPr>
  </w:style>
  <w:style w:type="character" w:customStyle="1" w:styleId="23">
    <w:name w:val="Основной текст 2 Знак"/>
    <w:basedOn w:val="a0"/>
    <w:link w:val="22"/>
    <w:rsid w:val="0019329F"/>
    <w:rPr>
      <w:rFonts w:ascii="Times New Roman" w:eastAsia="Times New Roman" w:hAnsi="Times New Roman" w:cs="Times New Roman"/>
      <w:b/>
      <w:szCs w:val="20"/>
      <w:lang w:val="en-US" w:eastAsia="ru-RU"/>
    </w:rPr>
  </w:style>
  <w:style w:type="paragraph" w:styleId="af1">
    <w:name w:val="Body Text Indent"/>
    <w:basedOn w:val="a"/>
    <w:link w:val="af2"/>
    <w:rsid w:val="0019329F"/>
    <w:pPr>
      <w:spacing w:after="0" w:line="240" w:lineRule="auto"/>
      <w:ind w:firstLine="540"/>
      <w:jc w:val="both"/>
    </w:pPr>
    <w:rPr>
      <w:rFonts w:ascii="Times New Roman" w:eastAsia="Times New Roman" w:hAnsi="Times New Roman" w:cs="Times New Roman"/>
      <w:szCs w:val="24"/>
      <w:lang w:eastAsia="ru-RU"/>
    </w:rPr>
  </w:style>
  <w:style w:type="character" w:customStyle="1" w:styleId="af2">
    <w:name w:val="Основной текст с отступом Знак"/>
    <w:basedOn w:val="a0"/>
    <w:link w:val="af1"/>
    <w:rsid w:val="0019329F"/>
    <w:rPr>
      <w:rFonts w:ascii="Times New Roman" w:eastAsia="Times New Roman" w:hAnsi="Times New Roman" w:cs="Times New Roman"/>
      <w:szCs w:val="24"/>
      <w:lang w:eastAsia="ru-RU"/>
    </w:rPr>
  </w:style>
  <w:style w:type="paragraph" w:styleId="af3">
    <w:name w:val="Title"/>
    <w:basedOn w:val="a"/>
    <w:link w:val="af4"/>
    <w:qFormat/>
    <w:rsid w:val="0019329F"/>
    <w:pPr>
      <w:spacing w:after="0" w:line="240" w:lineRule="auto"/>
      <w:jc w:val="center"/>
    </w:pPr>
    <w:rPr>
      <w:rFonts w:ascii="Times New Roman" w:eastAsia="Times New Roman" w:hAnsi="Times New Roman" w:cs="Times New Roman"/>
      <w:b/>
      <w:bCs/>
      <w:sz w:val="24"/>
      <w:szCs w:val="24"/>
      <w:lang w:eastAsia="ru-RU"/>
    </w:rPr>
  </w:style>
  <w:style w:type="character" w:customStyle="1" w:styleId="af4">
    <w:name w:val="Заголовок Знак"/>
    <w:basedOn w:val="a0"/>
    <w:link w:val="af3"/>
    <w:rsid w:val="0019329F"/>
    <w:rPr>
      <w:rFonts w:ascii="Times New Roman" w:eastAsia="Times New Roman" w:hAnsi="Times New Roman" w:cs="Times New Roman"/>
      <w:b/>
      <w:bCs/>
      <w:sz w:val="24"/>
      <w:szCs w:val="24"/>
      <w:lang w:eastAsia="ru-RU"/>
    </w:rPr>
  </w:style>
  <w:style w:type="paragraph" w:styleId="af5">
    <w:name w:val="Subtitle"/>
    <w:basedOn w:val="a"/>
    <w:link w:val="af6"/>
    <w:qFormat/>
    <w:rsid w:val="0019329F"/>
    <w:pPr>
      <w:overflowPunct w:val="0"/>
      <w:autoSpaceDE w:val="0"/>
      <w:autoSpaceDN w:val="0"/>
      <w:adjustRightInd w:val="0"/>
      <w:spacing w:after="0" w:line="240" w:lineRule="auto"/>
      <w:jc w:val="both"/>
    </w:pPr>
    <w:rPr>
      <w:rFonts w:ascii="Times New Roman" w:eastAsia="Times New Roman" w:hAnsi="Times New Roman" w:cs="Times New Roman"/>
      <w:sz w:val="28"/>
      <w:szCs w:val="20"/>
      <w:lang w:eastAsia="ru-RU"/>
    </w:rPr>
  </w:style>
  <w:style w:type="character" w:customStyle="1" w:styleId="af6">
    <w:name w:val="Подзаголовок Знак"/>
    <w:basedOn w:val="a0"/>
    <w:link w:val="af5"/>
    <w:rsid w:val="0019329F"/>
    <w:rPr>
      <w:rFonts w:ascii="Times New Roman" w:eastAsia="Times New Roman" w:hAnsi="Times New Roman" w:cs="Times New Roman"/>
      <w:sz w:val="28"/>
      <w:szCs w:val="20"/>
      <w:lang w:eastAsia="ru-RU"/>
    </w:rPr>
  </w:style>
  <w:style w:type="paragraph" w:customStyle="1" w:styleId="paragraph">
    <w:name w:val="paragraph"/>
    <w:basedOn w:val="a"/>
    <w:rsid w:val="0019329F"/>
    <w:pPr>
      <w:spacing w:before="100" w:beforeAutospacing="1" w:after="100" w:afterAutospacing="1" w:line="240" w:lineRule="auto"/>
    </w:pPr>
    <w:rPr>
      <w:rFonts w:ascii="Times New Roman" w:eastAsia="Times New Roman" w:hAnsi="Times New Roman" w:cs="Times New Roman"/>
      <w:sz w:val="24"/>
      <w:szCs w:val="24"/>
      <w:lang w:val="kk-KZ" w:eastAsia="kk-KZ"/>
    </w:rPr>
  </w:style>
  <w:style w:type="character" w:customStyle="1" w:styleId="normaltextrun">
    <w:name w:val="normaltextrun"/>
    <w:basedOn w:val="a0"/>
    <w:rsid w:val="0019329F"/>
  </w:style>
  <w:style w:type="character" w:customStyle="1" w:styleId="eop">
    <w:name w:val="eop"/>
    <w:basedOn w:val="a0"/>
    <w:rsid w:val="0019329F"/>
  </w:style>
  <w:style w:type="character" w:customStyle="1" w:styleId="32">
    <w:name w:val="Основной текст с отступом 3 Знак"/>
    <w:basedOn w:val="a0"/>
    <w:link w:val="33"/>
    <w:uiPriority w:val="99"/>
    <w:semiHidden/>
    <w:rsid w:val="0019329F"/>
    <w:rPr>
      <w:rFonts w:eastAsiaTheme="minorEastAsia"/>
      <w:sz w:val="16"/>
      <w:szCs w:val="16"/>
      <w:lang w:eastAsia="ja-JP"/>
    </w:rPr>
  </w:style>
  <w:style w:type="paragraph" w:styleId="33">
    <w:name w:val="Body Text Indent 3"/>
    <w:basedOn w:val="a"/>
    <w:link w:val="32"/>
    <w:uiPriority w:val="99"/>
    <w:semiHidden/>
    <w:unhideWhenUsed/>
    <w:rsid w:val="0019329F"/>
    <w:pPr>
      <w:spacing w:after="120" w:line="240" w:lineRule="auto"/>
      <w:ind w:left="283"/>
    </w:pPr>
    <w:rPr>
      <w:rFonts w:eastAsiaTheme="minorEastAsia"/>
      <w:sz w:val="16"/>
      <w:szCs w:val="16"/>
      <w:lang w:eastAsia="ja-JP"/>
    </w:rPr>
  </w:style>
  <w:style w:type="character" w:customStyle="1" w:styleId="310">
    <w:name w:val="Основной текст с отступом 3 Знак1"/>
    <w:basedOn w:val="a0"/>
    <w:uiPriority w:val="99"/>
    <w:semiHidden/>
    <w:rsid w:val="0019329F"/>
    <w:rPr>
      <w:sz w:val="16"/>
      <w:szCs w:val="16"/>
    </w:rPr>
  </w:style>
  <w:style w:type="character" w:customStyle="1" w:styleId="s00">
    <w:name w:val="s00"/>
    <w:basedOn w:val="a0"/>
    <w:rsid w:val="0019329F"/>
    <w:rPr>
      <w:rFonts w:ascii="Times New Roman" w:hAnsi="Times New Roman" w:cs="Times New Roman" w:hint="default"/>
      <w:b w:val="0"/>
      <w:bCs w:val="0"/>
      <w:i w:val="0"/>
      <w:iCs w:val="0"/>
      <w:color w:val="000000"/>
    </w:rPr>
  </w:style>
  <w:style w:type="paragraph" w:customStyle="1" w:styleId="14">
    <w:name w:val="Обычный1"/>
    <w:rsid w:val="0019329F"/>
    <w:pPr>
      <w:spacing w:after="0" w:line="240" w:lineRule="auto"/>
    </w:pPr>
    <w:rPr>
      <w:rFonts w:ascii="Calibri" w:eastAsia="Calibri" w:hAnsi="Calibri" w:cs="Calibri"/>
      <w:sz w:val="24"/>
      <w:szCs w:val="24"/>
      <w:lang w:val="en-US" w:eastAsia="ru-RU"/>
    </w:rPr>
  </w:style>
  <w:style w:type="paragraph" w:customStyle="1" w:styleId="TableParagraph">
    <w:name w:val="Table Paragraph"/>
    <w:basedOn w:val="a"/>
    <w:uiPriority w:val="1"/>
    <w:qFormat/>
    <w:rsid w:val="0019329F"/>
    <w:pPr>
      <w:widowControl w:val="0"/>
      <w:autoSpaceDE w:val="0"/>
      <w:autoSpaceDN w:val="0"/>
      <w:spacing w:after="0" w:line="240" w:lineRule="auto"/>
    </w:pPr>
    <w:rPr>
      <w:rFonts w:ascii="Times New Roman" w:eastAsia="Times New Roman" w:hAnsi="Times New Roman" w:cs="Times New Roman"/>
      <w:lang w:val="en-US"/>
    </w:rPr>
  </w:style>
  <w:style w:type="paragraph" w:customStyle="1" w:styleId="210">
    <w:name w:val="Заголовок 21"/>
    <w:basedOn w:val="a"/>
    <w:uiPriority w:val="1"/>
    <w:qFormat/>
    <w:rsid w:val="0019329F"/>
    <w:pPr>
      <w:widowControl w:val="0"/>
      <w:autoSpaceDE w:val="0"/>
      <w:autoSpaceDN w:val="0"/>
      <w:spacing w:before="90" w:after="0" w:line="240" w:lineRule="auto"/>
      <w:ind w:left="500"/>
      <w:outlineLvl w:val="2"/>
    </w:pPr>
    <w:rPr>
      <w:rFonts w:ascii="Times New Roman" w:eastAsia="Times New Roman" w:hAnsi="Times New Roman" w:cs="Times New Roman"/>
      <w:b/>
      <w:bCs/>
      <w:sz w:val="24"/>
      <w:szCs w:val="24"/>
      <w:lang w:val="kk-KZ" w:eastAsia="kk-KZ" w:bidi="kk-KZ"/>
    </w:rPr>
  </w:style>
  <w:style w:type="paragraph" w:customStyle="1" w:styleId="P68B1DB1-TableParagraph4">
    <w:name w:val="P68B1DB1-TableParagraph4"/>
    <w:basedOn w:val="a"/>
    <w:rsid w:val="0019329F"/>
    <w:pPr>
      <w:widowControl w:val="0"/>
      <w:suppressAutoHyphens/>
      <w:spacing w:after="0" w:line="240" w:lineRule="auto"/>
    </w:pPr>
    <w:rPr>
      <w:rFonts w:ascii="Times New Roman" w:eastAsia="Roboto" w:hAnsi="Times New Roman" w:cs="Times New Roman"/>
      <w:sz w:val="20"/>
      <w:szCs w:val="20"/>
      <w:lang w:val="en-US"/>
    </w:rPr>
  </w:style>
  <w:style w:type="paragraph" w:customStyle="1" w:styleId="P68B1DB1-TableParagraph3">
    <w:name w:val="P68B1DB1-TableParagraph3"/>
    <w:basedOn w:val="a"/>
    <w:rsid w:val="0019329F"/>
    <w:pPr>
      <w:widowControl w:val="0"/>
      <w:suppressAutoHyphens/>
      <w:spacing w:after="0" w:line="240" w:lineRule="auto"/>
    </w:pPr>
    <w:rPr>
      <w:rFonts w:ascii="Times New Roman" w:eastAsia="Roboto" w:hAnsi="Times New Roman" w:cs="Times New Roman"/>
      <w:b/>
      <w:sz w:val="20"/>
      <w:szCs w:val="20"/>
      <w:lang w:val="en-US"/>
    </w:rPr>
  </w:style>
  <w:style w:type="paragraph" w:customStyle="1" w:styleId="P68B1DB1-P68B1DB1-a229">
    <w:name w:val="P68B1DB1-P68B1DB1-a229"/>
    <w:basedOn w:val="a"/>
    <w:rsid w:val="0019329F"/>
    <w:pPr>
      <w:widowControl w:val="0"/>
      <w:suppressAutoHyphens/>
      <w:spacing w:after="0" w:line="240" w:lineRule="auto"/>
    </w:pPr>
    <w:rPr>
      <w:rFonts w:ascii="Times New Roman" w:eastAsia="Times New Roman" w:hAnsi="Times New Roman" w:cs="Times New Roman"/>
      <w:color w:val="000000"/>
      <w:sz w:val="20"/>
      <w:szCs w:val="20"/>
      <w:lang w:val="en-US"/>
    </w:rPr>
  </w:style>
  <w:style w:type="character" w:customStyle="1" w:styleId="pathseparator">
    <w:name w:val="path__separator"/>
    <w:rsid w:val="0019329F"/>
  </w:style>
  <w:style w:type="paragraph" w:customStyle="1" w:styleId="P68B1DB1-P68B1DB1-TableParagraph102">
    <w:name w:val="P68B1DB1-P68B1DB1-TableParagraph102"/>
    <w:basedOn w:val="a"/>
    <w:rsid w:val="0019329F"/>
    <w:pPr>
      <w:widowControl w:val="0"/>
      <w:suppressAutoHyphens/>
      <w:spacing w:after="0" w:line="240" w:lineRule="auto"/>
    </w:pPr>
    <w:rPr>
      <w:rFonts w:ascii="Times New Roman" w:eastAsia="Roboto" w:hAnsi="Times New Roman" w:cs="Times New Roman"/>
      <w:sz w:val="20"/>
      <w:szCs w:val="20"/>
      <w:lang w:val="en-US"/>
    </w:rPr>
  </w:style>
  <w:style w:type="character" w:customStyle="1" w:styleId="shorttext">
    <w:name w:val="short_text"/>
    <w:rsid w:val="0019329F"/>
    <w:rPr>
      <w:rFonts w:cs="Times New Roman"/>
    </w:rPr>
  </w:style>
  <w:style w:type="character" w:styleId="af7">
    <w:name w:val="Emphasis"/>
    <w:basedOn w:val="a0"/>
    <w:uiPriority w:val="20"/>
    <w:qFormat/>
    <w:rsid w:val="0019329F"/>
    <w:rPr>
      <w:i/>
      <w:iCs/>
    </w:rPr>
  </w:style>
  <w:style w:type="character" w:customStyle="1" w:styleId="A00">
    <w:name w:val="A0"/>
    <w:uiPriority w:val="99"/>
    <w:rsid w:val="0019329F"/>
    <w:rPr>
      <w:color w:val="000000"/>
      <w:sz w:val="22"/>
      <w:szCs w:val="22"/>
    </w:rPr>
  </w:style>
  <w:style w:type="character" w:customStyle="1" w:styleId="w">
    <w:name w:val="w"/>
    <w:basedOn w:val="a0"/>
    <w:rsid w:val="0019329F"/>
  </w:style>
  <w:style w:type="character" w:customStyle="1" w:styleId="vkekvd">
    <w:name w:val="vkekvd"/>
    <w:basedOn w:val="a0"/>
    <w:rsid w:val="0019329F"/>
  </w:style>
  <w:style w:type="character" w:styleId="HTML1">
    <w:name w:val="HTML Code"/>
    <w:basedOn w:val="a0"/>
    <w:uiPriority w:val="99"/>
    <w:semiHidden/>
    <w:unhideWhenUsed/>
    <w:rsid w:val="0019329F"/>
    <w:rPr>
      <w:rFonts w:ascii="Courier New" w:eastAsia="Times New Roman" w:hAnsi="Courier New" w:cs="Courier New"/>
      <w:sz w:val="20"/>
      <w:szCs w:val="20"/>
    </w:rPr>
  </w:style>
  <w:style w:type="character" w:customStyle="1" w:styleId="af8">
    <w:name w:val="_"/>
    <w:basedOn w:val="a0"/>
    <w:rsid w:val="0054485F"/>
  </w:style>
  <w:style w:type="character" w:customStyle="1" w:styleId="ifmvxd">
    <w:name w:val="ifmvxd"/>
    <w:basedOn w:val="a0"/>
    <w:rsid w:val="007A4D26"/>
  </w:style>
  <w:style w:type="character" w:customStyle="1" w:styleId="ijm6od">
    <w:name w:val="ijm6od"/>
    <w:basedOn w:val="a0"/>
    <w:rsid w:val="007A4D26"/>
  </w:style>
  <w:style w:type="paragraph" w:customStyle="1" w:styleId="writer-about">
    <w:name w:val="writer-about"/>
    <w:basedOn w:val="a"/>
    <w:rsid w:val="00372EFB"/>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whitespace-normal">
    <w:name w:val="whitespace-normal"/>
    <w:basedOn w:val="a0"/>
    <w:rsid w:val="00BB1716"/>
  </w:style>
  <w:style w:type="table" w:styleId="-1">
    <w:name w:val="Grid Table 1 Light"/>
    <w:basedOn w:val="a1"/>
    <w:uiPriority w:val="46"/>
    <w:rsid w:val="00F82E7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value">
    <w:name w:val="value"/>
    <w:basedOn w:val="a0"/>
    <w:rsid w:val="00BE5E1D"/>
  </w:style>
  <w:style w:type="character" w:customStyle="1" w:styleId="UnresolvedMention">
    <w:name w:val="Unresolved Mention"/>
    <w:basedOn w:val="a0"/>
    <w:uiPriority w:val="99"/>
    <w:semiHidden/>
    <w:unhideWhenUsed/>
    <w:rsid w:val="000E42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671039">
      <w:bodyDiv w:val="1"/>
      <w:marLeft w:val="0"/>
      <w:marRight w:val="0"/>
      <w:marTop w:val="0"/>
      <w:marBottom w:val="0"/>
      <w:divBdr>
        <w:top w:val="none" w:sz="0" w:space="0" w:color="auto"/>
        <w:left w:val="none" w:sz="0" w:space="0" w:color="auto"/>
        <w:bottom w:val="none" w:sz="0" w:space="0" w:color="auto"/>
        <w:right w:val="none" w:sz="0" w:space="0" w:color="auto"/>
      </w:divBdr>
      <w:divsChild>
        <w:div w:id="199438831">
          <w:marLeft w:val="0"/>
          <w:marRight w:val="0"/>
          <w:marTop w:val="0"/>
          <w:marBottom w:val="0"/>
          <w:divBdr>
            <w:top w:val="none" w:sz="0" w:space="0" w:color="auto"/>
            <w:left w:val="none" w:sz="0" w:space="0" w:color="auto"/>
            <w:bottom w:val="none" w:sz="0" w:space="0" w:color="auto"/>
            <w:right w:val="none" w:sz="0" w:space="0" w:color="auto"/>
          </w:divBdr>
          <w:divsChild>
            <w:div w:id="748965003">
              <w:marLeft w:val="0"/>
              <w:marRight w:val="0"/>
              <w:marTop w:val="0"/>
              <w:marBottom w:val="0"/>
              <w:divBdr>
                <w:top w:val="none" w:sz="0" w:space="0" w:color="auto"/>
                <w:left w:val="none" w:sz="0" w:space="0" w:color="auto"/>
                <w:bottom w:val="none" w:sz="0" w:space="0" w:color="auto"/>
                <w:right w:val="none" w:sz="0" w:space="0" w:color="auto"/>
              </w:divBdr>
            </w:div>
          </w:divsChild>
        </w:div>
        <w:div w:id="1084571347">
          <w:marLeft w:val="0"/>
          <w:marRight w:val="0"/>
          <w:marTop w:val="0"/>
          <w:marBottom w:val="0"/>
          <w:divBdr>
            <w:top w:val="none" w:sz="0" w:space="0" w:color="auto"/>
            <w:left w:val="none" w:sz="0" w:space="0" w:color="auto"/>
            <w:bottom w:val="none" w:sz="0" w:space="0" w:color="auto"/>
            <w:right w:val="none" w:sz="0" w:space="0" w:color="auto"/>
          </w:divBdr>
        </w:div>
      </w:divsChild>
    </w:div>
    <w:div w:id="139929514">
      <w:bodyDiv w:val="1"/>
      <w:marLeft w:val="0"/>
      <w:marRight w:val="0"/>
      <w:marTop w:val="0"/>
      <w:marBottom w:val="0"/>
      <w:divBdr>
        <w:top w:val="none" w:sz="0" w:space="0" w:color="auto"/>
        <w:left w:val="none" w:sz="0" w:space="0" w:color="auto"/>
        <w:bottom w:val="none" w:sz="0" w:space="0" w:color="auto"/>
        <w:right w:val="none" w:sz="0" w:space="0" w:color="auto"/>
      </w:divBdr>
    </w:div>
    <w:div w:id="172304637">
      <w:bodyDiv w:val="1"/>
      <w:marLeft w:val="0"/>
      <w:marRight w:val="0"/>
      <w:marTop w:val="0"/>
      <w:marBottom w:val="0"/>
      <w:divBdr>
        <w:top w:val="none" w:sz="0" w:space="0" w:color="auto"/>
        <w:left w:val="none" w:sz="0" w:space="0" w:color="auto"/>
        <w:bottom w:val="none" w:sz="0" w:space="0" w:color="auto"/>
        <w:right w:val="none" w:sz="0" w:space="0" w:color="auto"/>
      </w:divBdr>
    </w:div>
    <w:div w:id="240526672">
      <w:bodyDiv w:val="1"/>
      <w:marLeft w:val="0"/>
      <w:marRight w:val="0"/>
      <w:marTop w:val="0"/>
      <w:marBottom w:val="0"/>
      <w:divBdr>
        <w:top w:val="none" w:sz="0" w:space="0" w:color="auto"/>
        <w:left w:val="none" w:sz="0" w:space="0" w:color="auto"/>
        <w:bottom w:val="none" w:sz="0" w:space="0" w:color="auto"/>
        <w:right w:val="none" w:sz="0" w:space="0" w:color="auto"/>
      </w:divBdr>
    </w:div>
    <w:div w:id="245187056">
      <w:bodyDiv w:val="1"/>
      <w:marLeft w:val="0"/>
      <w:marRight w:val="0"/>
      <w:marTop w:val="0"/>
      <w:marBottom w:val="0"/>
      <w:divBdr>
        <w:top w:val="none" w:sz="0" w:space="0" w:color="auto"/>
        <w:left w:val="none" w:sz="0" w:space="0" w:color="auto"/>
        <w:bottom w:val="none" w:sz="0" w:space="0" w:color="auto"/>
        <w:right w:val="none" w:sz="0" w:space="0" w:color="auto"/>
      </w:divBdr>
    </w:div>
    <w:div w:id="261647813">
      <w:bodyDiv w:val="1"/>
      <w:marLeft w:val="0"/>
      <w:marRight w:val="0"/>
      <w:marTop w:val="0"/>
      <w:marBottom w:val="0"/>
      <w:divBdr>
        <w:top w:val="none" w:sz="0" w:space="0" w:color="auto"/>
        <w:left w:val="none" w:sz="0" w:space="0" w:color="auto"/>
        <w:bottom w:val="none" w:sz="0" w:space="0" w:color="auto"/>
        <w:right w:val="none" w:sz="0" w:space="0" w:color="auto"/>
      </w:divBdr>
      <w:divsChild>
        <w:div w:id="2127655820">
          <w:marLeft w:val="0"/>
          <w:marRight w:val="0"/>
          <w:marTop w:val="0"/>
          <w:marBottom w:val="360"/>
          <w:divBdr>
            <w:top w:val="none" w:sz="0" w:space="0" w:color="auto"/>
            <w:left w:val="none" w:sz="0" w:space="0" w:color="auto"/>
            <w:bottom w:val="none" w:sz="0" w:space="0" w:color="auto"/>
            <w:right w:val="none" w:sz="0" w:space="0" w:color="auto"/>
          </w:divBdr>
        </w:div>
        <w:div w:id="1809400209">
          <w:marLeft w:val="0"/>
          <w:marRight w:val="0"/>
          <w:marTop w:val="0"/>
          <w:marBottom w:val="360"/>
          <w:divBdr>
            <w:top w:val="none" w:sz="0" w:space="0" w:color="auto"/>
            <w:left w:val="none" w:sz="0" w:space="0" w:color="auto"/>
            <w:bottom w:val="none" w:sz="0" w:space="0" w:color="auto"/>
            <w:right w:val="none" w:sz="0" w:space="0" w:color="auto"/>
          </w:divBdr>
        </w:div>
        <w:div w:id="39138862">
          <w:marLeft w:val="0"/>
          <w:marRight w:val="0"/>
          <w:marTop w:val="0"/>
          <w:marBottom w:val="360"/>
          <w:divBdr>
            <w:top w:val="none" w:sz="0" w:space="0" w:color="auto"/>
            <w:left w:val="none" w:sz="0" w:space="0" w:color="auto"/>
            <w:bottom w:val="none" w:sz="0" w:space="0" w:color="auto"/>
            <w:right w:val="none" w:sz="0" w:space="0" w:color="auto"/>
          </w:divBdr>
        </w:div>
      </w:divsChild>
    </w:div>
    <w:div w:id="345138341">
      <w:bodyDiv w:val="1"/>
      <w:marLeft w:val="0"/>
      <w:marRight w:val="0"/>
      <w:marTop w:val="0"/>
      <w:marBottom w:val="0"/>
      <w:divBdr>
        <w:top w:val="none" w:sz="0" w:space="0" w:color="auto"/>
        <w:left w:val="none" w:sz="0" w:space="0" w:color="auto"/>
        <w:bottom w:val="none" w:sz="0" w:space="0" w:color="auto"/>
        <w:right w:val="none" w:sz="0" w:space="0" w:color="auto"/>
      </w:divBdr>
      <w:divsChild>
        <w:div w:id="1463381780">
          <w:marLeft w:val="0"/>
          <w:marRight w:val="0"/>
          <w:marTop w:val="0"/>
          <w:marBottom w:val="0"/>
          <w:divBdr>
            <w:top w:val="none" w:sz="0" w:space="0" w:color="auto"/>
            <w:left w:val="none" w:sz="0" w:space="0" w:color="auto"/>
            <w:bottom w:val="none" w:sz="0" w:space="0" w:color="auto"/>
            <w:right w:val="none" w:sz="0" w:space="0" w:color="auto"/>
          </w:divBdr>
        </w:div>
        <w:div w:id="79833452">
          <w:marLeft w:val="0"/>
          <w:marRight w:val="0"/>
          <w:marTop w:val="0"/>
          <w:marBottom w:val="0"/>
          <w:divBdr>
            <w:top w:val="none" w:sz="0" w:space="0" w:color="auto"/>
            <w:left w:val="none" w:sz="0" w:space="0" w:color="auto"/>
            <w:bottom w:val="none" w:sz="0" w:space="0" w:color="auto"/>
            <w:right w:val="none" w:sz="0" w:space="0" w:color="auto"/>
          </w:divBdr>
        </w:div>
      </w:divsChild>
    </w:div>
    <w:div w:id="347831753">
      <w:bodyDiv w:val="1"/>
      <w:marLeft w:val="0"/>
      <w:marRight w:val="0"/>
      <w:marTop w:val="0"/>
      <w:marBottom w:val="0"/>
      <w:divBdr>
        <w:top w:val="none" w:sz="0" w:space="0" w:color="auto"/>
        <w:left w:val="none" w:sz="0" w:space="0" w:color="auto"/>
        <w:bottom w:val="none" w:sz="0" w:space="0" w:color="auto"/>
        <w:right w:val="none" w:sz="0" w:space="0" w:color="auto"/>
      </w:divBdr>
    </w:div>
    <w:div w:id="392392582">
      <w:bodyDiv w:val="1"/>
      <w:marLeft w:val="0"/>
      <w:marRight w:val="0"/>
      <w:marTop w:val="0"/>
      <w:marBottom w:val="0"/>
      <w:divBdr>
        <w:top w:val="none" w:sz="0" w:space="0" w:color="auto"/>
        <w:left w:val="none" w:sz="0" w:space="0" w:color="auto"/>
        <w:bottom w:val="none" w:sz="0" w:space="0" w:color="auto"/>
        <w:right w:val="none" w:sz="0" w:space="0" w:color="auto"/>
      </w:divBdr>
    </w:div>
    <w:div w:id="398332206">
      <w:bodyDiv w:val="1"/>
      <w:marLeft w:val="0"/>
      <w:marRight w:val="0"/>
      <w:marTop w:val="0"/>
      <w:marBottom w:val="0"/>
      <w:divBdr>
        <w:top w:val="none" w:sz="0" w:space="0" w:color="auto"/>
        <w:left w:val="none" w:sz="0" w:space="0" w:color="auto"/>
        <w:bottom w:val="none" w:sz="0" w:space="0" w:color="auto"/>
        <w:right w:val="none" w:sz="0" w:space="0" w:color="auto"/>
      </w:divBdr>
    </w:div>
    <w:div w:id="398946425">
      <w:bodyDiv w:val="1"/>
      <w:marLeft w:val="0"/>
      <w:marRight w:val="0"/>
      <w:marTop w:val="0"/>
      <w:marBottom w:val="0"/>
      <w:divBdr>
        <w:top w:val="none" w:sz="0" w:space="0" w:color="auto"/>
        <w:left w:val="none" w:sz="0" w:space="0" w:color="auto"/>
        <w:bottom w:val="none" w:sz="0" w:space="0" w:color="auto"/>
        <w:right w:val="none" w:sz="0" w:space="0" w:color="auto"/>
      </w:divBdr>
    </w:div>
    <w:div w:id="434982211">
      <w:bodyDiv w:val="1"/>
      <w:marLeft w:val="0"/>
      <w:marRight w:val="0"/>
      <w:marTop w:val="0"/>
      <w:marBottom w:val="0"/>
      <w:divBdr>
        <w:top w:val="none" w:sz="0" w:space="0" w:color="auto"/>
        <w:left w:val="none" w:sz="0" w:space="0" w:color="auto"/>
        <w:bottom w:val="none" w:sz="0" w:space="0" w:color="auto"/>
        <w:right w:val="none" w:sz="0" w:space="0" w:color="auto"/>
      </w:divBdr>
    </w:div>
    <w:div w:id="437993111">
      <w:bodyDiv w:val="1"/>
      <w:marLeft w:val="0"/>
      <w:marRight w:val="0"/>
      <w:marTop w:val="0"/>
      <w:marBottom w:val="0"/>
      <w:divBdr>
        <w:top w:val="none" w:sz="0" w:space="0" w:color="auto"/>
        <w:left w:val="none" w:sz="0" w:space="0" w:color="auto"/>
        <w:bottom w:val="none" w:sz="0" w:space="0" w:color="auto"/>
        <w:right w:val="none" w:sz="0" w:space="0" w:color="auto"/>
      </w:divBdr>
    </w:div>
    <w:div w:id="463160692">
      <w:bodyDiv w:val="1"/>
      <w:marLeft w:val="0"/>
      <w:marRight w:val="0"/>
      <w:marTop w:val="0"/>
      <w:marBottom w:val="0"/>
      <w:divBdr>
        <w:top w:val="none" w:sz="0" w:space="0" w:color="auto"/>
        <w:left w:val="none" w:sz="0" w:space="0" w:color="auto"/>
        <w:bottom w:val="none" w:sz="0" w:space="0" w:color="auto"/>
        <w:right w:val="none" w:sz="0" w:space="0" w:color="auto"/>
      </w:divBdr>
    </w:div>
    <w:div w:id="464205694">
      <w:bodyDiv w:val="1"/>
      <w:marLeft w:val="0"/>
      <w:marRight w:val="0"/>
      <w:marTop w:val="0"/>
      <w:marBottom w:val="0"/>
      <w:divBdr>
        <w:top w:val="none" w:sz="0" w:space="0" w:color="auto"/>
        <w:left w:val="none" w:sz="0" w:space="0" w:color="auto"/>
        <w:bottom w:val="none" w:sz="0" w:space="0" w:color="auto"/>
        <w:right w:val="none" w:sz="0" w:space="0" w:color="auto"/>
      </w:divBdr>
    </w:div>
    <w:div w:id="471562429">
      <w:bodyDiv w:val="1"/>
      <w:marLeft w:val="0"/>
      <w:marRight w:val="0"/>
      <w:marTop w:val="0"/>
      <w:marBottom w:val="0"/>
      <w:divBdr>
        <w:top w:val="none" w:sz="0" w:space="0" w:color="auto"/>
        <w:left w:val="none" w:sz="0" w:space="0" w:color="auto"/>
        <w:bottom w:val="none" w:sz="0" w:space="0" w:color="auto"/>
        <w:right w:val="none" w:sz="0" w:space="0" w:color="auto"/>
      </w:divBdr>
    </w:div>
    <w:div w:id="489716012">
      <w:bodyDiv w:val="1"/>
      <w:marLeft w:val="0"/>
      <w:marRight w:val="0"/>
      <w:marTop w:val="0"/>
      <w:marBottom w:val="0"/>
      <w:divBdr>
        <w:top w:val="none" w:sz="0" w:space="0" w:color="auto"/>
        <w:left w:val="none" w:sz="0" w:space="0" w:color="auto"/>
        <w:bottom w:val="none" w:sz="0" w:space="0" w:color="auto"/>
        <w:right w:val="none" w:sz="0" w:space="0" w:color="auto"/>
      </w:divBdr>
    </w:div>
    <w:div w:id="503742335">
      <w:bodyDiv w:val="1"/>
      <w:marLeft w:val="0"/>
      <w:marRight w:val="0"/>
      <w:marTop w:val="0"/>
      <w:marBottom w:val="0"/>
      <w:divBdr>
        <w:top w:val="none" w:sz="0" w:space="0" w:color="auto"/>
        <w:left w:val="none" w:sz="0" w:space="0" w:color="auto"/>
        <w:bottom w:val="none" w:sz="0" w:space="0" w:color="auto"/>
        <w:right w:val="none" w:sz="0" w:space="0" w:color="auto"/>
      </w:divBdr>
    </w:div>
    <w:div w:id="530726432">
      <w:bodyDiv w:val="1"/>
      <w:marLeft w:val="0"/>
      <w:marRight w:val="0"/>
      <w:marTop w:val="0"/>
      <w:marBottom w:val="0"/>
      <w:divBdr>
        <w:top w:val="none" w:sz="0" w:space="0" w:color="auto"/>
        <w:left w:val="none" w:sz="0" w:space="0" w:color="auto"/>
        <w:bottom w:val="none" w:sz="0" w:space="0" w:color="auto"/>
        <w:right w:val="none" w:sz="0" w:space="0" w:color="auto"/>
      </w:divBdr>
    </w:div>
    <w:div w:id="546797357">
      <w:bodyDiv w:val="1"/>
      <w:marLeft w:val="0"/>
      <w:marRight w:val="0"/>
      <w:marTop w:val="0"/>
      <w:marBottom w:val="0"/>
      <w:divBdr>
        <w:top w:val="none" w:sz="0" w:space="0" w:color="auto"/>
        <w:left w:val="none" w:sz="0" w:space="0" w:color="auto"/>
        <w:bottom w:val="none" w:sz="0" w:space="0" w:color="auto"/>
        <w:right w:val="none" w:sz="0" w:space="0" w:color="auto"/>
      </w:divBdr>
    </w:div>
    <w:div w:id="667443996">
      <w:bodyDiv w:val="1"/>
      <w:marLeft w:val="0"/>
      <w:marRight w:val="0"/>
      <w:marTop w:val="0"/>
      <w:marBottom w:val="0"/>
      <w:divBdr>
        <w:top w:val="none" w:sz="0" w:space="0" w:color="auto"/>
        <w:left w:val="none" w:sz="0" w:space="0" w:color="auto"/>
        <w:bottom w:val="none" w:sz="0" w:space="0" w:color="auto"/>
        <w:right w:val="none" w:sz="0" w:space="0" w:color="auto"/>
      </w:divBdr>
    </w:div>
    <w:div w:id="737482818">
      <w:bodyDiv w:val="1"/>
      <w:marLeft w:val="0"/>
      <w:marRight w:val="0"/>
      <w:marTop w:val="0"/>
      <w:marBottom w:val="0"/>
      <w:divBdr>
        <w:top w:val="none" w:sz="0" w:space="0" w:color="auto"/>
        <w:left w:val="none" w:sz="0" w:space="0" w:color="auto"/>
        <w:bottom w:val="none" w:sz="0" w:space="0" w:color="auto"/>
        <w:right w:val="none" w:sz="0" w:space="0" w:color="auto"/>
      </w:divBdr>
    </w:div>
    <w:div w:id="750348572">
      <w:bodyDiv w:val="1"/>
      <w:marLeft w:val="0"/>
      <w:marRight w:val="0"/>
      <w:marTop w:val="0"/>
      <w:marBottom w:val="0"/>
      <w:divBdr>
        <w:top w:val="none" w:sz="0" w:space="0" w:color="auto"/>
        <w:left w:val="none" w:sz="0" w:space="0" w:color="auto"/>
        <w:bottom w:val="none" w:sz="0" w:space="0" w:color="auto"/>
        <w:right w:val="none" w:sz="0" w:space="0" w:color="auto"/>
      </w:divBdr>
    </w:div>
    <w:div w:id="798769122">
      <w:bodyDiv w:val="1"/>
      <w:marLeft w:val="0"/>
      <w:marRight w:val="0"/>
      <w:marTop w:val="0"/>
      <w:marBottom w:val="0"/>
      <w:divBdr>
        <w:top w:val="none" w:sz="0" w:space="0" w:color="auto"/>
        <w:left w:val="none" w:sz="0" w:space="0" w:color="auto"/>
        <w:bottom w:val="none" w:sz="0" w:space="0" w:color="auto"/>
        <w:right w:val="none" w:sz="0" w:space="0" w:color="auto"/>
      </w:divBdr>
      <w:divsChild>
        <w:div w:id="1543591303">
          <w:marLeft w:val="0"/>
          <w:marRight w:val="0"/>
          <w:marTop w:val="240"/>
          <w:marBottom w:val="375"/>
          <w:divBdr>
            <w:top w:val="none" w:sz="0" w:space="0" w:color="auto"/>
            <w:left w:val="none" w:sz="0" w:space="0" w:color="auto"/>
            <w:bottom w:val="none" w:sz="0" w:space="0" w:color="auto"/>
            <w:right w:val="none" w:sz="0" w:space="0" w:color="auto"/>
          </w:divBdr>
        </w:div>
        <w:div w:id="956062050">
          <w:marLeft w:val="0"/>
          <w:marRight w:val="0"/>
          <w:marTop w:val="0"/>
          <w:marBottom w:val="420"/>
          <w:divBdr>
            <w:top w:val="none" w:sz="0" w:space="0" w:color="auto"/>
            <w:left w:val="none" w:sz="0" w:space="0" w:color="auto"/>
            <w:bottom w:val="none" w:sz="0" w:space="0" w:color="auto"/>
            <w:right w:val="none" w:sz="0" w:space="0" w:color="auto"/>
          </w:divBdr>
        </w:div>
      </w:divsChild>
    </w:div>
    <w:div w:id="831142075">
      <w:bodyDiv w:val="1"/>
      <w:marLeft w:val="0"/>
      <w:marRight w:val="0"/>
      <w:marTop w:val="0"/>
      <w:marBottom w:val="0"/>
      <w:divBdr>
        <w:top w:val="none" w:sz="0" w:space="0" w:color="auto"/>
        <w:left w:val="none" w:sz="0" w:space="0" w:color="auto"/>
        <w:bottom w:val="none" w:sz="0" w:space="0" w:color="auto"/>
        <w:right w:val="none" w:sz="0" w:space="0" w:color="auto"/>
      </w:divBdr>
    </w:div>
    <w:div w:id="833447604">
      <w:bodyDiv w:val="1"/>
      <w:marLeft w:val="0"/>
      <w:marRight w:val="0"/>
      <w:marTop w:val="0"/>
      <w:marBottom w:val="0"/>
      <w:divBdr>
        <w:top w:val="none" w:sz="0" w:space="0" w:color="auto"/>
        <w:left w:val="none" w:sz="0" w:space="0" w:color="auto"/>
        <w:bottom w:val="none" w:sz="0" w:space="0" w:color="auto"/>
        <w:right w:val="none" w:sz="0" w:space="0" w:color="auto"/>
      </w:divBdr>
      <w:divsChild>
        <w:div w:id="1171145126">
          <w:marLeft w:val="0"/>
          <w:marRight w:val="0"/>
          <w:marTop w:val="0"/>
          <w:marBottom w:val="0"/>
          <w:divBdr>
            <w:top w:val="none" w:sz="0" w:space="0" w:color="auto"/>
            <w:left w:val="none" w:sz="0" w:space="0" w:color="auto"/>
            <w:bottom w:val="none" w:sz="0" w:space="0" w:color="auto"/>
            <w:right w:val="none" w:sz="0" w:space="0" w:color="auto"/>
          </w:divBdr>
        </w:div>
        <w:div w:id="234049703">
          <w:marLeft w:val="0"/>
          <w:marRight w:val="0"/>
          <w:marTop w:val="0"/>
          <w:marBottom w:val="0"/>
          <w:divBdr>
            <w:top w:val="none" w:sz="0" w:space="0" w:color="auto"/>
            <w:left w:val="none" w:sz="0" w:space="0" w:color="auto"/>
            <w:bottom w:val="none" w:sz="0" w:space="0" w:color="auto"/>
            <w:right w:val="none" w:sz="0" w:space="0" w:color="auto"/>
          </w:divBdr>
        </w:div>
        <w:div w:id="892037142">
          <w:marLeft w:val="0"/>
          <w:marRight w:val="0"/>
          <w:marTop w:val="0"/>
          <w:marBottom w:val="0"/>
          <w:divBdr>
            <w:top w:val="none" w:sz="0" w:space="0" w:color="auto"/>
            <w:left w:val="none" w:sz="0" w:space="0" w:color="auto"/>
            <w:bottom w:val="none" w:sz="0" w:space="0" w:color="auto"/>
            <w:right w:val="none" w:sz="0" w:space="0" w:color="auto"/>
          </w:divBdr>
        </w:div>
        <w:div w:id="1027684368">
          <w:marLeft w:val="0"/>
          <w:marRight w:val="0"/>
          <w:marTop w:val="0"/>
          <w:marBottom w:val="0"/>
          <w:divBdr>
            <w:top w:val="none" w:sz="0" w:space="0" w:color="auto"/>
            <w:left w:val="none" w:sz="0" w:space="0" w:color="auto"/>
            <w:bottom w:val="none" w:sz="0" w:space="0" w:color="auto"/>
            <w:right w:val="none" w:sz="0" w:space="0" w:color="auto"/>
          </w:divBdr>
        </w:div>
        <w:div w:id="1326398522">
          <w:marLeft w:val="0"/>
          <w:marRight w:val="0"/>
          <w:marTop w:val="0"/>
          <w:marBottom w:val="0"/>
          <w:divBdr>
            <w:top w:val="none" w:sz="0" w:space="0" w:color="auto"/>
            <w:left w:val="none" w:sz="0" w:space="0" w:color="auto"/>
            <w:bottom w:val="none" w:sz="0" w:space="0" w:color="auto"/>
            <w:right w:val="none" w:sz="0" w:space="0" w:color="auto"/>
          </w:divBdr>
        </w:div>
        <w:div w:id="571237705">
          <w:marLeft w:val="0"/>
          <w:marRight w:val="0"/>
          <w:marTop w:val="0"/>
          <w:marBottom w:val="0"/>
          <w:divBdr>
            <w:top w:val="none" w:sz="0" w:space="0" w:color="auto"/>
            <w:left w:val="none" w:sz="0" w:space="0" w:color="auto"/>
            <w:bottom w:val="none" w:sz="0" w:space="0" w:color="auto"/>
            <w:right w:val="none" w:sz="0" w:space="0" w:color="auto"/>
          </w:divBdr>
        </w:div>
        <w:div w:id="1334529147">
          <w:marLeft w:val="0"/>
          <w:marRight w:val="0"/>
          <w:marTop w:val="0"/>
          <w:marBottom w:val="0"/>
          <w:divBdr>
            <w:top w:val="none" w:sz="0" w:space="0" w:color="auto"/>
            <w:left w:val="none" w:sz="0" w:space="0" w:color="auto"/>
            <w:bottom w:val="none" w:sz="0" w:space="0" w:color="auto"/>
            <w:right w:val="none" w:sz="0" w:space="0" w:color="auto"/>
          </w:divBdr>
        </w:div>
        <w:div w:id="997921684">
          <w:marLeft w:val="0"/>
          <w:marRight w:val="0"/>
          <w:marTop w:val="0"/>
          <w:marBottom w:val="0"/>
          <w:divBdr>
            <w:top w:val="none" w:sz="0" w:space="0" w:color="auto"/>
            <w:left w:val="none" w:sz="0" w:space="0" w:color="auto"/>
            <w:bottom w:val="none" w:sz="0" w:space="0" w:color="auto"/>
            <w:right w:val="none" w:sz="0" w:space="0" w:color="auto"/>
          </w:divBdr>
        </w:div>
        <w:div w:id="505676452">
          <w:marLeft w:val="0"/>
          <w:marRight w:val="0"/>
          <w:marTop w:val="0"/>
          <w:marBottom w:val="0"/>
          <w:divBdr>
            <w:top w:val="none" w:sz="0" w:space="0" w:color="auto"/>
            <w:left w:val="none" w:sz="0" w:space="0" w:color="auto"/>
            <w:bottom w:val="none" w:sz="0" w:space="0" w:color="auto"/>
            <w:right w:val="none" w:sz="0" w:space="0" w:color="auto"/>
          </w:divBdr>
        </w:div>
        <w:div w:id="1728845382">
          <w:marLeft w:val="0"/>
          <w:marRight w:val="0"/>
          <w:marTop w:val="0"/>
          <w:marBottom w:val="0"/>
          <w:divBdr>
            <w:top w:val="none" w:sz="0" w:space="0" w:color="auto"/>
            <w:left w:val="none" w:sz="0" w:space="0" w:color="auto"/>
            <w:bottom w:val="none" w:sz="0" w:space="0" w:color="auto"/>
            <w:right w:val="none" w:sz="0" w:space="0" w:color="auto"/>
          </w:divBdr>
        </w:div>
        <w:div w:id="272782448">
          <w:marLeft w:val="0"/>
          <w:marRight w:val="0"/>
          <w:marTop w:val="0"/>
          <w:marBottom w:val="0"/>
          <w:divBdr>
            <w:top w:val="none" w:sz="0" w:space="0" w:color="auto"/>
            <w:left w:val="none" w:sz="0" w:space="0" w:color="auto"/>
            <w:bottom w:val="none" w:sz="0" w:space="0" w:color="auto"/>
            <w:right w:val="none" w:sz="0" w:space="0" w:color="auto"/>
          </w:divBdr>
        </w:div>
        <w:div w:id="2065398721">
          <w:marLeft w:val="0"/>
          <w:marRight w:val="0"/>
          <w:marTop w:val="0"/>
          <w:marBottom w:val="0"/>
          <w:divBdr>
            <w:top w:val="none" w:sz="0" w:space="0" w:color="auto"/>
            <w:left w:val="none" w:sz="0" w:space="0" w:color="auto"/>
            <w:bottom w:val="none" w:sz="0" w:space="0" w:color="auto"/>
            <w:right w:val="none" w:sz="0" w:space="0" w:color="auto"/>
          </w:divBdr>
        </w:div>
        <w:div w:id="1422332455">
          <w:marLeft w:val="0"/>
          <w:marRight w:val="0"/>
          <w:marTop w:val="0"/>
          <w:marBottom w:val="0"/>
          <w:divBdr>
            <w:top w:val="none" w:sz="0" w:space="0" w:color="auto"/>
            <w:left w:val="none" w:sz="0" w:space="0" w:color="auto"/>
            <w:bottom w:val="none" w:sz="0" w:space="0" w:color="auto"/>
            <w:right w:val="none" w:sz="0" w:space="0" w:color="auto"/>
          </w:divBdr>
        </w:div>
        <w:div w:id="1786579745">
          <w:marLeft w:val="0"/>
          <w:marRight w:val="0"/>
          <w:marTop w:val="0"/>
          <w:marBottom w:val="0"/>
          <w:divBdr>
            <w:top w:val="none" w:sz="0" w:space="0" w:color="auto"/>
            <w:left w:val="none" w:sz="0" w:space="0" w:color="auto"/>
            <w:bottom w:val="none" w:sz="0" w:space="0" w:color="auto"/>
            <w:right w:val="none" w:sz="0" w:space="0" w:color="auto"/>
          </w:divBdr>
        </w:div>
        <w:div w:id="2095740840">
          <w:marLeft w:val="0"/>
          <w:marRight w:val="0"/>
          <w:marTop w:val="0"/>
          <w:marBottom w:val="0"/>
          <w:divBdr>
            <w:top w:val="none" w:sz="0" w:space="0" w:color="auto"/>
            <w:left w:val="none" w:sz="0" w:space="0" w:color="auto"/>
            <w:bottom w:val="none" w:sz="0" w:space="0" w:color="auto"/>
            <w:right w:val="none" w:sz="0" w:space="0" w:color="auto"/>
          </w:divBdr>
        </w:div>
        <w:div w:id="489561164">
          <w:marLeft w:val="0"/>
          <w:marRight w:val="0"/>
          <w:marTop w:val="0"/>
          <w:marBottom w:val="0"/>
          <w:divBdr>
            <w:top w:val="none" w:sz="0" w:space="0" w:color="auto"/>
            <w:left w:val="none" w:sz="0" w:space="0" w:color="auto"/>
            <w:bottom w:val="none" w:sz="0" w:space="0" w:color="auto"/>
            <w:right w:val="none" w:sz="0" w:space="0" w:color="auto"/>
          </w:divBdr>
        </w:div>
        <w:div w:id="625282903">
          <w:marLeft w:val="0"/>
          <w:marRight w:val="0"/>
          <w:marTop w:val="0"/>
          <w:marBottom w:val="0"/>
          <w:divBdr>
            <w:top w:val="none" w:sz="0" w:space="0" w:color="auto"/>
            <w:left w:val="none" w:sz="0" w:space="0" w:color="auto"/>
            <w:bottom w:val="none" w:sz="0" w:space="0" w:color="auto"/>
            <w:right w:val="none" w:sz="0" w:space="0" w:color="auto"/>
          </w:divBdr>
        </w:div>
        <w:div w:id="1979148316">
          <w:marLeft w:val="0"/>
          <w:marRight w:val="0"/>
          <w:marTop w:val="0"/>
          <w:marBottom w:val="0"/>
          <w:divBdr>
            <w:top w:val="none" w:sz="0" w:space="0" w:color="auto"/>
            <w:left w:val="none" w:sz="0" w:space="0" w:color="auto"/>
            <w:bottom w:val="none" w:sz="0" w:space="0" w:color="auto"/>
            <w:right w:val="none" w:sz="0" w:space="0" w:color="auto"/>
          </w:divBdr>
        </w:div>
        <w:div w:id="641350024">
          <w:marLeft w:val="0"/>
          <w:marRight w:val="0"/>
          <w:marTop w:val="0"/>
          <w:marBottom w:val="0"/>
          <w:divBdr>
            <w:top w:val="none" w:sz="0" w:space="0" w:color="auto"/>
            <w:left w:val="none" w:sz="0" w:space="0" w:color="auto"/>
            <w:bottom w:val="none" w:sz="0" w:space="0" w:color="auto"/>
            <w:right w:val="none" w:sz="0" w:space="0" w:color="auto"/>
          </w:divBdr>
        </w:div>
        <w:div w:id="792478522">
          <w:marLeft w:val="0"/>
          <w:marRight w:val="0"/>
          <w:marTop w:val="0"/>
          <w:marBottom w:val="0"/>
          <w:divBdr>
            <w:top w:val="none" w:sz="0" w:space="0" w:color="auto"/>
            <w:left w:val="none" w:sz="0" w:space="0" w:color="auto"/>
            <w:bottom w:val="none" w:sz="0" w:space="0" w:color="auto"/>
            <w:right w:val="none" w:sz="0" w:space="0" w:color="auto"/>
          </w:divBdr>
        </w:div>
        <w:div w:id="848106689">
          <w:marLeft w:val="0"/>
          <w:marRight w:val="0"/>
          <w:marTop w:val="0"/>
          <w:marBottom w:val="0"/>
          <w:divBdr>
            <w:top w:val="none" w:sz="0" w:space="0" w:color="auto"/>
            <w:left w:val="none" w:sz="0" w:space="0" w:color="auto"/>
            <w:bottom w:val="none" w:sz="0" w:space="0" w:color="auto"/>
            <w:right w:val="none" w:sz="0" w:space="0" w:color="auto"/>
          </w:divBdr>
        </w:div>
        <w:div w:id="836387716">
          <w:marLeft w:val="0"/>
          <w:marRight w:val="0"/>
          <w:marTop w:val="0"/>
          <w:marBottom w:val="0"/>
          <w:divBdr>
            <w:top w:val="none" w:sz="0" w:space="0" w:color="auto"/>
            <w:left w:val="none" w:sz="0" w:space="0" w:color="auto"/>
            <w:bottom w:val="none" w:sz="0" w:space="0" w:color="auto"/>
            <w:right w:val="none" w:sz="0" w:space="0" w:color="auto"/>
          </w:divBdr>
        </w:div>
        <w:div w:id="1063721079">
          <w:marLeft w:val="0"/>
          <w:marRight w:val="0"/>
          <w:marTop w:val="0"/>
          <w:marBottom w:val="0"/>
          <w:divBdr>
            <w:top w:val="none" w:sz="0" w:space="0" w:color="auto"/>
            <w:left w:val="none" w:sz="0" w:space="0" w:color="auto"/>
            <w:bottom w:val="none" w:sz="0" w:space="0" w:color="auto"/>
            <w:right w:val="none" w:sz="0" w:space="0" w:color="auto"/>
          </w:divBdr>
        </w:div>
        <w:div w:id="259410266">
          <w:marLeft w:val="0"/>
          <w:marRight w:val="0"/>
          <w:marTop w:val="0"/>
          <w:marBottom w:val="0"/>
          <w:divBdr>
            <w:top w:val="none" w:sz="0" w:space="0" w:color="auto"/>
            <w:left w:val="none" w:sz="0" w:space="0" w:color="auto"/>
            <w:bottom w:val="none" w:sz="0" w:space="0" w:color="auto"/>
            <w:right w:val="none" w:sz="0" w:space="0" w:color="auto"/>
          </w:divBdr>
        </w:div>
        <w:div w:id="339236778">
          <w:marLeft w:val="0"/>
          <w:marRight w:val="0"/>
          <w:marTop w:val="0"/>
          <w:marBottom w:val="0"/>
          <w:divBdr>
            <w:top w:val="none" w:sz="0" w:space="0" w:color="auto"/>
            <w:left w:val="none" w:sz="0" w:space="0" w:color="auto"/>
            <w:bottom w:val="none" w:sz="0" w:space="0" w:color="auto"/>
            <w:right w:val="none" w:sz="0" w:space="0" w:color="auto"/>
          </w:divBdr>
        </w:div>
      </w:divsChild>
    </w:div>
    <w:div w:id="857280997">
      <w:bodyDiv w:val="1"/>
      <w:marLeft w:val="0"/>
      <w:marRight w:val="0"/>
      <w:marTop w:val="0"/>
      <w:marBottom w:val="0"/>
      <w:divBdr>
        <w:top w:val="none" w:sz="0" w:space="0" w:color="auto"/>
        <w:left w:val="none" w:sz="0" w:space="0" w:color="auto"/>
        <w:bottom w:val="none" w:sz="0" w:space="0" w:color="auto"/>
        <w:right w:val="none" w:sz="0" w:space="0" w:color="auto"/>
      </w:divBdr>
    </w:div>
    <w:div w:id="895504768">
      <w:bodyDiv w:val="1"/>
      <w:marLeft w:val="0"/>
      <w:marRight w:val="0"/>
      <w:marTop w:val="0"/>
      <w:marBottom w:val="0"/>
      <w:divBdr>
        <w:top w:val="none" w:sz="0" w:space="0" w:color="auto"/>
        <w:left w:val="none" w:sz="0" w:space="0" w:color="auto"/>
        <w:bottom w:val="none" w:sz="0" w:space="0" w:color="auto"/>
        <w:right w:val="none" w:sz="0" w:space="0" w:color="auto"/>
      </w:divBdr>
      <w:divsChild>
        <w:div w:id="1833597626">
          <w:marLeft w:val="0"/>
          <w:marRight w:val="0"/>
          <w:marTop w:val="0"/>
          <w:marBottom w:val="0"/>
          <w:divBdr>
            <w:top w:val="none" w:sz="0" w:space="0" w:color="auto"/>
            <w:left w:val="none" w:sz="0" w:space="0" w:color="auto"/>
            <w:bottom w:val="none" w:sz="0" w:space="0" w:color="auto"/>
            <w:right w:val="none" w:sz="0" w:space="0" w:color="auto"/>
          </w:divBdr>
        </w:div>
      </w:divsChild>
    </w:div>
    <w:div w:id="925304812">
      <w:bodyDiv w:val="1"/>
      <w:marLeft w:val="0"/>
      <w:marRight w:val="0"/>
      <w:marTop w:val="0"/>
      <w:marBottom w:val="0"/>
      <w:divBdr>
        <w:top w:val="none" w:sz="0" w:space="0" w:color="auto"/>
        <w:left w:val="none" w:sz="0" w:space="0" w:color="auto"/>
        <w:bottom w:val="none" w:sz="0" w:space="0" w:color="auto"/>
        <w:right w:val="none" w:sz="0" w:space="0" w:color="auto"/>
      </w:divBdr>
      <w:divsChild>
        <w:div w:id="1129127492">
          <w:marLeft w:val="0"/>
          <w:marRight w:val="0"/>
          <w:marTop w:val="0"/>
          <w:marBottom w:val="0"/>
          <w:divBdr>
            <w:top w:val="none" w:sz="0" w:space="0" w:color="auto"/>
            <w:left w:val="none" w:sz="0" w:space="0" w:color="auto"/>
            <w:bottom w:val="none" w:sz="0" w:space="0" w:color="auto"/>
            <w:right w:val="none" w:sz="0" w:space="0" w:color="auto"/>
          </w:divBdr>
        </w:div>
      </w:divsChild>
    </w:div>
    <w:div w:id="1001809942">
      <w:bodyDiv w:val="1"/>
      <w:marLeft w:val="0"/>
      <w:marRight w:val="0"/>
      <w:marTop w:val="0"/>
      <w:marBottom w:val="0"/>
      <w:divBdr>
        <w:top w:val="none" w:sz="0" w:space="0" w:color="auto"/>
        <w:left w:val="none" w:sz="0" w:space="0" w:color="auto"/>
        <w:bottom w:val="none" w:sz="0" w:space="0" w:color="auto"/>
        <w:right w:val="none" w:sz="0" w:space="0" w:color="auto"/>
      </w:divBdr>
    </w:div>
    <w:div w:id="1003244939">
      <w:bodyDiv w:val="1"/>
      <w:marLeft w:val="0"/>
      <w:marRight w:val="0"/>
      <w:marTop w:val="0"/>
      <w:marBottom w:val="0"/>
      <w:divBdr>
        <w:top w:val="none" w:sz="0" w:space="0" w:color="auto"/>
        <w:left w:val="none" w:sz="0" w:space="0" w:color="auto"/>
        <w:bottom w:val="none" w:sz="0" w:space="0" w:color="auto"/>
        <w:right w:val="none" w:sz="0" w:space="0" w:color="auto"/>
      </w:divBdr>
    </w:div>
    <w:div w:id="1043603008">
      <w:bodyDiv w:val="1"/>
      <w:marLeft w:val="0"/>
      <w:marRight w:val="0"/>
      <w:marTop w:val="0"/>
      <w:marBottom w:val="0"/>
      <w:divBdr>
        <w:top w:val="none" w:sz="0" w:space="0" w:color="auto"/>
        <w:left w:val="none" w:sz="0" w:space="0" w:color="auto"/>
        <w:bottom w:val="none" w:sz="0" w:space="0" w:color="auto"/>
        <w:right w:val="none" w:sz="0" w:space="0" w:color="auto"/>
      </w:divBdr>
    </w:div>
    <w:div w:id="1118377120">
      <w:bodyDiv w:val="1"/>
      <w:marLeft w:val="0"/>
      <w:marRight w:val="0"/>
      <w:marTop w:val="0"/>
      <w:marBottom w:val="0"/>
      <w:divBdr>
        <w:top w:val="none" w:sz="0" w:space="0" w:color="auto"/>
        <w:left w:val="none" w:sz="0" w:space="0" w:color="auto"/>
        <w:bottom w:val="none" w:sz="0" w:space="0" w:color="auto"/>
        <w:right w:val="none" w:sz="0" w:space="0" w:color="auto"/>
      </w:divBdr>
      <w:divsChild>
        <w:div w:id="1093622272">
          <w:marLeft w:val="0"/>
          <w:marRight w:val="0"/>
          <w:marTop w:val="0"/>
          <w:marBottom w:val="0"/>
          <w:divBdr>
            <w:top w:val="none" w:sz="0" w:space="0" w:color="auto"/>
            <w:left w:val="none" w:sz="0" w:space="0" w:color="auto"/>
            <w:bottom w:val="none" w:sz="0" w:space="0" w:color="auto"/>
            <w:right w:val="none" w:sz="0" w:space="0" w:color="auto"/>
          </w:divBdr>
          <w:divsChild>
            <w:div w:id="226501256">
              <w:marLeft w:val="0"/>
              <w:marRight w:val="0"/>
              <w:marTop w:val="0"/>
              <w:marBottom w:val="0"/>
              <w:divBdr>
                <w:top w:val="none" w:sz="0" w:space="0" w:color="auto"/>
                <w:left w:val="none" w:sz="0" w:space="0" w:color="auto"/>
                <w:bottom w:val="none" w:sz="0" w:space="0" w:color="auto"/>
                <w:right w:val="none" w:sz="0" w:space="0" w:color="auto"/>
              </w:divBdr>
              <w:divsChild>
                <w:div w:id="1117677238">
                  <w:marLeft w:val="0"/>
                  <w:marRight w:val="0"/>
                  <w:marTop w:val="0"/>
                  <w:marBottom w:val="0"/>
                  <w:divBdr>
                    <w:top w:val="none" w:sz="0" w:space="0" w:color="auto"/>
                    <w:left w:val="none" w:sz="0" w:space="0" w:color="auto"/>
                    <w:bottom w:val="none" w:sz="0" w:space="0" w:color="auto"/>
                    <w:right w:val="none" w:sz="0" w:space="0" w:color="auto"/>
                  </w:divBdr>
                  <w:divsChild>
                    <w:div w:id="876507346">
                      <w:marLeft w:val="0"/>
                      <w:marRight w:val="0"/>
                      <w:marTop w:val="0"/>
                      <w:marBottom w:val="0"/>
                      <w:divBdr>
                        <w:top w:val="none" w:sz="0" w:space="0" w:color="auto"/>
                        <w:left w:val="none" w:sz="0" w:space="0" w:color="auto"/>
                        <w:bottom w:val="none" w:sz="0" w:space="0" w:color="auto"/>
                        <w:right w:val="none" w:sz="0" w:space="0" w:color="auto"/>
                      </w:divBdr>
                      <w:divsChild>
                        <w:div w:id="761603433">
                          <w:marLeft w:val="0"/>
                          <w:marRight w:val="0"/>
                          <w:marTop w:val="0"/>
                          <w:marBottom w:val="0"/>
                          <w:divBdr>
                            <w:top w:val="none" w:sz="0" w:space="0" w:color="auto"/>
                            <w:left w:val="none" w:sz="0" w:space="0" w:color="auto"/>
                            <w:bottom w:val="none" w:sz="0" w:space="0" w:color="auto"/>
                            <w:right w:val="none" w:sz="0" w:space="0" w:color="auto"/>
                          </w:divBdr>
                          <w:divsChild>
                            <w:div w:id="718362064">
                              <w:marLeft w:val="0"/>
                              <w:marRight w:val="0"/>
                              <w:marTop w:val="0"/>
                              <w:marBottom w:val="0"/>
                              <w:divBdr>
                                <w:top w:val="none" w:sz="0" w:space="0" w:color="auto"/>
                                <w:left w:val="none" w:sz="0" w:space="0" w:color="auto"/>
                                <w:bottom w:val="none" w:sz="0" w:space="0" w:color="auto"/>
                                <w:right w:val="none" w:sz="0" w:space="0" w:color="auto"/>
                              </w:divBdr>
                              <w:divsChild>
                                <w:div w:id="125875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3617158">
      <w:bodyDiv w:val="1"/>
      <w:marLeft w:val="0"/>
      <w:marRight w:val="0"/>
      <w:marTop w:val="0"/>
      <w:marBottom w:val="0"/>
      <w:divBdr>
        <w:top w:val="none" w:sz="0" w:space="0" w:color="auto"/>
        <w:left w:val="none" w:sz="0" w:space="0" w:color="auto"/>
        <w:bottom w:val="none" w:sz="0" w:space="0" w:color="auto"/>
        <w:right w:val="none" w:sz="0" w:space="0" w:color="auto"/>
      </w:divBdr>
    </w:div>
    <w:div w:id="1248231345">
      <w:bodyDiv w:val="1"/>
      <w:marLeft w:val="0"/>
      <w:marRight w:val="0"/>
      <w:marTop w:val="0"/>
      <w:marBottom w:val="0"/>
      <w:divBdr>
        <w:top w:val="none" w:sz="0" w:space="0" w:color="auto"/>
        <w:left w:val="none" w:sz="0" w:space="0" w:color="auto"/>
        <w:bottom w:val="none" w:sz="0" w:space="0" w:color="auto"/>
        <w:right w:val="none" w:sz="0" w:space="0" w:color="auto"/>
      </w:divBdr>
    </w:div>
    <w:div w:id="1252203441">
      <w:bodyDiv w:val="1"/>
      <w:marLeft w:val="0"/>
      <w:marRight w:val="0"/>
      <w:marTop w:val="0"/>
      <w:marBottom w:val="0"/>
      <w:divBdr>
        <w:top w:val="none" w:sz="0" w:space="0" w:color="auto"/>
        <w:left w:val="none" w:sz="0" w:space="0" w:color="auto"/>
        <w:bottom w:val="none" w:sz="0" w:space="0" w:color="auto"/>
        <w:right w:val="none" w:sz="0" w:space="0" w:color="auto"/>
      </w:divBdr>
    </w:div>
    <w:div w:id="1350569714">
      <w:bodyDiv w:val="1"/>
      <w:marLeft w:val="0"/>
      <w:marRight w:val="0"/>
      <w:marTop w:val="0"/>
      <w:marBottom w:val="0"/>
      <w:divBdr>
        <w:top w:val="none" w:sz="0" w:space="0" w:color="auto"/>
        <w:left w:val="none" w:sz="0" w:space="0" w:color="auto"/>
        <w:bottom w:val="none" w:sz="0" w:space="0" w:color="auto"/>
        <w:right w:val="none" w:sz="0" w:space="0" w:color="auto"/>
      </w:divBdr>
    </w:div>
    <w:div w:id="1391415829">
      <w:bodyDiv w:val="1"/>
      <w:marLeft w:val="0"/>
      <w:marRight w:val="0"/>
      <w:marTop w:val="0"/>
      <w:marBottom w:val="0"/>
      <w:divBdr>
        <w:top w:val="none" w:sz="0" w:space="0" w:color="auto"/>
        <w:left w:val="none" w:sz="0" w:space="0" w:color="auto"/>
        <w:bottom w:val="none" w:sz="0" w:space="0" w:color="auto"/>
        <w:right w:val="none" w:sz="0" w:space="0" w:color="auto"/>
      </w:divBdr>
    </w:div>
    <w:div w:id="1433011080">
      <w:bodyDiv w:val="1"/>
      <w:marLeft w:val="0"/>
      <w:marRight w:val="0"/>
      <w:marTop w:val="0"/>
      <w:marBottom w:val="0"/>
      <w:divBdr>
        <w:top w:val="none" w:sz="0" w:space="0" w:color="auto"/>
        <w:left w:val="none" w:sz="0" w:space="0" w:color="auto"/>
        <w:bottom w:val="none" w:sz="0" w:space="0" w:color="auto"/>
        <w:right w:val="none" w:sz="0" w:space="0" w:color="auto"/>
      </w:divBdr>
    </w:div>
    <w:div w:id="1502693745">
      <w:bodyDiv w:val="1"/>
      <w:marLeft w:val="0"/>
      <w:marRight w:val="0"/>
      <w:marTop w:val="0"/>
      <w:marBottom w:val="0"/>
      <w:divBdr>
        <w:top w:val="none" w:sz="0" w:space="0" w:color="auto"/>
        <w:left w:val="none" w:sz="0" w:space="0" w:color="auto"/>
        <w:bottom w:val="none" w:sz="0" w:space="0" w:color="auto"/>
        <w:right w:val="none" w:sz="0" w:space="0" w:color="auto"/>
      </w:divBdr>
    </w:div>
    <w:div w:id="1556577305">
      <w:bodyDiv w:val="1"/>
      <w:marLeft w:val="0"/>
      <w:marRight w:val="0"/>
      <w:marTop w:val="0"/>
      <w:marBottom w:val="0"/>
      <w:divBdr>
        <w:top w:val="none" w:sz="0" w:space="0" w:color="auto"/>
        <w:left w:val="none" w:sz="0" w:space="0" w:color="auto"/>
        <w:bottom w:val="none" w:sz="0" w:space="0" w:color="auto"/>
        <w:right w:val="none" w:sz="0" w:space="0" w:color="auto"/>
      </w:divBdr>
    </w:div>
    <w:div w:id="1561399713">
      <w:bodyDiv w:val="1"/>
      <w:marLeft w:val="0"/>
      <w:marRight w:val="0"/>
      <w:marTop w:val="0"/>
      <w:marBottom w:val="0"/>
      <w:divBdr>
        <w:top w:val="none" w:sz="0" w:space="0" w:color="auto"/>
        <w:left w:val="none" w:sz="0" w:space="0" w:color="auto"/>
        <w:bottom w:val="none" w:sz="0" w:space="0" w:color="auto"/>
        <w:right w:val="none" w:sz="0" w:space="0" w:color="auto"/>
      </w:divBdr>
    </w:div>
    <w:div w:id="1562328348">
      <w:bodyDiv w:val="1"/>
      <w:marLeft w:val="0"/>
      <w:marRight w:val="0"/>
      <w:marTop w:val="0"/>
      <w:marBottom w:val="0"/>
      <w:divBdr>
        <w:top w:val="none" w:sz="0" w:space="0" w:color="auto"/>
        <w:left w:val="none" w:sz="0" w:space="0" w:color="auto"/>
        <w:bottom w:val="none" w:sz="0" w:space="0" w:color="auto"/>
        <w:right w:val="none" w:sz="0" w:space="0" w:color="auto"/>
      </w:divBdr>
    </w:div>
    <w:div w:id="1587109276">
      <w:bodyDiv w:val="1"/>
      <w:marLeft w:val="0"/>
      <w:marRight w:val="0"/>
      <w:marTop w:val="0"/>
      <w:marBottom w:val="0"/>
      <w:divBdr>
        <w:top w:val="none" w:sz="0" w:space="0" w:color="auto"/>
        <w:left w:val="none" w:sz="0" w:space="0" w:color="auto"/>
        <w:bottom w:val="none" w:sz="0" w:space="0" w:color="auto"/>
        <w:right w:val="none" w:sz="0" w:space="0" w:color="auto"/>
      </w:divBdr>
    </w:div>
    <w:div w:id="1594629148">
      <w:bodyDiv w:val="1"/>
      <w:marLeft w:val="0"/>
      <w:marRight w:val="0"/>
      <w:marTop w:val="0"/>
      <w:marBottom w:val="0"/>
      <w:divBdr>
        <w:top w:val="none" w:sz="0" w:space="0" w:color="auto"/>
        <w:left w:val="none" w:sz="0" w:space="0" w:color="auto"/>
        <w:bottom w:val="none" w:sz="0" w:space="0" w:color="auto"/>
        <w:right w:val="none" w:sz="0" w:space="0" w:color="auto"/>
      </w:divBdr>
      <w:divsChild>
        <w:div w:id="639699448">
          <w:marLeft w:val="0"/>
          <w:marRight w:val="0"/>
          <w:marTop w:val="0"/>
          <w:marBottom w:val="0"/>
          <w:divBdr>
            <w:top w:val="none" w:sz="0" w:space="0" w:color="auto"/>
            <w:left w:val="none" w:sz="0" w:space="0" w:color="auto"/>
            <w:bottom w:val="none" w:sz="0" w:space="0" w:color="auto"/>
            <w:right w:val="none" w:sz="0" w:space="0" w:color="auto"/>
          </w:divBdr>
        </w:div>
        <w:div w:id="788627356">
          <w:marLeft w:val="0"/>
          <w:marRight w:val="0"/>
          <w:marTop w:val="0"/>
          <w:marBottom w:val="0"/>
          <w:divBdr>
            <w:top w:val="none" w:sz="0" w:space="0" w:color="auto"/>
            <w:left w:val="none" w:sz="0" w:space="0" w:color="auto"/>
            <w:bottom w:val="none" w:sz="0" w:space="0" w:color="auto"/>
            <w:right w:val="none" w:sz="0" w:space="0" w:color="auto"/>
          </w:divBdr>
        </w:div>
      </w:divsChild>
    </w:div>
    <w:div w:id="1635329351">
      <w:bodyDiv w:val="1"/>
      <w:marLeft w:val="0"/>
      <w:marRight w:val="0"/>
      <w:marTop w:val="0"/>
      <w:marBottom w:val="0"/>
      <w:divBdr>
        <w:top w:val="none" w:sz="0" w:space="0" w:color="auto"/>
        <w:left w:val="none" w:sz="0" w:space="0" w:color="auto"/>
        <w:bottom w:val="none" w:sz="0" w:space="0" w:color="auto"/>
        <w:right w:val="none" w:sz="0" w:space="0" w:color="auto"/>
      </w:divBdr>
    </w:div>
    <w:div w:id="1641837588">
      <w:bodyDiv w:val="1"/>
      <w:marLeft w:val="0"/>
      <w:marRight w:val="0"/>
      <w:marTop w:val="0"/>
      <w:marBottom w:val="0"/>
      <w:divBdr>
        <w:top w:val="none" w:sz="0" w:space="0" w:color="auto"/>
        <w:left w:val="none" w:sz="0" w:space="0" w:color="auto"/>
        <w:bottom w:val="none" w:sz="0" w:space="0" w:color="auto"/>
        <w:right w:val="none" w:sz="0" w:space="0" w:color="auto"/>
      </w:divBdr>
      <w:divsChild>
        <w:div w:id="871110727">
          <w:marLeft w:val="0"/>
          <w:marRight w:val="0"/>
          <w:marTop w:val="0"/>
          <w:marBottom w:val="0"/>
          <w:divBdr>
            <w:top w:val="none" w:sz="0" w:space="0" w:color="auto"/>
            <w:left w:val="none" w:sz="0" w:space="0" w:color="auto"/>
            <w:bottom w:val="none" w:sz="0" w:space="0" w:color="auto"/>
            <w:right w:val="none" w:sz="0" w:space="0" w:color="auto"/>
          </w:divBdr>
          <w:divsChild>
            <w:div w:id="1929192332">
              <w:marLeft w:val="0"/>
              <w:marRight w:val="0"/>
              <w:marTop w:val="0"/>
              <w:marBottom w:val="0"/>
              <w:divBdr>
                <w:top w:val="none" w:sz="0" w:space="0" w:color="auto"/>
                <w:left w:val="none" w:sz="0" w:space="0" w:color="auto"/>
                <w:bottom w:val="none" w:sz="0" w:space="0" w:color="auto"/>
                <w:right w:val="none" w:sz="0" w:space="0" w:color="auto"/>
              </w:divBdr>
              <w:divsChild>
                <w:div w:id="1290746417">
                  <w:marLeft w:val="0"/>
                  <w:marRight w:val="0"/>
                  <w:marTop w:val="0"/>
                  <w:marBottom w:val="0"/>
                  <w:divBdr>
                    <w:top w:val="none" w:sz="0" w:space="0" w:color="auto"/>
                    <w:left w:val="none" w:sz="0" w:space="0" w:color="auto"/>
                    <w:bottom w:val="none" w:sz="0" w:space="0" w:color="auto"/>
                    <w:right w:val="none" w:sz="0" w:space="0" w:color="auto"/>
                  </w:divBdr>
                  <w:divsChild>
                    <w:div w:id="207107004">
                      <w:marLeft w:val="0"/>
                      <w:marRight w:val="0"/>
                      <w:marTop w:val="0"/>
                      <w:marBottom w:val="0"/>
                      <w:divBdr>
                        <w:top w:val="none" w:sz="0" w:space="0" w:color="auto"/>
                        <w:left w:val="none" w:sz="0" w:space="0" w:color="auto"/>
                        <w:bottom w:val="none" w:sz="0" w:space="0" w:color="auto"/>
                        <w:right w:val="none" w:sz="0" w:space="0" w:color="auto"/>
                      </w:divBdr>
                      <w:divsChild>
                        <w:div w:id="983849887">
                          <w:marLeft w:val="0"/>
                          <w:marRight w:val="0"/>
                          <w:marTop w:val="0"/>
                          <w:marBottom w:val="0"/>
                          <w:divBdr>
                            <w:top w:val="none" w:sz="0" w:space="0" w:color="auto"/>
                            <w:left w:val="none" w:sz="0" w:space="0" w:color="auto"/>
                            <w:bottom w:val="none" w:sz="0" w:space="0" w:color="auto"/>
                            <w:right w:val="none" w:sz="0" w:space="0" w:color="auto"/>
                          </w:divBdr>
                          <w:divsChild>
                            <w:div w:id="549878480">
                              <w:marLeft w:val="0"/>
                              <w:marRight w:val="0"/>
                              <w:marTop w:val="0"/>
                              <w:marBottom w:val="0"/>
                              <w:divBdr>
                                <w:top w:val="none" w:sz="0" w:space="0" w:color="auto"/>
                                <w:left w:val="none" w:sz="0" w:space="0" w:color="auto"/>
                                <w:bottom w:val="none" w:sz="0" w:space="0" w:color="auto"/>
                                <w:right w:val="none" w:sz="0" w:space="0" w:color="auto"/>
                              </w:divBdr>
                              <w:divsChild>
                                <w:div w:id="820853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7171496">
      <w:bodyDiv w:val="1"/>
      <w:marLeft w:val="0"/>
      <w:marRight w:val="0"/>
      <w:marTop w:val="0"/>
      <w:marBottom w:val="0"/>
      <w:divBdr>
        <w:top w:val="none" w:sz="0" w:space="0" w:color="auto"/>
        <w:left w:val="none" w:sz="0" w:space="0" w:color="auto"/>
        <w:bottom w:val="none" w:sz="0" w:space="0" w:color="auto"/>
        <w:right w:val="none" w:sz="0" w:space="0" w:color="auto"/>
      </w:divBdr>
    </w:div>
    <w:div w:id="1823080543">
      <w:bodyDiv w:val="1"/>
      <w:marLeft w:val="0"/>
      <w:marRight w:val="0"/>
      <w:marTop w:val="0"/>
      <w:marBottom w:val="0"/>
      <w:divBdr>
        <w:top w:val="none" w:sz="0" w:space="0" w:color="auto"/>
        <w:left w:val="none" w:sz="0" w:space="0" w:color="auto"/>
        <w:bottom w:val="none" w:sz="0" w:space="0" w:color="auto"/>
        <w:right w:val="none" w:sz="0" w:space="0" w:color="auto"/>
      </w:divBdr>
    </w:div>
    <w:div w:id="1823307786">
      <w:bodyDiv w:val="1"/>
      <w:marLeft w:val="0"/>
      <w:marRight w:val="0"/>
      <w:marTop w:val="0"/>
      <w:marBottom w:val="0"/>
      <w:divBdr>
        <w:top w:val="none" w:sz="0" w:space="0" w:color="auto"/>
        <w:left w:val="none" w:sz="0" w:space="0" w:color="auto"/>
        <w:bottom w:val="none" w:sz="0" w:space="0" w:color="auto"/>
        <w:right w:val="none" w:sz="0" w:space="0" w:color="auto"/>
      </w:divBdr>
    </w:div>
    <w:div w:id="1835343202">
      <w:bodyDiv w:val="1"/>
      <w:marLeft w:val="0"/>
      <w:marRight w:val="0"/>
      <w:marTop w:val="0"/>
      <w:marBottom w:val="0"/>
      <w:divBdr>
        <w:top w:val="none" w:sz="0" w:space="0" w:color="auto"/>
        <w:left w:val="none" w:sz="0" w:space="0" w:color="auto"/>
        <w:bottom w:val="none" w:sz="0" w:space="0" w:color="auto"/>
        <w:right w:val="none" w:sz="0" w:space="0" w:color="auto"/>
      </w:divBdr>
    </w:div>
    <w:div w:id="1843815799">
      <w:bodyDiv w:val="1"/>
      <w:marLeft w:val="0"/>
      <w:marRight w:val="0"/>
      <w:marTop w:val="0"/>
      <w:marBottom w:val="0"/>
      <w:divBdr>
        <w:top w:val="none" w:sz="0" w:space="0" w:color="auto"/>
        <w:left w:val="none" w:sz="0" w:space="0" w:color="auto"/>
        <w:bottom w:val="none" w:sz="0" w:space="0" w:color="auto"/>
        <w:right w:val="none" w:sz="0" w:space="0" w:color="auto"/>
      </w:divBdr>
    </w:div>
    <w:div w:id="1851605221">
      <w:bodyDiv w:val="1"/>
      <w:marLeft w:val="0"/>
      <w:marRight w:val="0"/>
      <w:marTop w:val="0"/>
      <w:marBottom w:val="0"/>
      <w:divBdr>
        <w:top w:val="none" w:sz="0" w:space="0" w:color="auto"/>
        <w:left w:val="none" w:sz="0" w:space="0" w:color="auto"/>
        <w:bottom w:val="none" w:sz="0" w:space="0" w:color="auto"/>
        <w:right w:val="none" w:sz="0" w:space="0" w:color="auto"/>
      </w:divBdr>
    </w:div>
    <w:div w:id="1931308487">
      <w:bodyDiv w:val="1"/>
      <w:marLeft w:val="0"/>
      <w:marRight w:val="0"/>
      <w:marTop w:val="0"/>
      <w:marBottom w:val="0"/>
      <w:divBdr>
        <w:top w:val="none" w:sz="0" w:space="0" w:color="auto"/>
        <w:left w:val="none" w:sz="0" w:space="0" w:color="auto"/>
        <w:bottom w:val="none" w:sz="0" w:space="0" w:color="auto"/>
        <w:right w:val="none" w:sz="0" w:space="0" w:color="auto"/>
      </w:divBdr>
    </w:div>
    <w:div w:id="2077164970">
      <w:bodyDiv w:val="1"/>
      <w:marLeft w:val="0"/>
      <w:marRight w:val="0"/>
      <w:marTop w:val="0"/>
      <w:marBottom w:val="0"/>
      <w:divBdr>
        <w:top w:val="none" w:sz="0" w:space="0" w:color="auto"/>
        <w:left w:val="none" w:sz="0" w:space="0" w:color="auto"/>
        <w:bottom w:val="none" w:sz="0" w:space="0" w:color="auto"/>
        <w:right w:val="none" w:sz="0" w:space="0" w:color="auto"/>
      </w:divBdr>
    </w:div>
    <w:div w:id="2107993212">
      <w:bodyDiv w:val="1"/>
      <w:marLeft w:val="0"/>
      <w:marRight w:val="0"/>
      <w:marTop w:val="0"/>
      <w:marBottom w:val="0"/>
      <w:divBdr>
        <w:top w:val="none" w:sz="0" w:space="0" w:color="auto"/>
        <w:left w:val="none" w:sz="0" w:space="0" w:color="auto"/>
        <w:bottom w:val="none" w:sz="0" w:space="0" w:color="auto"/>
        <w:right w:val="none" w:sz="0" w:space="0" w:color="auto"/>
      </w:divBdr>
      <w:divsChild>
        <w:div w:id="1896235269">
          <w:marLeft w:val="0"/>
          <w:marRight w:val="0"/>
          <w:marTop w:val="0"/>
          <w:marBottom w:val="0"/>
          <w:divBdr>
            <w:top w:val="none" w:sz="0" w:space="0" w:color="auto"/>
            <w:left w:val="none" w:sz="0" w:space="0" w:color="auto"/>
            <w:bottom w:val="none" w:sz="0" w:space="0" w:color="auto"/>
            <w:right w:val="none" w:sz="0" w:space="0" w:color="auto"/>
          </w:divBdr>
          <w:divsChild>
            <w:div w:id="1455976018">
              <w:marLeft w:val="0"/>
              <w:marRight w:val="0"/>
              <w:marTop w:val="0"/>
              <w:marBottom w:val="0"/>
              <w:divBdr>
                <w:top w:val="none" w:sz="0" w:space="0" w:color="auto"/>
                <w:left w:val="none" w:sz="0" w:space="0" w:color="auto"/>
                <w:bottom w:val="none" w:sz="0" w:space="0" w:color="auto"/>
                <w:right w:val="none" w:sz="0" w:space="0" w:color="auto"/>
              </w:divBdr>
              <w:divsChild>
                <w:div w:id="949705927">
                  <w:marLeft w:val="0"/>
                  <w:marRight w:val="0"/>
                  <w:marTop w:val="0"/>
                  <w:marBottom w:val="0"/>
                  <w:divBdr>
                    <w:top w:val="none" w:sz="0" w:space="0" w:color="auto"/>
                    <w:left w:val="none" w:sz="0" w:space="0" w:color="auto"/>
                    <w:bottom w:val="none" w:sz="0" w:space="0" w:color="auto"/>
                    <w:right w:val="none" w:sz="0" w:space="0" w:color="auto"/>
                  </w:divBdr>
                  <w:divsChild>
                    <w:div w:id="1840538282">
                      <w:marLeft w:val="0"/>
                      <w:marRight w:val="0"/>
                      <w:marTop w:val="0"/>
                      <w:marBottom w:val="0"/>
                      <w:divBdr>
                        <w:top w:val="none" w:sz="0" w:space="0" w:color="auto"/>
                        <w:left w:val="none" w:sz="0" w:space="0" w:color="auto"/>
                        <w:bottom w:val="none" w:sz="0" w:space="0" w:color="auto"/>
                        <w:right w:val="none" w:sz="0" w:space="0" w:color="auto"/>
                      </w:divBdr>
                      <w:divsChild>
                        <w:div w:id="239408446">
                          <w:marLeft w:val="0"/>
                          <w:marRight w:val="0"/>
                          <w:marTop w:val="0"/>
                          <w:marBottom w:val="0"/>
                          <w:divBdr>
                            <w:top w:val="none" w:sz="0" w:space="0" w:color="auto"/>
                            <w:left w:val="none" w:sz="0" w:space="0" w:color="auto"/>
                            <w:bottom w:val="none" w:sz="0" w:space="0" w:color="auto"/>
                            <w:right w:val="none" w:sz="0" w:space="0" w:color="auto"/>
                          </w:divBdr>
                          <w:divsChild>
                            <w:div w:id="911037950">
                              <w:marLeft w:val="0"/>
                              <w:marRight w:val="0"/>
                              <w:marTop w:val="0"/>
                              <w:marBottom w:val="0"/>
                              <w:divBdr>
                                <w:top w:val="none" w:sz="0" w:space="0" w:color="auto"/>
                                <w:left w:val="none" w:sz="0" w:space="0" w:color="auto"/>
                                <w:bottom w:val="none" w:sz="0" w:space="0" w:color="auto"/>
                                <w:right w:val="none" w:sz="0" w:space="0" w:color="auto"/>
                              </w:divBdr>
                              <w:divsChild>
                                <w:div w:id="1428455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0542682">
      <w:bodyDiv w:val="1"/>
      <w:marLeft w:val="0"/>
      <w:marRight w:val="0"/>
      <w:marTop w:val="0"/>
      <w:marBottom w:val="0"/>
      <w:divBdr>
        <w:top w:val="none" w:sz="0" w:space="0" w:color="auto"/>
        <w:left w:val="none" w:sz="0" w:space="0" w:color="auto"/>
        <w:bottom w:val="none" w:sz="0" w:space="0" w:color="auto"/>
        <w:right w:val="none" w:sz="0" w:space="0" w:color="auto"/>
      </w:divBdr>
    </w:div>
    <w:div w:id="2125035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diagramColors" Target="diagrams/colors3.xml"/><Relationship Id="rId21" Type="http://schemas.microsoft.com/office/2007/relationships/diagramDrawing" Target="diagrams/drawing2.xml"/><Relationship Id="rId42" Type="http://schemas.openxmlformats.org/officeDocument/2006/relationships/image" Target="media/image8.jpeg"/><Relationship Id="rId47" Type="http://schemas.openxmlformats.org/officeDocument/2006/relationships/hyperlink" Target="https://aqiqat.kazgazeta.kz/news/253" TargetMode="External"/><Relationship Id="rId63" Type="http://schemas.openxmlformats.org/officeDocument/2006/relationships/image" Target="media/image12.jpeg"/><Relationship Id="rId68" Type="http://schemas.openxmlformats.org/officeDocument/2006/relationships/image" Target="media/image17.jpeg"/><Relationship Id="rId84" Type="http://schemas.openxmlformats.org/officeDocument/2006/relationships/image" Target="media/image33.png"/><Relationship Id="rId89" Type="http://schemas.openxmlformats.org/officeDocument/2006/relationships/theme" Target="theme/theme1.xml"/><Relationship Id="rId16" Type="http://schemas.microsoft.com/office/2007/relationships/diagramDrawing" Target="diagrams/drawing1.xml"/><Relationship Id="rId11" Type="http://schemas.openxmlformats.org/officeDocument/2006/relationships/hyperlink" Target="https://www.google.com/search?q=%D0%9F%D0%BE%D1%81%D1%82%D0%BC%D0%BE%D0%B4%D0%B5%D1%80%D0%BD%D0%B8%D0%B7%D0%BC&amp;rlz=1C1YTUH_ruKZ1080KZ1080&amp;oq=%D0%A1%D1%82%D0%B0%D1%82%D1%8C%D1%8F+%D0%B3%D0%BB%D0%B0%D0%B2%D0%BD%D1%8B%D0%B5+%D1%82%D0%B5%D0%BC%D1%8B+%D1%80%D1%83%D1%81%D1%81%D0%BA%D0%BE%D0%B9+%D0%BB%D0%B8%D1%82%D0%B5%D1%80%D0%B0%D1%82%D1%83%D1%80%D1%8B+%D0%BF%D0%BE%D1%81%D0%BB%D0%B5+%D1%80%D0%B0%D0%B7%D0%B2%D0%B0%D0%BB%D0%B0+%D1%81%D0%BE%D0%B2%D0%B5%D1%81%D0%BA%D0%BE%D0%B3%D0%BE+%D1%81%D0%BE%D1%8E%D0%B7%D0%B0&amp;gs_lcrp=EgZjaHJvbWUyBggAEEUYOdIBCjQxOTI2ajBqMTWoAgiwAgHxBTzlaiuspCvx8QU85WorrKQr8Q&amp;sourceid=chrome&amp;ie=UTF-8&amp;mstk=AUtExfDj5Umo6CW6rOSiWJBcgNoWLbFxxCVjt1HHVVLK_4Z4Jxnjnc1wUDK3hoND9J6uYSoh-JB4fhG8MacwAhCIWl9vafpZ-Ow2NgBAZy3qtoEWrhDz5tC1HImm0E6qb6KTVWCJRwV7cqcGbtrERYWpjWPZS2_19-KnybwN6h9IV1Lncxct56qRWmXfRkrJWGPo5Z3Q&amp;csui=3&amp;ved=2ahUKEwjczOK9kLCSAxU05QIHHf9pKOIQgK4QegQIAxAD" TargetMode="External"/><Relationship Id="rId32" Type="http://schemas.openxmlformats.org/officeDocument/2006/relationships/diagramQuickStyle" Target="diagrams/quickStyle4.xml"/><Relationship Id="rId37" Type="http://schemas.openxmlformats.org/officeDocument/2006/relationships/image" Target="media/image3.jpeg"/><Relationship Id="rId53" Type="http://schemas.openxmlformats.org/officeDocument/2006/relationships/hyperlink" Target="https://madeniportal.kz/article/2483" TargetMode="External"/><Relationship Id="rId58" Type="http://schemas.openxmlformats.org/officeDocument/2006/relationships/hyperlink" Target="https://qalamger.kz/literature/proza/%20sh-rbanu-bejsenova-toj-a-kelgen-kelinshek/258" TargetMode="External"/><Relationship Id="rId74" Type="http://schemas.openxmlformats.org/officeDocument/2006/relationships/image" Target="media/image23.png"/><Relationship Id="rId79" Type="http://schemas.openxmlformats.org/officeDocument/2006/relationships/image" Target="media/image28.png"/><Relationship Id="rId5" Type="http://schemas.openxmlformats.org/officeDocument/2006/relationships/webSettings" Target="webSettings.xml"/><Relationship Id="rId14" Type="http://schemas.openxmlformats.org/officeDocument/2006/relationships/diagramQuickStyle" Target="diagrams/quickStyle1.xml"/><Relationship Id="rId22" Type="http://schemas.openxmlformats.org/officeDocument/2006/relationships/image" Target="media/image1.png"/><Relationship Id="rId27" Type="http://schemas.microsoft.com/office/2007/relationships/diagramDrawing" Target="diagrams/drawing3.xml"/><Relationship Id="rId30" Type="http://schemas.openxmlformats.org/officeDocument/2006/relationships/diagramData" Target="diagrams/data4.xml"/><Relationship Id="rId35" Type="http://schemas.openxmlformats.org/officeDocument/2006/relationships/chart" Target="charts/chart1.xml"/><Relationship Id="rId43" Type="http://schemas.openxmlformats.org/officeDocument/2006/relationships/image" Target="media/image9.jpeg"/><Relationship Id="rId48" Type="http://schemas.openxmlformats.org/officeDocument/2006/relationships/hyperlink" Target="https://adebiportal.kz/kz/news/view/asqar-altai-propiska__21551" TargetMode="External"/><Relationship Id="rId56" Type="http://schemas.openxmlformats.org/officeDocument/2006/relationships/hyperlink" Target="https://www.ar.egemen.kz/article/256858-qusqa-aynalghan-qyz" TargetMode="External"/><Relationship Id="rId64" Type="http://schemas.openxmlformats.org/officeDocument/2006/relationships/image" Target="media/image13.jpeg"/><Relationship Id="rId69" Type="http://schemas.openxmlformats.org/officeDocument/2006/relationships/image" Target="media/image18.png"/><Relationship Id="rId77" Type="http://schemas.openxmlformats.org/officeDocument/2006/relationships/image" Target="media/image26.png"/><Relationship Id="rId8" Type="http://schemas.openxmlformats.org/officeDocument/2006/relationships/footer" Target="footer1.xml"/><Relationship Id="rId51" Type="http://schemas.openxmlformats.org/officeDocument/2006/relationships/hyperlink" Target="https://moluch.ru/conf/phil/archive/23/409" TargetMode="External"/><Relationship Id="rId72" Type="http://schemas.openxmlformats.org/officeDocument/2006/relationships/image" Target="media/image21.png"/><Relationship Id="rId80" Type="http://schemas.openxmlformats.org/officeDocument/2006/relationships/image" Target="media/image29.png"/><Relationship Id="rId85" Type="http://schemas.openxmlformats.org/officeDocument/2006/relationships/image" Target="media/image34.png"/><Relationship Id="rId3" Type="http://schemas.openxmlformats.org/officeDocument/2006/relationships/styles" Target="styles.xml"/><Relationship Id="rId12" Type="http://schemas.openxmlformats.org/officeDocument/2006/relationships/diagramData" Target="diagrams/data1.xml"/><Relationship Id="rId17" Type="http://schemas.openxmlformats.org/officeDocument/2006/relationships/diagramData" Target="diagrams/data2.xml"/><Relationship Id="rId25" Type="http://schemas.openxmlformats.org/officeDocument/2006/relationships/diagramQuickStyle" Target="diagrams/quickStyle3.xml"/><Relationship Id="rId33" Type="http://schemas.openxmlformats.org/officeDocument/2006/relationships/diagramColors" Target="diagrams/colors4.xml"/><Relationship Id="rId38" Type="http://schemas.openxmlformats.org/officeDocument/2006/relationships/image" Target="media/image4.jpeg"/><Relationship Id="rId46" Type="http://schemas.openxmlformats.org/officeDocument/2006/relationships/hyperlink" Target="https://doi.org/10.17507/tpls.1511.05" TargetMode="External"/><Relationship Id="rId59" Type="http://schemas.openxmlformats.org/officeDocument/2006/relationships/hyperlink" Target="https://adilet.zan.kz/kaz/docs/V2200028916.%2010.12.2022" TargetMode="External"/><Relationship Id="rId67" Type="http://schemas.openxmlformats.org/officeDocument/2006/relationships/image" Target="media/image16.jpeg"/><Relationship Id="rId20" Type="http://schemas.openxmlformats.org/officeDocument/2006/relationships/diagramColors" Target="diagrams/colors2.xml"/><Relationship Id="rId41" Type="http://schemas.openxmlformats.org/officeDocument/2006/relationships/image" Target="media/image7.jpeg"/><Relationship Id="rId54" Type="http://schemas.openxmlformats.org/officeDocument/2006/relationships/hyperlink" Target="https://qazaqadebieti.kz/7274/ba-y-zhanatyn-shy-arma" TargetMode="External"/><Relationship Id="rId62" Type="http://schemas.openxmlformats.org/officeDocument/2006/relationships/image" Target="media/image11.jpeg"/><Relationship Id="rId70" Type="http://schemas.openxmlformats.org/officeDocument/2006/relationships/image" Target="media/image19.png"/><Relationship Id="rId75" Type="http://schemas.openxmlformats.org/officeDocument/2006/relationships/image" Target="media/image24.png"/><Relationship Id="rId83" Type="http://schemas.openxmlformats.org/officeDocument/2006/relationships/image" Target="media/image32.png"/><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Colors" Target="diagrams/colors1.xml"/><Relationship Id="rId23" Type="http://schemas.openxmlformats.org/officeDocument/2006/relationships/diagramData" Target="diagrams/data3.xml"/><Relationship Id="rId28" Type="http://schemas.openxmlformats.org/officeDocument/2006/relationships/image" Target="media/image2.png"/><Relationship Id="rId36" Type="http://schemas.openxmlformats.org/officeDocument/2006/relationships/chart" Target="charts/chart2.xml"/><Relationship Id="rId49" Type="http://schemas.openxmlformats.org/officeDocument/2006/relationships/hyperlink" Target="https://adebiportal.kz/kz/news/view/tauelsizdikten-keiingi-qazaq-prozasy__10001054" TargetMode="External"/><Relationship Id="rId57" Type="http://schemas.openxmlformats.org/officeDocument/2006/relationships/hyperlink" Target="https://pedagogika.org/index/didakticheskie_principy_i_ikh_klassifikacija/0-118" TargetMode="External"/><Relationship Id="rId10" Type="http://schemas.openxmlformats.org/officeDocument/2006/relationships/hyperlink" Target="https://adilet.zan.kz/kaz/docs/V2200028916.%2010.12.2022" TargetMode="External"/><Relationship Id="rId31" Type="http://schemas.openxmlformats.org/officeDocument/2006/relationships/diagramLayout" Target="diagrams/layout4.xml"/><Relationship Id="rId44" Type="http://schemas.openxmlformats.org/officeDocument/2006/relationships/chart" Target="charts/chart3.xml"/><Relationship Id="rId52" Type="http://schemas.openxmlformats.org/officeDocument/2006/relationships/hyperlink" Target="https://anatili.kazgazeta.kz/news/3239" TargetMode="External"/><Relationship Id="rId60" Type="http://schemas.openxmlformats.org/officeDocument/2006/relationships/hyperlink" Target="https://www.youtube.com/watch?v=Dq-6yzxfJjM" TargetMode="External"/><Relationship Id="rId65" Type="http://schemas.openxmlformats.org/officeDocument/2006/relationships/image" Target="media/image14.jpeg"/><Relationship Id="rId73" Type="http://schemas.openxmlformats.org/officeDocument/2006/relationships/image" Target="media/image22.png"/><Relationship Id="rId78" Type="http://schemas.openxmlformats.org/officeDocument/2006/relationships/image" Target="media/image27.png"/><Relationship Id="rId81" Type="http://schemas.openxmlformats.org/officeDocument/2006/relationships/image" Target="media/image30.png"/><Relationship Id="rId86" Type="http://schemas.openxmlformats.org/officeDocument/2006/relationships/image" Target="media/image35.png"/><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diagramLayout" Target="diagrams/layout1.xml"/><Relationship Id="rId18" Type="http://schemas.openxmlformats.org/officeDocument/2006/relationships/diagramLayout" Target="diagrams/layout2.xml"/><Relationship Id="rId39" Type="http://schemas.openxmlformats.org/officeDocument/2006/relationships/image" Target="media/image5.jpeg"/><Relationship Id="rId34" Type="http://schemas.microsoft.com/office/2007/relationships/diagramDrawing" Target="diagrams/drawing4.xml"/><Relationship Id="rId50" Type="http://schemas.openxmlformats.org/officeDocument/2006/relationships/hyperlink" Target="https://dergipark.org.tr/tr/download/article-file/1643723" TargetMode="External"/><Relationship Id="rId55" Type="http://schemas.openxmlformats.org/officeDocument/2006/relationships/hyperlink" Target="https://egemen.kz/article/262876-sharbanu-shygharmalaryndaghy-narratologiya-maseleleri" TargetMode="External"/><Relationship Id="rId76" Type="http://schemas.openxmlformats.org/officeDocument/2006/relationships/image" Target="media/image25.png"/><Relationship Id="rId7" Type="http://schemas.openxmlformats.org/officeDocument/2006/relationships/endnotes" Target="endnotes.xml"/><Relationship Id="rId71" Type="http://schemas.openxmlformats.org/officeDocument/2006/relationships/image" Target="media/image20.png"/><Relationship Id="rId2" Type="http://schemas.openxmlformats.org/officeDocument/2006/relationships/numbering" Target="numbering.xml"/><Relationship Id="rId29" Type="http://schemas.openxmlformats.org/officeDocument/2006/relationships/hyperlink" Target="https://adebiportal.kz/kz/news/view/kulgin-proza-nemese-adebietimizdegi-aielder-sygarmasylygy-turaly-tolgam__10000724" TargetMode="External"/><Relationship Id="rId24" Type="http://schemas.openxmlformats.org/officeDocument/2006/relationships/diagramLayout" Target="diagrams/layout3.xml"/><Relationship Id="rId40" Type="http://schemas.openxmlformats.org/officeDocument/2006/relationships/image" Target="media/image6.jpeg"/><Relationship Id="rId45" Type="http://schemas.openxmlformats.org/officeDocument/2006/relationships/chart" Target="charts/chart4.xml"/><Relationship Id="rId66" Type="http://schemas.openxmlformats.org/officeDocument/2006/relationships/image" Target="media/image15.jpeg"/><Relationship Id="rId87" Type="http://schemas.openxmlformats.org/officeDocument/2006/relationships/hyperlink" Target="https://docs.google.com/videos/d/15--WODQ4LP3nO4RLFMwfn8724el8STOTi5aidHkOZeM/edit?usp=sharing" TargetMode="External"/><Relationship Id="rId61" Type="http://schemas.openxmlformats.org/officeDocument/2006/relationships/image" Target="media/image10.jpeg"/><Relationship Id="rId82" Type="http://schemas.openxmlformats.org/officeDocument/2006/relationships/image" Target="media/image31.png"/><Relationship Id="rId19" Type="http://schemas.openxmlformats.org/officeDocument/2006/relationships/diagramQuickStyle" Target="diagrams/quickStyle2.xm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_____Microsoft_Excel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_____Microsoft_Excel3.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Жоғары деңгей</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Лист1!$A$2:$A$5</c:f>
              <c:strCache>
                <c:ptCount val="4"/>
                <c:pt idx="0">
                  <c:v>Сурет арқылы ой жеткізу</c:v>
                </c:pt>
                <c:pt idx="1">
                  <c:v>Әңгіменің идеясына түсінік</c:v>
                </c:pt>
                <c:pt idx="2">
                  <c:v>Шығармашылық белсенділік</c:v>
                </c:pt>
                <c:pt idx="3">
                  <c:v>Сабаққа деген қызығушылық</c:v>
                </c:pt>
              </c:strCache>
            </c:strRef>
          </c:cat>
          <c:val>
            <c:numRef>
              <c:f>Лист1!$B$2:$B$5</c:f>
              <c:numCache>
                <c:formatCode>0%</c:formatCode>
                <c:ptCount val="4"/>
                <c:pt idx="0">
                  <c:v>0.5</c:v>
                </c:pt>
                <c:pt idx="1">
                  <c:v>0.4</c:v>
                </c:pt>
                <c:pt idx="2">
                  <c:v>0.55000000000000004</c:v>
                </c:pt>
                <c:pt idx="3">
                  <c:v>0.7</c:v>
                </c:pt>
              </c:numCache>
            </c:numRef>
          </c:val>
          <c:extLst>
            <c:ext xmlns:c16="http://schemas.microsoft.com/office/drawing/2014/chart" uri="{C3380CC4-5D6E-409C-BE32-E72D297353CC}">
              <c16:uniqueId val="{00000000-07E4-4588-A092-A159C0E903F9}"/>
            </c:ext>
          </c:extLst>
        </c:ser>
        <c:ser>
          <c:idx val="1"/>
          <c:order val="1"/>
          <c:tx>
            <c:strRef>
              <c:f>Лист1!$C$1</c:f>
              <c:strCache>
                <c:ptCount val="1"/>
                <c:pt idx="0">
                  <c:v>Орта деңгей</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Лист1!$A$2:$A$5</c:f>
              <c:strCache>
                <c:ptCount val="4"/>
                <c:pt idx="0">
                  <c:v>Сурет арқылы ой жеткізу</c:v>
                </c:pt>
                <c:pt idx="1">
                  <c:v>Әңгіменің идеясына түсінік</c:v>
                </c:pt>
                <c:pt idx="2">
                  <c:v>Шығармашылық белсенділік</c:v>
                </c:pt>
                <c:pt idx="3">
                  <c:v>Сабаққа деген қызығушылық</c:v>
                </c:pt>
              </c:strCache>
            </c:strRef>
          </c:cat>
          <c:val>
            <c:numRef>
              <c:f>Лист1!$C$2:$C$5</c:f>
              <c:numCache>
                <c:formatCode>0%</c:formatCode>
                <c:ptCount val="4"/>
                <c:pt idx="0">
                  <c:v>0.35</c:v>
                </c:pt>
                <c:pt idx="1">
                  <c:v>0.5</c:v>
                </c:pt>
                <c:pt idx="2">
                  <c:v>0.3</c:v>
                </c:pt>
                <c:pt idx="3">
                  <c:v>0.25</c:v>
                </c:pt>
              </c:numCache>
            </c:numRef>
          </c:val>
          <c:extLst>
            <c:ext xmlns:c16="http://schemas.microsoft.com/office/drawing/2014/chart" uri="{C3380CC4-5D6E-409C-BE32-E72D297353CC}">
              <c16:uniqueId val="{00000001-07E4-4588-A092-A159C0E903F9}"/>
            </c:ext>
          </c:extLst>
        </c:ser>
        <c:ser>
          <c:idx val="2"/>
          <c:order val="2"/>
          <c:tx>
            <c:strRef>
              <c:f>Лист1!$D$1</c:f>
              <c:strCache>
                <c:ptCount val="1"/>
                <c:pt idx="0">
                  <c:v>Төмен деңгей</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Лист1!$A$2:$A$5</c:f>
              <c:strCache>
                <c:ptCount val="4"/>
                <c:pt idx="0">
                  <c:v>Сурет арқылы ой жеткізу</c:v>
                </c:pt>
                <c:pt idx="1">
                  <c:v>Әңгіменің идеясына түсінік</c:v>
                </c:pt>
                <c:pt idx="2">
                  <c:v>Шығармашылық белсенділік</c:v>
                </c:pt>
                <c:pt idx="3">
                  <c:v>Сабаққа деген қызығушылық</c:v>
                </c:pt>
              </c:strCache>
            </c:strRef>
          </c:cat>
          <c:val>
            <c:numRef>
              <c:f>Лист1!$D$2:$D$5</c:f>
              <c:numCache>
                <c:formatCode>0%</c:formatCode>
                <c:ptCount val="4"/>
                <c:pt idx="0">
                  <c:v>0.15</c:v>
                </c:pt>
                <c:pt idx="1">
                  <c:v>0.1</c:v>
                </c:pt>
                <c:pt idx="2">
                  <c:v>0.15</c:v>
                </c:pt>
                <c:pt idx="3">
                  <c:v>0.05</c:v>
                </c:pt>
              </c:numCache>
            </c:numRef>
          </c:val>
          <c:extLst>
            <c:ext xmlns:c16="http://schemas.microsoft.com/office/drawing/2014/chart" uri="{C3380CC4-5D6E-409C-BE32-E72D297353CC}">
              <c16:uniqueId val="{00000002-07E4-4588-A092-A159C0E903F9}"/>
            </c:ext>
          </c:extLst>
        </c:ser>
        <c:dLbls>
          <c:dLblPos val="outEnd"/>
          <c:showLegendKey val="0"/>
          <c:showVal val="1"/>
          <c:showCatName val="0"/>
          <c:showSerName val="0"/>
          <c:showPercent val="0"/>
          <c:showBubbleSize val="0"/>
        </c:dLbls>
        <c:gapWidth val="444"/>
        <c:overlap val="-90"/>
        <c:axId val="165928856"/>
        <c:axId val="165929512"/>
      </c:barChart>
      <c:catAx>
        <c:axId val="16592885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165929512"/>
        <c:crosses val="autoZero"/>
        <c:auto val="1"/>
        <c:lblAlgn val="ctr"/>
        <c:lblOffset val="100"/>
        <c:noMultiLvlLbl val="0"/>
      </c:catAx>
      <c:valAx>
        <c:axId val="165929512"/>
        <c:scaling>
          <c:orientation val="minMax"/>
        </c:scaling>
        <c:delete val="1"/>
        <c:axPos val="l"/>
        <c:numFmt formatCode="0%" sourceLinked="1"/>
        <c:majorTickMark val="none"/>
        <c:minorTickMark val="none"/>
        <c:tickLblPos val="nextTo"/>
        <c:crossAx val="165928856"/>
        <c:crosses val="autoZero"/>
        <c:crossBetween val="between"/>
      </c:valAx>
      <c:dTable>
        <c:showHorzBorder val="1"/>
        <c:showVertBorder val="1"/>
        <c:showOutline val="1"/>
        <c:showKeys val="1"/>
        <c:spPr>
          <a:noFill/>
          <a:ln w="9525">
            <a:solidFill>
              <a:schemeClr val="tx1">
                <a:lumMod val="15000"/>
                <a:lumOff val="85000"/>
              </a:schemeClr>
            </a:solid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kk-KZ" sz="1200" b="1">
                <a:latin typeface="Times New Roman" panose="02020603050405020304" pitchFamily="18" charset="0"/>
                <a:cs typeface="Times New Roman" panose="02020603050405020304" pitchFamily="18" charset="0"/>
              </a:rPr>
              <a:t>Әйел</a:t>
            </a:r>
            <a:r>
              <a:rPr lang="kk-KZ" sz="1200" b="1" baseline="0">
                <a:latin typeface="Times New Roman" panose="02020603050405020304" pitchFamily="18" charset="0"/>
                <a:cs typeface="Times New Roman" panose="02020603050405020304" pitchFamily="18" charset="0"/>
              </a:rPr>
              <a:t> жазушылар шығармашылығына қатысты </a:t>
            </a:r>
            <a:r>
              <a:rPr lang="ru-RU" sz="1200" b="1">
                <a:latin typeface="Times New Roman" panose="02020603050405020304" pitchFamily="18" charset="0"/>
                <a:cs typeface="Times New Roman" panose="02020603050405020304" pitchFamily="18" charset="0"/>
              </a:rPr>
              <a:t>студенттердің пікірі</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Лист1!$B$1</c:f>
              <c:strCache>
                <c:ptCount val="1"/>
                <c:pt idx="0">
                  <c:v>А</c:v>
                </c:pt>
              </c:strCache>
            </c:strRef>
          </c:tx>
          <c:spPr>
            <a:solidFill>
              <a:schemeClr val="accent1"/>
            </a:solidFill>
            <a:ln>
              <a:noFill/>
            </a:ln>
            <a:effectLst/>
          </c:spPr>
          <c:invertIfNegative val="0"/>
          <c:cat>
            <c:strRef>
              <c:f>Лист1!$A$2:$A$8</c:f>
              <c:strCache>
                <c:ptCount val="7"/>
                <c:pt idx="0">
                  <c:v>Бірінші сұрақ</c:v>
                </c:pt>
                <c:pt idx="1">
                  <c:v>Екінші сұрақ</c:v>
                </c:pt>
                <c:pt idx="2">
                  <c:v>Үшінші сұрақ</c:v>
                </c:pt>
                <c:pt idx="3">
                  <c:v>Төртінші сұрақ</c:v>
                </c:pt>
                <c:pt idx="4">
                  <c:v>Бесінші сұрақ</c:v>
                </c:pt>
                <c:pt idx="5">
                  <c:v>Алтыншы сұрақ</c:v>
                </c:pt>
                <c:pt idx="6">
                  <c:v>Жетінші сұрақ</c:v>
                </c:pt>
              </c:strCache>
            </c:strRef>
          </c:cat>
          <c:val>
            <c:numRef>
              <c:f>Лист1!$B$2:$B$8</c:f>
              <c:numCache>
                <c:formatCode>General</c:formatCode>
                <c:ptCount val="7"/>
                <c:pt idx="0">
                  <c:v>89</c:v>
                </c:pt>
                <c:pt idx="1">
                  <c:v>43.5</c:v>
                </c:pt>
                <c:pt idx="2">
                  <c:v>13.4</c:v>
                </c:pt>
                <c:pt idx="3">
                  <c:v>57.5</c:v>
                </c:pt>
                <c:pt idx="4">
                  <c:v>11</c:v>
                </c:pt>
                <c:pt idx="5">
                  <c:v>25.2</c:v>
                </c:pt>
                <c:pt idx="6">
                  <c:v>7</c:v>
                </c:pt>
              </c:numCache>
            </c:numRef>
          </c:val>
          <c:extLst>
            <c:ext xmlns:c16="http://schemas.microsoft.com/office/drawing/2014/chart" uri="{C3380CC4-5D6E-409C-BE32-E72D297353CC}">
              <c16:uniqueId val="{00000000-8D49-4CBF-B850-62E70B5E3F51}"/>
            </c:ext>
          </c:extLst>
        </c:ser>
        <c:ser>
          <c:idx val="1"/>
          <c:order val="1"/>
          <c:tx>
            <c:strRef>
              <c:f>Лист1!$C$1</c:f>
              <c:strCache>
                <c:ptCount val="1"/>
                <c:pt idx="0">
                  <c:v>Б</c:v>
                </c:pt>
              </c:strCache>
            </c:strRef>
          </c:tx>
          <c:spPr>
            <a:solidFill>
              <a:schemeClr val="accent2"/>
            </a:solidFill>
            <a:ln>
              <a:noFill/>
            </a:ln>
            <a:effectLst/>
          </c:spPr>
          <c:invertIfNegative val="0"/>
          <c:cat>
            <c:strRef>
              <c:f>Лист1!$A$2:$A$8</c:f>
              <c:strCache>
                <c:ptCount val="7"/>
                <c:pt idx="0">
                  <c:v>Бірінші сұрақ</c:v>
                </c:pt>
                <c:pt idx="1">
                  <c:v>Екінші сұрақ</c:v>
                </c:pt>
                <c:pt idx="2">
                  <c:v>Үшінші сұрақ</c:v>
                </c:pt>
                <c:pt idx="3">
                  <c:v>Төртінші сұрақ</c:v>
                </c:pt>
                <c:pt idx="4">
                  <c:v>Бесінші сұрақ</c:v>
                </c:pt>
                <c:pt idx="5">
                  <c:v>Алтыншы сұрақ</c:v>
                </c:pt>
                <c:pt idx="6">
                  <c:v>Жетінші сұрақ</c:v>
                </c:pt>
              </c:strCache>
            </c:strRef>
          </c:cat>
          <c:val>
            <c:numRef>
              <c:f>Лист1!$C$2:$C$8</c:f>
              <c:numCache>
                <c:formatCode>General</c:formatCode>
                <c:ptCount val="7"/>
                <c:pt idx="0">
                  <c:v>11</c:v>
                </c:pt>
                <c:pt idx="1">
                  <c:v>2.7</c:v>
                </c:pt>
                <c:pt idx="2">
                  <c:v>15</c:v>
                </c:pt>
                <c:pt idx="3">
                  <c:v>1.2</c:v>
                </c:pt>
                <c:pt idx="4">
                  <c:v>5.6</c:v>
                </c:pt>
                <c:pt idx="5">
                  <c:v>33.1</c:v>
                </c:pt>
                <c:pt idx="6">
                  <c:v>61.4</c:v>
                </c:pt>
              </c:numCache>
            </c:numRef>
          </c:val>
          <c:extLst>
            <c:ext xmlns:c16="http://schemas.microsoft.com/office/drawing/2014/chart" uri="{C3380CC4-5D6E-409C-BE32-E72D297353CC}">
              <c16:uniqueId val="{00000001-8D49-4CBF-B850-62E70B5E3F51}"/>
            </c:ext>
          </c:extLst>
        </c:ser>
        <c:ser>
          <c:idx val="2"/>
          <c:order val="2"/>
          <c:tx>
            <c:strRef>
              <c:f>Лист1!$D$1</c:f>
              <c:strCache>
                <c:ptCount val="1"/>
                <c:pt idx="0">
                  <c:v>В</c:v>
                </c:pt>
              </c:strCache>
            </c:strRef>
          </c:tx>
          <c:spPr>
            <a:solidFill>
              <a:schemeClr val="accent3"/>
            </a:solidFill>
            <a:ln>
              <a:noFill/>
            </a:ln>
            <a:effectLst/>
          </c:spPr>
          <c:invertIfNegative val="0"/>
          <c:cat>
            <c:strRef>
              <c:f>Лист1!$A$2:$A$8</c:f>
              <c:strCache>
                <c:ptCount val="7"/>
                <c:pt idx="0">
                  <c:v>Бірінші сұрақ</c:v>
                </c:pt>
                <c:pt idx="1">
                  <c:v>Екінші сұрақ</c:v>
                </c:pt>
                <c:pt idx="2">
                  <c:v>Үшінші сұрақ</c:v>
                </c:pt>
                <c:pt idx="3">
                  <c:v>Төртінші сұрақ</c:v>
                </c:pt>
                <c:pt idx="4">
                  <c:v>Бесінші сұрақ</c:v>
                </c:pt>
                <c:pt idx="5">
                  <c:v>Алтыншы сұрақ</c:v>
                </c:pt>
                <c:pt idx="6">
                  <c:v>Жетінші сұрақ</c:v>
                </c:pt>
              </c:strCache>
            </c:strRef>
          </c:cat>
          <c:val>
            <c:numRef>
              <c:f>Лист1!$D$2:$D$8</c:f>
              <c:numCache>
                <c:formatCode>General</c:formatCode>
                <c:ptCount val="7"/>
                <c:pt idx="1">
                  <c:v>18.899999999999999</c:v>
                </c:pt>
                <c:pt idx="2">
                  <c:v>42.5</c:v>
                </c:pt>
                <c:pt idx="3">
                  <c:v>1.8</c:v>
                </c:pt>
                <c:pt idx="4">
                  <c:v>0.7</c:v>
                </c:pt>
                <c:pt idx="5">
                  <c:v>33.9</c:v>
                </c:pt>
                <c:pt idx="6">
                  <c:v>9.8000000000000007</c:v>
                </c:pt>
              </c:numCache>
            </c:numRef>
          </c:val>
          <c:extLst>
            <c:ext xmlns:c16="http://schemas.microsoft.com/office/drawing/2014/chart" uri="{C3380CC4-5D6E-409C-BE32-E72D297353CC}">
              <c16:uniqueId val="{00000002-8D49-4CBF-B850-62E70B5E3F51}"/>
            </c:ext>
          </c:extLst>
        </c:ser>
        <c:ser>
          <c:idx val="3"/>
          <c:order val="3"/>
          <c:tx>
            <c:strRef>
              <c:f>Лист1!$E$1</c:f>
              <c:strCache>
                <c:ptCount val="1"/>
                <c:pt idx="0">
                  <c:v>Г</c:v>
                </c:pt>
              </c:strCache>
            </c:strRef>
          </c:tx>
          <c:spPr>
            <a:solidFill>
              <a:schemeClr val="accent4"/>
            </a:solidFill>
            <a:ln>
              <a:noFill/>
            </a:ln>
            <a:effectLst/>
          </c:spPr>
          <c:invertIfNegative val="0"/>
          <c:cat>
            <c:strRef>
              <c:f>Лист1!$A$2:$A$8</c:f>
              <c:strCache>
                <c:ptCount val="7"/>
                <c:pt idx="0">
                  <c:v>Бірінші сұрақ</c:v>
                </c:pt>
                <c:pt idx="1">
                  <c:v>Екінші сұрақ</c:v>
                </c:pt>
                <c:pt idx="2">
                  <c:v>Үшінші сұрақ</c:v>
                </c:pt>
                <c:pt idx="3">
                  <c:v>Төртінші сұрақ</c:v>
                </c:pt>
                <c:pt idx="4">
                  <c:v>Бесінші сұрақ</c:v>
                </c:pt>
                <c:pt idx="5">
                  <c:v>Алтыншы сұрақ</c:v>
                </c:pt>
                <c:pt idx="6">
                  <c:v>Жетінші сұрақ</c:v>
                </c:pt>
              </c:strCache>
            </c:strRef>
          </c:cat>
          <c:val>
            <c:numRef>
              <c:f>Лист1!$E$2:$E$8</c:f>
              <c:numCache>
                <c:formatCode>General</c:formatCode>
                <c:ptCount val="7"/>
                <c:pt idx="1">
                  <c:v>1.8</c:v>
                </c:pt>
                <c:pt idx="2">
                  <c:v>27.6</c:v>
                </c:pt>
                <c:pt idx="3">
                  <c:v>39.4</c:v>
                </c:pt>
                <c:pt idx="4">
                  <c:v>15.7</c:v>
                </c:pt>
                <c:pt idx="5">
                  <c:v>5.2</c:v>
                </c:pt>
                <c:pt idx="6">
                  <c:v>4</c:v>
                </c:pt>
              </c:numCache>
            </c:numRef>
          </c:val>
          <c:extLst>
            <c:ext xmlns:c16="http://schemas.microsoft.com/office/drawing/2014/chart" uri="{C3380CC4-5D6E-409C-BE32-E72D297353CC}">
              <c16:uniqueId val="{00000003-8D49-4CBF-B850-62E70B5E3F51}"/>
            </c:ext>
          </c:extLst>
        </c:ser>
        <c:ser>
          <c:idx val="4"/>
          <c:order val="4"/>
          <c:tx>
            <c:strRef>
              <c:f>Лист1!$F$1</c:f>
              <c:strCache>
                <c:ptCount val="1"/>
                <c:pt idx="0">
                  <c:v>Д</c:v>
                </c:pt>
              </c:strCache>
            </c:strRef>
          </c:tx>
          <c:spPr>
            <a:solidFill>
              <a:schemeClr val="accent5"/>
            </a:solidFill>
            <a:ln>
              <a:noFill/>
            </a:ln>
            <a:effectLst/>
          </c:spPr>
          <c:invertIfNegative val="0"/>
          <c:cat>
            <c:strRef>
              <c:f>Лист1!$A$2:$A$8</c:f>
              <c:strCache>
                <c:ptCount val="7"/>
                <c:pt idx="0">
                  <c:v>Бірінші сұрақ</c:v>
                </c:pt>
                <c:pt idx="1">
                  <c:v>Екінші сұрақ</c:v>
                </c:pt>
                <c:pt idx="2">
                  <c:v>Үшінші сұрақ</c:v>
                </c:pt>
                <c:pt idx="3">
                  <c:v>Төртінші сұрақ</c:v>
                </c:pt>
                <c:pt idx="4">
                  <c:v>Бесінші сұрақ</c:v>
                </c:pt>
                <c:pt idx="5">
                  <c:v>Алтыншы сұрақ</c:v>
                </c:pt>
                <c:pt idx="6">
                  <c:v>Жетінші сұрақ</c:v>
                </c:pt>
              </c:strCache>
            </c:strRef>
          </c:cat>
          <c:val>
            <c:numRef>
              <c:f>Лист1!$F$2:$F$8</c:f>
              <c:numCache>
                <c:formatCode>General</c:formatCode>
                <c:ptCount val="7"/>
                <c:pt idx="1">
                  <c:v>12.6</c:v>
                </c:pt>
                <c:pt idx="2">
                  <c:v>1.5</c:v>
                </c:pt>
                <c:pt idx="3">
                  <c:v>0.1</c:v>
                </c:pt>
                <c:pt idx="4">
                  <c:v>56.7</c:v>
                </c:pt>
                <c:pt idx="5">
                  <c:v>2.6</c:v>
                </c:pt>
                <c:pt idx="6">
                  <c:v>13.4</c:v>
                </c:pt>
              </c:numCache>
            </c:numRef>
          </c:val>
          <c:extLst>
            <c:ext xmlns:c16="http://schemas.microsoft.com/office/drawing/2014/chart" uri="{C3380CC4-5D6E-409C-BE32-E72D297353CC}">
              <c16:uniqueId val="{00000004-8D49-4CBF-B850-62E70B5E3F51}"/>
            </c:ext>
          </c:extLst>
        </c:ser>
        <c:ser>
          <c:idx val="5"/>
          <c:order val="5"/>
          <c:tx>
            <c:strRef>
              <c:f>Лист1!$G$1</c:f>
              <c:strCache>
                <c:ptCount val="1"/>
                <c:pt idx="0">
                  <c:v>Ж</c:v>
                </c:pt>
              </c:strCache>
            </c:strRef>
          </c:tx>
          <c:spPr>
            <a:solidFill>
              <a:schemeClr val="accent6"/>
            </a:solidFill>
            <a:ln>
              <a:noFill/>
            </a:ln>
            <a:effectLst/>
          </c:spPr>
          <c:invertIfNegative val="0"/>
          <c:cat>
            <c:strRef>
              <c:f>Лист1!$A$2:$A$8</c:f>
              <c:strCache>
                <c:ptCount val="7"/>
                <c:pt idx="0">
                  <c:v>Бірінші сұрақ</c:v>
                </c:pt>
                <c:pt idx="1">
                  <c:v>Екінші сұрақ</c:v>
                </c:pt>
                <c:pt idx="2">
                  <c:v>Үшінші сұрақ</c:v>
                </c:pt>
                <c:pt idx="3">
                  <c:v>Төртінші сұрақ</c:v>
                </c:pt>
                <c:pt idx="4">
                  <c:v>Бесінші сұрақ</c:v>
                </c:pt>
                <c:pt idx="5">
                  <c:v>Алтыншы сұрақ</c:v>
                </c:pt>
                <c:pt idx="6">
                  <c:v>Жетінші сұрақ</c:v>
                </c:pt>
              </c:strCache>
            </c:strRef>
          </c:cat>
          <c:val>
            <c:numRef>
              <c:f>Лист1!$G$2:$G$8</c:f>
              <c:numCache>
                <c:formatCode>General</c:formatCode>
                <c:ptCount val="7"/>
                <c:pt idx="1">
                  <c:v>0</c:v>
                </c:pt>
                <c:pt idx="4">
                  <c:v>0</c:v>
                </c:pt>
                <c:pt idx="6">
                  <c:v>3.5</c:v>
                </c:pt>
              </c:numCache>
            </c:numRef>
          </c:val>
          <c:extLst>
            <c:ext xmlns:c16="http://schemas.microsoft.com/office/drawing/2014/chart" uri="{C3380CC4-5D6E-409C-BE32-E72D297353CC}">
              <c16:uniqueId val="{00000005-8D49-4CBF-B850-62E70B5E3F51}"/>
            </c:ext>
          </c:extLst>
        </c:ser>
        <c:ser>
          <c:idx val="6"/>
          <c:order val="6"/>
          <c:tx>
            <c:strRef>
              <c:f>Лист1!$H$1</c:f>
              <c:strCache>
                <c:ptCount val="1"/>
                <c:pt idx="0">
                  <c:v>Е</c:v>
                </c:pt>
              </c:strCache>
            </c:strRef>
          </c:tx>
          <c:spPr>
            <a:solidFill>
              <a:schemeClr val="accent1">
                <a:lumMod val="60000"/>
              </a:schemeClr>
            </a:solidFill>
            <a:ln>
              <a:noFill/>
            </a:ln>
            <a:effectLst/>
          </c:spPr>
          <c:invertIfNegative val="0"/>
          <c:cat>
            <c:strRef>
              <c:f>Лист1!$A$2:$A$8</c:f>
              <c:strCache>
                <c:ptCount val="7"/>
                <c:pt idx="0">
                  <c:v>Бірінші сұрақ</c:v>
                </c:pt>
                <c:pt idx="1">
                  <c:v>Екінші сұрақ</c:v>
                </c:pt>
                <c:pt idx="2">
                  <c:v>Үшінші сұрақ</c:v>
                </c:pt>
                <c:pt idx="3">
                  <c:v>Төртінші сұрақ</c:v>
                </c:pt>
                <c:pt idx="4">
                  <c:v>Бесінші сұрақ</c:v>
                </c:pt>
                <c:pt idx="5">
                  <c:v>Алтыншы сұрақ</c:v>
                </c:pt>
                <c:pt idx="6">
                  <c:v>Жетінші сұрақ</c:v>
                </c:pt>
              </c:strCache>
            </c:strRef>
          </c:cat>
          <c:val>
            <c:numRef>
              <c:f>Лист1!$H$2:$H$8</c:f>
              <c:numCache>
                <c:formatCode>General</c:formatCode>
                <c:ptCount val="7"/>
                <c:pt idx="4">
                  <c:v>2.2999999999999998</c:v>
                </c:pt>
              </c:numCache>
            </c:numRef>
          </c:val>
          <c:extLst>
            <c:ext xmlns:c16="http://schemas.microsoft.com/office/drawing/2014/chart" uri="{C3380CC4-5D6E-409C-BE32-E72D297353CC}">
              <c16:uniqueId val="{00000006-8D49-4CBF-B850-62E70B5E3F51}"/>
            </c:ext>
          </c:extLst>
        </c:ser>
        <c:ser>
          <c:idx val="7"/>
          <c:order val="7"/>
          <c:tx>
            <c:strRef>
              <c:f>Лист1!$I$1</c:f>
              <c:strCache>
                <c:ptCount val="1"/>
                <c:pt idx="0">
                  <c:v>Столбец1</c:v>
                </c:pt>
              </c:strCache>
            </c:strRef>
          </c:tx>
          <c:spPr>
            <a:solidFill>
              <a:schemeClr val="accent2">
                <a:lumMod val="60000"/>
              </a:schemeClr>
            </a:solidFill>
            <a:ln>
              <a:noFill/>
            </a:ln>
            <a:effectLst/>
          </c:spPr>
          <c:invertIfNegative val="0"/>
          <c:cat>
            <c:strRef>
              <c:f>Лист1!$A$2:$A$8</c:f>
              <c:strCache>
                <c:ptCount val="7"/>
                <c:pt idx="0">
                  <c:v>Бірінші сұрақ</c:v>
                </c:pt>
                <c:pt idx="1">
                  <c:v>Екінші сұрақ</c:v>
                </c:pt>
                <c:pt idx="2">
                  <c:v>Үшінші сұрақ</c:v>
                </c:pt>
                <c:pt idx="3">
                  <c:v>Төртінші сұрақ</c:v>
                </c:pt>
                <c:pt idx="4">
                  <c:v>Бесінші сұрақ</c:v>
                </c:pt>
                <c:pt idx="5">
                  <c:v>Алтыншы сұрақ</c:v>
                </c:pt>
                <c:pt idx="6">
                  <c:v>Жетінші сұрақ</c:v>
                </c:pt>
              </c:strCache>
            </c:strRef>
          </c:cat>
          <c:val>
            <c:numRef>
              <c:f>Лист1!$I$2:$I$8</c:f>
              <c:numCache>
                <c:formatCode>General</c:formatCode>
                <c:ptCount val="7"/>
                <c:pt idx="4">
                  <c:v>2.2000000000000002</c:v>
                </c:pt>
                <c:pt idx="6">
                  <c:v>0.9</c:v>
                </c:pt>
              </c:numCache>
            </c:numRef>
          </c:val>
          <c:extLst>
            <c:ext xmlns:c16="http://schemas.microsoft.com/office/drawing/2014/chart" uri="{C3380CC4-5D6E-409C-BE32-E72D297353CC}">
              <c16:uniqueId val="{00000007-8D49-4CBF-B850-62E70B5E3F51}"/>
            </c:ext>
          </c:extLst>
        </c:ser>
        <c:dLbls>
          <c:showLegendKey val="0"/>
          <c:showVal val="0"/>
          <c:showCatName val="0"/>
          <c:showSerName val="0"/>
          <c:showPercent val="0"/>
          <c:showBubbleSize val="0"/>
        </c:dLbls>
        <c:gapWidth val="219"/>
        <c:overlap val="-27"/>
        <c:axId val="501907408"/>
        <c:axId val="501904784"/>
      </c:barChart>
      <c:catAx>
        <c:axId val="5019074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1904784"/>
        <c:crosses val="autoZero"/>
        <c:auto val="1"/>
        <c:lblAlgn val="ctr"/>
        <c:lblOffset val="100"/>
        <c:noMultiLvlLbl val="0"/>
      </c:catAx>
      <c:valAx>
        <c:axId val="5019047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1907408"/>
        <c:crosses val="autoZero"/>
        <c:crossBetween val="between"/>
      </c:valAx>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solidFill>
            <a:schemeClr val="accent1"/>
          </a:solid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200" b="1">
                <a:latin typeface="Times New Roman" panose="02020603050405020304" pitchFamily="18" charset="0"/>
                <a:cs typeface="Times New Roman" panose="02020603050405020304" pitchFamily="18" charset="0"/>
              </a:rPr>
              <a:t>Диагностикалық карта бойынша мәтін талдаудың көрсеткіші</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Лист1!$B$1</c:f>
              <c:strCache>
                <c:ptCount val="1"/>
                <c:pt idx="0">
                  <c:v>Төмен</c:v>
                </c:pt>
              </c:strCache>
            </c:strRef>
          </c:tx>
          <c:spPr>
            <a:solidFill>
              <a:schemeClr val="accent1"/>
            </a:solidFill>
            <a:ln>
              <a:noFill/>
            </a:ln>
            <a:effectLst/>
          </c:spPr>
          <c:invertIfNegative val="0"/>
          <c:cat>
            <c:strRef>
              <c:f>Лист1!$A$2:$A$6</c:f>
              <c:strCache>
                <c:ptCount val="5"/>
                <c:pt idx="0">
                  <c:v>Кейіпкер эмоциясын тану</c:v>
                </c:pt>
                <c:pt idx="1">
                  <c:v>Психологиялық интерпретация</c:v>
                </c:pt>
                <c:pt idx="2">
                  <c:v>Эмпатиялық сәйкестік</c:v>
                </c:pt>
                <c:pt idx="3">
                  <c:v>Ішкі монологті жалғастыру</c:v>
                </c:pt>
                <c:pt idx="4">
                  <c:v>Рефлексия</c:v>
                </c:pt>
              </c:strCache>
            </c:strRef>
          </c:cat>
          <c:val>
            <c:numRef>
              <c:f>Лист1!$B$2:$B$6</c:f>
              <c:numCache>
                <c:formatCode>General</c:formatCode>
                <c:ptCount val="5"/>
                <c:pt idx="0">
                  <c:v>8</c:v>
                </c:pt>
                <c:pt idx="1">
                  <c:v>11.2</c:v>
                </c:pt>
                <c:pt idx="2">
                  <c:v>19</c:v>
                </c:pt>
                <c:pt idx="3">
                  <c:v>17.3</c:v>
                </c:pt>
                <c:pt idx="4">
                  <c:v>6.8</c:v>
                </c:pt>
              </c:numCache>
            </c:numRef>
          </c:val>
          <c:extLst>
            <c:ext xmlns:c16="http://schemas.microsoft.com/office/drawing/2014/chart" uri="{C3380CC4-5D6E-409C-BE32-E72D297353CC}">
              <c16:uniqueId val="{00000000-89DC-43D7-8284-AAA440FDCBA8}"/>
            </c:ext>
          </c:extLst>
        </c:ser>
        <c:ser>
          <c:idx val="1"/>
          <c:order val="1"/>
          <c:tx>
            <c:strRef>
              <c:f>Лист1!$C$1</c:f>
              <c:strCache>
                <c:ptCount val="1"/>
                <c:pt idx="0">
                  <c:v>Орта</c:v>
                </c:pt>
              </c:strCache>
            </c:strRef>
          </c:tx>
          <c:spPr>
            <a:solidFill>
              <a:schemeClr val="accent2"/>
            </a:solidFill>
            <a:ln>
              <a:noFill/>
            </a:ln>
            <a:effectLst/>
          </c:spPr>
          <c:invertIfNegative val="0"/>
          <c:cat>
            <c:strRef>
              <c:f>Лист1!$A$2:$A$6</c:f>
              <c:strCache>
                <c:ptCount val="5"/>
                <c:pt idx="0">
                  <c:v>Кейіпкер эмоциясын тану</c:v>
                </c:pt>
                <c:pt idx="1">
                  <c:v>Психологиялық интерпретация</c:v>
                </c:pt>
                <c:pt idx="2">
                  <c:v>Эмпатиялық сәйкестік</c:v>
                </c:pt>
                <c:pt idx="3">
                  <c:v>Ішкі монологті жалғастыру</c:v>
                </c:pt>
                <c:pt idx="4">
                  <c:v>Рефлексия</c:v>
                </c:pt>
              </c:strCache>
            </c:strRef>
          </c:cat>
          <c:val>
            <c:numRef>
              <c:f>Лист1!$C$2:$C$6</c:f>
              <c:numCache>
                <c:formatCode>General</c:formatCode>
                <c:ptCount val="5"/>
                <c:pt idx="0">
                  <c:v>21</c:v>
                </c:pt>
                <c:pt idx="1">
                  <c:v>33.799999999999997</c:v>
                </c:pt>
                <c:pt idx="2">
                  <c:v>31</c:v>
                </c:pt>
                <c:pt idx="3">
                  <c:v>28</c:v>
                </c:pt>
                <c:pt idx="4">
                  <c:v>22</c:v>
                </c:pt>
              </c:numCache>
            </c:numRef>
          </c:val>
          <c:extLst>
            <c:ext xmlns:c16="http://schemas.microsoft.com/office/drawing/2014/chart" uri="{C3380CC4-5D6E-409C-BE32-E72D297353CC}">
              <c16:uniqueId val="{00000001-89DC-43D7-8284-AAA440FDCBA8}"/>
            </c:ext>
          </c:extLst>
        </c:ser>
        <c:ser>
          <c:idx val="2"/>
          <c:order val="2"/>
          <c:tx>
            <c:strRef>
              <c:f>Лист1!$D$1</c:f>
              <c:strCache>
                <c:ptCount val="1"/>
                <c:pt idx="0">
                  <c:v>Жоғары</c:v>
                </c:pt>
              </c:strCache>
            </c:strRef>
          </c:tx>
          <c:spPr>
            <a:solidFill>
              <a:schemeClr val="accent3"/>
            </a:solidFill>
            <a:ln>
              <a:noFill/>
            </a:ln>
            <a:effectLst/>
          </c:spPr>
          <c:invertIfNegative val="0"/>
          <c:cat>
            <c:strRef>
              <c:f>Лист1!$A$2:$A$6</c:f>
              <c:strCache>
                <c:ptCount val="5"/>
                <c:pt idx="0">
                  <c:v>Кейіпкер эмоциясын тану</c:v>
                </c:pt>
                <c:pt idx="1">
                  <c:v>Психологиялық интерпретация</c:v>
                </c:pt>
                <c:pt idx="2">
                  <c:v>Эмпатиялық сәйкестік</c:v>
                </c:pt>
                <c:pt idx="3">
                  <c:v>Ішкі монологті жалғастыру</c:v>
                </c:pt>
                <c:pt idx="4">
                  <c:v>Рефлексия</c:v>
                </c:pt>
              </c:strCache>
            </c:strRef>
          </c:cat>
          <c:val>
            <c:numRef>
              <c:f>Лист1!$D$2:$D$6</c:f>
              <c:numCache>
                <c:formatCode>General</c:formatCode>
                <c:ptCount val="5"/>
                <c:pt idx="0">
                  <c:v>71</c:v>
                </c:pt>
                <c:pt idx="1">
                  <c:v>55</c:v>
                </c:pt>
                <c:pt idx="2">
                  <c:v>50</c:v>
                </c:pt>
                <c:pt idx="3">
                  <c:v>54.7</c:v>
                </c:pt>
                <c:pt idx="4">
                  <c:v>71.2</c:v>
                </c:pt>
              </c:numCache>
            </c:numRef>
          </c:val>
          <c:extLst>
            <c:ext xmlns:c16="http://schemas.microsoft.com/office/drawing/2014/chart" uri="{C3380CC4-5D6E-409C-BE32-E72D297353CC}">
              <c16:uniqueId val="{00000002-89DC-43D7-8284-AAA440FDCBA8}"/>
            </c:ext>
          </c:extLst>
        </c:ser>
        <c:dLbls>
          <c:showLegendKey val="0"/>
          <c:showVal val="0"/>
          <c:showCatName val="0"/>
          <c:showSerName val="0"/>
          <c:showPercent val="0"/>
          <c:showBubbleSize val="0"/>
        </c:dLbls>
        <c:gapWidth val="219"/>
        <c:overlap val="-27"/>
        <c:axId val="297496048"/>
        <c:axId val="297492720"/>
      </c:barChart>
      <c:catAx>
        <c:axId val="2974960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7492720"/>
        <c:crosses val="autoZero"/>
        <c:auto val="1"/>
        <c:lblAlgn val="ctr"/>
        <c:lblOffset val="100"/>
        <c:noMultiLvlLbl val="0"/>
      </c:catAx>
      <c:valAx>
        <c:axId val="2974927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74960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kk-KZ" sz="1100" b="1" i="0" u="none" strike="noStrike" baseline="0">
                <a:effectLst/>
                <a:latin typeface="Times New Roman" panose="02020603050405020304" pitchFamily="18" charset="0"/>
                <a:cs typeface="Times New Roman" panose="02020603050405020304" pitchFamily="18" charset="0"/>
              </a:rPr>
              <a:t>Стьюденттің </a:t>
            </a:r>
            <a:r>
              <a:rPr lang="en-US" sz="1100" b="1" i="0" u="none" strike="noStrike" baseline="0">
                <a:effectLst/>
                <a:latin typeface="Times New Roman" panose="02020603050405020304" pitchFamily="18" charset="0"/>
                <a:cs typeface="Times New Roman" panose="02020603050405020304" pitchFamily="18" charset="0"/>
              </a:rPr>
              <a:t>t-критери</a:t>
            </a:r>
            <a:r>
              <a:rPr lang="kk-KZ" sz="1100" b="1" i="0" u="none" strike="noStrike" baseline="0">
                <a:effectLst/>
                <a:latin typeface="Times New Roman" panose="02020603050405020304" pitchFamily="18" charset="0"/>
                <a:cs typeface="Times New Roman" panose="02020603050405020304" pitchFamily="18" charset="0"/>
              </a:rPr>
              <a:t>йі бойынша студенттердің мәтін талдаудағы білім деңгейі көрсеткішінің нәтижесі</a:t>
            </a:r>
            <a:endParaRPr lang="ru-RU" sz="1100"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Лист1!$B$1</c:f>
              <c:strCache>
                <c:ptCount val="1"/>
                <c:pt idx="0">
                  <c:v>1-деңгей </c:v>
                </c:pt>
              </c:strCache>
            </c:strRef>
          </c:tx>
          <c:spPr>
            <a:solidFill>
              <a:schemeClr val="accent1"/>
            </a:solidFill>
            <a:ln>
              <a:noFill/>
            </a:ln>
            <a:effectLst/>
          </c:spPr>
          <c:invertIfNegative val="0"/>
          <c:cat>
            <c:strRef>
              <c:f>Лист1!$A$2:$A$5</c:f>
              <c:strCache>
                <c:ptCount val="4"/>
                <c:pt idx="0">
                  <c:v>БТ M2 </c:v>
                </c:pt>
                <c:pt idx="1">
                  <c:v>ЭТ M1 </c:v>
                </c:pt>
                <c:pt idx="2">
                  <c:v>БТ S2²</c:v>
                </c:pt>
                <c:pt idx="3">
                  <c:v>ЭТ S1²</c:v>
                </c:pt>
              </c:strCache>
            </c:strRef>
          </c:cat>
          <c:val>
            <c:numRef>
              <c:f>Лист1!$B$2:$B$5</c:f>
              <c:numCache>
                <c:formatCode>General</c:formatCode>
                <c:ptCount val="4"/>
                <c:pt idx="0">
                  <c:v>6.3</c:v>
                </c:pt>
                <c:pt idx="1">
                  <c:v>8.3000000000000007</c:v>
                </c:pt>
                <c:pt idx="2">
                  <c:v>1.07</c:v>
                </c:pt>
                <c:pt idx="3">
                  <c:v>1.07</c:v>
                </c:pt>
              </c:numCache>
            </c:numRef>
          </c:val>
          <c:extLst>
            <c:ext xmlns:c16="http://schemas.microsoft.com/office/drawing/2014/chart" uri="{C3380CC4-5D6E-409C-BE32-E72D297353CC}">
              <c16:uniqueId val="{00000000-3E63-4B20-8689-43D0C87FDE91}"/>
            </c:ext>
          </c:extLst>
        </c:ser>
        <c:ser>
          <c:idx val="1"/>
          <c:order val="1"/>
          <c:tx>
            <c:strRef>
              <c:f>Лист1!$C$1</c:f>
              <c:strCache>
                <c:ptCount val="1"/>
                <c:pt idx="0">
                  <c:v>2-деңгей </c:v>
                </c:pt>
              </c:strCache>
            </c:strRef>
          </c:tx>
          <c:spPr>
            <a:solidFill>
              <a:schemeClr val="accent2"/>
            </a:solidFill>
            <a:ln>
              <a:noFill/>
            </a:ln>
            <a:effectLst/>
          </c:spPr>
          <c:invertIfNegative val="0"/>
          <c:cat>
            <c:strRef>
              <c:f>Лист1!$A$2:$A$5</c:f>
              <c:strCache>
                <c:ptCount val="4"/>
                <c:pt idx="0">
                  <c:v>БТ M2 </c:v>
                </c:pt>
                <c:pt idx="1">
                  <c:v>ЭТ M1 </c:v>
                </c:pt>
                <c:pt idx="2">
                  <c:v>БТ S2²</c:v>
                </c:pt>
                <c:pt idx="3">
                  <c:v>ЭТ S1²</c:v>
                </c:pt>
              </c:strCache>
            </c:strRef>
          </c:cat>
          <c:val>
            <c:numRef>
              <c:f>Лист1!$C$2:$C$5</c:f>
              <c:numCache>
                <c:formatCode>General</c:formatCode>
                <c:ptCount val="4"/>
                <c:pt idx="0">
                  <c:v>5</c:v>
                </c:pt>
                <c:pt idx="1">
                  <c:v>7.5</c:v>
                </c:pt>
                <c:pt idx="2">
                  <c:v>0.69</c:v>
                </c:pt>
                <c:pt idx="3">
                  <c:v>1.21</c:v>
                </c:pt>
              </c:numCache>
            </c:numRef>
          </c:val>
          <c:extLst>
            <c:ext xmlns:c16="http://schemas.microsoft.com/office/drawing/2014/chart" uri="{C3380CC4-5D6E-409C-BE32-E72D297353CC}">
              <c16:uniqueId val="{00000001-3E63-4B20-8689-43D0C87FDE91}"/>
            </c:ext>
          </c:extLst>
        </c:ser>
        <c:ser>
          <c:idx val="2"/>
          <c:order val="2"/>
          <c:tx>
            <c:strRef>
              <c:f>Лист1!$D$1</c:f>
              <c:strCache>
                <c:ptCount val="1"/>
                <c:pt idx="0">
                  <c:v>3-деңгей</c:v>
                </c:pt>
              </c:strCache>
            </c:strRef>
          </c:tx>
          <c:spPr>
            <a:solidFill>
              <a:schemeClr val="accent3"/>
            </a:solidFill>
            <a:ln>
              <a:noFill/>
            </a:ln>
            <a:effectLst/>
          </c:spPr>
          <c:invertIfNegative val="0"/>
          <c:cat>
            <c:strRef>
              <c:f>Лист1!$A$2:$A$5</c:f>
              <c:strCache>
                <c:ptCount val="4"/>
                <c:pt idx="0">
                  <c:v>БТ M2 </c:v>
                </c:pt>
                <c:pt idx="1">
                  <c:v>ЭТ M1 </c:v>
                </c:pt>
                <c:pt idx="2">
                  <c:v>БТ S2²</c:v>
                </c:pt>
                <c:pt idx="3">
                  <c:v>ЭТ S1²</c:v>
                </c:pt>
              </c:strCache>
            </c:strRef>
          </c:cat>
          <c:val>
            <c:numRef>
              <c:f>Лист1!$D$2:$D$5</c:f>
              <c:numCache>
                <c:formatCode>General</c:formatCode>
                <c:ptCount val="4"/>
                <c:pt idx="0">
                  <c:v>2</c:v>
                </c:pt>
                <c:pt idx="1">
                  <c:v>5.4</c:v>
                </c:pt>
                <c:pt idx="2">
                  <c:v>0.69</c:v>
                </c:pt>
                <c:pt idx="3">
                  <c:v>1.38</c:v>
                </c:pt>
              </c:numCache>
            </c:numRef>
          </c:val>
          <c:extLst>
            <c:ext xmlns:c16="http://schemas.microsoft.com/office/drawing/2014/chart" uri="{C3380CC4-5D6E-409C-BE32-E72D297353CC}">
              <c16:uniqueId val="{00000002-3E63-4B20-8689-43D0C87FDE91}"/>
            </c:ext>
          </c:extLst>
        </c:ser>
        <c:dLbls>
          <c:showLegendKey val="0"/>
          <c:showVal val="0"/>
          <c:showCatName val="0"/>
          <c:showSerName val="0"/>
          <c:showPercent val="0"/>
          <c:showBubbleSize val="0"/>
        </c:dLbls>
        <c:gapWidth val="182"/>
        <c:axId val="441467184"/>
        <c:axId val="441469264"/>
      </c:barChart>
      <c:catAx>
        <c:axId val="44146718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1469264"/>
        <c:crosses val="autoZero"/>
        <c:auto val="1"/>
        <c:lblAlgn val="ctr"/>
        <c:lblOffset val="100"/>
        <c:noMultiLvlLbl val="0"/>
      </c:catAx>
      <c:valAx>
        <c:axId val="44146926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14671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A0A0FD4-9E0B-4FD7-B0DB-FBDEEA4A78E6}" type="doc">
      <dgm:prSet loTypeId="urn:microsoft.com/office/officeart/2005/8/layout/bProcess4" loCatId="process" qsTypeId="urn:microsoft.com/office/officeart/2005/8/quickstyle/simple1" qsCatId="simple" csTypeId="urn:microsoft.com/office/officeart/2005/8/colors/accent3_1" csCatId="accent3" phldr="1"/>
      <dgm:spPr/>
      <dgm:t>
        <a:bodyPr/>
        <a:lstStyle/>
        <a:p>
          <a:endParaRPr lang="ru-RU"/>
        </a:p>
      </dgm:t>
    </dgm:pt>
    <dgm:pt modelId="{3F8B7795-4D54-442E-9163-159E3F29FE0D}">
      <dgm:prSet phldrT="[Текст]" custT="1"/>
      <dgm:spPr/>
      <dgm:t>
        <a:bodyPr/>
        <a:lstStyle/>
        <a:p>
          <a:r>
            <a:rPr lang="kk-KZ" sz="1000" b="1">
              <a:latin typeface="Times New Roman" panose="02020603050405020304" pitchFamily="18" charset="0"/>
              <a:cs typeface="Times New Roman" panose="02020603050405020304" pitchFamily="18" charset="0"/>
            </a:rPr>
            <a:t>Тұлғалық-бағдарлы оқыту</a:t>
          </a:r>
        </a:p>
        <a:p>
          <a:r>
            <a:rPr lang="kk-KZ" sz="1000" b="1">
              <a:latin typeface="Times New Roman" panose="02020603050405020304" pitchFamily="18" charset="0"/>
              <a:cs typeface="Times New Roman" panose="02020603050405020304" pitchFamily="18" charset="0"/>
            </a:rPr>
            <a:t>Мақсаты: </a:t>
          </a:r>
          <a:r>
            <a:rPr lang="kk-KZ" sz="1000">
              <a:latin typeface="Times New Roman" panose="02020603050405020304" pitchFamily="18" charset="0"/>
              <a:cs typeface="Times New Roman" panose="02020603050405020304" pitchFamily="18" charset="0"/>
            </a:rPr>
            <a:t>с</a:t>
          </a:r>
          <a:r>
            <a:rPr lang="en-US" sz="1000">
              <a:latin typeface="Times New Roman" panose="02020603050405020304" pitchFamily="18" charset="0"/>
              <a:cs typeface="Times New Roman" panose="02020603050405020304" pitchFamily="18" charset="0"/>
            </a:rPr>
            <a:t>туденттің жеке қабылдауына, эмоциялық тәжірибесіне сүйену</a:t>
          </a:r>
          <a:r>
            <a:rPr lang="kk-KZ" sz="1000">
              <a:latin typeface="Times New Roman" panose="02020603050405020304" pitchFamily="18" charset="0"/>
              <a:cs typeface="Times New Roman" panose="02020603050405020304" pitchFamily="18" charset="0"/>
            </a:rPr>
            <a:t>. </a:t>
          </a:r>
          <a:endParaRPr lang="ru-RU" sz="1000"/>
        </a:p>
      </dgm:t>
    </dgm:pt>
    <dgm:pt modelId="{C1A6B5F8-E3A3-4127-B32D-4BE4962DD28A}" type="parTrans" cxnId="{B0B88330-23C7-4BDA-B7A1-5F47D4AB878D}">
      <dgm:prSet/>
      <dgm:spPr/>
      <dgm:t>
        <a:bodyPr/>
        <a:lstStyle/>
        <a:p>
          <a:endParaRPr lang="ru-RU"/>
        </a:p>
      </dgm:t>
    </dgm:pt>
    <dgm:pt modelId="{107EB23A-ED79-462A-BA72-7DECE87C92B8}" type="sibTrans" cxnId="{B0B88330-23C7-4BDA-B7A1-5F47D4AB878D}">
      <dgm:prSet/>
      <dgm:spPr/>
      <dgm:t>
        <a:bodyPr/>
        <a:lstStyle/>
        <a:p>
          <a:endParaRPr lang="ru-RU"/>
        </a:p>
      </dgm:t>
    </dgm:pt>
    <dgm:pt modelId="{D57AF254-9C0B-47DE-9303-FB86C062BA8E}">
      <dgm:prSet phldrT="[Текст]" custT="1"/>
      <dgm:spPr/>
      <dgm:t>
        <a:bodyPr/>
        <a:lstStyle/>
        <a:p>
          <a:r>
            <a:rPr lang="kk-KZ" sz="1000" b="1">
              <a:latin typeface="Times New Roman" panose="02020603050405020304" pitchFamily="18" charset="0"/>
              <a:cs typeface="Times New Roman" panose="02020603050405020304" pitchFamily="18" charset="0"/>
            </a:rPr>
            <a:t>Интегративтік және пәнаралық байланыс</a:t>
          </a:r>
        </a:p>
        <a:p>
          <a:r>
            <a:rPr lang="kk-KZ" sz="1000" b="1">
              <a:latin typeface="Times New Roman" panose="02020603050405020304" pitchFamily="18" charset="0"/>
              <a:cs typeface="Times New Roman" panose="02020603050405020304" pitchFamily="18" charset="0"/>
            </a:rPr>
            <a:t>Мақсаты: </a:t>
          </a:r>
          <a:r>
            <a:rPr lang="kk-KZ" sz="1000">
              <a:latin typeface="Times New Roman" panose="02020603050405020304" pitchFamily="18" charset="0"/>
              <a:cs typeface="Times New Roman" panose="02020603050405020304" pitchFamily="18" charset="0"/>
            </a:rPr>
            <a:t>ш</a:t>
          </a:r>
          <a:r>
            <a:rPr lang="en-US" sz="1000">
              <a:latin typeface="Times New Roman" panose="02020603050405020304" pitchFamily="18" charset="0"/>
              <a:cs typeface="Times New Roman" panose="02020603050405020304" pitchFamily="18" charset="0"/>
            </a:rPr>
            <a:t>ығарманы психология, социология, мәдениеттану, гендерлік зерттеулермен байланыстыра оқыту</a:t>
          </a:r>
          <a:r>
            <a:rPr lang="kk-KZ" sz="1000">
              <a:latin typeface="Times New Roman" panose="02020603050405020304" pitchFamily="18" charset="0"/>
              <a:cs typeface="Times New Roman" panose="02020603050405020304" pitchFamily="18" charset="0"/>
            </a:rPr>
            <a:t>.</a:t>
          </a:r>
          <a:endParaRPr lang="ru-RU" sz="1000"/>
        </a:p>
      </dgm:t>
    </dgm:pt>
    <dgm:pt modelId="{31A0D56C-A446-447A-BDB5-1CB411AE3B5C}" type="parTrans" cxnId="{5ECF8292-1F8A-46A7-8BF5-503CD4C4FF3F}">
      <dgm:prSet/>
      <dgm:spPr/>
      <dgm:t>
        <a:bodyPr/>
        <a:lstStyle/>
        <a:p>
          <a:endParaRPr lang="ru-RU"/>
        </a:p>
      </dgm:t>
    </dgm:pt>
    <dgm:pt modelId="{9D42606F-B970-4CC0-932D-57F2C0BD0FF0}" type="sibTrans" cxnId="{5ECF8292-1F8A-46A7-8BF5-503CD4C4FF3F}">
      <dgm:prSet/>
      <dgm:spPr/>
      <dgm:t>
        <a:bodyPr/>
        <a:lstStyle/>
        <a:p>
          <a:endParaRPr lang="ru-RU"/>
        </a:p>
      </dgm:t>
    </dgm:pt>
    <dgm:pt modelId="{66EFF527-CED7-4F9D-82AE-B64A7EFB79E9}">
      <dgm:prSet phldrT="[Текст]" custT="1"/>
      <dgm:spPr/>
      <dgm:t>
        <a:bodyPr/>
        <a:lstStyle/>
        <a:p>
          <a:r>
            <a:rPr lang="en-US" sz="1000" b="1">
              <a:latin typeface="Times New Roman" panose="02020603050405020304" pitchFamily="18" charset="0"/>
              <a:cs typeface="Times New Roman" panose="02020603050405020304" pitchFamily="18" charset="0"/>
            </a:rPr>
            <a:t>Психологиялық қауіпсіздік </a:t>
          </a:r>
          <a:endParaRPr lang="kk-KZ" sz="1000" b="1">
            <a:latin typeface="Times New Roman" panose="02020603050405020304" pitchFamily="18" charset="0"/>
            <a:cs typeface="Times New Roman" panose="02020603050405020304" pitchFamily="18" charset="0"/>
          </a:endParaRPr>
        </a:p>
        <a:p>
          <a:r>
            <a:rPr lang="kk-KZ" sz="1000" b="1">
              <a:latin typeface="Times New Roman" panose="02020603050405020304" pitchFamily="18" charset="0"/>
              <a:cs typeface="Times New Roman" panose="02020603050405020304" pitchFamily="18" charset="0"/>
            </a:rPr>
            <a:t>Мақсаты: </a:t>
          </a:r>
          <a:r>
            <a:rPr lang="kk-KZ" sz="1000">
              <a:latin typeface="Times New Roman" panose="02020603050405020304" pitchFamily="18" charset="0"/>
              <a:cs typeface="Times New Roman" panose="02020603050405020304" pitchFamily="18" charset="0"/>
            </a:rPr>
            <a:t>а</a:t>
          </a:r>
          <a:r>
            <a:rPr lang="en-US" sz="1000">
              <a:latin typeface="Times New Roman" panose="02020603050405020304" pitchFamily="18" charset="0"/>
              <a:cs typeface="Times New Roman" panose="02020603050405020304" pitchFamily="18" charset="0"/>
            </a:rPr>
            <a:t>уыр тақырыптарды талдауда этикалық, эмоционалдық шекараларды сақтау</a:t>
          </a:r>
          <a:r>
            <a:rPr lang="kk-KZ" sz="1000">
              <a:latin typeface="Times New Roman" panose="02020603050405020304" pitchFamily="18" charset="0"/>
              <a:cs typeface="Times New Roman" panose="02020603050405020304" pitchFamily="18" charset="0"/>
            </a:rPr>
            <a:t>.</a:t>
          </a:r>
          <a:endParaRPr lang="ru-RU" sz="1000">
            <a:latin typeface="Times New Roman" panose="02020603050405020304" pitchFamily="18" charset="0"/>
            <a:cs typeface="Times New Roman" panose="02020603050405020304" pitchFamily="18" charset="0"/>
          </a:endParaRPr>
        </a:p>
      </dgm:t>
    </dgm:pt>
    <dgm:pt modelId="{C632C933-ED25-459D-9462-712F199640CB}" type="parTrans" cxnId="{5ABDFB34-A42F-4169-A32F-3CA83F1D34B0}">
      <dgm:prSet/>
      <dgm:spPr/>
      <dgm:t>
        <a:bodyPr/>
        <a:lstStyle/>
        <a:p>
          <a:endParaRPr lang="ru-RU"/>
        </a:p>
      </dgm:t>
    </dgm:pt>
    <dgm:pt modelId="{B00275DC-0A88-4FF2-8A85-C5A05533D82F}" type="sibTrans" cxnId="{5ABDFB34-A42F-4169-A32F-3CA83F1D34B0}">
      <dgm:prSet/>
      <dgm:spPr/>
      <dgm:t>
        <a:bodyPr/>
        <a:lstStyle/>
        <a:p>
          <a:endParaRPr lang="ru-RU"/>
        </a:p>
      </dgm:t>
    </dgm:pt>
    <dgm:pt modelId="{7E106D38-C449-4684-9564-9E111D29166C}">
      <dgm:prSet phldrT="[Текст]" custT="1"/>
      <dgm:spPr/>
      <dgm:t>
        <a:bodyPr/>
        <a:lstStyle/>
        <a:p>
          <a:r>
            <a:rPr lang="en-US" sz="1000" b="1">
              <a:latin typeface="Times New Roman" panose="02020603050405020304" pitchFamily="18" charset="0"/>
              <a:cs typeface="Times New Roman" panose="02020603050405020304" pitchFamily="18" charset="0"/>
            </a:rPr>
            <a:t>Нақтылық және көркем мәтінмен дәл жұмыс істеу </a:t>
          </a:r>
          <a:endParaRPr lang="kk-KZ" sz="1000" b="1">
            <a:latin typeface="Times New Roman" panose="02020603050405020304" pitchFamily="18" charset="0"/>
            <a:cs typeface="Times New Roman" panose="02020603050405020304" pitchFamily="18" charset="0"/>
          </a:endParaRPr>
        </a:p>
        <a:p>
          <a:r>
            <a:rPr lang="kk-KZ" sz="1000" b="1">
              <a:latin typeface="Times New Roman" panose="02020603050405020304" pitchFamily="18" charset="0"/>
              <a:cs typeface="Times New Roman" panose="02020603050405020304" pitchFamily="18" charset="0"/>
            </a:rPr>
            <a:t>Мақсаты</a:t>
          </a:r>
          <a:r>
            <a:rPr lang="kk-KZ" sz="1000">
              <a:latin typeface="Times New Roman" panose="02020603050405020304" pitchFamily="18" charset="0"/>
              <a:cs typeface="Times New Roman" panose="02020603050405020304" pitchFamily="18" charset="0"/>
            </a:rPr>
            <a:t>: т</a:t>
          </a:r>
          <a:r>
            <a:rPr lang="en-US" sz="1000">
              <a:latin typeface="Times New Roman" panose="02020603050405020304" pitchFamily="18" charset="0"/>
              <a:cs typeface="Times New Roman" panose="02020603050405020304" pitchFamily="18" charset="0"/>
            </a:rPr>
            <a:t>алдаудың дәлелге негізделуі, мәтінге сүйену</a:t>
          </a:r>
          <a:r>
            <a:rPr lang="kk-KZ" sz="1000">
              <a:latin typeface="Times New Roman" panose="02020603050405020304" pitchFamily="18" charset="0"/>
              <a:cs typeface="Times New Roman" panose="02020603050405020304" pitchFamily="18" charset="0"/>
            </a:rPr>
            <a:t>.</a:t>
          </a:r>
          <a:endParaRPr lang="ru-RU" sz="1000">
            <a:latin typeface="Times New Roman" panose="02020603050405020304" pitchFamily="18" charset="0"/>
            <a:cs typeface="Times New Roman" panose="02020603050405020304" pitchFamily="18" charset="0"/>
          </a:endParaRPr>
        </a:p>
      </dgm:t>
    </dgm:pt>
    <dgm:pt modelId="{7151E800-EF62-4C9D-A936-F764ACA823BF}" type="parTrans" cxnId="{2D039852-6B70-424A-BE79-AFDCB290B9D5}">
      <dgm:prSet/>
      <dgm:spPr/>
      <dgm:t>
        <a:bodyPr/>
        <a:lstStyle/>
        <a:p>
          <a:endParaRPr lang="ru-RU"/>
        </a:p>
      </dgm:t>
    </dgm:pt>
    <dgm:pt modelId="{C282C98E-31EC-47C5-AA4E-9B331E6DCD12}" type="sibTrans" cxnId="{2D039852-6B70-424A-BE79-AFDCB290B9D5}">
      <dgm:prSet/>
      <dgm:spPr/>
      <dgm:t>
        <a:bodyPr/>
        <a:lstStyle/>
        <a:p>
          <a:endParaRPr lang="ru-RU"/>
        </a:p>
      </dgm:t>
    </dgm:pt>
    <dgm:pt modelId="{48ABD2A1-9F45-4EDF-A6ED-C6D1EE491DE8}">
      <dgm:prSet phldrT="[Текст]" custT="1"/>
      <dgm:spPr/>
      <dgm:t>
        <a:bodyPr/>
        <a:lstStyle/>
        <a:p>
          <a:r>
            <a:rPr lang="kk-KZ" sz="1000" b="1">
              <a:latin typeface="Times New Roman" panose="02020603050405020304" pitchFamily="18" charset="0"/>
              <a:cs typeface="Times New Roman" panose="02020603050405020304" pitchFamily="18" charset="0"/>
            </a:rPr>
            <a:t>Шығармашылық және зерттеушілік әрекетті дамыту</a:t>
          </a:r>
        </a:p>
        <a:p>
          <a:r>
            <a:rPr lang="kk-KZ" sz="1000" b="1">
              <a:latin typeface="Times New Roman" panose="02020603050405020304" pitchFamily="18" charset="0"/>
              <a:cs typeface="Times New Roman" panose="02020603050405020304" pitchFamily="18" charset="0"/>
            </a:rPr>
            <a:t>Мақсаты: </a:t>
          </a:r>
          <a:r>
            <a:rPr lang="kk-KZ" sz="1000">
              <a:latin typeface="Times New Roman" panose="02020603050405020304" pitchFamily="18" charset="0"/>
              <a:cs typeface="Times New Roman" panose="02020603050405020304" pitchFamily="18" charset="0"/>
            </a:rPr>
            <a:t>с</a:t>
          </a:r>
          <a:r>
            <a:rPr lang="en-US" sz="1000">
              <a:latin typeface="Times New Roman" panose="02020603050405020304" pitchFamily="18" charset="0"/>
              <a:cs typeface="Times New Roman" panose="02020603050405020304" pitchFamily="18" charset="0"/>
            </a:rPr>
            <a:t>туденттің зерттеу, талдау, шығармашылық жазу деңгейін дамыту</a:t>
          </a:r>
          <a:r>
            <a:rPr lang="kk-KZ" sz="1000">
              <a:latin typeface="Times New Roman" panose="02020603050405020304" pitchFamily="18" charset="0"/>
              <a:cs typeface="Times New Roman" panose="02020603050405020304" pitchFamily="18" charset="0"/>
            </a:rPr>
            <a:t>.</a:t>
          </a:r>
          <a:endParaRPr lang="ru-RU" sz="1000">
            <a:latin typeface="Times New Roman" panose="02020603050405020304" pitchFamily="18" charset="0"/>
            <a:cs typeface="Times New Roman" panose="02020603050405020304" pitchFamily="18" charset="0"/>
          </a:endParaRPr>
        </a:p>
      </dgm:t>
    </dgm:pt>
    <dgm:pt modelId="{34EB41C0-9A85-4AE0-9A89-3B5C510A5EA6}" type="parTrans" cxnId="{D62F2B92-3194-43A1-A706-9496891226F9}">
      <dgm:prSet/>
      <dgm:spPr/>
      <dgm:t>
        <a:bodyPr/>
        <a:lstStyle/>
        <a:p>
          <a:endParaRPr lang="ru-RU"/>
        </a:p>
      </dgm:t>
    </dgm:pt>
    <dgm:pt modelId="{93A2EE8D-755C-49FA-8276-FC8A536BBE26}" type="sibTrans" cxnId="{D62F2B92-3194-43A1-A706-9496891226F9}">
      <dgm:prSet/>
      <dgm:spPr/>
      <dgm:t>
        <a:bodyPr/>
        <a:lstStyle/>
        <a:p>
          <a:endParaRPr lang="ru-RU"/>
        </a:p>
      </dgm:t>
    </dgm:pt>
    <dgm:pt modelId="{4F3896A7-ECBE-475B-B5D2-6916825F3744}">
      <dgm:prSet phldrT="[Текст]" custT="1"/>
      <dgm:spPr/>
      <dgm:t>
        <a:bodyPr/>
        <a:lstStyle/>
        <a:p>
          <a:r>
            <a:rPr lang="kk-KZ" sz="1000" b="1">
              <a:latin typeface="Times New Roman" panose="02020603050405020304" pitchFamily="18" charset="0"/>
              <a:cs typeface="Times New Roman" panose="02020603050405020304" pitchFamily="18" charset="0"/>
            </a:rPr>
            <a:t>Гендерлік теңдік және мәдени сезімталдық</a:t>
          </a:r>
        </a:p>
        <a:p>
          <a:r>
            <a:rPr lang="kk-KZ" sz="1000" b="1">
              <a:latin typeface="Times New Roman" panose="02020603050405020304" pitchFamily="18" charset="0"/>
              <a:cs typeface="Times New Roman" panose="02020603050405020304" pitchFamily="18" charset="0"/>
            </a:rPr>
            <a:t>Мақсаты: </a:t>
          </a:r>
          <a:r>
            <a:rPr lang="kk-KZ" sz="1000">
              <a:latin typeface="Times New Roman" panose="02020603050405020304" pitchFamily="18" charset="0"/>
              <a:cs typeface="Times New Roman" panose="02020603050405020304" pitchFamily="18" charset="0"/>
            </a:rPr>
            <a:t>ә</a:t>
          </a:r>
          <a:r>
            <a:rPr lang="en-US" sz="1000">
              <a:latin typeface="Times New Roman" panose="02020603050405020304" pitchFamily="18" charset="0"/>
              <a:cs typeface="Times New Roman" panose="02020603050405020304" pitchFamily="18" charset="0"/>
            </a:rPr>
            <a:t>йел бейнесіне әділ, стереотиптен ада талдау жасау</a:t>
          </a:r>
          <a:r>
            <a:rPr lang="kk-KZ" sz="1000">
              <a:latin typeface="Times New Roman" panose="02020603050405020304" pitchFamily="18" charset="0"/>
              <a:cs typeface="Times New Roman" panose="02020603050405020304" pitchFamily="18" charset="0"/>
            </a:rPr>
            <a:t>.</a:t>
          </a:r>
          <a:endParaRPr lang="ru-RU" sz="1000"/>
        </a:p>
      </dgm:t>
    </dgm:pt>
    <dgm:pt modelId="{40B1639B-B9C2-4E77-BD02-D7BD2BE86F56}" type="parTrans" cxnId="{FC3CFAEC-6582-42D6-8DAF-87475CF047ED}">
      <dgm:prSet/>
      <dgm:spPr/>
      <dgm:t>
        <a:bodyPr/>
        <a:lstStyle/>
        <a:p>
          <a:endParaRPr lang="ru-RU"/>
        </a:p>
      </dgm:t>
    </dgm:pt>
    <dgm:pt modelId="{4CE471D8-5A80-4567-BA82-4C74FCFF0401}" type="sibTrans" cxnId="{FC3CFAEC-6582-42D6-8DAF-87475CF047ED}">
      <dgm:prSet/>
      <dgm:spPr/>
      <dgm:t>
        <a:bodyPr/>
        <a:lstStyle/>
        <a:p>
          <a:endParaRPr lang="ru-RU"/>
        </a:p>
      </dgm:t>
    </dgm:pt>
    <dgm:pt modelId="{014012CC-4D0F-4628-88AA-D46737BB6CD4}">
      <dgm:prSet phldrT="[Текст]" custT="1"/>
      <dgm:spPr/>
      <dgm:t>
        <a:bodyPr/>
        <a:lstStyle/>
        <a:p>
          <a:r>
            <a:rPr lang="en-US" sz="900" b="1">
              <a:latin typeface="Times New Roman" panose="02020603050405020304" pitchFamily="18" charset="0"/>
              <a:cs typeface="Times New Roman" panose="02020603050405020304" pitchFamily="18" charset="0"/>
            </a:rPr>
            <a:t>Шығармашылық диалог және автор концепциясын түсіну </a:t>
          </a:r>
          <a:endParaRPr lang="kk-KZ" sz="900" b="1">
            <a:latin typeface="Times New Roman" panose="02020603050405020304" pitchFamily="18" charset="0"/>
            <a:cs typeface="Times New Roman" panose="02020603050405020304" pitchFamily="18" charset="0"/>
          </a:endParaRPr>
        </a:p>
        <a:p>
          <a:r>
            <a:rPr lang="kk-KZ" sz="900" b="1">
              <a:latin typeface="Times New Roman" panose="02020603050405020304" pitchFamily="18" charset="0"/>
              <a:cs typeface="Times New Roman" panose="02020603050405020304" pitchFamily="18" charset="0"/>
            </a:rPr>
            <a:t>Мақсаты: </a:t>
          </a:r>
          <a:r>
            <a:rPr lang="kk-KZ" sz="900">
              <a:latin typeface="Times New Roman" panose="02020603050405020304" pitchFamily="18" charset="0"/>
              <a:cs typeface="Times New Roman" panose="02020603050405020304" pitchFamily="18" charset="0"/>
            </a:rPr>
            <a:t>а</a:t>
          </a:r>
          <a:r>
            <a:rPr lang="en-US" sz="900">
              <a:latin typeface="Times New Roman" panose="02020603050405020304" pitchFamily="18" charset="0"/>
              <a:cs typeface="Times New Roman" panose="02020603050405020304" pitchFamily="18" charset="0"/>
            </a:rPr>
            <a:t>вторлық идеяны түсініп, оны студенттің өз көзқарасымен салыстыру</a:t>
          </a:r>
          <a:r>
            <a:rPr lang="kk-KZ" sz="900">
              <a:latin typeface="Times New Roman" panose="02020603050405020304" pitchFamily="18" charset="0"/>
              <a:cs typeface="Times New Roman" panose="02020603050405020304" pitchFamily="18" charset="0"/>
            </a:rPr>
            <a:t>.</a:t>
          </a:r>
          <a:endParaRPr lang="ru-RU" sz="900"/>
        </a:p>
      </dgm:t>
    </dgm:pt>
    <dgm:pt modelId="{C9D0C569-C535-42E8-B121-B4233884ABB8}" type="parTrans" cxnId="{476BD75F-F230-4EDC-BD94-3EB673E33252}">
      <dgm:prSet/>
      <dgm:spPr/>
      <dgm:t>
        <a:bodyPr/>
        <a:lstStyle/>
        <a:p>
          <a:endParaRPr lang="ru-RU"/>
        </a:p>
      </dgm:t>
    </dgm:pt>
    <dgm:pt modelId="{4E3D058D-DC53-49F3-9469-2311DFAEE4FF}" type="sibTrans" cxnId="{476BD75F-F230-4EDC-BD94-3EB673E33252}">
      <dgm:prSet/>
      <dgm:spPr/>
      <dgm:t>
        <a:bodyPr/>
        <a:lstStyle/>
        <a:p>
          <a:endParaRPr lang="ru-RU"/>
        </a:p>
      </dgm:t>
    </dgm:pt>
    <dgm:pt modelId="{05BEB39C-CF45-4324-A25E-7FA450BB9F8D}">
      <dgm:prSet phldrT="[Текст]" custT="1"/>
      <dgm:spPr/>
      <dgm:t>
        <a:bodyPr/>
        <a:lstStyle/>
        <a:p>
          <a:r>
            <a:rPr lang="en-US" sz="1000" b="1">
              <a:latin typeface="Times New Roman" panose="02020603050405020304" pitchFamily="18" charset="0"/>
              <a:cs typeface="Times New Roman" panose="02020603050405020304" pitchFamily="18" charset="0"/>
            </a:rPr>
            <a:t>Эмпатия және эмоционалдық интеллектті дамыту </a:t>
          </a:r>
          <a:r>
            <a:rPr lang="kk-KZ" sz="1000" b="1">
              <a:latin typeface="Times New Roman" panose="02020603050405020304" pitchFamily="18" charset="0"/>
              <a:cs typeface="Times New Roman" panose="02020603050405020304" pitchFamily="18" charset="0"/>
            </a:rPr>
            <a:t>Мақсаты: </a:t>
          </a:r>
          <a:r>
            <a:rPr lang="en-US" sz="1000">
              <a:latin typeface="Times New Roman" panose="02020603050405020304" pitchFamily="18" charset="0"/>
              <a:cs typeface="Times New Roman" panose="02020603050405020304" pitchFamily="18" charset="0"/>
            </a:rPr>
            <a:t>Кейіпкер сезімін бастан кешіре отырып түсіну</a:t>
          </a:r>
          <a:r>
            <a:rPr lang="kk-KZ" sz="800"/>
            <a:t>.</a:t>
          </a:r>
          <a:endParaRPr lang="ru-RU" sz="800"/>
        </a:p>
      </dgm:t>
    </dgm:pt>
    <dgm:pt modelId="{08F02599-AFEA-4AB2-8704-78877D1C51C7}" type="parTrans" cxnId="{678D659A-C160-4148-917F-A6E804961349}">
      <dgm:prSet/>
      <dgm:spPr/>
      <dgm:t>
        <a:bodyPr/>
        <a:lstStyle/>
        <a:p>
          <a:endParaRPr lang="ru-RU"/>
        </a:p>
      </dgm:t>
    </dgm:pt>
    <dgm:pt modelId="{C13FCC6C-C4B9-44F7-8946-86CFE09FC6FF}" type="sibTrans" cxnId="{678D659A-C160-4148-917F-A6E804961349}">
      <dgm:prSet/>
      <dgm:spPr/>
      <dgm:t>
        <a:bodyPr/>
        <a:lstStyle/>
        <a:p>
          <a:endParaRPr lang="ru-RU"/>
        </a:p>
      </dgm:t>
    </dgm:pt>
    <dgm:pt modelId="{5F666731-2198-48AD-BA37-515DC7934D95}" type="pres">
      <dgm:prSet presAssocID="{CA0A0FD4-9E0B-4FD7-B0DB-FBDEEA4A78E6}" presName="Name0" presStyleCnt="0">
        <dgm:presLayoutVars>
          <dgm:dir/>
          <dgm:resizeHandles/>
        </dgm:presLayoutVars>
      </dgm:prSet>
      <dgm:spPr/>
      <dgm:t>
        <a:bodyPr/>
        <a:lstStyle/>
        <a:p>
          <a:endParaRPr lang="ru-RU"/>
        </a:p>
      </dgm:t>
    </dgm:pt>
    <dgm:pt modelId="{FCC36CFD-5F64-4807-94A0-DA21D7464867}" type="pres">
      <dgm:prSet presAssocID="{3F8B7795-4D54-442E-9163-159E3F29FE0D}" presName="compNode" presStyleCnt="0"/>
      <dgm:spPr/>
    </dgm:pt>
    <dgm:pt modelId="{335A0239-6032-489B-AA39-464F73EA0EB6}" type="pres">
      <dgm:prSet presAssocID="{3F8B7795-4D54-442E-9163-159E3F29FE0D}" presName="dummyConnPt" presStyleCnt="0"/>
      <dgm:spPr/>
    </dgm:pt>
    <dgm:pt modelId="{01B69DE2-B104-489B-B327-64CD5F8CA3BA}" type="pres">
      <dgm:prSet presAssocID="{3F8B7795-4D54-442E-9163-159E3F29FE0D}" presName="node" presStyleLbl="node1" presStyleIdx="0" presStyleCnt="8">
        <dgm:presLayoutVars>
          <dgm:bulletEnabled val="1"/>
        </dgm:presLayoutVars>
      </dgm:prSet>
      <dgm:spPr/>
      <dgm:t>
        <a:bodyPr/>
        <a:lstStyle/>
        <a:p>
          <a:endParaRPr lang="ru-RU"/>
        </a:p>
      </dgm:t>
    </dgm:pt>
    <dgm:pt modelId="{8F092ECD-8283-440F-9754-48F33027329D}" type="pres">
      <dgm:prSet presAssocID="{107EB23A-ED79-462A-BA72-7DECE87C92B8}" presName="sibTrans" presStyleLbl="bgSibTrans2D1" presStyleIdx="0" presStyleCnt="7"/>
      <dgm:spPr/>
      <dgm:t>
        <a:bodyPr/>
        <a:lstStyle/>
        <a:p>
          <a:endParaRPr lang="ru-RU"/>
        </a:p>
      </dgm:t>
    </dgm:pt>
    <dgm:pt modelId="{6AE841C8-6B10-41F8-AF14-D6EB44E3D586}" type="pres">
      <dgm:prSet presAssocID="{D57AF254-9C0B-47DE-9303-FB86C062BA8E}" presName="compNode" presStyleCnt="0"/>
      <dgm:spPr/>
    </dgm:pt>
    <dgm:pt modelId="{D0AB9D4B-4636-49C8-8158-8F5630475A52}" type="pres">
      <dgm:prSet presAssocID="{D57AF254-9C0B-47DE-9303-FB86C062BA8E}" presName="dummyConnPt" presStyleCnt="0"/>
      <dgm:spPr/>
    </dgm:pt>
    <dgm:pt modelId="{2E7B8738-99DA-4044-94F7-D069247EB0CE}" type="pres">
      <dgm:prSet presAssocID="{D57AF254-9C0B-47DE-9303-FB86C062BA8E}" presName="node" presStyleLbl="node1" presStyleIdx="1" presStyleCnt="8" custScaleX="128155" custScaleY="132009">
        <dgm:presLayoutVars>
          <dgm:bulletEnabled val="1"/>
        </dgm:presLayoutVars>
      </dgm:prSet>
      <dgm:spPr/>
      <dgm:t>
        <a:bodyPr/>
        <a:lstStyle/>
        <a:p>
          <a:endParaRPr lang="ru-RU"/>
        </a:p>
      </dgm:t>
    </dgm:pt>
    <dgm:pt modelId="{22D45153-E700-4F15-AB69-CB79A6CCB181}" type="pres">
      <dgm:prSet presAssocID="{9D42606F-B970-4CC0-932D-57F2C0BD0FF0}" presName="sibTrans" presStyleLbl="bgSibTrans2D1" presStyleIdx="1" presStyleCnt="7"/>
      <dgm:spPr/>
      <dgm:t>
        <a:bodyPr/>
        <a:lstStyle/>
        <a:p>
          <a:endParaRPr lang="ru-RU"/>
        </a:p>
      </dgm:t>
    </dgm:pt>
    <dgm:pt modelId="{B5D52657-EC33-42F6-87FC-F31DC5A3328A}" type="pres">
      <dgm:prSet presAssocID="{66EFF527-CED7-4F9D-82AE-B64A7EFB79E9}" presName="compNode" presStyleCnt="0"/>
      <dgm:spPr/>
    </dgm:pt>
    <dgm:pt modelId="{6E836662-791A-4200-B8DC-C830C5534925}" type="pres">
      <dgm:prSet presAssocID="{66EFF527-CED7-4F9D-82AE-B64A7EFB79E9}" presName="dummyConnPt" presStyleCnt="0"/>
      <dgm:spPr/>
    </dgm:pt>
    <dgm:pt modelId="{3E308B43-7693-4D00-A8AE-B4813A8E44A0}" type="pres">
      <dgm:prSet presAssocID="{66EFF527-CED7-4F9D-82AE-B64A7EFB79E9}" presName="node" presStyleLbl="node1" presStyleIdx="2" presStyleCnt="8" custScaleX="119545" custScaleY="146458">
        <dgm:presLayoutVars>
          <dgm:bulletEnabled val="1"/>
        </dgm:presLayoutVars>
      </dgm:prSet>
      <dgm:spPr/>
      <dgm:t>
        <a:bodyPr/>
        <a:lstStyle/>
        <a:p>
          <a:endParaRPr lang="ru-RU"/>
        </a:p>
      </dgm:t>
    </dgm:pt>
    <dgm:pt modelId="{06E5E4C4-D040-4FAA-B555-C7FA38CE9853}" type="pres">
      <dgm:prSet presAssocID="{B00275DC-0A88-4FF2-8A85-C5A05533D82F}" presName="sibTrans" presStyleLbl="bgSibTrans2D1" presStyleIdx="2" presStyleCnt="7"/>
      <dgm:spPr/>
      <dgm:t>
        <a:bodyPr/>
        <a:lstStyle/>
        <a:p>
          <a:endParaRPr lang="ru-RU"/>
        </a:p>
      </dgm:t>
    </dgm:pt>
    <dgm:pt modelId="{5137D383-35D2-47AB-AA4F-1833FAB24705}" type="pres">
      <dgm:prSet presAssocID="{7E106D38-C449-4684-9564-9E111D29166C}" presName="compNode" presStyleCnt="0"/>
      <dgm:spPr/>
    </dgm:pt>
    <dgm:pt modelId="{7247E676-F141-4B97-9D32-6E9E34BE270D}" type="pres">
      <dgm:prSet presAssocID="{7E106D38-C449-4684-9564-9E111D29166C}" presName="dummyConnPt" presStyleCnt="0"/>
      <dgm:spPr/>
    </dgm:pt>
    <dgm:pt modelId="{66571CE2-F02B-431A-9193-69CA92EEC3C4}" type="pres">
      <dgm:prSet presAssocID="{7E106D38-C449-4684-9564-9E111D29166C}" presName="node" presStyleLbl="node1" presStyleIdx="3" presStyleCnt="8" custScaleX="97574" custScaleY="138762">
        <dgm:presLayoutVars>
          <dgm:bulletEnabled val="1"/>
        </dgm:presLayoutVars>
      </dgm:prSet>
      <dgm:spPr/>
      <dgm:t>
        <a:bodyPr/>
        <a:lstStyle/>
        <a:p>
          <a:endParaRPr lang="ru-RU"/>
        </a:p>
      </dgm:t>
    </dgm:pt>
    <dgm:pt modelId="{CD268CE7-180B-4418-9CD6-91262D59EA96}" type="pres">
      <dgm:prSet presAssocID="{C282C98E-31EC-47C5-AA4E-9B331E6DCD12}" presName="sibTrans" presStyleLbl="bgSibTrans2D1" presStyleIdx="3" presStyleCnt="7"/>
      <dgm:spPr/>
      <dgm:t>
        <a:bodyPr/>
        <a:lstStyle/>
        <a:p>
          <a:endParaRPr lang="ru-RU"/>
        </a:p>
      </dgm:t>
    </dgm:pt>
    <dgm:pt modelId="{7EF71941-F972-402E-8F31-2024BD5B1F4C}" type="pres">
      <dgm:prSet presAssocID="{48ABD2A1-9F45-4EDF-A6ED-C6D1EE491DE8}" presName="compNode" presStyleCnt="0"/>
      <dgm:spPr/>
    </dgm:pt>
    <dgm:pt modelId="{6830E9A9-F2AA-464B-9F01-F912FFA8BA0A}" type="pres">
      <dgm:prSet presAssocID="{48ABD2A1-9F45-4EDF-A6ED-C6D1EE491DE8}" presName="dummyConnPt" presStyleCnt="0"/>
      <dgm:spPr/>
    </dgm:pt>
    <dgm:pt modelId="{81FA180D-ADEE-4219-A403-B5CEFC1FDCCA}" type="pres">
      <dgm:prSet presAssocID="{48ABD2A1-9F45-4EDF-A6ED-C6D1EE491DE8}" presName="node" presStyleLbl="node1" presStyleIdx="4" presStyleCnt="8" custScaleX="105112" custScaleY="132598">
        <dgm:presLayoutVars>
          <dgm:bulletEnabled val="1"/>
        </dgm:presLayoutVars>
      </dgm:prSet>
      <dgm:spPr/>
      <dgm:t>
        <a:bodyPr/>
        <a:lstStyle/>
        <a:p>
          <a:endParaRPr lang="ru-RU"/>
        </a:p>
      </dgm:t>
    </dgm:pt>
    <dgm:pt modelId="{63944357-CFF0-442D-876A-347AAEEBA0EF}" type="pres">
      <dgm:prSet presAssocID="{93A2EE8D-755C-49FA-8276-FC8A536BBE26}" presName="sibTrans" presStyleLbl="bgSibTrans2D1" presStyleIdx="4" presStyleCnt="7"/>
      <dgm:spPr/>
      <dgm:t>
        <a:bodyPr/>
        <a:lstStyle/>
        <a:p>
          <a:endParaRPr lang="ru-RU"/>
        </a:p>
      </dgm:t>
    </dgm:pt>
    <dgm:pt modelId="{55762C18-937E-442D-AFAA-E659C83712A2}" type="pres">
      <dgm:prSet presAssocID="{4F3896A7-ECBE-475B-B5D2-6916825F3744}" presName="compNode" presStyleCnt="0"/>
      <dgm:spPr/>
    </dgm:pt>
    <dgm:pt modelId="{85708D7F-245B-457F-A229-AF1B9A52A774}" type="pres">
      <dgm:prSet presAssocID="{4F3896A7-ECBE-475B-B5D2-6916825F3744}" presName="dummyConnPt" presStyleCnt="0"/>
      <dgm:spPr/>
    </dgm:pt>
    <dgm:pt modelId="{2D6C382D-2A95-415A-9602-F2AC8ECCCB2F}" type="pres">
      <dgm:prSet presAssocID="{4F3896A7-ECBE-475B-B5D2-6916825F3744}" presName="node" presStyleLbl="node1" presStyleIdx="5" presStyleCnt="8" custScaleX="95985" custScaleY="142152">
        <dgm:presLayoutVars>
          <dgm:bulletEnabled val="1"/>
        </dgm:presLayoutVars>
      </dgm:prSet>
      <dgm:spPr/>
      <dgm:t>
        <a:bodyPr/>
        <a:lstStyle/>
        <a:p>
          <a:endParaRPr lang="ru-RU"/>
        </a:p>
      </dgm:t>
    </dgm:pt>
    <dgm:pt modelId="{C8419F15-8949-482F-BD6C-9E22E048FB69}" type="pres">
      <dgm:prSet presAssocID="{4CE471D8-5A80-4567-BA82-4C74FCFF0401}" presName="sibTrans" presStyleLbl="bgSibTrans2D1" presStyleIdx="5" presStyleCnt="7"/>
      <dgm:spPr/>
      <dgm:t>
        <a:bodyPr/>
        <a:lstStyle/>
        <a:p>
          <a:endParaRPr lang="ru-RU"/>
        </a:p>
      </dgm:t>
    </dgm:pt>
    <dgm:pt modelId="{1D24183F-39AA-45B4-A2AF-990CA36CC7CB}" type="pres">
      <dgm:prSet presAssocID="{014012CC-4D0F-4628-88AA-D46737BB6CD4}" presName="compNode" presStyleCnt="0"/>
      <dgm:spPr/>
    </dgm:pt>
    <dgm:pt modelId="{F3CC4140-0DB1-4156-8208-C0FC2E1B7CF9}" type="pres">
      <dgm:prSet presAssocID="{014012CC-4D0F-4628-88AA-D46737BB6CD4}" presName="dummyConnPt" presStyleCnt="0"/>
      <dgm:spPr/>
    </dgm:pt>
    <dgm:pt modelId="{3C4351F8-1FAA-41AC-8A8B-89135BE1F755}" type="pres">
      <dgm:prSet presAssocID="{014012CC-4D0F-4628-88AA-D46737BB6CD4}" presName="node" presStyleLbl="node1" presStyleIdx="6" presStyleCnt="8" custScaleX="95076" custScaleY="143715">
        <dgm:presLayoutVars>
          <dgm:bulletEnabled val="1"/>
        </dgm:presLayoutVars>
      </dgm:prSet>
      <dgm:spPr/>
      <dgm:t>
        <a:bodyPr/>
        <a:lstStyle/>
        <a:p>
          <a:endParaRPr lang="ru-RU"/>
        </a:p>
      </dgm:t>
    </dgm:pt>
    <dgm:pt modelId="{7216D645-72F3-4D6E-A967-3BC39FFC8B10}" type="pres">
      <dgm:prSet presAssocID="{4E3D058D-DC53-49F3-9469-2311DFAEE4FF}" presName="sibTrans" presStyleLbl="bgSibTrans2D1" presStyleIdx="6" presStyleCnt="7"/>
      <dgm:spPr/>
      <dgm:t>
        <a:bodyPr/>
        <a:lstStyle/>
        <a:p>
          <a:endParaRPr lang="ru-RU"/>
        </a:p>
      </dgm:t>
    </dgm:pt>
    <dgm:pt modelId="{1EA419ED-DBEF-465C-81E1-0DF28DD77DA7}" type="pres">
      <dgm:prSet presAssocID="{05BEB39C-CF45-4324-A25E-7FA450BB9F8D}" presName="compNode" presStyleCnt="0"/>
      <dgm:spPr/>
    </dgm:pt>
    <dgm:pt modelId="{C0E6B7A5-1A99-4B9F-9C19-E9EB48FF4713}" type="pres">
      <dgm:prSet presAssocID="{05BEB39C-CF45-4324-A25E-7FA450BB9F8D}" presName="dummyConnPt" presStyleCnt="0"/>
      <dgm:spPr/>
    </dgm:pt>
    <dgm:pt modelId="{8BC9F215-BC41-40FD-ACC2-C4F59A3ECA6D}" type="pres">
      <dgm:prSet presAssocID="{05BEB39C-CF45-4324-A25E-7FA450BB9F8D}" presName="node" presStyleLbl="node1" presStyleIdx="7" presStyleCnt="8" custScaleX="99760" custScaleY="118160">
        <dgm:presLayoutVars>
          <dgm:bulletEnabled val="1"/>
        </dgm:presLayoutVars>
      </dgm:prSet>
      <dgm:spPr/>
      <dgm:t>
        <a:bodyPr/>
        <a:lstStyle/>
        <a:p>
          <a:endParaRPr lang="ru-RU"/>
        </a:p>
      </dgm:t>
    </dgm:pt>
  </dgm:ptLst>
  <dgm:cxnLst>
    <dgm:cxn modelId="{476BD75F-F230-4EDC-BD94-3EB673E33252}" srcId="{CA0A0FD4-9E0B-4FD7-B0DB-FBDEEA4A78E6}" destId="{014012CC-4D0F-4628-88AA-D46737BB6CD4}" srcOrd="6" destOrd="0" parTransId="{C9D0C569-C535-42E8-B121-B4233884ABB8}" sibTransId="{4E3D058D-DC53-49F3-9469-2311DFAEE4FF}"/>
    <dgm:cxn modelId="{E2C00940-357D-4D2F-8336-7A3EFEE36A03}" type="presOf" srcId="{4E3D058D-DC53-49F3-9469-2311DFAEE4FF}" destId="{7216D645-72F3-4D6E-A967-3BC39FFC8B10}" srcOrd="0" destOrd="0" presId="urn:microsoft.com/office/officeart/2005/8/layout/bProcess4"/>
    <dgm:cxn modelId="{2D039852-6B70-424A-BE79-AFDCB290B9D5}" srcId="{CA0A0FD4-9E0B-4FD7-B0DB-FBDEEA4A78E6}" destId="{7E106D38-C449-4684-9564-9E111D29166C}" srcOrd="3" destOrd="0" parTransId="{7151E800-EF62-4C9D-A936-F764ACA823BF}" sibTransId="{C282C98E-31EC-47C5-AA4E-9B331E6DCD12}"/>
    <dgm:cxn modelId="{BD04B399-B6B6-4E57-9E82-E69B1F33AE19}" type="presOf" srcId="{7E106D38-C449-4684-9564-9E111D29166C}" destId="{66571CE2-F02B-431A-9193-69CA92EEC3C4}" srcOrd="0" destOrd="0" presId="urn:microsoft.com/office/officeart/2005/8/layout/bProcess4"/>
    <dgm:cxn modelId="{FFE43008-FB2E-4C1D-9CAC-28B8E465C837}" type="presOf" srcId="{4F3896A7-ECBE-475B-B5D2-6916825F3744}" destId="{2D6C382D-2A95-415A-9602-F2AC8ECCCB2F}" srcOrd="0" destOrd="0" presId="urn:microsoft.com/office/officeart/2005/8/layout/bProcess4"/>
    <dgm:cxn modelId="{FC3CFAEC-6582-42D6-8DAF-87475CF047ED}" srcId="{CA0A0FD4-9E0B-4FD7-B0DB-FBDEEA4A78E6}" destId="{4F3896A7-ECBE-475B-B5D2-6916825F3744}" srcOrd="5" destOrd="0" parTransId="{40B1639B-B9C2-4E77-BD02-D7BD2BE86F56}" sibTransId="{4CE471D8-5A80-4567-BA82-4C74FCFF0401}"/>
    <dgm:cxn modelId="{5ABDFB34-A42F-4169-A32F-3CA83F1D34B0}" srcId="{CA0A0FD4-9E0B-4FD7-B0DB-FBDEEA4A78E6}" destId="{66EFF527-CED7-4F9D-82AE-B64A7EFB79E9}" srcOrd="2" destOrd="0" parTransId="{C632C933-ED25-459D-9462-712F199640CB}" sibTransId="{B00275DC-0A88-4FF2-8A85-C5A05533D82F}"/>
    <dgm:cxn modelId="{A41BCCBC-0595-4951-B1EA-F96B9DF0C0C7}" type="presOf" srcId="{9D42606F-B970-4CC0-932D-57F2C0BD0FF0}" destId="{22D45153-E700-4F15-AB69-CB79A6CCB181}" srcOrd="0" destOrd="0" presId="urn:microsoft.com/office/officeart/2005/8/layout/bProcess4"/>
    <dgm:cxn modelId="{CCFC96E1-AD4A-4BC8-90B2-B24A63AFFAEA}" type="presOf" srcId="{D57AF254-9C0B-47DE-9303-FB86C062BA8E}" destId="{2E7B8738-99DA-4044-94F7-D069247EB0CE}" srcOrd="0" destOrd="0" presId="urn:microsoft.com/office/officeart/2005/8/layout/bProcess4"/>
    <dgm:cxn modelId="{5ECF8292-1F8A-46A7-8BF5-503CD4C4FF3F}" srcId="{CA0A0FD4-9E0B-4FD7-B0DB-FBDEEA4A78E6}" destId="{D57AF254-9C0B-47DE-9303-FB86C062BA8E}" srcOrd="1" destOrd="0" parTransId="{31A0D56C-A446-447A-BDB5-1CB411AE3B5C}" sibTransId="{9D42606F-B970-4CC0-932D-57F2C0BD0FF0}"/>
    <dgm:cxn modelId="{C69329B4-51C0-4F11-BFB3-55896ECA9E1B}" type="presOf" srcId="{66EFF527-CED7-4F9D-82AE-B64A7EFB79E9}" destId="{3E308B43-7693-4D00-A8AE-B4813A8E44A0}" srcOrd="0" destOrd="0" presId="urn:microsoft.com/office/officeart/2005/8/layout/bProcess4"/>
    <dgm:cxn modelId="{86A95C91-3967-4264-8C80-EB432318D91F}" type="presOf" srcId="{48ABD2A1-9F45-4EDF-A6ED-C6D1EE491DE8}" destId="{81FA180D-ADEE-4219-A403-B5CEFC1FDCCA}" srcOrd="0" destOrd="0" presId="urn:microsoft.com/office/officeart/2005/8/layout/bProcess4"/>
    <dgm:cxn modelId="{1E4ED760-57FF-41F9-8B47-6770FC8291E4}" type="presOf" srcId="{B00275DC-0A88-4FF2-8A85-C5A05533D82F}" destId="{06E5E4C4-D040-4FAA-B555-C7FA38CE9853}" srcOrd="0" destOrd="0" presId="urn:microsoft.com/office/officeart/2005/8/layout/bProcess4"/>
    <dgm:cxn modelId="{534BCA93-7AA3-4CC9-8BBE-972B3241EEF9}" type="presOf" srcId="{05BEB39C-CF45-4324-A25E-7FA450BB9F8D}" destId="{8BC9F215-BC41-40FD-ACC2-C4F59A3ECA6D}" srcOrd="0" destOrd="0" presId="urn:microsoft.com/office/officeart/2005/8/layout/bProcess4"/>
    <dgm:cxn modelId="{991A7377-C37D-4C04-96B6-F1773C0A2980}" type="presOf" srcId="{014012CC-4D0F-4628-88AA-D46737BB6CD4}" destId="{3C4351F8-1FAA-41AC-8A8B-89135BE1F755}" srcOrd="0" destOrd="0" presId="urn:microsoft.com/office/officeart/2005/8/layout/bProcess4"/>
    <dgm:cxn modelId="{678D659A-C160-4148-917F-A6E804961349}" srcId="{CA0A0FD4-9E0B-4FD7-B0DB-FBDEEA4A78E6}" destId="{05BEB39C-CF45-4324-A25E-7FA450BB9F8D}" srcOrd="7" destOrd="0" parTransId="{08F02599-AFEA-4AB2-8704-78877D1C51C7}" sibTransId="{C13FCC6C-C4B9-44F7-8946-86CFE09FC6FF}"/>
    <dgm:cxn modelId="{099DD904-CC16-41CB-861E-929390B78B51}" type="presOf" srcId="{93A2EE8D-755C-49FA-8276-FC8A536BBE26}" destId="{63944357-CFF0-442D-876A-347AAEEBA0EF}" srcOrd="0" destOrd="0" presId="urn:microsoft.com/office/officeart/2005/8/layout/bProcess4"/>
    <dgm:cxn modelId="{FAB21667-C697-4239-845C-10AD543578B2}" type="presOf" srcId="{107EB23A-ED79-462A-BA72-7DECE87C92B8}" destId="{8F092ECD-8283-440F-9754-48F33027329D}" srcOrd="0" destOrd="0" presId="urn:microsoft.com/office/officeart/2005/8/layout/bProcess4"/>
    <dgm:cxn modelId="{40CD25E1-2190-43E9-BDCC-1D5DFD532C92}" type="presOf" srcId="{3F8B7795-4D54-442E-9163-159E3F29FE0D}" destId="{01B69DE2-B104-489B-B327-64CD5F8CA3BA}" srcOrd="0" destOrd="0" presId="urn:microsoft.com/office/officeart/2005/8/layout/bProcess4"/>
    <dgm:cxn modelId="{B0B88330-23C7-4BDA-B7A1-5F47D4AB878D}" srcId="{CA0A0FD4-9E0B-4FD7-B0DB-FBDEEA4A78E6}" destId="{3F8B7795-4D54-442E-9163-159E3F29FE0D}" srcOrd="0" destOrd="0" parTransId="{C1A6B5F8-E3A3-4127-B32D-4BE4962DD28A}" sibTransId="{107EB23A-ED79-462A-BA72-7DECE87C92B8}"/>
    <dgm:cxn modelId="{5D3AF113-0784-43D8-8FDD-EFD41FD94119}" type="presOf" srcId="{C282C98E-31EC-47C5-AA4E-9B331E6DCD12}" destId="{CD268CE7-180B-4418-9CD6-91262D59EA96}" srcOrd="0" destOrd="0" presId="urn:microsoft.com/office/officeart/2005/8/layout/bProcess4"/>
    <dgm:cxn modelId="{C05C61E3-5603-45D9-B46F-803D4C4456F4}" type="presOf" srcId="{CA0A0FD4-9E0B-4FD7-B0DB-FBDEEA4A78E6}" destId="{5F666731-2198-48AD-BA37-515DC7934D95}" srcOrd="0" destOrd="0" presId="urn:microsoft.com/office/officeart/2005/8/layout/bProcess4"/>
    <dgm:cxn modelId="{603A384A-65B8-4252-8451-9A150CA6634F}" type="presOf" srcId="{4CE471D8-5A80-4567-BA82-4C74FCFF0401}" destId="{C8419F15-8949-482F-BD6C-9E22E048FB69}" srcOrd="0" destOrd="0" presId="urn:microsoft.com/office/officeart/2005/8/layout/bProcess4"/>
    <dgm:cxn modelId="{D62F2B92-3194-43A1-A706-9496891226F9}" srcId="{CA0A0FD4-9E0B-4FD7-B0DB-FBDEEA4A78E6}" destId="{48ABD2A1-9F45-4EDF-A6ED-C6D1EE491DE8}" srcOrd="4" destOrd="0" parTransId="{34EB41C0-9A85-4AE0-9A89-3B5C510A5EA6}" sibTransId="{93A2EE8D-755C-49FA-8276-FC8A536BBE26}"/>
    <dgm:cxn modelId="{833A1DBA-09A4-4060-A692-F6ADE2EF955C}" type="presParOf" srcId="{5F666731-2198-48AD-BA37-515DC7934D95}" destId="{FCC36CFD-5F64-4807-94A0-DA21D7464867}" srcOrd="0" destOrd="0" presId="urn:microsoft.com/office/officeart/2005/8/layout/bProcess4"/>
    <dgm:cxn modelId="{E35BCFDD-8A9D-4B03-B3FE-3210584E4E61}" type="presParOf" srcId="{FCC36CFD-5F64-4807-94A0-DA21D7464867}" destId="{335A0239-6032-489B-AA39-464F73EA0EB6}" srcOrd="0" destOrd="0" presId="urn:microsoft.com/office/officeart/2005/8/layout/bProcess4"/>
    <dgm:cxn modelId="{8BDA316E-5AD2-4276-A133-33DD1304554D}" type="presParOf" srcId="{FCC36CFD-5F64-4807-94A0-DA21D7464867}" destId="{01B69DE2-B104-489B-B327-64CD5F8CA3BA}" srcOrd="1" destOrd="0" presId="urn:microsoft.com/office/officeart/2005/8/layout/bProcess4"/>
    <dgm:cxn modelId="{960B5E75-AB02-4BF1-8A75-81C9ADC1A1A3}" type="presParOf" srcId="{5F666731-2198-48AD-BA37-515DC7934D95}" destId="{8F092ECD-8283-440F-9754-48F33027329D}" srcOrd="1" destOrd="0" presId="urn:microsoft.com/office/officeart/2005/8/layout/bProcess4"/>
    <dgm:cxn modelId="{2F50B2EB-CFAE-40D0-8ACB-18075ED64CB2}" type="presParOf" srcId="{5F666731-2198-48AD-BA37-515DC7934D95}" destId="{6AE841C8-6B10-41F8-AF14-D6EB44E3D586}" srcOrd="2" destOrd="0" presId="urn:microsoft.com/office/officeart/2005/8/layout/bProcess4"/>
    <dgm:cxn modelId="{2F3E13C3-E396-4F64-858C-62672788BECA}" type="presParOf" srcId="{6AE841C8-6B10-41F8-AF14-D6EB44E3D586}" destId="{D0AB9D4B-4636-49C8-8158-8F5630475A52}" srcOrd="0" destOrd="0" presId="urn:microsoft.com/office/officeart/2005/8/layout/bProcess4"/>
    <dgm:cxn modelId="{29A48440-F637-4C97-9826-12DAD73430D9}" type="presParOf" srcId="{6AE841C8-6B10-41F8-AF14-D6EB44E3D586}" destId="{2E7B8738-99DA-4044-94F7-D069247EB0CE}" srcOrd="1" destOrd="0" presId="urn:microsoft.com/office/officeart/2005/8/layout/bProcess4"/>
    <dgm:cxn modelId="{D4C7E411-98F4-47D8-9330-B05F87A7BCD5}" type="presParOf" srcId="{5F666731-2198-48AD-BA37-515DC7934D95}" destId="{22D45153-E700-4F15-AB69-CB79A6CCB181}" srcOrd="3" destOrd="0" presId="urn:microsoft.com/office/officeart/2005/8/layout/bProcess4"/>
    <dgm:cxn modelId="{6FB07107-15FA-44EB-81B8-4534F3DD7FAD}" type="presParOf" srcId="{5F666731-2198-48AD-BA37-515DC7934D95}" destId="{B5D52657-EC33-42F6-87FC-F31DC5A3328A}" srcOrd="4" destOrd="0" presId="urn:microsoft.com/office/officeart/2005/8/layout/bProcess4"/>
    <dgm:cxn modelId="{F5A183D1-C8CB-4686-8699-B23AC41C9885}" type="presParOf" srcId="{B5D52657-EC33-42F6-87FC-F31DC5A3328A}" destId="{6E836662-791A-4200-B8DC-C830C5534925}" srcOrd="0" destOrd="0" presId="urn:microsoft.com/office/officeart/2005/8/layout/bProcess4"/>
    <dgm:cxn modelId="{A426FB76-EA33-4B72-8C61-9AF6EACDD44C}" type="presParOf" srcId="{B5D52657-EC33-42F6-87FC-F31DC5A3328A}" destId="{3E308B43-7693-4D00-A8AE-B4813A8E44A0}" srcOrd="1" destOrd="0" presId="urn:microsoft.com/office/officeart/2005/8/layout/bProcess4"/>
    <dgm:cxn modelId="{5FCE48E4-5F2A-481C-A4AC-71CF6B2E2F8C}" type="presParOf" srcId="{5F666731-2198-48AD-BA37-515DC7934D95}" destId="{06E5E4C4-D040-4FAA-B555-C7FA38CE9853}" srcOrd="5" destOrd="0" presId="urn:microsoft.com/office/officeart/2005/8/layout/bProcess4"/>
    <dgm:cxn modelId="{20669A48-F99D-4CD3-8A89-FB3FCE57E85F}" type="presParOf" srcId="{5F666731-2198-48AD-BA37-515DC7934D95}" destId="{5137D383-35D2-47AB-AA4F-1833FAB24705}" srcOrd="6" destOrd="0" presId="urn:microsoft.com/office/officeart/2005/8/layout/bProcess4"/>
    <dgm:cxn modelId="{DC53F7B6-6E45-46A5-B184-40BA611C7639}" type="presParOf" srcId="{5137D383-35D2-47AB-AA4F-1833FAB24705}" destId="{7247E676-F141-4B97-9D32-6E9E34BE270D}" srcOrd="0" destOrd="0" presId="urn:microsoft.com/office/officeart/2005/8/layout/bProcess4"/>
    <dgm:cxn modelId="{F28F797E-502E-4B39-92A1-4E1348E86AA3}" type="presParOf" srcId="{5137D383-35D2-47AB-AA4F-1833FAB24705}" destId="{66571CE2-F02B-431A-9193-69CA92EEC3C4}" srcOrd="1" destOrd="0" presId="urn:microsoft.com/office/officeart/2005/8/layout/bProcess4"/>
    <dgm:cxn modelId="{46EAB51A-CB8F-46BB-96B8-BCE411D33B1E}" type="presParOf" srcId="{5F666731-2198-48AD-BA37-515DC7934D95}" destId="{CD268CE7-180B-4418-9CD6-91262D59EA96}" srcOrd="7" destOrd="0" presId="urn:microsoft.com/office/officeart/2005/8/layout/bProcess4"/>
    <dgm:cxn modelId="{E1A692BB-3EA3-4BA6-A46A-290D2D8AF7EB}" type="presParOf" srcId="{5F666731-2198-48AD-BA37-515DC7934D95}" destId="{7EF71941-F972-402E-8F31-2024BD5B1F4C}" srcOrd="8" destOrd="0" presId="urn:microsoft.com/office/officeart/2005/8/layout/bProcess4"/>
    <dgm:cxn modelId="{7D220C13-C4B8-4B6E-B439-416A1310C2E3}" type="presParOf" srcId="{7EF71941-F972-402E-8F31-2024BD5B1F4C}" destId="{6830E9A9-F2AA-464B-9F01-F912FFA8BA0A}" srcOrd="0" destOrd="0" presId="urn:microsoft.com/office/officeart/2005/8/layout/bProcess4"/>
    <dgm:cxn modelId="{F07418F0-1B45-490F-A0FA-0069AC6F2D21}" type="presParOf" srcId="{7EF71941-F972-402E-8F31-2024BD5B1F4C}" destId="{81FA180D-ADEE-4219-A403-B5CEFC1FDCCA}" srcOrd="1" destOrd="0" presId="urn:microsoft.com/office/officeart/2005/8/layout/bProcess4"/>
    <dgm:cxn modelId="{FC678208-2328-432C-AB24-AD2E343EF369}" type="presParOf" srcId="{5F666731-2198-48AD-BA37-515DC7934D95}" destId="{63944357-CFF0-442D-876A-347AAEEBA0EF}" srcOrd="9" destOrd="0" presId="urn:microsoft.com/office/officeart/2005/8/layout/bProcess4"/>
    <dgm:cxn modelId="{032A9658-2D41-4D75-9185-41FD3121E9AD}" type="presParOf" srcId="{5F666731-2198-48AD-BA37-515DC7934D95}" destId="{55762C18-937E-442D-AFAA-E659C83712A2}" srcOrd="10" destOrd="0" presId="urn:microsoft.com/office/officeart/2005/8/layout/bProcess4"/>
    <dgm:cxn modelId="{90810EC4-8858-4243-9BCC-89629EF9DA71}" type="presParOf" srcId="{55762C18-937E-442D-AFAA-E659C83712A2}" destId="{85708D7F-245B-457F-A229-AF1B9A52A774}" srcOrd="0" destOrd="0" presId="urn:microsoft.com/office/officeart/2005/8/layout/bProcess4"/>
    <dgm:cxn modelId="{F60769AA-7536-47B7-8E4C-82273AE146AB}" type="presParOf" srcId="{55762C18-937E-442D-AFAA-E659C83712A2}" destId="{2D6C382D-2A95-415A-9602-F2AC8ECCCB2F}" srcOrd="1" destOrd="0" presId="urn:microsoft.com/office/officeart/2005/8/layout/bProcess4"/>
    <dgm:cxn modelId="{F1BB149F-0B93-4D17-B879-B5AEAC37745F}" type="presParOf" srcId="{5F666731-2198-48AD-BA37-515DC7934D95}" destId="{C8419F15-8949-482F-BD6C-9E22E048FB69}" srcOrd="11" destOrd="0" presId="urn:microsoft.com/office/officeart/2005/8/layout/bProcess4"/>
    <dgm:cxn modelId="{BC6B6029-920B-4073-B786-C978B9FBAA6A}" type="presParOf" srcId="{5F666731-2198-48AD-BA37-515DC7934D95}" destId="{1D24183F-39AA-45B4-A2AF-990CA36CC7CB}" srcOrd="12" destOrd="0" presId="urn:microsoft.com/office/officeart/2005/8/layout/bProcess4"/>
    <dgm:cxn modelId="{B62B269D-8656-4DF3-A1CF-2DF7EBAB58AD}" type="presParOf" srcId="{1D24183F-39AA-45B4-A2AF-990CA36CC7CB}" destId="{F3CC4140-0DB1-4156-8208-C0FC2E1B7CF9}" srcOrd="0" destOrd="0" presId="urn:microsoft.com/office/officeart/2005/8/layout/bProcess4"/>
    <dgm:cxn modelId="{A9D0C7A5-9A6A-476E-A425-3F83E1D5DBD8}" type="presParOf" srcId="{1D24183F-39AA-45B4-A2AF-990CA36CC7CB}" destId="{3C4351F8-1FAA-41AC-8A8B-89135BE1F755}" srcOrd="1" destOrd="0" presId="urn:microsoft.com/office/officeart/2005/8/layout/bProcess4"/>
    <dgm:cxn modelId="{0A5A3276-6355-48C9-81BE-99340CE29D6C}" type="presParOf" srcId="{5F666731-2198-48AD-BA37-515DC7934D95}" destId="{7216D645-72F3-4D6E-A967-3BC39FFC8B10}" srcOrd="13" destOrd="0" presId="urn:microsoft.com/office/officeart/2005/8/layout/bProcess4"/>
    <dgm:cxn modelId="{2B9E9975-8E78-4750-9FA3-094546BC46D7}" type="presParOf" srcId="{5F666731-2198-48AD-BA37-515DC7934D95}" destId="{1EA419ED-DBEF-465C-81E1-0DF28DD77DA7}" srcOrd="14" destOrd="0" presId="urn:microsoft.com/office/officeart/2005/8/layout/bProcess4"/>
    <dgm:cxn modelId="{AB96CC0F-6149-448F-850C-350844D7DF5B}" type="presParOf" srcId="{1EA419ED-DBEF-465C-81E1-0DF28DD77DA7}" destId="{C0E6B7A5-1A99-4B9F-9C19-E9EB48FF4713}" srcOrd="0" destOrd="0" presId="urn:microsoft.com/office/officeart/2005/8/layout/bProcess4"/>
    <dgm:cxn modelId="{37DCF07E-71C2-41BC-A544-4BD6F17C1FB2}" type="presParOf" srcId="{1EA419ED-DBEF-465C-81E1-0DF28DD77DA7}" destId="{8BC9F215-BC41-40FD-ACC2-C4F59A3ECA6D}" srcOrd="1" destOrd="0" presId="urn:microsoft.com/office/officeart/2005/8/layout/bProcess4"/>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8F32C017-ED3F-4414-91D4-C2969DA35C05}"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ru-RU"/>
        </a:p>
      </dgm:t>
    </dgm:pt>
    <dgm:pt modelId="{4B9FDF42-7529-4B33-BABA-DCD0DE5F5EC3}">
      <dgm:prSet phldrT="[Текст]" custT="1"/>
      <dgm:spPr/>
      <dgm:t>
        <a:bodyPr/>
        <a:lstStyle/>
        <a:p>
          <a:r>
            <a:rPr lang="ru-RU" sz="1200" b="1">
              <a:latin typeface="Times New Roman" panose="02020603050405020304" pitchFamily="18" charset="0"/>
              <a:cs typeface="Times New Roman" panose="02020603050405020304" pitchFamily="18" charset="0"/>
            </a:rPr>
            <a:t>Оқыту үдерісі</a:t>
          </a:r>
        </a:p>
      </dgm:t>
    </dgm:pt>
    <dgm:pt modelId="{635C44B0-1D20-4ADD-87B8-32649076A337}" type="parTrans" cxnId="{8ED7E3BA-A81D-40B2-8F83-5C971258839D}">
      <dgm:prSet/>
      <dgm:spPr/>
      <dgm:t>
        <a:bodyPr/>
        <a:lstStyle/>
        <a:p>
          <a:endParaRPr lang="ru-RU"/>
        </a:p>
      </dgm:t>
    </dgm:pt>
    <dgm:pt modelId="{3C5CECB8-C7AE-45BB-A41D-73BB5509383D}" type="sibTrans" cxnId="{8ED7E3BA-A81D-40B2-8F83-5C971258839D}">
      <dgm:prSet/>
      <dgm:spPr/>
      <dgm:t>
        <a:bodyPr/>
        <a:lstStyle/>
        <a:p>
          <a:endParaRPr lang="ru-RU"/>
        </a:p>
      </dgm:t>
    </dgm:pt>
    <dgm:pt modelId="{CE9F10FC-3548-4074-8A6B-1F6E761EAED6}">
      <dgm:prSet phldrT="[Текст]" custT="1"/>
      <dgm:spPr/>
      <dgm:t>
        <a:bodyPr/>
        <a:lstStyle/>
        <a:p>
          <a:r>
            <a:rPr lang="ru-RU" sz="1200" b="1">
              <a:latin typeface="Times New Roman" panose="02020603050405020304" pitchFamily="18" charset="0"/>
              <a:cs typeface="Times New Roman" panose="02020603050405020304" pitchFamily="18" charset="0"/>
            </a:rPr>
            <a:t>Білім беру технологиялары</a:t>
          </a:r>
        </a:p>
      </dgm:t>
    </dgm:pt>
    <dgm:pt modelId="{9680E21F-D1C2-4971-8B12-33317BAC844F}" type="parTrans" cxnId="{58C6F200-A3C2-4E86-A657-BCFC67BE3359}">
      <dgm:prSet/>
      <dgm:spPr/>
      <dgm:t>
        <a:bodyPr/>
        <a:lstStyle/>
        <a:p>
          <a:endParaRPr lang="ru-RU"/>
        </a:p>
      </dgm:t>
    </dgm:pt>
    <dgm:pt modelId="{F452367C-5380-41D9-9A8A-FD5D2C0D1F79}" type="sibTrans" cxnId="{58C6F200-A3C2-4E86-A657-BCFC67BE3359}">
      <dgm:prSet/>
      <dgm:spPr/>
      <dgm:t>
        <a:bodyPr/>
        <a:lstStyle/>
        <a:p>
          <a:endParaRPr lang="ru-RU"/>
        </a:p>
      </dgm:t>
    </dgm:pt>
    <dgm:pt modelId="{3061F0E1-6634-4372-836F-0EF8E660E77C}">
      <dgm:prSet phldrT="[Текст]" custT="1"/>
      <dgm:spPr/>
      <dgm:t>
        <a:bodyPr/>
        <a:lstStyle/>
        <a:p>
          <a:r>
            <a:rPr lang="ru-RU" sz="1200">
              <a:latin typeface="Times New Roman" panose="02020603050405020304" pitchFamily="18" charset="0"/>
              <a:cs typeface="Times New Roman" panose="02020603050405020304" pitchFamily="18" charset="0"/>
            </a:rPr>
            <a:t>Кең, жүйелі ұғым</a:t>
          </a:r>
        </a:p>
      </dgm:t>
    </dgm:pt>
    <dgm:pt modelId="{69E2FA30-C5FA-4167-9A22-07F094E056B6}" type="parTrans" cxnId="{8EB731F6-0E91-42C0-AFE4-111373AFB0F1}">
      <dgm:prSet/>
      <dgm:spPr/>
      <dgm:t>
        <a:bodyPr/>
        <a:lstStyle/>
        <a:p>
          <a:endParaRPr lang="ru-RU"/>
        </a:p>
      </dgm:t>
    </dgm:pt>
    <dgm:pt modelId="{C2A0436D-8D0E-4AAB-8BD0-0E74BB6F24BC}" type="sibTrans" cxnId="{8EB731F6-0E91-42C0-AFE4-111373AFB0F1}">
      <dgm:prSet/>
      <dgm:spPr/>
      <dgm:t>
        <a:bodyPr/>
        <a:lstStyle/>
        <a:p>
          <a:endParaRPr lang="ru-RU"/>
        </a:p>
      </dgm:t>
    </dgm:pt>
    <dgm:pt modelId="{42C300C0-DFA6-4D10-B03F-C903B7D100F3}">
      <dgm:prSet phldrT="[Текст]" custT="1"/>
      <dgm:spPr/>
      <dgm:t>
        <a:bodyPr/>
        <a:lstStyle/>
        <a:p>
          <a:r>
            <a:rPr lang="ru-RU" sz="1200">
              <a:latin typeface="Times New Roman" panose="02020603050405020304" pitchFamily="18" charset="0"/>
              <a:cs typeface="Times New Roman" panose="02020603050405020304" pitchFamily="18" charset="0"/>
            </a:rPr>
            <a:t>Білім беру, тәрбиелеу, оқыту үдерістерінің жиынтығы</a:t>
          </a:r>
        </a:p>
      </dgm:t>
    </dgm:pt>
    <dgm:pt modelId="{7D1FCD55-F6C1-4B57-8854-0C81E36B353A}" type="parTrans" cxnId="{24DB440B-9798-4965-A5E6-F387D558EF5C}">
      <dgm:prSet/>
      <dgm:spPr/>
      <dgm:t>
        <a:bodyPr/>
        <a:lstStyle/>
        <a:p>
          <a:endParaRPr lang="ru-RU"/>
        </a:p>
      </dgm:t>
    </dgm:pt>
    <dgm:pt modelId="{28322164-205B-4165-8BD8-653384724ECD}" type="sibTrans" cxnId="{24DB440B-9798-4965-A5E6-F387D558EF5C}">
      <dgm:prSet/>
      <dgm:spPr/>
      <dgm:t>
        <a:bodyPr/>
        <a:lstStyle/>
        <a:p>
          <a:endParaRPr lang="ru-RU"/>
        </a:p>
      </dgm:t>
    </dgm:pt>
    <dgm:pt modelId="{A0CB880A-ADDA-4D4D-BD27-11A0928028E1}">
      <dgm:prSet phldrT="[Текст]" custT="1"/>
      <dgm:spPr/>
      <dgm:t>
        <a:bodyPr/>
        <a:lstStyle/>
        <a:p>
          <a:r>
            <a:rPr lang="ru-RU" sz="1200" b="1">
              <a:latin typeface="Times New Roman" panose="02020603050405020304" pitchFamily="18" charset="0"/>
              <a:cs typeface="Times New Roman" panose="02020603050405020304" pitchFamily="18" charset="0"/>
            </a:rPr>
            <a:t>Оқыту технологиялары</a:t>
          </a:r>
        </a:p>
      </dgm:t>
    </dgm:pt>
    <dgm:pt modelId="{26C6AA26-A9B7-4C72-A3AF-54005FAE64CA}" type="parTrans" cxnId="{B00C6C12-39BE-46E1-A0EA-C083F2871D58}">
      <dgm:prSet/>
      <dgm:spPr/>
      <dgm:t>
        <a:bodyPr/>
        <a:lstStyle/>
        <a:p>
          <a:endParaRPr lang="ru-RU"/>
        </a:p>
      </dgm:t>
    </dgm:pt>
    <dgm:pt modelId="{1E3B1C92-0A5F-4D2A-BB2C-9D9357003B0E}" type="sibTrans" cxnId="{B00C6C12-39BE-46E1-A0EA-C083F2871D58}">
      <dgm:prSet/>
      <dgm:spPr/>
      <dgm:t>
        <a:bodyPr/>
        <a:lstStyle/>
        <a:p>
          <a:endParaRPr lang="ru-RU"/>
        </a:p>
      </dgm:t>
    </dgm:pt>
    <dgm:pt modelId="{A926F775-A8DC-4BE7-9D97-5D5F5B5017CE}">
      <dgm:prSet phldrT="[Текст]" custT="1"/>
      <dgm:spPr/>
      <dgm:t>
        <a:bodyPr/>
        <a:lstStyle/>
        <a:p>
          <a:r>
            <a:rPr lang="ru-RU" sz="1200">
              <a:latin typeface="Times New Roman" panose="02020603050405020304" pitchFamily="18" charset="0"/>
              <a:cs typeface="Times New Roman" panose="02020603050405020304" pitchFamily="18" charset="0"/>
            </a:rPr>
            <a:t>Тар, нақты оқу үдерісіне бағытталған ұғым</a:t>
          </a:r>
        </a:p>
      </dgm:t>
    </dgm:pt>
    <dgm:pt modelId="{007009FC-3F1C-4372-82C2-73F6D9E4D990}" type="parTrans" cxnId="{0E2D21C7-6795-4D02-A34E-66A5FC2C122F}">
      <dgm:prSet/>
      <dgm:spPr/>
      <dgm:t>
        <a:bodyPr/>
        <a:lstStyle/>
        <a:p>
          <a:endParaRPr lang="ru-RU"/>
        </a:p>
      </dgm:t>
    </dgm:pt>
    <dgm:pt modelId="{2917B39F-184F-4D63-9C0E-DEBC9F4A09D4}" type="sibTrans" cxnId="{0E2D21C7-6795-4D02-A34E-66A5FC2C122F}">
      <dgm:prSet/>
      <dgm:spPr/>
      <dgm:t>
        <a:bodyPr/>
        <a:lstStyle/>
        <a:p>
          <a:endParaRPr lang="ru-RU"/>
        </a:p>
      </dgm:t>
    </dgm:pt>
    <dgm:pt modelId="{D95EAC50-9816-48AC-98CF-0EC935D55764}">
      <dgm:prSet custT="1"/>
      <dgm:spPr/>
      <dgm:t>
        <a:bodyPr/>
        <a:lstStyle/>
        <a:p>
          <a:r>
            <a:rPr lang="ru-RU" sz="1100">
              <a:latin typeface="Times New Roman" panose="02020603050405020304" pitchFamily="18" charset="0"/>
              <a:cs typeface="Times New Roman" panose="02020603050405020304" pitchFamily="18" charset="0"/>
            </a:rPr>
            <a:t>Педагогикалық әдістер мен тәсілдер арқылы оқыту</a:t>
          </a:r>
        </a:p>
      </dgm:t>
    </dgm:pt>
    <dgm:pt modelId="{49261E8E-F751-403C-811F-763ACA29E394}" type="parTrans" cxnId="{35A958DD-D92B-4FFE-BBBF-11951B0842B8}">
      <dgm:prSet/>
      <dgm:spPr/>
      <dgm:t>
        <a:bodyPr/>
        <a:lstStyle/>
        <a:p>
          <a:endParaRPr lang="ru-RU"/>
        </a:p>
      </dgm:t>
    </dgm:pt>
    <dgm:pt modelId="{2B9137CA-9B24-4F1A-BBE5-3ED9AB78CA79}" type="sibTrans" cxnId="{35A958DD-D92B-4FFE-BBBF-11951B0842B8}">
      <dgm:prSet/>
      <dgm:spPr/>
      <dgm:t>
        <a:bodyPr/>
        <a:lstStyle/>
        <a:p>
          <a:endParaRPr lang="ru-RU"/>
        </a:p>
      </dgm:t>
    </dgm:pt>
    <dgm:pt modelId="{AEC1F572-7A11-4F56-AD93-0305CEB39EA6}">
      <dgm:prSet custT="1"/>
      <dgm:spPr/>
      <dgm:t>
        <a:bodyPr/>
        <a:lstStyle/>
        <a:p>
          <a:r>
            <a:rPr lang="ru-RU" sz="1200">
              <a:latin typeface="Times New Roman" panose="02020603050405020304" pitchFamily="18" charset="0"/>
              <a:cs typeface="Times New Roman" panose="02020603050405020304" pitchFamily="18" charset="0"/>
            </a:rPr>
            <a:t>Жүйені жақсарту, өзін -</a:t>
          </a:r>
          <a:r>
            <a:rPr lang="kk-KZ" sz="1200">
              <a:latin typeface="Times New Roman" panose="02020603050405020304" pitchFamily="18" charset="0"/>
              <a:cs typeface="Times New Roman" panose="02020603050405020304" pitchFamily="18" charset="0"/>
            </a:rPr>
            <a:t>өзі оқытуға жағдай жасау, кәсіби дамуға қолдау</a:t>
          </a:r>
          <a:endParaRPr lang="ru-RU" sz="1200">
            <a:latin typeface="Times New Roman" panose="02020603050405020304" pitchFamily="18" charset="0"/>
            <a:cs typeface="Times New Roman" panose="02020603050405020304" pitchFamily="18" charset="0"/>
          </a:endParaRPr>
        </a:p>
      </dgm:t>
    </dgm:pt>
    <dgm:pt modelId="{AA1A4D24-6CE7-44B8-A9DE-6AAE0EA4C3DC}" type="parTrans" cxnId="{FE482BD4-3658-4DBE-89F5-9FFB6CF47D54}">
      <dgm:prSet/>
      <dgm:spPr/>
      <dgm:t>
        <a:bodyPr/>
        <a:lstStyle/>
        <a:p>
          <a:endParaRPr lang="ru-RU"/>
        </a:p>
      </dgm:t>
    </dgm:pt>
    <dgm:pt modelId="{A038DC37-6D80-4961-9D95-B0A8F7EF3B47}" type="sibTrans" cxnId="{FE482BD4-3658-4DBE-89F5-9FFB6CF47D54}">
      <dgm:prSet/>
      <dgm:spPr/>
      <dgm:t>
        <a:bodyPr/>
        <a:lstStyle/>
        <a:p>
          <a:endParaRPr lang="ru-RU"/>
        </a:p>
      </dgm:t>
    </dgm:pt>
    <dgm:pt modelId="{279205C4-5AFC-4F53-BC12-604982D534DF}">
      <dgm:prSet custT="1"/>
      <dgm:spPr/>
      <dgm:t>
        <a:bodyPr/>
        <a:lstStyle/>
        <a:p>
          <a:r>
            <a:rPr lang="ru-RU" sz="1200">
              <a:latin typeface="Times New Roman" panose="02020603050405020304" pitchFamily="18" charset="0"/>
              <a:cs typeface="Times New Roman" panose="02020603050405020304" pitchFamily="18" charset="0"/>
            </a:rPr>
            <a:t>Макродеңгей (білім беру ортасы, мектеп, ЖОО)</a:t>
          </a:r>
        </a:p>
      </dgm:t>
    </dgm:pt>
    <dgm:pt modelId="{785E3A62-519C-4D48-AB18-5D7175B315FB}" type="parTrans" cxnId="{8EF6B607-8A58-462F-B7B1-848A6CA07D70}">
      <dgm:prSet/>
      <dgm:spPr/>
      <dgm:t>
        <a:bodyPr/>
        <a:lstStyle/>
        <a:p>
          <a:endParaRPr lang="ru-RU"/>
        </a:p>
      </dgm:t>
    </dgm:pt>
    <dgm:pt modelId="{F78C1189-7ECE-4E17-9815-D49E65811853}" type="sibTrans" cxnId="{8EF6B607-8A58-462F-B7B1-848A6CA07D70}">
      <dgm:prSet/>
      <dgm:spPr/>
      <dgm:t>
        <a:bodyPr/>
        <a:lstStyle/>
        <a:p>
          <a:endParaRPr lang="ru-RU"/>
        </a:p>
      </dgm:t>
    </dgm:pt>
    <dgm:pt modelId="{3011A48C-1651-4443-8641-86D99377C6A7}">
      <dgm:prSet custT="1"/>
      <dgm:spPr/>
      <dgm:t>
        <a:bodyPr/>
        <a:lstStyle/>
        <a:p>
          <a:r>
            <a:rPr lang="ru-RU" sz="1200">
              <a:latin typeface="Times New Roman" panose="02020603050405020304" pitchFamily="18" charset="0"/>
              <a:cs typeface="Times New Roman" panose="02020603050405020304" pitchFamily="18" charset="0"/>
            </a:rPr>
            <a:t>Тек оқу үдерісін ұйымдастыру</a:t>
          </a:r>
        </a:p>
      </dgm:t>
    </dgm:pt>
    <dgm:pt modelId="{1941B031-09AE-482E-913B-DEFE337C6D22}" type="parTrans" cxnId="{B334E506-3BEA-4D24-AF08-860143442661}">
      <dgm:prSet/>
      <dgm:spPr/>
      <dgm:t>
        <a:bodyPr/>
        <a:lstStyle/>
        <a:p>
          <a:endParaRPr lang="ru-RU"/>
        </a:p>
      </dgm:t>
    </dgm:pt>
    <dgm:pt modelId="{A1E728F9-F1ED-4A34-86E9-4B7FA2FAF5BD}" type="sibTrans" cxnId="{B334E506-3BEA-4D24-AF08-860143442661}">
      <dgm:prSet/>
      <dgm:spPr/>
      <dgm:t>
        <a:bodyPr/>
        <a:lstStyle/>
        <a:p>
          <a:endParaRPr lang="ru-RU"/>
        </a:p>
      </dgm:t>
    </dgm:pt>
    <dgm:pt modelId="{EB9989FB-94F6-46D4-833D-293BD00C072C}">
      <dgm:prSet custT="1"/>
      <dgm:spPr/>
      <dgm:t>
        <a:bodyPr/>
        <a:lstStyle/>
        <a:p>
          <a:r>
            <a:rPr lang="ru-RU" sz="1200">
              <a:latin typeface="Times New Roman" panose="02020603050405020304" pitchFamily="18" charset="0"/>
              <a:cs typeface="Times New Roman" panose="02020603050405020304" pitchFamily="18" charset="0"/>
            </a:rPr>
            <a:t>Микродеңгей (сабақ, пән, модуль)</a:t>
          </a:r>
        </a:p>
      </dgm:t>
    </dgm:pt>
    <dgm:pt modelId="{4B47D449-F66B-48AF-97D6-E22056D18311}" type="parTrans" cxnId="{375E133B-39D3-4290-A385-5853DD467C78}">
      <dgm:prSet/>
      <dgm:spPr/>
      <dgm:t>
        <a:bodyPr/>
        <a:lstStyle/>
        <a:p>
          <a:endParaRPr lang="ru-RU"/>
        </a:p>
      </dgm:t>
    </dgm:pt>
    <dgm:pt modelId="{AB6B7211-6754-4060-921A-2D8AB52FE975}" type="sibTrans" cxnId="{375E133B-39D3-4290-A385-5853DD467C78}">
      <dgm:prSet/>
      <dgm:spPr/>
      <dgm:t>
        <a:bodyPr/>
        <a:lstStyle/>
        <a:p>
          <a:endParaRPr lang="ru-RU"/>
        </a:p>
      </dgm:t>
    </dgm:pt>
    <dgm:pt modelId="{5961FF9E-32CC-4A73-96FF-A81350D683B4}">
      <dgm:prSet custT="1"/>
      <dgm:spPr/>
      <dgm:t>
        <a:bodyPr/>
        <a:lstStyle/>
        <a:p>
          <a:r>
            <a:rPr lang="ru-RU" sz="1200">
              <a:latin typeface="Times New Roman" panose="02020603050405020304" pitchFamily="18" charset="0"/>
              <a:cs typeface="Times New Roman" panose="02020603050405020304" pitchFamily="18" charset="0"/>
            </a:rPr>
            <a:t>Тұтас жүйені қамтитын әдістер, тәсілдер, білім беру ортасы</a:t>
          </a:r>
        </a:p>
      </dgm:t>
    </dgm:pt>
    <dgm:pt modelId="{F5DD6FFE-49ED-41B4-9DB4-6BF2E065FD40}" type="parTrans" cxnId="{2D28870A-2284-4CF5-9012-037E7EB575E0}">
      <dgm:prSet/>
      <dgm:spPr/>
      <dgm:t>
        <a:bodyPr/>
        <a:lstStyle/>
        <a:p>
          <a:endParaRPr lang="ru-RU"/>
        </a:p>
      </dgm:t>
    </dgm:pt>
    <dgm:pt modelId="{3EE09FBB-EA4E-4236-86FF-E57CAB8A0AFE}" type="sibTrans" cxnId="{2D28870A-2284-4CF5-9012-037E7EB575E0}">
      <dgm:prSet/>
      <dgm:spPr/>
      <dgm:t>
        <a:bodyPr/>
        <a:lstStyle/>
        <a:p>
          <a:endParaRPr lang="ru-RU"/>
        </a:p>
      </dgm:t>
    </dgm:pt>
    <dgm:pt modelId="{D55A6A58-2315-4B02-AD74-97EACA6634F0}">
      <dgm:prSet custT="1"/>
      <dgm:spPr/>
      <dgm:t>
        <a:bodyPr/>
        <a:lstStyle/>
        <a:p>
          <a:r>
            <a:rPr lang="ru-RU" sz="1200">
              <a:latin typeface="Times New Roman" panose="02020603050405020304" pitchFamily="18" charset="0"/>
              <a:cs typeface="Times New Roman" panose="02020603050405020304" pitchFamily="18" charset="0"/>
            </a:rPr>
            <a:t>АКТ, техникалық құралдар (компьютер, проектор, цифрлық ресурстар)</a:t>
          </a:r>
        </a:p>
      </dgm:t>
    </dgm:pt>
    <dgm:pt modelId="{CCDC7F95-5514-40B1-90DE-4A41F7EF3F3C}" type="parTrans" cxnId="{CAF9E65D-B992-4B5F-BABB-A848A88B9C31}">
      <dgm:prSet/>
      <dgm:spPr/>
      <dgm:t>
        <a:bodyPr/>
        <a:lstStyle/>
        <a:p>
          <a:endParaRPr lang="ru-RU"/>
        </a:p>
      </dgm:t>
    </dgm:pt>
    <dgm:pt modelId="{0A037389-E1ED-4D94-A954-A1DB1B58858B}" type="sibTrans" cxnId="{CAF9E65D-B992-4B5F-BABB-A848A88B9C31}">
      <dgm:prSet/>
      <dgm:spPr/>
      <dgm:t>
        <a:bodyPr/>
        <a:lstStyle/>
        <a:p>
          <a:endParaRPr lang="ru-RU"/>
        </a:p>
      </dgm:t>
    </dgm:pt>
    <dgm:pt modelId="{F3BE82AF-B8E2-48AA-A0DB-E649403F092D}">
      <dgm:prSet custT="1"/>
      <dgm:spPr/>
      <dgm:t>
        <a:bodyPr/>
        <a:lstStyle/>
        <a:p>
          <a:r>
            <a:rPr lang="ru-RU" sz="1200">
              <a:latin typeface="Times New Roman" panose="02020603050405020304" pitchFamily="18" charset="0"/>
              <a:cs typeface="Times New Roman" panose="02020603050405020304" pitchFamily="18" charset="0"/>
            </a:rPr>
            <a:t>Сол жүйе ішіндегі нақты әдіс-</a:t>
          </a:r>
          <a:r>
            <a:rPr lang="kk-KZ" sz="1200">
              <a:latin typeface="Times New Roman" panose="02020603050405020304" pitchFamily="18" charset="0"/>
              <a:cs typeface="Times New Roman" panose="02020603050405020304" pitchFamily="18" charset="0"/>
            </a:rPr>
            <a:t>тәсілдер, педагогикалық іс</a:t>
          </a:r>
          <a:r>
            <a:rPr lang="ru-RU" sz="1200">
              <a:latin typeface="Times New Roman" panose="02020603050405020304" pitchFamily="18" charset="0"/>
              <a:cs typeface="Times New Roman" panose="02020603050405020304" pitchFamily="18" charset="0"/>
            </a:rPr>
            <a:t>-</a:t>
          </a:r>
          <a:r>
            <a:rPr lang="kk-KZ" sz="1200">
              <a:latin typeface="Times New Roman" panose="02020603050405020304" pitchFamily="18" charset="0"/>
              <a:cs typeface="Times New Roman" panose="02020603050405020304" pitchFamily="18" charset="0"/>
            </a:rPr>
            <a:t>әрекет</a:t>
          </a:r>
          <a:endParaRPr lang="ru-RU" sz="1200">
            <a:latin typeface="Times New Roman" panose="02020603050405020304" pitchFamily="18" charset="0"/>
            <a:cs typeface="Times New Roman" panose="02020603050405020304" pitchFamily="18" charset="0"/>
          </a:endParaRPr>
        </a:p>
      </dgm:t>
    </dgm:pt>
    <dgm:pt modelId="{52026D53-1557-46AF-B50D-3DB10649AABE}" type="parTrans" cxnId="{8CEBE232-7A73-4841-A9ED-8EAB47F52E6E}">
      <dgm:prSet/>
      <dgm:spPr/>
      <dgm:t>
        <a:bodyPr/>
        <a:lstStyle/>
        <a:p>
          <a:endParaRPr lang="ru-RU"/>
        </a:p>
      </dgm:t>
    </dgm:pt>
    <dgm:pt modelId="{1F7911A7-F18C-4ABE-9300-207CF7EB5F7C}" type="sibTrans" cxnId="{8CEBE232-7A73-4841-A9ED-8EAB47F52E6E}">
      <dgm:prSet/>
      <dgm:spPr/>
      <dgm:t>
        <a:bodyPr/>
        <a:lstStyle/>
        <a:p>
          <a:endParaRPr lang="ru-RU"/>
        </a:p>
      </dgm:t>
    </dgm:pt>
    <dgm:pt modelId="{3DE007F8-4686-40EA-98A2-3CD2B6391247}">
      <dgm:prSet custT="1"/>
      <dgm:spPr/>
      <dgm:t>
        <a:bodyPr/>
        <a:lstStyle/>
        <a:p>
          <a:r>
            <a:rPr lang="ru-RU" sz="1200">
              <a:latin typeface="Times New Roman" panose="02020603050405020304" pitchFamily="18" charset="0"/>
              <a:cs typeface="Times New Roman" panose="02020603050405020304" pitchFamily="18" charset="0"/>
            </a:rPr>
            <a:t>Проблемалық оқыту, ойын технологиялары, жеке тұлғаға бағытталған оқыту, жобалық оқыту, т.б.</a:t>
          </a:r>
        </a:p>
      </dgm:t>
    </dgm:pt>
    <dgm:pt modelId="{B8717BB8-41C9-46C8-9C73-5C0CC31BD965}" type="parTrans" cxnId="{D82AA600-E318-4A1C-ADC7-BF965052EA1C}">
      <dgm:prSet/>
      <dgm:spPr/>
      <dgm:t>
        <a:bodyPr/>
        <a:lstStyle/>
        <a:p>
          <a:endParaRPr lang="ru-RU"/>
        </a:p>
      </dgm:t>
    </dgm:pt>
    <dgm:pt modelId="{E862A98A-370A-4AAD-843A-538E58585467}" type="sibTrans" cxnId="{D82AA600-E318-4A1C-ADC7-BF965052EA1C}">
      <dgm:prSet/>
      <dgm:spPr/>
      <dgm:t>
        <a:bodyPr/>
        <a:lstStyle/>
        <a:p>
          <a:endParaRPr lang="ru-RU"/>
        </a:p>
      </dgm:t>
    </dgm:pt>
    <dgm:pt modelId="{92990EE8-C386-4EB7-B16C-F4C493EB7D86}" type="pres">
      <dgm:prSet presAssocID="{8F32C017-ED3F-4414-91D4-C2969DA35C05}" presName="hierChild1" presStyleCnt="0">
        <dgm:presLayoutVars>
          <dgm:chPref val="1"/>
          <dgm:dir/>
          <dgm:animOne val="branch"/>
          <dgm:animLvl val="lvl"/>
          <dgm:resizeHandles/>
        </dgm:presLayoutVars>
      </dgm:prSet>
      <dgm:spPr/>
      <dgm:t>
        <a:bodyPr/>
        <a:lstStyle/>
        <a:p>
          <a:endParaRPr lang="ru-RU"/>
        </a:p>
      </dgm:t>
    </dgm:pt>
    <dgm:pt modelId="{F966F354-2289-41F4-8F36-C54127A22C99}" type="pres">
      <dgm:prSet presAssocID="{4B9FDF42-7529-4B33-BABA-DCD0DE5F5EC3}" presName="hierRoot1" presStyleCnt="0"/>
      <dgm:spPr/>
    </dgm:pt>
    <dgm:pt modelId="{44ABEAC5-0FD2-4DE9-A148-47C6FA493B7E}" type="pres">
      <dgm:prSet presAssocID="{4B9FDF42-7529-4B33-BABA-DCD0DE5F5EC3}" presName="composite" presStyleCnt="0"/>
      <dgm:spPr/>
    </dgm:pt>
    <dgm:pt modelId="{3EDD356B-E239-487B-A9D4-4C8701C90523}" type="pres">
      <dgm:prSet presAssocID="{4B9FDF42-7529-4B33-BABA-DCD0DE5F5EC3}" presName="background" presStyleLbl="node0" presStyleIdx="0" presStyleCnt="1"/>
      <dgm:spPr/>
    </dgm:pt>
    <dgm:pt modelId="{418FDBDC-11DF-416D-AE92-BAE83BCA8918}" type="pres">
      <dgm:prSet presAssocID="{4B9FDF42-7529-4B33-BABA-DCD0DE5F5EC3}" presName="text" presStyleLbl="fgAcc0" presStyleIdx="0" presStyleCnt="1" custScaleX="156294" custScaleY="124483">
        <dgm:presLayoutVars>
          <dgm:chPref val="3"/>
        </dgm:presLayoutVars>
      </dgm:prSet>
      <dgm:spPr/>
      <dgm:t>
        <a:bodyPr/>
        <a:lstStyle/>
        <a:p>
          <a:endParaRPr lang="ru-RU"/>
        </a:p>
      </dgm:t>
    </dgm:pt>
    <dgm:pt modelId="{780E2767-7BB3-461A-AA53-BA09EEFBC298}" type="pres">
      <dgm:prSet presAssocID="{4B9FDF42-7529-4B33-BABA-DCD0DE5F5EC3}" presName="hierChild2" presStyleCnt="0"/>
      <dgm:spPr/>
    </dgm:pt>
    <dgm:pt modelId="{F11224FB-0747-4A4C-A827-7CB8CCE6FF73}" type="pres">
      <dgm:prSet presAssocID="{9680E21F-D1C2-4971-8B12-33317BAC844F}" presName="Name10" presStyleLbl="parChTrans1D2" presStyleIdx="0" presStyleCnt="2"/>
      <dgm:spPr/>
      <dgm:t>
        <a:bodyPr/>
        <a:lstStyle/>
        <a:p>
          <a:endParaRPr lang="ru-RU"/>
        </a:p>
      </dgm:t>
    </dgm:pt>
    <dgm:pt modelId="{5D8244DB-9A0F-4B44-A69D-41FF4469F8CB}" type="pres">
      <dgm:prSet presAssocID="{CE9F10FC-3548-4074-8A6B-1F6E761EAED6}" presName="hierRoot2" presStyleCnt="0"/>
      <dgm:spPr/>
    </dgm:pt>
    <dgm:pt modelId="{DCE16088-1790-46C2-B04F-C06B5517D7F1}" type="pres">
      <dgm:prSet presAssocID="{CE9F10FC-3548-4074-8A6B-1F6E761EAED6}" presName="composite2" presStyleCnt="0"/>
      <dgm:spPr/>
    </dgm:pt>
    <dgm:pt modelId="{FCCAA5DC-2F04-471E-B9E1-EAB632E75B0C}" type="pres">
      <dgm:prSet presAssocID="{CE9F10FC-3548-4074-8A6B-1F6E761EAED6}" presName="background2" presStyleLbl="node2" presStyleIdx="0" presStyleCnt="2"/>
      <dgm:spPr/>
    </dgm:pt>
    <dgm:pt modelId="{A56CA331-3E68-4DF4-9587-5D0C75181B87}" type="pres">
      <dgm:prSet presAssocID="{CE9F10FC-3548-4074-8A6B-1F6E761EAED6}" presName="text2" presStyleLbl="fgAcc2" presStyleIdx="0" presStyleCnt="2" custScaleX="277351" custScaleY="121911">
        <dgm:presLayoutVars>
          <dgm:chPref val="3"/>
        </dgm:presLayoutVars>
      </dgm:prSet>
      <dgm:spPr/>
      <dgm:t>
        <a:bodyPr/>
        <a:lstStyle/>
        <a:p>
          <a:endParaRPr lang="ru-RU"/>
        </a:p>
      </dgm:t>
    </dgm:pt>
    <dgm:pt modelId="{A9CA3D1B-5165-4556-8E07-473E9D5153CE}" type="pres">
      <dgm:prSet presAssocID="{CE9F10FC-3548-4074-8A6B-1F6E761EAED6}" presName="hierChild3" presStyleCnt="0"/>
      <dgm:spPr/>
    </dgm:pt>
    <dgm:pt modelId="{F27740F6-274C-4CE9-A398-228F6A23422A}" type="pres">
      <dgm:prSet presAssocID="{69E2FA30-C5FA-4167-9A22-07F094E056B6}" presName="Name17" presStyleLbl="parChTrans1D3" presStyleIdx="0" presStyleCnt="4"/>
      <dgm:spPr/>
      <dgm:t>
        <a:bodyPr/>
        <a:lstStyle/>
        <a:p>
          <a:endParaRPr lang="ru-RU"/>
        </a:p>
      </dgm:t>
    </dgm:pt>
    <dgm:pt modelId="{E83BF41E-7796-4360-B445-1352AE674174}" type="pres">
      <dgm:prSet presAssocID="{3061F0E1-6634-4372-836F-0EF8E660E77C}" presName="hierRoot3" presStyleCnt="0"/>
      <dgm:spPr/>
    </dgm:pt>
    <dgm:pt modelId="{6A064883-E5F6-4A9F-9AB1-170B5BB429D4}" type="pres">
      <dgm:prSet presAssocID="{3061F0E1-6634-4372-836F-0EF8E660E77C}" presName="composite3" presStyleCnt="0"/>
      <dgm:spPr/>
    </dgm:pt>
    <dgm:pt modelId="{94388E03-1F28-49B1-AB58-6B2A11A2E597}" type="pres">
      <dgm:prSet presAssocID="{3061F0E1-6634-4372-836F-0EF8E660E77C}" presName="background3" presStyleLbl="node3" presStyleIdx="0" presStyleCnt="4"/>
      <dgm:spPr/>
    </dgm:pt>
    <dgm:pt modelId="{6B35B2E9-4095-47B5-8947-58818377F250}" type="pres">
      <dgm:prSet presAssocID="{3061F0E1-6634-4372-836F-0EF8E660E77C}" presName="text3" presStyleLbl="fgAcc3" presStyleIdx="0" presStyleCnt="4" custScaleX="189471" custScaleY="135609">
        <dgm:presLayoutVars>
          <dgm:chPref val="3"/>
        </dgm:presLayoutVars>
      </dgm:prSet>
      <dgm:spPr/>
      <dgm:t>
        <a:bodyPr/>
        <a:lstStyle/>
        <a:p>
          <a:endParaRPr lang="ru-RU"/>
        </a:p>
      </dgm:t>
    </dgm:pt>
    <dgm:pt modelId="{96A737FD-1563-4BDF-BB7C-A5A63AA401E4}" type="pres">
      <dgm:prSet presAssocID="{3061F0E1-6634-4372-836F-0EF8E660E77C}" presName="hierChild4" presStyleCnt="0"/>
      <dgm:spPr/>
    </dgm:pt>
    <dgm:pt modelId="{C97A0AA6-32D4-41F1-9564-C5D48D6B90D8}" type="pres">
      <dgm:prSet presAssocID="{AA1A4D24-6CE7-44B8-A9DE-6AAE0EA4C3DC}" presName="Name23" presStyleLbl="parChTrans1D4" presStyleIdx="0" presStyleCnt="8"/>
      <dgm:spPr/>
      <dgm:t>
        <a:bodyPr/>
        <a:lstStyle/>
        <a:p>
          <a:endParaRPr lang="ru-RU"/>
        </a:p>
      </dgm:t>
    </dgm:pt>
    <dgm:pt modelId="{FE422C2C-9B2E-4747-A6EA-5EAA3574E365}" type="pres">
      <dgm:prSet presAssocID="{AEC1F572-7A11-4F56-AD93-0305CEB39EA6}" presName="hierRoot4" presStyleCnt="0"/>
      <dgm:spPr/>
    </dgm:pt>
    <dgm:pt modelId="{6045F72A-35CF-48AE-BF80-FD9C2C945A77}" type="pres">
      <dgm:prSet presAssocID="{AEC1F572-7A11-4F56-AD93-0305CEB39EA6}" presName="composite4" presStyleCnt="0"/>
      <dgm:spPr/>
    </dgm:pt>
    <dgm:pt modelId="{2154AB6C-47BB-41E3-AB82-5D359AEE53C6}" type="pres">
      <dgm:prSet presAssocID="{AEC1F572-7A11-4F56-AD93-0305CEB39EA6}" presName="background4" presStyleLbl="node4" presStyleIdx="0" presStyleCnt="8"/>
      <dgm:spPr/>
    </dgm:pt>
    <dgm:pt modelId="{9B6D70B6-1A40-4205-ADAB-07E9E3777C46}" type="pres">
      <dgm:prSet presAssocID="{AEC1F572-7A11-4F56-AD93-0305CEB39EA6}" presName="text4" presStyleLbl="fgAcc4" presStyleIdx="0" presStyleCnt="8" custScaleX="280989" custScaleY="291969">
        <dgm:presLayoutVars>
          <dgm:chPref val="3"/>
        </dgm:presLayoutVars>
      </dgm:prSet>
      <dgm:spPr/>
      <dgm:t>
        <a:bodyPr/>
        <a:lstStyle/>
        <a:p>
          <a:endParaRPr lang="ru-RU"/>
        </a:p>
      </dgm:t>
    </dgm:pt>
    <dgm:pt modelId="{4A9F51CC-7B72-4E2F-812B-ACC725477A02}" type="pres">
      <dgm:prSet presAssocID="{AEC1F572-7A11-4F56-AD93-0305CEB39EA6}" presName="hierChild5" presStyleCnt="0"/>
      <dgm:spPr/>
    </dgm:pt>
    <dgm:pt modelId="{FF919F4C-D6F9-4986-8FA2-F97F1A28AFDC}" type="pres">
      <dgm:prSet presAssocID="{F5DD6FFE-49ED-41B4-9DB4-6BF2E065FD40}" presName="Name23" presStyleLbl="parChTrans1D4" presStyleIdx="1" presStyleCnt="8"/>
      <dgm:spPr/>
      <dgm:t>
        <a:bodyPr/>
        <a:lstStyle/>
        <a:p>
          <a:endParaRPr lang="ru-RU"/>
        </a:p>
      </dgm:t>
    </dgm:pt>
    <dgm:pt modelId="{C0B35967-9BD7-4503-997F-82023BB4C307}" type="pres">
      <dgm:prSet presAssocID="{5961FF9E-32CC-4A73-96FF-A81350D683B4}" presName="hierRoot4" presStyleCnt="0"/>
      <dgm:spPr/>
    </dgm:pt>
    <dgm:pt modelId="{06B3ADFB-0210-41F5-88D4-97962A3D1CA9}" type="pres">
      <dgm:prSet presAssocID="{5961FF9E-32CC-4A73-96FF-A81350D683B4}" presName="composite4" presStyleCnt="0"/>
      <dgm:spPr/>
    </dgm:pt>
    <dgm:pt modelId="{9AB190BC-A794-4941-942C-15AA35915CAF}" type="pres">
      <dgm:prSet presAssocID="{5961FF9E-32CC-4A73-96FF-A81350D683B4}" presName="background4" presStyleLbl="node4" presStyleIdx="1" presStyleCnt="8"/>
      <dgm:spPr/>
    </dgm:pt>
    <dgm:pt modelId="{8310555E-F8C2-4FB0-A126-2D9DA8162E3A}" type="pres">
      <dgm:prSet presAssocID="{5961FF9E-32CC-4A73-96FF-A81350D683B4}" presName="text4" presStyleLbl="fgAcc4" presStyleIdx="1" presStyleCnt="8" custScaleX="237960" custScaleY="315641" custLinFactNeighborX="-3390" custLinFactNeighborY="211">
        <dgm:presLayoutVars>
          <dgm:chPref val="3"/>
        </dgm:presLayoutVars>
      </dgm:prSet>
      <dgm:spPr/>
      <dgm:t>
        <a:bodyPr/>
        <a:lstStyle/>
        <a:p>
          <a:endParaRPr lang="ru-RU"/>
        </a:p>
      </dgm:t>
    </dgm:pt>
    <dgm:pt modelId="{A32B03DD-1005-4097-85AC-B5C37E0121DE}" type="pres">
      <dgm:prSet presAssocID="{5961FF9E-32CC-4A73-96FF-A81350D683B4}" presName="hierChild5" presStyleCnt="0"/>
      <dgm:spPr/>
    </dgm:pt>
    <dgm:pt modelId="{6FD4C529-4E2B-4DA5-B4FD-37521A1F5BBF}" type="pres">
      <dgm:prSet presAssocID="{7D1FCD55-F6C1-4B57-8854-0C81E36B353A}" presName="Name17" presStyleLbl="parChTrans1D3" presStyleIdx="1" presStyleCnt="4"/>
      <dgm:spPr/>
      <dgm:t>
        <a:bodyPr/>
        <a:lstStyle/>
        <a:p>
          <a:endParaRPr lang="ru-RU"/>
        </a:p>
      </dgm:t>
    </dgm:pt>
    <dgm:pt modelId="{D331E0C1-1AC3-44A7-ABFE-F9A1F90A6709}" type="pres">
      <dgm:prSet presAssocID="{42C300C0-DFA6-4D10-B03F-C903B7D100F3}" presName="hierRoot3" presStyleCnt="0"/>
      <dgm:spPr/>
    </dgm:pt>
    <dgm:pt modelId="{BBA31B02-D8E3-4796-AB90-0C89FCE81F30}" type="pres">
      <dgm:prSet presAssocID="{42C300C0-DFA6-4D10-B03F-C903B7D100F3}" presName="composite3" presStyleCnt="0"/>
      <dgm:spPr/>
    </dgm:pt>
    <dgm:pt modelId="{95B642D8-234A-4397-AB03-BA745C7EE796}" type="pres">
      <dgm:prSet presAssocID="{42C300C0-DFA6-4D10-B03F-C903B7D100F3}" presName="background3" presStyleLbl="node3" presStyleIdx="1" presStyleCnt="4"/>
      <dgm:spPr/>
    </dgm:pt>
    <dgm:pt modelId="{544B2068-1838-40D1-BCA1-9AC96D9E4064}" type="pres">
      <dgm:prSet presAssocID="{42C300C0-DFA6-4D10-B03F-C903B7D100F3}" presName="text3" presStyleLbl="fgAcc3" presStyleIdx="1" presStyleCnt="4" custScaleX="253607" custScaleY="240843">
        <dgm:presLayoutVars>
          <dgm:chPref val="3"/>
        </dgm:presLayoutVars>
      </dgm:prSet>
      <dgm:spPr/>
      <dgm:t>
        <a:bodyPr/>
        <a:lstStyle/>
        <a:p>
          <a:endParaRPr lang="ru-RU"/>
        </a:p>
      </dgm:t>
    </dgm:pt>
    <dgm:pt modelId="{AF7D1847-EF0F-4F73-85DD-784F9F7CAE73}" type="pres">
      <dgm:prSet presAssocID="{42C300C0-DFA6-4D10-B03F-C903B7D100F3}" presName="hierChild4" presStyleCnt="0"/>
      <dgm:spPr/>
    </dgm:pt>
    <dgm:pt modelId="{B40AE940-E4D4-4002-AB29-9836B06D0712}" type="pres">
      <dgm:prSet presAssocID="{785E3A62-519C-4D48-AB18-5D7175B315FB}" presName="Name23" presStyleLbl="parChTrans1D4" presStyleIdx="2" presStyleCnt="8"/>
      <dgm:spPr/>
      <dgm:t>
        <a:bodyPr/>
        <a:lstStyle/>
        <a:p>
          <a:endParaRPr lang="ru-RU"/>
        </a:p>
      </dgm:t>
    </dgm:pt>
    <dgm:pt modelId="{CEE01CAD-9A22-4213-8DA0-7D1B9A9A15AF}" type="pres">
      <dgm:prSet presAssocID="{279205C4-5AFC-4F53-BC12-604982D534DF}" presName="hierRoot4" presStyleCnt="0"/>
      <dgm:spPr/>
    </dgm:pt>
    <dgm:pt modelId="{89BE629B-B8EA-4236-B47B-83A533291EB1}" type="pres">
      <dgm:prSet presAssocID="{279205C4-5AFC-4F53-BC12-604982D534DF}" presName="composite4" presStyleCnt="0"/>
      <dgm:spPr/>
    </dgm:pt>
    <dgm:pt modelId="{42BDD6A9-C778-45A0-9829-B3B684525A04}" type="pres">
      <dgm:prSet presAssocID="{279205C4-5AFC-4F53-BC12-604982D534DF}" presName="background4" presStyleLbl="node4" presStyleIdx="2" presStyleCnt="8"/>
      <dgm:spPr/>
    </dgm:pt>
    <dgm:pt modelId="{D10EA28A-1CCC-4C0E-B9D7-92F5AEB9D77A}" type="pres">
      <dgm:prSet presAssocID="{279205C4-5AFC-4F53-BC12-604982D534DF}" presName="text4" presStyleLbl="fgAcc4" presStyleIdx="2" presStyleCnt="8" custScaleX="246085" custScaleY="249329">
        <dgm:presLayoutVars>
          <dgm:chPref val="3"/>
        </dgm:presLayoutVars>
      </dgm:prSet>
      <dgm:spPr/>
      <dgm:t>
        <a:bodyPr/>
        <a:lstStyle/>
        <a:p>
          <a:endParaRPr lang="ru-RU"/>
        </a:p>
      </dgm:t>
    </dgm:pt>
    <dgm:pt modelId="{AEA6B02C-B5A8-4758-8BD7-181BA8AC415D}" type="pres">
      <dgm:prSet presAssocID="{279205C4-5AFC-4F53-BC12-604982D534DF}" presName="hierChild5" presStyleCnt="0"/>
      <dgm:spPr/>
    </dgm:pt>
    <dgm:pt modelId="{7902E17F-C128-4FCA-9F97-2DC715F7E85D}" type="pres">
      <dgm:prSet presAssocID="{CCDC7F95-5514-40B1-90DE-4A41F7EF3F3C}" presName="Name23" presStyleLbl="parChTrans1D4" presStyleIdx="3" presStyleCnt="8"/>
      <dgm:spPr/>
      <dgm:t>
        <a:bodyPr/>
        <a:lstStyle/>
        <a:p>
          <a:endParaRPr lang="ru-RU"/>
        </a:p>
      </dgm:t>
    </dgm:pt>
    <dgm:pt modelId="{15817AD4-4737-4BDA-A0B5-C0ACC61E91B9}" type="pres">
      <dgm:prSet presAssocID="{D55A6A58-2315-4B02-AD74-97EACA6634F0}" presName="hierRoot4" presStyleCnt="0"/>
      <dgm:spPr/>
    </dgm:pt>
    <dgm:pt modelId="{5DBA3C13-912D-479C-86FF-4368723B5306}" type="pres">
      <dgm:prSet presAssocID="{D55A6A58-2315-4B02-AD74-97EACA6634F0}" presName="composite4" presStyleCnt="0"/>
      <dgm:spPr/>
    </dgm:pt>
    <dgm:pt modelId="{C21EDABE-11AA-40B9-A024-E6C9BCE1FD2E}" type="pres">
      <dgm:prSet presAssocID="{D55A6A58-2315-4B02-AD74-97EACA6634F0}" presName="background4" presStyleLbl="node4" presStyleIdx="3" presStyleCnt="8"/>
      <dgm:spPr/>
    </dgm:pt>
    <dgm:pt modelId="{0BD5543A-4DEC-42B3-9925-01EBB28D4655}" type="pres">
      <dgm:prSet presAssocID="{D55A6A58-2315-4B02-AD74-97EACA6634F0}" presName="text4" presStyleLbl="fgAcc4" presStyleIdx="3" presStyleCnt="8" custScaleX="246085" custScaleY="388917">
        <dgm:presLayoutVars>
          <dgm:chPref val="3"/>
        </dgm:presLayoutVars>
      </dgm:prSet>
      <dgm:spPr/>
      <dgm:t>
        <a:bodyPr/>
        <a:lstStyle/>
        <a:p>
          <a:endParaRPr lang="ru-RU"/>
        </a:p>
      </dgm:t>
    </dgm:pt>
    <dgm:pt modelId="{972D7232-B211-404B-9002-A2BE787A411C}" type="pres">
      <dgm:prSet presAssocID="{D55A6A58-2315-4B02-AD74-97EACA6634F0}" presName="hierChild5" presStyleCnt="0"/>
      <dgm:spPr/>
    </dgm:pt>
    <dgm:pt modelId="{4E5FE91A-73FA-4E63-A28E-BCB495F69D6D}" type="pres">
      <dgm:prSet presAssocID="{26C6AA26-A9B7-4C72-A3AF-54005FAE64CA}" presName="Name10" presStyleLbl="parChTrans1D2" presStyleIdx="1" presStyleCnt="2"/>
      <dgm:spPr/>
      <dgm:t>
        <a:bodyPr/>
        <a:lstStyle/>
        <a:p>
          <a:endParaRPr lang="ru-RU"/>
        </a:p>
      </dgm:t>
    </dgm:pt>
    <dgm:pt modelId="{0C05CBA9-AED6-4C0D-826B-085DB2C755DA}" type="pres">
      <dgm:prSet presAssocID="{A0CB880A-ADDA-4D4D-BD27-11A0928028E1}" presName="hierRoot2" presStyleCnt="0"/>
      <dgm:spPr/>
    </dgm:pt>
    <dgm:pt modelId="{B929C90B-0CB9-402A-996C-9D8D75892759}" type="pres">
      <dgm:prSet presAssocID="{A0CB880A-ADDA-4D4D-BD27-11A0928028E1}" presName="composite2" presStyleCnt="0"/>
      <dgm:spPr/>
    </dgm:pt>
    <dgm:pt modelId="{09020A5F-6643-4D0E-9E4D-78F5D195AAF7}" type="pres">
      <dgm:prSet presAssocID="{A0CB880A-ADDA-4D4D-BD27-11A0928028E1}" presName="background2" presStyleLbl="node2" presStyleIdx="1" presStyleCnt="2"/>
      <dgm:spPr/>
    </dgm:pt>
    <dgm:pt modelId="{1560C581-D2C2-415E-BAE1-91418FDFD4C7}" type="pres">
      <dgm:prSet presAssocID="{A0CB880A-ADDA-4D4D-BD27-11A0928028E1}" presName="text2" presStyleLbl="fgAcc2" presStyleIdx="1" presStyleCnt="2" custScaleX="284184" custScaleY="128634">
        <dgm:presLayoutVars>
          <dgm:chPref val="3"/>
        </dgm:presLayoutVars>
      </dgm:prSet>
      <dgm:spPr/>
      <dgm:t>
        <a:bodyPr/>
        <a:lstStyle/>
        <a:p>
          <a:endParaRPr lang="ru-RU"/>
        </a:p>
      </dgm:t>
    </dgm:pt>
    <dgm:pt modelId="{D0783170-D661-4EC5-9734-2D28CF56C34C}" type="pres">
      <dgm:prSet presAssocID="{A0CB880A-ADDA-4D4D-BD27-11A0928028E1}" presName="hierChild3" presStyleCnt="0"/>
      <dgm:spPr/>
    </dgm:pt>
    <dgm:pt modelId="{A6B2B0DF-C763-4BF8-B7CE-430CBBFA58D2}" type="pres">
      <dgm:prSet presAssocID="{007009FC-3F1C-4372-82C2-73F6D9E4D990}" presName="Name17" presStyleLbl="parChTrans1D3" presStyleIdx="2" presStyleCnt="4"/>
      <dgm:spPr/>
      <dgm:t>
        <a:bodyPr/>
        <a:lstStyle/>
        <a:p>
          <a:endParaRPr lang="ru-RU"/>
        </a:p>
      </dgm:t>
    </dgm:pt>
    <dgm:pt modelId="{6DBC2C7C-D9AC-4791-A41C-61578FD500CD}" type="pres">
      <dgm:prSet presAssocID="{A926F775-A8DC-4BE7-9D97-5D5F5B5017CE}" presName="hierRoot3" presStyleCnt="0"/>
      <dgm:spPr/>
    </dgm:pt>
    <dgm:pt modelId="{077BEBA9-5254-4899-9B17-5FAAF9DA10C5}" type="pres">
      <dgm:prSet presAssocID="{A926F775-A8DC-4BE7-9D97-5D5F5B5017CE}" presName="composite3" presStyleCnt="0"/>
      <dgm:spPr/>
    </dgm:pt>
    <dgm:pt modelId="{E4754606-84F6-45C5-9150-07CCEDE5A215}" type="pres">
      <dgm:prSet presAssocID="{A926F775-A8DC-4BE7-9D97-5D5F5B5017CE}" presName="background3" presStyleLbl="node3" presStyleIdx="2" presStyleCnt="4"/>
      <dgm:spPr/>
    </dgm:pt>
    <dgm:pt modelId="{577F5B6C-4267-44E9-8105-FBB5A831370E}" type="pres">
      <dgm:prSet presAssocID="{A926F775-A8DC-4BE7-9D97-5D5F5B5017CE}" presName="text3" presStyleLbl="fgAcc3" presStyleIdx="2" presStyleCnt="4" custScaleX="219678" custScaleY="228304" custLinFactNeighborX="-15779" custLinFactNeighborY="2161">
        <dgm:presLayoutVars>
          <dgm:chPref val="3"/>
        </dgm:presLayoutVars>
      </dgm:prSet>
      <dgm:spPr/>
      <dgm:t>
        <a:bodyPr/>
        <a:lstStyle/>
        <a:p>
          <a:endParaRPr lang="ru-RU"/>
        </a:p>
      </dgm:t>
    </dgm:pt>
    <dgm:pt modelId="{649D7B38-5143-4619-B7FE-B36A8A1B5333}" type="pres">
      <dgm:prSet presAssocID="{A926F775-A8DC-4BE7-9D97-5D5F5B5017CE}" presName="hierChild4" presStyleCnt="0"/>
      <dgm:spPr/>
    </dgm:pt>
    <dgm:pt modelId="{75CF3997-63DB-4BA7-A2C2-F42F1B78B152}" type="pres">
      <dgm:prSet presAssocID="{49261E8E-F751-403C-811F-763ACA29E394}" presName="Name23" presStyleLbl="parChTrans1D4" presStyleIdx="4" presStyleCnt="8"/>
      <dgm:spPr/>
      <dgm:t>
        <a:bodyPr/>
        <a:lstStyle/>
        <a:p>
          <a:endParaRPr lang="ru-RU"/>
        </a:p>
      </dgm:t>
    </dgm:pt>
    <dgm:pt modelId="{22D6C37F-EC5F-4101-9309-67DF73D4A66D}" type="pres">
      <dgm:prSet presAssocID="{D95EAC50-9816-48AC-98CF-0EC935D55764}" presName="hierRoot4" presStyleCnt="0"/>
      <dgm:spPr/>
    </dgm:pt>
    <dgm:pt modelId="{E7AB367C-349F-44A8-9B56-F94D892CAD4A}" type="pres">
      <dgm:prSet presAssocID="{D95EAC50-9816-48AC-98CF-0EC935D55764}" presName="composite4" presStyleCnt="0"/>
      <dgm:spPr/>
    </dgm:pt>
    <dgm:pt modelId="{23400C20-749E-4E6E-965F-F83A14CEB800}" type="pres">
      <dgm:prSet presAssocID="{D95EAC50-9816-48AC-98CF-0EC935D55764}" presName="background4" presStyleLbl="node4" presStyleIdx="4" presStyleCnt="8"/>
      <dgm:spPr/>
    </dgm:pt>
    <dgm:pt modelId="{C2A1D53C-9D1F-4DFE-AD0A-6582EF23810B}" type="pres">
      <dgm:prSet presAssocID="{D95EAC50-9816-48AC-98CF-0EC935D55764}" presName="text4" presStyleLbl="fgAcc4" presStyleIdx="4" presStyleCnt="8" custScaleX="314424" custScaleY="160549">
        <dgm:presLayoutVars>
          <dgm:chPref val="3"/>
        </dgm:presLayoutVars>
      </dgm:prSet>
      <dgm:spPr/>
      <dgm:t>
        <a:bodyPr/>
        <a:lstStyle/>
        <a:p>
          <a:endParaRPr lang="ru-RU"/>
        </a:p>
      </dgm:t>
    </dgm:pt>
    <dgm:pt modelId="{1098271E-2AAC-4A06-937A-81F297D04A7E}" type="pres">
      <dgm:prSet presAssocID="{D95EAC50-9816-48AC-98CF-0EC935D55764}" presName="hierChild5" presStyleCnt="0"/>
      <dgm:spPr/>
    </dgm:pt>
    <dgm:pt modelId="{E365B63D-8EF6-4368-BE4D-2DD9820F99D2}" type="pres">
      <dgm:prSet presAssocID="{52026D53-1557-46AF-B50D-3DB10649AABE}" presName="Name23" presStyleLbl="parChTrans1D4" presStyleIdx="5" presStyleCnt="8"/>
      <dgm:spPr/>
      <dgm:t>
        <a:bodyPr/>
        <a:lstStyle/>
        <a:p>
          <a:endParaRPr lang="ru-RU"/>
        </a:p>
      </dgm:t>
    </dgm:pt>
    <dgm:pt modelId="{265F87C7-977D-4301-B58E-828AE853CABD}" type="pres">
      <dgm:prSet presAssocID="{F3BE82AF-B8E2-48AA-A0DB-E649403F092D}" presName="hierRoot4" presStyleCnt="0"/>
      <dgm:spPr/>
    </dgm:pt>
    <dgm:pt modelId="{A4C9D50D-269A-4567-99BB-3BC793C7E613}" type="pres">
      <dgm:prSet presAssocID="{F3BE82AF-B8E2-48AA-A0DB-E649403F092D}" presName="composite4" presStyleCnt="0"/>
      <dgm:spPr/>
    </dgm:pt>
    <dgm:pt modelId="{D43B3ED3-137C-4A2F-AC0D-47D41780A50F}" type="pres">
      <dgm:prSet presAssocID="{F3BE82AF-B8E2-48AA-A0DB-E649403F092D}" presName="background4" presStyleLbl="node4" presStyleIdx="5" presStyleCnt="8"/>
      <dgm:spPr/>
    </dgm:pt>
    <dgm:pt modelId="{C0405626-0F54-4E9C-83B4-1CEE13CC44C3}" type="pres">
      <dgm:prSet presAssocID="{F3BE82AF-B8E2-48AA-A0DB-E649403F092D}" presName="text4" presStyleLbl="fgAcc4" presStyleIdx="5" presStyleCnt="8" custScaleX="238191" custScaleY="349149">
        <dgm:presLayoutVars>
          <dgm:chPref val="3"/>
        </dgm:presLayoutVars>
      </dgm:prSet>
      <dgm:spPr/>
      <dgm:t>
        <a:bodyPr/>
        <a:lstStyle/>
        <a:p>
          <a:endParaRPr lang="ru-RU"/>
        </a:p>
      </dgm:t>
    </dgm:pt>
    <dgm:pt modelId="{FFBA3B98-801F-439A-ADC5-CAD0ED094173}" type="pres">
      <dgm:prSet presAssocID="{F3BE82AF-B8E2-48AA-A0DB-E649403F092D}" presName="hierChild5" presStyleCnt="0"/>
      <dgm:spPr/>
    </dgm:pt>
    <dgm:pt modelId="{1CB70EE0-3CB1-4704-9571-2D98F00526DF}" type="pres">
      <dgm:prSet presAssocID="{4B47D449-F66B-48AF-97D6-E22056D18311}" presName="Name23" presStyleLbl="parChTrans1D4" presStyleIdx="6" presStyleCnt="8"/>
      <dgm:spPr/>
      <dgm:t>
        <a:bodyPr/>
        <a:lstStyle/>
        <a:p>
          <a:endParaRPr lang="ru-RU"/>
        </a:p>
      </dgm:t>
    </dgm:pt>
    <dgm:pt modelId="{D8EAAC12-DB45-47CA-A89E-9A5588E2E3BE}" type="pres">
      <dgm:prSet presAssocID="{EB9989FB-94F6-46D4-833D-293BD00C072C}" presName="hierRoot4" presStyleCnt="0"/>
      <dgm:spPr/>
    </dgm:pt>
    <dgm:pt modelId="{E4BC1288-930E-4461-9F79-A68AC599D68E}" type="pres">
      <dgm:prSet presAssocID="{EB9989FB-94F6-46D4-833D-293BD00C072C}" presName="composite4" presStyleCnt="0"/>
      <dgm:spPr/>
    </dgm:pt>
    <dgm:pt modelId="{D066C178-F3CC-49F4-8B2E-45394B8AF23F}" type="pres">
      <dgm:prSet presAssocID="{EB9989FB-94F6-46D4-833D-293BD00C072C}" presName="background4" presStyleLbl="node4" presStyleIdx="6" presStyleCnt="8"/>
      <dgm:spPr/>
    </dgm:pt>
    <dgm:pt modelId="{90095360-A8D8-452F-AE05-BB299612EF66}" type="pres">
      <dgm:prSet presAssocID="{EB9989FB-94F6-46D4-833D-293BD00C072C}" presName="text4" presStyleLbl="fgAcc4" presStyleIdx="6" presStyleCnt="8" custScaleX="258608" custScaleY="166743">
        <dgm:presLayoutVars>
          <dgm:chPref val="3"/>
        </dgm:presLayoutVars>
      </dgm:prSet>
      <dgm:spPr/>
      <dgm:t>
        <a:bodyPr/>
        <a:lstStyle/>
        <a:p>
          <a:endParaRPr lang="ru-RU"/>
        </a:p>
      </dgm:t>
    </dgm:pt>
    <dgm:pt modelId="{7820FCD7-E1AC-462E-857A-99B1910EAAFF}" type="pres">
      <dgm:prSet presAssocID="{EB9989FB-94F6-46D4-833D-293BD00C072C}" presName="hierChild5" presStyleCnt="0"/>
      <dgm:spPr/>
    </dgm:pt>
    <dgm:pt modelId="{C16F040A-C624-4A43-9D79-DA2209FDA163}" type="pres">
      <dgm:prSet presAssocID="{B8717BB8-41C9-46C8-9C73-5C0CC31BD965}" presName="Name23" presStyleLbl="parChTrans1D4" presStyleIdx="7" presStyleCnt="8"/>
      <dgm:spPr/>
      <dgm:t>
        <a:bodyPr/>
        <a:lstStyle/>
        <a:p>
          <a:endParaRPr lang="ru-RU"/>
        </a:p>
      </dgm:t>
    </dgm:pt>
    <dgm:pt modelId="{F878C7C1-5D30-417B-A8E1-DD8096A39264}" type="pres">
      <dgm:prSet presAssocID="{3DE007F8-4686-40EA-98A2-3CD2B6391247}" presName="hierRoot4" presStyleCnt="0"/>
      <dgm:spPr/>
    </dgm:pt>
    <dgm:pt modelId="{B939D94A-1D2A-43EE-9CFB-93830C0BF96E}" type="pres">
      <dgm:prSet presAssocID="{3DE007F8-4686-40EA-98A2-3CD2B6391247}" presName="composite4" presStyleCnt="0"/>
      <dgm:spPr/>
    </dgm:pt>
    <dgm:pt modelId="{BF8D4D41-0E77-418C-8EA7-953238854113}" type="pres">
      <dgm:prSet presAssocID="{3DE007F8-4686-40EA-98A2-3CD2B6391247}" presName="background4" presStyleLbl="node4" presStyleIdx="7" presStyleCnt="8"/>
      <dgm:spPr/>
    </dgm:pt>
    <dgm:pt modelId="{E2E3A008-4E7B-483F-BA2F-ED5E4D526C60}" type="pres">
      <dgm:prSet presAssocID="{3DE007F8-4686-40EA-98A2-3CD2B6391247}" presName="text4" presStyleLbl="fgAcc4" presStyleIdx="7" presStyleCnt="8" custScaleX="331523" custScaleY="319845">
        <dgm:presLayoutVars>
          <dgm:chPref val="3"/>
        </dgm:presLayoutVars>
      </dgm:prSet>
      <dgm:spPr/>
      <dgm:t>
        <a:bodyPr/>
        <a:lstStyle/>
        <a:p>
          <a:endParaRPr lang="ru-RU"/>
        </a:p>
      </dgm:t>
    </dgm:pt>
    <dgm:pt modelId="{89908311-3843-4F62-AE09-D2BB28803B19}" type="pres">
      <dgm:prSet presAssocID="{3DE007F8-4686-40EA-98A2-3CD2B6391247}" presName="hierChild5" presStyleCnt="0"/>
      <dgm:spPr/>
    </dgm:pt>
    <dgm:pt modelId="{51B0FDDC-4F64-481C-BEF2-77F82400D17A}" type="pres">
      <dgm:prSet presAssocID="{1941B031-09AE-482E-913B-DEFE337C6D22}" presName="Name17" presStyleLbl="parChTrans1D3" presStyleIdx="3" presStyleCnt="4"/>
      <dgm:spPr/>
      <dgm:t>
        <a:bodyPr/>
        <a:lstStyle/>
        <a:p>
          <a:endParaRPr lang="ru-RU"/>
        </a:p>
      </dgm:t>
    </dgm:pt>
    <dgm:pt modelId="{4104C3FE-8A7C-437F-9AEF-18A4B54CD4AB}" type="pres">
      <dgm:prSet presAssocID="{3011A48C-1651-4443-8641-86D99377C6A7}" presName="hierRoot3" presStyleCnt="0"/>
      <dgm:spPr/>
    </dgm:pt>
    <dgm:pt modelId="{7A1B9106-8DE4-4F30-A3E2-8D7800D39A0C}" type="pres">
      <dgm:prSet presAssocID="{3011A48C-1651-4443-8641-86D99377C6A7}" presName="composite3" presStyleCnt="0"/>
      <dgm:spPr/>
    </dgm:pt>
    <dgm:pt modelId="{69762AE0-BDCA-4DDB-BFD4-6B7C4A3D18B2}" type="pres">
      <dgm:prSet presAssocID="{3011A48C-1651-4443-8641-86D99377C6A7}" presName="background3" presStyleLbl="node3" presStyleIdx="3" presStyleCnt="4"/>
      <dgm:spPr/>
    </dgm:pt>
    <dgm:pt modelId="{106E848F-2B91-495D-8DEC-06D63647EE71}" type="pres">
      <dgm:prSet presAssocID="{3011A48C-1651-4443-8641-86D99377C6A7}" presName="text3" presStyleLbl="fgAcc3" presStyleIdx="3" presStyleCnt="4" custScaleX="217625" custScaleY="158483" custLinFactNeighborX="-22639" custLinFactNeighborY="11884">
        <dgm:presLayoutVars>
          <dgm:chPref val="3"/>
        </dgm:presLayoutVars>
      </dgm:prSet>
      <dgm:spPr/>
      <dgm:t>
        <a:bodyPr/>
        <a:lstStyle/>
        <a:p>
          <a:endParaRPr lang="ru-RU"/>
        </a:p>
      </dgm:t>
    </dgm:pt>
    <dgm:pt modelId="{70EDEA6A-3A87-47C1-B15C-A3ABB5AD2AF9}" type="pres">
      <dgm:prSet presAssocID="{3011A48C-1651-4443-8641-86D99377C6A7}" presName="hierChild4" presStyleCnt="0"/>
      <dgm:spPr/>
    </dgm:pt>
  </dgm:ptLst>
  <dgm:cxnLst>
    <dgm:cxn modelId="{800EBD3A-1535-4651-B406-9A15AE33B557}" type="presOf" srcId="{F3BE82AF-B8E2-48AA-A0DB-E649403F092D}" destId="{C0405626-0F54-4E9C-83B4-1CEE13CC44C3}" srcOrd="0" destOrd="0" presId="urn:microsoft.com/office/officeart/2005/8/layout/hierarchy1"/>
    <dgm:cxn modelId="{D16E7263-F822-4E3F-A8C2-5C50BFC1BEB2}" type="presOf" srcId="{A926F775-A8DC-4BE7-9D97-5D5F5B5017CE}" destId="{577F5B6C-4267-44E9-8105-FBB5A831370E}" srcOrd="0" destOrd="0" presId="urn:microsoft.com/office/officeart/2005/8/layout/hierarchy1"/>
    <dgm:cxn modelId="{2D28870A-2284-4CF5-9012-037E7EB575E0}" srcId="{AEC1F572-7A11-4F56-AD93-0305CEB39EA6}" destId="{5961FF9E-32CC-4A73-96FF-A81350D683B4}" srcOrd="0" destOrd="0" parTransId="{F5DD6FFE-49ED-41B4-9DB4-6BF2E065FD40}" sibTransId="{3EE09FBB-EA4E-4236-86FF-E57CAB8A0AFE}"/>
    <dgm:cxn modelId="{622100CF-4922-45A4-8A33-411FB2C08953}" type="presOf" srcId="{F5DD6FFE-49ED-41B4-9DB4-6BF2E065FD40}" destId="{FF919F4C-D6F9-4986-8FA2-F97F1A28AFDC}" srcOrd="0" destOrd="0" presId="urn:microsoft.com/office/officeart/2005/8/layout/hierarchy1"/>
    <dgm:cxn modelId="{B00C6C12-39BE-46E1-A0EA-C083F2871D58}" srcId="{4B9FDF42-7529-4B33-BABA-DCD0DE5F5EC3}" destId="{A0CB880A-ADDA-4D4D-BD27-11A0928028E1}" srcOrd="1" destOrd="0" parTransId="{26C6AA26-A9B7-4C72-A3AF-54005FAE64CA}" sibTransId="{1E3B1C92-0A5F-4D2A-BB2C-9D9357003B0E}"/>
    <dgm:cxn modelId="{3C3CFA0D-AC6C-4E74-B123-2EBA18636EA8}" type="presOf" srcId="{8F32C017-ED3F-4414-91D4-C2969DA35C05}" destId="{92990EE8-C386-4EB7-B16C-F4C493EB7D86}" srcOrd="0" destOrd="0" presId="urn:microsoft.com/office/officeart/2005/8/layout/hierarchy1"/>
    <dgm:cxn modelId="{C9FD07D6-C74E-4EE2-8344-7C27740ADF8C}" type="presOf" srcId="{CE9F10FC-3548-4074-8A6B-1F6E761EAED6}" destId="{A56CA331-3E68-4DF4-9587-5D0C75181B87}" srcOrd="0" destOrd="0" presId="urn:microsoft.com/office/officeart/2005/8/layout/hierarchy1"/>
    <dgm:cxn modelId="{FF310F48-6A6C-4D44-B3C9-E50D8CC5527D}" type="presOf" srcId="{D95EAC50-9816-48AC-98CF-0EC935D55764}" destId="{C2A1D53C-9D1F-4DFE-AD0A-6582EF23810B}" srcOrd="0" destOrd="0" presId="urn:microsoft.com/office/officeart/2005/8/layout/hierarchy1"/>
    <dgm:cxn modelId="{9AFB6E1F-5A23-4D96-B005-B9AB29067FCA}" type="presOf" srcId="{EB9989FB-94F6-46D4-833D-293BD00C072C}" destId="{90095360-A8D8-452F-AE05-BB299612EF66}" srcOrd="0" destOrd="0" presId="urn:microsoft.com/office/officeart/2005/8/layout/hierarchy1"/>
    <dgm:cxn modelId="{8F7DB73F-4355-4EC9-8C79-69D2D0F8125C}" type="presOf" srcId="{4B9FDF42-7529-4B33-BABA-DCD0DE5F5EC3}" destId="{418FDBDC-11DF-416D-AE92-BAE83BCA8918}" srcOrd="0" destOrd="0" presId="urn:microsoft.com/office/officeart/2005/8/layout/hierarchy1"/>
    <dgm:cxn modelId="{50F7C98A-B128-4B75-BA93-90F3C880FCD7}" type="presOf" srcId="{4B47D449-F66B-48AF-97D6-E22056D18311}" destId="{1CB70EE0-3CB1-4704-9571-2D98F00526DF}" srcOrd="0" destOrd="0" presId="urn:microsoft.com/office/officeart/2005/8/layout/hierarchy1"/>
    <dgm:cxn modelId="{8CC9D6A1-76A4-4088-B21D-6C52C23C41DB}" type="presOf" srcId="{279205C4-5AFC-4F53-BC12-604982D534DF}" destId="{D10EA28A-1CCC-4C0E-B9D7-92F5AEB9D77A}" srcOrd="0" destOrd="0" presId="urn:microsoft.com/office/officeart/2005/8/layout/hierarchy1"/>
    <dgm:cxn modelId="{DECD1E8F-39CC-4A4B-BC41-0A0C516D4C44}" type="presOf" srcId="{D55A6A58-2315-4B02-AD74-97EACA6634F0}" destId="{0BD5543A-4DEC-42B3-9925-01EBB28D4655}" srcOrd="0" destOrd="0" presId="urn:microsoft.com/office/officeart/2005/8/layout/hierarchy1"/>
    <dgm:cxn modelId="{58C6F200-A3C2-4E86-A657-BCFC67BE3359}" srcId="{4B9FDF42-7529-4B33-BABA-DCD0DE5F5EC3}" destId="{CE9F10FC-3548-4074-8A6B-1F6E761EAED6}" srcOrd="0" destOrd="0" parTransId="{9680E21F-D1C2-4971-8B12-33317BAC844F}" sibTransId="{F452367C-5380-41D9-9A8A-FD5D2C0D1F79}"/>
    <dgm:cxn modelId="{8CEBE232-7A73-4841-A9ED-8EAB47F52E6E}" srcId="{D95EAC50-9816-48AC-98CF-0EC935D55764}" destId="{F3BE82AF-B8E2-48AA-A0DB-E649403F092D}" srcOrd="0" destOrd="0" parTransId="{52026D53-1557-46AF-B50D-3DB10649AABE}" sibTransId="{1F7911A7-F18C-4ABE-9300-207CF7EB5F7C}"/>
    <dgm:cxn modelId="{309D14EE-40A1-45ED-887A-5BD9B9B5B487}" type="presOf" srcId="{7D1FCD55-F6C1-4B57-8854-0C81E36B353A}" destId="{6FD4C529-4E2B-4DA5-B4FD-37521A1F5BBF}" srcOrd="0" destOrd="0" presId="urn:microsoft.com/office/officeart/2005/8/layout/hierarchy1"/>
    <dgm:cxn modelId="{24DB440B-9798-4965-A5E6-F387D558EF5C}" srcId="{CE9F10FC-3548-4074-8A6B-1F6E761EAED6}" destId="{42C300C0-DFA6-4D10-B03F-C903B7D100F3}" srcOrd="1" destOrd="0" parTransId="{7D1FCD55-F6C1-4B57-8854-0C81E36B353A}" sibTransId="{28322164-205B-4165-8BD8-653384724ECD}"/>
    <dgm:cxn modelId="{2D3730F7-A5B1-4426-ABAC-71FCF563FB62}" type="presOf" srcId="{AEC1F572-7A11-4F56-AD93-0305CEB39EA6}" destId="{9B6D70B6-1A40-4205-ADAB-07E9E3777C46}" srcOrd="0" destOrd="0" presId="urn:microsoft.com/office/officeart/2005/8/layout/hierarchy1"/>
    <dgm:cxn modelId="{0E2D21C7-6795-4D02-A34E-66A5FC2C122F}" srcId="{A0CB880A-ADDA-4D4D-BD27-11A0928028E1}" destId="{A926F775-A8DC-4BE7-9D97-5D5F5B5017CE}" srcOrd="0" destOrd="0" parTransId="{007009FC-3F1C-4372-82C2-73F6D9E4D990}" sibTransId="{2917B39F-184F-4D63-9C0E-DEBC9F4A09D4}"/>
    <dgm:cxn modelId="{B1570FF1-D4C0-4789-8D7B-AE368F9B5F33}" type="presOf" srcId="{42C300C0-DFA6-4D10-B03F-C903B7D100F3}" destId="{544B2068-1838-40D1-BCA1-9AC96D9E4064}" srcOrd="0" destOrd="0" presId="urn:microsoft.com/office/officeart/2005/8/layout/hierarchy1"/>
    <dgm:cxn modelId="{375E133B-39D3-4290-A385-5853DD467C78}" srcId="{A926F775-A8DC-4BE7-9D97-5D5F5B5017CE}" destId="{EB9989FB-94F6-46D4-833D-293BD00C072C}" srcOrd="1" destOrd="0" parTransId="{4B47D449-F66B-48AF-97D6-E22056D18311}" sibTransId="{AB6B7211-6754-4060-921A-2D8AB52FE975}"/>
    <dgm:cxn modelId="{8EF6B607-8A58-462F-B7B1-848A6CA07D70}" srcId="{42C300C0-DFA6-4D10-B03F-C903B7D100F3}" destId="{279205C4-5AFC-4F53-BC12-604982D534DF}" srcOrd="0" destOrd="0" parTransId="{785E3A62-519C-4D48-AB18-5D7175B315FB}" sibTransId="{F78C1189-7ECE-4E17-9815-D49E65811853}"/>
    <dgm:cxn modelId="{EF3959C7-1CE6-4ABC-9CA5-73D87D40965B}" type="presOf" srcId="{785E3A62-519C-4D48-AB18-5D7175B315FB}" destId="{B40AE940-E4D4-4002-AB29-9836B06D0712}" srcOrd="0" destOrd="0" presId="urn:microsoft.com/office/officeart/2005/8/layout/hierarchy1"/>
    <dgm:cxn modelId="{88178709-A131-496F-85AA-BC83C74D020A}" type="presOf" srcId="{CCDC7F95-5514-40B1-90DE-4A41F7EF3F3C}" destId="{7902E17F-C128-4FCA-9F97-2DC715F7E85D}" srcOrd="0" destOrd="0" presId="urn:microsoft.com/office/officeart/2005/8/layout/hierarchy1"/>
    <dgm:cxn modelId="{D82AA600-E318-4A1C-ADC7-BF965052EA1C}" srcId="{EB9989FB-94F6-46D4-833D-293BD00C072C}" destId="{3DE007F8-4686-40EA-98A2-3CD2B6391247}" srcOrd="0" destOrd="0" parTransId="{B8717BB8-41C9-46C8-9C73-5C0CC31BD965}" sibTransId="{E862A98A-370A-4AAD-843A-538E58585467}"/>
    <dgm:cxn modelId="{8ED7E3BA-A81D-40B2-8F83-5C971258839D}" srcId="{8F32C017-ED3F-4414-91D4-C2969DA35C05}" destId="{4B9FDF42-7529-4B33-BABA-DCD0DE5F5EC3}" srcOrd="0" destOrd="0" parTransId="{635C44B0-1D20-4ADD-87B8-32649076A337}" sibTransId="{3C5CECB8-C7AE-45BB-A41D-73BB5509383D}"/>
    <dgm:cxn modelId="{FDB7F8FF-48EC-4537-8EB8-3DEB9943BEFA}" type="presOf" srcId="{3061F0E1-6634-4372-836F-0EF8E660E77C}" destId="{6B35B2E9-4095-47B5-8947-58818377F250}" srcOrd="0" destOrd="0" presId="urn:microsoft.com/office/officeart/2005/8/layout/hierarchy1"/>
    <dgm:cxn modelId="{5852433A-8901-416B-BFB3-ADDF01FC8732}" type="presOf" srcId="{69E2FA30-C5FA-4167-9A22-07F094E056B6}" destId="{F27740F6-274C-4CE9-A398-228F6A23422A}" srcOrd="0" destOrd="0" presId="urn:microsoft.com/office/officeart/2005/8/layout/hierarchy1"/>
    <dgm:cxn modelId="{FE482BD4-3658-4DBE-89F5-9FFB6CF47D54}" srcId="{3061F0E1-6634-4372-836F-0EF8E660E77C}" destId="{AEC1F572-7A11-4F56-AD93-0305CEB39EA6}" srcOrd="0" destOrd="0" parTransId="{AA1A4D24-6CE7-44B8-A9DE-6AAE0EA4C3DC}" sibTransId="{A038DC37-6D80-4961-9D95-B0A8F7EF3B47}"/>
    <dgm:cxn modelId="{71367CD8-210B-49E2-A3FE-5B49F6C73122}" type="presOf" srcId="{3DE007F8-4686-40EA-98A2-3CD2B6391247}" destId="{E2E3A008-4E7B-483F-BA2F-ED5E4D526C60}" srcOrd="0" destOrd="0" presId="urn:microsoft.com/office/officeart/2005/8/layout/hierarchy1"/>
    <dgm:cxn modelId="{48F111D2-0E86-499D-A5DC-26B453C337E7}" type="presOf" srcId="{26C6AA26-A9B7-4C72-A3AF-54005FAE64CA}" destId="{4E5FE91A-73FA-4E63-A28E-BCB495F69D6D}" srcOrd="0" destOrd="0" presId="urn:microsoft.com/office/officeart/2005/8/layout/hierarchy1"/>
    <dgm:cxn modelId="{35A958DD-D92B-4FFE-BBBF-11951B0842B8}" srcId="{A926F775-A8DC-4BE7-9D97-5D5F5B5017CE}" destId="{D95EAC50-9816-48AC-98CF-0EC935D55764}" srcOrd="0" destOrd="0" parTransId="{49261E8E-F751-403C-811F-763ACA29E394}" sibTransId="{2B9137CA-9B24-4F1A-BBE5-3ED9AB78CA79}"/>
    <dgm:cxn modelId="{9C04D41C-4BC7-4E41-B933-4D5D48D93A26}" type="presOf" srcId="{3011A48C-1651-4443-8641-86D99377C6A7}" destId="{106E848F-2B91-495D-8DEC-06D63647EE71}" srcOrd="0" destOrd="0" presId="urn:microsoft.com/office/officeart/2005/8/layout/hierarchy1"/>
    <dgm:cxn modelId="{8EB731F6-0E91-42C0-AFE4-111373AFB0F1}" srcId="{CE9F10FC-3548-4074-8A6B-1F6E761EAED6}" destId="{3061F0E1-6634-4372-836F-0EF8E660E77C}" srcOrd="0" destOrd="0" parTransId="{69E2FA30-C5FA-4167-9A22-07F094E056B6}" sibTransId="{C2A0436D-8D0E-4AAB-8BD0-0E74BB6F24BC}"/>
    <dgm:cxn modelId="{58AD6F77-B9D0-48E9-AD93-19BCEFD0D900}" type="presOf" srcId="{52026D53-1557-46AF-B50D-3DB10649AABE}" destId="{E365B63D-8EF6-4368-BE4D-2DD9820F99D2}" srcOrd="0" destOrd="0" presId="urn:microsoft.com/office/officeart/2005/8/layout/hierarchy1"/>
    <dgm:cxn modelId="{201B7D87-A869-4205-A071-EF92A14B17D8}" type="presOf" srcId="{B8717BB8-41C9-46C8-9C73-5C0CC31BD965}" destId="{C16F040A-C624-4A43-9D79-DA2209FDA163}" srcOrd="0" destOrd="0" presId="urn:microsoft.com/office/officeart/2005/8/layout/hierarchy1"/>
    <dgm:cxn modelId="{CAF9E65D-B992-4B5F-BABB-A848A88B9C31}" srcId="{279205C4-5AFC-4F53-BC12-604982D534DF}" destId="{D55A6A58-2315-4B02-AD74-97EACA6634F0}" srcOrd="0" destOrd="0" parTransId="{CCDC7F95-5514-40B1-90DE-4A41F7EF3F3C}" sibTransId="{0A037389-E1ED-4D94-A954-A1DB1B58858B}"/>
    <dgm:cxn modelId="{7A0059B8-A703-48F5-9598-717A4487AC86}" type="presOf" srcId="{A0CB880A-ADDA-4D4D-BD27-11A0928028E1}" destId="{1560C581-D2C2-415E-BAE1-91418FDFD4C7}" srcOrd="0" destOrd="0" presId="urn:microsoft.com/office/officeart/2005/8/layout/hierarchy1"/>
    <dgm:cxn modelId="{1A259B35-350C-492B-8CFD-2F8326EE1523}" type="presOf" srcId="{1941B031-09AE-482E-913B-DEFE337C6D22}" destId="{51B0FDDC-4F64-481C-BEF2-77F82400D17A}" srcOrd="0" destOrd="0" presId="urn:microsoft.com/office/officeart/2005/8/layout/hierarchy1"/>
    <dgm:cxn modelId="{11E303A5-F8AE-4DE7-A7D0-54CD74925CE4}" type="presOf" srcId="{49261E8E-F751-403C-811F-763ACA29E394}" destId="{75CF3997-63DB-4BA7-A2C2-F42F1B78B152}" srcOrd="0" destOrd="0" presId="urn:microsoft.com/office/officeart/2005/8/layout/hierarchy1"/>
    <dgm:cxn modelId="{1A5F5400-BB43-4544-B9CA-4C55214034BC}" type="presOf" srcId="{007009FC-3F1C-4372-82C2-73F6D9E4D990}" destId="{A6B2B0DF-C763-4BF8-B7CE-430CBBFA58D2}" srcOrd="0" destOrd="0" presId="urn:microsoft.com/office/officeart/2005/8/layout/hierarchy1"/>
    <dgm:cxn modelId="{95C6768F-B9C4-4CBA-A1AC-DEBA94FC29D0}" type="presOf" srcId="{AA1A4D24-6CE7-44B8-A9DE-6AAE0EA4C3DC}" destId="{C97A0AA6-32D4-41F1-9564-C5D48D6B90D8}" srcOrd="0" destOrd="0" presId="urn:microsoft.com/office/officeart/2005/8/layout/hierarchy1"/>
    <dgm:cxn modelId="{0D041AFB-FA85-4FFA-9D0E-DB8452975724}" type="presOf" srcId="{5961FF9E-32CC-4A73-96FF-A81350D683B4}" destId="{8310555E-F8C2-4FB0-A126-2D9DA8162E3A}" srcOrd="0" destOrd="0" presId="urn:microsoft.com/office/officeart/2005/8/layout/hierarchy1"/>
    <dgm:cxn modelId="{B334E506-3BEA-4D24-AF08-860143442661}" srcId="{A0CB880A-ADDA-4D4D-BD27-11A0928028E1}" destId="{3011A48C-1651-4443-8641-86D99377C6A7}" srcOrd="1" destOrd="0" parTransId="{1941B031-09AE-482E-913B-DEFE337C6D22}" sibTransId="{A1E728F9-F1ED-4A34-86E9-4B7FA2FAF5BD}"/>
    <dgm:cxn modelId="{D7288EFB-625D-41ED-9E1F-522F6328B2D5}" type="presOf" srcId="{9680E21F-D1C2-4971-8B12-33317BAC844F}" destId="{F11224FB-0747-4A4C-A827-7CB8CCE6FF73}" srcOrd="0" destOrd="0" presId="urn:microsoft.com/office/officeart/2005/8/layout/hierarchy1"/>
    <dgm:cxn modelId="{E81C1C0B-ADA8-455A-8D87-AD28BAEE14F4}" type="presParOf" srcId="{92990EE8-C386-4EB7-B16C-F4C493EB7D86}" destId="{F966F354-2289-41F4-8F36-C54127A22C99}" srcOrd="0" destOrd="0" presId="urn:microsoft.com/office/officeart/2005/8/layout/hierarchy1"/>
    <dgm:cxn modelId="{89DC65E3-6ABA-4A37-87DB-38217C190ED2}" type="presParOf" srcId="{F966F354-2289-41F4-8F36-C54127A22C99}" destId="{44ABEAC5-0FD2-4DE9-A148-47C6FA493B7E}" srcOrd="0" destOrd="0" presId="urn:microsoft.com/office/officeart/2005/8/layout/hierarchy1"/>
    <dgm:cxn modelId="{18AC8A01-F802-4186-B805-0D28C4690120}" type="presParOf" srcId="{44ABEAC5-0FD2-4DE9-A148-47C6FA493B7E}" destId="{3EDD356B-E239-487B-A9D4-4C8701C90523}" srcOrd="0" destOrd="0" presId="urn:microsoft.com/office/officeart/2005/8/layout/hierarchy1"/>
    <dgm:cxn modelId="{9D3A6337-5270-4DE5-9407-73646A6372CF}" type="presParOf" srcId="{44ABEAC5-0FD2-4DE9-A148-47C6FA493B7E}" destId="{418FDBDC-11DF-416D-AE92-BAE83BCA8918}" srcOrd="1" destOrd="0" presId="urn:microsoft.com/office/officeart/2005/8/layout/hierarchy1"/>
    <dgm:cxn modelId="{ACBDD433-11C0-4D4D-93AF-FAC246FB11C6}" type="presParOf" srcId="{F966F354-2289-41F4-8F36-C54127A22C99}" destId="{780E2767-7BB3-461A-AA53-BA09EEFBC298}" srcOrd="1" destOrd="0" presId="urn:microsoft.com/office/officeart/2005/8/layout/hierarchy1"/>
    <dgm:cxn modelId="{86AC605C-12DA-440A-B491-3F859B1A6933}" type="presParOf" srcId="{780E2767-7BB3-461A-AA53-BA09EEFBC298}" destId="{F11224FB-0747-4A4C-A827-7CB8CCE6FF73}" srcOrd="0" destOrd="0" presId="urn:microsoft.com/office/officeart/2005/8/layout/hierarchy1"/>
    <dgm:cxn modelId="{886A9F6F-8795-4126-98B9-9DAE6DB608E0}" type="presParOf" srcId="{780E2767-7BB3-461A-AA53-BA09EEFBC298}" destId="{5D8244DB-9A0F-4B44-A69D-41FF4469F8CB}" srcOrd="1" destOrd="0" presId="urn:microsoft.com/office/officeart/2005/8/layout/hierarchy1"/>
    <dgm:cxn modelId="{9156133F-1A5A-4E19-9F87-A5A167167E12}" type="presParOf" srcId="{5D8244DB-9A0F-4B44-A69D-41FF4469F8CB}" destId="{DCE16088-1790-46C2-B04F-C06B5517D7F1}" srcOrd="0" destOrd="0" presId="urn:microsoft.com/office/officeart/2005/8/layout/hierarchy1"/>
    <dgm:cxn modelId="{5A833BC6-C099-43C7-8946-82D728115526}" type="presParOf" srcId="{DCE16088-1790-46C2-B04F-C06B5517D7F1}" destId="{FCCAA5DC-2F04-471E-B9E1-EAB632E75B0C}" srcOrd="0" destOrd="0" presId="urn:microsoft.com/office/officeart/2005/8/layout/hierarchy1"/>
    <dgm:cxn modelId="{499148C6-E54C-4831-8C15-1EAA82A9E739}" type="presParOf" srcId="{DCE16088-1790-46C2-B04F-C06B5517D7F1}" destId="{A56CA331-3E68-4DF4-9587-5D0C75181B87}" srcOrd="1" destOrd="0" presId="urn:microsoft.com/office/officeart/2005/8/layout/hierarchy1"/>
    <dgm:cxn modelId="{F012C46A-59A7-4483-B6D6-5EF4C4FE6225}" type="presParOf" srcId="{5D8244DB-9A0F-4B44-A69D-41FF4469F8CB}" destId="{A9CA3D1B-5165-4556-8E07-473E9D5153CE}" srcOrd="1" destOrd="0" presId="urn:microsoft.com/office/officeart/2005/8/layout/hierarchy1"/>
    <dgm:cxn modelId="{B8A7256D-9D21-4442-8A4C-0903D79D278F}" type="presParOf" srcId="{A9CA3D1B-5165-4556-8E07-473E9D5153CE}" destId="{F27740F6-274C-4CE9-A398-228F6A23422A}" srcOrd="0" destOrd="0" presId="urn:microsoft.com/office/officeart/2005/8/layout/hierarchy1"/>
    <dgm:cxn modelId="{91FEF24B-8A50-4C4F-9667-111A8781DBE4}" type="presParOf" srcId="{A9CA3D1B-5165-4556-8E07-473E9D5153CE}" destId="{E83BF41E-7796-4360-B445-1352AE674174}" srcOrd="1" destOrd="0" presId="urn:microsoft.com/office/officeart/2005/8/layout/hierarchy1"/>
    <dgm:cxn modelId="{6B2D26D8-44BB-4D9D-81AF-4BF3E3C77F45}" type="presParOf" srcId="{E83BF41E-7796-4360-B445-1352AE674174}" destId="{6A064883-E5F6-4A9F-9AB1-170B5BB429D4}" srcOrd="0" destOrd="0" presId="urn:microsoft.com/office/officeart/2005/8/layout/hierarchy1"/>
    <dgm:cxn modelId="{7CE5833D-61BC-456A-92CC-ED4CEC14B4E8}" type="presParOf" srcId="{6A064883-E5F6-4A9F-9AB1-170B5BB429D4}" destId="{94388E03-1F28-49B1-AB58-6B2A11A2E597}" srcOrd="0" destOrd="0" presId="urn:microsoft.com/office/officeart/2005/8/layout/hierarchy1"/>
    <dgm:cxn modelId="{2F28710A-8FD2-49A7-8F9E-A9F64B419744}" type="presParOf" srcId="{6A064883-E5F6-4A9F-9AB1-170B5BB429D4}" destId="{6B35B2E9-4095-47B5-8947-58818377F250}" srcOrd="1" destOrd="0" presId="urn:microsoft.com/office/officeart/2005/8/layout/hierarchy1"/>
    <dgm:cxn modelId="{7C729EAA-0CAE-4488-B9E2-C945C0337C36}" type="presParOf" srcId="{E83BF41E-7796-4360-B445-1352AE674174}" destId="{96A737FD-1563-4BDF-BB7C-A5A63AA401E4}" srcOrd="1" destOrd="0" presId="urn:microsoft.com/office/officeart/2005/8/layout/hierarchy1"/>
    <dgm:cxn modelId="{D3226686-A3D6-49CF-88A4-B4E691EAC96D}" type="presParOf" srcId="{96A737FD-1563-4BDF-BB7C-A5A63AA401E4}" destId="{C97A0AA6-32D4-41F1-9564-C5D48D6B90D8}" srcOrd="0" destOrd="0" presId="urn:microsoft.com/office/officeart/2005/8/layout/hierarchy1"/>
    <dgm:cxn modelId="{D3449DA4-ED1E-429A-B086-246EF614AB80}" type="presParOf" srcId="{96A737FD-1563-4BDF-BB7C-A5A63AA401E4}" destId="{FE422C2C-9B2E-4747-A6EA-5EAA3574E365}" srcOrd="1" destOrd="0" presId="urn:microsoft.com/office/officeart/2005/8/layout/hierarchy1"/>
    <dgm:cxn modelId="{520388CE-99BA-4E05-8DC8-11DC162AC0F5}" type="presParOf" srcId="{FE422C2C-9B2E-4747-A6EA-5EAA3574E365}" destId="{6045F72A-35CF-48AE-BF80-FD9C2C945A77}" srcOrd="0" destOrd="0" presId="urn:microsoft.com/office/officeart/2005/8/layout/hierarchy1"/>
    <dgm:cxn modelId="{DEE6D0F1-A9A9-4351-9E79-1C58819B4A0F}" type="presParOf" srcId="{6045F72A-35CF-48AE-BF80-FD9C2C945A77}" destId="{2154AB6C-47BB-41E3-AB82-5D359AEE53C6}" srcOrd="0" destOrd="0" presId="urn:microsoft.com/office/officeart/2005/8/layout/hierarchy1"/>
    <dgm:cxn modelId="{C15ACCEB-29B2-47EE-A8EE-6E5E7BBF270C}" type="presParOf" srcId="{6045F72A-35CF-48AE-BF80-FD9C2C945A77}" destId="{9B6D70B6-1A40-4205-ADAB-07E9E3777C46}" srcOrd="1" destOrd="0" presId="urn:microsoft.com/office/officeart/2005/8/layout/hierarchy1"/>
    <dgm:cxn modelId="{D9561B90-99C5-4A4F-956B-14597A7D0638}" type="presParOf" srcId="{FE422C2C-9B2E-4747-A6EA-5EAA3574E365}" destId="{4A9F51CC-7B72-4E2F-812B-ACC725477A02}" srcOrd="1" destOrd="0" presId="urn:microsoft.com/office/officeart/2005/8/layout/hierarchy1"/>
    <dgm:cxn modelId="{C9E24BAF-0CC7-4812-B53A-3AD8B7CF558B}" type="presParOf" srcId="{4A9F51CC-7B72-4E2F-812B-ACC725477A02}" destId="{FF919F4C-D6F9-4986-8FA2-F97F1A28AFDC}" srcOrd="0" destOrd="0" presId="urn:microsoft.com/office/officeart/2005/8/layout/hierarchy1"/>
    <dgm:cxn modelId="{C661D2C2-D233-43D6-8CBF-4E462FAAA1DC}" type="presParOf" srcId="{4A9F51CC-7B72-4E2F-812B-ACC725477A02}" destId="{C0B35967-9BD7-4503-997F-82023BB4C307}" srcOrd="1" destOrd="0" presId="urn:microsoft.com/office/officeart/2005/8/layout/hierarchy1"/>
    <dgm:cxn modelId="{0056A5F8-9F8F-4D57-963D-66AAE0915923}" type="presParOf" srcId="{C0B35967-9BD7-4503-997F-82023BB4C307}" destId="{06B3ADFB-0210-41F5-88D4-97962A3D1CA9}" srcOrd="0" destOrd="0" presId="urn:microsoft.com/office/officeart/2005/8/layout/hierarchy1"/>
    <dgm:cxn modelId="{F800938D-38B8-4CC4-8D51-2100D5D45C6F}" type="presParOf" srcId="{06B3ADFB-0210-41F5-88D4-97962A3D1CA9}" destId="{9AB190BC-A794-4941-942C-15AA35915CAF}" srcOrd="0" destOrd="0" presId="urn:microsoft.com/office/officeart/2005/8/layout/hierarchy1"/>
    <dgm:cxn modelId="{498D2972-ADE8-4B86-A740-680BFD2DE25C}" type="presParOf" srcId="{06B3ADFB-0210-41F5-88D4-97962A3D1CA9}" destId="{8310555E-F8C2-4FB0-A126-2D9DA8162E3A}" srcOrd="1" destOrd="0" presId="urn:microsoft.com/office/officeart/2005/8/layout/hierarchy1"/>
    <dgm:cxn modelId="{BA8B4FC7-DF53-444D-9193-B3B5447C7064}" type="presParOf" srcId="{C0B35967-9BD7-4503-997F-82023BB4C307}" destId="{A32B03DD-1005-4097-85AC-B5C37E0121DE}" srcOrd="1" destOrd="0" presId="urn:microsoft.com/office/officeart/2005/8/layout/hierarchy1"/>
    <dgm:cxn modelId="{BE152F79-7D3C-496A-BADB-12C7137E9C4B}" type="presParOf" srcId="{A9CA3D1B-5165-4556-8E07-473E9D5153CE}" destId="{6FD4C529-4E2B-4DA5-B4FD-37521A1F5BBF}" srcOrd="2" destOrd="0" presId="urn:microsoft.com/office/officeart/2005/8/layout/hierarchy1"/>
    <dgm:cxn modelId="{77D4119D-53BB-4C8F-9761-2E8AD8E23137}" type="presParOf" srcId="{A9CA3D1B-5165-4556-8E07-473E9D5153CE}" destId="{D331E0C1-1AC3-44A7-ABFE-F9A1F90A6709}" srcOrd="3" destOrd="0" presId="urn:microsoft.com/office/officeart/2005/8/layout/hierarchy1"/>
    <dgm:cxn modelId="{D8F4E8FC-4799-4B54-8BF1-CD64348012BF}" type="presParOf" srcId="{D331E0C1-1AC3-44A7-ABFE-F9A1F90A6709}" destId="{BBA31B02-D8E3-4796-AB90-0C89FCE81F30}" srcOrd="0" destOrd="0" presId="urn:microsoft.com/office/officeart/2005/8/layout/hierarchy1"/>
    <dgm:cxn modelId="{6829A70D-2CB7-48CD-964A-7701A17F4432}" type="presParOf" srcId="{BBA31B02-D8E3-4796-AB90-0C89FCE81F30}" destId="{95B642D8-234A-4397-AB03-BA745C7EE796}" srcOrd="0" destOrd="0" presId="urn:microsoft.com/office/officeart/2005/8/layout/hierarchy1"/>
    <dgm:cxn modelId="{C4B2158A-C400-4FE8-8EE7-694DA0BC13A0}" type="presParOf" srcId="{BBA31B02-D8E3-4796-AB90-0C89FCE81F30}" destId="{544B2068-1838-40D1-BCA1-9AC96D9E4064}" srcOrd="1" destOrd="0" presId="urn:microsoft.com/office/officeart/2005/8/layout/hierarchy1"/>
    <dgm:cxn modelId="{BCB79A23-9A3F-4B65-ADDD-692EAFAD131E}" type="presParOf" srcId="{D331E0C1-1AC3-44A7-ABFE-F9A1F90A6709}" destId="{AF7D1847-EF0F-4F73-85DD-784F9F7CAE73}" srcOrd="1" destOrd="0" presId="urn:microsoft.com/office/officeart/2005/8/layout/hierarchy1"/>
    <dgm:cxn modelId="{CBCA601A-057C-401B-A46A-2C1003721BEF}" type="presParOf" srcId="{AF7D1847-EF0F-4F73-85DD-784F9F7CAE73}" destId="{B40AE940-E4D4-4002-AB29-9836B06D0712}" srcOrd="0" destOrd="0" presId="urn:microsoft.com/office/officeart/2005/8/layout/hierarchy1"/>
    <dgm:cxn modelId="{21C012CB-B03E-4928-A522-33EBD89E1D76}" type="presParOf" srcId="{AF7D1847-EF0F-4F73-85DD-784F9F7CAE73}" destId="{CEE01CAD-9A22-4213-8DA0-7D1B9A9A15AF}" srcOrd="1" destOrd="0" presId="urn:microsoft.com/office/officeart/2005/8/layout/hierarchy1"/>
    <dgm:cxn modelId="{2CEF38F3-0F96-4AD2-9DE0-D1D4438C526D}" type="presParOf" srcId="{CEE01CAD-9A22-4213-8DA0-7D1B9A9A15AF}" destId="{89BE629B-B8EA-4236-B47B-83A533291EB1}" srcOrd="0" destOrd="0" presId="urn:microsoft.com/office/officeart/2005/8/layout/hierarchy1"/>
    <dgm:cxn modelId="{C84F0A9B-1BD6-40A3-9509-09096434A8AD}" type="presParOf" srcId="{89BE629B-B8EA-4236-B47B-83A533291EB1}" destId="{42BDD6A9-C778-45A0-9829-B3B684525A04}" srcOrd="0" destOrd="0" presId="urn:microsoft.com/office/officeart/2005/8/layout/hierarchy1"/>
    <dgm:cxn modelId="{0731F8AF-BA1F-4580-875E-54399A88CA20}" type="presParOf" srcId="{89BE629B-B8EA-4236-B47B-83A533291EB1}" destId="{D10EA28A-1CCC-4C0E-B9D7-92F5AEB9D77A}" srcOrd="1" destOrd="0" presId="urn:microsoft.com/office/officeart/2005/8/layout/hierarchy1"/>
    <dgm:cxn modelId="{8862EAC2-99C7-4BF9-A2E2-9879D737F71A}" type="presParOf" srcId="{CEE01CAD-9A22-4213-8DA0-7D1B9A9A15AF}" destId="{AEA6B02C-B5A8-4758-8BD7-181BA8AC415D}" srcOrd="1" destOrd="0" presId="urn:microsoft.com/office/officeart/2005/8/layout/hierarchy1"/>
    <dgm:cxn modelId="{4282A38B-5DA1-4FF9-922A-2ED28B53B4EA}" type="presParOf" srcId="{AEA6B02C-B5A8-4758-8BD7-181BA8AC415D}" destId="{7902E17F-C128-4FCA-9F97-2DC715F7E85D}" srcOrd="0" destOrd="0" presId="urn:microsoft.com/office/officeart/2005/8/layout/hierarchy1"/>
    <dgm:cxn modelId="{D3AF87F6-81D4-450F-B979-AA0C5D03C60C}" type="presParOf" srcId="{AEA6B02C-B5A8-4758-8BD7-181BA8AC415D}" destId="{15817AD4-4737-4BDA-A0B5-C0ACC61E91B9}" srcOrd="1" destOrd="0" presId="urn:microsoft.com/office/officeart/2005/8/layout/hierarchy1"/>
    <dgm:cxn modelId="{99000390-55E4-4747-A4E6-A1F7D55616E0}" type="presParOf" srcId="{15817AD4-4737-4BDA-A0B5-C0ACC61E91B9}" destId="{5DBA3C13-912D-479C-86FF-4368723B5306}" srcOrd="0" destOrd="0" presId="urn:microsoft.com/office/officeart/2005/8/layout/hierarchy1"/>
    <dgm:cxn modelId="{43715644-947C-4C7F-A015-802336CE1873}" type="presParOf" srcId="{5DBA3C13-912D-479C-86FF-4368723B5306}" destId="{C21EDABE-11AA-40B9-A024-E6C9BCE1FD2E}" srcOrd="0" destOrd="0" presId="urn:microsoft.com/office/officeart/2005/8/layout/hierarchy1"/>
    <dgm:cxn modelId="{45D07388-B347-4907-AC71-146670FFF83D}" type="presParOf" srcId="{5DBA3C13-912D-479C-86FF-4368723B5306}" destId="{0BD5543A-4DEC-42B3-9925-01EBB28D4655}" srcOrd="1" destOrd="0" presId="urn:microsoft.com/office/officeart/2005/8/layout/hierarchy1"/>
    <dgm:cxn modelId="{E24D2C1D-C639-4C08-ACB5-1F6342151A4B}" type="presParOf" srcId="{15817AD4-4737-4BDA-A0B5-C0ACC61E91B9}" destId="{972D7232-B211-404B-9002-A2BE787A411C}" srcOrd="1" destOrd="0" presId="urn:microsoft.com/office/officeart/2005/8/layout/hierarchy1"/>
    <dgm:cxn modelId="{581D7625-8901-4C09-A9CD-646206E03D13}" type="presParOf" srcId="{780E2767-7BB3-461A-AA53-BA09EEFBC298}" destId="{4E5FE91A-73FA-4E63-A28E-BCB495F69D6D}" srcOrd="2" destOrd="0" presId="urn:microsoft.com/office/officeart/2005/8/layout/hierarchy1"/>
    <dgm:cxn modelId="{6E360450-7146-4C4E-83A3-37C555E8A7C2}" type="presParOf" srcId="{780E2767-7BB3-461A-AA53-BA09EEFBC298}" destId="{0C05CBA9-AED6-4C0D-826B-085DB2C755DA}" srcOrd="3" destOrd="0" presId="urn:microsoft.com/office/officeart/2005/8/layout/hierarchy1"/>
    <dgm:cxn modelId="{DD9B5B36-4133-4983-A4E5-5B4E06EB6E9B}" type="presParOf" srcId="{0C05CBA9-AED6-4C0D-826B-085DB2C755DA}" destId="{B929C90B-0CB9-402A-996C-9D8D75892759}" srcOrd="0" destOrd="0" presId="urn:microsoft.com/office/officeart/2005/8/layout/hierarchy1"/>
    <dgm:cxn modelId="{E5AA05F6-757B-4122-9069-E480D8C73270}" type="presParOf" srcId="{B929C90B-0CB9-402A-996C-9D8D75892759}" destId="{09020A5F-6643-4D0E-9E4D-78F5D195AAF7}" srcOrd="0" destOrd="0" presId="urn:microsoft.com/office/officeart/2005/8/layout/hierarchy1"/>
    <dgm:cxn modelId="{FC9FE5AF-3201-4C37-BB1A-C66D8588E548}" type="presParOf" srcId="{B929C90B-0CB9-402A-996C-9D8D75892759}" destId="{1560C581-D2C2-415E-BAE1-91418FDFD4C7}" srcOrd="1" destOrd="0" presId="urn:microsoft.com/office/officeart/2005/8/layout/hierarchy1"/>
    <dgm:cxn modelId="{D40387CD-74A3-4FA3-823D-873B16B90401}" type="presParOf" srcId="{0C05CBA9-AED6-4C0D-826B-085DB2C755DA}" destId="{D0783170-D661-4EC5-9734-2D28CF56C34C}" srcOrd="1" destOrd="0" presId="urn:microsoft.com/office/officeart/2005/8/layout/hierarchy1"/>
    <dgm:cxn modelId="{8A978B62-5AD9-40F0-8ED5-27FBAB947289}" type="presParOf" srcId="{D0783170-D661-4EC5-9734-2D28CF56C34C}" destId="{A6B2B0DF-C763-4BF8-B7CE-430CBBFA58D2}" srcOrd="0" destOrd="0" presId="urn:microsoft.com/office/officeart/2005/8/layout/hierarchy1"/>
    <dgm:cxn modelId="{8F61C98B-1D33-44D8-AAA5-EDE749D7C726}" type="presParOf" srcId="{D0783170-D661-4EC5-9734-2D28CF56C34C}" destId="{6DBC2C7C-D9AC-4791-A41C-61578FD500CD}" srcOrd="1" destOrd="0" presId="urn:microsoft.com/office/officeart/2005/8/layout/hierarchy1"/>
    <dgm:cxn modelId="{26713D88-7846-4DA8-BF67-5AABF643C57F}" type="presParOf" srcId="{6DBC2C7C-D9AC-4791-A41C-61578FD500CD}" destId="{077BEBA9-5254-4899-9B17-5FAAF9DA10C5}" srcOrd="0" destOrd="0" presId="urn:microsoft.com/office/officeart/2005/8/layout/hierarchy1"/>
    <dgm:cxn modelId="{73662F1A-DACB-46A2-A2AF-77172611C998}" type="presParOf" srcId="{077BEBA9-5254-4899-9B17-5FAAF9DA10C5}" destId="{E4754606-84F6-45C5-9150-07CCEDE5A215}" srcOrd="0" destOrd="0" presId="urn:microsoft.com/office/officeart/2005/8/layout/hierarchy1"/>
    <dgm:cxn modelId="{699A30F7-8918-4B1B-9A06-E6EF87510AEC}" type="presParOf" srcId="{077BEBA9-5254-4899-9B17-5FAAF9DA10C5}" destId="{577F5B6C-4267-44E9-8105-FBB5A831370E}" srcOrd="1" destOrd="0" presId="urn:microsoft.com/office/officeart/2005/8/layout/hierarchy1"/>
    <dgm:cxn modelId="{54E5784B-6180-4A6B-935F-2802BC95BBF1}" type="presParOf" srcId="{6DBC2C7C-D9AC-4791-A41C-61578FD500CD}" destId="{649D7B38-5143-4619-B7FE-B36A8A1B5333}" srcOrd="1" destOrd="0" presId="urn:microsoft.com/office/officeart/2005/8/layout/hierarchy1"/>
    <dgm:cxn modelId="{B4E278D3-4ED6-410E-841C-95FC84BEE631}" type="presParOf" srcId="{649D7B38-5143-4619-B7FE-B36A8A1B5333}" destId="{75CF3997-63DB-4BA7-A2C2-F42F1B78B152}" srcOrd="0" destOrd="0" presId="urn:microsoft.com/office/officeart/2005/8/layout/hierarchy1"/>
    <dgm:cxn modelId="{13F68369-1F6B-43D1-9D6D-49D9C202F8E4}" type="presParOf" srcId="{649D7B38-5143-4619-B7FE-B36A8A1B5333}" destId="{22D6C37F-EC5F-4101-9309-67DF73D4A66D}" srcOrd="1" destOrd="0" presId="urn:microsoft.com/office/officeart/2005/8/layout/hierarchy1"/>
    <dgm:cxn modelId="{9E3F3D1E-A847-4216-B34B-D9D1D3B28441}" type="presParOf" srcId="{22D6C37F-EC5F-4101-9309-67DF73D4A66D}" destId="{E7AB367C-349F-44A8-9B56-F94D892CAD4A}" srcOrd="0" destOrd="0" presId="urn:microsoft.com/office/officeart/2005/8/layout/hierarchy1"/>
    <dgm:cxn modelId="{A2E9519D-F6C7-48D3-AEAF-A5F53D63C1B9}" type="presParOf" srcId="{E7AB367C-349F-44A8-9B56-F94D892CAD4A}" destId="{23400C20-749E-4E6E-965F-F83A14CEB800}" srcOrd="0" destOrd="0" presId="urn:microsoft.com/office/officeart/2005/8/layout/hierarchy1"/>
    <dgm:cxn modelId="{4771CF22-66FA-4073-9F78-A525F9C2B5A5}" type="presParOf" srcId="{E7AB367C-349F-44A8-9B56-F94D892CAD4A}" destId="{C2A1D53C-9D1F-4DFE-AD0A-6582EF23810B}" srcOrd="1" destOrd="0" presId="urn:microsoft.com/office/officeart/2005/8/layout/hierarchy1"/>
    <dgm:cxn modelId="{72A7BFAB-7499-48A1-B0B8-E7BA20DDE54F}" type="presParOf" srcId="{22D6C37F-EC5F-4101-9309-67DF73D4A66D}" destId="{1098271E-2AAC-4A06-937A-81F297D04A7E}" srcOrd="1" destOrd="0" presId="urn:microsoft.com/office/officeart/2005/8/layout/hierarchy1"/>
    <dgm:cxn modelId="{43521048-C0DE-47AA-84E2-CD197871D7CA}" type="presParOf" srcId="{1098271E-2AAC-4A06-937A-81F297D04A7E}" destId="{E365B63D-8EF6-4368-BE4D-2DD9820F99D2}" srcOrd="0" destOrd="0" presId="urn:microsoft.com/office/officeart/2005/8/layout/hierarchy1"/>
    <dgm:cxn modelId="{1206F8FD-BE92-4B9E-A41E-3E78A972BBDF}" type="presParOf" srcId="{1098271E-2AAC-4A06-937A-81F297D04A7E}" destId="{265F87C7-977D-4301-B58E-828AE853CABD}" srcOrd="1" destOrd="0" presId="urn:microsoft.com/office/officeart/2005/8/layout/hierarchy1"/>
    <dgm:cxn modelId="{F29CF42A-CF15-4FD1-A850-9B7290BEB4BF}" type="presParOf" srcId="{265F87C7-977D-4301-B58E-828AE853CABD}" destId="{A4C9D50D-269A-4567-99BB-3BC793C7E613}" srcOrd="0" destOrd="0" presId="urn:microsoft.com/office/officeart/2005/8/layout/hierarchy1"/>
    <dgm:cxn modelId="{4736166E-4228-4862-A1BD-13ED96DC3D92}" type="presParOf" srcId="{A4C9D50D-269A-4567-99BB-3BC793C7E613}" destId="{D43B3ED3-137C-4A2F-AC0D-47D41780A50F}" srcOrd="0" destOrd="0" presId="urn:microsoft.com/office/officeart/2005/8/layout/hierarchy1"/>
    <dgm:cxn modelId="{5279D4A8-7A3F-4F60-8E4E-7A27453E1696}" type="presParOf" srcId="{A4C9D50D-269A-4567-99BB-3BC793C7E613}" destId="{C0405626-0F54-4E9C-83B4-1CEE13CC44C3}" srcOrd="1" destOrd="0" presId="urn:microsoft.com/office/officeart/2005/8/layout/hierarchy1"/>
    <dgm:cxn modelId="{2A955E18-7AE6-4C91-BC56-31BC3C5E8F81}" type="presParOf" srcId="{265F87C7-977D-4301-B58E-828AE853CABD}" destId="{FFBA3B98-801F-439A-ADC5-CAD0ED094173}" srcOrd="1" destOrd="0" presId="urn:microsoft.com/office/officeart/2005/8/layout/hierarchy1"/>
    <dgm:cxn modelId="{443F4F3D-F5F2-4C83-834E-363D98AD9F7B}" type="presParOf" srcId="{649D7B38-5143-4619-B7FE-B36A8A1B5333}" destId="{1CB70EE0-3CB1-4704-9571-2D98F00526DF}" srcOrd="2" destOrd="0" presId="urn:microsoft.com/office/officeart/2005/8/layout/hierarchy1"/>
    <dgm:cxn modelId="{964AC6DA-FADB-43CC-BEDB-95FBA0A71618}" type="presParOf" srcId="{649D7B38-5143-4619-B7FE-B36A8A1B5333}" destId="{D8EAAC12-DB45-47CA-A89E-9A5588E2E3BE}" srcOrd="3" destOrd="0" presId="urn:microsoft.com/office/officeart/2005/8/layout/hierarchy1"/>
    <dgm:cxn modelId="{74929D95-6F03-4838-8780-EE3BF2316CFA}" type="presParOf" srcId="{D8EAAC12-DB45-47CA-A89E-9A5588E2E3BE}" destId="{E4BC1288-930E-4461-9F79-A68AC599D68E}" srcOrd="0" destOrd="0" presId="urn:microsoft.com/office/officeart/2005/8/layout/hierarchy1"/>
    <dgm:cxn modelId="{A86FE21B-DECE-42F2-BB63-522BA350E87D}" type="presParOf" srcId="{E4BC1288-930E-4461-9F79-A68AC599D68E}" destId="{D066C178-F3CC-49F4-8B2E-45394B8AF23F}" srcOrd="0" destOrd="0" presId="urn:microsoft.com/office/officeart/2005/8/layout/hierarchy1"/>
    <dgm:cxn modelId="{EE8D53AC-3CDD-4D9F-AAC1-52EE90C3F49C}" type="presParOf" srcId="{E4BC1288-930E-4461-9F79-A68AC599D68E}" destId="{90095360-A8D8-452F-AE05-BB299612EF66}" srcOrd="1" destOrd="0" presId="urn:microsoft.com/office/officeart/2005/8/layout/hierarchy1"/>
    <dgm:cxn modelId="{C5EC42CB-D905-4F50-947E-9FE956BD5688}" type="presParOf" srcId="{D8EAAC12-DB45-47CA-A89E-9A5588E2E3BE}" destId="{7820FCD7-E1AC-462E-857A-99B1910EAAFF}" srcOrd="1" destOrd="0" presId="urn:microsoft.com/office/officeart/2005/8/layout/hierarchy1"/>
    <dgm:cxn modelId="{2C76BB41-1824-41B8-AF25-0C8900A8CB15}" type="presParOf" srcId="{7820FCD7-E1AC-462E-857A-99B1910EAAFF}" destId="{C16F040A-C624-4A43-9D79-DA2209FDA163}" srcOrd="0" destOrd="0" presId="urn:microsoft.com/office/officeart/2005/8/layout/hierarchy1"/>
    <dgm:cxn modelId="{46712849-5341-460F-9FA6-24A77B69ABC8}" type="presParOf" srcId="{7820FCD7-E1AC-462E-857A-99B1910EAAFF}" destId="{F878C7C1-5D30-417B-A8E1-DD8096A39264}" srcOrd="1" destOrd="0" presId="urn:microsoft.com/office/officeart/2005/8/layout/hierarchy1"/>
    <dgm:cxn modelId="{433BD0F3-C6B9-4132-A1C5-7AC323F1AC16}" type="presParOf" srcId="{F878C7C1-5D30-417B-A8E1-DD8096A39264}" destId="{B939D94A-1D2A-43EE-9CFB-93830C0BF96E}" srcOrd="0" destOrd="0" presId="urn:microsoft.com/office/officeart/2005/8/layout/hierarchy1"/>
    <dgm:cxn modelId="{12381E91-513A-4669-AD5B-980B1C174DBB}" type="presParOf" srcId="{B939D94A-1D2A-43EE-9CFB-93830C0BF96E}" destId="{BF8D4D41-0E77-418C-8EA7-953238854113}" srcOrd="0" destOrd="0" presId="urn:microsoft.com/office/officeart/2005/8/layout/hierarchy1"/>
    <dgm:cxn modelId="{74A256C8-1727-479D-993B-91ECB8CEB6DD}" type="presParOf" srcId="{B939D94A-1D2A-43EE-9CFB-93830C0BF96E}" destId="{E2E3A008-4E7B-483F-BA2F-ED5E4D526C60}" srcOrd="1" destOrd="0" presId="urn:microsoft.com/office/officeart/2005/8/layout/hierarchy1"/>
    <dgm:cxn modelId="{36285BE7-D1A7-42E0-ADC6-AD1D4A3B2E94}" type="presParOf" srcId="{F878C7C1-5D30-417B-A8E1-DD8096A39264}" destId="{89908311-3843-4F62-AE09-D2BB28803B19}" srcOrd="1" destOrd="0" presId="urn:microsoft.com/office/officeart/2005/8/layout/hierarchy1"/>
    <dgm:cxn modelId="{738C93C3-39FF-4CC2-BFC7-4BC25BB75869}" type="presParOf" srcId="{D0783170-D661-4EC5-9734-2D28CF56C34C}" destId="{51B0FDDC-4F64-481C-BEF2-77F82400D17A}" srcOrd="2" destOrd="0" presId="urn:microsoft.com/office/officeart/2005/8/layout/hierarchy1"/>
    <dgm:cxn modelId="{343B92AB-D367-44BD-B57F-CE0FD33DEFD1}" type="presParOf" srcId="{D0783170-D661-4EC5-9734-2D28CF56C34C}" destId="{4104C3FE-8A7C-437F-9AEF-18A4B54CD4AB}" srcOrd="3" destOrd="0" presId="urn:microsoft.com/office/officeart/2005/8/layout/hierarchy1"/>
    <dgm:cxn modelId="{0078F6F1-5084-4AF5-8B76-7C31169368D4}" type="presParOf" srcId="{4104C3FE-8A7C-437F-9AEF-18A4B54CD4AB}" destId="{7A1B9106-8DE4-4F30-A3E2-8D7800D39A0C}" srcOrd="0" destOrd="0" presId="urn:microsoft.com/office/officeart/2005/8/layout/hierarchy1"/>
    <dgm:cxn modelId="{77DE15F4-2053-4F53-85B8-8D17AAC1F368}" type="presParOf" srcId="{7A1B9106-8DE4-4F30-A3E2-8D7800D39A0C}" destId="{69762AE0-BDCA-4DDB-BFD4-6B7C4A3D18B2}" srcOrd="0" destOrd="0" presId="urn:microsoft.com/office/officeart/2005/8/layout/hierarchy1"/>
    <dgm:cxn modelId="{8E6880CF-DAA1-41FD-A1BC-8BD8673CFCDB}" type="presParOf" srcId="{7A1B9106-8DE4-4F30-A3E2-8D7800D39A0C}" destId="{106E848F-2B91-495D-8DEC-06D63647EE71}" srcOrd="1" destOrd="0" presId="urn:microsoft.com/office/officeart/2005/8/layout/hierarchy1"/>
    <dgm:cxn modelId="{5FC99626-B21A-4FD4-91AB-79BFCBEE91A2}" type="presParOf" srcId="{4104C3FE-8A7C-437F-9AEF-18A4B54CD4AB}" destId="{70EDEA6A-3A87-47C1-B15C-A3ABB5AD2AF9}" srcOrd="1" destOrd="0" presId="urn:microsoft.com/office/officeart/2005/8/layout/hierarchy1"/>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E906BA9F-88F8-4BDE-9769-E6D246896B53}" type="doc">
      <dgm:prSet loTypeId="urn:microsoft.com/office/officeart/2005/8/layout/radial1" loCatId="relationship" qsTypeId="urn:microsoft.com/office/officeart/2005/8/quickstyle/simple1" qsCatId="simple" csTypeId="urn:microsoft.com/office/officeart/2005/8/colors/accent1_2" csCatId="accent1"/>
      <dgm:spPr/>
    </dgm:pt>
    <dgm:pt modelId="{8A64F520-9099-4196-94A7-F8572D2FC0D5}">
      <dgm:prSet/>
      <dgm:spPr/>
      <dgm:t>
        <a:bodyPr/>
        <a:lstStyle/>
        <a:p>
          <a:pPr marR="0" algn="ctr" rtl="0"/>
          <a:endParaRPr lang="kk-KZ" b="0" i="0" u="none" strike="noStrike" baseline="0">
            <a:latin typeface="KZ Times New Roman"/>
          </a:endParaRPr>
        </a:p>
        <a:p>
          <a:pPr marR="0" algn="ctr" rtl="0"/>
          <a:r>
            <a:rPr lang="kk-KZ" b="0" i="0" u="none" strike="noStrike" baseline="0">
              <a:latin typeface="KZ Times New Roman"/>
            </a:rPr>
            <a:t>Инновация-лық </a:t>
          </a:r>
        </a:p>
        <a:p>
          <a:pPr marR="0" algn="ctr" rtl="0"/>
          <a:r>
            <a:rPr lang="kk-KZ" b="0" i="0" u="none" strike="noStrike" baseline="0">
              <a:latin typeface="KZ Times New Roman"/>
            </a:rPr>
            <a:t>іс-әрекет</a:t>
          </a:r>
        </a:p>
      </dgm:t>
    </dgm:pt>
    <dgm:pt modelId="{6721F89D-3012-4B92-8F87-A38F12B1AB9C}" type="parTrans" cxnId="{73217184-2E12-4911-B7CD-7323AF514373}">
      <dgm:prSet/>
      <dgm:spPr/>
      <dgm:t>
        <a:bodyPr/>
        <a:lstStyle/>
        <a:p>
          <a:pPr algn="ctr"/>
          <a:endParaRPr lang="ru-RU"/>
        </a:p>
      </dgm:t>
    </dgm:pt>
    <dgm:pt modelId="{7CFC3F8D-EA58-43B6-ACD7-F06599FC4288}" type="sibTrans" cxnId="{73217184-2E12-4911-B7CD-7323AF514373}">
      <dgm:prSet/>
      <dgm:spPr/>
      <dgm:t>
        <a:bodyPr/>
        <a:lstStyle/>
        <a:p>
          <a:pPr algn="ctr"/>
          <a:endParaRPr lang="ru-RU"/>
        </a:p>
      </dgm:t>
    </dgm:pt>
    <dgm:pt modelId="{9B9A3D51-B500-4FC5-938A-6FED89286403}">
      <dgm:prSet/>
      <dgm:spPr/>
      <dgm:t>
        <a:bodyPr/>
        <a:lstStyle/>
        <a:p>
          <a:pPr marR="0" algn="ctr" rtl="0"/>
          <a:endParaRPr lang="kk-KZ" b="0" i="0" u="none" strike="noStrike" baseline="0">
            <a:latin typeface="KZ Times New Roman"/>
          </a:endParaRPr>
        </a:p>
        <a:p>
          <a:pPr marR="0" algn="ctr" rtl="0"/>
          <a:r>
            <a:rPr lang="kk-KZ" b="0" i="0" u="none" strike="noStrike" baseline="0">
              <a:latin typeface="KZ Times New Roman"/>
            </a:rPr>
            <a:t>Моральдық қасиеттер</a:t>
          </a:r>
          <a:endParaRPr lang="ru-RU"/>
        </a:p>
      </dgm:t>
    </dgm:pt>
    <dgm:pt modelId="{A5057611-7E98-46A1-9FB7-0E907AA0BC4D}" type="parTrans" cxnId="{B69C2468-9AC2-40DD-B93E-DE66A9D10847}">
      <dgm:prSet/>
      <dgm:spPr/>
      <dgm:t>
        <a:bodyPr/>
        <a:lstStyle/>
        <a:p>
          <a:pPr algn="ctr"/>
          <a:endParaRPr lang="ru-RU"/>
        </a:p>
      </dgm:t>
    </dgm:pt>
    <dgm:pt modelId="{8A717F4A-E7A5-474C-BAAB-78258044F2B8}" type="sibTrans" cxnId="{B69C2468-9AC2-40DD-B93E-DE66A9D10847}">
      <dgm:prSet/>
      <dgm:spPr/>
      <dgm:t>
        <a:bodyPr/>
        <a:lstStyle/>
        <a:p>
          <a:pPr algn="ctr"/>
          <a:endParaRPr lang="ru-RU"/>
        </a:p>
      </dgm:t>
    </dgm:pt>
    <dgm:pt modelId="{42CC939C-7C06-466B-9C50-BF594902864F}">
      <dgm:prSet/>
      <dgm:spPr/>
      <dgm:t>
        <a:bodyPr/>
        <a:lstStyle/>
        <a:p>
          <a:pPr marR="0" algn="ctr" rtl="0"/>
          <a:r>
            <a:rPr lang="kk-KZ" b="0" i="0" u="none" strike="noStrike" baseline="0">
              <a:latin typeface="KZ Times New Roman"/>
            </a:rPr>
            <a:t>Диалекти-</a:t>
          </a:r>
        </a:p>
        <a:p>
          <a:pPr marR="0" algn="ctr" rtl="0"/>
          <a:r>
            <a:rPr lang="kk-KZ" b="0" i="0" u="none" strike="noStrike" baseline="0">
              <a:latin typeface="KZ Times New Roman"/>
            </a:rPr>
            <a:t>калық қасиеттер</a:t>
          </a:r>
          <a:endParaRPr lang="ru-RU"/>
        </a:p>
      </dgm:t>
    </dgm:pt>
    <dgm:pt modelId="{9C6860D3-7B06-4D4C-B60E-028D51397741}" type="parTrans" cxnId="{9728A274-4357-4B7E-BDB2-A25B5EB56250}">
      <dgm:prSet/>
      <dgm:spPr/>
      <dgm:t>
        <a:bodyPr/>
        <a:lstStyle/>
        <a:p>
          <a:pPr algn="ctr"/>
          <a:endParaRPr lang="ru-RU"/>
        </a:p>
      </dgm:t>
    </dgm:pt>
    <dgm:pt modelId="{EABE4C76-B547-48F0-A15D-94DEC76A4B8E}" type="sibTrans" cxnId="{9728A274-4357-4B7E-BDB2-A25B5EB56250}">
      <dgm:prSet/>
      <dgm:spPr/>
      <dgm:t>
        <a:bodyPr/>
        <a:lstStyle/>
        <a:p>
          <a:pPr algn="ctr"/>
          <a:endParaRPr lang="ru-RU"/>
        </a:p>
      </dgm:t>
    </dgm:pt>
    <dgm:pt modelId="{FCDD6CE0-0D94-4C55-B41D-A6F93F3B9DF1}">
      <dgm:prSet/>
      <dgm:spPr/>
      <dgm:t>
        <a:bodyPr/>
        <a:lstStyle/>
        <a:p>
          <a:pPr marR="0" algn="ctr" rtl="0"/>
          <a:endParaRPr lang="kk-KZ" b="0" i="0" u="none" strike="noStrike" baseline="0">
            <a:latin typeface="KZ Times New Roman"/>
          </a:endParaRPr>
        </a:p>
        <a:p>
          <a:pPr marR="0" algn="ctr" rtl="0"/>
          <a:r>
            <a:rPr lang="kk-KZ" b="0" i="0" u="none" strike="noStrike" baseline="0">
              <a:latin typeface="KZ Times New Roman"/>
            </a:rPr>
            <a:t>Ерік қасиеттері</a:t>
          </a:r>
          <a:endParaRPr lang="ru-RU"/>
        </a:p>
      </dgm:t>
    </dgm:pt>
    <dgm:pt modelId="{0C4A9548-0EFA-49B6-AABD-A2E94B230D08}" type="parTrans" cxnId="{7FC48127-A283-4245-BD2C-7EDA3DB2EC78}">
      <dgm:prSet/>
      <dgm:spPr/>
      <dgm:t>
        <a:bodyPr/>
        <a:lstStyle/>
        <a:p>
          <a:pPr algn="ctr"/>
          <a:endParaRPr lang="ru-RU"/>
        </a:p>
      </dgm:t>
    </dgm:pt>
    <dgm:pt modelId="{55F37E42-EE15-4AB1-8734-090E59C82ED5}" type="sibTrans" cxnId="{7FC48127-A283-4245-BD2C-7EDA3DB2EC78}">
      <dgm:prSet/>
      <dgm:spPr/>
      <dgm:t>
        <a:bodyPr/>
        <a:lstStyle/>
        <a:p>
          <a:pPr algn="ctr"/>
          <a:endParaRPr lang="ru-RU"/>
        </a:p>
      </dgm:t>
    </dgm:pt>
    <dgm:pt modelId="{BBF42BE9-3390-4341-8A95-8EAACDF71A5F}">
      <dgm:prSet/>
      <dgm:spPr/>
      <dgm:t>
        <a:bodyPr/>
        <a:lstStyle/>
        <a:p>
          <a:pPr marR="0" algn="ctr" rtl="0"/>
          <a:endParaRPr lang="kk-KZ" b="0" i="0" u="none" strike="noStrike" baseline="0">
            <a:latin typeface="KZ Times New Roman"/>
          </a:endParaRPr>
        </a:p>
        <a:p>
          <a:pPr marR="0" algn="ctr" rtl="0"/>
          <a:r>
            <a:rPr lang="kk-KZ" b="0" i="0" u="none" strike="noStrike" baseline="0">
              <a:latin typeface="KZ Times New Roman"/>
            </a:rPr>
            <a:t>Сөйлеу қабілеттері</a:t>
          </a:r>
          <a:endParaRPr lang="ru-RU"/>
        </a:p>
      </dgm:t>
    </dgm:pt>
    <dgm:pt modelId="{DFBF4831-F2DC-442C-88D1-C2AB6F062FF9}" type="parTrans" cxnId="{E7BDCA2A-CCD2-43AB-B3FA-5623E0478F5E}">
      <dgm:prSet/>
      <dgm:spPr/>
      <dgm:t>
        <a:bodyPr/>
        <a:lstStyle/>
        <a:p>
          <a:pPr algn="ctr"/>
          <a:endParaRPr lang="ru-RU"/>
        </a:p>
      </dgm:t>
    </dgm:pt>
    <dgm:pt modelId="{FB3E5080-4443-4178-9384-00FB4165B62A}" type="sibTrans" cxnId="{E7BDCA2A-CCD2-43AB-B3FA-5623E0478F5E}">
      <dgm:prSet/>
      <dgm:spPr/>
      <dgm:t>
        <a:bodyPr/>
        <a:lstStyle/>
        <a:p>
          <a:pPr algn="ctr"/>
          <a:endParaRPr lang="ru-RU"/>
        </a:p>
      </dgm:t>
    </dgm:pt>
    <dgm:pt modelId="{9926FDD7-C08B-4B48-BE88-1045033B37CC}">
      <dgm:prSet/>
      <dgm:spPr/>
      <dgm:t>
        <a:bodyPr/>
        <a:lstStyle/>
        <a:p>
          <a:pPr marR="0" algn="ctr" rtl="0"/>
          <a:endParaRPr lang="kk-KZ" b="0" i="0" u="none" strike="noStrike" baseline="0">
            <a:latin typeface="KZ Times New Roman"/>
          </a:endParaRPr>
        </a:p>
        <a:p>
          <a:pPr marR="0" algn="ctr" rtl="0"/>
          <a:r>
            <a:rPr lang="kk-KZ" b="0" i="0" u="none" strike="noStrike" baseline="0">
              <a:latin typeface="KZ Times New Roman"/>
            </a:rPr>
            <a:t>Ұйымдас-тырушы-</a:t>
          </a:r>
        </a:p>
        <a:p>
          <a:pPr marR="0" algn="ctr" rtl="0"/>
          <a:r>
            <a:rPr lang="kk-KZ" b="0" i="0" u="none" strike="noStrike" baseline="0">
              <a:latin typeface="KZ Times New Roman"/>
            </a:rPr>
            <a:t>лық</a:t>
          </a:r>
          <a:endParaRPr lang="ru-RU"/>
        </a:p>
      </dgm:t>
    </dgm:pt>
    <dgm:pt modelId="{CCECBCDE-8C97-41F7-8D34-404F1D3EC815}" type="parTrans" cxnId="{45E07AB0-9F34-4E4C-8125-E1835F54FA5D}">
      <dgm:prSet/>
      <dgm:spPr/>
      <dgm:t>
        <a:bodyPr/>
        <a:lstStyle/>
        <a:p>
          <a:pPr algn="ctr"/>
          <a:endParaRPr lang="ru-RU"/>
        </a:p>
      </dgm:t>
    </dgm:pt>
    <dgm:pt modelId="{3BA8DD76-5BC4-4826-A311-615AB0D6977B}" type="sibTrans" cxnId="{45E07AB0-9F34-4E4C-8125-E1835F54FA5D}">
      <dgm:prSet/>
      <dgm:spPr/>
      <dgm:t>
        <a:bodyPr/>
        <a:lstStyle/>
        <a:p>
          <a:pPr algn="ctr"/>
          <a:endParaRPr lang="ru-RU"/>
        </a:p>
      </dgm:t>
    </dgm:pt>
    <dgm:pt modelId="{C1E143AC-02B7-43FC-A8DC-341A9062BFE4}">
      <dgm:prSet/>
      <dgm:spPr/>
      <dgm:t>
        <a:bodyPr/>
        <a:lstStyle/>
        <a:p>
          <a:pPr marR="0" algn="ctr" rtl="0"/>
          <a:endParaRPr lang="kk-KZ" b="0" i="0" u="none" strike="noStrike" baseline="0">
            <a:latin typeface="KZ Times New Roman"/>
          </a:endParaRPr>
        </a:p>
        <a:p>
          <a:pPr marR="0" algn="ctr" rtl="0"/>
          <a:r>
            <a:rPr lang="kk-KZ" b="0" i="0" u="none" strike="noStrike" baseline="0">
              <a:latin typeface="KZ Times New Roman"/>
            </a:rPr>
            <a:t>Коммуника-тивтік</a:t>
          </a:r>
          <a:endParaRPr lang="ru-RU"/>
        </a:p>
      </dgm:t>
    </dgm:pt>
    <dgm:pt modelId="{635F3713-3FD8-4932-B810-65DFAFFA2B59}" type="parTrans" cxnId="{D0038BEC-EFE8-4B9B-89FF-EBB4A975F4F5}">
      <dgm:prSet/>
      <dgm:spPr/>
      <dgm:t>
        <a:bodyPr/>
        <a:lstStyle/>
        <a:p>
          <a:pPr algn="ctr"/>
          <a:endParaRPr lang="ru-RU"/>
        </a:p>
      </dgm:t>
    </dgm:pt>
    <dgm:pt modelId="{43DD9E95-DF1F-470F-AB01-2ABF23F779A6}" type="sibTrans" cxnId="{D0038BEC-EFE8-4B9B-89FF-EBB4A975F4F5}">
      <dgm:prSet/>
      <dgm:spPr/>
      <dgm:t>
        <a:bodyPr/>
        <a:lstStyle/>
        <a:p>
          <a:pPr algn="ctr"/>
          <a:endParaRPr lang="ru-RU"/>
        </a:p>
      </dgm:t>
    </dgm:pt>
    <dgm:pt modelId="{B110CCD5-E1A4-4683-8708-CA935E063EFC}">
      <dgm:prSet/>
      <dgm:spPr/>
      <dgm:t>
        <a:bodyPr/>
        <a:lstStyle/>
        <a:p>
          <a:pPr marR="0" algn="ctr" rtl="0"/>
          <a:endParaRPr lang="kk-KZ" b="0" i="0" u="none" strike="noStrike" baseline="0">
            <a:latin typeface="KZ Times New Roman"/>
          </a:endParaRPr>
        </a:p>
        <a:p>
          <a:pPr marR="0" algn="ctr" rtl="0"/>
          <a:r>
            <a:rPr lang="kk-KZ" b="0" i="0" u="none" strike="noStrike" baseline="0">
              <a:latin typeface="KZ Times New Roman"/>
            </a:rPr>
            <a:t>Педагогика-лық елестету</a:t>
          </a:r>
          <a:endParaRPr lang="ru-RU"/>
        </a:p>
      </dgm:t>
    </dgm:pt>
    <dgm:pt modelId="{17022772-F572-4381-8213-EEF8B2C18071}" type="parTrans" cxnId="{830F079D-E3D8-41A0-84B0-476C5E5CB7B6}">
      <dgm:prSet/>
      <dgm:spPr/>
      <dgm:t>
        <a:bodyPr/>
        <a:lstStyle/>
        <a:p>
          <a:pPr algn="ctr"/>
          <a:endParaRPr lang="ru-RU"/>
        </a:p>
      </dgm:t>
    </dgm:pt>
    <dgm:pt modelId="{155C52E1-D991-4F79-B589-161DDAD19229}" type="sibTrans" cxnId="{830F079D-E3D8-41A0-84B0-476C5E5CB7B6}">
      <dgm:prSet/>
      <dgm:spPr/>
      <dgm:t>
        <a:bodyPr/>
        <a:lstStyle/>
        <a:p>
          <a:pPr algn="ctr"/>
          <a:endParaRPr lang="ru-RU"/>
        </a:p>
      </dgm:t>
    </dgm:pt>
    <dgm:pt modelId="{F330F00E-4507-4557-B5FF-AA8807E3EBF2}">
      <dgm:prSet/>
      <dgm:spPr/>
      <dgm:t>
        <a:bodyPr/>
        <a:lstStyle/>
        <a:p>
          <a:pPr marR="0" algn="ctr" rtl="0"/>
          <a:r>
            <a:rPr lang="kk-KZ" b="0" i="0" u="none" strike="noStrike" baseline="0">
              <a:latin typeface="KZ Times New Roman"/>
            </a:rPr>
            <a:t>Жалпы және кәсіби мәдениет</a:t>
          </a:r>
          <a:endParaRPr lang="ru-RU"/>
        </a:p>
      </dgm:t>
    </dgm:pt>
    <dgm:pt modelId="{E3F3D651-E724-434A-82FF-BD50A9EAA64B}" type="parTrans" cxnId="{868C13CD-0EB4-442F-BE79-CEE40E381618}">
      <dgm:prSet/>
      <dgm:spPr/>
      <dgm:t>
        <a:bodyPr/>
        <a:lstStyle/>
        <a:p>
          <a:pPr algn="ctr"/>
          <a:endParaRPr lang="ru-RU"/>
        </a:p>
      </dgm:t>
    </dgm:pt>
    <dgm:pt modelId="{91B08481-4B2C-4616-A8EB-57D902C73C97}" type="sibTrans" cxnId="{868C13CD-0EB4-442F-BE79-CEE40E381618}">
      <dgm:prSet/>
      <dgm:spPr/>
      <dgm:t>
        <a:bodyPr/>
        <a:lstStyle/>
        <a:p>
          <a:pPr algn="ctr"/>
          <a:endParaRPr lang="ru-RU"/>
        </a:p>
      </dgm:t>
    </dgm:pt>
    <dgm:pt modelId="{AA1379F4-D08B-4796-BA6B-C01950333E82}">
      <dgm:prSet/>
      <dgm:spPr/>
      <dgm:t>
        <a:bodyPr/>
        <a:lstStyle/>
        <a:p>
          <a:pPr marR="0" algn="ctr" rtl="0"/>
          <a:r>
            <a:rPr lang="kk-KZ" b="0" i="0" u="none" strike="noStrike" baseline="0">
              <a:latin typeface="KZ Times New Roman"/>
            </a:rPr>
            <a:t>Педагоги-</a:t>
          </a:r>
        </a:p>
        <a:p>
          <a:pPr marR="0" algn="ctr" rtl="0"/>
          <a:r>
            <a:rPr lang="kk-KZ" b="0" i="0" u="none" strike="noStrike" baseline="0">
              <a:latin typeface="KZ Times New Roman"/>
            </a:rPr>
            <a:t>калық бағдарлы-</a:t>
          </a:r>
        </a:p>
        <a:p>
          <a:pPr marR="0" algn="ctr" rtl="0"/>
          <a:r>
            <a:rPr lang="kk-KZ" b="0" i="0" u="none" strike="noStrike" baseline="0">
              <a:latin typeface="KZ Times New Roman"/>
            </a:rPr>
            <a:t>лық</a:t>
          </a:r>
          <a:endParaRPr lang="ru-RU"/>
        </a:p>
      </dgm:t>
    </dgm:pt>
    <dgm:pt modelId="{95C96B75-C929-4F4C-A169-0A645DE0E2D2}" type="parTrans" cxnId="{0C6915B0-26AD-491F-BED7-ECFDA6A3032C}">
      <dgm:prSet/>
      <dgm:spPr/>
      <dgm:t>
        <a:bodyPr/>
        <a:lstStyle/>
        <a:p>
          <a:pPr algn="ctr"/>
          <a:endParaRPr lang="ru-RU"/>
        </a:p>
      </dgm:t>
    </dgm:pt>
    <dgm:pt modelId="{DA235C75-4689-4059-B46C-142975855C20}" type="sibTrans" cxnId="{0C6915B0-26AD-491F-BED7-ECFDA6A3032C}">
      <dgm:prSet/>
      <dgm:spPr/>
      <dgm:t>
        <a:bodyPr/>
        <a:lstStyle/>
        <a:p>
          <a:pPr algn="ctr"/>
          <a:endParaRPr lang="ru-RU"/>
        </a:p>
      </dgm:t>
    </dgm:pt>
    <dgm:pt modelId="{C4ED488D-7678-4187-9517-E65AC1630CD7}" type="pres">
      <dgm:prSet presAssocID="{E906BA9F-88F8-4BDE-9769-E6D246896B53}" presName="cycle" presStyleCnt="0">
        <dgm:presLayoutVars>
          <dgm:chMax val="1"/>
          <dgm:dir/>
          <dgm:animLvl val="ctr"/>
          <dgm:resizeHandles val="exact"/>
        </dgm:presLayoutVars>
      </dgm:prSet>
      <dgm:spPr/>
    </dgm:pt>
    <dgm:pt modelId="{0D13050A-860A-4831-AB0F-ECA4169BE45A}" type="pres">
      <dgm:prSet presAssocID="{8A64F520-9099-4196-94A7-F8572D2FC0D5}" presName="centerShape" presStyleLbl="node0" presStyleIdx="0" presStyleCnt="1"/>
      <dgm:spPr/>
      <dgm:t>
        <a:bodyPr/>
        <a:lstStyle/>
        <a:p>
          <a:endParaRPr lang="ru-RU"/>
        </a:p>
      </dgm:t>
    </dgm:pt>
    <dgm:pt modelId="{FB139737-8D23-46F8-A8AA-DCE0FC127626}" type="pres">
      <dgm:prSet presAssocID="{A5057611-7E98-46A1-9FB7-0E907AA0BC4D}" presName="Name9" presStyleLbl="parChTrans1D2" presStyleIdx="0" presStyleCnt="9"/>
      <dgm:spPr/>
      <dgm:t>
        <a:bodyPr/>
        <a:lstStyle/>
        <a:p>
          <a:endParaRPr lang="ru-RU"/>
        </a:p>
      </dgm:t>
    </dgm:pt>
    <dgm:pt modelId="{14D2D0E4-8202-43F0-B6CA-3933EA44DBD7}" type="pres">
      <dgm:prSet presAssocID="{A5057611-7E98-46A1-9FB7-0E907AA0BC4D}" presName="connTx" presStyleLbl="parChTrans1D2" presStyleIdx="0" presStyleCnt="9"/>
      <dgm:spPr/>
      <dgm:t>
        <a:bodyPr/>
        <a:lstStyle/>
        <a:p>
          <a:endParaRPr lang="ru-RU"/>
        </a:p>
      </dgm:t>
    </dgm:pt>
    <dgm:pt modelId="{55A5AB1D-2A44-416D-8593-9FDB0350AFEE}" type="pres">
      <dgm:prSet presAssocID="{9B9A3D51-B500-4FC5-938A-6FED89286403}" presName="node" presStyleLbl="node1" presStyleIdx="0" presStyleCnt="9">
        <dgm:presLayoutVars>
          <dgm:bulletEnabled val="1"/>
        </dgm:presLayoutVars>
      </dgm:prSet>
      <dgm:spPr/>
      <dgm:t>
        <a:bodyPr/>
        <a:lstStyle/>
        <a:p>
          <a:endParaRPr lang="ru-RU"/>
        </a:p>
      </dgm:t>
    </dgm:pt>
    <dgm:pt modelId="{88E8A36A-BD36-460E-B0CE-F72FC75933B4}" type="pres">
      <dgm:prSet presAssocID="{9C6860D3-7B06-4D4C-B60E-028D51397741}" presName="Name9" presStyleLbl="parChTrans1D2" presStyleIdx="1" presStyleCnt="9"/>
      <dgm:spPr/>
      <dgm:t>
        <a:bodyPr/>
        <a:lstStyle/>
        <a:p>
          <a:endParaRPr lang="ru-RU"/>
        </a:p>
      </dgm:t>
    </dgm:pt>
    <dgm:pt modelId="{DB032E3C-9009-474E-BC52-C7866397C3D2}" type="pres">
      <dgm:prSet presAssocID="{9C6860D3-7B06-4D4C-B60E-028D51397741}" presName="connTx" presStyleLbl="parChTrans1D2" presStyleIdx="1" presStyleCnt="9"/>
      <dgm:spPr/>
      <dgm:t>
        <a:bodyPr/>
        <a:lstStyle/>
        <a:p>
          <a:endParaRPr lang="ru-RU"/>
        </a:p>
      </dgm:t>
    </dgm:pt>
    <dgm:pt modelId="{9373B60B-CE24-490E-A25A-9A70043869B6}" type="pres">
      <dgm:prSet presAssocID="{42CC939C-7C06-466B-9C50-BF594902864F}" presName="node" presStyleLbl="node1" presStyleIdx="1" presStyleCnt="9">
        <dgm:presLayoutVars>
          <dgm:bulletEnabled val="1"/>
        </dgm:presLayoutVars>
      </dgm:prSet>
      <dgm:spPr/>
      <dgm:t>
        <a:bodyPr/>
        <a:lstStyle/>
        <a:p>
          <a:endParaRPr lang="ru-RU"/>
        </a:p>
      </dgm:t>
    </dgm:pt>
    <dgm:pt modelId="{C063356C-B868-4E37-92C3-3543B93BAB58}" type="pres">
      <dgm:prSet presAssocID="{0C4A9548-0EFA-49B6-AABD-A2E94B230D08}" presName="Name9" presStyleLbl="parChTrans1D2" presStyleIdx="2" presStyleCnt="9"/>
      <dgm:spPr/>
      <dgm:t>
        <a:bodyPr/>
        <a:lstStyle/>
        <a:p>
          <a:endParaRPr lang="ru-RU"/>
        </a:p>
      </dgm:t>
    </dgm:pt>
    <dgm:pt modelId="{69EC840B-5762-4461-BEA5-AD8A7ED0BCE6}" type="pres">
      <dgm:prSet presAssocID="{0C4A9548-0EFA-49B6-AABD-A2E94B230D08}" presName="connTx" presStyleLbl="parChTrans1D2" presStyleIdx="2" presStyleCnt="9"/>
      <dgm:spPr/>
      <dgm:t>
        <a:bodyPr/>
        <a:lstStyle/>
        <a:p>
          <a:endParaRPr lang="ru-RU"/>
        </a:p>
      </dgm:t>
    </dgm:pt>
    <dgm:pt modelId="{B05A93BF-A537-4B15-80B9-8A1A1C9C7311}" type="pres">
      <dgm:prSet presAssocID="{FCDD6CE0-0D94-4C55-B41D-A6F93F3B9DF1}" presName="node" presStyleLbl="node1" presStyleIdx="2" presStyleCnt="9">
        <dgm:presLayoutVars>
          <dgm:bulletEnabled val="1"/>
        </dgm:presLayoutVars>
      </dgm:prSet>
      <dgm:spPr/>
      <dgm:t>
        <a:bodyPr/>
        <a:lstStyle/>
        <a:p>
          <a:endParaRPr lang="ru-RU"/>
        </a:p>
      </dgm:t>
    </dgm:pt>
    <dgm:pt modelId="{0AE554D0-E93F-49A1-A10E-6D895F494839}" type="pres">
      <dgm:prSet presAssocID="{DFBF4831-F2DC-442C-88D1-C2AB6F062FF9}" presName="Name9" presStyleLbl="parChTrans1D2" presStyleIdx="3" presStyleCnt="9"/>
      <dgm:spPr/>
      <dgm:t>
        <a:bodyPr/>
        <a:lstStyle/>
        <a:p>
          <a:endParaRPr lang="ru-RU"/>
        </a:p>
      </dgm:t>
    </dgm:pt>
    <dgm:pt modelId="{4E440746-2C4C-4C0C-B1E3-913E397A1416}" type="pres">
      <dgm:prSet presAssocID="{DFBF4831-F2DC-442C-88D1-C2AB6F062FF9}" presName="connTx" presStyleLbl="parChTrans1D2" presStyleIdx="3" presStyleCnt="9"/>
      <dgm:spPr/>
      <dgm:t>
        <a:bodyPr/>
        <a:lstStyle/>
        <a:p>
          <a:endParaRPr lang="ru-RU"/>
        </a:p>
      </dgm:t>
    </dgm:pt>
    <dgm:pt modelId="{79B78915-2077-4439-B1D8-546735A8E3D4}" type="pres">
      <dgm:prSet presAssocID="{BBF42BE9-3390-4341-8A95-8EAACDF71A5F}" presName="node" presStyleLbl="node1" presStyleIdx="3" presStyleCnt="9">
        <dgm:presLayoutVars>
          <dgm:bulletEnabled val="1"/>
        </dgm:presLayoutVars>
      </dgm:prSet>
      <dgm:spPr/>
      <dgm:t>
        <a:bodyPr/>
        <a:lstStyle/>
        <a:p>
          <a:endParaRPr lang="ru-RU"/>
        </a:p>
      </dgm:t>
    </dgm:pt>
    <dgm:pt modelId="{65BC2C5C-57B5-4075-A3C5-C45B4E731B11}" type="pres">
      <dgm:prSet presAssocID="{CCECBCDE-8C97-41F7-8D34-404F1D3EC815}" presName="Name9" presStyleLbl="parChTrans1D2" presStyleIdx="4" presStyleCnt="9"/>
      <dgm:spPr/>
      <dgm:t>
        <a:bodyPr/>
        <a:lstStyle/>
        <a:p>
          <a:endParaRPr lang="ru-RU"/>
        </a:p>
      </dgm:t>
    </dgm:pt>
    <dgm:pt modelId="{81F197F1-2B5B-48C6-B4BD-32471711BDFD}" type="pres">
      <dgm:prSet presAssocID="{CCECBCDE-8C97-41F7-8D34-404F1D3EC815}" presName="connTx" presStyleLbl="parChTrans1D2" presStyleIdx="4" presStyleCnt="9"/>
      <dgm:spPr/>
      <dgm:t>
        <a:bodyPr/>
        <a:lstStyle/>
        <a:p>
          <a:endParaRPr lang="ru-RU"/>
        </a:p>
      </dgm:t>
    </dgm:pt>
    <dgm:pt modelId="{13BFEA06-E792-443E-9DBC-2078030D4D75}" type="pres">
      <dgm:prSet presAssocID="{9926FDD7-C08B-4B48-BE88-1045033B37CC}" presName="node" presStyleLbl="node1" presStyleIdx="4" presStyleCnt="9">
        <dgm:presLayoutVars>
          <dgm:bulletEnabled val="1"/>
        </dgm:presLayoutVars>
      </dgm:prSet>
      <dgm:spPr/>
      <dgm:t>
        <a:bodyPr/>
        <a:lstStyle/>
        <a:p>
          <a:endParaRPr lang="ru-RU"/>
        </a:p>
      </dgm:t>
    </dgm:pt>
    <dgm:pt modelId="{67746E16-AC2D-4D54-9E6A-CB481166F8E1}" type="pres">
      <dgm:prSet presAssocID="{635F3713-3FD8-4932-B810-65DFAFFA2B59}" presName="Name9" presStyleLbl="parChTrans1D2" presStyleIdx="5" presStyleCnt="9"/>
      <dgm:spPr/>
      <dgm:t>
        <a:bodyPr/>
        <a:lstStyle/>
        <a:p>
          <a:endParaRPr lang="ru-RU"/>
        </a:p>
      </dgm:t>
    </dgm:pt>
    <dgm:pt modelId="{F1C7769D-15E7-4CE6-A8A2-3123E7DBA7D9}" type="pres">
      <dgm:prSet presAssocID="{635F3713-3FD8-4932-B810-65DFAFFA2B59}" presName="connTx" presStyleLbl="parChTrans1D2" presStyleIdx="5" presStyleCnt="9"/>
      <dgm:spPr/>
      <dgm:t>
        <a:bodyPr/>
        <a:lstStyle/>
        <a:p>
          <a:endParaRPr lang="ru-RU"/>
        </a:p>
      </dgm:t>
    </dgm:pt>
    <dgm:pt modelId="{D97E70CE-9BBA-4D24-8BC3-96CE6E4270C9}" type="pres">
      <dgm:prSet presAssocID="{C1E143AC-02B7-43FC-A8DC-341A9062BFE4}" presName="node" presStyleLbl="node1" presStyleIdx="5" presStyleCnt="9">
        <dgm:presLayoutVars>
          <dgm:bulletEnabled val="1"/>
        </dgm:presLayoutVars>
      </dgm:prSet>
      <dgm:spPr/>
      <dgm:t>
        <a:bodyPr/>
        <a:lstStyle/>
        <a:p>
          <a:endParaRPr lang="ru-RU"/>
        </a:p>
      </dgm:t>
    </dgm:pt>
    <dgm:pt modelId="{62D6D901-D6F5-4071-A8BB-C49B25A07926}" type="pres">
      <dgm:prSet presAssocID="{17022772-F572-4381-8213-EEF8B2C18071}" presName="Name9" presStyleLbl="parChTrans1D2" presStyleIdx="6" presStyleCnt="9"/>
      <dgm:spPr/>
      <dgm:t>
        <a:bodyPr/>
        <a:lstStyle/>
        <a:p>
          <a:endParaRPr lang="ru-RU"/>
        </a:p>
      </dgm:t>
    </dgm:pt>
    <dgm:pt modelId="{87F30F21-CC4B-442B-B595-993F9B8398B2}" type="pres">
      <dgm:prSet presAssocID="{17022772-F572-4381-8213-EEF8B2C18071}" presName="connTx" presStyleLbl="parChTrans1D2" presStyleIdx="6" presStyleCnt="9"/>
      <dgm:spPr/>
      <dgm:t>
        <a:bodyPr/>
        <a:lstStyle/>
        <a:p>
          <a:endParaRPr lang="ru-RU"/>
        </a:p>
      </dgm:t>
    </dgm:pt>
    <dgm:pt modelId="{5A625B74-AAB3-4FFA-990A-19CEFBCDFB38}" type="pres">
      <dgm:prSet presAssocID="{B110CCD5-E1A4-4683-8708-CA935E063EFC}" presName="node" presStyleLbl="node1" presStyleIdx="6" presStyleCnt="9">
        <dgm:presLayoutVars>
          <dgm:bulletEnabled val="1"/>
        </dgm:presLayoutVars>
      </dgm:prSet>
      <dgm:spPr/>
      <dgm:t>
        <a:bodyPr/>
        <a:lstStyle/>
        <a:p>
          <a:endParaRPr lang="ru-RU"/>
        </a:p>
      </dgm:t>
    </dgm:pt>
    <dgm:pt modelId="{A12A2246-8FBC-45BB-9667-49154C4F55F3}" type="pres">
      <dgm:prSet presAssocID="{E3F3D651-E724-434A-82FF-BD50A9EAA64B}" presName="Name9" presStyleLbl="parChTrans1D2" presStyleIdx="7" presStyleCnt="9"/>
      <dgm:spPr/>
      <dgm:t>
        <a:bodyPr/>
        <a:lstStyle/>
        <a:p>
          <a:endParaRPr lang="ru-RU"/>
        </a:p>
      </dgm:t>
    </dgm:pt>
    <dgm:pt modelId="{15DAF7DF-E898-4952-8DB4-B2247A9C36A5}" type="pres">
      <dgm:prSet presAssocID="{E3F3D651-E724-434A-82FF-BD50A9EAA64B}" presName="connTx" presStyleLbl="parChTrans1D2" presStyleIdx="7" presStyleCnt="9"/>
      <dgm:spPr/>
      <dgm:t>
        <a:bodyPr/>
        <a:lstStyle/>
        <a:p>
          <a:endParaRPr lang="ru-RU"/>
        </a:p>
      </dgm:t>
    </dgm:pt>
    <dgm:pt modelId="{BB9A877C-5E0A-431B-A29C-D54104CBF104}" type="pres">
      <dgm:prSet presAssocID="{F330F00E-4507-4557-B5FF-AA8807E3EBF2}" presName="node" presStyleLbl="node1" presStyleIdx="7" presStyleCnt="9">
        <dgm:presLayoutVars>
          <dgm:bulletEnabled val="1"/>
        </dgm:presLayoutVars>
      </dgm:prSet>
      <dgm:spPr/>
      <dgm:t>
        <a:bodyPr/>
        <a:lstStyle/>
        <a:p>
          <a:endParaRPr lang="ru-RU"/>
        </a:p>
      </dgm:t>
    </dgm:pt>
    <dgm:pt modelId="{53908ABB-3553-4CD4-9BF9-5595A60AF33F}" type="pres">
      <dgm:prSet presAssocID="{95C96B75-C929-4F4C-A169-0A645DE0E2D2}" presName="Name9" presStyleLbl="parChTrans1D2" presStyleIdx="8" presStyleCnt="9"/>
      <dgm:spPr/>
      <dgm:t>
        <a:bodyPr/>
        <a:lstStyle/>
        <a:p>
          <a:endParaRPr lang="ru-RU"/>
        </a:p>
      </dgm:t>
    </dgm:pt>
    <dgm:pt modelId="{A24C9A15-438C-490F-8E1A-BF37BB4536B5}" type="pres">
      <dgm:prSet presAssocID="{95C96B75-C929-4F4C-A169-0A645DE0E2D2}" presName="connTx" presStyleLbl="parChTrans1D2" presStyleIdx="8" presStyleCnt="9"/>
      <dgm:spPr/>
      <dgm:t>
        <a:bodyPr/>
        <a:lstStyle/>
        <a:p>
          <a:endParaRPr lang="ru-RU"/>
        </a:p>
      </dgm:t>
    </dgm:pt>
    <dgm:pt modelId="{7112BF18-6A9E-4770-81CC-509D8A57C733}" type="pres">
      <dgm:prSet presAssocID="{AA1379F4-D08B-4796-BA6B-C01950333E82}" presName="node" presStyleLbl="node1" presStyleIdx="8" presStyleCnt="9">
        <dgm:presLayoutVars>
          <dgm:bulletEnabled val="1"/>
        </dgm:presLayoutVars>
      </dgm:prSet>
      <dgm:spPr/>
      <dgm:t>
        <a:bodyPr/>
        <a:lstStyle/>
        <a:p>
          <a:endParaRPr lang="ru-RU"/>
        </a:p>
      </dgm:t>
    </dgm:pt>
  </dgm:ptLst>
  <dgm:cxnLst>
    <dgm:cxn modelId="{D0038BEC-EFE8-4B9B-89FF-EBB4A975F4F5}" srcId="{8A64F520-9099-4196-94A7-F8572D2FC0D5}" destId="{C1E143AC-02B7-43FC-A8DC-341A9062BFE4}" srcOrd="5" destOrd="0" parTransId="{635F3713-3FD8-4932-B810-65DFAFFA2B59}" sibTransId="{43DD9E95-DF1F-470F-AB01-2ABF23F779A6}"/>
    <dgm:cxn modelId="{E7BDCA2A-CCD2-43AB-B3FA-5623E0478F5E}" srcId="{8A64F520-9099-4196-94A7-F8572D2FC0D5}" destId="{BBF42BE9-3390-4341-8A95-8EAACDF71A5F}" srcOrd="3" destOrd="0" parTransId="{DFBF4831-F2DC-442C-88D1-C2AB6F062FF9}" sibTransId="{FB3E5080-4443-4178-9384-00FB4165B62A}"/>
    <dgm:cxn modelId="{75162FB5-B352-45DC-A1E5-83EE852C15A9}" type="presOf" srcId="{FCDD6CE0-0D94-4C55-B41D-A6F93F3B9DF1}" destId="{B05A93BF-A537-4B15-80B9-8A1A1C9C7311}" srcOrd="0" destOrd="0" presId="urn:microsoft.com/office/officeart/2005/8/layout/radial1"/>
    <dgm:cxn modelId="{E8C9B9A1-01FE-4052-A54E-E0D9E12D36A7}" type="presOf" srcId="{9926FDD7-C08B-4B48-BE88-1045033B37CC}" destId="{13BFEA06-E792-443E-9DBC-2078030D4D75}" srcOrd="0" destOrd="0" presId="urn:microsoft.com/office/officeart/2005/8/layout/radial1"/>
    <dgm:cxn modelId="{4A35BCB8-1AAC-4F47-B1A4-5139C04C2104}" type="presOf" srcId="{BBF42BE9-3390-4341-8A95-8EAACDF71A5F}" destId="{79B78915-2077-4439-B1D8-546735A8E3D4}" srcOrd="0" destOrd="0" presId="urn:microsoft.com/office/officeart/2005/8/layout/radial1"/>
    <dgm:cxn modelId="{ACBB809C-E3CF-48F1-A05A-D3167427A76B}" type="presOf" srcId="{DFBF4831-F2DC-442C-88D1-C2AB6F062FF9}" destId="{4E440746-2C4C-4C0C-B1E3-913E397A1416}" srcOrd="1" destOrd="0" presId="urn:microsoft.com/office/officeart/2005/8/layout/radial1"/>
    <dgm:cxn modelId="{9071999E-BBA0-488F-B0C5-4B83CF7C5A0F}" type="presOf" srcId="{E3F3D651-E724-434A-82FF-BD50A9EAA64B}" destId="{15DAF7DF-E898-4952-8DB4-B2247A9C36A5}" srcOrd="1" destOrd="0" presId="urn:microsoft.com/office/officeart/2005/8/layout/radial1"/>
    <dgm:cxn modelId="{CABE409D-88CA-4DFE-9CAA-A9CAC165C12F}" type="presOf" srcId="{8A64F520-9099-4196-94A7-F8572D2FC0D5}" destId="{0D13050A-860A-4831-AB0F-ECA4169BE45A}" srcOrd="0" destOrd="0" presId="urn:microsoft.com/office/officeart/2005/8/layout/radial1"/>
    <dgm:cxn modelId="{6CD03745-4E5A-42A4-80FD-F01FD55708A0}" type="presOf" srcId="{CCECBCDE-8C97-41F7-8D34-404F1D3EC815}" destId="{81F197F1-2B5B-48C6-B4BD-32471711BDFD}" srcOrd="1" destOrd="0" presId="urn:microsoft.com/office/officeart/2005/8/layout/radial1"/>
    <dgm:cxn modelId="{AA1BB8D2-6618-4A25-9D83-230669D3333F}" type="presOf" srcId="{F330F00E-4507-4557-B5FF-AA8807E3EBF2}" destId="{BB9A877C-5E0A-431B-A29C-D54104CBF104}" srcOrd="0" destOrd="0" presId="urn:microsoft.com/office/officeart/2005/8/layout/radial1"/>
    <dgm:cxn modelId="{9728A274-4357-4B7E-BDB2-A25B5EB56250}" srcId="{8A64F520-9099-4196-94A7-F8572D2FC0D5}" destId="{42CC939C-7C06-466B-9C50-BF594902864F}" srcOrd="1" destOrd="0" parTransId="{9C6860D3-7B06-4D4C-B60E-028D51397741}" sibTransId="{EABE4C76-B547-48F0-A15D-94DEC76A4B8E}"/>
    <dgm:cxn modelId="{929A4701-766B-4205-9BB0-042FCB500A6B}" type="presOf" srcId="{DFBF4831-F2DC-442C-88D1-C2AB6F062FF9}" destId="{0AE554D0-E93F-49A1-A10E-6D895F494839}" srcOrd="0" destOrd="0" presId="urn:microsoft.com/office/officeart/2005/8/layout/radial1"/>
    <dgm:cxn modelId="{2B05A7D5-81F1-4D57-8A47-D74800CFE705}" type="presOf" srcId="{CCECBCDE-8C97-41F7-8D34-404F1D3EC815}" destId="{65BC2C5C-57B5-4075-A3C5-C45B4E731B11}" srcOrd="0" destOrd="0" presId="urn:microsoft.com/office/officeart/2005/8/layout/radial1"/>
    <dgm:cxn modelId="{DA4C2AA9-7438-4264-973E-865C99EC0975}" type="presOf" srcId="{AA1379F4-D08B-4796-BA6B-C01950333E82}" destId="{7112BF18-6A9E-4770-81CC-509D8A57C733}" srcOrd="0" destOrd="0" presId="urn:microsoft.com/office/officeart/2005/8/layout/radial1"/>
    <dgm:cxn modelId="{24CC0E88-A07C-4442-BD34-B5ED6D2F3290}" type="presOf" srcId="{9C6860D3-7B06-4D4C-B60E-028D51397741}" destId="{DB032E3C-9009-474E-BC52-C7866397C3D2}" srcOrd="1" destOrd="0" presId="urn:microsoft.com/office/officeart/2005/8/layout/radial1"/>
    <dgm:cxn modelId="{77940F0D-A617-4909-9247-3881B4B999D1}" type="presOf" srcId="{95C96B75-C929-4F4C-A169-0A645DE0E2D2}" destId="{A24C9A15-438C-490F-8E1A-BF37BB4536B5}" srcOrd="1" destOrd="0" presId="urn:microsoft.com/office/officeart/2005/8/layout/radial1"/>
    <dgm:cxn modelId="{36062D0D-504B-4C18-AAB1-E19A75221525}" type="presOf" srcId="{9B9A3D51-B500-4FC5-938A-6FED89286403}" destId="{55A5AB1D-2A44-416D-8593-9FDB0350AFEE}" srcOrd="0" destOrd="0" presId="urn:microsoft.com/office/officeart/2005/8/layout/radial1"/>
    <dgm:cxn modelId="{A61DB9C2-5D76-4002-BBFC-E3DD465CEBCA}" type="presOf" srcId="{A5057611-7E98-46A1-9FB7-0E907AA0BC4D}" destId="{14D2D0E4-8202-43F0-B6CA-3933EA44DBD7}" srcOrd="1" destOrd="0" presId="urn:microsoft.com/office/officeart/2005/8/layout/radial1"/>
    <dgm:cxn modelId="{740AF88F-78A4-4D53-923F-4560A382157B}" type="presOf" srcId="{17022772-F572-4381-8213-EEF8B2C18071}" destId="{87F30F21-CC4B-442B-B595-993F9B8398B2}" srcOrd="1" destOrd="0" presId="urn:microsoft.com/office/officeart/2005/8/layout/radial1"/>
    <dgm:cxn modelId="{830F079D-E3D8-41A0-84B0-476C5E5CB7B6}" srcId="{8A64F520-9099-4196-94A7-F8572D2FC0D5}" destId="{B110CCD5-E1A4-4683-8708-CA935E063EFC}" srcOrd="6" destOrd="0" parTransId="{17022772-F572-4381-8213-EEF8B2C18071}" sibTransId="{155C52E1-D991-4F79-B589-161DDAD19229}"/>
    <dgm:cxn modelId="{868C13CD-0EB4-442F-BE79-CEE40E381618}" srcId="{8A64F520-9099-4196-94A7-F8572D2FC0D5}" destId="{F330F00E-4507-4557-B5FF-AA8807E3EBF2}" srcOrd="7" destOrd="0" parTransId="{E3F3D651-E724-434A-82FF-BD50A9EAA64B}" sibTransId="{91B08481-4B2C-4616-A8EB-57D902C73C97}"/>
    <dgm:cxn modelId="{15394A96-8B84-4A07-A785-00DD4CCC976E}" type="presOf" srcId="{A5057611-7E98-46A1-9FB7-0E907AA0BC4D}" destId="{FB139737-8D23-46F8-A8AA-DCE0FC127626}" srcOrd="0" destOrd="0" presId="urn:microsoft.com/office/officeart/2005/8/layout/radial1"/>
    <dgm:cxn modelId="{0C6915B0-26AD-491F-BED7-ECFDA6A3032C}" srcId="{8A64F520-9099-4196-94A7-F8572D2FC0D5}" destId="{AA1379F4-D08B-4796-BA6B-C01950333E82}" srcOrd="8" destOrd="0" parTransId="{95C96B75-C929-4F4C-A169-0A645DE0E2D2}" sibTransId="{DA235C75-4689-4059-B46C-142975855C20}"/>
    <dgm:cxn modelId="{B69C2468-9AC2-40DD-B93E-DE66A9D10847}" srcId="{8A64F520-9099-4196-94A7-F8572D2FC0D5}" destId="{9B9A3D51-B500-4FC5-938A-6FED89286403}" srcOrd="0" destOrd="0" parTransId="{A5057611-7E98-46A1-9FB7-0E907AA0BC4D}" sibTransId="{8A717F4A-E7A5-474C-BAAB-78258044F2B8}"/>
    <dgm:cxn modelId="{1D663029-1805-439F-8918-2A968071F647}" type="presOf" srcId="{C1E143AC-02B7-43FC-A8DC-341A9062BFE4}" destId="{D97E70CE-9BBA-4D24-8BC3-96CE6E4270C9}" srcOrd="0" destOrd="0" presId="urn:microsoft.com/office/officeart/2005/8/layout/radial1"/>
    <dgm:cxn modelId="{45E07AB0-9F34-4E4C-8125-E1835F54FA5D}" srcId="{8A64F520-9099-4196-94A7-F8572D2FC0D5}" destId="{9926FDD7-C08B-4B48-BE88-1045033B37CC}" srcOrd="4" destOrd="0" parTransId="{CCECBCDE-8C97-41F7-8D34-404F1D3EC815}" sibTransId="{3BA8DD76-5BC4-4826-A311-615AB0D6977B}"/>
    <dgm:cxn modelId="{D3B24FF4-D954-4643-A5D7-0FFD13A403AD}" type="presOf" srcId="{635F3713-3FD8-4932-B810-65DFAFFA2B59}" destId="{67746E16-AC2D-4D54-9E6A-CB481166F8E1}" srcOrd="0" destOrd="0" presId="urn:microsoft.com/office/officeart/2005/8/layout/radial1"/>
    <dgm:cxn modelId="{52802A19-C026-4E23-A155-F33A3E7B8685}" type="presOf" srcId="{0C4A9548-0EFA-49B6-AABD-A2E94B230D08}" destId="{69EC840B-5762-4461-BEA5-AD8A7ED0BCE6}" srcOrd="1" destOrd="0" presId="urn:microsoft.com/office/officeart/2005/8/layout/radial1"/>
    <dgm:cxn modelId="{50598CC2-9ED3-4E0F-9EF3-59B24B9B7B90}" type="presOf" srcId="{E3F3D651-E724-434A-82FF-BD50A9EAA64B}" destId="{A12A2246-8FBC-45BB-9667-49154C4F55F3}" srcOrd="0" destOrd="0" presId="urn:microsoft.com/office/officeart/2005/8/layout/radial1"/>
    <dgm:cxn modelId="{7FC48127-A283-4245-BD2C-7EDA3DB2EC78}" srcId="{8A64F520-9099-4196-94A7-F8572D2FC0D5}" destId="{FCDD6CE0-0D94-4C55-B41D-A6F93F3B9DF1}" srcOrd="2" destOrd="0" parTransId="{0C4A9548-0EFA-49B6-AABD-A2E94B230D08}" sibTransId="{55F37E42-EE15-4AB1-8734-090E59C82ED5}"/>
    <dgm:cxn modelId="{C5BDAFFF-E97D-4A98-AF81-3F3DC996A9E7}" type="presOf" srcId="{635F3713-3FD8-4932-B810-65DFAFFA2B59}" destId="{F1C7769D-15E7-4CE6-A8A2-3123E7DBA7D9}" srcOrd="1" destOrd="0" presId="urn:microsoft.com/office/officeart/2005/8/layout/radial1"/>
    <dgm:cxn modelId="{7AA57DE6-44F1-4D79-9B31-78F5BB46C54A}" type="presOf" srcId="{B110CCD5-E1A4-4683-8708-CA935E063EFC}" destId="{5A625B74-AAB3-4FFA-990A-19CEFBCDFB38}" srcOrd="0" destOrd="0" presId="urn:microsoft.com/office/officeart/2005/8/layout/radial1"/>
    <dgm:cxn modelId="{E2BAE699-EB35-4707-B846-F7EA21F0DCC8}" type="presOf" srcId="{17022772-F572-4381-8213-EEF8B2C18071}" destId="{62D6D901-D6F5-4071-A8BB-C49B25A07926}" srcOrd="0" destOrd="0" presId="urn:microsoft.com/office/officeart/2005/8/layout/radial1"/>
    <dgm:cxn modelId="{B9511DA6-3DFC-49DB-B6CB-11B99D2728E0}" type="presOf" srcId="{42CC939C-7C06-466B-9C50-BF594902864F}" destId="{9373B60B-CE24-490E-A25A-9A70043869B6}" srcOrd="0" destOrd="0" presId="urn:microsoft.com/office/officeart/2005/8/layout/radial1"/>
    <dgm:cxn modelId="{73217184-2E12-4911-B7CD-7323AF514373}" srcId="{E906BA9F-88F8-4BDE-9769-E6D246896B53}" destId="{8A64F520-9099-4196-94A7-F8572D2FC0D5}" srcOrd="0" destOrd="0" parTransId="{6721F89D-3012-4B92-8F87-A38F12B1AB9C}" sibTransId="{7CFC3F8D-EA58-43B6-ACD7-F06599FC4288}"/>
    <dgm:cxn modelId="{27DB6989-2A3F-482D-BB0F-18EEFD33F9A3}" type="presOf" srcId="{95C96B75-C929-4F4C-A169-0A645DE0E2D2}" destId="{53908ABB-3553-4CD4-9BF9-5595A60AF33F}" srcOrd="0" destOrd="0" presId="urn:microsoft.com/office/officeart/2005/8/layout/radial1"/>
    <dgm:cxn modelId="{C9C165A0-AC8B-446F-9E9E-A6F925EA811D}" type="presOf" srcId="{E906BA9F-88F8-4BDE-9769-E6D246896B53}" destId="{C4ED488D-7678-4187-9517-E65AC1630CD7}" srcOrd="0" destOrd="0" presId="urn:microsoft.com/office/officeart/2005/8/layout/radial1"/>
    <dgm:cxn modelId="{F79FC698-3995-44B8-8DC5-A0D69872F44E}" type="presOf" srcId="{0C4A9548-0EFA-49B6-AABD-A2E94B230D08}" destId="{C063356C-B868-4E37-92C3-3543B93BAB58}" srcOrd="0" destOrd="0" presId="urn:microsoft.com/office/officeart/2005/8/layout/radial1"/>
    <dgm:cxn modelId="{CCF6025B-5F77-4418-BC73-198961F529A9}" type="presOf" srcId="{9C6860D3-7B06-4D4C-B60E-028D51397741}" destId="{88E8A36A-BD36-460E-B0CE-F72FC75933B4}" srcOrd="0" destOrd="0" presId="urn:microsoft.com/office/officeart/2005/8/layout/radial1"/>
    <dgm:cxn modelId="{EC9C110D-A8D6-4C54-9B52-098B4AF035BB}" type="presParOf" srcId="{C4ED488D-7678-4187-9517-E65AC1630CD7}" destId="{0D13050A-860A-4831-AB0F-ECA4169BE45A}" srcOrd="0" destOrd="0" presId="urn:microsoft.com/office/officeart/2005/8/layout/radial1"/>
    <dgm:cxn modelId="{CE0FC48D-39F1-4399-A7C5-49A1A3068F6E}" type="presParOf" srcId="{C4ED488D-7678-4187-9517-E65AC1630CD7}" destId="{FB139737-8D23-46F8-A8AA-DCE0FC127626}" srcOrd="1" destOrd="0" presId="urn:microsoft.com/office/officeart/2005/8/layout/radial1"/>
    <dgm:cxn modelId="{B0D3E7B4-3EB3-490C-BAD4-5F330A6B907F}" type="presParOf" srcId="{FB139737-8D23-46F8-A8AA-DCE0FC127626}" destId="{14D2D0E4-8202-43F0-B6CA-3933EA44DBD7}" srcOrd="0" destOrd="0" presId="urn:microsoft.com/office/officeart/2005/8/layout/radial1"/>
    <dgm:cxn modelId="{F1973D49-ED52-4226-B2F2-97B89EA4637A}" type="presParOf" srcId="{C4ED488D-7678-4187-9517-E65AC1630CD7}" destId="{55A5AB1D-2A44-416D-8593-9FDB0350AFEE}" srcOrd="2" destOrd="0" presId="urn:microsoft.com/office/officeart/2005/8/layout/radial1"/>
    <dgm:cxn modelId="{E31157B0-17E5-474E-B525-F88457917630}" type="presParOf" srcId="{C4ED488D-7678-4187-9517-E65AC1630CD7}" destId="{88E8A36A-BD36-460E-B0CE-F72FC75933B4}" srcOrd="3" destOrd="0" presId="urn:microsoft.com/office/officeart/2005/8/layout/radial1"/>
    <dgm:cxn modelId="{5ADA719A-5A94-4C6D-8C22-BBED981BF982}" type="presParOf" srcId="{88E8A36A-BD36-460E-B0CE-F72FC75933B4}" destId="{DB032E3C-9009-474E-BC52-C7866397C3D2}" srcOrd="0" destOrd="0" presId="urn:microsoft.com/office/officeart/2005/8/layout/radial1"/>
    <dgm:cxn modelId="{0BFEF9C1-DB0D-4D7B-AD8C-E08E3E98F870}" type="presParOf" srcId="{C4ED488D-7678-4187-9517-E65AC1630CD7}" destId="{9373B60B-CE24-490E-A25A-9A70043869B6}" srcOrd="4" destOrd="0" presId="urn:microsoft.com/office/officeart/2005/8/layout/radial1"/>
    <dgm:cxn modelId="{3A3562A4-094B-460E-9742-1CF465E86BDC}" type="presParOf" srcId="{C4ED488D-7678-4187-9517-E65AC1630CD7}" destId="{C063356C-B868-4E37-92C3-3543B93BAB58}" srcOrd="5" destOrd="0" presId="urn:microsoft.com/office/officeart/2005/8/layout/radial1"/>
    <dgm:cxn modelId="{4913B22F-BC8A-41D6-96D7-19B797E9F974}" type="presParOf" srcId="{C063356C-B868-4E37-92C3-3543B93BAB58}" destId="{69EC840B-5762-4461-BEA5-AD8A7ED0BCE6}" srcOrd="0" destOrd="0" presId="urn:microsoft.com/office/officeart/2005/8/layout/radial1"/>
    <dgm:cxn modelId="{D4BB0280-FAC3-4280-8D4D-9E9062F458D9}" type="presParOf" srcId="{C4ED488D-7678-4187-9517-E65AC1630CD7}" destId="{B05A93BF-A537-4B15-80B9-8A1A1C9C7311}" srcOrd="6" destOrd="0" presId="urn:microsoft.com/office/officeart/2005/8/layout/radial1"/>
    <dgm:cxn modelId="{BA84EC08-C519-44CA-9FF0-B6D6249FDEE0}" type="presParOf" srcId="{C4ED488D-7678-4187-9517-E65AC1630CD7}" destId="{0AE554D0-E93F-49A1-A10E-6D895F494839}" srcOrd="7" destOrd="0" presId="urn:microsoft.com/office/officeart/2005/8/layout/radial1"/>
    <dgm:cxn modelId="{92879214-3F27-4572-83F8-2088B54C356C}" type="presParOf" srcId="{0AE554D0-E93F-49A1-A10E-6D895F494839}" destId="{4E440746-2C4C-4C0C-B1E3-913E397A1416}" srcOrd="0" destOrd="0" presId="urn:microsoft.com/office/officeart/2005/8/layout/radial1"/>
    <dgm:cxn modelId="{89C86CB4-8C71-4059-8460-F2EBD66E76FE}" type="presParOf" srcId="{C4ED488D-7678-4187-9517-E65AC1630CD7}" destId="{79B78915-2077-4439-B1D8-546735A8E3D4}" srcOrd="8" destOrd="0" presId="urn:microsoft.com/office/officeart/2005/8/layout/radial1"/>
    <dgm:cxn modelId="{2797DC7B-C6C3-4867-BD23-8D0428443233}" type="presParOf" srcId="{C4ED488D-7678-4187-9517-E65AC1630CD7}" destId="{65BC2C5C-57B5-4075-A3C5-C45B4E731B11}" srcOrd="9" destOrd="0" presId="urn:microsoft.com/office/officeart/2005/8/layout/radial1"/>
    <dgm:cxn modelId="{1D3A8A2A-414D-401D-AF99-345D69863792}" type="presParOf" srcId="{65BC2C5C-57B5-4075-A3C5-C45B4E731B11}" destId="{81F197F1-2B5B-48C6-B4BD-32471711BDFD}" srcOrd="0" destOrd="0" presId="urn:microsoft.com/office/officeart/2005/8/layout/radial1"/>
    <dgm:cxn modelId="{863DDF00-5817-4E97-B5E6-3812A8B96CE7}" type="presParOf" srcId="{C4ED488D-7678-4187-9517-E65AC1630CD7}" destId="{13BFEA06-E792-443E-9DBC-2078030D4D75}" srcOrd="10" destOrd="0" presId="urn:microsoft.com/office/officeart/2005/8/layout/radial1"/>
    <dgm:cxn modelId="{2E698C26-8768-4871-A567-C6FD836C2675}" type="presParOf" srcId="{C4ED488D-7678-4187-9517-E65AC1630CD7}" destId="{67746E16-AC2D-4D54-9E6A-CB481166F8E1}" srcOrd="11" destOrd="0" presId="urn:microsoft.com/office/officeart/2005/8/layout/radial1"/>
    <dgm:cxn modelId="{26A6A2F3-9369-49B3-BCF1-2AF4887267CC}" type="presParOf" srcId="{67746E16-AC2D-4D54-9E6A-CB481166F8E1}" destId="{F1C7769D-15E7-4CE6-A8A2-3123E7DBA7D9}" srcOrd="0" destOrd="0" presId="urn:microsoft.com/office/officeart/2005/8/layout/radial1"/>
    <dgm:cxn modelId="{FABAA284-6854-4924-A1C7-F5EE90FE1603}" type="presParOf" srcId="{C4ED488D-7678-4187-9517-E65AC1630CD7}" destId="{D97E70CE-9BBA-4D24-8BC3-96CE6E4270C9}" srcOrd="12" destOrd="0" presId="urn:microsoft.com/office/officeart/2005/8/layout/radial1"/>
    <dgm:cxn modelId="{6869BA23-19F4-47BC-AD8B-AC9F00560812}" type="presParOf" srcId="{C4ED488D-7678-4187-9517-E65AC1630CD7}" destId="{62D6D901-D6F5-4071-A8BB-C49B25A07926}" srcOrd="13" destOrd="0" presId="urn:microsoft.com/office/officeart/2005/8/layout/radial1"/>
    <dgm:cxn modelId="{D1FE9E13-C5C9-4108-934A-1C95CC40C824}" type="presParOf" srcId="{62D6D901-D6F5-4071-A8BB-C49B25A07926}" destId="{87F30F21-CC4B-442B-B595-993F9B8398B2}" srcOrd="0" destOrd="0" presId="urn:microsoft.com/office/officeart/2005/8/layout/radial1"/>
    <dgm:cxn modelId="{2A988BA7-E0D8-4697-A679-BCA2AFAD0404}" type="presParOf" srcId="{C4ED488D-7678-4187-9517-E65AC1630CD7}" destId="{5A625B74-AAB3-4FFA-990A-19CEFBCDFB38}" srcOrd="14" destOrd="0" presId="urn:microsoft.com/office/officeart/2005/8/layout/radial1"/>
    <dgm:cxn modelId="{2BC681B0-F639-422E-A22B-7890E532E973}" type="presParOf" srcId="{C4ED488D-7678-4187-9517-E65AC1630CD7}" destId="{A12A2246-8FBC-45BB-9667-49154C4F55F3}" srcOrd="15" destOrd="0" presId="urn:microsoft.com/office/officeart/2005/8/layout/radial1"/>
    <dgm:cxn modelId="{2CC9EB50-695B-4F0A-A96C-6DDAA64E5770}" type="presParOf" srcId="{A12A2246-8FBC-45BB-9667-49154C4F55F3}" destId="{15DAF7DF-E898-4952-8DB4-B2247A9C36A5}" srcOrd="0" destOrd="0" presId="urn:microsoft.com/office/officeart/2005/8/layout/radial1"/>
    <dgm:cxn modelId="{5E9C6237-4144-4D8B-93F5-FBCAB107085F}" type="presParOf" srcId="{C4ED488D-7678-4187-9517-E65AC1630CD7}" destId="{BB9A877C-5E0A-431B-A29C-D54104CBF104}" srcOrd="16" destOrd="0" presId="urn:microsoft.com/office/officeart/2005/8/layout/radial1"/>
    <dgm:cxn modelId="{69A0BE48-291F-438B-871F-D8AA264B6EF8}" type="presParOf" srcId="{C4ED488D-7678-4187-9517-E65AC1630CD7}" destId="{53908ABB-3553-4CD4-9BF9-5595A60AF33F}" srcOrd="17" destOrd="0" presId="urn:microsoft.com/office/officeart/2005/8/layout/radial1"/>
    <dgm:cxn modelId="{04F46E25-3760-4BB7-B217-065ADB759BB0}" type="presParOf" srcId="{53908ABB-3553-4CD4-9BF9-5595A60AF33F}" destId="{A24C9A15-438C-490F-8E1A-BF37BB4536B5}" srcOrd="0" destOrd="0" presId="urn:microsoft.com/office/officeart/2005/8/layout/radial1"/>
    <dgm:cxn modelId="{3E6E7060-317A-437C-B639-C4276D2D6D5C}" type="presParOf" srcId="{C4ED488D-7678-4187-9517-E65AC1630CD7}" destId="{7112BF18-6A9E-4770-81CC-509D8A57C733}" srcOrd="18" destOrd="0" presId="urn:microsoft.com/office/officeart/2005/8/layout/radial1"/>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BD67C8BF-6947-43E4-9430-121A888288C0}" type="doc">
      <dgm:prSet loTypeId="urn:microsoft.com/office/officeart/2005/8/layout/cycle1" loCatId="cycle" qsTypeId="urn:microsoft.com/office/officeart/2005/8/quickstyle/simple1" qsCatId="simple" csTypeId="urn:microsoft.com/office/officeart/2005/8/colors/colorful1" csCatId="colorful" phldr="1"/>
      <dgm:spPr/>
      <dgm:t>
        <a:bodyPr/>
        <a:lstStyle/>
        <a:p>
          <a:endParaRPr lang="ru-RU"/>
        </a:p>
      </dgm:t>
    </dgm:pt>
    <dgm:pt modelId="{DA6BA74A-3072-4A9C-9C96-7A78FBBAE853}">
      <dgm:prSet phldrT="[Текст]" custT="1"/>
      <dgm:spPr/>
      <dgm:t>
        <a:bodyPr/>
        <a:lstStyle/>
        <a:p>
          <a:r>
            <a:rPr lang="kk-KZ" sz="1000" b="1">
              <a:latin typeface="Times New Roman" panose="02020603050405020304" pitchFamily="18" charset="0"/>
              <a:cs typeface="Times New Roman" panose="02020603050405020304" pitchFamily="18" charset="0"/>
            </a:rPr>
            <a:t>Имаготерапия</a:t>
          </a:r>
        </a:p>
        <a:p>
          <a:r>
            <a:rPr lang="en-US" sz="1000" b="1">
              <a:latin typeface="Times New Roman" panose="02020603050405020304" pitchFamily="18" charset="0"/>
              <a:cs typeface="Times New Roman" panose="02020603050405020304" pitchFamily="18" charset="0"/>
            </a:rPr>
            <a:t>(театр, бейнелеу арқылы әсер ету</a:t>
          </a:r>
          <a:r>
            <a:rPr lang="kk-KZ" sz="1000" b="1">
              <a:latin typeface="Times New Roman" panose="02020603050405020304" pitchFamily="18" charset="0"/>
              <a:cs typeface="Times New Roman" panose="02020603050405020304" pitchFamily="18" charset="0"/>
            </a:rPr>
            <a:t>)</a:t>
          </a:r>
          <a:endParaRPr lang="ru-RU" sz="1000" b="1">
            <a:latin typeface="Times New Roman" panose="02020603050405020304" pitchFamily="18" charset="0"/>
            <a:cs typeface="Times New Roman" panose="02020603050405020304" pitchFamily="18" charset="0"/>
          </a:endParaRPr>
        </a:p>
      </dgm:t>
    </dgm:pt>
    <dgm:pt modelId="{10FE5A83-0A70-48CB-BBAB-E46736847901}" type="parTrans" cxnId="{32A6DE2E-6CB5-40B0-B62E-8404D11AA452}">
      <dgm:prSet/>
      <dgm:spPr/>
      <dgm:t>
        <a:bodyPr/>
        <a:lstStyle/>
        <a:p>
          <a:endParaRPr lang="ru-RU"/>
        </a:p>
      </dgm:t>
    </dgm:pt>
    <dgm:pt modelId="{AA1916BB-1F07-4254-BA9D-E8163731CBAF}" type="sibTrans" cxnId="{32A6DE2E-6CB5-40B0-B62E-8404D11AA452}">
      <dgm:prSet/>
      <dgm:spPr/>
      <dgm:t>
        <a:bodyPr/>
        <a:lstStyle/>
        <a:p>
          <a:endParaRPr lang="ru-RU"/>
        </a:p>
      </dgm:t>
    </dgm:pt>
    <dgm:pt modelId="{0A626024-3D85-4E17-99EA-CFD797863886}">
      <dgm:prSet phldrT="[Текст]" custT="1"/>
      <dgm:spPr/>
      <dgm:t>
        <a:bodyPr/>
        <a:lstStyle/>
        <a:p>
          <a:r>
            <a:rPr lang="kk-KZ" sz="1000" b="1">
              <a:latin typeface="Times New Roman" panose="02020603050405020304" pitchFamily="18" charset="0"/>
              <a:cs typeface="Times New Roman" panose="02020603050405020304" pitchFamily="18" charset="0"/>
            </a:rPr>
            <a:t>Әуен терапия</a:t>
          </a:r>
        </a:p>
        <a:p>
          <a:r>
            <a:rPr lang="en-US" sz="1000" b="1">
              <a:latin typeface="Times New Roman" panose="02020603050405020304" pitchFamily="18" charset="0"/>
              <a:cs typeface="Times New Roman" panose="02020603050405020304" pitchFamily="18" charset="0"/>
            </a:rPr>
            <a:t>(әсем әуен тыңдату арқылы әсер ету)</a:t>
          </a:r>
          <a:endParaRPr lang="ru-RU" sz="1000" b="1">
            <a:latin typeface="Times New Roman" panose="02020603050405020304" pitchFamily="18" charset="0"/>
            <a:cs typeface="Times New Roman" panose="02020603050405020304" pitchFamily="18" charset="0"/>
          </a:endParaRPr>
        </a:p>
      </dgm:t>
    </dgm:pt>
    <dgm:pt modelId="{A922D71A-7BFB-4489-9EEF-2A9724F3F3B2}" type="parTrans" cxnId="{29A6F5D0-759E-4E0F-AB08-C5BE9FD55145}">
      <dgm:prSet/>
      <dgm:spPr/>
      <dgm:t>
        <a:bodyPr/>
        <a:lstStyle/>
        <a:p>
          <a:endParaRPr lang="ru-RU"/>
        </a:p>
      </dgm:t>
    </dgm:pt>
    <dgm:pt modelId="{12D63B75-E712-447C-8A94-61F8F85802C2}" type="sibTrans" cxnId="{29A6F5D0-759E-4E0F-AB08-C5BE9FD55145}">
      <dgm:prSet/>
      <dgm:spPr/>
      <dgm:t>
        <a:bodyPr/>
        <a:lstStyle/>
        <a:p>
          <a:endParaRPr lang="ru-RU"/>
        </a:p>
      </dgm:t>
    </dgm:pt>
    <dgm:pt modelId="{F4B0A29E-F076-4EF1-BF94-A6A388B2FFED}">
      <dgm:prSet phldrT="[Текст]" custT="1"/>
      <dgm:spPr/>
      <dgm:t>
        <a:bodyPr/>
        <a:lstStyle/>
        <a:p>
          <a:r>
            <a:rPr lang="kk-KZ" sz="1000" b="1">
              <a:latin typeface="Times New Roman" panose="02020603050405020304" pitchFamily="18" charset="0"/>
              <a:cs typeface="Times New Roman" panose="02020603050405020304" pitchFamily="18" charset="0"/>
            </a:rPr>
            <a:t>Ертегі терапия</a:t>
          </a:r>
        </a:p>
        <a:p>
          <a:r>
            <a:rPr lang="en-US" sz="1000" b="1">
              <a:latin typeface="Times New Roman" panose="02020603050405020304" pitchFamily="18" charset="0"/>
              <a:cs typeface="Times New Roman" panose="02020603050405020304" pitchFamily="18" charset="0"/>
            </a:rPr>
            <a:t>(ертегі, әпсана, мысал арқылы әсер ету)</a:t>
          </a:r>
          <a:endParaRPr lang="ru-RU" sz="1000" b="1">
            <a:latin typeface="Times New Roman" panose="02020603050405020304" pitchFamily="18" charset="0"/>
            <a:cs typeface="Times New Roman" panose="02020603050405020304" pitchFamily="18" charset="0"/>
          </a:endParaRPr>
        </a:p>
      </dgm:t>
    </dgm:pt>
    <dgm:pt modelId="{D23997F3-B809-41EF-B53C-7C67B1DDDD94}" type="parTrans" cxnId="{1E2BCD96-FF65-4454-86BB-519D9144B00E}">
      <dgm:prSet/>
      <dgm:spPr/>
      <dgm:t>
        <a:bodyPr/>
        <a:lstStyle/>
        <a:p>
          <a:endParaRPr lang="ru-RU"/>
        </a:p>
      </dgm:t>
    </dgm:pt>
    <dgm:pt modelId="{9D4BDC20-2415-4FCF-A494-4644752249FA}" type="sibTrans" cxnId="{1E2BCD96-FF65-4454-86BB-519D9144B00E}">
      <dgm:prSet/>
      <dgm:spPr/>
      <dgm:t>
        <a:bodyPr/>
        <a:lstStyle/>
        <a:p>
          <a:endParaRPr lang="ru-RU"/>
        </a:p>
      </dgm:t>
    </dgm:pt>
    <dgm:pt modelId="{57F500C8-7D18-4737-A73A-C8AE9EDFD65D}">
      <dgm:prSet phldrT="[Текст]" custT="1"/>
      <dgm:spPr/>
      <dgm:t>
        <a:bodyPr/>
        <a:lstStyle/>
        <a:p>
          <a:r>
            <a:rPr lang="kk-KZ" sz="1000" b="1">
              <a:latin typeface="Times New Roman" panose="02020603050405020304" pitchFamily="18" charset="0"/>
              <a:cs typeface="Times New Roman" panose="02020603050405020304" pitchFamily="18" charset="0"/>
            </a:rPr>
            <a:t>Кинезитерапия</a:t>
          </a:r>
        </a:p>
        <a:p>
          <a:r>
            <a:rPr lang="en-US" sz="1000" b="1">
              <a:latin typeface="Times New Roman" panose="02020603050405020304" pitchFamily="18" charset="0"/>
              <a:cs typeface="Times New Roman" panose="02020603050405020304" pitchFamily="18" charset="0"/>
            </a:rPr>
            <a:t>(түзету жұмыстары, би-қозғалыс</a:t>
          </a:r>
          <a:r>
            <a:rPr lang="kk-KZ" sz="1000" b="1">
              <a:latin typeface="Times New Roman" panose="02020603050405020304" pitchFamily="18" charset="0"/>
              <a:cs typeface="Times New Roman" panose="02020603050405020304" pitchFamily="18" charset="0"/>
            </a:rPr>
            <a:t> арқылы оқыту</a:t>
          </a:r>
          <a:r>
            <a:rPr lang="en-US" sz="1000" b="1">
              <a:latin typeface="Times New Roman" panose="02020603050405020304" pitchFamily="18" charset="0"/>
              <a:cs typeface="Times New Roman" panose="02020603050405020304" pitchFamily="18" charset="0"/>
            </a:rPr>
            <a:t>)</a:t>
          </a:r>
          <a:endParaRPr lang="ru-RU" sz="1000" b="1">
            <a:latin typeface="Times New Roman" panose="02020603050405020304" pitchFamily="18" charset="0"/>
            <a:cs typeface="Times New Roman" panose="02020603050405020304" pitchFamily="18" charset="0"/>
          </a:endParaRPr>
        </a:p>
      </dgm:t>
    </dgm:pt>
    <dgm:pt modelId="{6A72E4CC-EBA5-420C-B68E-1712D7B1AECF}" type="parTrans" cxnId="{B7ED843D-4C06-4D68-9E23-0BC9D24FB203}">
      <dgm:prSet/>
      <dgm:spPr/>
      <dgm:t>
        <a:bodyPr/>
        <a:lstStyle/>
        <a:p>
          <a:endParaRPr lang="ru-RU"/>
        </a:p>
      </dgm:t>
    </dgm:pt>
    <dgm:pt modelId="{F1817E84-A639-43E7-9ED6-5C55F7D83982}" type="sibTrans" cxnId="{B7ED843D-4C06-4D68-9E23-0BC9D24FB203}">
      <dgm:prSet/>
      <dgm:spPr/>
      <dgm:t>
        <a:bodyPr/>
        <a:lstStyle/>
        <a:p>
          <a:endParaRPr lang="ru-RU"/>
        </a:p>
      </dgm:t>
    </dgm:pt>
    <dgm:pt modelId="{6DCDA962-74AC-4A67-AC06-468DED4C4784}">
      <dgm:prSet phldrT="[Текст]"/>
      <dgm:spPr/>
      <dgm:t>
        <a:bodyPr/>
        <a:lstStyle/>
        <a:p>
          <a:r>
            <a:rPr lang="kk-KZ" b="1">
              <a:latin typeface="Times New Roman" panose="02020603050405020304" pitchFamily="18" charset="0"/>
              <a:cs typeface="Times New Roman" panose="02020603050405020304" pitchFamily="18" charset="0"/>
            </a:rPr>
            <a:t>Изотерапия</a:t>
          </a:r>
        </a:p>
        <a:p>
          <a:r>
            <a:rPr lang="en-US" b="1">
              <a:latin typeface="Times New Roman" panose="02020603050405020304" pitchFamily="18" charset="0"/>
              <a:cs typeface="Times New Roman" panose="02020603050405020304" pitchFamily="18" charset="0"/>
            </a:rPr>
            <a:t>(сурет салу, декоративті жабыстыру өнері</a:t>
          </a:r>
          <a:r>
            <a:rPr lang="kk-KZ" b="1">
              <a:latin typeface="Times New Roman" panose="02020603050405020304" pitchFamily="18" charset="0"/>
              <a:cs typeface="Times New Roman" panose="02020603050405020304" pitchFamily="18" charset="0"/>
            </a:rPr>
            <a:t>)</a:t>
          </a:r>
          <a:endParaRPr lang="ru-RU" b="1">
            <a:latin typeface="Times New Roman" panose="02020603050405020304" pitchFamily="18" charset="0"/>
            <a:cs typeface="Times New Roman" panose="02020603050405020304" pitchFamily="18" charset="0"/>
          </a:endParaRPr>
        </a:p>
      </dgm:t>
    </dgm:pt>
    <dgm:pt modelId="{CD463864-4C9E-4B3C-9859-76131ACBE691}" type="parTrans" cxnId="{640E67A7-59C7-487F-849E-EB24084442B8}">
      <dgm:prSet/>
      <dgm:spPr/>
      <dgm:t>
        <a:bodyPr/>
        <a:lstStyle/>
        <a:p>
          <a:endParaRPr lang="ru-RU"/>
        </a:p>
      </dgm:t>
    </dgm:pt>
    <dgm:pt modelId="{DD2C3464-9B35-430F-AAF9-39486123A064}" type="sibTrans" cxnId="{640E67A7-59C7-487F-849E-EB24084442B8}">
      <dgm:prSet/>
      <dgm:spPr/>
      <dgm:t>
        <a:bodyPr/>
        <a:lstStyle/>
        <a:p>
          <a:endParaRPr lang="ru-RU"/>
        </a:p>
      </dgm:t>
    </dgm:pt>
    <dgm:pt modelId="{57DA0D48-F5E9-4875-8168-612DDB713C93}" type="pres">
      <dgm:prSet presAssocID="{BD67C8BF-6947-43E4-9430-121A888288C0}" presName="cycle" presStyleCnt="0">
        <dgm:presLayoutVars>
          <dgm:dir/>
          <dgm:resizeHandles val="exact"/>
        </dgm:presLayoutVars>
      </dgm:prSet>
      <dgm:spPr/>
      <dgm:t>
        <a:bodyPr/>
        <a:lstStyle/>
        <a:p>
          <a:endParaRPr lang="ru-RU"/>
        </a:p>
      </dgm:t>
    </dgm:pt>
    <dgm:pt modelId="{BEC96E04-A5E6-4BB5-8515-F2F3AAEE7B42}" type="pres">
      <dgm:prSet presAssocID="{DA6BA74A-3072-4A9C-9C96-7A78FBBAE853}" presName="dummy" presStyleCnt="0"/>
      <dgm:spPr/>
    </dgm:pt>
    <dgm:pt modelId="{9BBA4B69-6DF5-4594-9F8C-0735C4DBA241}" type="pres">
      <dgm:prSet presAssocID="{DA6BA74A-3072-4A9C-9C96-7A78FBBAE853}" presName="node" presStyleLbl="revTx" presStyleIdx="0" presStyleCnt="5" custScaleX="116550">
        <dgm:presLayoutVars>
          <dgm:bulletEnabled val="1"/>
        </dgm:presLayoutVars>
      </dgm:prSet>
      <dgm:spPr/>
      <dgm:t>
        <a:bodyPr/>
        <a:lstStyle/>
        <a:p>
          <a:endParaRPr lang="ru-RU"/>
        </a:p>
      </dgm:t>
    </dgm:pt>
    <dgm:pt modelId="{80A34E34-E020-45F7-8474-A33E0AE17354}" type="pres">
      <dgm:prSet presAssocID="{AA1916BB-1F07-4254-BA9D-E8163731CBAF}" presName="sibTrans" presStyleLbl="node1" presStyleIdx="0" presStyleCnt="5"/>
      <dgm:spPr/>
      <dgm:t>
        <a:bodyPr/>
        <a:lstStyle/>
        <a:p>
          <a:endParaRPr lang="ru-RU"/>
        </a:p>
      </dgm:t>
    </dgm:pt>
    <dgm:pt modelId="{8CDA78C7-C3E7-434D-9DA8-A97B7995203B}" type="pres">
      <dgm:prSet presAssocID="{0A626024-3D85-4E17-99EA-CFD797863886}" presName="dummy" presStyleCnt="0"/>
      <dgm:spPr/>
    </dgm:pt>
    <dgm:pt modelId="{9AE4B49F-FBD0-46EB-85F8-BCFA4203AA94}" type="pres">
      <dgm:prSet presAssocID="{0A626024-3D85-4E17-99EA-CFD797863886}" presName="node" presStyleLbl="revTx" presStyleIdx="1" presStyleCnt="5">
        <dgm:presLayoutVars>
          <dgm:bulletEnabled val="1"/>
        </dgm:presLayoutVars>
      </dgm:prSet>
      <dgm:spPr/>
      <dgm:t>
        <a:bodyPr/>
        <a:lstStyle/>
        <a:p>
          <a:endParaRPr lang="ru-RU"/>
        </a:p>
      </dgm:t>
    </dgm:pt>
    <dgm:pt modelId="{5D5D4A6F-36F0-4594-8B70-EF3F46066166}" type="pres">
      <dgm:prSet presAssocID="{12D63B75-E712-447C-8A94-61F8F85802C2}" presName="sibTrans" presStyleLbl="node1" presStyleIdx="1" presStyleCnt="5"/>
      <dgm:spPr/>
      <dgm:t>
        <a:bodyPr/>
        <a:lstStyle/>
        <a:p>
          <a:endParaRPr lang="ru-RU"/>
        </a:p>
      </dgm:t>
    </dgm:pt>
    <dgm:pt modelId="{B66E69F3-A84E-4418-A58F-510837078F07}" type="pres">
      <dgm:prSet presAssocID="{F4B0A29E-F076-4EF1-BF94-A6A388B2FFED}" presName="dummy" presStyleCnt="0"/>
      <dgm:spPr/>
    </dgm:pt>
    <dgm:pt modelId="{98282491-2B57-41B0-8827-635080725F92}" type="pres">
      <dgm:prSet presAssocID="{F4B0A29E-F076-4EF1-BF94-A6A388B2FFED}" presName="node" presStyleLbl="revTx" presStyleIdx="2" presStyleCnt="5" custScaleX="114785">
        <dgm:presLayoutVars>
          <dgm:bulletEnabled val="1"/>
        </dgm:presLayoutVars>
      </dgm:prSet>
      <dgm:spPr/>
      <dgm:t>
        <a:bodyPr/>
        <a:lstStyle/>
        <a:p>
          <a:endParaRPr lang="ru-RU"/>
        </a:p>
      </dgm:t>
    </dgm:pt>
    <dgm:pt modelId="{94CADC23-B6E0-4CAF-9FB1-06CD8B0FC770}" type="pres">
      <dgm:prSet presAssocID="{9D4BDC20-2415-4FCF-A494-4644752249FA}" presName="sibTrans" presStyleLbl="node1" presStyleIdx="2" presStyleCnt="5"/>
      <dgm:spPr/>
      <dgm:t>
        <a:bodyPr/>
        <a:lstStyle/>
        <a:p>
          <a:endParaRPr lang="ru-RU"/>
        </a:p>
      </dgm:t>
    </dgm:pt>
    <dgm:pt modelId="{B51CB0AC-2FE3-476C-B62E-4115CECE64E1}" type="pres">
      <dgm:prSet presAssocID="{57F500C8-7D18-4737-A73A-C8AE9EDFD65D}" presName="dummy" presStyleCnt="0"/>
      <dgm:spPr/>
    </dgm:pt>
    <dgm:pt modelId="{4C47BE81-AFBA-4632-9570-1F6DE5811320}" type="pres">
      <dgm:prSet presAssocID="{57F500C8-7D18-4737-A73A-C8AE9EDFD65D}" presName="node" presStyleLbl="revTx" presStyleIdx="3" presStyleCnt="5" custScaleX="120704">
        <dgm:presLayoutVars>
          <dgm:bulletEnabled val="1"/>
        </dgm:presLayoutVars>
      </dgm:prSet>
      <dgm:spPr/>
      <dgm:t>
        <a:bodyPr/>
        <a:lstStyle/>
        <a:p>
          <a:endParaRPr lang="ru-RU"/>
        </a:p>
      </dgm:t>
    </dgm:pt>
    <dgm:pt modelId="{C5B8145C-14B0-4637-8D80-7D10B10F380C}" type="pres">
      <dgm:prSet presAssocID="{F1817E84-A639-43E7-9ED6-5C55F7D83982}" presName="sibTrans" presStyleLbl="node1" presStyleIdx="3" presStyleCnt="5"/>
      <dgm:spPr/>
      <dgm:t>
        <a:bodyPr/>
        <a:lstStyle/>
        <a:p>
          <a:endParaRPr lang="ru-RU"/>
        </a:p>
      </dgm:t>
    </dgm:pt>
    <dgm:pt modelId="{078F5E4C-6EE0-4D5D-A825-0D365CF3DB66}" type="pres">
      <dgm:prSet presAssocID="{6DCDA962-74AC-4A67-AC06-468DED4C4784}" presName="dummy" presStyleCnt="0"/>
      <dgm:spPr/>
    </dgm:pt>
    <dgm:pt modelId="{4B09CA06-68DD-4540-86CA-1D4F68E9C5FB}" type="pres">
      <dgm:prSet presAssocID="{6DCDA962-74AC-4A67-AC06-468DED4C4784}" presName="node" presStyleLbl="revTx" presStyleIdx="4" presStyleCnt="5">
        <dgm:presLayoutVars>
          <dgm:bulletEnabled val="1"/>
        </dgm:presLayoutVars>
      </dgm:prSet>
      <dgm:spPr/>
      <dgm:t>
        <a:bodyPr/>
        <a:lstStyle/>
        <a:p>
          <a:endParaRPr lang="ru-RU"/>
        </a:p>
      </dgm:t>
    </dgm:pt>
    <dgm:pt modelId="{5DEA3919-9647-4676-99AE-0546480FFD24}" type="pres">
      <dgm:prSet presAssocID="{DD2C3464-9B35-430F-AAF9-39486123A064}" presName="sibTrans" presStyleLbl="node1" presStyleIdx="4" presStyleCnt="5"/>
      <dgm:spPr/>
      <dgm:t>
        <a:bodyPr/>
        <a:lstStyle/>
        <a:p>
          <a:endParaRPr lang="ru-RU"/>
        </a:p>
      </dgm:t>
    </dgm:pt>
  </dgm:ptLst>
  <dgm:cxnLst>
    <dgm:cxn modelId="{D3444CAE-D240-4E25-8C3E-4BF5EB7AB379}" type="presOf" srcId="{12D63B75-E712-447C-8A94-61F8F85802C2}" destId="{5D5D4A6F-36F0-4594-8B70-EF3F46066166}" srcOrd="0" destOrd="0" presId="urn:microsoft.com/office/officeart/2005/8/layout/cycle1"/>
    <dgm:cxn modelId="{29A6F5D0-759E-4E0F-AB08-C5BE9FD55145}" srcId="{BD67C8BF-6947-43E4-9430-121A888288C0}" destId="{0A626024-3D85-4E17-99EA-CFD797863886}" srcOrd="1" destOrd="0" parTransId="{A922D71A-7BFB-4489-9EEF-2A9724F3F3B2}" sibTransId="{12D63B75-E712-447C-8A94-61F8F85802C2}"/>
    <dgm:cxn modelId="{1E2BCD96-FF65-4454-86BB-519D9144B00E}" srcId="{BD67C8BF-6947-43E4-9430-121A888288C0}" destId="{F4B0A29E-F076-4EF1-BF94-A6A388B2FFED}" srcOrd="2" destOrd="0" parTransId="{D23997F3-B809-41EF-B53C-7C67B1DDDD94}" sibTransId="{9D4BDC20-2415-4FCF-A494-4644752249FA}"/>
    <dgm:cxn modelId="{32A6DE2E-6CB5-40B0-B62E-8404D11AA452}" srcId="{BD67C8BF-6947-43E4-9430-121A888288C0}" destId="{DA6BA74A-3072-4A9C-9C96-7A78FBBAE853}" srcOrd="0" destOrd="0" parTransId="{10FE5A83-0A70-48CB-BBAB-E46736847901}" sibTransId="{AA1916BB-1F07-4254-BA9D-E8163731CBAF}"/>
    <dgm:cxn modelId="{DDFC0F48-9323-40FA-975F-915DBFC6D552}" type="presOf" srcId="{F1817E84-A639-43E7-9ED6-5C55F7D83982}" destId="{C5B8145C-14B0-4637-8D80-7D10B10F380C}" srcOrd="0" destOrd="0" presId="urn:microsoft.com/office/officeart/2005/8/layout/cycle1"/>
    <dgm:cxn modelId="{859BE58B-9F2F-4170-848F-95E81444271F}" type="presOf" srcId="{DA6BA74A-3072-4A9C-9C96-7A78FBBAE853}" destId="{9BBA4B69-6DF5-4594-9F8C-0735C4DBA241}" srcOrd="0" destOrd="0" presId="urn:microsoft.com/office/officeart/2005/8/layout/cycle1"/>
    <dgm:cxn modelId="{91E8A3CA-BF45-4C1A-8AF9-FEACE8EA4272}" type="presOf" srcId="{57F500C8-7D18-4737-A73A-C8AE9EDFD65D}" destId="{4C47BE81-AFBA-4632-9570-1F6DE5811320}" srcOrd="0" destOrd="0" presId="urn:microsoft.com/office/officeart/2005/8/layout/cycle1"/>
    <dgm:cxn modelId="{1D731B73-8F03-4B2E-B1AA-C9C43F976D85}" type="presOf" srcId="{6DCDA962-74AC-4A67-AC06-468DED4C4784}" destId="{4B09CA06-68DD-4540-86CA-1D4F68E9C5FB}" srcOrd="0" destOrd="0" presId="urn:microsoft.com/office/officeart/2005/8/layout/cycle1"/>
    <dgm:cxn modelId="{426D380C-A71F-40E5-8447-B3A13DE9465E}" type="presOf" srcId="{0A626024-3D85-4E17-99EA-CFD797863886}" destId="{9AE4B49F-FBD0-46EB-85F8-BCFA4203AA94}" srcOrd="0" destOrd="0" presId="urn:microsoft.com/office/officeart/2005/8/layout/cycle1"/>
    <dgm:cxn modelId="{DE32CE21-F84E-4272-9E59-0BD55FC8AA6B}" type="presOf" srcId="{BD67C8BF-6947-43E4-9430-121A888288C0}" destId="{57DA0D48-F5E9-4875-8168-612DDB713C93}" srcOrd="0" destOrd="0" presId="urn:microsoft.com/office/officeart/2005/8/layout/cycle1"/>
    <dgm:cxn modelId="{2DBAA365-B923-43BC-962E-D09B5D5DCC20}" type="presOf" srcId="{DD2C3464-9B35-430F-AAF9-39486123A064}" destId="{5DEA3919-9647-4676-99AE-0546480FFD24}" srcOrd="0" destOrd="0" presId="urn:microsoft.com/office/officeart/2005/8/layout/cycle1"/>
    <dgm:cxn modelId="{F028FAA1-8A97-4A42-9C02-291FC87D893E}" type="presOf" srcId="{9D4BDC20-2415-4FCF-A494-4644752249FA}" destId="{94CADC23-B6E0-4CAF-9FB1-06CD8B0FC770}" srcOrd="0" destOrd="0" presId="urn:microsoft.com/office/officeart/2005/8/layout/cycle1"/>
    <dgm:cxn modelId="{640E67A7-59C7-487F-849E-EB24084442B8}" srcId="{BD67C8BF-6947-43E4-9430-121A888288C0}" destId="{6DCDA962-74AC-4A67-AC06-468DED4C4784}" srcOrd="4" destOrd="0" parTransId="{CD463864-4C9E-4B3C-9859-76131ACBE691}" sibTransId="{DD2C3464-9B35-430F-AAF9-39486123A064}"/>
    <dgm:cxn modelId="{D2C951F8-22AA-4DB6-BFE2-8015D7AA91A3}" type="presOf" srcId="{F4B0A29E-F076-4EF1-BF94-A6A388B2FFED}" destId="{98282491-2B57-41B0-8827-635080725F92}" srcOrd="0" destOrd="0" presId="urn:microsoft.com/office/officeart/2005/8/layout/cycle1"/>
    <dgm:cxn modelId="{89F4A57A-BED0-4B5B-A402-F1FEF49A4A7B}" type="presOf" srcId="{AA1916BB-1F07-4254-BA9D-E8163731CBAF}" destId="{80A34E34-E020-45F7-8474-A33E0AE17354}" srcOrd="0" destOrd="0" presId="urn:microsoft.com/office/officeart/2005/8/layout/cycle1"/>
    <dgm:cxn modelId="{B7ED843D-4C06-4D68-9E23-0BC9D24FB203}" srcId="{BD67C8BF-6947-43E4-9430-121A888288C0}" destId="{57F500C8-7D18-4737-A73A-C8AE9EDFD65D}" srcOrd="3" destOrd="0" parTransId="{6A72E4CC-EBA5-420C-B68E-1712D7B1AECF}" sibTransId="{F1817E84-A639-43E7-9ED6-5C55F7D83982}"/>
    <dgm:cxn modelId="{E62268FF-7AA5-45CE-9C38-2AAE830D6DC3}" type="presParOf" srcId="{57DA0D48-F5E9-4875-8168-612DDB713C93}" destId="{BEC96E04-A5E6-4BB5-8515-F2F3AAEE7B42}" srcOrd="0" destOrd="0" presId="urn:microsoft.com/office/officeart/2005/8/layout/cycle1"/>
    <dgm:cxn modelId="{8583DDC6-4682-43E0-822F-2DEF7D8FB705}" type="presParOf" srcId="{57DA0D48-F5E9-4875-8168-612DDB713C93}" destId="{9BBA4B69-6DF5-4594-9F8C-0735C4DBA241}" srcOrd="1" destOrd="0" presId="urn:microsoft.com/office/officeart/2005/8/layout/cycle1"/>
    <dgm:cxn modelId="{39E83A9C-6306-46D9-AFA6-84F794B2F36A}" type="presParOf" srcId="{57DA0D48-F5E9-4875-8168-612DDB713C93}" destId="{80A34E34-E020-45F7-8474-A33E0AE17354}" srcOrd="2" destOrd="0" presId="urn:microsoft.com/office/officeart/2005/8/layout/cycle1"/>
    <dgm:cxn modelId="{86AA6129-272A-473C-89C4-3E9DE8547C14}" type="presParOf" srcId="{57DA0D48-F5E9-4875-8168-612DDB713C93}" destId="{8CDA78C7-C3E7-434D-9DA8-A97B7995203B}" srcOrd="3" destOrd="0" presId="urn:microsoft.com/office/officeart/2005/8/layout/cycle1"/>
    <dgm:cxn modelId="{98FC494C-4AE6-43CF-BB40-D6195F121048}" type="presParOf" srcId="{57DA0D48-F5E9-4875-8168-612DDB713C93}" destId="{9AE4B49F-FBD0-46EB-85F8-BCFA4203AA94}" srcOrd="4" destOrd="0" presId="urn:microsoft.com/office/officeart/2005/8/layout/cycle1"/>
    <dgm:cxn modelId="{32AF65B4-F052-418B-9B91-1A5CF9AAF6AB}" type="presParOf" srcId="{57DA0D48-F5E9-4875-8168-612DDB713C93}" destId="{5D5D4A6F-36F0-4594-8B70-EF3F46066166}" srcOrd="5" destOrd="0" presId="urn:microsoft.com/office/officeart/2005/8/layout/cycle1"/>
    <dgm:cxn modelId="{0A72B30E-E5D4-491D-9608-EBB51B786316}" type="presParOf" srcId="{57DA0D48-F5E9-4875-8168-612DDB713C93}" destId="{B66E69F3-A84E-4418-A58F-510837078F07}" srcOrd="6" destOrd="0" presId="urn:microsoft.com/office/officeart/2005/8/layout/cycle1"/>
    <dgm:cxn modelId="{7CA0ECE3-1354-4533-A0E2-B86C9DE39A3C}" type="presParOf" srcId="{57DA0D48-F5E9-4875-8168-612DDB713C93}" destId="{98282491-2B57-41B0-8827-635080725F92}" srcOrd="7" destOrd="0" presId="urn:microsoft.com/office/officeart/2005/8/layout/cycle1"/>
    <dgm:cxn modelId="{C909C270-E505-4ACE-8F2B-0398D5BE5A5A}" type="presParOf" srcId="{57DA0D48-F5E9-4875-8168-612DDB713C93}" destId="{94CADC23-B6E0-4CAF-9FB1-06CD8B0FC770}" srcOrd="8" destOrd="0" presId="urn:microsoft.com/office/officeart/2005/8/layout/cycle1"/>
    <dgm:cxn modelId="{A52F12C8-93B7-45D4-A3BD-15D72FDE8A4D}" type="presParOf" srcId="{57DA0D48-F5E9-4875-8168-612DDB713C93}" destId="{B51CB0AC-2FE3-476C-B62E-4115CECE64E1}" srcOrd="9" destOrd="0" presId="urn:microsoft.com/office/officeart/2005/8/layout/cycle1"/>
    <dgm:cxn modelId="{B57F39E2-CC59-41CD-88C2-0CE0F6BC368D}" type="presParOf" srcId="{57DA0D48-F5E9-4875-8168-612DDB713C93}" destId="{4C47BE81-AFBA-4632-9570-1F6DE5811320}" srcOrd="10" destOrd="0" presId="urn:microsoft.com/office/officeart/2005/8/layout/cycle1"/>
    <dgm:cxn modelId="{932D4D23-C576-4B62-995F-DA1437295647}" type="presParOf" srcId="{57DA0D48-F5E9-4875-8168-612DDB713C93}" destId="{C5B8145C-14B0-4637-8D80-7D10B10F380C}" srcOrd="11" destOrd="0" presId="urn:microsoft.com/office/officeart/2005/8/layout/cycle1"/>
    <dgm:cxn modelId="{9FF89ACA-2B20-4209-A8AC-6CC5D7BF57F5}" type="presParOf" srcId="{57DA0D48-F5E9-4875-8168-612DDB713C93}" destId="{078F5E4C-6EE0-4D5D-A825-0D365CF3DB66}" srcOrd="12" destOrd="0" presId="urn:microsoft.com/office/officeart/2005/8/layout/cycle1"/>
    <dgm:cxn modelId="{CA84D336-5754-4032-B9DC-DF2CF23E1130}" type="presParOf" srcId="{57DA0D48-F5E9-4875-8168-612DDB713C93}" destId="{4B09CA06-68DD-4540-86CA-1D4F68E9C5FB}" srcOrd="13" destOrd="0" presId="urn:microsoft.com/office/officeart/2005/8/layout/cycle1"/>
    <dgm:cxn modelId="{25E3D932-2355-4572-9373-B12945A2004F}" type="presParOf" srcId="{57DA0D48-F5E9-4875-8168-612DDB713C93}" destId="{5DEA3919-9647-4676-99AE-0546480FFD24}" srcOrd="14" destOrd="0" presId="urn:microsoft.com/office/officeart/2005/8/layout/cycle1"/>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F092ECD-8283-440F-9754-48F33027329D}">
      <dsp:nvSpPr>
        <dsp:cNvPr id="0" name=""/>
        <dsp:cNvSpPr/>
      </dsp:nvSpPr>
      <dsp:spPr>
        <a:xfrm rot="5400000">
          <a:off x="348933" y="924995"/>
          <a:ext cx="1053612" cy="113028"/>
        </a:xfrm>
        <a:prstGeom prst="rect">
          <a:avLst/>
        </a:prstGeom>
        <a:solidFill>
          <a:schemeClr val="accent3">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01B69DE2-B104-489B-B327-64CD5F8CA3BA}">
      <dsp:nvSpPr>
        <dsp:cNvPr id="0" name=""/>
        <dsp:cNvSpPr/>
      </dsp:nvSpPr>
      <dsp:spPr>
        <a:xfrm>
          <a:off x="620732" y="264937"/>
          <a:ext cx="1255873" cy="753524"/>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kk-KZ" sz="1000" b="1" kern="1200">
              <a:latin typeface="Times New Roman" panose="02020603050405020304" pitchFamily="18" charset="0"/>
              <a:cs typeface="Times New Roman" panose="02020603050405020304" pitchFamily="18" charset="0"/>
            </a:rPr>
            <a:t>Тұлғалық-бағдарлы оқыту</a:t>
          </a:r>
        </a:p>
        <a:p>
          <a:pPr lvl="0" algn="ctr" defTabSz="444500">
            <a:lnSpc>
              <a:spcPct val="90000"/>
            </a:lnSpc>
            <a:spcBef>
              <a:spcPct val="0"/>
            </a:spcBef>
            <a:spcAft>
              <a:spcPct val="35000"/>
            </a:spcAft>
          </a:pPr>
          <a:r>
            <a:rPr lang="kk-KZ" sz="1000" b="1" kern="1200">
              <a:latin typeface="Times New Roman" panose="02020603050405020304" pitchFamily="18" charset="0"/>
              <a:cs typeface="Times New Roman" panose="02020603050405020304" pitchFamily="18" charset="0"/>
            </a:rPr>
            <a:t>Мақсаты: </a:t>
          </a:r>
          <a:r>
            <a:rPr lang="kk-KZ" sz="1000" kern="1200">
              <a:latin typeface="Times New Roman" panose="02020603050405020304" pitchFamily="18" charset="0"/>
              <a:cs typeface="Times New Roman" panose="02020603050405020304" pitchFamily="18" charset="0"/>
            </a:rPr>
            <a:t>с</a:t>
          </a:r>
          <a:r>
            <a:rPr lang="en-US" sz="1000" kern="1200">
              <a:latin typeface="Times New Roman" panose="02020603050405020304" pitchFamily="18" charset="0"/>
              <a:cs typeface="Times New Roman" panose="02020603050405020304" pitchFamily="18" charset="0"/>
            </a:rPr>
            <a:t>туденттің жеке қабылдауына, эмоциялық тәжірибесіне сүйену</a:t>
          </a:r>
          <a:r>
            <a:rPr lang="kk-KZ" sz="1000" kern="1200">
              <a:latin typeface="Times New Roman" panose="02020603050405020304" pitchFamily="18" charset="0"/>
              <a:cs typeface="Times New Roman" panose="02020603050405020304" pitchFamily="18" charset="0"/>
            </a:rPr>
            <a:t>. </a:t>
          </a:r>
          <a:endParaRPr lang="ru-RU" sz="1000" kern="1200"/>
        </a:p>
      </dsp:txBody>
      <dsp:txXfrm>
        <a:off x="642802" y="287007"/>
        <a:ext cx="1211733" cy="709384"/>
      </dsp:txXfrm>
    </dsp:sp>
    <dsp:sp modelId="{22D45153-E700-4F15-AB69-CB79A6CCB181}">
      <dsp:nvSpPr>
        <dsp:cNvPr id="0" name=""/>
        <dsp:cNvSpPr/>
      </dsp:nvSpPr>
      <dsp:spPr>
        <a:xfrm rot="5400000">
          <a:off x="262305" y="2075352"/>
          <a:ext cx="1226868" cy="113028"/>
        </a:xfrm>
        <a:prstGeom prst="rect">
          <a:avLst/>
        </a:prstGeom>
        <a:solidFill>
          <a:schemeClr val="accent3">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2E7B8738-99DA-4044-94F7-D069247EB0CE}">
      <dsp:nvSpPr>
        <dsp:cNvPr id="0" name=""/>
        <dsp:cNvSpPr/>
      </dsp:nvSpPr>
      <dsp:spPr>
        <a:xfrm>
          <a:off x="443937" y="1206842"/>
          <a:ext cx="1609464" cy="994719"/>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kk-KZ" sz="1000" b="1" kern="1200">
              <a:latin typeface="Times New Roman" panose="02020603050405020304" pitchFamily="18" charset="0"/>
              <a:cs typeface="Times New Roman" panose="02020603050405020304" pitchFamily="18" charset="0"/>
            </a:rPr>
            <a:t>Интегративтік және пәнаралық байланыс</a:t>
          </a:r>
        </a:p>
        <a:p>
          <a:pPr lvl="0" algn="ctr" defTabSz="444500">
            <a:lnSpc>
              <a:spcPct val="90000"/>
            </a:lnSpc>
            <a:spcBef>
              <a:spcPct val="0"/>
            </a:spcBef>
            <a:spcAft>
              <a:spcPct val="35000"/>
            </a:spcAft>
          </a:pPr>
          <a:r>
            <a:rPr lang="kk-KZ" sz="1000" b="1" kern="1200">
              <a:latin typeface="Times New Roman" panose="02020603050405020304" pitchFamily="18" charset="0"/>
              <a:cs typeface="Times New Roman" panose="02020603050405020304" pitchFamily="18" charset="0"/>
            </a:rPr>
            <a:t>Мақсаты: </a:t>
          </a:r>
          <a:r>
            <a:rPr lang="kk-KZ" sz="1000" kern="1200">
              <a:latin typeface="Times New Roman" panose="02020603050405020304" pitchFamily="18" charset="0"/>
              <a:cs typeface="Times New Roman" panose="02020603050405020304" pitchFamily="18" charset="0"/>
            </a:rPr>
            <a:t>ш</a:t>
          </a:r>
          <a:r>
            <a:rPr lang="en-US" sz="1000" kern="1200">
              <a:latin typeface="Times New Roman" panose="02020603050405020304" pitchFamily="18" charset="0"/>
              <a:cs typeface="Times New Roman" panose="02020603050405020304" pitchFamily="18" charset="0"/>
            </a:rPr>
            <a:t>ығарманы психология, социология, мәдениеттану, гендерлік зерттеулермен байланыстыра оқыту</a:t>
          </a:r>
          <a:r>
            <a:rPr lang="kk-KZ" sz="1000" kern="1200">
              <a:latin typeface="Times New Roman" panose="02020603050405020304" pitchFamily="18" charset="0"/>
              <a:cs typeface="Times New Roman" panose="02020603050405020304" pitchFamily="18" charset="0"/>
            </a:rPr>
            <a:t>.</a:t>
          </a:r>
          <a:endParaRPr lang="ru-RU" sz="1000" kern="1200"/>
        </a:p>
      </dsp:txBody>
      <dsp:txXfrm>
        <a:off x="473071" y="1235976"/>
        <a:ext cx="1551196" cy="936451"/>
      </dsp:txXfrm>
    </dsp:sp>
    <dsp:sp modelId="{06E5E4C4-D040-4FAA-B555-C7FA38CE9853}">
      <dsp:nvSpPr>
        <dsp:cNvPr id="0" name=""/>
        <dsp:cNvSpPr/>
      </dsp:nvSpPr>
      <dsp:spPr>
        <a:xfrm rot="33048">
          <a:off x="875696" y="2709044"/>
          <a:ext cx="1879294" cy="113028"/>
        </a:xfrm>
        <a:prstGeom prst="rect">
          <a:avLst/>
        </a:prstGeom>
        <a:solidFill>
          <a:schemeClr val="accent3">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3E308B43-7693-4D00-A8AE-B4813A8E44A0}">
      <dsp:nvSpPr>
        <dsp:cNvPr id="0" name=""/>
        <dsp:cNvSpPr/>
      </dsp:nvSpPr>
      <dsp:spPr>
        <a:xfrm>
          <a:off x="498002" y="2389943"/>
          <a:ext cx="1501334" cy="1103596"/>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b="1" kern="1200">
              <a:latin typeface="Times New Roman" panose="02020603050405020304" pitchFamily="18" charset="0"/>
              <a:cs typeface="Times New Roman" panose="02020603050405020304" pitchFamily="18" charset="0"/>
            </a:rPr>
            <a:t>Психологиялық қауіпсіздік </a:t>
          </a:r>
          <a:endParaRPr lang="kk-KZ" sz="1000" b="1" kern="1200">
            <a:latin typeface="Times New Roman" panose="02020603050405020304" pitchFamily="18" charset="0"/>
            <a:cs typeface="Times New Roman" panose="02020603050405020304" pitchFamily="18" charset="0"/>
          </a:endParaRPr>
        </a:p>
        <a:p>
          <a:pPr lvl="0" algn="ctr" defTabSz="444500">
            <a:lnSpc>
              <a:spcPct val="90000"/>
            </a:lnSpc>
            <a:spcBef>
              <a:spcPct val="0"/>
            </a:spcBef>
            <a:spcAft>
              <a:spcPct val="35000"/>
            </a:spcAft>
          </a:pPr>
          <a:r>
            <a:rPr lang="kk-KZ" sz="1000" b="1" kern="1200">
              <a:latin typeface="Times New Roman" panose="02020603050405020304" pitchFamily="18" charset="0"/>
              <a:cs typeface="Times New Roman" panose="02020603050405020304" pitchFamily="18" charset="0"/>
            </a:rPr>
            <a:t>Мақсаты: </a:t>
          </a:r>
          <a:r>
            <a:rPr lang="kk-KZ" sz="1000" kern="1200">
              <a:latin typeface="Times New Roman" panose="02020603050405020304" pitchFamily="18" charset="0"/>
              <a:cs typeface="Times New Roman" panose="02020603050405020304" pitchFamily="18" charset="0"/>
            </a:rPr>
            <a:t>а</a:t>
          </a:r>
          <a:r>
            <a:rPr lang="en-US" sz="1000" kern="1200">
              <a:latin typeface="Times New Roman" panose="02020603050405020304" pitchFamily="18" charset="0"/>
              <a:cs typeface="Times New Roman" panose="02020603050405020304" pitchFamily="18" charset="0"/>
            </a:rPr>
            <a:t>уыр тақырыптарды талдауда этикалық, эмоционалдық шекараларды сақтау</a:t>
          </a:r>
          <a:r>
            <a:rPr lang="kk-KZ" sz="1000" kern="1200">
              <a:latin typeface="Times New Roman" panose="02020603050405020304" pitchFamily="18" charset="0"/>
              <a:cs typeface="Times New Roman" panose="02020603050405020304" pitchFamily="18" charset="0"/>
            </a:rPr>
            <a:t>.</a:t>
          </a:r>
          <a:endParaRPr lang="ru-RU" sz="1000" kern="1200">
            <a:latin typeface="Times New Roman" panose="02020603050405020304" pitchFamily="18" charset="0"/>
            <a:cs typeface="Times New Roman" panose="02020603050405020304" pitchFamily="18" charset="0"/>
          </a:endParaRPr>
        </a:p>
      </dsp:txBody>
      <dsp:txXfrm>
        <a:off x="530325" y="2422266"/>
        <a:ext cx="1436688" cy="1038950"/>
      </dsp:txXfrm>
    </dsp:sp>
    <dsp:sp modelId="{CD268CE7-180B-4418-9CD6-91262D59EA96}">
      <dsp:nvSpPr>
        <dsp:cNvPr id="0" name=""/>
        <dsp:cNvSpPr/>
      </dsp:nvSpPr>
      <dsp:spPr>
        <a:xfrm rot="16200000">
          <a:off x="2154765" y="2117895"/>
          <a:ext cx="1200364" cy="113028"/>
        </a:xfrm>
        <a:prstGeom prst="rect">
          <a:avLst/>
        </a:prstGeom>
        <a:solidFill>
          <a:schemeClr val="accent3">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66571CE2-F02B-431A-9193-69CA92EEC3C4}">
      <dsp:nvSpPr>
        <dsp:cNvPr id="0" name=""/>
        <dsp:cNvSpPr/>
      </dsp:nvSpPr>
      <dsp:spPr>
        <a:xfrm>
          <a:off x="2515174" y="2447934"/>
          <a:ext cx="1225406" cy="1045605"/>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b="1" kern="1200">
              <a:latin typeface="Times New Roman" panose="02020603050405020304" pitchFamily="18" charset="0"/>
              <a:cs typeface="Times New Roman" panose="02020603050405020304" pitchFamily="18" charset="0"/>
            </a:rPr>
            <a:t>Нақтылық және көркем мәтінмен дәл жұмыс істеу </a:t>
          </a:r>
          <a:endParaRPr lang="kk-KZ" sz="1000" b="1" kern="1200">
            <a:latin typeface="Times New Roman" panose="02020603050405020304" pitchFamily="18" charset="0"/>
            <a:cs typeface="Times New Roman" panose="02020603050405020304" pitchFamily="18" charset="0"/>
          </a:endParaRPr>
        </a:p>
        <a:p>
          <a:pPr lvl="0" algn="ctr" defTabSz="444500">
            <a:lnSpc>
              <a:spcPct val="90000"/>
            </a:lnSpc>
            <a:spcBef>
              <a:spcPct val="0"/>
            </a:spcBef>
            <a:spcAft>
              <a:spcPct val="35000"/>
            </a:spcAft>
          </a:pPr>
          <a:r>
            <a:rPr lang="kk-KZ" sz="1000" b="1" kern="1200">
              <a:latin typeface="Times New Roman" panose="02020603050405020304" pitchFamily="18" charset="0"/>
              <a:cs typeface="Times New Roman" panose="02020603050405020304" pitchFamily="18" charset="0"/>
            </a:rPr>
            <a:t>Мақсаты</a:t>
          </a:r>
          <a:r>
            <a:rPr lang="kk-KZ" sz="1000" kern="1200">
              <a:latin typeface="Times New Roman" panose="02020603050405020304" pitchFamily="18" charset="0"/>
              <a:cs typeface="Times New Roman" panose="02020603050405020304" pitchFamily="18" charset="0"/>
            </a:rPr>
            <a:t>: т</a:t>
          </a:r>
          <a:r>
            <a:rPr lang="en-US" sz="1000" kern="1200">
              <a:latin typeface="Times New Roman" panose="02020603050405020304" pitchFamily="18" charset="0"/>
              <a:cs typeface="Times New Roman" panose="02020603050405020304" pitchFamily="18" charset="0"/>
            </a:rPr>
            <a:t>алдаудың дәлелге негізделуі, мәтінге сүйену</a:t>
          </a:r>
          <a:r>
            <a:rPr lang="kk-KZ" sz="1000" kern="1200">
              <a:latin typeface="Times New Roman" panose="02020603050405020304" pitchFamily="18" charset="0"/>
              <a:cs typeface="Times New Roman" panose="02020603050405020304" pitchFamily="18" charset="0"/>
            </a:rPr>
            <a:t>.</a:t>
          </a:r>
          <a:endParaRPr lang="ru-RU" sz="1000" kern="1200">
            <a:latin typeface="Times New Roman" panose="02020603050405020304" pitchFamily="18" charset="0"/>
            <a:cs typeface="Times New Roman" panose="02020603050405020304" pitchFamily="18" charset="0"/>
          </a:endParaRPr>
        </a:p>
      </dsp:txBody>
      <dsp:txXfrm>
        <a:off x="2545799" y="2478559"/>
        <a:ext cx="1164156" cy="984355"/>
      </dsp:txXfrm>
    </dsp:sp>
    <dsp:sp modelId="{63944357-CFF0-442D-876A-347AAEEBA0EF}">
      <dsp:nvSpPr>
        <dsp:cNvPr id="0" name=""/>
        <dsp:cNvSpPr/>
      </dsp:nvSpPr>
      <dsp:spPr>
        <a:xfrm rot="16200000">
          <a:off x="2148444" y="901047"/>
          <a:ext cx="1213006" cy="113028"/>
        </a:xfrm>
        <a:prstGeom prst="rect">
          <a:avLst/>
        </a:prstGeom>
        <a:solidFill>
          <a:schemeClr val="accent3">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81FA180D-ADEE-4219-A403-B5CEFC1FDCCA}">
      <dsp:nvSpPr>
        <dsp:cNvPr id="0" name=""/>
        <dsp:cNvSpPr/>
      </dsp:nvSpPr>
      <dsp:spPr>
        <a:xfrm>
          <a:off x="2467840" y="1260395"/>
          <a:ext cx="1320073" cy="999158"/>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kk-KZ" sz="1000" b="1" kern="1200">
              <a:latin typeface="Times New Roman" panose="02020603050405020304" pitchFamily="18" charset="0"/>
              <a:cs typeface="Times New Roman" panose="02020603050405020304" pitchFamily="18" charset="0"/>
            </a:rPr>
            <a:t>Шығармашылық және зерттеушілік әрекетті дамыту</a:t>
          </a:r>
        </a:p>
        <a:p>
          <a:pPr lvl="0" algn="ctr" defTabSz="444500">
            <a:lnSpc>
              <a:spcPct val="90000"/>
            </a:lnSpc>
            <a:spcBef>
              <a:spcPct val="0"/>
            </a:spcBef>
            <a:spcAft>
              <a:spcPct val="35000"/>
            </a:spcAft>
          </a:pPr>
          <a:r>
            <a:rPr lang="kk-KZ" sz="1000" b="1" kern="1200">
              <a:latin typeface="Times New Roman" panose="02020603050405020304" pitchFamily="18" charset="0"/>
              <a:cs typeface="Times New Roman" panose="02020603050405020304" pitchFamily="18" charset="0"/>
            </a:rPr>
            <a:t>Мақсаты: </a:t>
          </a:r>
          <a:r>
            <a:rPr lang="kk-KZ" sz="1000" kern="1200">
              <a:latin typeface="Times New Roman" panose="02020603050405020304" pitchFamily="18" charset="0"/>
              <a:cs typeface="Times New Roman" panose="02020603050405020304" pitchFamily="18" charset="0"/>
            </a:rPr>
            <a:t>с</a:t>
          </a:r>
          <a:r>
            <a:rPr lang="en-US" sz="1000" kern="1200">
              <a:latin typeface="Times New Roman" panose="02020603050405020304" pitchFamily="18" charset="0"/>
              <a:cs typeface="Times New Roman" panose="02020603050405020304" pitchFamily="18" charset="0"/>
            </a:rPr>
            <a:t>туденттің зерттеу, талдау, шығармашылық жазу деңгейін дамыту</a:t>
          </a:r>
          <a:r>
            <a:rPr lang="kk-KZ" sz="1000" kern="1200">
              <a:latin typeface="Times New Roman" panose="02020603050405020304" pitchFamily="18" charset="0"/>
              <a:cs typeface="Times New Roman" panose="02020603050405020304" pitchFamily="18" charset="0"/>
            </a:rPr>
            <a:t>.</a:t>
          </a:r>
          <a:endParaRPr lang="ru-RU" sz="1000" kern="1200">
            <a:latin typeface="Times New Roman" panose="02020603050405020304" pitchFamily="18" charset="0"/>
            <a:cs typeface="Times New Roman" panose="02020603050405020304" pitchFamily="18" charset="0"/>
          </a:endParaRPr>
        </a:p>
      </dsp:txBody>
      <dsp:txXfrm>
        <a:off x="2497104" y="1289659"/>
        <a:ext cx="1261545" cy="940630"/>
      </dsp:txXfrm>
    </dsp:sp>
    <dsp:sp modelId="{C8419F15-8949-482F-BD6C-9E22E048FB69}">
      <dsp:nvSpPr>
        <dsp:cNvPr id="0" name=""/>
        <dsp:cNvSpPr/>
      </dsp:nvSpPr>
      <dsp:spPr>
        <a:xfrm rot="773">
          <a:off x="2758625" y="289287"/>
          <a:ext cx="1697227" cy="113028"/>
        </a:xfrm>
        <a:prstGeom prst="rect">
          <a:avLst/>
        </a:prstGeom>
        <a:solidFill>
          <a:schemeClr val="accent3">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2D6C382D-2A95-415A-9602-F2AC8ECCCB2F}">
      <dsp:nvSpPr>
        <dsp:cNvPr id="0" name=""/>
        <dsp:cNvSpPr/>
      </dsp:nvSpPr>
      <dsp:spPr>
        <a:xfrm>
          <a:off x="2525152" y="864"/>
          <a:ext cx="1205450" cy="1071149"/>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kk-KZ" sz="1000" b="1" kern="1200">
              <a:latin typeface="Times New Roman" panose="02020603050405020304" pitchFamily="18" charset="0"/>
              <a:cs typeface="Times New Roman" panose="02020603050405020304" pitchFamily="18" charset="0"/>
            </a:rPr>
            <a:t>Гендерлік теңдік және мәдени сезімталдық</a:t>
          </a:r>
        </a:p>
        <a:p>
          <a:pPr lvl="0" algn="ctr" defTabSz="444500">
            <a:lnSpc>
              <a:spcPct val="90000"/>
            </a:lnSpc>
            <a:spcBef>
              <a:spcPct val="0"/>
            </a:spcBef>
            <a:spcAft>
              <a:spcPct val="35000"/>
            </a:spcAft>
          </a:pPr>
          <a:r>
            <a:rPr lang="kk-KZ" sz="1000" b="1" kern="1200">
              <a:latin typeface="Times New Roman" panose="02020603050405020304" pitchFamily="18" charset="0"/>
              <a:cs typeface="Times New Roman" panose="02020603050405020304" pitchFamily="18" charset="0"/>
            </a:rPr>
            <a:t>Мақсаты: </a:t>
          </a:r>
          <a:r>
            <a:rPr lang="kk-KZ" sz="1000" kern="1200">
              <a:latin typeface="Times New Roman" panose="02020603050405020304" pitchFamily="18" charset="0"/>
              <a:cs typeface="Times New Roman" panose="02020603050405020304" pitchFamily="18" charset="0"/>
            </a:rPr>
            <a:t>ә</a:t>
          </a:r>
          <a:r>
            <a:rPr lang="en-US" sz="1000" kern="1200">
              <a:latin typeface="Times New Roman" panose="02020603050405020304" pitchFamily="18" charset="0"/>
              <a:cs typeface="Times New Roman" panose="02020603050405020304" pitchFamily="18" charset="0"/>
            </a:rPr>
            <a:t>йел бейнесіне әділ, стереотиптен ада талдау жасау</a:t>
          </a:r>
          <a:r>
            <a:rPr lang="kk-KZ" sz="1000" kern="1200">
              <a:latin typeface="Times New Roman" panose="02020603050405020304" pitchFamily="18" charset="0"/>
              <a:cs typeface="Times New Roman" panose="02020603050405020304" pitchFamily="18" charset="0"/>
            </a:rPr>
            <a:t>.</a:t>
          </a:r>
          <a:endParaRPr lang="ru-RU" sz="1000" kern="1200"/>
        </a:p>
      </dsp:txBody>
      <dsp:txXfrm>
        <a:off x="2556525" y="32237"/>
        <a:ext cx="1142704" cy="1008403"/>
      </dsp:txXfrm>
    </dsp:sp>
    <dsp:sp modelId="{7216D645-72F3-4D6E-A967-3BC39FFC8B10}">
      <dsp:nvSpPr>
        <dsp:cNvPr id="0" name=""/>
        <dsp:cNvSpPr/>
      </dsp:nvSpPr>
      <dsp:spPr>
        <a:xfrm rot="5400000">
          <a:off x="3873356" y="882988"/>
          <a:ext cx="1164991" cy="113028"/>
        </a:xfrm>
        <a:prstGeom prst="rect">
          <a:avLst/>
        </a:prstGeom>
        <a:solidFill>
          <a:schemeClr val="accent3">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3C4351F8-1FAA-41AC-8A8B-89135BE1F755}">
      <dsp:nvSpPr>
        <dsp:cNvPr id="0" name=""/>
        <dsp:cNvSpPr/>
      </dsp:nvSpPr>
      <dsp:spPr>
        <a:xfrm>
          <a:off x="4231765" y="864"/>
          <a:ext cx="1194034" cy="1082927"/>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b="1" kern="1200">
              <a:latin typeface="Times New Roman" panose="02020603050405020304" pitchFamily="18" charset="0"/>
              <a:cs typeface="Times New Roman" panose="02020603050405020304" pitchFamily="18" charset="0"/>
            </a:rPr>
            <a:t>Шығармашылық диалог және автор концепциясын түсіну </a:t>
          </a:r>
          <a:endParaRPr lang="kk-KZ" sz="900" b="1" kern="1200">
            <a:latin typeface="Times New Roman" panose="02020603050405020304" pitchFamily="18" charset="0"/>
            <a:cs typeface="Times New Roman" panose="02020603050405020304" pitchFamily="18" charset="0"/>
          </a:endParaRPr>
        </a:p>
        <a:p>
          <a:pPr lvl="0" algn="ctr" defTabSz="400050">
            <a:lnSpc>
              <a:spcPct val="90000"/>
            </a:lnSpc>
            <a:spcBef>
              <a:spcPct val="0"/>
            </a:spcBef>
            <a:spcAft>
              <a:spcPct val="35000"/>
            </a:spcAft>
          </a:pPr>
          <a:r>
            <a:rPr lang="kk-KZ" sz="900" b="1" kern="1200">
              <a:latin typeface="Times New Roman" panose="02020603050405020304" pitchFamily="18" charset="0"/>
              <a:cs typeface="Times New Roman" panose="02020603050405020304" pitchFamily="18" charset="0"/>
            </a:rPr>
            <a:t>Мақсаты: </a:t>
          </a:r>
          <a:r>
            <a:rPr lang="kk-KZ" sz="900" kern="1200">
              <a:latin typeface="Times New Roman" panose="02020603050405020304" pitchFamily="18" charset="0"/>
              <a:cs typeface="Times New Roman" panose="02020603050405020304" pitchFamily="18" charset="0"/>
            </a:rPr>
            <a:t>а</a:t>
          </a:r>
          <a:r>
            <a:rPr lang="en-US" sz="900" kern="1200">
              <a:latin typeface="Times New Roman" panose="02020603050405020304" pitchFamily="18" charset="0"/>
              <a:cs typeface="Times New Roman" panose="02020603050405020304" pitchFamily="18" charset="0"/>
            </a:rPr>
            <a:t>вторлық идеяны түсініп, оны студенттің өз көзқарасымен салыстыру</a:t>
          </a:r>
          <a:r>
            <a:rPr lang="kk-KZ" sz="900" kern="1200">
              <a:latin typeface="Times New Roman" panose="02020603050405020304" pitchFamily="18" charset="0"/>
              <a:cs typeface="Times New Roman" panose="02020603050405020304" pitchFamily="18" charset="0"/>
            </a:rPr>
            <a:t>.</a:t>
          </a:r>
          <a:endParaRPr lang="ru-RU" sz="900" kern="1200"/>
        </a:p>
      </dsp:txBody>
      <dsp:txXfrm>
        <a:off x="4263483" y="32582"/>
        <a:ext cx="1130598" cy="1019491"/>
      </dsp:txXfrm>
    </dsp:sp>
    <dsp:sp modelId="{8BC9F215-BC41-40FD-ACC2-C4F59A3ECA6D}">
      <dsp:nvSpPr>
        <dsp:cNvPr id="0" name=""/>
        <dsp:cNvSpPr/>
      </dsp:nvSpPr>
      <dsp:spPr>
        <a:xfrm>
          <a:off x="4202353" y="1272173"/>
          <a:ext cx="1252859" cy="890364"/>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b="1" kern="1200">
              <a:latin typeface="Times New Roman" panose="02020603050405020304" pitchFamily="18" charset="0"/>
              <a:cs typeface="Times New Roman" panose="02020603050405020304" pitchFamily="18" charset="0"/>
            </a:rPr>
            <a:t>Эмпатия және эмоционалдық интеллектті дамыту </a:t>
          </a:r>
          <a:r>
            <a:rPr lang="kk-KZ" sz="1000" b="1" kern="1200">
              <a:latin typeface="Times New Roman" panose="02020603050405020304" pitchFamily="18" charset="0"/>
              <a:cs typeface="Times New Roman" panose="02020603050405020304" pitchFamily="18" charset="0"/>
            </a:rPr>
            <a:t>Мақсаты: </a:t>
          </a:r>
          <a:r>
            <a:rPr lang="en-US" sz="1000" kern="1200">
              <a:latin typeface="Times New Roman" panose="02020603050405020304" pitchFamily="18" charset="0"/>
              <a:cs typeface="Times New Roman" panose="02020603050405020304" pitchFamily="18" charset="0"/>
            </a:rPr>
            <a:t>Кейіпкер сезімін бастан кешіре отырып түсіну</a:t>
          </a:r>
          <a:r>
            <a:rPr lang="kk-KZ" sz="800" kern="1200"/>
            <a:t>.</a:t>
          </a:r>
          <a:endParaRPr lang="ru-RU" sz="800" kern="1200"/>
        </a:p>
      </dsp:txBody>
      <dsp:txXfrm>
        <a:off x="4228431" y="1298251"/>
        <a:ext cx="1200703" cy="83820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1B0FDDC-4F64-481C-BEF2-77F82400D17A}">
      <dsp:nvSpPr>
        <dsp:cNvPr id="0" name=""/>
        <dsp:cNvSpPr/>
      </dsp:nvSpPr>
      <dsp:spPr>
        <a:xfrm>
          <a:off x="4801622" y="937921"/>
          <a:ext cx="475142" cy="177033"/>
        </a:xfrm>
        <a:custGeom>
          <a:avLst/>
          <a:gdLst/>
          <a:ahLst/>
          <a:cxnLst/>
          <a:rect l="0" t="0" r="0" b="0"/>
          <a:pathLst>
            <a:path>
              <a:moveTo>
                <a:pt x="0" y="0"/>
              </a:moveTo>
              <a:lnTo>
                <a:pt x="0" y="132260"/>
              </a:lnTo>
              <a:lnTo>
                <a:pt x="475142" y="132260"/>
              </a:lnTo>
              <a:lnTo>
                <a:pt x="475142" y="17703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16F040A-C624-4A43-9D79-DA2209FDA163}">
      <dsp:nvSpPr>
        <dsp:cNvPr id="0" name=""/>
        <dsp:cNvSpPr/>
      </dsp:nvSpPr>
      <dsp:spPr>
        <a:xfrm>
          <a:off x="4989820" y="2431439"/>
          <a:ext cx="91440" cy="140561"/>
        </a:xfrm>
        <a:custGeom>
          <a:avLst/>
          <a:gdLst/>
          <a:ahLst/>
          <a:cxnLst/>
          <a:rect l="0" t="0" r="0" b="0"/>
          <a:pathLst>
            <a:path>
              <a:moveTo>
                <a:pt x="45720" y="0"/>
              </a:moveTo>
              <a:lnTo>
                <a:pt x="45720" y="14056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CB70EE0-3CB1-4704-9571-2D98F00526DF}">
      <dsp:nvSpPr>
        <dsp:cNvPr id="0" name=""/>
        <dsp:cNvSpPr/>
      </dsp:nvSpPr>
      <dsp:spPr>
        <a:xfrm>
          <a:off x="4145764" y="1785777"/>
          <a:ext cx="889775" cy="133929"/>
        </a:xfrm>
        <a:custGeom>
          <a:avLst/>
          <a:gdLst/>
          <a:ahLst/>
          <a:cxnLst/>
          <a:rect l="0" t="0" r="0" b="0"/>
          <a:pathLst>
            <a:path>
              <a:moveTo>
                <a:pt x="0" y="0"/>
              </a:moveTo>
              <a:lnTo>
                <a:pt x="0" y="89156"/>
              </a:lnTo>
              <a:lnTo>
                <a:pt x="889775" y="89156"/>
              </a:lnTo>
              <a:lnTo>
                <a:pt x="889775" y="13392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365B63D-8EF6-4368-BE4D-2DD9820F99D2}">
      <dsp:nvSpPr>
        <dsp:cNvPr id="0" name=""/>
        <dsp:cNvSpPr/>
      </dsp:nvSpPr>
      <dsp:spPr>
        <a:xfrm>
          <a:off x="3497671" y="2412429"/>
          <a:ext cx="91440" cy="140561"/>
        </a:xfrm>
        <a:custGeom>
          <a:avLst/>
          <a:gdLst/>
          <a:ahLst/>
          <a:cxnLst/>
          <a:rect l="0" t="0" r="0" b="0"/>
          <a:pathLst>
            <a:path>
              <a:moveTo>
                <a:pt x="45720" y="0"/>
              </a:moveTo>
              <a:lnTo>
                <a:pt x="45720" y="14056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5CF3997-63DB-4BA7-A2C2-F42F1B78B152}">
      <dsp:nvSpPr>
        <dsp:cNvPr id="0" name=""/>
        <dsp:cNvSpPr/>
      </dsp:nvSpPr>
      <dsp:spPr>
        <a:xfrm>
          <a:off x="3543391" y="1785777"/>
          <a:ext cx="602373" cy="133929"/>
        </a:xfrm>
        <a:custGeom>
          <a:avLst/>
          <a:gdLst/>
          <a:ahLst/>
          <a:cxnLst/>
          <a:rect l="0" t="0" r="0" b="0"/>
          <a:pathLst>
            <a:path>
              <a:moveTo>
                <a:pt x="602373" y="0"/>
              </a:moveTo>
              <a:lnTo>
                <a:pt x="602373" y="89156"/>
              </a:lnTo>
              <a:lnTo>
                <a:pt x="0" y="89156"/>
              </a:lnTo>
              <a:lnTo>
                <a:pt x="0" y="13392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6B2B0DF-C763-4BF8-B7CE-430CBBFA58D2}">
      <dsp:nvSpPr>
        <dsp:cNvPr id="0" name=""/>
        <dsp:cNvSpPr/>
      </dsp:nvSpPr>
      <dsp:spPr>
        <a:xfrm>
          <a:off x="4145764" y="937921"/>
          <a:ext cx="655858" cy="147193"/>
        </a:xfrm>
        <a:custGeom>
          <a:avLst/>
          <a:gdLst/>
          <a:ahLst/>
          <a:cxnLst/>
          <a:rect l="0" t="0" r="0" b="0"/>
          <a:pathLst>
            <a:path>
              <a:moveTo>
                <a:pt x="655858" y="0"/>
              </a:moveTo>
              <a:lnTo>
                <a:pt x="655858" y="102420"/>
              </a:lnTo>
              <a:lnTo>
                <a:pt x="0" y="102420"/>
              </a:lnTo>
              <a:lnTo>
                <a:pt x="0" y="14719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E5FE91A-73FA-4E63-A28E-BCB495F69D6D}">
      <dsp:nvSpPr>
        <dsp:cNvPr id="0" name=""/>
        <dsp:cNvSpPr/>
      </dsp:nvSpPr>
      <dsp:spPr>
        <a:xfrm>
          <a:off x="3138750" y="402583"/>
          <a:ext cx="1662872" cy="140561"/>
        </a:xfrm>
        <a:custGeom>
          <a:avLst/>
          <a:gdLst/>
          <a:ahLst/>
          <a:cxnLst/>
          <a:rect l="0" t="0" r="0" b="0"/>
          <a:pathLst>
            <a:path>
              <a:moveTo>
                <a:pt x="0" y="0"/>
              </a:moveTo>
              <a:lnTo>
                <a:pt x="0" y="95788"/>
              </a:lnTo>
              <a:lnTo>
                <a:pt x="1662872" y="95788"/>
              </a:lnTo>
              <a:lnTo>
                <a:pt x="1662872" y="14056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902E17F-C128-4FCA-9F97-2DC715F7E85D}">
      <dsp:nvSpPr>
        <dsp:cNvPr id="0" name=""/>
        <dsp:cNvSpPr/>
      </dsp:nvSpPr>
      <dsp:spPr>
        <a:xfrm>
          <a:off x="2035785" y="2702744"/>
          <a:ext cx="91440" cy="140561"/>
        </a:xfrm>
        <a:custGeom>
          <a:avLst/>
          <a:gdLst/>
          <a:ahLst/>
          <a:cxnLst/>
          <a:rect l="0" t="0" r="0" b="0"/>
          <a:pathLst>
            <a:path>
              <a:moveTo>
                <a:pt x="45720" y="0"/>
              </a:moveTo>
              <a:lnTo>
                <a:pt x="45720" y="14056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40AE940-E4D4-4002-AB29-9836B06D0712}">
      <dsp:nvSpPr>
        <dsp:cNvPr id="0" name=""/>
        <dsp:cNvSpPr/>
      </dsp:nvSpPr>
      <dsp:spPr>
        <a:xfrm>
          <a:off x="2035785" y="1796994"/>
          <a:ext cx="91440" cy="140561"/>
        </a:xfrm>
        <a:custGeom>
          <a:avLst/>
          <a:gdLst/>
          <a:ahLst/>
          <a:cxnLst/>
          <a:rect l="0" t="0" r="0" b="0"/>
          <a:pathLst>
            <a:path>
              <a:moveTo>
                <a:pt x="45720" y="0"/>
              </a:moveTo>
              <a:lnTo>
                <a:pt x="45720" y="14056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FD4C529-4E2B-4DA5-B4FD-37521A1F5BBF}">
      <dsp:nvSpPr>
        <dsp:cNvPr id="0" name=""/>
        <dsp:cNvSpPr/>
      </dsp:nvSpPr>
      <dsp:spPr>
        <a:xfrm>
          <a:off x="1459365" y="917288"/>
          <a:ext cx="622140" cy="140561"/>
        </a:xfrm>
        <a:custGeom>
          <a:avLst/>
          <a:gdLst/>
          <a:ahLst/>
          <a:cxnLst/>
          <a:rect l="0" t="0" r="0" b="0"/>
          <a:pathLst>
            <a:path>
              <a:moveTo>
                <a:pt x="0" y="0"/>
              </a:moveTo>
              <a:lnTo>
                <a:pt x="0" y="95788"/>
              </a:lnTo>
              <a:lnTo>
                <a:pt x="622140" y="95788"/>
              </a:lnTo>
              <a:lnTo>
                <a:pt x="622140" y="14056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F919F4C-D6F9-4986-8FA2-F97F1A28AFDC}">
      <dsp:nvSpPr>
        <dsp:cNvPr id="0" name=""/>
        <dsp:cNvSpPr/>
      </dsp:nvSpPr>
      <dsp:spPr>
        <a:xfrm>
          <a:off x="620134" y="2510643"/>
          <a:ext cx="91440" cy="141208"/>
        </a:xfrm>
        <a:custGeom>
          <a:avLst/>
          <a:gdLst/>
          <a:ahLst/>
          <a:cxnLst/>
          <a:rect l="0" t="0" r="0" b="0"/>
          <a:pathLst>
            <a:path>
              <a:moveTo>
                <a:pt x="62104" y="0"/>
              </a:moveTo>
              <a:lnTo>
                <a:pt x="62104" y="96435"/>
              </a:lnTo>
              <a:lnTo>
                <a:pt x="45720" y="96435"/>
              </a:lnTo>
              <a:lnTo>
                <a:pt x="45720" y="14120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97A0AA6-32D4-41F1-9564-C5D48D6B90D8}">
      <dsp:nvSpPr>
        <dsp:cNvPr id="0" name=""/>
        <dsp:cNvSpPr/>
      </dsp:nvSpPr>
      <dsp:spPr>
        <a:xfrm>
          <a:off x="636518" y="1474032"/>
          <a:ext cx="91440" cy="140561"/>
        </a:xfrm>
        <a:custGeom>
          <a:avLst/>
          <a:gdLst/>
          <a:ahLst/>
          <a:cxnLst/>
          <a:rect l="0" t="0" r="0" b="0"/>
          <a:pathLst>
            <a:path>
              <a:moveTo>
                <a:pt x="45720" y="0"/>
              </a:moveTo>
              <a:lnTo>
                <a:pt x="45720" y="14056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27740F6-274C-4CE9-A398-228F6A23422A}">
      <dsp:nvSpPr>
        <dsp:cNvPr id="0" name=""/>
        <dsp:cNvSpPr/>
      </dsp:nvSpPr>
      <dsp:spPr>
        <a:xfrm>
          <a:off x="682238" y="917288"/>
          <a:ext cx="777126" cy="140561"/>
        </a:xfrm>
        <a:custGeom>
          <a:avLst/>
          <a:gdLst/>
          <a:ahLst/>
          <a:cxnLst/>
          <a:rect l="0" t="0" r="0" b="0"/>
          <a:pathLst>
            <a:path>
              <a:moveTo>
                <a:pt x="777126" y="0"/>
              </a:moveTo>
              <a:lnTo>
                <a:pt x="777126" y="95788"/>
              </a:lnTo>
              <a:lnTo>
                <a:pt x="0" y="95788"/>
              </a:lnTo>
              <a:lnTo>
                <a:pt x="0" y="14056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11224FB-0747-4A4C-A827-7CB8CCE6FF73}">
      <dsp:nvSpPr>
        <dsp:cNvPr id="0" name=""/>
        <dsp:cNvSpPr/>
      </dsp:nvSpPr>
      <dsp:spPr>
        <a:xfrm>
          <a:off x="1459365" y="402583"/>
          <a:ext cx="1679384" cy="140561"/>
        </a:xfrm>
        <a:custGeom>
          <a:avLst/>
          <a:gdLst/>
          <a:ahLst/>
          <a:cxnLst/>
          <a:rect l="0" t="0" r="0" b="0"/>
          <a:pathLst>
            <a:path>
              <a:moveTo>
                <a:pt x="1679384" y="0"/>
              </a:moveTo>
              <a:lnTo>
                <a:pt x="1679384" y="95788"/>
              </a:lnTo>
              <a:lnTo>
                <a:pt x="0" y="95788"/>
              </a:lnTo>
              <a:lnTo>
                <a:pt x="0" y="14056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EDD356B-E239-487B-A9D4-4C8701C90523}">
      <dsp:nvSpPr>
        <dsp:cNvPr id="0" name=""/>
        <dsp:cNvSpPr/>
      </dsp:nvSpPr>
      <dsp:spPr>
        <a:xfrm>
          <a:off x="2761061" y="20547"/>
          <a:ext cx="755377" cy="38203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18FDBDC-11DF-416D-AE92-BAE83BCA8918}">
      <dsp:nvSpPr>
        <dsp:cNvPr id="0" name=""/>
        <dsp:cNvSpPr/>
      </dsp:nvSpPr>
      <dsp:spPr>
        <a:xfrm>
          <a:off x="2814762" y="71562"/>
          <a:ext cx="755377" cy="382036"/>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b="1" kern="1200">
              <a:latin typeface="Times New Roman" panose="02020603050405020304" pitchFamily="18" charset="0"/>
              <a:cs typeface="Times New Roman" panose="02020603050405020304" pitchFamily="18" charset="0"/>
            </a:rPr>
            <a:t>Оқыту үдерісі</a:t>
          </a:r>
        </a:p>
      </dsp:txBody>
      <dsp:txXfrm>
        <a:off x="2825951" y="82751"/>
        <a:ext cx="732999" cy="359658"/>
      </dsp:txXfrm>
    </dsp:sp>
    <dsp:sp modelId="{FCCAA5DC-2F04-471E-B9E1-EAB632E75B0C}">
      <dsp:nvSpPr>
        <dsp:cNvPr id="0" name=""/>
        <dsp:cNvSpPr/>
      </dsp:nvSpPr>
      <dsp:spPr>
        <a:xfrm>
          <a:off x="789139" y="543145"/>
          <a:ext cx="1340452" cy="37414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56CA331-3E68-4DF4-9587-5D0C75181B87}">
      <dsp:nvSpPr>
        <dsp:cNvPr id="0" name=""/>
        <dsp:cNvSpPr/>
      </dsp:nvSpPr>
      <dsp:spPr>
        <a:xfrm>
          <a:off x="842839" y="594160"/>
          <a:ext cx="1340452" cy="374143"/>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b="1" kern="1200">
              <a:latin typeface="Times New Roman" panose="02020603050405020304" pitchFamily="18" charset="0"/>
              <a:cs typeface="Times New Roman" panose="02020603050405020304" pitchFamily="18" charset="0"/>
            </a:rPr>
            <a:t>Білім беру технологиялары</a:t>
          </a:r>
        </a:p>
      </dsp:txBody>
      <dsp:txXfrm>
        <a:off x="853797" y="605118"/>
        <a:ext cx="1318536" cy="352227"/>
      </dsp:txXfrm>
    </dsp:sp>
    <dsp:sp modelId="{94388E03-1F28-49B1-AB58-6B2A11A2E597}">
      <dsp:nvSpPr>
        <dsp:cNvPr id="0" name=""/>
        <dsp:cNvSpPr/>
      </dsp:nvSpPr>
      <dsp:spPr>
        <a:xfrm>
          <a:off x="224377" y="1057850"/>
          <a:ext cx="915723" cy="416182"/>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B35B2E9-4095-47B5-8947-58818377F250}">
      <dsp:nvSpPr>
        <dsp:cNvPr id="0" name=""/>
        <dsp:cNvSpPr/>
      </dsp:nvSpPr>
      <dsp:spPr>
        <a:xfrm>
          <a:off x="278077" y="1108865"/>
          <a:ext cx="915723" cy="416182"/>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Кең, жүйелі ұғым</a:t>
          </a:r>
        </a:p>
      </dsp:txBody>
      <dsp:txXfrm>
        <a:off x="290267" y="1121055"/>
        <a:ext cx="891343" cy="391802"/>
      </dsp:txXfrm>
    </dsp:sp>
    <dsp:sp modelId="{2154AB6C-47BB-41E3-AB82-5D359AEE53C6}">
      <dsp:nvSpPr>
        <dsp:cNvPr id="0" name=""/>
        <dsp:cNvSpPr/>
      </dsp:nvSpPr>
      <dsp:spPr>
        <a:xfrm>
          <a:off x="3221" y="1614594"/>
          <a:ext cx="1358034" cy="89604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B6D70B6-1A40-4205-ADAB-07E9E3777C46}">
      <dsp:nvSpPr>
        <dsp:cNvPr id="0" name=""/>
        <dsp:cNvSpPr/>
      </dsp:nvSpPr>
      <dsp:spPr>
        <a:xfrm>
          <a:off x="56921" y="1665609"/>
          <a:ext cx="1358034" cy="896049"/>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Жүйені жақсарту, өзін -</a:t>
          </a:r>
          <a:r>
            <a:rPr lang="kk-KZ" sz="1200" kern="1200">
              <a:latin typeface="Times New Roman" panose="02020603050405020304" pitchFamily="18" charset="0"/>
              <a:cs typeface="Times New Roman" panose="02020603050405020304" pitchFamily="18" charset="0"/>
            </a:rPr>
            <a:t>өзі оқытуға жағдай жасау, кәсіби дамуға қолдау</a:t>
          </a:r>
          <a:endParaRPr lang="ru-RU" sz="1200" kern="1200">
            <a:latin typeface="Times New Roman" panose="02020603050405020304" pitchFamily="18" charset="0"/>
            <a:cs typeface="Times New Roman" panose="02020603050405020304" pitchFamily="18" charset="0"/>
          </a:endParaRPr>
        </a:p>
      </dsp:txBody>
      <dsp:txXfrm>
        <a:off x="83165" y="1691853"/>
        <a:ext cx="1305546" cy="843561"/>
      </dsp:txXfrm>
    </dsp:sp>
    <dsp:sp modelId="{9AB190BC-A794-4941-942C-15AA35915CAF}">
      <dsp:nvSpPr>
        <dsp:cNvPr id="0" name=""/>
        <dsp:cNvSpPr/>
      </dsp:nvSpPr>
      <dsp:spPr>
        <a:xfrm>
          <a:off x="90818" y="2651852"/>
          <a:ext cx="1150073" cy="96869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310555E-F8C2-4FB0-A126-2D9DA8162E3A}">
      <dsp:nvSpPr>
        <dsp:cNvPr id="0" name=""/>
        <dsp:cNvSpPr/>
      </dsp:nvSpPr>
      <dsp:spPr>
        <a:xfrm>
          <a:off x="144518" y="2702868"/>
          <a:ext cx="1150073" cy="968698"/>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Тұтас жүйені қамтитын әдістер, тәсілдер, білім беру ортасы</a:t>
          </a:r>
        </a:p>
      </dsp:txBody>
      <dsp:txXfrm>
        <a:off x="172890" y="2731240"/>
        <a:ext cx="1093329" cy="911954"/>
      </dsp:txXfrm>
    </dsp:sp>
    <dsp:sp modelId="{95B642D8-234A-4397-AB03-BA745C7EE796}">
      <dsp:nvSpPr>
        <dsp:cNvPr id="0" name=""/>
        <dsp:cNvSpPr/>
      </dsp:nvSpPr>
      <dsp:spPr>
        <a:xfrm>
          <a:off x="1468657" y="1057850"/>
          <a:ext cx="1225696" cy="739144"/>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544B2068-1838-40D1-BCA1-9AC96D9E4064}">
      <dsp:nvSpPr>
        <dsp:cNvPr id="0" name=""/>
        <dsp:cNvSpPr/>
      </dsp:nvSpPr>
      <dsp:spPr>
        <a:xfrm>
          <a:off x="1522358" y="1108865"/>
          <a:ext cx="1225696" cy="739144"/>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Білім беру, тәрбиелеу, оқыту үдерістерінің жиынтығы</a:t>
          </a:r>
        </a:p>
      </dsp:txBody>
      <dsp:txXfrm>
        <a:off x="1544007" y="1130514"/>
        <a:ext cx="1182398" cy="695846"/>
      </dsp:txXfrm>
    </dsp:sp>
    <dsp:sp modelId="{42BDD6A9-C778-45A0-9829-B3B684525A04}">
      <dsp:nvSpPr>
        <dsp:cNvPr id="0" name=""/>
        <dsp:cNvSpPr/>
      </dsp:nvSpPr>
      <dsp:spPr>
        <a:xfrm>
          <a:off x="1486834" y="1937556"/>
          <a:ext cx="1189342" cy="76518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D10EA28A-1CCC-4C0E-B9D7-92F5AEB9D77A}">
      <dsp:nvSpPr>
        <dsp:cNvPr id="0" name=""/>
        <dsp:cNvSpPr/>
      </dsp:nvSpPr>
      <dsp:spPr>
        <a:xfrm>
          <a:off x="1540535" y="1988571"/>
          <a:ext cx="1189342" cy="765188"/>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Макродеңгей (білім беру ортасы, мектеп, ЖОО)</a:t>
          </a:r>
        </a:p>
      </dsp:txBody>
      <dsp:txXfrm>
        <a:off x="1562947" y="2010983"/>
        <a:ext cx="1144518" cy="720364"/>
      </dsp:txXfrm>
    </dsp:sp>
    <dsp:sp modelId="{C21EDABE-11AA-40B9-A024-E6C9BCE1FD2E}">
      <dsp:nvSpPr>
        <dsp:cNvPr id="0" name=""/>
        <dsp:cNvSpPr/>
      </dsp:nvSpPr>
      <dsp:spPr>
        <a:xfrm>
          <a:off x="1486834" y="2843305"/>
          <a:ext cx="1189342" cy="1193582"/>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BD5543A-4DEC-42B3-9925-01EBB28D4655}">
      <dsp:nvSpPr>
        <dsp:cNvPr id="0" name=""/>
        <dsp:cNvSpPr/>
      </dsp:nvSpPr>
      <dsp:spPr>
        <a:xfrm>
          <a:off x="1540535" y="2894320"/>
          <a:ext cx="1189342" cy="1193582"/>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АКТ, техникалық құралдар (компьютер, проектор, цифрлық ресурстар)</a:t>
          </a:r>
        </a:p>
      </dsp:txBody>
      <dsp:txXfrm>
        <a:off x="1575370" y="2929155"/>
        <a:ext cx="1119672" cy="1123912"/>
      </dsp:txXfrm>
    </dsp:sp>
    <dsp:sp modelId="{09020A5F-6643-4D0E-9E4D-78F5D195AAF7}">
      <dsp:nvSpPr>
        <dsp:cNvPr id="0" name=""/>
        <dsp:cNvSpPr/>
      </dsp:nvSpPr>
      <dsp:spPr>
        <a:xfrm>
          <a:off x="4114884" y="543145"/>
          <a:ext cx="1373476" cy="39477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560C581-D2C2-415E-BAE1-91418FDFD4C7}">
      <dsp:nvSpPr>
        <dsp:cNvPr id="0" name=""/>
        <dsp:cNvSpPr/>
      </dsp:nvSpPr>
      <dsp:spPr>
        <a:xfrm>
          <a:off x="4168585" y="594160"/>
          <a:ext cx="1373476" cy="394776"/>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b="1" kern="1200">
              <a:latin typeface="Times New Roman" panose="02020603050405020304" pitchFamily="18" charset="0"/>
              <a:cs typeface="Times New Roman" panose="02020603050405020304" pitchFamily="18" charset="0"/>
            </a:rPr>
            <a:t>Оқыту технологиялары</a:t>
          </a:r>
        </a:p>
      </dsp:txBody>
      <dsp:txXfrm>
        <a:off x="4180148" y="605723"/>
        <a:ext cx="1350350" cy="371650"/>
      </dsp:txXfrm>
    </dsp:sp>
    <dsp:sp modelId="{E4754606-84F6-45C5-9150-07CCEDE5A215}">
      <dsp:nvSpPr>
        <dsp:cNvPr id="0" name=""/>
        <dsp:cNvSpPr/>
      </dsp:nvSpPr>
      <dsp:spPr>
        <a:xfrm>
          <a:off x="3614907" y="1085115"/>
          <a:ext cx="1061715" cy="700662"/>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577F5B6C-4267-44E9-8105-FBB5A831370E}">
      <dsp:nvSpPr>
        <dsp:cNvPr id="0" name=""/>
        <dsp:cNvSpPr/>
      </dsp:nvSpPr>
      <dsp:spPr>
        <a:xfrm>
          <a:off x="3668607" y="1136130"/>
          <a:ext cx="1061715" cy="700662"/>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Тар, нақты оқу үдерісіне бағытталған ұғым</a:t>
          </a:r>
        </a:p>
      </dsp:txBody>
      <dsp:txXfrm>
        <a:off x="3689129" y="1156652"/>
        <a:ext cx="1020671" cy="659618"/>
      </dsp:txXfrm>
    </dsp:sp>
    <dsp:sp modelId="{23400C20-749E-4E6E-965F-F83A14CEB800}">
      <dsp:nvSpPr>
        <dsp:cNvPr id="0" name=""/>
        <dsp:cNvSpPr/>
      </dsp:nvSpPr>
      <dsp:spPr>
        <a:xfrm>
          <a:off x="2783577" y="1919706"/>
          <a:ext cx="1519628" cy="49272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2A1D53C-9D1F-4DFE-AD0A-6582EF23810B}">
      <dsp:nvSpPr>
        <dsp:cNvPr id="0" name=""/>
        <dsp:cNvSpPr/>
      </dsp:nvSpPr>
      <dsp:spPr>
        <a:xfrm>
          <a:off x="2837278" y="1970722"/>
          <a:ext cx="1519628" cy="492723"/>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ru-RU" sz="1100" kern="1200">
              <a:latin typeface="Times New Roman" panose="02020603050405020304" pitchFamily="18" charset="0"/>
              <a:cs typeface="Times New Roman" panose="02020603050405020304" pitchFamily="18" charset="0"/>
            </a:rPr>
            <a:t>Педагогикалық әдістер мен тәсілдер арқылы оқыту</a:t>
          </a:r>
        </a:p>
      </dsp:txBody>
      <dsp:txXfrm>
        <a:off x="2851709" y="1985153"/>
        <a:ext cx="1490766" cy="463861"/>
      </dsp:txXfrm>
    </dsp:sp>
    <dsp:sp modelId="{D43B3ED3-137C-4A2F-AC0D-47D41780A50F}">
      <dsp:nvSpPr>
        <dsp:cNvPr id="0" name=""/>
        <dsp:cNvSpPr/>
      </dsp:nvSpPr>
      <dsp:spPr>
        <a:xfrm>
          <a:off x="2967796" y="2552991"/>
          <a:ext cx="1151189" cy="1071534"/>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0405626-0F54-4E9C-83B4-1CEE13CC44C3}">
      <dsp:nvSpPr>
        <dsp:cNvPr id="0" name=""/>
        <dsp:cNvSpPr/>
      </dsp:nvSpPr>
      <dsp:spPr>
        <a:xfrm>
          <a:off x="3021497" y="2604006"/>
          <a:ext cx="1151189" cy="1071534"/>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Сол жүйе ішіндегі нақты әдіс-</a:t>
          </a:r>
          <a:r>
            <a:rPr lang="kk-KZ" sz="1200" kern="1200">
              <a:latin typeface="Times New Roman" panose="02020603050405020304" pitchFamily="18" charset="0"/>
              <a:cs typeface="Times New Roman" panose="02020603050405020304" pitchFamily="18" charset="0"/>
            </a:rPr>
            <a:t>тәсілдер, педагогикалық іс</a:t>
          </a:r>
          <a:r>
            <a:rPr lang="ru-RU" sz="1200" kern="1200">
              <a:latin typeface="Times New Roman" panose="02020603050405020304" pitchFamily="18" charset="0"/>
              <a:cs typeface="Times New Roman" panose="02020603050405020304" pitchFamily="18" charset="0"/>
            </a:rPr>
            <a:t>-</a:t>
          </a:r>
          <a:r>
            <a:rPr lang="kk-KZ" sz="1200" kern="1200">
              <a:latin typeface="Times New Roman" panose="02020603050405020304" pitchFamily="18" charset="0"/>
              <a:cs typeface="Times New Roman" panose="02020603050405020304" pitchFamily="18" charset="0"/>
            </a:rPr>
            <a:t>әрекет</a:t>
          </a:r>
          <a:endParaRPr lang="ru-RU" sz="1200" kern="1200">
            <a:latin typeface="Times New Roman" panose="02020603050405020304" pitchFamily="18" charset="0"/>
            <a:cs typeface="Times New Roman" panose="02020603050405020304" pitchFamily="18" charset="0"/>
          </a:endParaRPr>
        </a:p>
      </dsp:txBody>
      <dsp:txXfrm>
        <a:off x="3052881" y="2635390"/>
        <a:ext cx="1088421" cy="1008766"/>
      </dsp:txXfrm>
    </dsp:sp>
    <dsp:sp modelId="{D066C178-F3CC-49F4-8B2E-45394B8AF23F}">
      <dsp:nvSpPr>
        <dsp:cNvPr id="0" name=""/>
        <dsp:cNvSpPr/>
      </dsp:nvSpPr>
      <dsp:spPr>
        <a:xfrm>
          <a:off x="4410607" y="1919706"/>
          <a:ext cx="1249866" cy="511732"/>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0095360-A8D8-452F-AE05-BB299612EF66}">
      <dsp:nvSpPr>
        <dsp:cNvPr id="0" name=""/>
        <dsp:cNvSpPr/>
      </dsp:nvSpPr>
      <dsp:spPr>
        <a:xfrm>
          <a:off x="4464307" y="1970722"/>
          <a:ext cx="1249866" cy="511732"/>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Микродеңгей (сабақ, пән, модуль)</a:t>
          </a:r>
        </a:p>
      </dsp:txBody>
      <dsp:txXfrm>
        <a:off x="4479295" y="1985710"/>
        <a:ext cx="1219890" cy="481756"/>
      </dsp:txXfrm>
    </dsp:sp>
    <dsp:sp modelId="{BF8D4D41-0E77-418C-8EA7-953238854113}">
      <dsp:nvSpPr>
        <dsp:cNvPr id="0" name=""/>
        <dsp:cNvSpPr/>
      </dsp:nvSpPr>
      <dsp:spPr>
        <a:xfrm>
          <a:off x="4234406" y="2572000"/>
          <a:ext cx="1602268" cy="98160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2E3A008-4E7B-483F-BA2F-ED5E4D526C60}">
      <dsp:nvSpPr>
        <dsp:cNvPr id="0" name=""/>
        <dsp:cNvSpPr/>
      </dsp:nvSpPr>
      <dsp:spPr>
        <a:xfrm>
          <a:off x="4288106" y="2623016"/>
          <a:ext cx="1602268" cy="981600"/>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Проблемалық оқыту, ойын технологиялары, жеке тұлғаға бағытталған оқыту, жобалық оқыту, т.б.</a:t>
          </a:r>
        </a:p>
      </dsp:txBody>
      <dsp:txXfrm>
        <a:off x="4316856" y="2651766"/>
        <a:ext cx="1544768" cy="924100"/>
      </dsp:txXfrm>
    </dsp:sp>
    <dsp:sp modelId="{69762AE0-BDCA-4DDB-BFD4-6B7C4A3D18B2}">
      <dsp:nvSpPr>
        <dsp:cNvPr id="0" name=""/>
        <dsp:cNvSpPr/>
      </dsp:nvSpPr>
      <dsp:spPr>
        <a:xfrm>
          <a:off x="4750869" y="1114954"/>
          <a:ext cx="1051793" cy="486382"/>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06E848F-2B91-495D-8DEC-06D63647EE71}">
      <dsp:nvSpPr>
        <dsp:cNvPr id="0" name=""/>
        <dsp:cNvSpPr/>
      </dsp:nvSpPr>
      <dsp:spPr>
        <a:xfrm>
          <a:off x="4804569" y="1165970"/>
          <a:ext cx="1051793" cy="486382"/>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Тек оқу үдерісін ұйымдастыру</a:t>
          </a:r>
        </a:p>
      </dsp:txBody>
      <dsp:txXfrm>
        <a:off x="4818815" y="1180216"/>
        <a:ext cx="1023301" cy="457890"/>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D13050A-860A-4831-AB0F-ECA4169BE45A}">
      <dsp:nvSpPr>
        <dsp:cNvPr id="0" name=""/>
        <dsp:cNvSpPr/>
      </dsp:nvSpPr>
      <dsp:spPr>
        <a:xfrm>
          <a:off x="2176669" y="1749617"/>
          <a:ext cx="919066" cy="919066"/>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R="0" lvl="0" algn="ctr" defTabSz="400050" rtl="0">
            <a:lnSpc>
              <a:spcPct val="90000"/>
            </a:lnSpc>
            <a:spcBef>
              <a:spcPct val="0"/>
            </a:spcBef>
            <a:spcAft>
              <a:spcPct val="35000"/>
            </a:spcAft>
          </a:pPr>
          <a:endParaRPr lang="kk-KZ" sz="900" b="0" i="0" u="none" strike="noStrike" kern="1200" baseline="0">
            <a:latin typeface="KZ Times New Roman"/>
          </a:endParaRPr>
        </a:p>
        <a:p>
          <a:pPr marR="0" lvl="0" algn="ctr" defTabSz="400050" rtl="0">
            <a:lnSpc>
              <a:spcPct val="90000"/>
            </a:lnSpc>
            <a:spcBef>
              <a:spcPct val="0"/>
            </a:spcBef>
            <a:spcAft>
              <a:spcPct val="35000"/>
            </a:spcAft>
          </a:pPr>
          <a:r>
            <a:rPr lang="kk-KZ" sz="900" b="0" i="0" u="none" strike="noStrike" kern="1200" baseline="0">
              <a:latin typeface="KZ Times New Roman"/>
            </a:rPr>
            <a:t>Инновация-лық </a:t>
          </a:r>
        </a:p>
        <a:p>
          <a:pPr marR="0" lvl="0" algn="ctr" defTabSz="400050" rtl="0">
            <a:lnSpc>
              <a:spcPct val="90000"/>
            </a:lnSpc>
            <a:spcBef>
              <a:spcPct val="0"/>
            </a:spcBef>
            <a:spcAft>
              <a:spcPct val="35000"/>
            </a:spcAft>
          </a:pPr>
          <a:r>
            <a:rPr lang="kk-KZ" sz="900" b="0" i="0" u="none" strike="noStrike" kern="1200" baseline="0">
              <a:latin typeface="KZ Times New Roman"/>
            </a:rPr>
            <a:t>іс-әрекет</a:t>
          </a:r>
        </a:p>
      </dsp:txBody>
      <dsp:txXfrm>
        <a:off x="2311263" y="1884211"/>
        <a:ext cx="649878" cy="649878"/>
      </dsp:txXfrm>
    </dsp:sp>
    <dsp:sp modelId="{FB139737-8D23-46F8-A8AA-DCE0FC127626}">
      <dsp:nvSpPr>
        <dsp:cNvPr id="0" name=""/>
        <dsp:cNvSpPr/>
      </dsp:nvSpPr>
      <dsp:spPr>
        <a:xfrm rot="16200000">
          <a:off x="2222030" y="1319756"/>
          <a:ext cx="828344" cy="31376"/>
        </a:xfrm>
        <a:custGeom>
          <a:avLst/>
          <a:gdLst/>
          <a:ahLst/>
          <a:cxnLst/>
          <a:rect l="0" t="0" r="0" b="0"/>
          <a:pathLst>
            <a:path>
              <a:moveTo>
                <a:pt x="0" y="15688"/>
              </a:moveTo>
              <a:lnTo>
                <a:pt x="828344" y="1568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2615493" y="1314736"/>
        <a:ext cx="41417" cy="41417"/>
      </dsp:txXfrm>
    </dsp:sp>
    <dsp:sp modelId="{55A5AB1D-2A44-416D-8593-9FDB0350AFEE}">
      <dsp:nvSpPr>
        <dsp:cNvPr id="0" name=""/>
        <dsp:cNvSpPr/>
      </dsp:nvSpPr>
      <dsp:spPr>
        <a:xfrm>
          <a:off x="2176669" y="2206"/>
          <a:ext cx="919066" cy="919066"/>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R="0" lvl="0" algn="ctr" defTabSz="400050" rtl="0">
            <a:lnSpc>
              <a:spcPct val="90000"/>
            </a:lnSpc>
            <a:spcBef>
              <a:spcPct val="0"/>
            </a:spcBef>
            <a:spcAft>
              <a:spcPct val="35000"/>
            </a:spcAft>
          </a:pPr>
          <a:endParaRPr lang="kk-KZ" sz="900" b="0" i="0" u="none" strike="noStrike" kern="1200" baseline="0">
            <a:latin typeface="KZ Times New Roman"/>
          </a:endParaRPr>
        </a:p>
        <a:p>
          <a:pPr marR="0" lvl="0" algn="ctr" defTabSz="400050" rtl="0">
            <a:lnSpc>
              <a:spcPct val="90000"/>
            </a:lnSpc>
            <a:spcBef>
              <a:spcPct val="0"/>
            </a:spcBef>
            <a:spcAft>
              <a:spcPct val="35000"/>
            </a:spcAft>
          </a:pPr>
          <a:r>
            <a:rPr lang="kk-KZ" sz="900" b="0" i="0" u="none" strike="noStrike" kern="1200" baseline="0">
              <a:latin typeface="KZ Times New Roman"/>
            </a:rPr>
            <a:t>Моральдық қасиеттер</a:t>
          </a:r>
          <a:endParaRPr lang="ru-RU" sz="900" kern="1200"/>
        </a:p>
      </dsp:txBody>
      <dsp:txXfrm>
        <a:off x="2311263" y="136800"/>
        <a:ext cx="649878" cy="649878"/>
      </dsp:txXfrm>
    </dsp:sp>
    <dsp:sp modelId="{88E8A36A-BD36-460E-B0CE-F72FC75933B4}">
      <dsp:nvSpPr>
        <dsp:cNvPr id="0" name=""/>
        <dsp:cNvSpPr/>
      </dsp:nvSpPr>
      <dsp:spPr>
        <a:xfrm rot="18600000">
          <a:off x="2783637" y="1524165"/>
          <a:ext cx="828344" cy="31376"/>
        </a:xfrm>
        <a:custGeom>
          <a:avLst/>
          <a:gdLst/>
          <a:ahLst/>
          <a:cxnLst/>
          <a:rect l="0" t="0" r="0" b="0"/>
          <a:pathLst>
            <a:path>
              <a:moveTo>
                <a:pt x="0" y="15688"/>
              </a:moveTo>
              <a:lnTo>
                <a:pt x="828344" y="1568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3177100" y="1519145"/>
        <a:ext cx="41417" cy="41417"/>
      </dsp:txXfrm>
    </dsp:sp>
    <dsp:sp modelId="{9373B60B-CE24-490E-A25A-9A70043869B6}">
      <dsp:nvSpPr>
        <dsp:cNvPr id="0" name=""/>
        <dsp:cNvSpPr/>
      </dsp:nvSpPr>
      <dsp:spPr>
        <a:xfrm>
          <a:off x="3299883" y="411023"/>
          <a:ext cx="919066" cy="919066"/>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R="0" lvl="0" algn="ctr" defTabSz="400050" rtl="0">
            <a:lnSpc>
              <a:spcPct val="90000"/>
            </a:lnSpc>
            <a:spcBef>
              <a:spcPct val="0"/>
            </a:spcBef>
            <a:spcAft>
              <a:spcPct val="35000"/>
            </a:spcAft>
          </a:pPr>
          <a:r>
            <a:rPr lang="kk-KZ" sz="900" b="0" i="0" u="none" strike="noStrike" kern="1200" baseline="0">
              <a:latin typeface="KZ Times New Roman"/>
            </a:rPr>
            <a:t>Диалекти-</a:t>
          </a:r>
        </a:p>
        <a:p>
          <a:pPr marR="0" lvl="0" algn="ctr" defTabSz="400050" rtl="0">
            <a:lnSpc>
              <a:spcPct val="90000"/>
            </a:lnSpc>
            <a:spcBef>
              <a:spcPct val="0"/>
            </a:spcBef>
            <a:spcAft>
              <a:spcPct val="35000"/>
            </a:spcAft>
          </a:pPr>
          <a:r>
            <a:rPr lang="kk-KZ" sz="900" b="0" i="0" u="none" strike="noStrike" kern="1200" baseline="0">
              <a:latin typeface="KZ Times New Roman"/>
            </a:rPr>
            <a:t>калық қасиеттер</a:t>
          </a:r>
          <a:endParaRPr lang="ru-RU" sz="900" kern="1200"/>
        </a:p>
      </dsp:txBody>
      <dsp:txXfrm>
        <a:off x="3434477" y="545617"/>
        <a:ext cx="649878" cy="649878"/>
      </dsp:txXfrm>
    </dsp:sp>
    <dsp:sp modelId="{C063356C-B868-4E37-92C3-3543B93BAB58}">
      <dsp:nvSpPr>
        <dsp:cNvPr id="0" name=""/>
        <dsp:cNvSpPr/>
      </dsp:nvSpPr>
      <dsp:spPr>
        <a:xfrm rot="21000000">
          <a:off x="3082462" y="2041745"/>
          <a:ext cx="828344" cy="31376"/>
        </a:xfrm>
        <a:custGeom>
          <a:avLst/>
          <a:gdLst/>
          <a:ahLst/>
          <a:cxnLst/>
          <a:rect l="0" t="0" r="0" b="0"/>
          <a:pathLst>
            <a:path>
              <a:moveTo>
                <a:pt x="0" y="15688"/>
              </a:moveTo>
              <a:lnTo>
                <a:pt x="828344" y="1568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3475925" y="2036724"/>
        <a:ext cx="41417" cy="41417"/>
      </dsp:txXfrm>
    </dsp:sp>
    <dsp:sp modelId="{B05A93BF-A537-4B15-80B9-8A1A1C9C7311}">
      <dsp:nvSpPr>
        <dsp:cNvPr id="0" name=""/>
        <dsp:cNvSpPr/>
      </dsp:nvSpPr>
      <dsp:spPr>
        <a:xfrm>
          <a:off x="3897532" y="1446182"/>
          <a:ext cx="919066" cy="919066"/>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R="0" lvl="0" algn="ctr" defTabSz="400050" rtl="0">
            <a:lnSpc>
              <a:spcPct val="90000"/>
            </a:lnSpc>
            <a:spcBef>
              <a:spcPct val="0"/>
            </a:spcBef>
            <a:spcAft>
              <a:spcPct val="35000"/>
            </a:spcAft>
          </a:pPr>
          <a:endParaRPr lang="kk-KZ" sz="900" b="0" i="0" u="none" strike="noStrike" kern="1200" baseline="0">
            <a:latin typeface="KZ Times New Roman"/>
          </a:endParaRPr>
        </a:p>
        <a:p>
          <a:pPr marR="0" lvl="0" algn="ctr" defTabSz="400050" rtl="0">
            <a:lnSpc>
              <a:spcPct val="90000"/>
            </a:lnSpc>
            <a:spcBef>
              <a:spcPct val="0"/>
            </a:spcBef>
            <a:spcAft>
              <a:spcPct val="35000"/>
            </a:spcAft>
          </a:pPr>
          <a:r>
            <a:rPr lang="kk-KZ" sz="900" b="0" i="0" u="none" strike="noStrike" kern="1200" baseline="0">
              <a:latin typeface="KZ Times New Roman"/>
            </a:rPr>
            <a:t>Ерік қасиеттері</a:t>
          </a:r>
          <a:endParaRPr lang="ru-RU" sz="900" kern="1200"/>
        </a:p>
      </dsp:txBody>
      <dsp:txXfrm>
        <a:off x="4032126" y="1580776"/>
        <a:ext cx="649878" cy="649878"/>
      </dsp:txXfrm>
    </dsp:sp>
    <dsp:sp modelId="{0AE554D0-E93F-49A1-A10E-6D895F494839}">
      <dsp:nvSpPr>
        <dsp:cNvPr id="0" name=""/>
        <dsp:cNvSpPr/>
      </dsp:nvSpPr>
      <dsp:spPr>
        <a:xfrm rot="1800000">
          <a:off x="2978681" y="2630315"/>
          <a:ext cx="828344" cy="31376"/>
        </a:xfrm>
        <a:custGeom>
          <a:avLst/>
          <a:gdLst/>
          <a:ahLst/>
          <a:cxnLst/>
          <a:rect l="0" t="0" r="0" b="0"/>
          <a:pathLst>
            <a:path>
              <a:moveTo>
                <a:pt x="0" y="15688"/>
              </a:moveTo>
              <a:lnTo>
                <a:pt x="828344" y="1568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3372145" y="2625295"/>
        <a:ext cx="41417" cy="41417"/>
      </dsp:txXfrm>
    </dsp:sp>
    <dsp:sp modelId="{79B78915-2077-4439-B1D8-546735A8E3D4}">
      <dsp:nvSpPr>
        <dsp:cNvPr id="0" name=""/>
        <dsp:cNvSpPr/>
      </dsp:nvSpPr>
      <dsp:spPr>
        <a:xfrm>
          <a:off x="3689971" y="2623323"/>
          <a:ext cx="919066" cy="919066"/>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R="0" lvl="0" algn="ctr" defTabSz="400050" rtl="0">
            <a:lnSpc>
              <a:spcPct val="90000"/>
            </a:lnSpc>
            <a:spcBef>
              <a:spcPct val="0"/>
            </a:spcBef>
            <a:spcAft>
              <a:spcPct val="35000"/>
            </a:spcAft>
          </a:pPr>
          <a:endParaRPr lang="kk-KZ" sz="900" b="0" i="0" u="none" strike="noStrike" kern="1200" baseline="0">
            <a:latin typeface="KZ Times New Roman"/>
          </a:endParaRPr>
        </a:p>
        <a:p>
          <a:pPr marR="0" lvl="0" algn="ctr" defTabSz="400050" rtl="0">
            <a:lnSpc>
              <a:spcPct val="90000"/>
            </a:lnSpc>
            <a:spcBef>
              <a:spcPct val="0"/>
            </a:spcBef>
            <a:spcAft>
              <a:spcPct val="35000"/>
            </a:spcAft>
          </a:pPr>
          <a:r>
            <a:rPr lang="kk-KZ" sz="900" b="0" i="0" u="none" strike="noStrike" kern="1200" baseline="0">
              <a:latin typeface="KZ Times New Roman"/>
            </a:rPr>
            <a:t>Сөйлеу қабілеттері</a:t>
          </a:r>
          <a:endParaRPr lang="ru-RU" sz="900" kern="1200"/>
        </a:p>
      </dsp:txBody>
      <dsp:txXfrm>
        <a:off x="3824565" y="2757917"/>
        <a:ext cx="649878" cy="649878"/>
      </dsp:txXfrm>
    </dsp:sp>
    <dsp:sp modelId="{65BC2C5C-57B5-4075-A3C5-C45B4E731B11}">
      <dsp:nvSpPr>
        <dsp:cNvPr id="0" name=""/>
        <dsp:cNvSpPr/>
      </dsp:nvSpPr>
      <dsp:spPr>
        <a:xfrm rot="4200000">
          <a:off x="2520855" y="3014476"/>
          <a:ext cx="828344" cy="31376"/>
        </a:xfrm>
        <a:custGeom>
          <a:avLst/>
          <a:gdLst/>
          <a:ahLst/>
          <a:cxnLst/>
          <a:rect l="0" t="0" r="0" b="0"/>
          <a:pathLst>
            <a:path>
              <a:moveTo>
                <a:pt x="0" y="15688"/>
              </a:moveTo>
              <a:lnTo>
                <a:pt x="828344" y="1568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2914318" y="3009456"/>
        <a:ext cx="41417" cy="41417"/>
      </dsp:txXfrm>
    </dsp:sp>
    <dsp:sp modelId="{13BFEA06-E792-443E-9DBC-2078030D4D75}">
      <dsp:nvSpPr>
        <dsp:cNvPr id="0" name=""/>
        <dsp:cNvSpPr/>
      </dsp:nvSpPr>
      <dsp:spPr>
        <a:xfrm>
          <a:off x="2774318" y="3391646"/>
          <a:ext cx="919066" cy="919066"/>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R="0" lvl="0" algn="ctr" defTabSz="400050" rtl="0">
            <a:lnSpc>
              <a:spcPct val="90000"/>
            </a:lnSpc>
            <a:spcBef>
              <a:spcPct val="0"/>
            </a:spcBef>
            <a:spcAft>
              <a:spcPct val="35000"/>
            </a:spcAft>
          </a:pPr>
          <a:endParaRPr lang="kk-KZ" sz="900" b="0" i="0" u="none" strike="noStrike" kern="1200" baseline="0">
            <a:latin typeface="KZ Times New Roman"/>
          </a:endParaRPr>
        </a:p>
        <a:p>
          <a:pPr marR="0" lvl="0" algn="ctr" defTabSz="400050" rtl="0">
            <a:lnSpc>
              <a:spcPct val="90000"/>
            </a:lnSpc>
            <a:spcBef>
              <a:spcPct val="0"/>
            </a:spcBef>
            <a:spcAft>
              <a:spcPct val="35000"/>
            </a:spcAft>
          </a:pPr>
          <a:r>
            <a:rPr lang="kk-KZ" sz="900" b="0" i="0" u="none" strike="noStrike" kern="1200" baseline="0">
              <a:latin typeface="KZ Times New Roman"/>
            </a:rPr>
            <a:t>Ұйымдас-тырушы-</a:t>
          </a:r>
        </a:p>
        <a:p>
          <a:pPr marR="0" lvl="0" algn="ctr" defTabSz="400050" rtl="0">
            <a:lnSpc>
              <a:spcPct val="90000"/>
            </a:lnSpc>
            <a:spcBef>
              <a:spcPct val="0"/>
            </a:spcBef>
            <a:spcAft>
              <a:spcPct val="35000"/>
            </a:spcAft>
          </a:pPr>
          <a:r>
            <a:rPr lang="kk-KZ" sz="900" b="0" i="0" u="none" strike="noStrike" kern="1200" baseline="0">
              <a:latin typeface="KZ Times New Roman"/>
            </a:rPr>
            <a:t>лық</a:t>
          </a:r>
          <a:endParaRPr lang="ru-RU" sz="900" kern="1200"/>
        </a:p>
      </dsp:txBody>
      <dsp:txXfrm>
        <a:off x="2908912" y="3526240"/>
        <a:ext cx="649878" cy="649878"/>
      </dsp:txXfrm>
    </dsp:sp>
    <dsp:sp modelId="{67746E16-AC2D-4D54-9E6A-CB481166F8E1}">
      <dsp:nvSpPr>
        <dsp:cNvPr id="0" name=""/>
        <dsp:cNvSpPr/>
      </dsp:nvSpPr>
      <dsp:spPr>
        <a:xfrm rot="6600000">
          <a:off x="1923205" y="3014476"/>
          <a:ext cx="828344" cy="31376"/>
        </a:xfrm>
        <a:custGeom>
          <a:avLst/>
          <a:gdLst/>
          <a:ahLst/>
          <a:cxnLst/>
          <a:rect l="0" t="0" r="0" b="0"/>
          <a:pathLst>
            <a:path>
              <a:moveTo>
                <a:pt x="0" y="15688"/>
              </a:moveTo>
              <a:lnTo>
                <a:pt x="828344" y="1568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rot="10800000">
        <a:off x="2316669" y="3009456"/>
        <a:ext cx="41417" cy="41417"/>
      </dsp:txXfrm>
    </dsp:sp>
    <dsp:sp modelId="{D97E70CE-9BBA-4D24-8BC3-96CE6E4270C9}">
      <dsp:nvSpPr>
        <dsp:cNvPr id="0" name=""/>
        <dsp:cNvSpPr/>
      </dsp:nvSpPr>
      <dsp:spPr>
        <a:xfrm>
          <a:off x="1579019" y="3391646"/>
          <a:ext cx="919066" cy="919066"/>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R="0" lvl="0" algn="ctr" defTabSz="400050" rtl="0">
            <a:lnSpc>
              <a:spcPct val="90000"/>
            </a:lnSpc>
            <a:spcBef>
              <a:spcPct val="0"/>
            </a:spcBef>
            <a:spcAft>
              <a:spcPct val="35000"/>
            </a:spcAft>
          </a:pPr>
          <a:endParaRPr lang="kk-KZ" sz="900" b="0" i="0" u="none" strike="noStrike" kern="1200" baseline="0">
            <a:latin typeface="KZ Times New Roman"/>
          </a:endParaRPr>
        </a:p>
        <a:p>
          <a:pPr marR="0" lvl="0" algn="ctr" defTabSz="400050" rtl="0">
            <a:lnSpc>
              <a:spcPct val="90000"/>
            </a:lnSpc>
            <a:spcBef>
              <a:spcPct val="0"/>
            </a:spcBef>
            <a:spcAft>
              <a:spcPct val="35000"/>
            </a:spcAft>
          </a:pPr>
          <a:r>
            <a:rPr lang="kk-KZ" sz="900" b="0" i="0" u="none" strike="noStrike" kern="1200" baseline="0">
              <a:latin typeface="KZ Times New Roman"/>
            </a:rPr>
            <a:t>Коммуника-тивтік</a:t>
          </a:r>
          <a:endParaRPr lang="ru-RU" sz="900" kern="1200"/>
        </a:p>
      </dsp:txBody>
      <dsp:txXfrm>
        <a:off x="1713613" y="3526240"/>
        <a:ext cx="649878" cy="649878"/>
      </dsp:txXfrm>
    </dsp:sp>
    <dsp:sp modelId="{62D6D901-D6F5-4071-A8BB-C49B25A07926}">
      <dsp:nvSpPr>
        <dsp:cNvPr id="0" name=""/>
        <dsp:cNvSpPr/>
      </dsp:nvSpPr>
      <dsp:spPr>
        <a:xfrm rot="9000000">
          <a:off x="1465379" y="2630315"/>
          <a:ext cx="828344" cy="31376"/>
        </a:xfrm>
        <a:custGeom>
          <a:avLst/>
          <a:gdLst/>
          <a:ahLst/>
          <a:cxnLst/>
          <a:rect l="0" t="0" r="0" b="0"/>
          <a:pathLst>
            <a:path>
              <a:moveTo>
                <a:pt x="0" y="15688"/>
              </a:moveTo>
              <a:lnTo>
                <a:pt x="828344" y="1568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rot="10800000">
        <a:off x="1858842" y="2625295"/>
        <a:ext cx="41417" cy="41417"/>
      </dsp:txXfrm>
    </dsp:sp>
    <dsp:sp modelId="{5A625B74-AAB3-4FFA-990A-19CEFBCDFB38}">
      <dsp:nvSpPr>
        <dsp:cNvPr id="0" name=""/>
        <dsp:cNvSpPr/>
      </dsp:nvSpPr>
      <dsp:spPr>
        <a:xfrm>
          <a:off x="663366" y="2623323"/>
          <a:ext cx="919066" cy="919066"/>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R="0" lvl="0" algn="ctr" defTabSz="400050" rtl="0">
            <a:lnSpc>
              <a:spcPct val="90000"/>
            </a:lnSpc>
            <a:spcBef>
              <a:spcPct val="0"/>
            </a:spcBef>
            <a:spcAft>
              <a:spcPct val="35000"/>
            </a:spcAft>
          </a:pPr>
          <a:endParaRPr lang="kk-KZ" sz="900" b="0" i="0" u="none" strike="noStrike" kern="1200" baseline="0">
            <a:latin typeface="KZ Times New Roman"/>
          </a:endParaRPr>
        </a:p>
        <a:p>
          <a:pPr marR="0" lvl="0" algn="ctr" defTabSz="400050" rtl="0">
            <a:lnSpc>
              <a:spcPct val="90000"/>
            </a:lnSpc>
            <a:spcBef>
              <a:spcPct val="0"/>
            </a:spcBef>
            <a:spcAft>
              <a:spcPct val="35000"/>
            </a:spcAft>
          </a:pPr>
          <a:r>
            <a:rPr lang="kk-KZ" sz="900" b="0" i="0" u="none" strike="noStrike" kern="1200" baseline="0">
              <a:latin typeface="KZ Times New Roman"/>
            </a:rPr>
            <a:t>Педагогика-лық елестету</a:t>
          </a:r>
          <a:endParaRPr lang="ru-RU" sz="900" kern="1200"/>
        </a:p>
      </dsp:txBody>
      <dsp:txXfrm>
        <a:off x="797960" y="2757917"/>
        <a:ext cx="649878" cy="649878"/>
      </dsp:txXfrm>
    </dsp:sp>
    <dsp:sp modelId="{A12A2246-8FBC-45BB-9667-49154C4F55F3}">
      <dsp:nvSpPr>
        <dsp:cNvPr id="0" name=""/>
        <dsp:cNvSpPr/>
      </dsp:nvSpPr>
      <dsp:spPr>
        <a:xfrm rot="11400000">
          <a:off x="1361598" y="2041745"/>
          <a:ext cx="828344" cy="31376"/>
        </a:xfrm>
        <a:custGeom>
          <a:avLst/>
          <a:gdLst/>
          <a:ahLst/>
          <a:cxnLst/>
          <a:rect l="0" t="0" r="0" b="0"/>
          <a:pathLst>
            <a:path>
              <a:moveTo>
                <a:pt x="0" y="15688"/>
              </a:moveTo>
              <a:lnTo>
                <a:pt x="828344" y="1568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rot="10800000">
        <a:off x="1755061" y="2036724"/>
        <a:ext cx="41417" cy="41417"/>
      </dsp:txXfrm>
    </dsp:sp>
    <dsp:sp modelId="{BB9A877C-5E0A-431B-A29C-D54104CBF104}">
      <dsp:nvSpPr>
        <dsp:cNvPr id="0" name=""/>
        <dsp:cNvSpPr/>
      </dsp:nvSpPr>
      <dsp:spPr>
        <a:xfrm>
          <a:off x="455805" y="1446182"/>
          <a:ext cx="919066" cy="919066"/>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R="0" lvl="0" algn="ctr" defTabSz="400050" rtl="0">
            <a:lnSpc>
              <a:spcPct val="90000"/>
            </a:lnSpc>
            <a:spcBef>
              <a:spcPct val="0"/>
            </a:spcBef>
            <a:spcAft>
              <a:spcPct val="35000"/>
            </a:spcAft>
          </a:pPr>
          <a:r>
            <a:rPr lang="kk-KZ" sz="900" b="0" i="0" u="none" strike="noStrike" kern="1200" baseline="0">
              <a:latin typeface="KZ Times New Roman"/>
            </a:rPr>
            <a:t>Жалпы және кәсіби мәдениет</a:t>
          </a:r>
          <a:endParaRPr lang="ru-RU" sz="900" kern="1200"/>
        </a:p>
      </dsp:txBody>
      <dsp:txXfrm>
        <a:off x="590399" y="1580776"/>
        <a:ext cx="649878" cy="649878"/>
      </dsp:txXfrm>
    </dsp:sp>
    <dsp:sp modelId="{53908ABB-3553-4CD4-9BF9-5595A60AF33F}">
      <dsp:nvSpPr>
        <dsp:cNvPr id="0" name=""/>
        <dsp:cNvSpPr/>
      </dsp:nvSpPr>
      <dsp:spPr>
        <a:xfrm rot="13800000">
          <a:off x="1660423" y="1524165"/>
          <a:ext cx="828344" cy="31376"/>
        </a:xfrm>
        <a:custGeom>
          <a:avLst/>
          <a:gdLst/>
          <a:ahLst/>
          <a:cxnLst/>
          <a:rect l="0" t="0" r="0" b="0"/>
          <a:pathLst>
            <a:path>
              <a:moveTo>
                <a:pt x="0" y="15688"/>
              </a:moveTo>
              <a:lnTo>
                <a:pt x="828344" y="1568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rot="10800000">
        <a:off x="2053886" y="1519145"/>
        <a:ext cx="41417" cy="41417"/>
      </dsp:txXfrm>
    </dsp:sp>
    <dsp:sp modelId="{7112BF18-6A9E-4770-81CC-509D8A57C733}">
      <dsp:nvSpPr>
        <dsp:cNvPr id="0" name=""/>
        <dsp:cNvSpPr/>
      </dsp:nvSpPr>
      <dsp:spPr>
        <a:xfrm>
          <a:off x="1053455" y="411023"/>
          <a:ext cx="919066" cy="919066"/>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R="0" lvl="0" algn="ctr" defTabSz="400050" rtl="0">
            <a:lnSpc>
              <a:spcPct val="90000"/>
            </a:lnSpc>
            <a:spcBef>
              <a:spcPct val="0"/>
            </a:spcBef>
            <a:spcAft>
              <a:spcPct val="35000"/>
            </a:spcAft>
          </a:pPr>
          <a:r>
            <a:rPr lang="kk-KZ" sz="900" b="0" i="0" u="none" strike="noStrike" kern="1200" baseline="0">
              <a:latin typeface="KZ Times New Roman"/>
            </a:rPr>
            <a:t>Педагоги-</a:t>
          </a:r>
        </a:p>
        <a:p>
          <a:pPr marR="0" lvl="0" algn="ctr" defTabSz="400050" rtl="0">
            <a:lnSpc>
              <a:spcPct val="90000"/>
            </a:lnSpc>
            <a:spcBef>
              <a:spcPct val="0"/>
            </a:spcBef>
            <a:spcAft>
              <a:spcPct val="35000"/>
            </a:spcAft>
          </a:pPr>
          <a:r>
            <a:rPr lang="kk-KZ" sz="900" b="0" i="0" u="none" strike="noStrike" kern="1200" baseline="0">
              <a:latin typeface="KZ Times New Roman"/>
            </a:rPr>
            <a:t>калық бағдарлы-</a:t>
          </a:r>
        </a:p>
        <a:p>
          <a:pPr marR="0" lvl="0" algn="ctr" defTabSz="400050" rtl="0">
            <a:lnSpc>
              <a:spcPct val="90000"/>
            </a:lnSpc>
            <a:spcBef>
              <a:spcPct val="0"/>
            </a:spcBef>
            <a:spcAft>
              <a:spcPct val="35000"/>
            </a:spcAft>
          </a:pPr>
          <a:r>
            <a:rPr lang="kk-KZ" sz="900" b="0" i="0" u="none" strike="noStrike" kern="1200" baseline="0">
              <a:latin typeface="KZ Times New Roman"/>
            </a:rPr>
            <a:t>лық</a:t>
          </a:r>
          <a:endParaRPr lang="ru-RU" sz="900" kern="1200"/>
        </a:p>
      </dsp:txBody>
      <dsp:txXfrm>
        <a:off x="1188049" y="545617"/>
        <a:ext cx="649878" cy="649878"/>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BBA4B69-6DF5-4594-9F8C-0735C4DBA241}">
      <dsp:nvSpPr>
        <dsp:cNvPr id="0" name=""/>
        <dsp:cNvSpPr/>
      </dsp:nvSpPr>
      <dsp:spPr>
        <a:xfrm>
          <a:off x="3500939" y="23662"/>
          <a:ext cx="922161" cy="79121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kk-KZ" sz="1000" b="1" kern="1200">
              <a:latin typeface="Times New Roman" panose="02020603050405020304" pitchFamily="18" charset="0"/>
              <a:cs typeface="Times New Roman" panose="02020603050405020304" pitchFamily="18" charset="0"/>
            </a:rPr>
            <a:t>Имаготерапия</a:t>
          </a:r>
        </a:p>
        <a:p>
          <a:pPr lvl="0" algn="ctr" defTabSz="444500">
            <a:lnSpc>
              <a:spcPct val="90000"/>
            </a:lnSpc>
            <a:spcBef>
              <a:spcPct val="0"/>
            </a:spcBef>
            <a:spcAft>
              <a:spcPct val="35000"/>
            </a:spcAft>
          </a:pPr>
          <a:r>
            <a:rPr lang="en-US" sz="1000" b="1" kern="1200">
              <a:latin typeface="Times New Roman" panose="02020603050405020304" pitchFamily="18" charset="0"/>
              <a:cs typeface="Times New Roman" panose="02020603050405020304" pitchFamily="18" charset="0"/>
            </a:rPr>
            <a:t>(театр, бейнелеу арқылы әсер ету</a:t>
          </a:r>
          <a:r>
            <a:rPr lang="kk-KZ" sz="1000" b="1" kern="1200">
              <a:latin typeface="Times New Roman" panose="02020603050405020304" pitchFamily="18" charset="0"/>
              <a:cs typeface="Times New Roman" panose="02020603050405020304" pitchFamily="18" charset="0"/>
            </a:rPr>
            <a:t>)</a:t>
          </a:r>
          <a:endParaRPr lang="ru-RU" sz="1000" b="1" kern="1200">
            <a:latin typeface="Times New Roman" panose="02020603050405020304" pitchFamily="18" charset="0"/>
            <a:cs typeface="Times New Roman" panose="02020603050405020304" pitchFamily="18" charset="0"/>
          </a:endParaRPr>
        </a:p>
      </dsp:txBody>
      <dsp:txXfrm>
        <a:off x="3500939" y="23662"/>
        <a:ext cx="922161" cy="791215"/>
      </dsp:txXfrm>
    </dsp:sp>
    <dsp:sp modelId="{80A34E34-E020-45F7-8474-A33E0AE17354}">
      <dsp:nvSpPr>
        <dsp:cNvPr id="0" name=""/>
        <dsp:cNvSpPr/>
      </dsp:nvSpPr>
      <dsp:spPr>
        <a:xfrm>
          <a:off x="1702334" y="429"/>
          <a:ext cx="2970087" cy="2970087"/>
        </a:xfrm>
        <a:prstGeom prst="circularArrow">
          <a:avLst>
            <a:gd name="adj1" fmla="val 5195"/>
            <a:gd name="adj2" fmla="val 335515"/>
            <a:gd name="adj3" fmla="val 21294863"/>
            <a:gd name="adj4" fmla="val 19764818"/>
            <a:gd name="adj5" fmla="val 606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AE4B49F-FBD0-46EB-85F8-BCFA4203AA94}">
      <dsp:nvSpPr>
        <dsp:cNvPr id="0" name=""/>
        <dsp:cNvSpPr/>
      </dsp:nvSpPr>
      <dsp:spPr>
        <a:xfrm>
          <a:off x="4045167" y="1497119"/>
          <a:ext cx="791215" cy="79121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kk-KZ" sz="1000" b="1" kern="1200">
              <a:latin typeface="Times New Roman" panose="02020603050405020304" pitchFamily="18" charset="0"/>
              <a:cs typeface="Times New Roman" panose="02020603050405020304" pitchFamily="18" charset="0"/>
            </a:rPr>
            <a:t>Әуен терапия</a:t>
          </a:r>
        </a:p>
        <a:p>
          <a:pPr lvl="0" algn="ctr" defTabSz="444500">
            <a:lnSpc>
              <a:spcPct val="90000"/>
            </a:lnSpc>
            <a:spcBef>
              <a:spcPct val="0"/>
            </a:spcBef>
            <a:spcAft>
              <a:spcPct val="35000"/>
            </a:spcAft>
          </a:pPr>
          <a:r>
            <a:rPr lang="en-US" sz="1000" b="1" kern="1200">
              <a:latin typeface="Times New Roman" panose="02020603050405020304" pitchFamily="18" charset="0"/>
              <a:cs typeface="Times New Roman" panose="02020603050405020304" pitchFamily="18" charset="0"/>
            </a:rPr>
            <a:t>(әсем әуен тыңдату арқылы әсер ету)</a:t>
          </a:r>
          <a:endParaRPr lang="ru-RU" sz="1000" b="1" kern="1200">
            <a:latin typeface="Times New Roman" panose="02020603050405020304" pitchFamily="18" charset="0"/>
            <a:cs typeface="Times New Roman" panose="02020603050405020304" pitchFamily="18" charset="0"/>
          </a:endParaRPr>
        </a:p>
      </dsp:txBody>
      <dsp:txXfrm>
        <a:off x="4045167" y="1497119"/>
        <a:ext cx="791215" cy="791215"/>
      </dsp:txXfrm>
    </dsp:sp>
    <dsp:sp modelId="{5D5D4A6F-36F0-4594-8B70-EF3F46066166}">
      <dsp:nvSpPr>
        <dsp:cNvPr id="0" name=""/>
        <dsp:cNvSpPr/>
      </dsp:nvSpPr>
      <dsp:spPr>
        <a:xfrm>
          <a:off x="1702334" y="429"/>
          <a:ext cx="2970087" cy="2970087"/>
        </a:xfrm>
        <a:prstGeom prst="circularArrow">
          <a:avLst>
            <a:gd name="adj1" fmla="val 5195"/>
            <a:gd name="adj2" fmla="val 335515"/>
            <a:gd name="adj3" fmla="val 3855181"/>
            <a:gd name="adj4" fmla="val 2251889"/>
            <a:gd name="adj5" fmla="val 606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8282491-2B57-41B0-8827-635080725F92}">
      <dsp:nvSpPr>
        <dsp:cNvPr id="0" name=""/>
        <dsp:cNvSpPr/>
      </dsp:nvSpPr>
      <dsp:spPr>
        <a:xfrm>
          <a:off x="2733280" y="2407765"/>
          <a:ext cx="908196" cy="79121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kk-KZ" sz="1000" b="1" kern="1200">
              <a:latin typeface="Times New Roman" panose="02020603050405020304" pitchFamily="18" charset="0"/>
              <a:cs typeface="Times New Roman" panose="02020603050405020304" pitchFamily="18" charset="0"/>
            </a:rPr>
            <a:t>Ертегі терапия</a:t>
          </a:r>
        </a:p>
        <a:p>
          <a:pPr lvl="0" algn="ctr" defTabSz="444500">
            <a:lnSpc>
              <a:spcPct val="90000"/>
            </a:lnSpc>
            <a:spcBef>
              <a:spcPct val="0"/>
            </a:spcBef>
            <a:spcAft>
              <a:spcPct val="35000"/>
            </a:spcAft>
          </a:pPr>
          <a:r>
            <a:rPr lang="en-US" sz="1000" b="1" kern="1200">
              <a:latin typeface="Times New Roman" panose="02020603050405020304" pitchFamily="18" charset="0"/>
              <a:cs typeface="Times New Roman" panose="02020603050405020304" pitchFamily="18" charset="0"/>
            </a:rPr>
            <a:t>(ертегі, әпсана, мысал арқылы әсер ету)</a:t>
          </a:r>
          <a:endParaRPr lang="ru-RU" sz="1000" b="1" kern="1200">
            <a:latin typeface="Times New Roman" panose="02020603050405020304" pitchFamily="18" charset="0"/>
            <a:cs typeface="Times New Roman" panose="02020603050405020304" pitchFamily="18" charset="0"/>
          </a:endParaRPr>
        </a:p>
      </dsp:txBody>
      <dsp:txXfrm>
        <a:off x="2733280" y="2407765"/>
        <a:ext cx="908196" cy="791215"/>
      </dsp:txXfrm>
    </dsp:sp>
    <dsp:sp modelId="{94CADC23-B6E0-4CAF-9FB1-06CD8B0FC770}">
      <dsp:nvSpPr>
        <dsp:cNvPr id="0" name=""/>
        <dsp:cNvSpPr/>
      </dsp:nvSpPr>
      <dsp:spPr>
        <a:xfrm>
          <a:off x="1702334" y="429"/>
          <a:ext cx="2970087" cy="2970087"/>
        </a:xfrm>
        <a:prstGeom prst="circularArrow">
          <a:avLst>
            <a:gd name="adj1" fmla="val 5195"/>
            <a:gd name="adj2" fmla="val 335515"/>
            <a:gd name="adj3" fmla="val 8212596"/>
            <a:gd name="adj4" fmla="val 6609304"/>
            <a:gd name="adj5" fmla="val 606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C47BE81-AFBA-4632-9570-1F6DE5811320}">
      <dsp:nvSpPr>
        <dsp:cNvPr id="0" name=""/>
        <dsp:cNvSpPr/>
      </dsp:nvSpPr>
      <dsp:spPr>
        <a:xfrm>
          <a:off x="1456466" y="1497119"/>
          <a:ext cx="955028" cy="79121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kk-KZ" sz="1000" b="1" kern="1200">
              <a:latin typeface="Times New Roman" panose="02020603050405020304" pitchFamily="18" charset="0"/>
              <a:cs typeface="Times New Roman" panose="02020603050405020304" pitchFamily="18" charset="0"/>
            </a:rPr>
            <a:t>Кинезитерапия</a:t>
          </a:r>
        </a:p>
        <a:p>
          <a:pPr lvl="0" algn="ctr" defTabSz="444500">
            <a:lnSpc>
              <a:spcPct val="90000"/>
            </a:lnSpc>
            <a:spcBef>
              <a:spcPct val="0"/>
            </a:spcBef>
            <a:spcAft>
              <a:spcPct val="35000"/>
            </a:spcAft>
          </a:pPr>
          <a:r>
            <a:rPr lang="en-US" sz="1000" b="1" kern="1200">
              <a:latin typeface="Times New Roman" panose="02020603050405020304" pitchFamily="18" charset="0"/>
              <a:cs typeface="Times New Roman" panose="02020603050405020304" pitchFamily="18" charset="0"/>
            </a:rPr>
            <a:t>(түзету жұмыстары, би-қозғалыс</a:t>
          </a:r>
          <a:r>
            <a:rPr lang="kk-KZ" sz="1000" b="1" kern="1200">
              <a:latin typeface="Times New Roman" panose="02020603050405020304" pitchFamily="18" charset="0"/>
              <a:cs typeface="Times New Roman" panose="02020603050405020304" pitchFamily="18" charset="0"/>
            </a:rPr>
            <a:t> арқылы оқыту</a:t>
          </a:r>
          <a:r>
            <a:rPr lang="en-US" sz="1000" b="1" kern="1200">
              <a:latin typeface="Times New Roman" panose="02020603050405020304" pitchFamily="18" charset="0"/>
              <a:cs typeface="Times New Roman" panose="02020603050405020304" pitchFamily="18" charset="0"/>
            </a:rPr>
            <a:t>)</a:t>
          </a:r>
          <a:endParaRPr lang="ru-RU" sz="1000" b="1" kern="1200">
            <a:latin typeface="Times New Roman" panose="02020603050405020304" pitchFamily="18" charset="0"/>
            <a:cs typeface="Times New Roman" panose="02020603050405020304" pitchFamily="18" charset="0"/>
          </a:endParaRPr>
        </a:p>
      </dsp:txBody>
      <dsp:txXfrm>
        <a:off x="1456466" y="1497119"/>
        <a:ext cx="955028" cy="791215"/>
      </dsp:txXfrm>
    </dsp:sp>
    <dsp:sp modelId="{C5B8145C-14B0-4637-8D80-7D10B10F380C}">
      <dsp:nvSpPr>
        <dsp:cNvPr id="0" name=""/>
        <dsp:cNvSpPr/>
      </dsp:nvSpPr>
      <dsp:spPr>
        <a:xfrm>
          <a:off x="1702334" y="429"/>
          <a:ext cx="2970087" cy="2970087"/>
        </a:xfrm>
        <a:prstGeom prst="circularArrow">
          <a:avLst>
            <a:gd name="adj1" fmla="val 5195"/>
            <a:gd name="adj2" fmla="val 335515"/>
            <a:gd name="adj3" fmla="val 12299667"/>
            <a:gd name="adj4" fmla="val 10769622"/>
            <a:gd name="adj5" fmla="val 606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B09CA06-68DD-4540-86CA-1D4F68E9C5FB}">
      <dsp:nvSpPr>
        <dsp:cNvPr id="0" name=""/>
        <dsp:cNvSpPr/>
      </dsp:nvSpPr>
      <dsp:spPr>
        <a:xfrm>
          <a:off x="2017128" y="23662"/>
          <a:ext cx="791215" cy="79121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kk-KZ" sz="1000" b="1" kern="1200">
              <a:latin typeface="Times New Roman" panose="02020603050405020304" pitchFamily="18" charset="0"/>
              <a:cs typeface="Times New Roman" panose="02020603050405020304" pitchFamily="18" charset="0"/>
            </a:rPr>
            <a:t>Изотерапия</a:t>
          </a:r>
        </a:p>
        <a:p>
          <a:pPr lvl="0" algn="ctr" defTabSz="444500">
            <a:lnSpc>
              <a:spcPct val="90000"/>
            </a:lnSpc>
            <a:spcBef>
              <a:spcPct val="0"/>
            </a:spcBef>
            <a:spcAft>
              <a:spcPct val="35000"/>
            </a:spcAft>
          </a:pPr>
          <a:r>
            <a:rPr lang="en-US" sz="1000" b="1" kern="1200">
              <a:latin typeface="Times New Roman" panose="02020603050405020304" pitchFamily="18" charset="0"/>
              <a:cs typeface="Times New Roman" panose="02020603050405020304" pitchFamily="18" charset="0"/>
            </a:rPr>
            <a:t>(сурет салу, декоративті жабыстыру өнері</a:t>
          </a:r>
          <a:r>
            <a:rPr lang="kk-KZ" sz="1000" b="1" kern="1200">
              <a:latin typeface="Times New Roman" panose="02020603050405020304" pitchFamily="18" charset="0"/>
              <a:cs typeface="Times New Roman" panose="02020603050405020304" pitchFamily="18" charset="0"/>
            </a:rPr>
            <a:t>)</a:t>
          </a:r>
          <a:endParaRPr lang="ru-RU" sz="1000" b="1" kern="1200">
            <a:latin typeface="Times New Roman" panose="02020603050405020304" pitchFamily="18" charset="0"/>
            <a:cs typeface="Times New Roman" panose="02020603050405020304" pitchFamily="18" charset="0"/>
          </a:endParaRPr>
        </a:p>
      </dsp:txBody>
      <dsp:txXfrm>
        <a:off x="2017128" y="23662"/>
        <a:ext cx="791215" cy="791215"/>
      </dsp:txXfrm>
    </dsp:sp>
    <dsp:sp modelId="{5DEA3919-9647-4676-99AE-0546480FFD24}">
      <dsp:nvSpPr>
        <dsp:cNvPr id="0" name=""/>
        <dsp:cNvSpPr/>
      </dsp:nvSpPr>
      <dsp:spPr>
        <a:xfrm>
          <a:off x="1702334" y="429"/>
          <a:ext cx="2970087" cy="2970087"/>
        </a:xfrm>
        <a:prstGeom prst="circularArrow">
          <a:avLst>
            <a:gd name="adj1" fmla="val 5195"/>
            <a:gd name="adj2" fmla="val 335515"/>
            <a:gd name="adj3" fmla="val 16690331"/>
            <a:gd name="adj4" fmla="val 15197123"/>
            <a:gd name="adj5" fmla="val 606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bProcess4">
  <dgm:title val=""/>
  <dgm:desc val=""/>
  <dgm:catLst>
    <dgm:cat type="process" pri="19000"/>
  </dgm:catLst>
  <dgm:sampData>
    <dgm:dataModel>
      <dgm:ptLst>
        <dgm:pt modelId="0" type="doc"/>
        <dgm:pt modelId="1">
          <dgm:prSet phldr="1"/>
        </dgm:pt>
        <dgm:pt modelId="2">
          <dgm:prSet phldr="1"/>
        </dgm:pt>
        <dgm:pt modelId="3">
          <dgm:prSet phldr="1"/>
        </dgm:pt>
        <dgm:pt modelId="4">
          <dgm:prSet phldr="1"/>
        </dgm:pt>
        <dgm:pt modelId="5">
          <dgm:prSet phldr="1"/>
        </dgm:pt>
        <dgm:pt modelId="6">
          <dgm:prSet phldr="1"/>
        </dgm:pt>
        <dgm:pt modelId="7">
          <dgm:prSet phldr="1"/>
        </dgm:pt>
        <dgm:pt modelId="8">
          <dgm:prSet phldr="1"/>
        </dgm:pt>
        <dgm:pt modelId="9">
          <dgm:prSet phldr="1"/>
        </dgm:pt>
      </dgm:ptLst>
      <dgm:cxnLst>
        <dgm:cxn modelId="10" srcId="0" destId="1" srcOrd="0" destOrd="0"/>
        <dgm:cxn modelId="11" srcId="0" destId="2" srcOrd="1" destOrd="0"/>
        <dgm:cxn modelId="12" srcId="0" destId="3" srcOrd="2" destOrd="0"/>
        <dgm:cxn modelId="13" srcId="0" destId="4" srcOrd="3" destOrd="0"/>
        <dgm:cxn modelId="14" srcId="0" destId="5" srcOrd="4" destOrd="0"/>
        <dgm:cxn modelId="15" srcId="0" destId="6" srcOrd="5" destOrd="0"/>
        <dgm:cxn modelId="16" srcId="0" destId="7" srcOrd="6" destOrd="0"/>
        <dgm:cxn modelId="17" srcId="0" destId="8" srcOrd="7" destOrd="0"/>
        <dgm:cxn modelId="18" srcId="0" destId="9" srcOrd="8"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dgm:varLst>
    <dgm:choose name="Name1">
      <dgm:if name="Name2" func="var" arg="dir" op="equ" val="norm">
        <dgm:alg type="snake">
          <dgm:param type="grDir" val="tL"/>
          <dgm:param type="flowDir" val="col"/>
          <dgm:param type="contDir" val="revDir"/>
          <dgm:param type="bkpt" val="bal"/>
        </dgm:alg>
      </dgm:if>
      <dgm:else name="Name3">
        <dgm:alg type="snake">
          <dgm:param type="grDir" val="tR"/>
          <dgm:param type="flowDir" val="col"/>
          <dgm:param type="contDir" val="revDir"/>
          <dgm:param type="bkpt" val="bal"/>
        </dgm:alg>
      </dgm:else>
    </dgm:choose>
    <dgm:shape xmlns:r="http://schemas.openxmlformats.org/officeDocument/2006/relationships" r:blip="">
      <dgm:adjLst/>
    </dgm:shape>
    <dgm:presOf/>
    <dgm:constrLst>
      <dgm:constr type="w" for="ch" forName="compNode" refType="w"/>
      <dgm:constr type="h" for="ch" forName="compNode" refType="w" fact="0.6"/>
      <dgm:constr type="h" for="ch" forName="sibTrans" refType="h" refFor="ch" refForName="compNode" op="equ" fact="0.25"/>
      <dgm:constr type="sp" refType="w" fact="0.33"/>
      <dgm:constr type="primFontSz" for="des" forName="node" op="equ" val="65"/>
    </dgm:constrLst>
    <dgm:ruleLst/>
    <dgm:forEach name="nodesForEach" axis="ch" ptType="node">
      <dgm:layoutNode name="compNode">
        <dgm:alg type="composite"/>
        <dgm:shape xmlns:r="http://schemas.openxmlformats.org/officeDocument/2006/relationships" r:blip="">
          <dgm:adjLst/>
        </dgm:shape>
        <dgm:presOf/>
        <dgm:choose name="Name4">
          <dgm:if name="Name5" axis="self" func="var" arg="dir" op="equ" val="norm">
            <dgm:constrLst>
              <dgm:constr type="l" for="ch" forName="dummyConnPt" refType="w" fact="0.2"/>
              <dgm:constr type="t" for="ch" forName="dummyConnPt" refType="w" fact="0.145"/>
              <dgm:constr type="l" for="ch" forName="node"/>
              <dgm:constr type="t" for="ch" forName="node"/>
              <dgm:constr type="h" for="ch" forName="node" refType="h"/>
              <dgm:constr type="w" for="ch" forName="node" refType="w"/>
            </dgm:constrLst>
          </dgm:if>
          <dgm:else name="Name6">
            <dgm:constrLst>
              <dgm:constr type="l" for="ch" forName="dummyConnPt" refType="w" fact="0.8"/>
              <dgm:constr type="t" for="ch" forName="dummyConnPt" refType="w" fact="0.145"/>
              <dgm:constr type="l" for="ch" forName="node"/>
              <dgm:constr type="t" for="ch" forName="node"/>
              <dgm:constr type="h" for="ch" forName="node" refType="h"/>
              <dgm:constr type="w" for="ch" forName="node" refType="w"/>
            </dgm:constrLst>
          </dgm:else>
        </dgm:choose>
        <dgm:ruleLst/>
        <dgm:layoutNode name="dummyConnPt" styleLbl="node1" moveWith="node">
          <dgm:alg type="sp"/>
          <dgm:shape xmlns:r="http://schemas.openxmlformats.org/officeDocument/2006/relationships" r:blip="">
            <dgm:adjLst/>
          </dgm:shape>
          <dgm:presOf/>
          <dgm:constrLst>
            <dgm:constr type="w" val="1"/>
            <dgm:constr type="h" val="1"/>
          </dgm:constrLst>
          <dgm:ruleLst/>
        </dgm:layout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tMarg" refType="primFontSz" fact="0.3"/>
            <dgm:constr type="bMarg" refType="primFontSz" fact="0.3"/>
            <dgm:constr type="lMarg" refType="primFontSz" fact="0.3"/>
            <dgm:constr type="rMarg" refType="primFontSz" fact="0.3"/>
            <dgm:constr type="primFontSz" val="65"/>
          </dgm:constrLst>
          <dgm:ruleLst>
            <dgm:rule type="primFontSz" val="5" fact="NaN" max="NaN"/>
          </dgm:ruleLst>
        </dgm:layoutNode>
      </dgm:layoutNode>
      <dgm:forEach name="sibTransForEach" axis="followSib" cnt="1">
        <dgm:layoutNode name="sibTrans" styleLbl="bgSibTrans2D1">
          <dgm:choose name="Name7">
            <dgm:if name="Name8" axis="self" func="var" arg="dir" op="equ" val="norm">
              <dgm:alg type="conn">
                <dgm:param type="srcNode" val="dummyConnPt"/>
                <dgm:param type="dstNode" val="dummyConnPt"/>
                <dgm:param type="begPts" val="bCtr, midR, tCtr"/>
                <dgm:param type="endPts" val="tCtr, midL, bCtr"/>
                <dgm:param type="begSty" val="noArr"/>
                <dgm:param type="endSty" val="noArr"/>
              </dgm:alg>
            </dgm:if>
            <dgm:else name="Name9">
              <dgm:alg type="conn">
                <dgm:param type="srcNode" val="dummyConnPt"/>
                <dgm:param type="dstNode" val="dummyConnPt"/>
                <dgm:param type="begPts" val="bCtr, midL, tCtr"/>
                <dgm:param type="endPts" val="tCtr, midR, bCtr"/>
                <dgm:param type="begSty" val="noArr"/>
                <dgm:param type="endSty" val="noArr"/>
              </dgm:alg>
            </dgm:else>
          </dgm:choose>
          <dgm:shape xmlns:r="http://schemas.openxmlformats.org/officeDocument/2006/relationships" type="conn" r:blip="" zOrderOff="-2">
            <dgm:adjLst/>
          </dgm:shape>
          <dgm:presOf axis="self"/>
          <dgm:constrLst>
            <dgm:constr type="begPad"/>
            <dgm:constr type="endPad"/>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cycle1">
  <dgm:title val=""/>
  <dgm:desc val=""/>
  <dgm:catLst>
    <dgm:cat type="cycle" pri="2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alg type="cycle">
          <dgm:param type="stAng" val="0"/>
          <dgm:param type="spanAng" val="360"/>
        </dgm:alg>
      </dgm:if>
      <dgm:else name="Name2">
        <dgm:alg type="cycle">
          <dgm:param type="stAng" val="0"/>
          <dgm:param type="spanAng" val="-360"/>
        </dgm:alg>
      </dgm:else>
    </dgm:choose>
    <dgm:shape xmlns:r="http://schemas.openxmlformats.org/officeDocument/2006/relationships" r:blip="">
      <dgm:adjLst/>
    </dgm:shape>
    <dgm:presOf/>
    <dgm:choose name="Name3">
      <dgm:if name="Name4" func="var" arg="dir" op="equ" val="norm">
        <dgm:constrLst>
          <dgm:constr type="diam" val="1"/>
          <dgm:constr type="w" for="ch" forName="node" refType="w"/>
          <dgm:constr type="w" for="ch" ptType="sibTrans" refType="w" refFor="ch" refForName="node" fact="0.5"/>
          <dgm:constr type="h" for="ch" ptType="sibTrans" op="equ"/>
          <dgm:constr type="diam" for="ch" ptType="sibTrans" refType="diam" op="equ"/>
          <dgm:constr type="sibSp" refType="w" refFor="ch" refForName="node" fact="0.15"/>
          <dgm:constr type="w" for="ch" forName="dummy" refType="sibSp" fact="2.8"/>
          <dgm:constr type="primFontSz" for="ch" forName="node" op="equ" val="65"/>
        </dgm:constrLst>
      </dgm:if>
      <dgm:else name="Name5">
        <dgm:constrLst>
          <dgm:constr type="diam" val="1"/>
          <dgm:constr type="w" for="ch" forName="node" refType="w"/>
          <dgm:constr type="w" for="ch" ptType="sibTrans" refType="w" refFor="ch" refForName="node" fact="0.5"/>
          <dgm:constr type="h" for="ch" ptType="sibTrans" op="equ"/>
          <dgm:constr type="diam" for="ch" ptType="sibTrans" refType="diam" op="equ" fact="-1"/>
          <dgm:constr type="sibSp" refType="w" refFor="ch" refForName="node" fact="0.15"/>
          <dgm:constr type="w" for="ch" forName="dummy" refType="sibSp" fact="2.8"/>
          <dgm:constr type="primFontSz" for="ch" forName="node" op="equ" val="65"/>
        </dgm:constrLst>
      </dgm:else>
    </dgm:choose>
    <dgm:ruleLst>
      <dgm:rule type="diam" val="INF" fact="NaN" max="NaN"/>
    </dgm:ruleLst>
    <dgm:forEach name="nodesForEach" axis="ch" ptType="node">
      <dgm:choose name="Name6">
        <dgm:if name="Name7" axis="par ch" ptType="doc node" func="cnt" op="gt" val="1">
          <dgm:layoutNode name="dummy">
            <dgm:alg type="sp"/>
            <dgm:shape xmlns:r="http://schemas.openxmlformats.org/officeDocument/2006/relationships" r:blip="">
              <dgm:adjLst/>
            </dgm:shape>
            <dgm:presOf/>
            <dgm:constrLst>
              <dgm:constr type="h" refType="w"/>
            </dgm:constrLst>
            <dgm:ruleLst/>
          </dgm:layoutNode>
        </dgm:if>
        <dgm:else name="Name8"/>
      </dgm:choose>
      <dgm:layoutNode name="node" styleLbl="revTx">
        <dgm:varLst>
          <dgm:bulletEnabled val="1"/>
        </dgm:varLst>
        <dgm:alg type="tx">
          <dgm:param type="txAnchorVertCh" val="mid"/>
        </dgm:alg>
        <dgm:shape xmlns:r="http://schemas.openxmlformats.org/officeDocument/2006/relationships" type="rect"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Name11" axis="followSib" ptType="sibTrans" hideLastTrans="0" cnt="1">
            <dgm:layoutNode name="sibTrans" styleLbl="node1">
              <dgm:alg type="conn">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begPad"/>
                <dgm:constr type="endPad"/>
              </dgm:constrLst>
              <dgm:ruleLst/>
            </dgm:layoutNode>
          </dgm:forEach>
        </dgm:if>
        <dgm:else name="Name12"/>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D4769E-888B-4D15-863B-2E71E72737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715</TotalTime>
  <Pages>151</Pages>
  <Words>54042</Words>
  <Characters>308043</Characters>
  <Application>Microsoft Office Word</Application>
  <DocSecurity>0</DocSecurity>
  <Lines>2567</Lines>
  <Paragraphs>722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361363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Nazerke Mubarak</dc:creator>
  <cp:keywords/>
  <dc:description/>
  <cp:lastModifiedBy>Aidyn</cp:lastModifiedBy>
  <cp:revision>125</cp:revision>
  <dcterms:created xsi:type="dcterms:W3CDTF">2026-03-05T05:18:00Z</dcterms:created>
  <dcterms:modified xsi:type="dcterms:W3CDTF">2026-04-13T18:04:00Z</dcterms:modified>
</cp:coreProperties>
</file>