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D8A8" w14:textId="77777777" w:rsidR="00B77CCF" w:rsidRPr="00DD3E4B" w:rsidRDefault="00B77CCF" w:rsidP="00B77CCF">
      <w:pPr>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Алматы Технологиялық университеті АҚ</w:t>
      </w:r>
    </w:p>
    <w:p w14:paraId="4C3C811E" w14:textId="77777777" w:rsidR="00B77CCF" w:rsidRPr="00DD3E4B" w:rsidRDefault="00B77CCF" w:rsidP="00B77CCF">
      <w:pPr>
        <w:rPr>
          <w:rFonts w:ascii="Times New Roman" w:hAnsi="Times New Roman" w:cs="Times New Roman"/>
          <w:sz w:val="28"/>
          <w:szCs w:val="28"/>
          <w:lang w:val="kk-KZ"/>
        </w:rPr>
      </w:pPr>
      <w:r w:rsidRPr="00DD3E4B">
        <w:rPr>
          <w:rFonts w:ascii="Times New Roman" w:hAnsi="Times New Roman" w:cs="Times New Roman"/>
          <w:sz w:val="28"/>
          <w:szCs w:val="28"/>
          <w:lang w:val="kk-KZ"/>
        </w:rPr>
        <w:t>ӘОЖ 664.6</w:t>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t>Қолжазба құқығында</w:t>
      </w:r>
    </w:p>
    <w:p w14:paraId="48323ECE" w14:textId="77777777" w:rsidR="00B77CCF" w:rsidRPr="00DD3E4B" w:rsidRDefault="00B77CCF" w:rsidP="00B77CCF">
      <w:pPr>
        <w:rPr>
          <w:rFonts w:ascii="Times New Roman" w:hAnsi="Times New Roman" w:cs="Times New Roman"/>
          <w:sz w:val="28"/>
          <w:szCs w:val="28"/>
          <w:lang w:val="kk-KZ"/>
        </w:rPr>
      </w:pPr>
    </w:p>
    <w:p w14:paraId="4AA035AF" w14:textId="77777777" w:rsidR="00B77CCF" w:rsidRPr="00DD3E4B" w:rsidRDefault="00B77CCF" w:rsidP="00B77CCF">
      <w:pPr>
        <w:rPr>
          <w:rFonts w:ascii="Times New Roman" w:hAnsi="Times New Roman" w:cs="Times New Roman"/>
          <w:sz w:val="28"/>
          <w:szCs w:val="28"/>
          <w:lang w:val="kk-KZ"/>
        </w:rPr>
      </w:pPr>
    </w:p>
    <w:p w14:paraId="7F385409" w14:textId="77777777" w:rsidR="00B77CCF" w:rsidRPr="00DD3E4B" w:rsidRDefault="00B77CCF" w:rsidP="00B77CCF">
      <w:pPr>
        <w:jc w:val="center"/>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МАМЫРАЕВ МАКСАТ НУРСУЛТАНОВИЧ</w:t>
      </w:r>
    </w:p>
    <w:p w14:paraId="2EFCD8D4" w14:textId="7BACD84C" w:rsidR="00B77CCF" w:rsidRPr="00DD3E4B" w:rsidRDefault="00B77CCF" w:rsidP="00B77CCF">
      <w:pPr>
        <w:jc w:val="center"/>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Ұнды кондитерлік өнімдердің технолог</w:t>
      </w:r>
      <w:r w:rsidR="0097002E">
        <w:rPr>
          <w:rFonts w:ascii="Times New Roman" w:hAnsi="Times New Roman" w:cs="Times New Roman"/>
          <w:b/>
          <w:bCs/>
          <w:sz w:val="28"/>
          <w:szCs w:val="28"/>
          <w:lang w:val="kk-KZ"/>
        </w:rPr>
        <w:t>и</w:t>
      </w:r>
      <w:r w:rsidRPr="00DD3E4B">
        <w:rPr>
          <w:rFonts w:ascii="Times New Roman" w:hAnsi="Times New Roman" w:cs="Times New Roman"/>
          <w:b/>
          <w:bCs/>
          <w:sz w:val="28"/>
          <w:szCs w:val="28"/>
          <w:lang w:val="kk-KZ"/>
        </w:rPr>
        <w:t>ясын ұсақ дисперсті ұнтақталған ұн мен белсендірілген суды кешенді өңдеу негізінде әзірлеу</w:t>
      </w:r>
    </w:p>
    <w:p w14:paraId="351704B9" w14:textId="77777777" w:rsidR="00B77CCF" w:rsidRPr="00DD3E4B" w:rsidRDefault="00B77CCF" w:rsidP="00B77CCF">
      <w:pPr>
        <w:jc w:val="center"/>
        <w:rPr>
          <w:rFonts w:ascii="Times New Roman" w:hAnsi="Times New Roman" w:cs="Times New Roman"/>
          <w:sz w:val="28"/>
          <w:szCs w:val="28"/>
          <w:lang w:val="kk-KZ"/>
        </w:rPr>
      </w:pPr>
    </w:p>
    <w:p w14:paraId="4F1D0087" w14:textId="77777777" w:rsidR="00B77CCF" w:rsidRPr="00DD3E4B" w:rsidRDefault="00B77CCF" w:rsidP="00B77CCF">
      <w:pPr>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8D07202 «Қайта өңдеу өндірісінің технологиясы»</w:t>
      </w:r>
    </w:p>
    <w:p w14:paraId="26AA1449" w14:textId="77777777" w:rsidR="00B77CCF" w:rsidRPr="00DD3E4B" w:rsidRDefault="00B77CCF" w:rsidP="00B77CCF">
      <w:pPr>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Философия докторы (PhD)</w:t>
      </w:r>
    </w:p>
    <w:p w14:paraId="65D8F4CE" w14:textId="77777777" w:rsidR="00B77CCF" w:rsidRPr="00DD3E4B" w:rsidRDefault="00B77CCF" w:rsidP="00B77CCF">
      <w:pPr>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Дәрежесін алуға дайындалған диссертация</w:t>
      </w:r>
    </w:p>
    <w:p w14:paraId="4F347D31" w14:textId="77777777" w:rsidR="00B77CCF" w:rsidRPr="00DD3E4B" w:rsidRDefault="00B77CCF" w:rsidP="00B77CCF">
      <w:pPr>
        <w:jc w:val="center"/>
        <w:rPr>
          <w:rFonts w:ascii="Times New Roman" w:hAnsi="Times New Roman" w:cs="Times New Roman"/>
          <w:sz w:val="28"/>
          <w:szCs w:val="28"/>
          <w:lang w:val="kk-KZ"/>
        </w:rPr>
      </w:pPr>
    </w:p>
    <w:p w14:paraId="2BB3B265" w14:textId="77777777" w:rsidR="00B77CCF" w:rsidRPr="00DD3E4B" w:rsidRDefault="00B77CCF" w:rsidP="00B77CCF">
      <w:pPr>
        <w:jc w:val="center"/>
        <w:rPr>
          <w:rFonts w:ascii="Times New Roman" w:hAnsi="Times New Roman" w:cs="Times New Roman"/>
          <w:sz w:val="28"/>
          <w:szCs w:val="28"/>
          <w:lang w:val="kk-KZ"/>
        </w:rPr>
      </w:pPr>
    </w:p>
    <w:p w14:paraId="27CF8E41" w14:textId="77777777" w:rsidR="00B77CCF" w:rsidRPr="00DD3E4B" w:rsidRDefault="00B77CCF" w:rsidP="00B77CCF">
      <w:pPr>
        <w:jc w:val="center"/>
        <w:rPr>
          <w:rFonts w:ascii="Times New Roman" w:hAnsi="Times New Roman" w:cs="Times New Roman"/>
          <w:sz w:val="28"/>
          <w:szCs w:val="28"/>
          <w:lang w:val="kk-KZ"/>
        </w:rPr>
      </w:pPr>
    </w:p>
    <w:p w14:paraId="60912AFA"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Отандық ғылыми кеңесшілер:</w:t>
      </w:r>
    </w:p>
    <w:p w14:paraId="3C2AB115"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т.ғ.д профессор, ҰҒА академигі., Изтаев А.И</w:t>
      </w:r>
    </w:p>
    <w:p w14:paraId="4CD83A8F"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Алматы Технологиялық университеті, Алматы қаласы., </w:t>
      </w:r>
    </w:p>
    <w:p w14:paraId="1E4B682D"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Қазақстан Республикасы;</w:t>
      </w:r>
    </w:p>
    <w:p w14:paraId="4DE85339" w14:textId="77777777" w:rsidR="00B77CCF" w:rsidRPr="00DD3E4B" w:rsidRDefault="00B77CCF" w:rsidP="00B77CCF">
      <w:pPr>
        <w:pStyle w:val="11"/>
        <w:jc w:val="right"/>
        <w:rPr>
          <w:rFonts w:ascii="Times New Roman" w:hAnsi="Times New Roman" w:cs="Times New Roman"/>
          <w:sz w:val="28"/>
          <w:szCs w:val="28"/>
          <w:lang w:val="kk-KZ"/>
        </w:rPr>
      </w:pPr>
      <w:r w:rsidRPr="00DD3E4B">
        <w:rPr>
          <w:rFonts w:ascii="Times New Roman" w:hAnsi="Times New Roman" w:cs="Times New Roman"/>
          <w:sz w:val="28"/>
          <w:szCs w:val="28"/>
        </w:rPr>
        <w:t xml:space="preserve">т.ғ.д профессор, ҰҒА академигі., </w:t>
      </w:r>
      <w:r w:rsidRPr="00DD3E4B">
        <w:rPr>
          <w:rStyle w:val="agcmg"/>
          <w:rFonts w:ascii="Times New Roman" w:hAnsi="Times New Roman" w:cs="Times New Roman"/>
          <w:sz w:val="28"/>
          <w:szCs w:val="28"/>
        </w:rPr>
        <w:t>Кулажанов. Т</w:t>
      </w:r>
      <w:r w:rsidRPr="00DD3E4B">
        <w:rPr>
          <w:rStyle w:val="agcmg"/>
          <w:rFonts w:ascii="Times New Roman" w:hAnsi="Times New Roman" w:cs="Times New Roman"/>
          <w:sz w:val="28"/>
          <w:szCs w:val="28"/>
          <w:lang w:val="kk-KZ"/>
        </w:rPr>
        <w:t>.</w:t>
      </w:r>
      <w:r w:rsidRPr="00DD3E4B">
        <w:rPr>
          <w:rStyle w:val="agcmg"/>
          <w:rFonts w:ascii="Times New Roman" w:hAnsi="Times New Roman" w:cs="Times New Roman"/>
          <w:sz w:val="28"/>
          <w:szCs w:val="28"/>
        </w:rPr>
        <w:t xml:space="preserve"> К</w:t>
      </w:r>
      <w:r w:rsidRPr="00DD3E4B">
        <w:rPr>
          <w:rStyle w:val="agcmg"/>
          <w:rFonts w:ascii="Times New Roman" w:hAnsi="Times New Roman" w:cs="Times New Roman"/>
          <w:sz w:val="28"/>
          <w:szCs w:val="28"/>
          <w:lang w:val="kk-KZ"/>
        </w:rPr>
        <w:t>.</w:t>
      </w:r>
    </w:p>
    <w:p w14:paraId="64CD997B" w14:textId="77777777" w:rsidR="00B77CCF" w:rsidRPr="00DD3E4B" w:rsidRDefault="00B77CCF" w:rsidP="00B77CCF">
      <w:pPr>
        <w:pStyle w:val="a7"/>
        <w:jc w:val="right"/>
        <w:rPr>
          <w:rFonts w:ascii="Times New Roman" w:hAnsi="Times New Roman" w:cs="Times New Roman"/>
          <w:sz w:val="28"/>
          <w:szCs w:val="28"/>
          <w:lang w:val="kk-KZ"/>
        </w:rPr>
      </w:pPr>
    </w:p>
    <w:p w14:paraId="3E85F37A"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Шетелдік ғылыми кеңесші:</w:t>
      </w:r>
    </w:p>
    <w:p w14:paraId="33DA6976"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т.ғ.д профессор, Магомедов Г.О</w:t>
      </w:r>
    </w:p>
    <w:p w14:paraId="5D0C9B0C"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Воронеж мемлекеттік инженерлік технологиялар </w:t>
      </w:r>
    </w:p>
    <w:p w14:paraId="47A50AA1"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Университеті, Воронеж қ.,</w:t>
      </w:r>
    </w:p>
    <w:p w14:paraId="21959237" w14:textId="77777777" w:rsidR="00B77CCF" w:rsidRPr="00DD3E4B" w:rsidRDefault="00B77CCF" w:rsidP="00B77CCF">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Ресей Федерациясы  </w:t>
      </w:r>
    </w:p>
    <w:p w14:paraId="021705A7" w14:textId="77777777" w:rsidR="00B77CCF" w:rsidRPr="00DD3E4B" w:rsidRDefault="00B77CCF" w:rsidP="00B77CCF">
      <w:pPr>
        <w:pStyle w:val="a7"/>
        <w:jc w:val="right"/>
        <w:rPr>
          <w:rFonts w:ascii="Times New Roman" w:hAnsi="Times New Roman" w:cs="Times New Roman"/>
          <w:sz w:val="28"/>
          <w:szCs w:val="28"/>
          <w:lang w:val="kk-KZ"/>
        </w:rPr>
      </w:pPr>
    </w:p>
    <w:p w14:paraId="48407796" w14:textId="77777777" w:rsidR="00B77CCF" w:rsidRPr="00DD3E4B" w:rsidRDefault="00B77CCF" w:rsidP="00B77CCF">
      <w:pPr>
        <w:pStyle w:val="a7"/>
        <w:jc w:val="right"/>
        <w:rPr>
          <w:rFonts w:ascii="Times New Roman" w:hAnsi="Times New Roman" w:cs="Times New Roman"/>
          <w:sz w:val="28"/>
          <w:szCs w:val="28"/>
          <w:lang w:val="kk-KZ"/>
        </w:rPr>
      </w:pPr>
    </w:p>
    <w:p w14:paraId="6C389DDE" w14:textId="77777777" w:rsidR="00B77CCF" w:rsidRPr="00DD3E4B" w:rsidRDefault="00B77CCF" w:rsidP="00B77CCF">
      <w:pPr>
        <w:pStyle w:val="a7"/>
        <w:jc w:val="right"/>
        <w:rPr>
          <w:rFonts w:ascii="Times New Roman" w:hAnsi="Times New Roman" w:cs="Times New Roman"/>
          <w:sz w:val="28"/>
          <w:szCs w:val="28"/>
          <w:lang w:val="kk-KZ"/>
        </w:rPr>
      </w:pPr>
    </w:p>
    <w:p w14:paraId="530D3F77" w14:textId="77777777" w:rsidR="00B77CCF" w:rsidRPr="00DD3E4B" w:rsidRDefault="00B77CCF" w:rsidP="00B77CCF">
      <w:pPr>
        <w:pStyle w:val="a7"/>
        <w:jc w:val="right"/>
        <w:rPr>
          <w:rFonts w:ascii="Times New Roman" w:hAnsi="Times New Roman" w:cs="Times New Roman"/>
          <w:sz w:val="28"/>
          <w:szCs w:val="28"/>
          <w:lang w:val="kk-KZ"/>
        </w:rPr>
      </w:pPr>
    </w:p>
    <w:p w14:paraId="3E488EC6" w14:textId="77777777" w:rsidR="00B77CCF" w:rsidRPr="00DD3E4B" w:rsidRDefault="00B77CCF" w:rsidP="00B77CCF">
      <w:pPr>
        <w:pStyle w:val="a7"/>
        <w:jc w:val="right"/>
        <w:rPr>
          <w:rFonts w:ascii="Times New Roman" w:hAnsi="Times New Roman" w:cs="Times New Roman"/>
          <w:sz w:val="28"/>
          <w:szCs w:val="28"/>
          <w:lang w:val="kk-KZ"/>
        </w:rPr>
      </w:pPr>
    </w:p>
    <w:p w14:paraId="009A13E8" w14:textId="77777777" w:rsidR="00B77CCF" w:rsidRPr="00DD3E4B" w:rsidRDefault="00B77CCF" w:rsidP="00B77CCF">
      <w:pPr>
        <w:pStyle w:val="a7"/>
        <w:jc w:val="right"/>
        <w:rPr>
          <w:rFonts w:ascii="Times New Roman" w:hAnsi="Times New Roman" w:cs="Times New Roman"/>
          <w:sz w:val="28"/>
          <w:szCs w:val="28"/>
          <w:lang w:val="kk-KZ"/>
        </w:rPr>
      </w:pPr>
    </w:p>
    <w:p w14:paraId="31FA53D2" w14:textId="77777777" w:rsidR="00B77CCF" w:rsidRPr="00DD3E4B" w:rsidRDefault="00B77CCF" w:rsidP="00B77CCF">
      <w:pPr>
        <w:pStyle w:val="a7"/>
        <w:jc w:val="right"/>
        <w:rPr>
          <w:rFonts w:ascii="Times New Roman" w:hAnsi="Times New Roman" w:cs="Times New Roman"/>
          <w:sz w:val="28"/>
          <w:szCs w:val="28"/>
          <w:lang w:val="kk-KZ"/>
        </w:rPr>
      </w:pPr>
    </w:p>
    <w:p w14:paraId="6B6E5D07" w14:textId="77777777" w:rsidR="00B77CCF" w:rsidRPr="00DD3E4B" w:rsidRDefault="00B77CCF" w:rsidP="00B77CCF">
      <w:pPr>
        <w:pStyle w:val="a7"/>
        <w:jc w:val="right"/>
        <w:rPr>
          <w:rFonts w:ascii="Times New Roman" w:hAnsi="Times New Roman" w:cs="Times New Roman"/>
          <w:sz w:val="28"/>
          <w:szCs w:val="28"/>
          <w:lang w:val="kk-KZ"/>
        </w:rPr>
      </w:pPr>
    </w:p>
    <w:p w14:paraId="03F3D4AA" w14:textId="77777777" w:rsidR="00B77CCF" w:rsidRPr="00DD3E4B" w:rsidRDefault="00B77CCF" w:rsidP="00B77CCF">
      <w:pPr>
        <w:pStyle w:val="a7"/>
        <w:jc w:val="right"/>
        <w:rPr>
          <w:rFonts w:ascii="Times New Roman" w:hAnsi="Times New Roman" w:cs="Times New Roman"/>
          <w:sz w:val="28"/>
          <w:szCs w:val="28"/>
          <w:lang w:val="kk-KZ"/>
        </w:rPr>
      </w:pPr>
    </w:p>
    <w:p w14:paraId="3C32240C" w14:textId="77777777" w:rsidR="00B77CCF" w:rsidRPr="00DD3E4B" w:rsidRDefault="00B77CCF" w:rsidP="00B77CCF">
      <w:pPr>
        <w:pStyle w:val="a7"/>
        <w:jc w:val="right"/>
        <w:rPr>
          <w:rFonts w:ascii="Times New Roman" w:hAnsi="Times New Roman" w:cs="Times New Roman"/>
          <w:sz w:val="28"/>
          <w:szCs w:val="28"/>
          <w:lang w:val="kk-KZ"/>
        </w:rPr>
      </w:pPr>
    </w:p>
    <w:p w14:paraId="6A9DB33A" w14:textId="77777777" w:rsidR="00B77CCF" w:rsidRPr="00DD3E4B" w:rsidRDefault="00B77CCF" w:rsidP="00B77CCF">
      <w:pPr>
        <w:pStyle w:val="a7"/>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Қазақстан Республикасы</w:t>
      </w:r>
    </w:p>
    <w:p w14:paraId="3EF1B43A" w14:textId="77777777" w:rsidR="00B77CCF" w:rsidRPr="00DD3E4B" w:rsidRDefault="00B77CCF" w:rsidP="00B77CCF">
      <w:pPr>
        <w:pStyle w:val="a7"/>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Алматы, 2026</w:t>
      </w:r>
    </w:p>
    <w:p w14:paraId="599BEE15" w14:textId="77777777" w:rsidR="00B77CCF" w:rsidRPr="00DD3E4B" w:rsidRDefault="00B77CCF" w:rsidP="00B77CCF">
      <w:pPr>
        <w:pStyle w:val="a7"/>
        <w:jc w:val="center"/>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lastRenderedPageBreak/>
        <w:t xml:space="preserve">МАЗМҰНЫ </w:t>
      </w:r>
    </w:p>
    <w:p w14:paraId="4E0993BD" w14:textId="77777777" w:rsidR="00B77CCF" w:rsidRPr="00DD3E4B" w:rsidRDefault="00B77CCF" w:rsidP="00B77CCF">
      <w:pPr>
        <w:pStyle w:val="a7"/>
        <w:jc w:val="center"/>
        <w:rPr>
          <w:rFonts w:ascii="Times New Roman" w:hAnsi="Times New Roman" w:cs="Times New Roman"/>
          <w:sz w:val="28"/>
          <w:szCs w:val="28"/>
          <w:lang w:val="kk-KZ"/>
        </w:rPr>
      </w:pPr>
    </w:p>
    <w:tbl>
      <w:tblPr>
        <w:tblStyle w:val="a9"/>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210"/>
        <w:gridCol w:w="642"/>
      </w:tblGrid>
      <w:tr w:rsidR="00B77CCF" w:rsidRPr="00DD3E4B" w14:paraId="374F6255" w14:textId="77777777" w:rsidTr="003C7CBD">
        <w:tc>
          <w:tcPr>
            <w:tcW w:w="776" w:type="dxa"/>
          </w:tcPr>
          <w:p w14:paraId="1B53130D"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5D0E99EF" w14:textId="77777777" w:rsidR="00B77CCF" w:rsidRPr="00DD3E4B" w:rsidRDefault="00B77CCF" w:rsidP="001C515B">
            <w:pPr>
              <w:pStyle w:val="a7"/>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НОРМАТИВТІК СІЛТЕМЕЛЕР......................................................</w:t>
            </w:r>
          </w:p>
        </w:tc>
        <w:tc>
          <w:tcPr>
            <w:tcW w:w="642" w:type="dxa"/>
          </w:tcPr>
          <w:p w14:paraId="14345937"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5</w:t>
            </w:r>
          </w:p>
        </w:tc>
      </w:tr>
      <w:tr w:rsidR="00B77CCF" w:rsidRPr="00DD3E4B" w14:paraId="5041BC5B" w14:textId="77777777" w:rsidTr="003C7CBD">
        <w:tc>
          <w:tcPr>
            <w:tcW w:w="776" w:type="dxa"/>
          </w:tcPr>
          <w:p w14:paraId="7B7C1810"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62B41F10" w14:textId="77777777" w:rsidR="00B77CCF" w:rsidRPr="00DD3E4B" w:rsidRDefault="00B77CCF" w:rsidP="001C515B">
            <w:pPr>
              <w:pStyle w:val="a7"/>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БЕЛГІЛЕУЛЕР МЕН ҚЫСҚАРТУЛАР........................................</w:t>
            </w:r>
          </w:p>
        </w:tc>
        <w:tc>
          <w:tcPr>
            <w:tcW w:w="642" w:type="dxa"/>
          </w:tcPr>
          <w:p w14:paraId="33188F64"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6</w:t>
            </w:r>
          </w:p>
        </w:tc>
      </w:tr>
      <w:tr w:rsidR="00B77CCF" w:rsidRPr="00DD3E4B" w14:paraId="7369FBB4" w14:textId="77777777" w:rsidTr="003C7CBD">
        <w:tc>
          <w:tcPr>
            <w:tcW w:w="776" w:type="dxa"/>
          </w:tcPr>
          <w:p w14:paraId="04E3BE69"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300C8355" w14:textId="77777777" w:rsidR="00B77CCF" w:rsidRPr="00DD3E4B" w:rsidRDefault="00B77CCF" w:rsidP="001C515B">
            <w:pPr>
              <w:pStyle w:val="a7"/>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КІРІСПЕ.................................................................................................</w:t>
            </w:r>
          </w:p>
        </w:tc>
        <w:tc>
          <w:tcPr>
            <w:tcW w:w="642" w:type="dxa"/>
          </w:tcPr>
          <w:p w14:paraId="6B172EC4"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7</w:t>
            </w:r>
          </w:p>
        </w:tc>
      </w:tr>
      <w:tr w:rsidR="00B77CCF" w:rsidRPr="00DD3E4B" w14:paraId="20A49939" w14:textId="77777777" w:rsidTr="003C7CBD">
        <w:tc>
          <w:tcPr>
            <w:tcW w:w="776" w:type="dxa"/>
          </w:tcPr>
          <w:p w14:paraId="43EA14D0"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w:t>
            </w:r>
          </w:p>
        </w:tc>
        <w:tc>
          <w:tcPr>
            <w:tcW w:w="8210" w:type="dxa"/>
          </w:tcPr>
          <w:p w14:paraId="062D431D" w14:textId="77777777" w:rsidR="00B77CCF" w:rsidRPr="00DD3E4B" w:rsidRDefault="00B77CCF" w:rsidP="001C515B">
            <w:pPr>
              <w:pStyle w:val="a7"/>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ОТАНДЫҚ БИДАЙ СҰРЫПЫНАН БИОЛОГИЯЛЫҚ ҚҰНДЫЛЫҒЫ ЖОҒАРЫ ҰНДЫ КОНДИТЕРЛІК ӨНІМДЕРДІҢ ЗАМАНАУИ ТӘСІЛДЕРІ, ПЕРСПЕКТИВАЛАРЫ ЖӘНЕ ДАМУЫ........................................</w:t>
            </w:r>
          </w:p>
        </w:tc>
        <w:tc>
          <w:tcPr>
            <w:tcW w:w="642" w:type="dxa"/>
          </w:tcPr>
          <w:p w14:paraId="117450F5" w14:textId="77777777" w:rsidR="00B77CCF" w:rsidRPr="00DD3E4B" w:rsidRDefault="00B77CCF" w:rsidP="001C515B">
            <w:pPr>
              <w:pStyle w:val="a7"/>
              <w:rPr>
                <w:rFonts w:ascii="Times New Roman" w:hAnsi="Times New Roman" w:cs="Times New Roman"/>
                <w:sz w:val="28"/>
                <w:szCs w:val="28"/>
              </w:rPr>
            </w:pPr>
          </w:p>
          <w:p w14:paraId="36527AEE" w14:textId="77777777" w:rsidR="00B77CCF" w:rsidRPr="00DD3E4B" w:rsidRDefault="00B77CCF" w:rsidP="001C515B">
            <w:pPr>
              <w:pStyle w:val="a7"/>
              <w:rPr>
                <w:rFonts w:ascii="Times New Roman" w:hAnsi="Times New Roman" w:cs="Times New Roman"/>
                <w:sz w:val="28"/>
                <w:szCs w:val="28"/>
              </w:rPr>
            </w:pPr>
          </w:p>
          <w:p w14:paraId="1542D195" w14:textId="77777777" w:rsidR="00B77CCF" w:rsidRPr="00DD3E4B" w:rsidRDefault="00B77CCF" w:rsidP="001C515B">
            <w:pPr>
              <w:pStyle w:val="a7"/>
              <w:rPr>
                <w:rFonts w:ascii="Times New Roman" w:hAnsi="Times New Roman" w:cs="Times New Roman"/>
                <w:sz w:val="28"/>
                <w:szCs w:val="28"/>
              </w:rPr>
            </w:pPr>
          </w:p>
          <w:p w14:paraId="3F6F01CB"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11</w:t>
            </w:r>
          </w:p>
        </w:tc>
      </w:tr>
      <w:tr w:rsidR="00B77CCF" w:rsidRPr="00DD3E4B" w14:paraId="3B31F691" w14:textId="77777777" w:rsidTr="003C7CBD">
        <w:tc>
          <w:tcPr>
            <w:tcW w:w="776" w:type="dxa"/>
          </w:tcPr>
          <w:p w14:paraId="6596D654"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1.1</w:t>
            </w:r>
          </w:p>
        </w:tc>
        <w:tc>
          <w:tcPr>
            <w:tcW w:w="8210" w:type="dxa"/>
          </w:tcPr>
          <w:p w14:paraId="66A93E50"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Тағамдық құндылығы жоғары ұнды кондитерлік өнімдердің жалпы сипаттамасы мен перспективалары......................................................</w:t>
            </w:r>
          </w:p>
        </w:tc>
        <w:tc>
          <w:tcPr>
            <w:tcW w:w="642" w:type="dxa"/>
          </w:tcPr>
          <w:p w14:paraId="05C86F30" w14:textId="77777777" w:rsidR="00B77CCF" w:rsidRPr="00DD3E4B" w:rsidRDefault="00B77CCF" w:rsidP="001C515B">
            <w:pPr>
              <w:pStyle w:val="a7"/>
              <w:rPr>
                <w:rFonts w:ascii="Times New Roman" w:hAnsi="Times New Roman" w:cs="Times New Roman"/>
                <w:sz w:val="28"/>
                <w:szCs w:val="28"/>
              </w:rPr>
            </w:pPr>
          </w:p>
          <w:p w14:paraId="755E3C08"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11</w:t>
            </w:r>
          </w:p>
        </w:tc>
      </w:tr>
      <w:tr w:rsidR="00B77CCF" w:rsidRPr="00DD3E4B" w14:paraId="2C1F9DD5" w14:textId="77777777" w:rsidTr="003C7CBD">
        <w:tc>
          <w:tcPr>
            <w:tcW w:w="776" w:type="dxa"/>
          </w:tcPr>
          <w:p w14:paraId="06CCF5AA"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1.2</w:t>
            </w:r>
          </w:p>
        </w:tc>
        <w:tc>
          <w:tcPr>
            <w:tcW w:w="8210" w:type="dxa"/>
          </w:tcPr>
          <w:p w14:paraId="7FF93E31"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Тағам өндірісінде қолданыланылатын биологиялық құндылығы жоғары шикізаттар сиппатамасы..........................................................</w:t>
            </w:r>
          </w:p>
        </w:tc>
        <w:tc>
          <w:tcPr>
            <w:tcW w:w="642" w:type="dxa"/>
          </w:tcPr>
          <w:p w14:paraId="17D3C9ED" w14:textId="77777777" w:rsidR="00B77CCF" w:rsidRPr="00DD3E4B" w:rsidRDefault="00B77CCF" w:rsidP="001C515B">
            <w:pPr>
              <w:pStyle w:val="a7"/>
              <w:rPr>
                <w:rFonts w:ascii="Times New Roman" w:hAnsi="Times New Roman" w:cs="Times New Roman"/>
                <w:sz w:val="28"/>
                <w:szCs w:val="28"/>
              </w:rPr>
            </w:pPr>
          </w:p>
          <w:p w14:paraId="32F640C5"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12</w:t>
            </w:r>
          </w:p>
        </w:tc>
      </w:tr>
      <w:tr w:rsidR="00B77CCF" w:rsidRPr="00DD3E4B" w14:paraId="3FFF6B40" w14:textId="77777777" w:rsidTr="003C7CBD">
        <w:tc>
          <w:tcPr>
            <w:tcW w:w="776" w:type="dxa"/>
          </w:tcPr>
          <w:p w14:paraId="53F6CD2B"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1.3</w:t>
            </w:r>
          </w:p>
        </w:tc>
        <w:tc>
          <w:tcPr>
            <w:tcW w:w="8210" w:type="dxa"/>
          </w:tcPr>
          <w:p w14:paraId="3E29CDD4"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Әр түрлі дәрежеде ұнтақталған ұнтақталған ұнның негізгі рецептуралық компонет ретінде таңдау, негіздеу..............................</w:t>
            </w:r>
          </w:p>
        </w:tc>
        <w:tc>
          <w:tcPr>
            <w:tcW w:w="642" w:type="dxa"/>
          </w:tcPr>
          <w:p w14:paraId="64CA045F" w14:textId="77777777" w:rsidR="00B77CCF" w:rsidRPr="00DD3E4B" w:rsidRDefault="00B77CCF" w:rsidP="001C515B">
            <w:pPr>
              <w:pStyle w:val="a7"/>
              <w:rPr>
                <w:rFonts w:ascii="Times New Roman" w:hAnsi="Times New Roman" w:cs="Times New Roman"/>
                <w:sz w:val="28"/>
                <w:szCs w:val="28"/>
              </w:rPr>
            </w:pPr>
          </w:p>
          <w:p w14:paraId="35169FDB"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14</w:t>
            </w:r>
          </w:p>
        </w:tc>
      </w:tr>
      <w:tr w:rsidR="00B77CCF" w:rsidRPr="00DD3E4B" w14:paraId="407AD71B" w14:textId="77777777" w:rsidTr="003C7CBD">
        <w:tc>
          <w:tcPr>
            <w:tcW w:w="776" w:type="dxa"/>
          </w:tcPr>
          <w:p w14:paraId="44C25629"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1.4</w:t>
            </w:r>
          </w:p>
        </w:tc>
        <w:tc>
          <w:tcPr>
            <w:tcW w:w="8210" w:type="dxa"/>
          </w:tcPr>
          <w:p w14:paraId="6E70298D" w14:textId="77777777" w:rsidR="00B77CCF" w:rsidRPr="00DD3E4B" w:rsidRDefault="00B77CCF" w:rsidP="001C515B">
            <w:pPr>
              <w:pStyle w:val="a7"/>
              <w:jc w:val="both"/>
              <w:rPr>
                <w:rFonts w:ascii="Times New Roman" w:hAnsi="Times New Roman" w:cs="Times New Roman"/>
                <w:sz w:val="28"/>
                <w:szCs w:val="28"/>
                <w:lang w:val="kk-KZ"/>
              </w:rPr>
            </w:pPr>
            <w:r w:rsidRPr="00DD3E4B">
              <w:rPr>
                <w:rStyle w:val="ypks7kbdpwfgdykd3qb9"/>
                <w:rFonts w:ascii="Times New Roman" w:hAnsi="Times New Roman" w:cs="Times New Roman"/>
                <w:sz w:val="28"/>
                <w:szCs w:val="28"/>
              </w:rPr>
              <w:t>Тамақ</w:t>
            </w:r>
            <w:r w:rsidRPr="00DD3E4B">
              <w:rPr>
                <w:rFonts w:ascii="Times New Roman" w:hAnsi="Times New Roman" w:cs="Times New Roman"/>
                <w:sz w:val="28"/>
                <w:szCs w:val="28"/>
              </w:rPr>
              <w:t xml:space="preserve"> </w:t>
            </w:r>
            <w:r w:rsidRPr="00DD3E4B">
              <w:rPr>
                <w:rStyle w:val="ypks7kbdpwfgdykd3qb9"/>
                <w:rFonts w:ascii="Times New Roman" w:hAnsi="Times New Roman" w:cs="Times New Roman"/>
                <w:sz w:val="28"/>
                <w:szCs w:val="28"/>
              </w:rPr>
              <w:t>өнеркәсібіндегі</w:t>
            </w:r>
            <w:r w:rsidRPr="00DD3E4B">
              <w:rPr>
                <w:rFonts w:ascii="Times New Roman" w:hAnsi="Times New Roman" w:cs="Times New Roman"/>
                <w:sz w:val="28"/>
                <w:szCs w:val="28"/>
              </w:rPr>
              <w:t xml:space="preserve"> </w:t>
            </w:r>
            <w:r w:rsidRPr="00DD3E4B">
              <w:rPr>
                <w:rStyle w:val="ypks7kbdpwfgdykd3qb9"/>
                <w:rFonts w:ascii="Times New Roman" w:hAnsi="Times New Roman" w:cs="Times New Roman"/>
                <w:sz w:val="28"/>
                <w:szCs w:val="28"/>
              </w:rPr>
              <w:t>натрийді</w:t>
            </w:r>
            <w:r w:rsidRPr="00DD3E4B">
              <w:rPr>
                <w:rFonts w:ascii="Times New Roman" w:hAnsi="Times New Roman" w:cs="Times New Roman"/>
                <w:sz w:val="28"/>
                <w:szCs w:val="28"/>
              </w:rPr>
              <w:t xml:space="preserve"> </w:t>
            </w:r>
            <w:r w:rsidRPr="00DD3E4B">
              <w:rPr>
                <w:rStyle w:val="ypks7kbdpwfgdykd3qb9"/>
                <w:rFonts w:ascii="Times New Roman" w:hAnsi="Times New Roman" w:cs="Times New Roman"/>
                <w:sz w:val="28"/>
                <w:szCs w:val="28"/>
              </w:rPr>
              <w:t>төмендетудің</w:t>
            </w:r>
            <w:r w:rsidRPr="00DD3E4B">
              <w:rPr>
                <w:rStyle w:val="ypks7kbdpwfgdykd3qb9"/>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қазіргі </w:t>
            </w:r>
            <w:r w:rsidRPr="00DD3E4B">
              <w:rPr>
                <w:rStyle w:val="ypks7kbdpwfgdykd3qb9"/>
                <w:rFonts w:ascii="Times New Roman" w:hAnsi="Times New Roman" w:cs="Times New Roman"/>
                <w:sz w:val="28"/>
                <w:szCs w:val="28"/>
              </w:rPr>
              <w:t>тенденциялары</w:t>
            </w:r>
            <w:r w:rsidRPr="00DD3E4B">
              <w:rPr>
                <w:rStyle w:val="ypks7kbdpwfgdykd3qb9"/>
                <w:rFonts w:ascii="Times New Roman" w:hAnsi="Times New Roman" w:cs="Times New Roman"/>
                <w:sz w:val="28"/>
                <w:szCs w:val="28"/>
                <w:lang w:val="kk-KZ"/>
              </w:rPr>
              <w:t>........................................................................................</w:t>
            </w:r>
          </w:p>
        </w:tc>
        <w:tc>
          <w:tcPr>
            <w:tcW w:w="642" w:type="dxa"/>
          </w:tcPr>
          <w:p w14:paraId="5FF6EB13" w14:textId="77777777" w:rsidR="00B77CCF" w:rsidRPr="00DD3E4B" w:rsidRDefault="00B77CCF" w:rsidP="001C515B">
            <w:pPr>
              <w:pStyle w:val="a7"/>
              <w:rPr>
                <w:rFonts w:ascii="Times New Roman" w:hAnsi="Times New Roman" w:cs="Times New Roman"/>
                <w:sz w:val="28"/>
                <w:szCs w:val="28"/>
              </w:rPr>
            </w:pPr>
          </w:p>
          <w:p w14:paraId="1EA524A0"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15</w:t>
            </w:r>
          </w:p>
        </w:tc>
      </w:tr>
      <w:tr w:rsidR="00B77CCF" w:rsidRPr="00DD3E4B" w14:paraId="0702C654" w14:textId="77777777" w:rsidTr="003C7CBD">
        <w:tc>
          <w:tcPr>
            <w:tcW w:w="776" w:type="dxa"/>
          </w:tcPr>
          <w:p w14:paraId="439AFD80"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1.5</w:t>
            </w:r>
          </w:p>
        </w:tc>
        <w:tc>
          <w:tcPr>
            <w:tcW w:w="8210" w:type="dxa"/>
          </w:tcPr>
          <w:p w14:paraId="2BFBF769" w14:textId="77777777" w:rsidR="00B77CCF" w:rsidRPr="00DD3E4B" w:rsidRDefault="00B77CCF" w:rsidP="001C515B">
            <w:pPr>
              <w:pStyle w:val="11"/>
              <w:jc w:val="both"/>
              <w:rPr>
                <w:rFonts w:ascii="Times New Roman" w:hAnsi="Times New Roman" w:cs="Times New Roman"/>
                <w:sz w:val="28"/>
                <w:szCs w:val="28"/>
                <w:lang w:val="kk-KZ"/>
              </w:rPr>
            </w:pPr>
            <w:r w:rsidRPr="00DD3E4B">
              <w:rPr>
                <w:rStyle w:val="ypks7kbdpwfgdykd3qb9"/>
                <w:rFonts w:ascii="Times New Roman" w:hAnsi="Times New Roman" w:cs="Times New Roman"/>
                <w:sz w:val="28"/>
                <w:szCs w:val="28"/>
                <w:lang w:val="kk-KZ"/>
              </w:rPr>
              <w:t>Тамақ</w:t>
            </w:r>
            <w:r w:rsidRPr="00DD3E4B">
              <w:rPr>
                <w:rFonts w:ascii="Times New Roman" w:hAnsi="Times New Roman" w:cs="Times New Roman"/>
                <w:sz w:val="28"/>
                <w:szCs w:val="28"/>
                <w:lang w:val="kk-KZ"/>
              </w:rPr>
              <w:t xml:space="preserve"> </w:t>
            </w:r>
            <w:r w:rsidRPr="00DD3E4B">
              <w:rPr>
                <w:rStyle w:val="ypks7kbdpwfgdykd3qb9"/>
                <w:rFonts w:ascii="Times New Roman" w:hAnsi="Times New Roman" w:cs="Times New Roman"/>
                <w:sz w:val="28"/>
                <w:szCs w:val="28"/>
                <w:lang w:val="kk-KZ"/>
              </w:rPr>
              <w:t>өнеркәсібінде</w:t>
            </w:r>
            <w:r w:rsidRPr="00DD3E4B">
              <w:rPr>
                <w:rFonts w:ascii="Times New Roman" w:hAnsi="Times New Roman" w:cs="Times New Roman"/>
                <w:sz w:val="28"/>
                <w:szCs w:val="28"/>
                <w:lang w:val="kk-KZ"/>
              </w:rPr>
              <w:t xml:space="preserve"> белсендірілген суды пайдалану......................... </w:t>
            </w:r>
          </w:p>
        </w:tc>
        <w:tc>
          <w:tcPr>
            <w:tcW w:w="642" w:type="dxa"/>
          </w:tcPr>
          <w:p w14:paraId="7C4F3DCC"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17</w:t>
            </w:r>
          </w:p>
        </w:tc>
      </w:tr>
      <w:tr w:rsidR="00B77CCF" w:rsidRPr="00DD3E4B" w14:paraId="59E0B6BB" w14:textId="77777777" w:rsidTr="003C7CBD">
        <w:tc>
          <w:tcPr>
            <w:tcW w:w="776" w:type="dxa"/>
          </w:tcPr>
          <w:p w14:paraId="107F4AE0"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w:t>
            </w:r>
            <w:r w:rsidRPr="00DD3E4B">
              <w:rPr>
                <w:rFonts w:ascii="Times New Roman" w:hAnsi="Times New Roman" w:cs="Times New Roman"/>
                <w:lang w:val="kk-KZ"/>
              </w:rPr>
              <w:t>.</w:t>
            </w:r>
            <w:r w:rsidRPr="00DD3E4B">
              <w:rPr>
                <w:rFonts w:ascii="Times New Roman" w:hAnsi="Times New Roman" w:cs="Times New Roman"/>
                <w:sz w:val="28"/>
                <w:szCs w:val="28"/>
                <w:lang w:val="kk-KZ"/>
              </w:rPr>
              <w:t>6</w:t>
            </w:r>
          </w:p>
        </w:tc>
        <w:tc>
          <w:tcPr>
            <w:tcW w:w="8210" w:type="dxa"/>
          </w:tcPr>
          <w:p w14:paraId="7E683C5A"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Ұнды кондитер өнімдерін (қамыр) дайындауда заманауи технологиялар мен режимдер................................................................</w:t>
            </w:r>
          </w:p>
        </w:tc>
        <w:tc>
          <w:tcPr>
            <w:tcW w:w="642" w:type="dxa"/>
          </w:tcPr>
          <w:p w14:paraId="7FE045BF"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19</w:t>
            </w:r>
          </w:p>
        </w:tc>
      </w:tr>
      <w:tr w:rsidR="00B77CCF" w:rsidRPr="00DD3E4B" w14:paraId="11028770" w14:textId="77777777" w:rsidTr="003C7CBD">
        <w:tc>
          <w:tcPr>
            <w:tcW w:w="776" w:type="dxa"/>
          </w:tcPr>
          <w:p w14:paraId="1CCF1800"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4FD87956"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Бірінші бөлім бойынша қорытынды....................................................</w:t>
            </w:r>
          </w:p>
        </w:tc>
        <w:tc>
          <w:tcPr>
            <w:tcW w:w="642" w:type="dxa"/>
          </w:tcPr>
          <w:p w14:paraId="3EB3C111"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22</w:t>
            </w:r>
          </w:p>
        </w:tc>
      </w:tr>
      <w:tr w:rsidR="00B77CCF" w:rsidRPr="00DD3E4B" w14:paraId="352F9B30" w14:textId="77777777" w:rsidTr="003C7CBD">
        <w:tc>
          <w:tcPr>
            <w:tcW w:w="776" w:type="dxa"/>
          </w:tcPr>
          <w:p w14:paraId="29129A7F"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w:t>
            </w:r>
          </w:p>
        </w:tc>
        <w:tc>
          <w:tcPr>
            <w:tcW w:w="8210" w:type="dxa"/>
          </w:tcPr>
          <w:p w14:paraId="49BDC690" w14:textId="77777777" w:rsidR="00B77CCF" w:rsidRPr="00DD3E4B" w:rsidRDefault="00B77CCF" w:rsidP="001C515B">
            <w:pPr>
              <w:pStyle w:val="a7"/>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 xml:space="preserve">ЗЕРТТЕУ БАҒДАРЛАМАСЫ, НЫСАНДАРЫ МЕН ӘДІСТЕРІ.............................................................................................. </w:t>
            </w:r>
          </w:p>
        </w:tc>
        <w:tc>
          <w:tcPr>
            <w:tcW w:w="642" w:type="dxa"/>
          </w:tcPr>
          <w:p w14:paraId="107766A5" w14:textId="77777777" w:rsidR="00B77CCF" w:rsidRPr="00DD3E4B" w:rsidRDefault="00B77CCF" w:rsidP="001C515B">
            <w:pPr>
              <w:pStyle w:val="a7"/>
              <w:rPr>
                <w:rFonts w:ascii="Times New Roman" w:hAnsi="Times New Roman" w:cs="Times New Roman"/>
                <w:sz w:val="28"/>
                <w:szCs w:val="28"/>
              </w:rPr>
            </w:pPr>
          </w:p>
          <w:p w14:paraId="4FA983BC"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23</w:t>
            </w:r>
          </w:p>
        </w:tc>
      </w:tr>
      <w:tr w:rsidR="00B77CCF" w:rsidRPr="00DD3E4B" w14:paraId="05F9ADA1" w14:textId="77777777" w:rsidTr="003C7CBD">
        <w:tc>
          <w:tcPr>
            <w:tcW w:w="776" w:type="dxa"/>
          </w:tcPr>
          <w:p w14:paraId="7E615CBF"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2.1</w:t>
            </w:r>
          </w:p>
        </w:tc>
        <w:tc>
          <w:tcPr>
            <w:tcW w:w="8210" w:type="dxa"/>
          </w:tcPr>
          <w:p w14:paraId="78300332"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 бағдарламасы............................................................................</w:t>
            </w:r>
          </w:p>
        </w:tc>
        <w:tc>
          <w:tcPr>
            <w:tcW w:w="642" w:type="dxa"/>
          </w:tcPr>
          <w:p w14:paraId="64F78016"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23</w:t>
            </w:r>
          </w:p>
        </w:tc>
      </w:tr>
      <w:tr w:rsidR="00B77CCF" w:rsidRPr="00DD3E4B" w14:paraId="4154E2F8" w14:textId="77777777" w:rsidTr="003C7CBD">
        <w:tc>
          <w:tcPr>
            <w:tcW w:w="776" w:type="dxa"/>
          </w:tcPr>
          <w:p w14:paraId="5686A09A"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2.2</w:t>
            </w:r>
          </w:p>
        </w:tc>
        <w:tc>
          <w:tcPr>
            <w:tcW w:w="8210" w:type="dxa"/>
          </w:tcPr>
          <w:p w14:paraId="05CC06BF"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 нысандары.................................................................................</w:t>
            </w:r>
          </w:p>
        </w:tc>
        <w:tc>
          <w:tcPr>
            <w:tcW w:w="642" w:type="dxa"/>
          </w:tcPr>
          <w:p w14:paraId="7F2B75D8"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26</w:t>
            </w:r>
          </w:p>
        </w:tc>
      </w:tr>
      <w:tr w:rsidR="00B77CCF" w:rsidRPr="00DD3E4B" w14:paraId="2F143260" w14:textId="77777777" w:rsidTr="003C7CBD">
        <w:tc>
          <w:tcPr>
            <w:tcW w:w="776" w:type="dxa"/>
          </w:tcPr>
          <w:p w14:paraId="7094158A"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2.3</w:t>
            </w:r>
          </w:p>
        </w:tc>
        <w:tc>
          <w:tcPr>
            <w:tcW w:w="8210" w:type="dxa"/>
          </w:tcPr>
          <w:p w14:paraId="7C0B39FA"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 әдістері......................................................................................</w:t>
            </w:r>
          </w:p>
        </w:tc>
        <w:tc>
          <w:tcPr>
            <w:tcW w:w="642" w:type="dxa"/>
          </w:tcPr>
          <w:p w14:paraId="55BC2CEC" w14:textId="77777777" w:rsidR="00B77CCF" w:rsidRPr="00DD3E4B" w:rsidRDefault="00B77CCF" w:rsidP="001C515B">
            <w:pPr>
              <w:pStyle w:val="a7"/>
              <w:rPr>
                <w:rFonts w:ascii="Times New Roman" w:hAnsi="Times New Roman" w:cs="Times New Roman"/>
                <w:sz w:val="28"/>
                <w:szCs w:val="28"/>
              </w:rPr>
            </w:pPr>
            <w:r w:rsidRPr="00DD3E4B">
              <w:rPr>
                <w:rFonts w:ascii="Times New Roman" w:hAnsi="Times New Roman" w:cs="Times New Roman"/>
                <w:sz w:val="28"/>
                <w:szCs w:val="28"/>
              </w:rPr>
              <w:t>27</w:t>
            </w:r>
          </w:p>
        </w:tc>
      </w:tr>
      <w:tr w:rsidR="00B77CCF" w:rsidRPr="00DD3E4B" w14:paraId="4A6518CE" w14:textId="77777777" w:rsidTr="003C7CBD">
        <w:tc>
          <w:tcPr>
            <w:tcW w:w="776" w:type="dxa"/>
          </w:tcPr>
          <w:p w14:paraId="34DD6225"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2.3.1</w:t>
            </w:r>
          </w:p>
        </w:tc>
        <w:tc>
          <w:tcPr>
            <w:tcW w:w="8210" w:type="dxa"/>
          </w:tcPr>
          <w:p w14:paraId="2C0AF40B"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Стандарттық әдістері.............................................................................</w:t>
            </w:r>
          </w:p>
        </w:tc>
        <w:tc>
          <w:tcPr>
            <w:tcW w:w="642" w:type="dxa"/>
          </w:tcPr>
          <w:p w14:paraId="3B41123A"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27</w:t>
            </w:r>
          </w:p>
        </w:tc>
      </w:tr>
      <w:tr w:rsidR="00B77CCF" w:rsidRPr="00DD3E4B" w14:paraId="0C6F03DA" w14:textId="77777777" w:rsidTr="003C7CBD">
        <w:tc>
          <w:tcPr>
            <w:tcW w:w="776" w:type="dxa"/>
          </w:tcPr>
          <w:p w14:paraId="23757998"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2.3.2</w:t>
            </w:r>
          </w:p>
        </w:tc>
        <w:tc>
          <w:tcPr>
            <w:tcW w:w="8210" w:type="dxa"/>
          </w:tcPr>
          <w:p w14:paraId="6CC67F21"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Шикізат,қамыр, дайын өнімнің физико-химиялық, органалептикалық әдістері....................................................................</w:t>
            </w:r>
          </w:p>
        </w:tc>
        <w:tc>
          <w:tcPr>
            <w:tcW w:w="642" w:type="dxa"/>
          </w:tcPr>
          <w:p w14:paraId="1607F6B3" w14:textId="77777777" w:rsidR="00B77CCF" w:rsidRPr="00DD3E4B" w:rsidRDefault="00B77CCF" w:rsidP="001C515B">
            <w:pPr>
              <w:pStyle w:val="a7"/>
              <w:rPr>
                <w:rFonts w:ascii="Times New Roman" w:hAnsi="Times New Roman" w:cs="Times New Roman"/>
                <w:sz w:val="28"/>
                <w:szCs w:val="28"/>
              </w:rPr>
            </w:pPr>
          </w:p>
          <w:p w14:paraId="4A8FDF1C"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27</w:t>
            </w:r>
          </w:p>
        </w:tc>
      </w:tr>
      <w:tr w:rsidR="00B77CCF" w:rsidRPr="00DD3E4B" w14:paraId="444C6B2B" w14:textId="77777777" w:rsidTr="003C7CBD">
        <w:tc>
          <w:tcPr>
            <w:tcW w:w="776" w:type="dxa"/>
          </w:tcPr>
          <w:p w14:paraId="19F36B09"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2.4 </w:t>
            </w:r>
          </w:p>
        </w:tc>
        <w:tc>
          <w:tcPr>
            <w:tcW w:w="8210" w:type="dxa"/>
          </w:tcPr>
          <w:p w14:paraId="2A5DEB86"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Реологиялық зерттеу әдістері...............................................................</w:t>
            </w:r>
          </w:p>
        </w:tc>
        <w:tc>
          <w:tcPr>
            <w:tcW w:w="642" w:type="dxa"/>
          </w:tcPr>
          <w:p w14:paraId="70213072"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32</w:t>
            </w:r>
          </w:p>
        </w:tc>
      </w:tr>
      <w:tr w:rsidR="00B77CCF" w:rsidRPr="00DD3E4B" w14:paraId="621F9DD7" w14:textId="77777777" w:rsidTr="003C7CBD">
        <w:tc>
          <w:tcPr>
            <w:tcW w:w="776" w:type="dxa"/>
          </w:tcPr>
          <w:p w14:paraId="42B81DDF"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2.4.1</w:t>
            </w:r>
          </w:p>
        </w:tc>
        <w:tc>
          <w:tcPr>
            <w:tcW w:w="8210" w:type="dxa"/>
          </w:tcPr>
          <w:p w14:paraId="2C5ED844"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Реологиялық қасиеттерін Mixolab 2 құрылығысы бойынша анықтау....................................................................................................</w:t>
            </w:r>
          </w:p>
        </w:tc>
        <w:tc>
          <w:tcPr>
            <w:tcW w:w="642" w:type="dxa"/>
          </w:tcPr>
          <w:p w14:paraId="4D9B83E4"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32</w:t>
            </w:r>
          </w:p>
        </w:tc>
      </w:tr>
      <w:tr w:rsidR="00B77CCF" w:rsidRPr="00DD3E4B" w14:paraId="344D0E62" w14:textId="77777777" w:rsidTr="003C7CBD">
        <w:tc>
          <w:tcPr>
            <w:tcW w:w="776" w:type="dxa"/>
          </w:tcPr>
          <w:p w14:paraId="71F71D0A"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2.4.2</w:t>
            </w:r>
          </w:p>
        </w:tc>
        <w:tc>
          <w:tcPr>
            <w:tcW w:w="8210" w:type="dxa"/>
          </w:tcPr>
          <w:p w14:paraId="302203F7"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Реологиялық қасиеттерін Alveolab  құрылығысы бойынша анықтау....................................................................................................</w:t>
            </w:r>
          </w:p>
        </w:tc>
        <w:tc>
          <w:tcPr>
            <w:tcW w:w="642" w:type="dxa"/>
          </w:tcPr>
          <w:p w14:paraId="23FEF3F9" w14:textId="77777777" w:rsidR="00B77CCF" w:rsidRPr="00DD3E4B" w:rsidRDefault="00B77CCF" w:rsidP="001C515B">
            <w:pPr>
              <w:pStyle w:val="a7"/>
              <w:rPr>
                <w:rFonts w:ascii="Times New Roman" w:hAnsi="Times New Roman" w:cs="Times New Roman"/>
                <w:sz w:val="28"/>
                <w:szCs w:val="28"/>
              </w:rPr>
            </w:pPr>
          </w:p>
          <w:p w14:paraId="06E257C0"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33</w:t>
            </w:r>
          </w:p>
        </w:tc>
      </w:tr>
      <w:tr w:rsidR="00B77CCF" w:rsidRPr="00DD3E4B" w14:paraId="4DDBA3D0" w14:textId="77777777" w:rsidTr="003C7CBD">
        <w:tc>
          <w:tcPr>
            <w:tcW w:w="776" w:type="dxa"/>
          </w:tcPr>
          <w:p w14:paraId="0B2D90D5" w14:textId="77777777" w:rsidR="00B77CCF" w:rsidRPr="00DD3E4B" w:rsidRDefault="00B77CCF" w:rsidP="001C515B">
            <w:pPr>
              <w:pStyle w:val="a7"/>
              <w:jc w:val="right"/>
              <w:rPr>
                <w:rFonts w:ascii="Times New Roman" w:hAnsi="Times New Roman" w:cs="Times New Roman"/>
                <w:sz w:val="28"/>
                <w:szCs w:val="28"/>
                <w:lang w:val="en-US"/>
              </w:rPr>
            </w:pPr>
            <w:r w:rsidRPr="00DD3E4B">
              <w:rPr>
                <w:rFonts w:ascii="Times New Roman" w:hAnsi="Times New Roman" w:cs="Times New Roman"/>
                <w:sz w:val="28"/>
                <w:szCs w:val="28"/>
                <w:lang w:val="kk-KZ"/>
              </w:rPr>
              <w:t>2.4.</w:t>
            </w:r>
            <w:r w:rsidRPr="00DD3E4B">
              <w:rPr>
                <w:rFonts w:ascii="Times New Roman" w:hAnsi="Times New Roman" w:cs="Times New Roman"/>
                <w:sz w:val="28"/>
                <w:szCs w:val="28"/>
                <w:lang w:val="en-US"/>
              </w:rPr>
              <w:t>3</w:t>
            </w:r>
          </w:p>
        </w:tc>
        <w:tc>
          <w:tcPr>
            <w:tcW w:w="8210" w:type="dxa"/>
          </w:tcPr>
          <w:p w14:paraId="6E19FCF0"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Реологиялық қасиеттерін Структурометр СТ 2  құрылығысы бойынша анықтау...................................................................................</w:t>
            </w:r>
          </w:p>
        </w:tc>
        <w:tc>
          <w:tcPr>
            <w:tcW w:w="642" w:type="dxa"/>
          </w:tcPr>
          <w:p w14:paraId="760980EA" w14:textId="77777777" w:rsidR="00B77CCF" w:rsidRPr="00DD3E4B" w:rsidRDefault="00B77CCF" w:rsidP="001C515B">
            <w:pPr>
              <w:pStyle w:val="a7"/>
              <w:rPr>
                <w:rFonts w:ascii="Times New Roman" w:hAnsi="Times New Roman" w:cs="Times New Roman"/>
                <w:sz w:val="28"/>
                <w:szCs w:val="28"/>
                <w:lang w:val="en-US"/>
              </w:rPr>
            </w:pPr>
          </w:p>
          <w:p w14:paraId="65A3896A"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34</w:t>
            </w:r>
          </w:p>
        </w:tc>
      </w:tr>
      <w:tr w:rsidR="00B77CCF" w:rsidRPr="00DD3E4B" w14:paraId="1A3994F8" w14:textId="77777777" w:rsidTr="003C7CBD">
        <w:tc>
          <w:tcPr>
            <w:tcW w:w="776" w:type="dxa"/>
          </w:tcPr>
          <w:p w14:paraId="7E284983"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2.5</w:t>
            </w:r>
          </w:p>
        </w:tc>
        <w:tc>
          <w:tcPr>
            <w:tcW w:w="8210" w:type="dxa"/>
          </w:tcPr>
          <w:p w14:paraId="6A991675"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Жаңа зерттеу қондығылары..................................................................</w:t>
            </w:r>
          </w:p>
        </w:tc>
        <w:tc>
          <w:tcPr>
            <w:tcW w:w="642" w:type="dxa"/>
          </w:tcPr>
          <w:p w14:paraId="0DFF67B0"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36</w:t>
            </w:r>
          </w:p>
        </w:tc>
      </w:tr>
      <w:tr w:rsidR="00B77CCF" w:rsidRPr="00DD3E4B" w14:paraId="687E6361" w14:textId="77777777" w:rsidTr="003C7CBD">
        <w:tc>
          <w:tcPr>
            <w:tcW w:w="776" w:type="dxa"/>
          </w:tcPr>
          <w:p w14:paraId="2E14B341"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2.5.1</w:t>
            </w:r>
          </w:p>
        </w:tc>
        <w:tc>
          <w:tcPr>
            <w:tcW w:w="8210" w:type="dxa"/>
          </w:tcPr>
          <w:p w14:paraId="6B2D9130"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МД-1 диірменінде ұн алу әдісі.............................................................</w:t>
            </w:r>
          </w:p>
        </w:tc>
        <w:tc>
          <w:tcPr>
            <w:tcW w:w="642" w:type="dxa"/>
          </w:tcPr>
          <w:p w14:paraId="4E27D0B4"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37</w:t>
            </w:r>
          </w:p>
        </w:tc>
      </w:tr>
      <w:tr w:rsidR="00B77CCF" w:rsidRPr="00DD3E4B" w14:paraId="189B2952" w14:textId="77777777" w:rsidTr="003C7CBD">
        <w:tc>
          <w:tcPr>
            <w:tcW w:w="776" w:type="dxa"/>
          </w:tcPr>
          <w:p w14:paraId="53B75FD9"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2.5.2</w:t>
            </w:r>
          </w:p>
        </w:tc>
        <w:tc>
          <w:tcPr>
            <w:tcW w:w="8210" w:type="dxa"/>
          </w:tcPr>
          <w:p w14:paraId="3CE4D8FB"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Қамырды жедел дайындайтын зертаханалық ионозонды кавитациялық қондырығы арқылы ұнды кондитер өнімдерін алу әдісі..........................................................................................................</w:t>
            </w:r>
          </w:p>
        </w:tc>
        <w:tc>
          <w:tcPr>
            <w:tcW w:w="642" w:type="dxa"/>
          </w:tcPr>
          <w:p w14:paraId="3264E429" w14:textId="77777777" w:rsidR="00B77CCF" w:rsidRPr="00DD3E4B" w:rsidRDefault="00B77CCF" w:rsidP="001C515B">
            <w:pPr>
              <w:pStyle w:val="a7"/>
              <w:rPr>
                <w:rFonts w:ascii="Times New Roman" w:hAnsi="Times New Roman" w:cs="Times New Roman"/>
                <w:sz w:val="28"/>
                <w:szCs w:val="28"/>
              </w:rPr>
            </w:pPr>
          </w:p>
          <w:p w14:paraId="6391BD9A" w14:textId="77777777" w:rsidR="00B77CCF" w:rsidRPr="00DD3E4B" w:rsidRDefault="00B77CCF" w:rsidP="001C515B">
            <w:pPr>
              <w:pStyle w:val="a7"/>
              <w:rPr>
                <w:rFonts w:ascii="Times New Roman" w:hAnsi="Times New Roman" w:cs="Times New Roman"/>
                <w:sz w:val="28"/>
                <w:szCs w:val="28"/>
              </w:rPr>
            </w:pPr>
          </w:p>
          <w:p w14:paraId="6923AC70"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39</w:t>
            </w:r>
          </w:p>
        </w:tc>
      </w:tr>
      <w:tr w:rsidR="00B77CCF" w:rsidRPr="00DD3E4B" w14:paraId="1719B10D" w14:textId="77777777" w:rsidTr="003C7CBD">
        <w:tc>
          <w:tcPr>
            <w:tcW w:w="776" w:type="dxa"/>
          </w:tcPr>
          <w:p w14:paraId="138CE018"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2.6</w:t>
            </w:r>
          </w:p>
        </w:tc>
        <w:tc>
          <w:tcPr>
            <w:tcW w:w="8210" w:type="dxa"/>
          </w:tcPr>
          <w:p w14:paraId="1E7DC021"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Белсендірілген су алу әдістері..............................................................</w:t>
            </w:r>
          </w:p>
        </w:tc>
        <w:tc>
          <w:tcPr>
            <w:tcW w:w="642" w:type="dxa"/>
          </w:tcPr>
          <w:p w14:paraId="5940696F"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41</w:t>
            </w:r>
          </w:p>
        </w:tc>
      </w:tr>
      <w:tr w:rsidR="00B77CCF" w:rsidRPr="00DD3E4B" w14:paraId="738B2236" w14:textId="77777777" w:rsidTr="003C7CBD">
        <w:tc>
          <w:tcPr>
            <w:tcW w:w="776" w:type="dxa"/>
          </w:tcPr>
          <w:p w14:paraId="4FA9FE83"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2.7</w:t>
            </w:r>
          </w:p>
        </w:tc>
        <w:tc>
          <w:tcPr>
            <w:tcW w:w="8210" w:type="dxa"/>
          </w:tcPr>
          <w:p w14:paraId="4795C9AC"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Зерттеудің математикалық әдістері......................................................</w:t>
            </w:r>
          </w:p>
        </w:tc>
        <w:tc>
          <w:tcPr>
            <w:tcW w:w="642" w:type="dxa"/>
          </w:tcPr>
          <w:p w14:paraId="58669C68"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44</w:t>
            </w:r>
          </w:p>
        </w:tc>
      </w:tr>
      <w:tr w:rsidR="00B77CCF" w:rsidRPr="00DD3E4B" w14:paraId="3C39B0C3" w14:textId="77777777" w:rsidTr="003C7CBD">
        <w:tc>
          <w:tcPr>
            <w:tcW w:w="776" w:type="dxa"/>
          </w:tcPr>
          <w:p w14:paraId="3BAC690E"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2.7.1</w:t>
            </w:r>
          </w:p>
        </w:tc>
        <w:tc>
          <w:tcPr>
            <w:tcW w:w="8210" w:type="dxa"/>
          </w:tcPr>
          <w:p w14:paraId="6047063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Нәтежиелерді өңдеудің математикалық әдістері................................</w:t>
            </w:r>
          </w:p>
        </w:tc>
        <w:tc>
          <w:tcPr>
            <w:tcW w:w="642" w:type="dxa"/>
          </w:tcPr>
          <w:p w14:paraId="1FC74F4B"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45</w:t>
            </w:r>
          </w:p>
        </w:tc>
      </w:tr>
      <w:tr w:rsidR="00B77CCF" w:rsidRPr="00DD3E4B" w14:paraId="2934C9F1" w14:textId="77777777" w:rsidTr="003C7CBD">
        <w:tc>
          <w:tcPr>
            <w:tcW w:w="776" w:type="dxa"/>
          </w:tcPr>
          <w:p w14:paraId="0C3EEB61"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64D8A71A"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Екінші бөлім бойынша қорытынды....................................................</w:t>
            </w:r>
          </w:p>
        </w:tc>
        <w:tc>
          <w:tcPr>
            <w:tcW w:w="642" w:type="dxa"/>
          </w:tcPr>
          <w:p w14:paraId="668F797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51</w:t>
            </w:r>
          </w:p>
        </w:tc>
      </w:tr>
      <w:tr w:rsidR="00B77CCF" w:rsidRPr="00DD3E4B" w14:paraId="0BF56D4C" w14:textId="77777777" w:rsidTr="003C7CBD">
        <w:tc>
          <w:tcPr>
            <w:tcW w:w="776" w:type="dxa"/>
          </w:tcPr>
          <w:p w14:paraId="6933DCFE"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w:t>
            </w:r>
          </w:p>
        </w:tc>
        <w:tc>
          <w:tcPr>
            <w:tcW w:w="8210" w:type="dxa"/>
          </w:tcPr>
          <w:p w14:paraId="05B1F031" w14:textId="77777777" w:rsidR="00B77CCF" w:rsidRPr="00DD3E4B" w:rsidRDefault="00B77CCF" w:rsidP="001C515B">
            <w:pPr>
              <w:pStyle w:val="a7"/>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ҰНДЫ КОНДИТЕР ӨНІМДЕРІН ДАЙЫНДАУДА ӘР ТҮРЛІ ҰНТАҚТАУ ДӘРЕЖЕСІНДЕГІ ҰН АЛУ ЖӘНЕ БЕЛСЕНДІРІЛГЕН СУДЫҢ ФИЗИКО-ХИМИЯЛЫҚ РЕОЛОГИЯЛЫҚ ҚАСИЕТТЕРІН ЗЕРТТЕУ................................</w:t>
            </w:r>
          </w:p>
        </w:tc>
        <w:tc>
          <w:tcPr>
            <w:tcW w:w="642" w:type="dxa"/>
          </w:tcPr>
          <w:p w14:paraId="16583B34" w14:textId="77777777" w:rsidR="00B77CCF" w:rsidRPr="00DD3E4B" w:rsidRDefault="00B77CCF" w:rsidP="001C515B">
            <w:pPr>
              <w:pStyle w:val="a7"/>
              <w:rPr>
                <w:rFonts w:ascii="Times New Roman" w:hAnsi="Times New Roman" w:cs="Times New Roman"/>
                <w:sz w:val="28"/>
                <w:szCs w:val="28"/>
              </w:rPr>
            </w:pPr>
          </w:p>
          <w:p w14:paraId="51E40498" w14:textId="77777777" w:rsidR="00B77CCF" w:rsidRPr="00DD3E4B" w:rsidRDefault="00B77CCF" w:rsidP="001C515B">
            <w:pPr>
              <w:pStyle w:val="a7"/>
              <w:rPr>
                <w:rFonts w:ascii="Times New Roman" w:hAnsi="Times New Roman" w:cs="Times New Roman"/>
                <w:sz w:val="28"/>
                <w:szCs w:val="28"/>
              </w:rPr>
            </w:pPr>
          </w:p>
          <w:p w14:paraId="339118BB" w14:textId="77777777" w:rsidR="00B77CCF" w:rsidRPr="00DD3E4B" w:rsidRDefault="00B77CCF" w:rsidP="001C515B">
            <w:pPr>
              <w:pStyle w:val="a7"/>
              <w:rPr>
                <w:rFonts w:ascii="Times New Roman" w:hAnsi="Times New Roman" w:cs="Times New Roman"/>
                <w:sz w:val="28"/>
                <w:szCs w:val="28"/>
              </w:rPr>
            </w:pPr>
          </w:p>
          <w:p w14:paraId="606E8BC8"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53</w:t>
            </w:r>
          </w:p>
        </w:tc>
      </w:tr>
      <w:tr w:rsidR="00B77CCF" w:rsidRPr="00DD3E4B" w14:paraId="015310D9" w14:textId="77777777" w:rsidTr="003C7CBD">
        <w:trPr>
          <w:trHeight w:val="285"/>
        </w:trPr>
        <w:tc>
          <w:tcPr>
            <w:tcW w:w="776" w:type="dxa"/>
          </w:tcPr>
          <w:p w14:paraId="616EB6D4"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3.1</w:t>
            </w:r>
          </w:p>
        </w:tc>
        <w:tc>
          <w:tcPr>
            <w:tcW w:w="8210" w:type="dxa"/>
          </w:tcPr>
          <w:p w14:paraId="6F68C206"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Ұнды кондитер өнімдері технологиясында әр түрлі ұнтақтау дәрежесіндегі ұндарды және белсендірілген суды қолдануды ғылыми негіздеу.....................................................................................</w:t>
            </w:r>
          </w:p>
        </w:tc>
        <w:tc>
          <w:tcPr>
            <w:tcW w:w="642" w:type="dxa"/>
          </w:tcPr>
          <w:p w14:paraId="20E8464F" w14:textId="77777777" w:rsidR="00B77CCF" w:rsidRPr="00DD3E4B" w:rsidRDefault="00B77CCF" w:rsidP="001C515B">
            <w:pPr>
              <w:pStyle w:val="a7"/>
              <w:rPr>
                <w:rFonts w:ascii="Times New Roman" w:hAnsi="Times New Roman" w:cs="Times New Roman"/>
                <w:sz w:val="28"/>
                <w:szCs w:val="28"/>
              </w:rPr>
            </w:pPr>
          </w:p>
          <w:p w14:paraId="09DE0E5B" w14:textId="77777777" w:rsidR="00B77CCF" w:rsidRPr="00DD3E4B" w:rsidRDefault="00B77CCF" w:rsidP="001C515B">
            <w:pPr>
              <w:pStyle w:val="a7"/>
              <w:rPr>
                <w:rFonts w:ascii="Times New Roman" w:hAnsi="Times New Roman" w:cs="Times New Roman"/>
                <w:sz w:val="28"/>
                <w:szCs w:val="28"/>
              </w:rPr>
            </w:pPr>
          </w:p>
          <w:p w14:paraId="26D981B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53</w:t>
            </w:r>
          </w:p>
        </w:tc>
      </w:tr>
      <w:tr w:rsidR="00B77CCF" w:rsidRPr="00DD3E4B" w14:paraId="2673867B" w14:textId="77777777" w:rsidTr="003C7CBD">
        <w:trPr>
          <w:trHeight w:val="285"/>
        </w:trPr>
        <w:tc>
          <w:tcPr>
            <w:tcW w:w="776" w:type="dxa"/>
          </w:tcPr>
          <w:p w14:paraId="6AB9F87F"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3.2</w:t>
            </w:r>
          </w:p>
        </w:tc>
        <w:tc>
          <w:tcPr>
            <w:tcW w:w="8210" w:type="dxa"/>
          </w:tcPr>
          <w:p w14:paraId="7B7F0BA8"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Әр түрлі ұнтақтау дәрежесіндегі ұндардың дисперстілік дәрежесін зерттеу.....................................................................................................</w:t>
            </w:r>
          </w:p>
        </w:tc>
        <w:tc>
          <w:tcPr>
            <w:tcW w:w="642" w:type="dxa"/>
          </w:tcPr>
          <w:p w14:paraId="53EF2A6F" w14:textId="77777777" w:rsidR="00B77CCF" w:rsidRPr="00DD3E4B" w:rsidRDefault="00B77CCF" w:rsidP="001C515B">
            <w:pPr>
              <w:pStyle w:val="a7"/>
              <w:rPr>
                <w:rFonts w:ascii="Times New Roman" w:hAnsi="Times New Roman" w:cs="Times New Roman"/>
                <w:sz w:val="28"/>
                <w:szCs w:val="28"/>
                <w:lang w:val="kk-KZ"/>
              </w:rPr>
            </w:pPr>
          </w:p>
          <w:p w14:paraId="193BCEA6"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53</w:t>
            </w:r>
          </w:p>
        </w:tc>
      </w:tr>
      <w:tr w:rsidR="00B77CCF" w:rsidRPr="00DD3E4B" w14:paraId="36D1DC54" w14:textId="77777777" w:rsidTr="003C7CBD">
        <w:trPr>
          <w:trHeight w:val="285"/>
        </w:trPr>
        <w:tc>
          <w:tcPr>
            <w:tcW w:w="776" w:type="dxa"/>
          </w:tcPr>
          <w:p w14:paraId="38FADDCC"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3.2.1</w:t>
            </w:r>
          </w:p>
        </w:tc>
        <w:tc>
          <w:tcPr>
            <w:tcW w:w="8210" w:type="dxa"/>
          </w:tcPr>
          <w:p w14:paraId="0B1BAF08"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Бірінші және екінші дәрежелі ұнтақталған ұндардың микро молекулярлық құрылымын зерттеу......................................................</w:t>
            </w:r>
          </w:p>
        </w:tc>
        <w:tc>
          <w:tcPr>
            <w:tcW w:w="642" w:type="dxa"/>
          </w:tcPr>
          <w:p w14:paraId="40168A2B" w14:textId="77777777" w:rsidR="00B77CCF" w:rsidRPr="00DD3E4B" w:rsidRDefault="00B77CCF" w:rsidP="001C515B">
            <w:pPr>
              <w:pStyle w:val="a7"/>
              <w:rPr>
                <w:rFonts w:ascii="Times New Roman" w:hAnsi="Times New Roman" w:cs="Times New Roman"/>
                <w:sz w:val="28"/>
                <w:szCs w:val="28"/>
              </w:rPr>
            </w:pPr>
          </w:p>
          <w:p w14:paraId="3BBF594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54</w:t>
            </w:r>
          </w:p>
        </w:tc>
      </w:tr>
      <w:tr w:rsidR="00B77CCF" w:rsidRPr="00DD3E4B" w14:paraId="1BF4AF4C" w14:textId="77777777" w:rsidTr="003C7CBD">
        <w:trPr>
          <w:trHeight w:val="285"/>
        </w:trPr>
        <w:tc>
          <w:tcPr>
            <w:tcW w:w="776" w:type="dxa"/>
          </w:tcPr>
          <w:p w14:paraId="2BFE57EF"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3.3</w:t>
            </w:r>
          </w:p>
        </w:tc>
        <w:tc>
          <w:tcPr>
            <w:tcW w:w="8210" w:type="dxa"/>
          </w:tcPr>
          <w:p w14:paraId="5780485C"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Бірінші және екінші дәрежелі ұнтақталған ұндардың химиялық құрамын зерттеу.....................................................................................</w:t>
            </w:r>
          </w:p>
        </w:tc>
        <w:tc>
          <w:tcPr>
            <w:tcW w:w="642" w:type="dxa"/>
          </w:tcPr>
          <w:p w14:paraId="6F64D7C5" w14:textId="77777777" w:rsidR="00B77CCF" w:rsidRPr="00DD3E4B" w:rsidRDefault="00B77CCF" w:rsidP="001C515B">
            <w:pPr>
              <w:pStyle w:val="a7"/>
              <w:rPr>
                <w:rFonts w:ascii="Times New Roman" w:hAnsi="Times New Roman" w:cs="Times New Roman"/>
                <w:sz w:val="28"/>
                <w:szCs w:val="28"/>
              </w:rPr>
            </w:pPr>
          </w:p>
          <w:p w14:paraId="0AB6A56B"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58</w:t>
            </w:r>
          </w:p>
        </w:tc>
      </w:tr>
      <w:tr w:rsidR="00B77CCF" w:rsidRPr="00DD3E4B" w14:paraId="340E980B" w14:textId="77777777" w:rsidTr="003C7CBD">
        <w:trPr>
          <w:trHeight w:val="285"/>
        </w:trPr>
        <w:tc>
          <w:tcPr>
            <w:tcW w:w="776" w:type="dxa"/>
          </w:tcPr>
          <w:p w14:paraId="14F5BDA5"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3.3.1</w:t>
            </w:r>
          </w:p>
        </w:tc>
        <w:tc>
          <w:tcPr>
            <w:tcW w:w="8210" w:type="dxa"/>
          </w:tcPr>
          <w:p w14:paraId="32791DE9"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Бірінші және екінші дәрежелі ұнтақталған ұндардың энергетикалық құндылығын есептеу....................................................</w:t>
            </w:r>
          </w:p>
        </w:tc>
        <w:tc>
          <w:tcPr>
            <w:tcW w:w="642" w:type="dxa"/>
          </w:tcPr>
          <w:p w14:paraId="6B7D4B9C" w14:textId="77777777" w:rsidR="00B77CCF" w:rsidRPr="00DD3E4B" w:rsidRDefault="00B77CCF" w:rsidP="001C515B">
            <w:pPr>
              <w:pStyle w:val="a7"/>
              <w:rPr>
                <w:rFonts w:ascii="Times New Roman" w:hAnsi="Times New Roman" w:cs="Times New Roman"/>
                <w:sz w:val="28"/>
                <w:szCs w:val="28"/>
              </w:rPr>
            </w:pPr>
          </w:p>
          <w:p w14:paraId="40CA82F4"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62</w:t>
            </w:r>
          </w:p>
        </w:tc>
      </w:tr>
      <w:tr w:rsidR="00B77CCF" w:rsidRPr="00DD3E4B" w14:paraId="63FF2C7B" w14:textId="77777777" w:rsidTr="003C7CBD">
        <w:trPr>
          <w:trHeight w:val="285"/>
        </w:trPr>
        <w:tc>
          <w:tcPr>
            <w:tcW w:w="776" w:type="dxa"/>
          </w:tcPr>
          <w:p w14:paraId="2EEBA9D3"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3.4</w:t>
            </w:r>
          </w:p>
        </w:tc>
        <w:tc>
          <w:tcPr>
            <w:tcW w:w="8210" w:type="dxa"/>
          </w:tcPr>
          <w:p w14:paraId="21DED69A" w14:textId="77777777" w:rsidR="00B77CCF" w:rsidRPr="00DD3E4B" w:rsidRDefault="00B77CCF" w:rsidP="001C515B">
            <w:pPr>
              <w:pStyle w:val="a7"/>
              <w:jc w:val="both"/>
              <w:rPr>
                <w:rFonts w:ascii="Times New Roman" w:eastAsia="Times New Roman" w:hAnsi="Times New Roman" w:cs="Times New Roman"/>
                <w:bCs/>
                <w:sz w:val="28"/>
                <w:szCs w:val="28"/>
                <w:lang w:val="kk-KZ" w:eastAsia="ru-KZ"/>
              </w:rPr>
            </w:pPr>
            <w:r w:rsidRPr="00DD3E4B">
              <w:rPr>
                <w:rFonts w:ascii="Times New Roman" w:eastAsia="Times New Roman" w:hAnsi="Times New Roman" w:cs="Times New Roman"/>
                <w:bCs/>
                <w:sz w:val="28"/>
                <w:szCs w:val="28"/>
                <w:lang w:eastAsia="ru-KZ"/>
              </w:rPr>
              <w:t>Озон</w:t>
            </w:r>
            <w:r w:rsidRPr="00DD3E4B">
              <w:rPr>
                <w:rFonts w:ascii="Times New Roman" w:eastAsia="Times New Roman" w:hAnsi="Times New Roman" w:cs="Times New Roman"/>
                <w:bCs/>
                <w:sz w:val="28"/>
                <w:szCs w:val="28"/>
                <w:lang w:val="kk-KZ" w:eastAsia="ru-KZ"/>
              </w:rPr>
              <w:t xml:space="preserve">далаған сумен және 1 дәрежелі тұтас тартылған ұннан дайындалған қамырдың физико-химиялық </w:t>
            </w:r>
            <w:r w:rsidRPr="00DD3E4B">
              <w:rPr>
                <w:rFonts w:ascii="Times New Roman" w:eastAsia="Times New Roman" w:hAnsi="Times New Roman" w:cs="Times New Roman"/>
                <w:bCs/>
                <w:sz w:val="28"/>
                <w:szCs w:val="28"/>
                <w:lang w:eastAsia="ru-KZ"/>
              </w:rPr>
              <w:t>сапа көрсеткіштері</w:t>
            </w:r>
            <w:r w:rsidRPr="00DD3E4B">
              <w:rPr>
                <w:rFonts w:ascii="Times New Roman" w:eastAsia="Times New Roman" w:hAnsi="Times New Roman" w:cs="Times New Roman"/>
                <w:bCs/>
                <w:sz w:val="28"/>
                <w:szCs w:val="28"/>
                <w:lang w:val="kk-KZ" w:eastAsia="ru-KZ"/>
              </w:rPr>
              <w:t>........</w:t>
            </w:r>
          </w:p>
        </w:tc>
        <w:tc>
          <w:tcPr>
            <w:tcW w:w="642" w:type="dxa"/>
          </w:tcPr>
          <w:p w14:paraId="7CDB8857" w14:textId="77777777" w:rsidR="00B77CCF" w:rsidRPr="00DD3E4B" w:rsidRDefault="00B77CCF" w:rsidP="001C515B">
            <w:pPr>
              <w:pStyle w:val="a7"/>
              <w:rPr>
                <w:rFonts w:ascii="Times New Roman" w:hAnsi="Times New Roman" w:cs="Times New Roman"/>
                <w:sz w:val="28"/>
                <w:szCs w:val="28"/>
              </w:rPr>
            </w:pPr>
          </w:p>
          <w:p w14:paraId="0D0A6CD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64</w:t>
            </w:r>
          </w:p>
        </w:tc>
      </w:tr>
      <w:tr w:rsidR="00B77CCF" w:rsidRPr="00DD3E4B" w14:paraId="6190ED2F" w14:textId="77777777" w:rsidTr="003C7CBD">
        <w:trPr>
          <w:trHeight w:val="285"/>
        </w:trPr>
        <w:tc>
          <w:tcPr>
            <w:tcW w:w="776" w:type="dxa"/>
          </w:tcPr>
          <w:p w14:paraId="4F5A4E7D"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3.4.1</w:t>
            </w:r>
          </w:p>
        </w:tc>
        <w:tc>
          <w:tcPr>
            <w:tcW w:w="8210" w:type="dxa"/>
          </w:tcPr>
          <w:p w14:paraId="5681E926" w14:textId="77777777" w:rsidR="00B77CCF" w:rsidRPr="00DD3E4B" w:rsidRDefault="00B77CCF" w:rsidP="001C515B">
            <w:pPr>
              <w:pStyle w:val="a7"/>
              <w:jc w:val="both"/>
              <w:rPr>
                <w:rFonts w:ascii="Times New Roman" w:eastAsia="Times New Roman" w:hAnsi="Times New Roman" w:cs="Times New Roman"/>
                <w:sz w:val="28"/>
                <w:szCs w:val="28"/>
                <w:lang w:eastAsia="ru-KZ"/>
              </w:rPr>
            </w:pPr>
            <w:r w:rsidRPr="00DD3E4B">
              <w:rPr>
                <w:rFonts w:ascii="Times New Roman" w:hAnsi="Times New Roman" w:cs="Times New Roman"/>
                <w:sz w:val="28"/>
                <w:szCs w:val="28"/>
                <w:lang w:val="kk-KZ"/>
              </w:rPr>
              <w:t>Белсендірілген судың қамырдың реологиялық қасиеттеріне әсері....</w:t>
            </w:r>
          </w:p>
        </w:tc>
        <w:tc>
          <w:tcPr>
            <w:tcW w:w="642" w:type="dxa"/>
          </w:tcPr>
          <w:p w14:paraId="50DA4B8B"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65</w:t>
            </w:r>
          </w:p>
        </w:tc>
      </w:tr>
      <w:tr w:rsidR="00B77CCF" w:rsidRPr="00DD3E4B" w14:paraId="347A4FCF" w14:textId="77777777" w:rsidTr="003C7CBD">
        <w:trPr>
          <w:trHeight w:val="285"/>
        </w:trPr>
        <w:tc>
          <w:tcPr>
            <w:tcW w:w="776" w:type="dxa"/>
          </w:tcPr>
          <w:p w14:paraId="0FE80E2D"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3.4.2</w:t>
            </w:r>
          </w:p>
        </w:tc>
        <w:tc>
          <w:tcPr>
            <w:tcW w:w="8210" w:type="dxa"/>
          </w:tcPr>
          <w:p w14:paraId="54748F9D"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Mixolab 2 құрылығысымен белсендірілген судың (озондалаған, ионозондалған, фильтрленген) реологиялық қасиеттерін зерттеу.....</w:t>
            </w:r>
          </w:p>
        </w:tc>
        <w:tc>
          <w:tcPr>
            <w:tcW w:w="642" w:type="dxa"/>
          </w:tcPr>
          <w:p w14:paraId="16B66DE1" w14:textId="77777777" w:rsidR="00B77CCF" w:rsidRPr="00DD3E4B" w:rsidRDefault="00B77CCF" w:rsidP="001C515B">
            <w:pPr>
              <w:pStyle w:val="a7"/>
              <w:rPr>
                <w:rFonts w:ascii="Times New Roman" w:hAnsi="Times New Roman" w:cs="Times New Roman"/>
                <w:sz w:val="28"/>
                <w:szCs w:val="28"/>
              </w:rPr>
            </w:pPr>
          </w:p>
          <w:p w14:paraId="6FA1FD2B"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66</w:t>
            </w:r>
          </w:p>
        </w:tc>
      </w:tr>
      <w:tr w:rsidR="00B77CCF" w:rsidRPr="00DD3E4B" w14:paraId="090972F9" w14:textId="77777777" w:rsidTr="003C7CBD">
        <w:trPr>
          <w:trHeight w:val="285"/>
        </w:trPr>
        <w:tc>
          <w:tcPr>
            <w:tcW w:w="776" w:type="dxa"/>
          </w:tcPr>
          <w:p w14:paraId="53549556"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3.4.3</w:t>
            </w:r>
          </w:p>
        </w:tc>
        <w:tc>
          <w:tcPr>
            <w:tcW w:w="8210" w:type="dxa"/>
          </w:tcPr>
          <w:p w14:paraId="6EF1D59D" w14:textId="77777777" w:rsidR="00B77CCF" w:rsidRPr="00DD3E4B" w:rsidRDefault="00B77CCF" w:rsidP="001C515B">
            <w:pPr>
              <w:pStyle w:val="a7"/>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Alveolab құрылығысымен белсендірілген судың (озондалаған, ионозондалған, фильтрленген) реологиялық қасиеттерін зерттеу.....</w:t>
            </w:r>
          </w:p>
        </w:tc>
        <w:tc>
          <w:tcPr>
            <w:tcW w:w="642" w:type="dxa"/>
          </w:tcPr>
          <w:p w14:paraId="4E9CCBEA" w14:textId="77777777" w:rsidR="00B77CCF" w:rsidRPr="00DD3E4B" w:rsidRDefault="00B77CCF" w:rsidP="001C515B">
            <w:pPr>
              <w:pStyle w:val="a7"/>
              <w:rPr>
                <w:rFonts w:ascii="Times New Roman" w:hAnsi="Times New Roman" w:cs="Times New Roman"/>
                <w:sz w:val="28"/>
                <w:szCs w:val="28"/>
              </w:rPr>
            </w:pPr>
          </w:p>
          <w:p w14:paraId="7047AECA"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70</w:t>
            </w:r>
          </w:p>
        </w:tc>
      </w:tr>
      <w:tr w:rsidR="00B77CCF" w:rsidRPr="00DD3E4B" w14:paraId="34C5A822" w14:textId="77777777" w:rsidTr="003C7CBD">
        <w:trPr>
          <w:trHeight w:val="285"/>
        </w:trPr>
        <w:tc>
          <w:tcPr>
            <w:tcW w:w="776" w:type="dxa"/>
          </w:tcPr>
          <w:p w14:paraId="4A8C6A09"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3.4.4</w:t>
            </w:r>
          </w:p>
        </w:tc>
        <w:tc>
          <w:tcPr>
            <w:tcW w:w="8210" w:type="dxa"/>
          </w:tcPr>
          <w:p w14:paraId="07CCC23A" w14:textId="77777777" w:rsidR="00B77CCF" w:rsidRPr="00DD3E4B" w:rsidRDefault="00B77CCF" w:rsidP="001C515B">
            <w:pPr>
              <w:pStyle w:val="a7"/>
              <w:jc w:val="both"/>
              <w:rPr>
                <w:rFonts w:ascii="Times New Roman" w:hAnsi="Times New Roman" w:cs="Times New Roman"/>
                <w:sz w:val="28"/>
                <w:szCs w:val="28"/>
              </w:rPr>
            </w:pPr>
            <w:r w:rsidRPr="00DD3E4B">
              <w:rPr>
                <w:rFonts w:ascii="Times New Roman" w:hAnsi="Times New Roman" w:cs="Times New Roman"/>
                <w:sz w:val="28"/>
                <w:szCs w:val="28"/>
                <w:lang w:val="kk-KZ"/>
              </w:rPr>
              <w:t>Структурометр СТ-2 құрылығысымен белсендірілген судың (озондалаған, ионозондалған, фильтрленген) реологиялық қасиеттерін зерттеу................................................................................</w:t>
            </w:r>
            <w:r w:rsidRPr="00DD3E4B">
              <w:rPr>
                <w:rFonts w:ascii="Times New Roman" w:hAnsi="Times New Roman" w:cs="Times New Roman"/>
                <w:sz w:val="28"/>
                <w:szCs w:val="28"/>
              </w:rPr>
              <w:t xml:space="preserve"> </w:t>
            </w:r>
          </w:p>
        </w:tc>
        <w:tc>
          <w:tcPr>
            <w:tcW w:w="642" w:type="dxa"/>
          </w:tcPr>
          <w:p w14:paraId="5543CE36" w14:textId="77777777" w:rsidR="00B77CCF" w:rsidRPr="00DD3E4B" w:rsidRDefault="00B77CCF" w:rsidP="001C515B">
            <w:pPr>
              <w:pStyle w:val="a7"/>
              <w:rPr>
                <w:rFonts w:ascii="Times New Roman" w:hAnsi="Times New Roman" w:cs="Times New Roman"/>
                <w:sz w:val="28"/>
                <w:szCs w:val="28"/>
              </w:rPr>
            </w:pPr>
          </w:p>
          <w:p w14:paraId="254ACEBA" w14:textId="77777777" w:rsidR="00B77CCF" w:rsidRPr="00DD3E4B" w:rsidRDefault="00B77CCF" w:rsidP="001C515B">
            <w:pPr>
              <w:pStyle w:val="a7"/>
              <w:rPr>
                <w:rFonts w:ascii="Times New Roman" w:hAnsi="Times New Roman" w:cs="Times New Roman"/>
                <w:sz w:val="28"/>
                <w:szCs w:val="28"/>
              </w:rPr>
            </w:pPr>
          </w:p>
          <w:p w14:paraId="41E978A2"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73</w:t>
            </w:r>
          </w:p>
        </w:tc>
      </w:tr>
      <w:tr w:rsidR="00B77CCF" w:rsidRPr="00DD3E4B" w14:paraId="10D561A8" w14:textId="77777777" w:rsidTr="003C7CBD">
        <w:trPr>
          <w:trHeight w:val="285"/>
        </w:trPr>
        <w:tc>
          <w:tcPr>
            <w:tcW w:w="776" w:type="dxa"/>
          </w:tcPr>
          <w:p w14:paraId="1DCFEC8E"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4CB2D302"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Үшінші бөлім бойынша қорытынды....................................................</w:t>
            </w:r>
          </w:p>
        </w:tc>
        <w:tc>
          <w:tcPr>
            <w:tcW w:w="642" w:type="dxa"/>
          </w:tcPr>
          <w:p w14:paraId="0355E240"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77</w:t>
            </w:r>
          </w:p>
        </w:tc>
      </w:tr>
      <w:tr w:rsidR="00B77CCF" w:rsidRPr="00DD3E4B" w14:paraId="35053FB1" w14:textId="77777777" w:rsidTr="003C7CBD">
        <w:trPr>
          <w:trHeight w:val="285"/>
        </w:trPr>
        <w:tc>
          <w:tcPr>
            <w:tcW w:w="776" w:type="dxa"/>
          </w:tcPr>
          <w:p w14:paraId="65102A8B"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4</w:t>
            </w:r>
          </w:p>
        </w:tc>
        <w:tc>
          <w:tcPr>
            <w:tcW w:w="8210" w:type="dxa"/>
          </w:tcPr>
          <w:p w14:paraId="383CFF66" w14:textId="77777777" w:rsidR="00B77CCF" w:rsidRPr="00DD3E4B" w:rsidRDefault="00B77CCF" w:rsidP="001C515B">
            <w:pPr>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ҰСАҚ ҰНТАҚТАЛҒАН ҰН МЕН БЕЛСЕНДІРІЛГЕН СУДЫ ҚОЛДАНА ОТЫРЫП, МЕХАНИКАЛЫҚ ҚОПСЫТУ АРҚЫЛЫ ҰНДЫ КОНДИТЕР ӨНІМДЕРІН (КЕКС) ДАЙЫНДАУ, ТАҒАМДЫҚ ҚҰНДЫЛЫҒЫНА ӘСЕРІН ЗЕРТТЕУ...............................................................................................</w:t>
            </w:r>
          </w:p>
        </w:tc>
        <w:tc>
          <w:tcPr>
            <w:tcW w:w="642" w:type="dxa"/>
          </w:tcPr>
          <w:p w14:paraId="171EAAEC" w14:textId="77777777" w:rsidR="00B77CCF" w:rsidRPr="00DD3E4B" w:rsidRDefault="00B77CCF" w:rsidP="001C515B">
            <w:pPr>
              <w:pStyle w:val="a7"/>
              <w:rPr>
                <w:rFonts w:ascii="Times New Roman" w:hAnsi="Times New Roman" w:cs="Times New Roman"/>
                <w:sz w:val="28"/>
                <w:szCs w:val="28"/>
              </w:rPr>
            </w:pPr>
          </w:p>
          <w:p w14:paraId="0E8FE26D" w14:textId="77777777" w:rsidR="00B77CCF" w:rsidRPr="00DD3E4B" w:rsidRDefault="00B77CCF" w:rsidP="001C515B">
            <w:pPr>
              <w:pStyle w:val="a7"/>
              <w:rPr>
                <w:rFonts w:ascii="Times New Roman" w:hAnsi="Times New Roman" w:cs="Times New Roman"/>
                <w:sz w:val="28"/>
                <w:szCs w:val="28"/>
              </w:rPr>
            </w:pPr>
          </w:p>
          <w:p w14:paraId="40EE1609" w14:textId="77777777" w:rsidR="00B77CCF" w:rsidRPr="00DD3E4B" w:rsidRDefault="00B77CCF" w:rsidP="001C515B">
            <w:pPr>
              <w:pStyle w:val="a7"/>
              <w:rPr>
                <w:rFonts w:ascii="Times New Roman" w:hAnsi="Times New Roman" w:cs="Times New Roman"/>
                <w:sz w:val="28"/>
                <w:szCs w:val="28"/>
              </w:rPr>
            </w:pPr>
          </w:p>
          <w:p w14:paraId="08D03815" w14:textId="77777777" w:rsidR="00B77CCF" w:rsidRPr="00DD3E4B" w:rsidRDefault="00B77CCF" w:rsidP="001C515B">
            <w:pPr>
              <w:pStyle w:val="a7"/>
              <w:rPr>
                <w:rFonts w:ascii="Times New Roman" w:hAnsi="Times New Roman" w:cs="Times New Roman"/>
                <w:sz w:val="28"/>
                <w:szCs w:val="28"/>
              </w:rPr>
            </w:pPr>
          </w:p>
          <w:p w14:paraId="370424D1"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78</w:t>
            </w:r>
          </w:p>
        </w:tc>
      </w:tr>
      <w:tr w:rsidR="00B77CCF" w:rsidRPr="00DD3E4B" w14:paraId="20DDAA8E" w14:textId="77777777" w:rsidTr="003C7CBD">
        <w:trPr>
          <w:trHeight w:val="285"/>
        </w:trPr>
        <w:tc>
          <w:tcPr>
            <w:tcW w:w="776" w:type="dxa"/>
          </w:tcPr>
          <w:p w14:paraId="25693402"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4.1</w:t>
            </w:r>
          </w:p>
        </w:tc>
        <w:tc>
          <w:tcPr>
            <w:tcW w:w="8210" w:type="dxa"/>
          </w:tcPr>
          <w:p w14:paraId="4FFCE7E0" w14:textId="77777777" w:rsidR="00B77CCF" w:rsidRPr="00DD3E4B" w:rsidRDefault="00B77CCF" w:rsidP="001C515B">
            <w:pPr>
              <w:jc w:val="both"/>
              <w:rPr>
                <w:rFonts w:ascii="Times New Roman" w:hAnsi="Times New Roman" w:cs="Times New Roman"/>
                <w:b/>
                <w:bCs/>
                <w:sz w:val="28"/>
                <w:szCs w:val="28"/>
                <w:lang w:val="kk-KZ"/>
              </w:rPr>
            </w:pPr>
            <w:r w:rsidRPr="00DD3E4B">
              <w:rPr>
                <w:rFonts w:ascii="Times New Roman" w:hAnsi="Times New Roman" w:cs="Times New Roman"/>
                <w:sz w:val="28"/>
                <w:szCs w:val="28"/>
                <w:lang w:val="kk-KZ"/>
              </w:rPr>
              <w:t>Химиялық қопсытқышсыз кекс өнімдерін дайындаудағы технологиялық кезеңдері.......................................................................</w:t>
            </w:r>
          </w:p>
        </w:tc>
        <w:tc>
          <w:tcPr>
            <w:tcW w:w="642" w:type="dxa"/>
          </w:tcPr>
          <w:p w14:paraId="34584A3A" w14:textId="77777777" w:rsidR="00B77CCF" w:rsidRPr="00DD3E4B" w:rsidRDefault="00B77CCF" w:rsidP="001C515B">
            <w:pPr>
              <w:pStyle w:val="a7"/>
              <w:rPr>
                <w:rFonts w:ascii="Times New Roman" w:hAnsi="Times New Roman" w:cs="Times New Roman"/>
                <w:sz w:val="28"/>
                <w:szCs w:val="28"/>
              </w:rPr>
            </w:pPr>
          </w:p>
          <w:p w14:paraId="3A246258"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78</w:t>
            </w:r>
          </w:p>
        </w:tc>
      </w:tr>
      <w:tr w:rsidR="00B77CCF" w:rsidRPr="00DD3E4B" w14:paraId="56C48F1D" w14:textId="77777777" w:rsidTr="003C7CBD">
        <w:trPr>
          <w:trHeight w:val="285"/>
        </w:trPr>
        <w:tc>
          <w:tcPr>
            <w:tcW w:w="776" w:type="dxa"/>
          </w:tcPr>
          <w:p w14:paraId="72E4C23B"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4.1.1</w:t>
            </w:r>
          </w:p>
        </w:tc>
        <w:tc>
          <w:tcPr>
            <w:tcW w:w="8210" w:type="dxa"/>
          </w:tcPr>
          <w:p w14:paraId="4CFC378F" w14:textId="77777777" w:rsidR="00B77CCF" w:rsidRPr="00DD3E4B" w:rsidRDefault="00B77CCF" w:rsidP="001C515B">
            <w:pPr>
              <w:pStyle w:val="11"/>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Әзірленген технологияның дәстүрлі технологиямен салыстырғандағы айырмашылықтары.................................................</w:t>
            </w:r>
          </w:p>
        </w:tc>
        <w:tc>
          <w:tcPr>
            <w:tcW w:w="642" w:type="dxa"/>
          </w:tcPr>
          <w:p w14:paraId="02EC58F9" w14:textId="77777777" w:rsidR="00B77CCF" w:rsidRPr="00DD3E4B" w:rsidRDefault="00B77CCF" w:rsidP="001C515B">
            <w:pPr>
              <w:pStyle w:val="a7"/>
              <w:rPr>
                <w:rFonts w:ascii="Times New Roman" w:hAnsi="Times New Roman" w:cs="Times New Roman"/>
                <w:sz w:val="28"/>
                <w:szCs w:val="28"/>
              </w:rPr>
            </w:pPr>
          </w:p>
          <w:p w14:paraId="401DEAC6"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79</w:t>
            </w:r>
          </w:p>
        </w:tc>
      </w:tr>
      <w:tr w:rsidR="00B77CCF" w:rsidRPr="00DD3E4B" w14:paraId="7BF3155D" w14:textId="77777777" w:rsidTr="003C7CBD">
        <w:trPr>
          <w:trHeight w:val="285"/>
        </w:trPr>
        <w:tc>
          <w:tcPr>
            <w:tcW w:w="776" w:type="dxa"/>
          </w:tcPr>
          <w:p w14:paraId="4DB32C91"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4.2</w:t>
            </w:r>
          </w:p>
        </w:tc>
        <w:tc>
          <w:tcPr>
            <w:tcW w:w="8210" w:type="dxa"/>
          </w:tcPr>
          <w:p w14:paraId="6DC19921"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Химиялық қопсытқышсыз кекс өнімдерін дайындау рецептурасы және механикалық қопсытудың технологиялық режимдері.............</w:t>
            </w:r>
          </w:p>
        </w:tc>
        <w:tc>
          <w:tcPr>
            <w:tcW w:w="642" w:type="dxa"/>
          </w:tcPr>
          <w:p w14:paraId="371C7AC1" w14:textId="77777777" w:rsidR="00B77CCF" w:rsidRPr="00DD3E4B" w:rsidRDefault="00B77CCF" w:rsidP="001C515B">
            <w:pPr>
              <w:pStyle w:val="a7"/>
              <w:rPr>
                <w:rFonts w:ascii="Times New Roman" w:hAnsi="Times New Roman" w:cs="Times New Roman"/>
                <w:sz w:val="28"/>
                <w:szCs w:val="28"/>
              </w:rPr>
            </w:pPr>
          </w:p>
          <w:p w14:paraId="5A9E0A04"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81</w:t>
            </w:r>
          </w:p>
        </w:tc>
      </w:tr>
      <w:tr w:rsidR="00B77CCF" w:rsidRPr="00DD3E4B" w14:paraId="70B6528B" w14:textId="77777777" w:rsidTr="003C7CBD">
        <w:trPr>
          <w:trHeight w:val="285"/>
        </w:trPr>
        <w:tc>
          <w:tcPr>
            <w:tcW w:w="776" w:type="dxa"/>
          </w:tcPr>
          <w:p w14:paraId="37878FCA"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4.3</w:t>
            </w:r>
          </w:p>
        </w:tc>
        <w:tc>
          <w:tcPr>
            <w:tcW w:w="8210" w:type="dxa"/>
          </w:tcPr>
          <w:p w14:paraId="66A40DB9"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Механикалық қопсыту арқылы алынған кекстердің физико-химиялық қасиеттерін зерттеу..........................................................</w:t>
            </w:r>
          </w:p>
        </w:tc>
        <w:tc>
          <w:tcPr>
            <w:tcW w:w="642" w:type="dxa"/>
          </w:tcPr>
          <w:p w14:paraId="3EAF6E24" w14:textId="77777777" w:rsidR="00B77CCF" w:rsidRPr="00DD3E4B" w:rsidRDefault="00B77CCF" w:rsidP="001C515B">
            <w:pPr>
              <w:pStyle w:val="a7"/>
              <w:rPr>
                <w:rFonts w:ascii="Times New Roman" w:hAnsi="Times New Roman" w:cs="Times New Roman"/>
                <w:sz w:val="28"/>
                <w:szCs w:val="28"/>
              </w:rPr>
            </w:pPr>
          </w:p>
          <w:p w14:paraId="6B211F30"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83</w:t>
            </w:r>
          </w:p>
        </w:tc>
      </w:tr>
      <w:tr w:rsidR="00B77CCF" w:rsidRPr="00DD3E4B" w14:paraId="74F1C69A" w14:textId="77777777" w:rsidTr="003C7CBD">
        <w:trPr>
          <w:trHeight w:val="285"/>
        </w:trPr>
        <w:tc>
          <w:tcPr>
            <w:tcW w:w="776" w:type="dxa"/>
          </w:tcPr>
          <w:p w14:paraId="1D89A418"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4.4</w:t>
            </w:r>
          </w:p>
        </w:tc>
        <w:tc>
          <w:tcPr>
            <w:tcW w:w="8210" w:type="dxa"/>
          </w:tcPr>
          <w:p w14:paraId="44690176"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Механикалық қопсыту арқылы алынған кекстердің химиялық құрамы....................................................................................................</w:t>
            </w:r>
          </w:p>
        </w:tc>
        <w:tc>
          <w:tcPr>
            <w:tcW w:w="642" w:type="dxa"/>
          </w:tcPr>
          <w:p w14:paraId="0B69F66B" w14:textId="77777777" w:rsidR="00B77CCF" w:rsidRPr="00DD3E4B" w:rsidRDefault="00B77CCF" w:rsidP="001C515B">
            <w:pPr>
              <w:pStyle w:val="a7"/>
              <w:rPr>
                <w:rFonts w:ascii="Times New Roman" w:hAnsi="Times New Roman" w:cs="Times New Roman"/>
                <w:sz w:val="28"/>
                <w:szCs w:val="28"/>
              </w:rPr>
            </w:pPr>
          </w:p>
          <w:p w14:paraId="7B1F2595"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84</w:t>
            </w:r>
          </w:p>
        </w:tc>
      </w:tr>
      <w:tr w:rsidR="00B77CCF" w:rsidRPr="00DD3E4B" w14:paraId="0C333321" w14:textId="77777777" w:rsidTr="003C7CBD">
        <w:trPr>
          <w:trHeight w:val="285"/>
        </w:trPr>
        <w:tc>
          <w:tcPr>
            <w:tcW w:w="776" w:type="dxa"/>
          </w:tcPr>
          <w:p w14:paraId="7A5CFD59"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4.4.1</w:t>
            </w:r>
          </w:p>
        </w:tc>
        <w:tc>
          <w:tcPr>
            <w:tcW w:w="8210" w:type="dxa"/>
          </w:tcPr>
          <w:p w14:paraId="5C7045D4"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Дайын өнімдердің аминқышқылдық құрамын зерттеу.......................</w:t>
            </w:r>
          </w:p>
        </w:tc>
        <w:tc>
          <w:tcPr>
            <w:tcW w:w="642" w:type="dxa"/>
          </w:tcPr>
          <w:p w14:paraId="5A33B1A7"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89</w:t>
            </w:r>
          </w:p>
        </w:tc>
      </w:tr>
      <w:tr w:rsidR="00B77CCF" w:rsidRPr="00DD3E4B" w14:paraId="647D0835" w14:textId="77777777" w:rsidTr="003C7CBD">
        <w:trPr>
          <w:trHeight w:val="285"/>
        </w:trPr>
        <w:tc>
          <w:tcPr>
            <w:tcW w:w="776" w:type="dxa"/>
          </w:tcPr>
          <w:p w14:paraId="233D3C33"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lastRenderedPageBreak/>
              <w:t>4.4.2</w:t>
            </w:r>
          </w:p>
        </w:tc>
        <w:tc>
          <w:tcPr>
            <w:tcW w:w="8210" w:type="dxa"/>
          </w:tcPr>
          <w:p w14:paraId="7F3B47BE"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Механикалық қопсыту арқылы алынған кекстердің энергетикалық құндылығын есептеу..............................................................................</w:t>
            </w:r>
          </w:p>
        </w:tc>
        <w:tc>
          <w:tcPr>
            <w:tcW w:w="642" w:type="dxa"/>
          </w:tcPr>
          <w:p w14:paraId="203C2E59" w14:textId="77777777" w:rsidR="00B77CCF" w:rsidRPr="00DD3E4B" w:rsidRDefault="00B77CCF" w:rsidP="001C515B">
            <w:pPr>
              <w:pStyle w:val="a7"/>
              <w:rPr>
                <w:rFonts w:ascii="Times New Roman" w:hAnsi="Times New Roman" w:cs="Times New Roman"/>
                <w:sz w:val="28"/>
                <w:szCs w:val="28"/>
              </w:rPr>
            </w:pPr>
          </w:p>
          <w:p w14:paraId="3FCADC95"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92</w:t>
            </w:r>
          </w:p>
        </w:tc>
      </w:tr>
      <w:tr w:rsidR="00B77CCF" w:rsidRPr="00DD3E4B" w14:paraId="5801E7B7" w14:textId="77777777" w:rsidTr="003C7CBD">
        <w:trPr>
          <w:trHeight w:val="285"/>
        </w:trPr>
        <w:tc>
          <w:tcPr>
            <w:tcW w:w="776" w:type="dxa"/>
          </w:tcPr>
          <w:p w14:paraId="2BB0CF6B"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bCs/>
                <w:sz w:val="28"/>
                <w:szCs w:val="28"/>
                <w:lang w:val="kk-KZ"/>
              </w:rPr>
              <w:t>4.4.3</w:t>
            </w:r>
          </w:p>
        </w:tc>
        <w:tc>
          <w:tcPr>
            <w:tcW w:w="8210" w:type="dxa"/>
          </w:tcPr>
          <w:p w14:paraId="39120082"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Кекстердің минералдық құрамы...........................................................</w:t>
            </w:r>
          </w:p>
        </w:tc>
        <w:tc>
          <w:tcPr>
            <w:tcW w:w="642" w:type="dxa"/>
          </w:tcPr>
          <w:p w14:paraId="02AA3D64"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94</w:t>
            </w:r>
          </w:p>
        </w:tc>
      </w:tr>
      <w:tr w:rsidR="00B77CCF" w:rsidRPr="00DD3E4B" w14:paraId="6E4997BD" w14:textId="77777777" w:rsidTr="003C7CBD">
        <w:trPr>
          <w:trHeight w:val="285"/>
        </w:trPr>
        <w:tc>
          <w:tcPr>
            <w:tcW w:w="776" w:type="dxa"/>
          </w:tcPr>
          <w:p w14:paraId="5C232EC6"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4.4.4</w:t>
            </w:r>
          </w:p>
        </w:tc>
        <w:tc>
          <w:tcPr>
            <w:tcW w:w="8210" w:type="dxa"/>
          </w:tcPr>
          <w:p w14:paraId="4CC643DC"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Дайын өнімдердің құрамындағы дәрумендер мөлшері.................</w:t>
            </w:r>
          </w:p>
        </w:tc>
        <w:tc>
          <w:tcPr>
            <w:tcW w:w="642" w:type="dxa"/>
          </w:tcPr>
          <w:p w14:paraId="6D263845"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97</w:t>
            </w:r>
          </w:p>
        </w:tc>
      </w:tr>
      <w:tr w:rsidR="00B77CCF" w:rsidRPr="00DD3E4B" w14:paraId="76AEFAD4" w14:textId="77777777" w:rsidTr="003C7CBD">
        <w:trPr>
          <w:trHeight w:val="285"/>
        </w:trPr>
        <w:tc>
          <w:tcPr>
            <w:tcW w:w="776" w:type="dxa"/>
          </w:tcPr>
          <w:p w14:paraId="184F246D"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lang w:val="kk-KZ"/>
              </w:rPr>
              <w:t>4.5</w:t>
            </w:r>
          </w:p>
        </w:tc>
        <w:tc>
          <w:tcPr>
            <w:tcW w:w="8210" w:type="dxa"/>
          </w:tcPr>
          <w:p w14:paraId="2F351954" w14:textId="77777777" w:rsidR="00B77CCF" w:rsidRPr="00DD3E4B" w:rsidRDefault="00B77CCF" w:rsidP="001C515B">
            <w:pPr>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Механикалық қопсыту әдісі арқылы алынған кекстердің жұмсақ ортасын СТ-2 құрылғысында зерттеу...................................................</w:t>
            </w:r>
          </w:p>
        </w:tc>
        <w:tc>
          <w:tcPr>
            <w:tcW w:w="642" w:type="dxa"/>
          </w:tcPr>
          <w:p w14:paraId="23197A0B" w14:textId="77777777" w:rsidR="00B77CCF" w:rsidRPr="00DD3E4B" w:rsidRDefault="00B77CCF" w:rsidP="001C515B">
            <w:pPr>
              <w:pStyle w:val="a7"/>
              <w:rPr>
                <w:rFonts w:ascii="Times New Roman" w:hAnsi="Times New Roman" w:cs="Times New Roman"/>
                <w:sz w:val="28"/>
                <w:szCs w:val="28"/>
              </w:rPr>
            </w:pPr>
          </w:p>
          <w:p w14:paraId="236BB943"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100</w:t>
            </w:r>
          </w:p>
        </w:tc>
      </w:tr>
      <w:tr w:rsidR="00B77CCF" w:rsidRPr="00DD3E4B" w14:paraId="76FB10B2" w14:textId="77777777" w:rsidTr="003C7CBD">
        <w:trPr>
          <w:trHeight w:val="285"/>
        </w:trPr>
        <w:tc>
          <w:tcPr>
            <w:tcW w:w="776" w:type="dxa"/>
          </w:tcPr>
          <w:p w14:paraId="31D99FC3"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04D2C25A" w14:textId="77777777" w:rsidR="00B77CCF" w:rsidRPr="00DD3E4B" w:rsidRDefault="00B77CCF" w:rsidP="001C515B">
            <w:pPr>
              <w:jc w:val="both"/>
              <w:rPr>
                <w:rFonts w:ascii="Times New Roman" w:hAnsi="Times New Roman" w:cs="Times New Roman"/>
                <w:b/>
                <w:sz w:val="28"/>
                <w:szCs w:val="28"/>
                <w:lang w:val="kk-KZ"/>
              </w:rPr>
            </w:pPr>
            <w:r w:rsidRPr="00DD3E4B">
              <w:rPr>
                <w:rFonts w:ascii="Times New Roman" w:hAnsi="Times New Roman" w:cs="Times New Roman"/>
                <w:sz w:val="28"/>
                <w:szCs w:val="28"/>
                <w:lang w:val="kk-KZ"/>
              </w:rPr>
              <w:t>Төртінші бөлім бойынша қорытынды.................................................</w:t>
            </w:r>
          </w:p>
        </w:tc>
        <w:tc>
          <w:tcPr>
            <w:tcW w:w="642" w:type="dxa"/>
          </w:tcPr>
          <w:p w14:paraId="2476A740"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102</w:t>
            </w:r>
          </w:p>
        </w:tc>
      </w:tr>
      <w:tr w:rsidR="00B77CCF" w:rsidRPr="00DD3E4B" w14:paraId="2DAAE5EE" w14:textId="77777777" w:rsidTr="003C7CBD">
        <w:trPr>
          <w:trHeight w:val="285"/>
        </w:trPr>
        <w:tc>
          <w:tcPr>
            <w:tcW w:w="776" w:type="dxa"/>
          </w:tcPr>
          <w:p w14:paraId="18BC83B0"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lang w:val="kk-KZ"/>
              </w:rPr>
              <w:t>5</w:t>
            </w:r>
          </w:p>
        </w:tc>
        <w:tc>
          <w:tcPr>
            <w:tcW w:w="8210" w:type="dxa"/>
          </w:tcPr>
          <w:p w14:paraId="1314B6B4" w14:textId="77777777" w:rsidR="00B77CCF" w:rsidRPr="00DD3E4B" w:rsidRDefault="00B77CCF" w:rsidP="001C515B">
            <w:pPr>
              <w:pStyle w:val="a7"/>
              <w:jc w:val="both"/>
              <w:rPr>
                <w:rFonts w:ascii="Times New Roman" w:hAnsi="Times New Roman" w:cs="Times New Roman"/>
                <w:sz w:val="28"/>
                <w:szCs w:val="28"/>
                <w:lang w:val="kk-KZ"/>
              </w:rPr>
            </w:pPr>
            <w:r w:rsidRPr="00DD3E4B">
              <w:rPr>
                <w:rStyle w:val="aa"/>
                <w:rFonts w:ascii="Times New Roman" w:hAnsi="Times New Roman" w:cs="Times New Roman"/>
                <w:sz w:val="28"/>
                <w:szCs w:val="28"/>
                <w:lang w:val="kk-KZ"/>
              </w:rPr>
              <w:t>ҰНДЫ КОНДИТЕРЛІК ӨНІМДЕРДІ МЕХАНИКАЛЫҚ ҚОПСЫТУ ТЕХНОЛОГИЯСЫНЫҢ ТЕХНОЛОГИЯЛЫҚ РЕЖИМДЕРІН ОҢТАЙЛАНДЫРУДЫҢ МАТЕМАТИКАЛЫҚ МОДЕЛІ ЖӘНЕ ЭКОНОМИКАЛЫҚ ТИІМДІЛІГІН БАҒАЛАУ...............................................................</w:t>
            </w:r>
          </w:p>
        </w:tc>
        <w:tc>
          <w:tcPr>
            <w:tcW w:w="642" w:type="dxa"/>
          </w:tcPr>
          <w:p w14:paraId="1CB1E0F9" w14:textId="77777777" w:rsidR="00B77CCF" w:rsidRPr="00DD3E4B" w:rsidRDefault="00B77CCF" w:rsidP="001C515B">
            <w:pPr>
              <w:pStyle w:val="a7"/>
              <w:rPr>
                <w:rFonts w:ascii="Times New Roman" w:hAnsi="Times New Roman" w:cs="Times New Roman"/>
                <w:sz w:val="28"/>
                <w:szCs w:val="28"/>
              </w:rPr>
            </w:pPr>
          </w:p>
          <w:p w14:paraId="6F10722B" w14:textId="77777777" w:rsidR="00B77CCF" w:rsidRPr="00DD3E4B" w:rsidRDefault="00B77CCF" w:rsidP="001C515B">
            <w:pPr>
              <w:pStyle w:val="a7"/>
              <w:rPr>
                <w:rFonts w:ascii="Times New Roman" w:hAnsi="Times New Roman" w:cs="Times New Roman"/>
                <w:sz w:val="28"/>
                <w:szCs w:val="28"/>
              </w:rPr>
            </w:pPr>
          </w:p>
          <w:p w14:paraId="64F8C0EC" w14:textId="77777777" w:rsidR="00B77CCF" w:rsidRPr="00DD3E4B" w:rsidRDefault="00B77CCF" w:rsidP="001C515B">
            <w:pPr>
              <w:pStyle w:val="a7"/>
              <w:rPr>
                <w:rFonts w:ascii="Times New Roman" w:hAnsi="Times New Roman" w:cs="Times New Roman"/>
                <w:sz w:val="28"/>
                <w:szCs w:val="28"/>
              </w:rPr>
            </w:pPr>
          </w:p>
          <w:p w14:paraId="360E0DC1" w14:textId="77777777" w:rsidR="00B77CCF" w:rsidRPr="00DD3E4B" w:rsidRDefault="00B77CCF" w:rsidP="001C515B">
            <w:pPr>
              <w:pStyle w:val="a7"/>
              <w:rPr>
                <w:rFonts w:ascii="Times New Roman" w:hAnsi="Times New Roman" w:cs="Times New Roman"/>
                <w:sz w:val="28"/>
                <w:szCs w:val="28"/>
              </w:rPr>
            </w:pPr>
          </w:p>
          <w:p w14:paraId="54326DCB"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105</w:t>
            </w:r>
          </w:p>
        </w:tc>
      </w:tr>
      <w:tr w:rsidR="00B77CCF" w:rsidRPr="00DD3E4B" w14:paraId="4EEB5611" w14:textId="77777777" w:rsidTr="003C7CBD">
        <w:trPr>
          <w:trHeight w:val="285"/>
        </w:trPr>
        <w:tc>
          <w:tcPr>
            <w:tcW w:w="776" w:type="dxa"/>
          </w:tcPr>
          <w:p w14:paraId="1043A57E" w14:textId="77777777" w:rsidR="00B77CCF" w:rsidRPr="00DD3E4B" w:rsidRDefault="00B77CCF" w:rsidP="001C515B">
            <w:pPr>
              <w:pStyle w:val="a7"/>
              <w:jc w:val="right"/>
              <w:rPr>
                <w:rFonts w:ascii="Times New Roman" w:hAnsi="Times New Roman" w:cs="Times New Roman"/>
                <w:bCs/>
                <w:sz w:val="28"/>
                <w:szCs w:val="28"/>
                <w:lang w:val="kk-KZ"/>
              </w:rPr>
            </w:pPr>
            <w:r w:rsidRPr="00DD3E4B">
              <w:rPr>
                <w:rFonts w:ascii="Times New Roman" w:hAnsi="Times New Roman" w:cs="Times New Roman"/>
                <w:bCs/>
                <w:sz w:val="28"/>
                <w:szCs w:val="28"/>
              </w:rPr>
              <w:t>5.1</w:t>
            </w:r>
          </w:p>
        </w:tc>
        <w:tc>
          <w:tcPr>
            <w:tcW w:w="8210" w:type="dxa"/>
          </w:tcPr>
          <w:p w14:paraId="0E3097F0" w14:textId="77777777" w:rsidR="00B77CCF" w:rsidRPr="00DD3E4B" w:rsidRDefault="00B77CCF" w:rsidP="001C515B">
            <w:pPr>
              <w:pStyle w:val="a7"/>
              <w:jc w:val="both"/>
              <w:rPr>
                <w:rStyle w:val="aa"/>
                <w:rFonts w:ascii="Times New Roman" w:hAnsi="Times New Roman" w:cs="Times New Roman"/>
                <w:bCs w:val="0"/>
                <w:sz w:val="28"/>
                <w:szCs w:val="28"/>
                <w:lang w:val="kk-KZ"/>
              </w:rPr>
            </w:pPr>
            <w:r w:rsidRPr="00DD3E4B">
              <w:rPr>
                <w:rFonts w:ascii="Times New Roman" w:hAnsi="Times New Roman" w:cs="Times New Roman"/>
                <w:bCs/>
                <w:sz w:val="28"/>
                <w:szCs w:val="28"/>
              </w:rPr>
              <w:t>Механикалық қопсыту кезінде белсендірілген су мен тұтас тартылған ұнды қолдану жағдайында ұнды кондитерлік өнімдердің сапа көрсеткіштерінің өндірістік технологиялық режимдерге тәуелділігінің математикалық регрессиялық моделін әзірлеу</w:t>
            </w:r>
            <w:r w:rsidRPr="00DD3E4B">
              <w:rPr>
                <w:rFonts w:ascii="Times New Roman" w:hAnsi="Times New Roman" w:cs="Times New Roman"/>
                <w:bCs/>
                <w:sz w:val="28"/>
                <w:szCs w:val="28"/>
                <w:lang w:val="kk-KZ"/>
              </w:rPr>
              <w:t>...........</w:t>
            </w:r>
          </w:p>
        </w:tc>
        <w:tc>
          <w:tcPr>
            <w:tcW w:w="642" w:type="dxa"/>
          </w:tcPr>
          <w:p w14:paraId="79417866" w14:textId="77777777" w:rsidR="00B77CCF" w:rsidRPr="00DD3E4B" w:rsidRDefault="00B77CCF" w:rsidP="001C515B">
            <w:pPr>
              <w:pStyle w:val="a7"/>
              <w:rPr>
                <w:rFonts w:ascii="Times New Roman" w:hAnsi="Times New Roman" w:cs="Times New Roman"/>
                <w:sz w:val="28"/>
                <w:szCs w:val="28"/>
              </w:rPr>
            </w:pPr>
          </w:p>
          <w:p w14:paraId="5FB4D352" w14:textId="77777777" w:rsidR="00B77CCF" w:rsidRPr="00DD3E4B" w:rsidRDefault="00B77CCF" w:rsidP="001C515B">
            <w:pPr>
              <w:pStyle w:val="a7"/>
              <w:rPr>
                <w:rFonts w:ascii="Times New Roman" w:hAnsi="Times New Roman" w:cs="Times New Roman"/>
                <w:sz w:val="28"/>
                <w:szCs w:val="28"/>
              </w:rPr>
            </w:pPr>
          </w:p>
          <w:p w14:paraId="371BCAC7" w14:textId="77777777" w:rsidR="00B77CCF" w:rsidRPr="00DD3E4B" w:rsidRDefault="00B77CCF" w:rsidP="001C515B">
            <w:pPr>
              <w:pStyle w:val="a7"/>
              <w:rPr>
                <w:rFonts w:ascii="Times New Roman" w:hAnsi="Times New Roman" w:cs="Times New Roman"/>
                <w:sz w:val="28"/>
                <w:szCs w:val="28"/>
              </w:rPr>
            </w:pPr>
          </w:p>
          <w:p w14:paraId="403F13E7"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116</w:t>
            </w:r>
          </w:p>
        </w:tc>
      </w:tr>
      <w:tr w:rsidR="00B77CCF" w:rsidRPr="00DD3E4B" w14:paraId="29FB2247" w14:textId="77777777" w:rsidTr="003C7CBD">
        <w:trPr>
          <w:trHeight w:val="285"/>
        </w:trPr>
        <w:tc>
          <w:tcPr>
            <w:tcW w:w="776" w:type="dxa"/>
          </w:tcPr>
          <w:p w14:paraId="35519927"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rPr>
              <w:t>5.1.1</w:t>
            </w:r>
          </w:p>
        </w:tc>
        <w:tc>
          <w:tcPr>
            <w:tcW w:w="8210" w:type="dxa"/>
          </w:tcPr>
          <w:p w14:paraId="166D31E1"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rPr>
              <w:t>Модель факторлары мен жауаптарын таңдауды негіздеу</w:t>
            </w:r>
            <w:r w:rsidRPr="00DD3E4B">
              <w:rPr>
                <w:rFonts w:ascii="Times New Roman" w:eastAsia="Calibri" w:hAnsi="Times New Roman" w:cs="Times New Roman"/>
                <w:sz w:val="28"/>
                <w:szCs w:val="28"/>
                <w:lang w:val="kk-KZ"/>
              </w:rPr>
              <w:t>................</w:t>
            </w:r>
          </w:p>
        </w:tc>
        <w:tc>
          <w:tcPr>
            <w:tcW w:w="642" w:type="dxa"/>
          </w:tcPr>
          <w:p w14:paraId="761F4DD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116</w:t>
            </w:r>
          </w:p>
        </w:tc>
      </w:tr>
      <w:tr w:rsidR="00B77CCF" w:rsidRPr="00DD3E4B" w14:paraId="10AB3C17" w14:textId="77777777" w:rsidTr="003C7CBD">
        <w:trPr>
          <w:trHeight w:val="285"/>
        </w:trPr>
        <w:tc>
          <w:tcPr>
            <w:tcW w:w="776" w:type="dxa"/>
          </w:tcPr>
          <w:p w14:paraId="225ED589"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rPr>
              <w:t>5.1.2</w:t>
            </w:r>
          </w:p>
        </w:tc>
        <w:tc>
          <w:tcPr>
            <w:tcW w:w="8210" w:type="dxa"/>
          </w:tcPr>
          <w:p w14:paraId="2B32B725"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rPr>
              <w:t>Экспериментті жоспарлау және регрессия теңдеулерін құру</w:t>
            </w:r>
            <w:r w:rsidRPr="00DD3E4B">
              <w:rPr>
                <w:rFonts w:ascii="Times New Roman" w:eastAsia="Calibri" w:hAnsi="Times New Roman" w:cs="Times New Roman"/>
                <w:sz w:val="28"/>
                <w:szCs w:val="28"/>
                <w:lang w:val="kk-KZ"/>
              </w:rPr>
              <w:t>.........</w:t>
            </w:r>
          </w:p>
        </w:tc>
        <w:tc>
          <w:tcPr>
            <w:tcW w:w="642" w:type="dxa"/>
          </w:tcPr>
          <w:p w14:paraId="53A8E021"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117</w:t>
            </w:r>
          </w:p>
        </w:tc>
      </w:tr>
      <w:tr w:rsidR="00B77CCF" w:rsidRPr="00DD3E4B" w14:paraId="7D8BF1D8" w14:textId="77777777" w:rsidTr="003C7CBD">
        <w:trPr>
          <w:trHeight w:val="285"/>
        </w:trPr>
        <w:tc>
          <w:tcPr>
            <w:tcW w:w="776" w:type="dxa"/>
          </w:tcPr>
          <w:p w14:paraId="142CF9A0"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rPr>
              <w:t>5.1.3</w:t>
            </w:r>
          </w:p>
        </w:tc>
        <w:tc>
          <w:tcPr>
            <w:tcW w:w="8210" w:type="dxa"/>
          </w:tcPr>
          <w:p w14:paraId="1C713C9A"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rPr>
              <w:t>Факторлар әсерін интерпретациялау</w:t>
            </w:r>
            <w:r w:rsidRPr="00DD3E4B">
              <w:rPr>
                <w:rFonts w:ascii="Times New Roman" w:hAnsi="Times New Roman" w:cs="Times New Roman"/>
                <w:sz w:val="28"/>
                <w:szCs w:val="28"/>
                <w:lang w:val="kk-KZ"/>
              </w:rPr>
              <w:t xml:space="preserve"> </w:t>
            </w:r>
            <w:r w:rsidRPr="00DD3E4B">
              <w:rPr>
                <w:rFonts w:ascii="Times New Roman" w:eastAsia="Calibri" w:hAnsi="Times New Roman" w:cs="Times New Roman"/>
                <w:sz w:val="28"/>
                <w:szCs w:val="28"/>
                <w:lang w:val="kk-KZ"/>
              </w:rPr>
              <w:t>.................................................</w:t>
            </w:r>
          </w:p>
        </w:tc>
        <w:tc>
          <w:tcPr>
            <w:tcW w:w="642" w:type="dxa"/>
          </w:tcPr>
          <w:p w14:paraId="3F2EB2BE"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117</w:t>
            </w:r>
          </w:p>
        </w:tc>
      </w:tr>
      <w:tr w:rsidR="00B77CCF" w:rsidRPr="00DD3E4B" w14:paraId="546848A4" w14:textId="77777777" w:rsidTr="003C7CBD">
        <w:trPr>
          <w:trHeight w:val="285"/>
        </w:trPr>
        <w:tc>
          <w:tcPr>
            <w:tcW w:w="776" w:type="dxa"/>
          </w:tcPr>
          <w:p w14:paraId="7CC9EEF7"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rPr>
              <w:t>5.1.4</w:t>
            </w:r>
          </w:p>
        </w:tc>
        <w:tc>
          <w:tcPr>
            <w:tcW w:w="8210" w:type="dxa"/>
          </w:tcPr>
          <w:p w14:paraId="69E1718A"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rPr>
              <w:t>Нысаналы функцияны таңдау және оңтайландыру есебін қою</w:t>
            </w:r>
            <w:r w:rsidRPr="00DD3E4B">
              <w:rPr>
                <w:rFonts w:ascii="Times New Roman" w:hAnsi="Times New Roman" w:cs="Times New Roman"/>
                <w:sz w:val="28"/>
                <w:szCs w:val="28"/>
                <w:lang w:val="kk-KZ"/>
              </w:rPr>
              <w:t xml:space="preserve"> </w:t>
            </w:r>
            <w:r w:rsidRPr="00DD3E4B">
              <w:rPr>
                <w:rFonts w:ascii="Times New Roman" w:eastAsia="Calibri" w:hAnsi="Times New Roman" w:cs="Times New Roman"/>
                <w:sz w:val="28"/>
                <w:szCs w:val="28"/>
                <w:lang w:val="kk-KZ"/>
              </w:rPr>
              <w:t>......</w:t>
            </w:r>
          </w:p>
        </w:tc>
        <w:tc>
          <w:tcPr>
            <w:tcW w:w="642" w:type="dxa"/>
          </w:tcPr>
          <w:p w14:paraId="08CDA60F"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118</w:t>
            </w:r>
          </w:p>
        </w:tc>
      </w:tr>
      <w:tr w:rsidR="00B77CCF" w:rsidRPr="00DD3E4B" w14:paraId="72675231" w14:textId="77777777" w:rsidTr="003C7CBD">
        <w:trPr>
          <w:trHeight w:val="285"/>
        </w:trPr>
        <w:tc>
          <w:tcPr>
            <w:tcW w:w="776" w:type="dxa"/>
          </w:tcPr>
          <w:p w14:paraId="3FB7A873"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rPr>
              <w:t>5.1.5</w:t>
            </w:r>
          </w:p>
        </w:tc>
        <w:tc>
          <w:tcPr>
            <w:tcW w:w="8210" w:type="dxa"/>
          </w:tcPr>
          <w:p w14:paraId="03C61AB3"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rPr>
              <w:t>Оңтайландыру нәтижелері және технологиялық интерпретация</w:t>
            </w:r>
          </w:p>
        </w:tc>
        <w:tc>
          <w:tcPr>
            <w:tcW w:w="642" w:type="dxa"/>
          </w:tcPr>
          <w:p w14:paraId="61FAED1D"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118</w:t>
            </w:r>
          </w:p>
        </w:tc>
      </w:tr>
      <w:tr w:rsidR="00B77CCF" w:rsidRPr="00DD3E4B" w14:paraId="7B6F7C01" w14:textId="77777777" w:rsidTr="003C7CBD">
        <w:trPr>
          <w:trHeight w:val="285"/>
        </w:trPr>
        <w:tc>
          <w:tcPr>
            <w:tcW w:w="776" w:type="dxa"/>
          </w:tcPr>
          <w:p w14:paraId="00C907C8" w14:textId="77777777" w:rsidR="00B77CCF" w:rsidRPr="00DD3E4B" w:rsidRDefault="00B77CCF" w:rsidP="001C515B">
            <w:pPr>
              <w:pStyle w:val="a7"/>
              <w:jc w:val="right"/>
              <w:rPr>
                <w:rFonts w:ascii="Times New Roman" w:hAnsi="Times New Roman" w:cs="Times New Roman"/>
                <w:sz w:val="28"/>
                <w:szCs w:val="28"/>
                <w:lang w:val="kk-KZ"/>
              </w:rPr>
            </w:pPr>
            <w:r w:rsidRPr="00DD3E4B">
              <w:rPr>
                <w:rFonts w:ascii="Times New Roman" w:hAnsi="Times New Roman" w:cs="Times New Roman"/>
                <w:sz w:val="28"/>
                <w:szCs w:val="28"/>
              </w:rPr>
              <w:t>5.2</w:t>
            </w:r>
          </w:p>
        </w:tc>
        <w:tc>
          <w:tcPr>
            <w:tcW w:w="8210" w:type="dxa"/>
          </w:tcPr>
          <w:p w14:paraId="3B3C3F60" w14:textId="77777777" w:rsidR="00B77CCF" w:rsidRPr="00DD3E4B" w:rsidRDefault="00B77CCF" w:rsidP="001C515B">
            <w:pPr>
              <w:pStyle w:val="a7"/>
              <w:jc w:val="both"/>
              <w:rPr>
                <w:rFonts w:ascii="Times New Roman" w:hAnsi="Times New Roman" w:cs="Times New Roman"/>
                <w:sz w:val="28"/>
                <w:szCs w:val="28"/>
              </w:rPr>
            </w:pPr>
            <w:r w:rsidRPr="00DD3E4B">
              <w:rPr>
                <w:rFonts w:ascii="Times New Roman" w:hAnsi="Times New Roman" w:cs="Times New Roman"/>
                <w:sz w:val="28"/>
                <w:szCs w:val="28"/>
              </w:rPr>
              <w:t>Экономикалық тиімділікті есептеу</w:t>
            </w:r>
            <w:r w:rsidRPr="00DD3E4B">
              <w:rPr>
                <w:rFonts w:ascii="Times New Roman" w:hAnsi="Times New Roman" w:cs="Times New Roman"/>
                <w:sz w:val="28"/>
                <w:szCs w:val="28"/>
                <w:lang w:val="kk-KZ"/>
              </w:rPr>
              <w:t>..................................................</w:t>
            </w:r>
          </w:p>
        </w:tc>
        <w:tc>
          <w:tcPr>
            <w:tcW w:w="642" w:type="dxa"/>
          </w:tcPr>
          <w:p w14:paraId="115816CD"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119</w:t>
            </w:r>
          </w:p>
        </w:tc>
      </w:tr>
      <w:tr w:rsidR="00B77CCF" w:rsidRPr="00DD3E4B" w14:paraId="657E9CC6" w14:textId="77777777" w:rsidTr="003C7CBD">
        <w:trPr>
          <w:trHeight w:val="285"/>
        </w:trPr>
        <w:tc>
          <w:tcPr>
            <w:tcW w:w="776" w:type="dxa"/>
          </w:tcPr>
          <w:p w14:paraId="7EF521C7"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1D1DD365" w14:textId="77777777" w:rsidR="00B77CCF" w:rsidRPr="00DD3E4B" w:rsidRDefault="00B77CCF" w:rsidP="001C515B">
            <w:pPr>
              <w:pStyle w:val="a7"/>
              <w:jc w:val="both"/>
              <w:rPr>
                <w:rFonts w:ascii="Times New Roman" w:hAnsi="Times New Roman" w:cs="Times New Roman"/>
                <w:sz w:val="28"/>
                <w:szCs w:val="28"/>
              </w:rPr>
            </w:pPr>
            <w:r w:rsidRPr="00DD3E4B">
              <w:rPr>
                <w:rFonts w:ascii="Times New Roman" w:hAnsi="Times New Roman" w:cs="Times New Roman"/>
                <w:sz w:val="28"/>
                <w:szCs w:val="28"/>
              </w:rPr>
              <w:t xml:space="preserve">Бесінші бөлім бойынша қорытынды </w:t>
            </w:r>
            <w:r w:rsidRPr="00DD3E4B">
              <w:rPr>
                <w:rFonts w:ascii="Times New Roman" w:hAnsi="Times New Roman" w:cs="Times New Roman"/>
                <w:sz w:val="28"/>
                <w:szCs w:val="28"/>
                <w:lang w:val="kk-KZ"/>
              </w:rPr>
              <w:t>..................................................</w:t>
            </w:r>
          </w:p>
        </w:tc>
        <w:tc>
          <w:tcPr>
            <w:tcW w:w="642" w:type="dxa"/>
          </w:tcPr>
          <w:p w14:paraId="1C438629"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122</w:t>
            </w:r>
          </w:p>
        </w:tc>
      </w:tr>
      <w:tr w:rsidR="00B77CCF" w:rsidRPr="00DD3E4B" w14:paraId="05EBC697" w14:textId="77777777" w:rsidTr="003C7CBD">
        <w:trPr>
          <w:trHeight w:val="285"/>
        </w:trPr>
        <w:tc>
          <w:tcPr>
            <w:tcW w:w="776" w:type="dxa"/>
          </w:tcPr>
          <w:p w14:paraId="45513584"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577EDDC5" w14:textId="77777777" w:rsidR="00B77CCF" w:rsidRPr="00DD3E4B" w:rsidRDefault="00B77CCF" w:rsidP="001C515B">
            <w:pPr>
              <w:pStyle w:val="a7"/>
              <w:jc w:val="both"/>
              <w:rPr>
                <w:rFonts w:ascii="Times New Roman" w:hAnsi="Times New Roman" w:cs="Times New Roman"/>
                <w:b/>
                <w:bCs/>
                <w:sz w:val="28"/>
                <w:szCs w:val="28"/>
              </w:rPr>
            </w:pPr>
            <w:r w:rsidRPr="00DD3E4B">
              <w:rPr>
                <w:rFonts w:ascii="Times New Roman" w:hAnsi="Times New Roman" w:cs="Times New Roman"/>
                <w:b/>
                <w:bCs/>
                <w:sz w:val="28"/>
                <w:szCs w:val="28"/>
              </w:rPr>
              <w:t>ҚОРЫТЫНДЫ</w:t>
            </w:r>
            <w:r w:rsidRPr="00DD3E4B">
              <w:rPr>
                <w:rFonts w:ascii="Times New Roman" w:hAnsi="Times New Roman" w:cs="Times New Roman"/>
                <w:b/>
                <w:bCs/>
                <w:sz w:val="28"/>
                <w:szCs w:val="28"/>
                <w:lang w:val="kk-KZ"/>
              </w:rPr>
              <w:t>.....................................................................................</w:t>
            </w:r>
          </w:p>
        </w:tc>
        <w:tc>
          <w:tcPr>
            <w:tcW w:w="642" w:type="dxa"/>
          </w:tcPr>
          <w:p w14:paraId="390EC015"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124</w:t>
            </w:r>
          </w:p>
        </w:tc>
      </w:tr>
      <w:tr w:rsidR="00B77CCF" w:rsidRPr="00DD3E4B" w14:paraId="3084D3B9" w14:textId="77777777" w:rsidTr="003C7CBD">
        <w:trPr>
          <w:trHeight w:val="285"/>
        </w:trPr>
        <w:tc>
          <w:tcPr>
            <w:tcW w:w="776" w:type="dxa"/>
          </w:tcPr>
          <w:p w14:paraId="412E43FB"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26F2C5B5" w14:textId="77777777" w:rsidR="00B77CCF" w:rsidRPr="00DD3E4B" w:rsidRDefault="00B77CCF" w:rsidP="001C515B">
            <w:pPr>
              <w:pStyle w:val="a7"/>
              <w:jc w:val="both"/>
              <w:rPr>
                <w:rFonts w:ascii="Times New Roman" w:hAnsi="Times New Roman" w:cs="Times New Roman"/>
                <w:b/>
                <w:bCs/>
                <w:sz w:val="28"/>
                <w:szCs w:val="28"/>
              </w:rPr>
            </w:pPr>
            <w:r w:rsidRPr="00DD3E4B">
              <w:rPr>
                <w:rFonts w:ascii="Times New Roman" w:hAnsi="Times New Roman" w:cs="Times New Roman"/>
                <w:b/>
                <w:bCs/>
                <w:sz w:val="28"/>
                <w:szCs w:val="28"/>
              </w:rPr>
              <w:t>ПАЙДАЛАНЫЛҒАН ӘДЕБИЕТТЕР ТІЗІМІ..............................</w:t>
            </w:r>
          </w:p>
        </w:tc>
        <w:tc>
          <w:tcPr>
            <w:tcW w:w="642" w:type="dxa"/>
          </w:tcPr>
          <w:p w14:paraId="4A977C35"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126</w:t>
            </w:r>
          </w:p>
        </w:tc>
      </w:tr>
      <w:tr w:rsidR="00B77CCF" w:rsidRPr="00DD3E4B" w14:paraId="6E15E59D" w14:textId="77777777" w:rsidTr="003C7CBD">
        <w:trPr>
          <w:trHeight w:val="285"/>
        </w:trPr>
        <w:tc>
          <w:tcPr>
            <w:tcW w:w="776" w:type="dxa"/>
          </w:tcPr>
          <w:p w14:paraId="72BB2B35"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117589A4" w14:textId="77777777" w:rsidR="00B77CCF" w:rsidRPr="00DD3E4B" w:rsidRDefault="00B77CCF" w:rsidP="001C515B">
            <w:pPr>
              <w:pStyle w:val="a7"/>
              <w:jc w:val="both"/>
              <w:rPr>
                <w:rFonts w:ascii="Times New Roman" w:hAnsi="Times New Roman" w:cs="Times New Roman"/>
                <w:sz w:val="28"/>
                <w:szCs w:val="28"/>
              </w:rPr>
            </w:pPr>
            <w:r w:rsidRPr="00DD3E4B">
              <w:rPr>
                <w:rFonts w:ascii="Times New Roman" w:hAnsi="Times New Roman" w:cs="Times New Roman"/>
                <w:b/>
                <w:bCs/>
                <w:sz w:val="28"/>
                <w:szCs w:val="28"/>
              </w:rPr>
              <w:t>ҚОСЫМША А –</w:t>
            </w:r>
            <w:r w:rsidRPr="00DD3E4B">
              <w:rPr>
                <w:rFonts w:ascii="Times New Roman" w:hAnsi="Times New Roman" w:cs="Times New Roman"/>
                <w:sz w:val="28"/>
                <w:szCs w:val="28"/>
              </w:rPr>
              <w:t xml:space="preserve"> Қамыр мен ұнды кондитерлік өнімдерінің сапа көрсеткіштерінің озон концентрациясына, айналымдар санына, қамыр илеу камерасының артық қысымына және ұн мөлшеріне тәуелділік теңдеулері үшін регрессия коэффициенттерін есептеу тізімдері................................................................................................</w:t>
            </w:r>
          </w:p>
        </w:tc>
        <w:tc>
          <w:tcPr>
            <w:tcW w:w="642" w:type="dxa"/>
          </w:tcPr>
          <w:p w14:paraId="652E15F1" w14:textId="77777777" w:rsidR="00B77CCF" w:rsidRPr="00DD3E4B" w:rsidRDefault="00B77CCF" w:rsidP="001C515B">
            <w:pPr>
              <w:pStyle w:val="a7"/>
              <w:rPr>
                <w:rFonts w:ascii="Times New Roman" w:hAnsi="Times New Roman" w:cs="Times New Roman"/>
                <w:sz w:val="28"/>
                <w:szCs w:val="28"/>
              </w:rPr>
            </w:pPr>
          </w:p>
          <w:p w14:paraId="340CB5B0" w14:textId="77777777" w:rsidR="00B77CCF" w:rsidRPr="00DD3E4B" w:rsidRDefault="00B77CCF" w:rsidP="001C515B">
            <w:pPr>
              <w:pStyle w:val="a7"/>
              <w:rPr>
                <w:rFonts w:ascii="Times New Roman" w:hAnsi="Times New Roman" w:cs="Times New Roman"/>
                <w:sz w:val="28"/>
                <w:szCs w:val="28"/>
              </w:rPr>
            </w:pPr>
          </w:p>
          <w:p w14:paraId="66A2F36E" w14:textId="77777777" w:rsidR="00B77CCF" w:rsidRPr="00DD3E4B" w:rsidRDefault="00B77CCF" w:rsidP="001C515B">
            <w:pPr>
              <w:pStyle w:val="a7"/>
              <w:rPr>
                <w:rFonts w:ascii="Times New Roman" w:hAnsi="Times New Roman" w:cs="Times New Roman"/>
                <w:sz w:val="28"/>
                <w:szCs w:val="28"/>
              </w:rPr>
            </w:pPr>
          </w:p>
          <w:p w14:paraId="1461C2A4" w14:textId="77777777" w:rsidR="00B77CCF" w:rsidRPr="00DD3E4B" w:rsidRDefault="00B77CCF" w:rsidP="001C515B">
            <w:pPr>
              <w:pStyle w:val="a7"/>
              <w:rPr>
                <w:rFonts w:ascii="Times New Roman" w:hAnsi="Times New Roman" w:cs="Times New Roman"/>
                <w:sz w:val="28"/>
                <w:szCs w:val="28"/>
              </w:rPr>
            </w:pPr>
          </w:p>
          <w:p w14:paraId="0574D4D7" w14:textId="77777777" w:rsidR="00B77CCF" w:rsidRPr="00DD3E4B" w:rsidRDefault="00B77CCF" w:rsidP="001C515B">
            <w:pPr>
              <w:pStyle w:val="a7"/>
              <w:rPr>
                <w:rFonts w:ascii="Times New Roman" w:hAnsi="Times New Roman" w:cs="Times New Roman"/>
                <w:sz w:val="28"/>
                <w:szCs w:val="28"/>
                <w:lang w:val="kk-KZ"/>
              </w:rPr>
            </w:pPr>
            <w:r w:rsidRPr="00DD3E4B">
              <w:rPr>
                <w:rFonts w:ascii="Times New Roman" w:hAnsi="Times New Roman" w:cs="Times New Roman"/>
                <w:sz w:val="28"/>
                <w:szCs w:val="28"/>
                <w:lang w:val="kk-KZ"/>
              </w:rPr>
              <w:t>135</w:t>
            </w:r>
          </w:p>
        </w:tc>
      </w:tr>
      <w:tr w:rsidR="00B77CCF" w:rsidRPr="00DD3E4B" w14:paraId="05786029" w14:textId="77777777" w:rsidTr="003C7CBD">
        <w:trPr>
          <w:trHeight w:val="285"/>
        </w:trPr>
        <w:tc>
          <w:tcPr>
            <w:tcW w:w="776" w:type="dxa"/>
          </w:tcPr>
          <w:p w14:paraId="5916AA00"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5584A67A" w14:textId="77777777" w:rsidR="00B77CCF" w:rsidRPr="00DD3E4B" w:rsidRDefault="00B77CCF" w:rsidP="001C515B">
            <w:pPr>
              <w:pStyle w:val="a7"/>
              <w:jc w:val="both"/>
              <w:rPr>
                <w:rFonts w:ascii="Times New Roman" w:hAnsi="Times New Roman" w:cs="Times New Roman"/>
                <w:sz w:val="28"/>
                <w:szCs w:val="28"/>
              </w:rPr>
            </w:pPr>
            <w:r w:rsidRPr="00DD3E4B">
              <w:rPr>
                <w:rFonts w:ascii="Times New Roman" w:hAnsi="Times New Roman" w:cs="Times New Roman"/>
                <w:b/>
                <w:bCs/>
                <w:sz w:val="28"/>
                <w:szCs w:val="28"/>
              </w:rPr>
              <w:t>ҚОСЫМША Б –</w:t>
            </w:r>
            <w:r w:rsidRPr="00DD3E4B">
              <w:rPr>
                <w:rFonts w:ascii="Times New Roman" w:hAnsi="Times New Roman" w:cs="Times New Roman"/>
                <w:sz w:val="28"/>
                <w:szCs w:val="28"/>
              </w:rPr>
              <w:t xml:space="preserve"> Зертханалық сынақ нәтижелері..........................</w:t>
            </w:r>
          </w:p>
        </w:tc>
        <w:tc>
          <w:tcPr>
            <w:tcW w:w="642" w:type="dxa"/>
          </w:tcPr>
          <w:p w14:paraId="5CF38669"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kk-KZ"/>
              </w:rPr>
              <w:t>16</w:t>
            </w:r>
            <w:r w:rsidRPr="00DD3E4B">
              <w:rPr>
                <w:rFonts w:ascii="Times New Roman" w:hAnsi="Times New Roman" w:cs="Times New Roman"/>
                <w:sz w:val="28"/>
                <w:szCs w:val="28"/>
                <w:lang w:val="en-US"/>
              </w:rPr>
              <w:t>2</w:t>
            </w:r>
          </w:p>
        </w:tc>
      </w:tr>
      <w:tr w:rsidR="00B77CCF" w:rsidRPr="00DD3E4B" w14:paraId="549D660B" w14:textId="77777777" w:rsidTr="003C7CBD">
        <w:trPr>
          <w:trHeight w:val="285"/>
        </w:trPr>
        <w:tc>
          <w:tcPr>
            <w:tcW w:w="776" w:type="dxa"/>
          </w:tcPr>
          <w:p w14:paraId="760DBB97"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07E280A0"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b/>
                <w:bCs/>
                <w:sz w:val="28"/>
                <w:szCs w:val="28"/>
              </w:rPr>
              <w:t>ҚОСЫМША В –</w:t>
            </w:r>
            <w:r w:rsidRPr="00DD3E4B">
              <w:rPr>
                <w:rFonts w:ascii="Times New Roman" w:hAnsi="Times New Roman" w:cs="Times New Roman"/>
                <w:sz w:val="28"/>
                <w:szCs w:val="28"/>
              </w:rPr>
              <w:t xml:space="preserve"> Монография мен нұсқаулық………………</w:t>
            </w:r>
            <w:r w:rsidRPr="00DD3E4B">
              <w:rPr>
                <w:rFonts w:ascii="Times New Roman" w:hAnsi="Times New Roman" w:cs="Times New Roman"/>
                <w:sz w:val="28"/>
                <w:szCs w:val="28"/>
                <w:lang w:val="kk-KZ"/>
              </w:rPr>
              <w:t>...........</w:t>
            </w:r>
          </w:p>
        </w:tc>
        <w:tc>
          <w:tcPr>
            <w:tcW w:w="642" w:type="dxa"/>
          </w:tcPr>
          <w:p w14:paraId="176D3BD7"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kk-KZ"/>
              </w:rPr>
              <w:t>19</w:t>
            </w:r>
            <w:r w:rsidRPr="00DD3E4B">
              <w:rPr>
                <w:rFonts w:ascii="Times New Roman" w:hAnsi="Times New Roman" w:cs="Times New Roman"/>
                <w:sz w:val="28"/>
                <w:szCs w:val="28"/>
                <w:lang w:val="en-US"/>
              </w:rPr>
              <w:t>3</w:t>
            </w:r>
          </w:p>
        </w:tc>
      </w:tr>
      <w:tr w:rsidR="00B77CCF" w:rsidRPr="00DD3E4B" w14:paraId="0F7DECCD" w14:textId="77777777" w:rsidTr="003C7CBD">
        <w:trPr>
          <w:trHeight w:val="285"/>
        </w:trPr>
        <w:tc>
          <w:tcPr>
            <w:tcW w:w="776" w:type="dxa"/>
          </w:tcPr>
          <w:p w14:paraId="3560A404"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5780F622" w14:textId="77777777" w:rsidR="00B77CCF" w:rsidRPr="00DD3E4B" w:rsidRDefault="00B77CCF" w:rsidP="001C515B">
            <w:pPr>
              <w:pStyle w:val="a7"/>
              <w:jc w:val="both"/>
              <w:rPr>
                <w:rFonts w:ascii="Times New Roman" w:hAnsi="Times New Roman" w:cs="Times New Roman"/>
                <w:sz w:val="28"/>
                <w:szCs w:val="28"/>
              </w:rPr>
            </w:pPr>
            <w:r w:rsidRPr="00DD3E4B">
              <w:rPr>
                <w:rFonts w:ascii="Times New Roman" w:hAnsi="Times New Roman" w:cs="Times New Roman"/>
                <w:b/>
                <w:bCs/>
                <w:sz w:val="28"/>
                <w:szCs w:val="28"/>
              </w:rPr>
              <w:t>ҚОСЫМША Г –</w:t>
            </w:r>
            <w:r w:rsidRPr="00DD3E4B">
              <w:rPr>
                <w:rFonts w:ascii="Times New Roman" w:hAnsi="Times New Roman" w:cs="Times New Roman"/>
                <w:sz w:val="28"/>
                <w:szCs w:val="28"/>
              </w:rPr>
              <w:t xml:space="preserve"> Ғылыми Еңбектер тізімі.......................................</w:t>
            </w:r>
          </w:p>
        </w:tc>
        <w:tc>
          <w:tcPr>
            <w:tcW w:w="642" w:type="dxa"/>
          </w:tcPr>
          <w:p w14:paraId="096F578A"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kk-KZ"/>
              </w:rPr>
              <w:t>19</w:t>
            </w:r>
            <w:r w:rsidRPr="00DD3E4B">
              <w:rPr>
                <w:rFonts w:ascii="Times New Roman" w:hAnsi="Times New Roman" w:cs="Times New Roman"/>
                <w:sz w:val="28"/>
                <w:szCs w:val="28"/>
                <w:lang w:val="en-US"/>
              </w:rPr>
              <w:t>5</w:t>
            </w:r>
          </w:p>
        </w:tc>
      </w:tr>
      <w:tr w:rsidR="00B77CCF" w:rsidRPr="00DD3E4B" w14:paraId="01C68AF2" w14:textId="77777777" w:rsidTr="003C7CBD">
        <w:trPr>
          <w:trHeight w:val="285"/>
        </w:trPr>
        <w:tc>
          <w:tcPr>
            <w:tcW w:w="776" w:type="dxa"/>
          </w:tcPr>
          <w:p w14:paraId="6CF239A1"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2399C86E"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b/>
                <w:bCs/>
                <w:sz w:val="28"/>
                <w:szCs w:val="28"/>
              </w:rPr>
              <w:t>ҚОСЫМША Д –</w:t>
            </w:r>
            <w:r w:rsidRPr="00DD3E4B">
              <w:rPr>
                <w:rFonts w:ascii="Times New Roman" w:hAnsi="Times New Roman" w:cs="Times New Roman"/>
                <w:sz w:val="28"/>
                <w:szCs w:val="28"/>
              </w:rPr>
              <w:t xml:space="preserve"> Өнертабысқа ҚР патенті...............................</w:t>
            </w:r>
            <w:r w:rsidRPr="00DD3E4B">
              <w:rPr>
                <w:rFonts w:ascii="Times New Roman" w:hAnsi="Times New Roman" w:cs="Times New Roman"/>
                <w:sz w:val="28"/>
                <w:szCs w:val="28"/>
                <w:lang w:val="kk-KZ"/>
              </w:rPr>
              <w:t>..........</w:t>
            </w:r>
          </w:p>
        </w:tc>
        <w:tc>
          <w:tcPr>
            <w:tcW w:w="642" w:type="dxa"/>
          </w:tcPr>
          <w:p w14:paraId="5DAAF003"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en-US"/>
              </w:rPr>
              <w:t>199</w:t>
            </w:r>
          </w:p>
        </w:tc>
      </w:tr>
      <w:tr w:rsidR="00B77CCF" w:rsidRPr="00DD3E4B" w14:paraId="3EC4415B" w14:textId="77777777" w:rsidTr="003C7CBD">
        <w:trPr>
          <w:trHeight w:val="285"/>
        </w:trPr>
        <w:tc>
          <w:tcPr>
            <w:tcW w:w="776" w:type="dxa"/>
          </w:tcPr>
          <w:p w14:paraId="38CD0FF3" w14:textId="77777777" w:rsidR="00B77CCF" w:rsidRPr="00DD3E4B" w:rsidRDefault="00B77CCF" w:rsidP="001C515B">
            <w:pPr>
              <w:pStyle w:val="a7"/>
              <w:jc w:val="right"/>
              <w:rPr>
                <w:rFonts w:ascii="Times New Roman" w:hAnsi="Times New Roman" w:cs="Times New Roman"/>
                <w:sz w:val="28"/>
                <w:szCs w:val="28"/>
                <w:lang w:val="kk-KZ"/>
              </w:rPr>
            </w:pPr>
          </w:p>
        </w:tc>
        <w:tc>
          <w:tcPr>
            <w:tcW w:w="8210" w:type="dxa"/>
          </w:tcPr>
          <w:p w14:paraId="2DE9B34C" w14:textId="77777777" w:rsidR="00B77CCF" w:rsidRPr="00DD3E4B" w:rsidRDefault="00B77CCF" w:rsidP="001C515B">
            <w:pPr>
              <w:pStyle w:val="a7"/>
              <w:jc w:val="both"/>
              <w:rPr>
                <w:rFonts w:ascii="Times New Roman" w:hAnsi="Times New Roman" w:cs="Times New Roman"/>
                <w:sz w:val="28"/>
                <w:szCs w:val="28"/>
                <w:lang w:val="kk-KZ"/>
              </w:rPr>
            </w:pPr>
            <w:r w:rsidRPr="00DD3E4B">
              <w:rPr>
                <w:rFonts w:ascii="Times New Roman" w:hAnsi="Times New Roman" w:cs="Times New Roman"/>
                <w:b/>
                <w:bCs/>
                <w:sz w:val="28"/>
                <w:szCs w:val="28"/>
              </w:rPr>
              <w:t>ҚОСЫМША Е –</w:t>
            </w:r>
            <w:r w:rsidRPr="00DD3E4B">
              <w:rPr>
                <w:rFonts w:ascii="Times New Roman" w:hAnsi="Times New Roman" w:cs="Times New Roman"/>
                <w:sz w:val="28"/>
                <w:szCs w:val="28"/>
              </w:rPr>
              <w:t xml:space="preserve"> Шетелдік ғылыми тағылымдамадан өткені туралы куәлі</w:t>
            </w:r>
            <w:r w:rsidRPr="00DD3E4B">
              <w:rPr>
                <w:rFonts w:ascii="Times New Roman" w:hAnsi="Times New Roman" w:cs="Times New Roman"/>
                <w:sz w:val="28"/>
                <w:szCs w:val="28"/>
                <w:lang w:val="kk-KZ"/>
              </w:rPr>
              <w:t>к..........................................................................................</w:t>
            </w:r>
          </w:p>
        </w:tc>
        <w:tc>
          <w:tcPr>
            <w:tcW w:w="642" w:type="dxa"/>
          </w:tcPr>
          <w:p w14:paraId="7990492A" w14:textId="77777777" w:rsidR="00B77CCF" w:rsidRPr="00DD3E4B" w:rsidRDefault="00B77CCF" w:rsidP="001C515B">
            <w:pPr>
              <w:pStyle w:val="a7"/>
              <w:rPr>
                <w:rFonts w:ascii="Times New Roman" w:hAnsi="Times New Roman" w:cs="Times New Roman"/>
                <w:sz w:val="28"/>
                <w:szCs w:val="28"/>
              </w:rPr>
            </w:pPr>
          </w:p>
          <w:p w14:paraId="2F53D94E" w14:textId="77777777" w:rsidR="00B77CCF" w:rsidRPr="00DD3E4B" w:rsidRDefault="00B77CCF" w:rsidP="001C515B">
            <w:pPr>
              <w:pStyle w:val="a7"/>
              <w:rPr>
                <w:rFonts w:ascii="Times New Roman" w:hAnsi="Times New Roman" w:cs="Times New Roman"/>
                <w:sz w:val="28"/>
                <w:szCs w:val="28"/>
                <w:lang w:val="en-US"/>
              </w:rPr>
            </w:pPr>
            <w:r w:rsidRPr="00DD3E4B">
              <w:rPr>
                <w:rFonts w:ascii="Times New Roman" w:hAnsi="Times New Roman" w:cs="Times New Roman"/>
                <w:sz w:val="28"/>
                <w:szCs w:val="28"/>
                <w:lang w:val="kk-KZ"/>
              </w:rPr>
              <w:t>20</w:t>
            </w:r>
            <w:r w:rsidRPr="00DD3E4B">
              <w:rPr>
                <w:rFonts w:ascii="Times New Roman" w:hAnsi="Times New Roman" w:cs="Times New Roman"/>
                <w:sz w:val="28"/>
                <w:szCs w:val="28"/>
                <w:lang w:val="en-US"/>
              </w:rPr>
              <w:t>2</w:t>
            </w:r>
          </w:p>
        </w:tc>
      </w:tr>
    </w:tbl>
    <w:p w14:paraId="54CB541C" w14:textId="77777777" w:rsidR="00B77CCF" w:rsidRPr="00DD3E4B" w:rsidRDefault="00B77CCF" w:rsidP="00B77CCF">
      <w:pPr>
        <w:spacing w:after="0" w:line="240" w:lineRule="auto"/>
        <w:ind w:firstLine="720"/>
        <w:jc w:val="center"/>
        <w:rPr>
          <w:rFonts w:ascii="Times New Roman" w:hAnsi="Times New Roman" w:cs="Times New Roman"/>
          <w:b/>
          <w:caps/>
          <w:sz w:val="28"/>
          <w:szCs w:val="28"/>
          <w:lang w:val="kk-KZ"/>
        </w:rPr>
      </w:pPr>
    </w:p>
    <w:p w14:paraId="1766AB83" w14:textId="77777777" w:rsidR="00B77CCF" w:rsidRPr="00DD3E4B" w:rsidRDefault="00B77CCF" w:rsidP="00B77CCF">
      <w:pPr>
        <w:spacing w:after="0" w:line="240" w:lineRule="auto"/>
        <w:ind w:firstLine="720"/>
        <w:jc w:val="center"/>
        <w:rPr>
          <w:rFonts w:ascii="Times New Roman" w:hAnsi="Times New Roman" w:cs="Times New Roman"/>
          <w:b/>
          <w:caps/>
          <w:sz w:val="28"/>
          <w:szCs w:val="28"/>
          <w:lang w:val="kk-KZ"/>
        </w:rPr>
      </w:pPr>
    </w:p>
    <w:p w14:paraId="58CE854C" w14:textId="19CC2F96" w:rsidR="00B77CCF" w:rsidRPr="00DD3E4B" w:rsidRDefault="00B77CCF" w:rsidP="00B77CCF">
      <w:pPr>
        <w:spacing w:after="0" w:line="240" w:lineRule="auto"/>
        <w:ind w:firstLine="720"/>
        <w:jc w:val="center"/>
        <w:rPr>
          <w:rFonts w:ascii="Times New Roman" w:hAnsi="Times New Roman" w:cs="Times New Roman"/>
          <w:b/>
          <w:caps/>
          <w:sz w:val="28"/>
          <w:szCs w:val="28"/>
          <w:lang w:val="kk-KZ"/>
        </w:rPr>
      </w:pPr>
    </w:p>
    <w:p w14:paraId="494A3E6C" w14:textId="4049802A" w:rsidR="007A3D69" w:rsidRPr="00DD3E4B" w:rsidRDefault="007A3D69" w:rsidP="00B77CCF">
      <w:pPr>
        <w:spacing w:after="0" w:line="240" w:lineRule="auto"/>
        <w:ind w:firstLine="720"/>
        <w:jc w:val="center"/>
        <w:rPr>
          <w:rFonts w:ascii="Times New Roman" w:hAnsi="Times New Roman" w:cs="Times New Roman"/>
          <w:b/>
          <w:caps/>
          <w:sz w:val="28"/>
          <w:szCs w:val="28"/>
          <w:lang w:val="kk-KZ"/>
        </w:rPr>
      </w:pPr>
    </w:p>
    <w:p w14:paraId="5EC6974F" w14:textId="03A7998E" w:rsidR="007A3D69" w:rsidRPr="00DD3E4B" w:rsidRDefault="007A3D69" w:rsidP="00B77CCF">
      <w:pPr>
        <w:spacing w:after="0" w:line="240" w:lineRule="auto"/>
        <w:ind w:firstLine="720"/>
        <w:jc w:val="center"/>
        <w:rPr>
          <w:rFonts w:ascii="Times New Roman" w:hAnsi="Times New Roman" w:cs="Times New Roman"/>
          <w:b/>
          <w:caps/>
          <w:sz w:val="28"/>
          <w:szCs w:val="28"/>
          <w:lang w:val="kk-KZ"/>
        </w:rPr>
      </w:pPr>
    </w:p>
    <w:p w14:paraId="23A97242" w14:textId="78D924F4" w:rsidR="005F3366" w:rsidRPr="00DD3E4B" w:rsidRDefault="005F3366" w:rsidP="003C7CBD">
      <w:pPr>
        <w:spacing w:after="0" w:line="240" w:lineRule="auto"/>
        <w:rPr>
          <w:rFonts w:ascii="Times New Roman" w:hAnsi="Times New Roman" w:cs="Times New Roman"/>
          <w:b/>
          <w:caps/>
          <w:sz w:val="28"/>
          <w:szCs w:val="28"/>
          <w:lang w:val="kk-KZ"/>
        </w:rPr>
      </w:pPr>
    </w:p>
    <w:p w14:paraId="3D6BA54B" w14:textId="77777777" w:rsidR="003C7CBD" w:rsidRPr="00DD3E4B" w:rsidRDefault="003C7CBD" w:rsidP="003C7CBD">
      <w:pPr>
        <w:spacing w:after="0" w:line="240" w:lineRule="auto"/>
        <w:rPr>
          <w:rFonts w:ascii="Times New Roman" w:hAnsi="Times New Roman" w:cs="Times New Roman"/>
          <w:b/>
          <w:caps/>
          <w:sz w:val="28"/>
          <w:szCs w:val="28"/>
          <w:lang w:val="kk-KZ"/>
        </w:rPr>
      </w:pPr>
    </w:p>
    <w:p w14:paraId="7444ED0F" w14:textId="134753C9" w:rsidR="005F3366" w:rsidRPr="00DD3E4B" w:rsidRDefault="005F3366" w:rsidP="00B77CCF">
      <w:pPr>
        <w:spacing w:after="0" w:line="240" w:lineRule="auto"/>
        <w:ind w:firstLine="720"/>
        <w:jc w:val="center"/>
        <w:rPr>
          <w:rFonts w:ascii="Times New Roman" w:hAnsi="Times New Roman" w:cs="Times New Roman"/>
          <w:b/>
          <w:caps/>
          <w:sz w:val="28"/>
          <w:szCs w:val="28"/>
          <w:lang w:val="kk-KZ"/>
        </w:rPr>
      </w:pPr>
    </w:p>
    <w:p w14:paraId="7C905E12" w14:textId="77777777" w:rsidR="00B77CCF" w:rsidRPr="00DD3E4B" w:rsidRDefault="00B77CCF" w:rsidP="00B77CCF">
      <w:pPr>
        <w:spacing w:after="0" w:line="240" w:lineRule="auto"/>
        <w:ind w:firstLine="720"/>
        <w:jc w:val="center"/>
        <w:rPr>
          <w:rFonts w:ascii="Times New Roman" w:hAnsi="Times New Roman" w:cs="Times New Roman"/>
          <w:b/>
          <w:caps/>
          <w:sz w:val="28"/>
          <w:szCs w:val="28"/>
          <w:lang w:val="kk-KZ"/>
        </w:rPr>
      </w:pPr>
      <w:r w:rsidRPr="00DD3E4B">
        <w:rPr>
          <w:rFonts w:ascii="Times New Roman" w:hAnsi="Times New Roman" w:cs="Times New Roman"/>
          <w:b/>
          <w:caps/>
          <w:sz w:val="28"/>
          <w:szCs w:val="28"/>
          <w:lang w:val="kk-KZ"/>
        </w:rPr>
        <w:lastRenderedPageBreak/>
        <w:t>Нopмaтивтік cілтeмeлep</w:t>
      </w:r>
    </w:p>
    <w:p w14:paraId="4975D691" w14:textId="77777777" w:rsidR="00B77CCF" w:rsidRPr="00DD3E4B" w:rsidRDefault="00B77CCF" w:rsidP="00B77CCF">
      <w:pPr>
        <w:spacing w:after="0" w:line="240" w:lineRule="auto"/>
        <w:jc w:val="center"/>
        <w:textAlignment w:val="center"/>
        <w:rPr>
          <w:rFonts w:ascii="Times New Roman" w:hAnsi="Times New Roman" w:cs="Times New Roman"/>
          <w:b/>
          <w:color w:val="000000"/>
          <w:sz w:val="28"/>
          <w:szCs w:val="28"/>
          <w:lang w:val="kk-KZ"/>
        </w:rPr>
      </w:pPr>
    </w:p>
    <w:p w14:paraId="48B56698" w14:textId="77777777" w:rsidR="00B77CCF" w:rsidRPr="00DD3E4B" w:rsidRDefault="00B77CCF" w:rsidP="00B77CCF">
      <w:pPr>
        <w:spacing w:after="0" w:line="240" w:lineRule="auto"/>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Диccepтaциялық жұмыcтa келесі cтaндapттapғa cілтeмeлep қoлдaнылды:</w:t>
      </w:r>
    </w:p>
    <w:p w14:paraId="722DC0F7" w14:textId="77777777" w:rsidR="00B77CCF" w:rsidRPr="00DD3E4B" w:rsidRDefault="00B77CCF" w:rsidP="00B77CCF">
      <w:pPr>
        <w:spacing w:after="0" w:line="240" w:lineRule="auto"/>
        <w:ind w:firstLine="709"/>
        <w:jc w:val="both"/>
        <w:rPr>
          <w:rFonts w:ascii="Times New Roman" w:hAnsi="Times New Roman" w:cs="Times New Roman"/>
          <w:color w:val="000000"/>
          <w:kern w:val="24"/>
          <w:sz w:val="28"/>
          <w:szCs w:val="28"/>
          <w:lang w:val="kk-KZ"/>
        </w:rPr>
      </w:pPr>
      <w:r w:rsidRPr="00DD3E4B">
        <w:rPr>
          <w:rFonts w:ascii="Times New Roman" w:hAnsi="Times New Roman" w:cs="Times New Roman"/>
          <w:color w:val="000000"/>
          <w:kern w:val="24"/>
          <w:sz w:val="28"/>
          <w:szCs w:val="28"/>
          <w:lang w:val="kk-KZ"/>
        </w:rPr>
        <w:t>Физико-химиялық көрсеткіштерді анықтау үшін келесі мемлекетаралық стандарттар пайдаланылды:</w:t>
      </w:r>
    </w:p>
    <w:p w14:paraId="6050A536" w14:textId="77777777" w:rsidR="00B77CCF" w:rsidRPr="00DD3E4B" w:rsidRDefault="00B77CCF" w:rsidP="00B77CCF">
      <w:pPr>
        <w:pStyle w:val="11"/>
        <w:ind w:firstLine="709"/>
        <w:jc w:val="both"/>
        <w:rPr>
          <w:rFonts w:ascii="Times New Roman" w:hAnsi="Times New Roman" w:cs="Times New Roman"/>
          <w:sz w:val="28"/>
          <w:szCs w:val="28"/>
          <w:shd w:val="clear" w:color="auto" w:fill="FFFFFF"/>
          <w:lang w:val="kk-KZ"/>
        </w:rPr>
      </w:pPr>
      <w:r w:rsidRPr="00DD3E4B">
        <w:rPr>
          <w:rFonts w:ascii="Times New Roman" w:hAnsi="Times New Roman" w:cs="Times New Roman"/>
          <w:sz w:val="28"/>
          <w:szCs w:val="28"/>
          <w:shd w:val="clear" w:color="auto" w:fill="FFFFFF"/>
          <w:lang w:val="kk-KZ"/>
        </w:rPr>
        <w:t>МемСТ 27558 -87 Ұн және кебек. Түс, иін, дәм және күтуін анықтау әдістері,</w:t>
      </w:r>
    </w:p>
    <w:p w14:paraId="10DEEE99" w14:textId="77777777" w:rsidR="00B77CCF" w:rsidRPr="00DD3E4B" w:rsidRDefault="00B77CCF" w:rsidP="00B77CCF">
      <w:pPr>
        <w:pStyle w:val="11"/>
        <w:ind w:firstLine="709"/>
        <w:jc w:val="both"/>
        <w:rPr>
          <w:rFonts w:ascii="Times New Roman" w:hAnsi="Times New Roman" w:cs="Times New Roman"/>
          <w:sz w:val="28"/>
          <w:szCs w:val="28"/>
          <w:shd w:val="clear" w:color="auto" w:fill="FFFFFF"/>
          <w:lang w:val="kk-KZ"/>
        </w:rPr>
      </w:pPr>
      <w:r w:rsidRPr="00DD3E4B">
        <w:rPr>
          <w:rFonts w:ascii="Times New Roman" w:hAnsi="Times New Roman" w:cs="Times New Roman"/>
          <w:sz w:val="28"/>
          <w:szCs w:val="28"/>
          <w:shd w:val="clear" w:color="auto" w:fill="FFFFFF"/>
          <w:lang w:val="kk-KZ"/>
        </w:rPr>
        <w:t>МемСТ 9404-88 Ұн және кебек. Ылғалдылықты анықтау әдісі,</w:t>
      </w:r>
    </w:p>
    <w:p w14:paraId="53741F39" w14:textId="77777777" w:rsidR="00B77CCF" w:rsidRPr="00DD3E4B" w:rsidRDefault="00B77CCF" w:rsidP="00B77CCF">
      <w:pPr>
        <w:pStyle w:val="11"/>
        <w:ind w:firstLine="709"/>
        <w:jc w:val="both"/>
        <w:rPr>
          <w:rFonts w:ascii="Times New Roman" w:hAnsi="Times New Roman" w:cs="Times New Roman"/>
          <w:sz w:val="28"/>
          <w:szCs w:val="28"/>
          <w:shd w:val="clear" w:color="auto" w:fill="FFFFFF"/>
          <w:lang w:val="kk-KZ"/>
        </w:rPr>
      </w:pPr>
      <w:r w:rsidRPr="00DD3E4B">
        <w:rPr>
          <w:rFonts w:ascii="Times New Roman" w:hAnsi="Times New Roman" w:cs="Times New Roman"/>
          <w:sz w:val="28"/>
          <w:szCs w:val="28"/>
          <w:shd w:val="clear" w:color="auto" w:fill="FFFFFF"/>
          <w:lang w:val="kk-KZ"/>
        </w:rPr>
        <w:t>МемСТ 27493-87 Ұн және кебек. Быламық бойынша қышқылдылығын анықтау әдісі,</w:t>
      </w:r>
    </w:p>
    <w:p w14:paraId="28DEBE07" w14:textId="77777777" w:rsidR="00B77CCF" w:rsidRPr="00DD3E4B" w:rsidRDefault="00B77CCF" w:rsidP="00B77CCF">
      <w:pPr>
        <w:pStyle w:val="11"/>
        <w:ind w:firstLine="709"/>
        <w:jc w:val="both"/>
        <w:rPr>
          <w:rFonts w:ascii="Times New Roman" w:hAnsi="Times New Roman" w:cs="Times New Roman"/>
          <w:sz w:val="28"/>
          <w:szCs w:val="28"/>
          <w:shd w:val="clear" w:color="auto" w:fill="FFFFFF"/>
          <w:lang w:val="kk-KZ"/>
        </w:rPr>
      </w:pPr>
      <w:r w:rsidRPr="00DD3E4B">
        <w:rPr>
          <w:rFonts w:ascii="Times New Roman" w:hAnsi="Times New Roman" w:cs="Times New Roman"/>
          <w:sz w:val="28"/>
          <w:szCs w:val="28"/>
          <w:shd w:val="clear" w:color="auto" w:fill="FFFFFF"/>
          <w:lang w:val="kk-KZ"/>
        </w:rPr>
        <w:t>МемСТ 27494-16 Ұн және кебек. Күлділігін анықтау әдісі,</w:t>
      </w:r>
    </w:p>
    <w:p w14:paraId="042CD0BD"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hAnsi="Times New Roman" w:cs="Times New Roman"/>
          <w:sz w:val="28"/>
          <w:szCs w:val="28"/>
          <w:shd w:val="clear" w:color="auto" w:fill="FFFFFF"/>
          <w:lang w:val="kk-KZ"/>
        </w:rPr>
        <w:t>МемСТ 9404-60 Желімше мөлшері мен сапасын анықтау,</w:t>
      </w:r>
    </w:p>
    <w:p w14:paraId="46508CFF"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hAnsi="Times New Roman" w:cs="Times New Roman"/>
          <w:sz w:val="28"/>
          <w:szCs w:val="28"/>
          <w:shd w:val="clear" w:color="auto" w:fill="FFFFFF"/>
          <w:lang w:val="kk-KZ"/>
        </w:rPr>
        <w:t>МемСТ</w:t>
      </w:r>
      <w:r w:rsidRPr="00DD3E4B">
        <w:rPr>
          <w:rFonts w:ascii="Times New Roman" w:eastAsia="Calibri" w:hAnsi="Times New Roman" w:cs="Times New Roman"/>
          <w:sz w:val="28"/>
          <w:szCs w:val="28"/>
          <w:lang w:val="kk-KZ"/>
        </w:rPr>
        <w:t xml:space="preserve">  5900-73 Кондитерлік өнімдер. Ылғалдылық пен  құрғақ заттарды анықтау әдістері,</w:t>
      </w:r>
    </w:p>
    <w:p w14:paraId="1B3DDE2B" w14:textId="77777777" w:rsidR="00B77CCF" w:rsidRPr="00DD3E4B" w:rsidRDefault="00B77CCF" w:rsidP="00B77CCF">
      <w:pPr>
        <w:pStyle w:val="11"/>
        <w:ind w:firstLine="709"/>
        <w:jc w:val="both"/>
        <w:rPr>
          <w:rFonts w:ascii="Times New Roman" w:hAnsi="Times New Roman" w:cs="Times New Roman"/>
          <w:sz w:val="28"/>
          <w:szCs w:val="28"/>
          <w:shd w:val="clear" w:color="auto" w:fill="FFFFFF"/>
          <w:lang w:val="kk-KZ"/>
        </w:rPr>
      </w:pPr>
      <w:r w:rsidRPr="00DD3E4B">
        <w:rPr>
          <w:rFonts w:ascii="Times New Roman" w:hAnsi="Times New Roman" w:cs="Times New Roman"/>
          <w:sz w:val="28"/>
          <w:szCs w:val="28"/>
          <w:shd w:val="clear" w:color="auto" w:fill="FFFFFF"/>
          <w:lang w:val="kk-KZ"/>
        </w:rPr>
        <w:t>МемСТ 24901-14 Печенье. Техникалық шарттар,</w:t>
      </w:r>
    </w:p>
    <w:p w14:paraId="2F80CEB2"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hAnsi="Times New Roman" w:cs="Times New Roman"/>
          <w:sz w:val="28"/>
          <w:szCs w:val="28"/>
          <w:shd w:val="clear" w:color="auto" w:fill="FFFFFF"/>
          <w:lang w:val="kk-KZ"/>
        </w:rPr>
        <w:t>МемСТ</w:t>
      </w:r>
      <w:r w:rsidRPr="00DD3E4B">
        <w:rPr>
          <w:rFonts w:ascii="Times New Roman" w:eastAsia="Calibri" w:hAnsi="Times New Roman" w:cs="Times New Roman"/>
          <w:sz w:val="28"/>
          <w:szCs w:val="28"/>
          <w:lang w:val="kk-KZ"/>
        </w:rPr>
        <w:t xml:space="preserve"> 5904-82 Кондитерлік өнімдер. Сынамаларды қабылдау ережесі, іріктеу және дайындау әдістері,</w:t>
      </w:r>
    </w:p>
    <w:p w14:paraId="7B86498B"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hAnsi="Times New Roman" w:cs="Times New Roman"/>
          <w:sz w:val="28"/>
          <w:szCs w:val="28"/>
          <w:shd w:val="clear" w:color="auto" w:fill="FFFFFF"/>
          <w:lang w:val="kk-KZ"/>
        </w:rPr>
        <w:t>МемСТ</w:t>
      </w:r>
      <w:r w:rsidRPr="00DD3E4B">
        <w:rPr>
          <w:rFonts w:ascii="Times New Roman" w:eastAsia="Calibri" w:hAnsi="Times New Roman" w:cs="Times New Roman"/>
          <w:sz w:val="28"/>
          <w:szCs w:val="28"/>
          <w:lang w:val="kk-KZ"/>
        </w:rPr>
        <w:t xml:space="preserve"> 15052-96 Кекстер. Жалпы техникалық шарттар,</w:t>
      </w:r>
    </w:p>
    <w:p w14:paraId="69C05341"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hAnsi="Times New Roman" w:cs="Times New Roman"/>
          <w:sz w:val="28"/>
          <w:szCs w:val="28"/>
          <w:shd w:val="clear" w:color="auto" w:fill="FFFFFF"/>
          <w:lang w:val="kk-KZ"/>
        </w:rPr>
        <w:t>МемСТ</w:t>
      </w:r>
      <w:r w:rsidRPr="00DD3E4B">
        <w:rPr>
          <w:rFonts w:ascii="Times New Roman" w:eastAsia="Calibri" w:hAnsi="Times New Roman" w:cs="Times New Roman"/>
          <w:sz w:val="28"/>
          <w:szCs w:val="28"/>
          <w:lang w:val="kk-KZ"/>
        </w:rPr>
        <w:t xml:space="preserve"> 5898-87 Қышқылдық пен сілтілікті анықтау,</w:t>
      </w:r>
    </w:p>
    <w:p w14:paraId="1246C4E6"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eastAsia="Calibri" w:hAnsi="Times New Roman" w:cs="Times New Roman"/>
          <w:sz w:val="28"/>
          <w:szCs w:val="28"/>
          <w:lang w:val="kk-KZ"/>
        </w:rPr>
        <w:t>МемСТ 5899-85 Майдың массалық үлесін анықтау,</w:t>
      </w:r>
    </w:p>
    <w:p w14:paraId="3FFC6EB1"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eastAsia="Calibri" w:hAnsi="Times New Roman" w:cs="Times New Roman"/>
          <w:sz w:val="28"/>
          <w:szCs w:val="28"/>
          <w:lang w:val="kk-KZ"/>
        </w:rPr>
        <w:t>МемСТ 5901-87 Күлділік үлесін анықтау және металлмагниттік қоспалар  әдістері,</w:t>
      </w:r>
    </w:p>
    <w:p w14:paraId="522F4C8C" w14:textId="77777777" w:rsidR="00B77CCF" w:rsidRPr="00DD3E4B" w:rsidRDefault="00B77CCF" w:rsidP="00B77CCF">
      <w:pPr>
        <w:pStyle w:val="11"/>
        <w:ind w:firstLine="709"/>
        <w:jc w:val="both"/>
        <w:rPr>
          <w:rFonts w:ascii="Times New Roman" w:eastAsia="Calibri" w:hAnsi="Times New Roman" w:cs="Times New Roman"/>
          <w:sz w:val="28"/>
          <w:szCs w:val="28"/>
          <w:lang w:val="kk-KZ"/>
        </w:rPr>
      </w:pPr>
      <w:r w:rsidRPr="00DD3E4B">
        <w:rPr>
          <w:rFonts w:ascii="Times New Roman" w:eastAsia="Calibri" w:hAnsi="Times New Roman" w:cs="Times New Roman"/>
          <w:sz w:val="28"/>
          <w:szCs w:val="28"/>
          <w:lang w:val="kk-KZ"/>
        </w:rPr>
        <w:t>МемСТ 10114-80 Ұнды кондитерлік өнімдер. Ылғалдылықты анықтау әдісі</w:t>
      </w:r>
    </w:p>
    <w:p w14:paraId="7B98854D" w14:textId="77777777" w:rsidR="00B77CCF" w:rsidRPr="00DD3E4B" w:rsidRDefault="00B77CCF" w:rsidP="00B77CCF">
      <w:pPr>
        <w:spacing w:after="0" w:line="240" w:lineRule="auto"/>
        <w:ind w:firstLine="709"/>
        <w:jc w:val="both"/>
        <w:rPr>
          <w:rFonts w:ascii="Times New Roman" w:eastAsia="Calibri" w:hAnsi="Times New Roman" w:cs="Times New Roman"/>
          <w:sz w:val="28"/>
          <w:szCs w:val="28"/>
          <w:lang w:val="kk-KZ"/>
        </w:rPr>
      </w:pPr>
      <w:r w:rsidRPr="00DD3E4B">
        <w:rPr>
          <w:rFonts w:ascii="Times New Roman" w:eastAsia="Calibri" w:hAnsi="Times New Roman" w:cs="Times New Roman"/>
          <w:sz w:val="28"/>
          <w:szCs w:val="28"/>
          <w:lang w:val="kk-KZ"/>
        </w:rPr>
        <w:t>МемСТ 27839-88. Бидай ұны. Желімшенің мөлшері мен сапасын анықтау әдістері</w:t>
      </w:r>
    </w:p>
    <w:p w14:paraId="253ED123" w14:textId="77777777" w:rsidR="00B77CCF" w:rsidRPr="00DD3E4B" w:rsidRDefault="00B77CCF" w:rsidP="00B77CCF">
      <w:pPr>
        <w:spacing w:after="0" w:line="240" w:lineRule="auto"/>
        <w:ind w:firstLine="851"/>
        <w:jc w:val="both"/>
        <w:rPr>
          <w:rFonts w:ascii="Times New Roman" w:eastAsia="Calibri" w:hAnsi="Times New Roman" w:cs="Times New Roman"/>
          <w:sz w:val="28"/>
          <w:szCs w:val="28"/>
          <w:lang w:val="kk-KZ"/>
        </w:rPr>
      </w:pPr>
      <w:r w:rsidRPr="00DD3E4B">
        <w:rPr>
          <w:rFonts w:ascii="Times New Roman" w:eastAsia="Calibri" w:hAnsi="Times New Roman" w:cs="Times New Roman"/>
          <w:sz w:val="28"/>
          <w:szCs w:val="28"/>
          <w:lang w:val="kk-KZ"/>
        </w:rPr>
        <w:t>МемСТ Р 52179-2003  маргариндер, пісіруге, кондитерлік өнімдерге, наубайханаға және сүт өнеркәсібіне арналған майлар. Қабылдау ережелері және бақылау әдістері,</w:t>
      </w:r>
    </w:p>
    <w:p w14:paraId="75E9F06C" w14:textId="77777777" w:rsidR="00B77CCF" w:rsidRPr="00DD3E4B" w:rsidRDefault="00B77CCF" w:rsidP="00B77CCF">
      <w:pPr>
        <w:autoSpaceDE w:val="0"/>
        <w:autoSpaceDN w:val="0"/>
        <w:adjustRightInd w:val="0"/>
        <w:spacing w:after="0" w:line="240" w:lineRule="auto"/>
        <w:ind w:firstLine="709"/>
        <w:jc w:val="both"/>
        <w:rPr>
          <w:rFonts w:ascii="Times New Roman" w:hAnsi="Times New Roman" w:cs="Times New Roman"/>
          <w:sz w:val="28"/>
          <w:szCs w:val="28"/>
          <w:lang w:val="kk-KZ"/>
        </w:rPr>
      </w:pPr>
      <w:r w:rsidRPr="00DD3E4B">
        <w:rPr>
          <w:rFonts w:ascii="Times New Roman" w:eastAsia="Calibri" w:hAnsi="Times New Roman" w:cs="Times New Roman"/>
          <w:sz w:val="28"/>
          <w:szCs w:val="28"/>
          <w:lang w:val="kk-KZ"/>
        </w:rPr>
        <w:t>МемСТ</w:t>
      </w:r>
      <w:r w:rsidRPr="00DD3E4B">
        <w:rPr>
          <w:rFonts w:ascii="Times New Roman" w:hAnsi="Times New Roman" w:cs="Times New Roman"/>
          <w:sz w:val="28"/>
          <w:szCs w:val="28"/>
          <w:lang w:val="kk-KZ"/>
        </w:rPr>
        <w:t xml:space="preserve"> 25832-89 Көмірсулардың массалық үлесі анықтау әдісі</w:t>
      </w:r>
    </w:p>
    <w:p w14:paraId="2AB94EBB" w14:textId="77777777" w:rsidR="00B77CCF" w:rsidRPr="00DD3E4B" w:rsidRDefault="00B77CCF" w:rsidP="00B77CCF">
      <w:pPr>
        <w:autoSpaceDE w:val="0"/>
        <w:autoSpaceDN w:val="0"/>
        <w:adjustRightInd w:val="0"/>
        <w:spacing w:after="0" w:line="240" w:lineRule="auto"/>
        <w:ind w:firstLine="709"/>
        <w:jc w:val="both"/>
        <w:rPr>
          <w:rFonts w:ascii="Times New Roman" w:hAnsi="Times New Roman" w:cs="Times New Roman"/>
          <w:sz w:val="28"/>
          <w:szCs w:val="28"/>
          <w:lang w:val="kk-KZ"/>
        </w:rPr>
      </w:pPr>
      <w:r w:rsidRPr="00DD3E4B">
        <w:rPr>
          <w:rFonts w:ascii="Times New Roman" w:eastAsia="Calibri" w:hAnsi="Times New Roman" w:cs="Times New Roman"/>
          <w:sz w:val="28"/>
          <w:szCs w:val="28"/>
          <w:lang w:val="kk-KZ"/>
        </w:rPr>
        <w:t>МемСТ</w:t>
      </w:r>
      <w:r w:rsidRPr="00DD3E4B">
        <w:rPr>
          <w:rFonts w:ascii="Times New Roman" w:hAnsi="Times New Roman" w:cs="Times New Roman"/>
          <w:sz w:val="28"/>
          <w:szCs w:val="28"/>
          <w:lang w:val="kk-KZ"/>
        </w:rPr>
        <w:t xml:space="preserve"> 25832-89 Көмірсулардың массалық үлесін анықтау әдісі</w:t>
      </w:r>
    </w:p>
    <w:p w14:paraId="220E1A33" w14:textId="4098456B" w:rsidR="00B77CCF" w:rsidRPr="00DD3E4B" w:rsidRDefault="00B77CCF" w:rsidP="007A3D69">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ICC Standard No. 173</w:t>
      </w:r>
      <w:r w:rsidRPr="00DD3E4B">
        <w:rPr>
          <w:rFonts w:ascii="Times New Roman" w:hAnsi="Times New Roman" w:cs="Times New Roman"/>
          <w:sz w:val="28"/>
          <w:szCs w:val="28"/>
          <w:lang w:val="kk-KZ"/>
        </w:rPr>
        <w:t xml:space="preserve"> </w:t>
      </w:r>
      <w:r w:rsidRPr="00DD3E4B">
        <w:rPr>
          <w:rStyle w:val="ab"/>
          <w:rFonts w:ascii="Times New Roman" w:hAnsi="Times New Roman" w:cs="Times New Roman"/>
          <w:i w:val="0"/>
          <w:iCs w:val="0"/>
          <w:sz w:val="28"/>
          <w:szCs w:val="28"/>
          <w:lang w:val="kk-KZ"/>
        </w:rPr>
        <w:t>Mixolab</w:t>
      </w:r>
      <w:r w:rsidR="004E03C2" w:rsidRPr="00DD3E4B">
        <w:rPr>
          <w:rStyle w:val="ab"/>
          <w:rFonts w:ascii="Times New Roman" w:hAnsi="Times New Roman" w:cs="Times New Roman"/>
          <w:i w:val="0"/>
          <w:iCs w:val="0"/>
          <w:sz w:val="28"/>
          <w:szCs w:val="28"/>
          <w:lang w:val="kk-KZ"/>
        </w:rPr>
        <w:t xml:space="preserve"> 2 құрылығысымен жұмыс</w:t>
      </w:r>
      <w:r w:rsidRPr="00DD3E4B">
        <w:rPr>
          <w:rStyle w:val="ab"/>
          <w:rFonts w:ascii="Times New Roman" w:hAnsi="Times New Roman" w:cs="Times New Roman"/>
          <w:i w:val="0"/>
          <w:iCs w:val="0"/>
          <w:sz w:val="28"/>
          <w:szCs w:val="28"/>
          <w:lang w:val="kk-KZ"/>
        </w:rPr>
        <w:t>.</w:t>
      </w:r>
    </w:p>
    <w:p w14:paraId="120FEE32" w14:textId="786261F4" w:rsidR="00B77CCF" w:rsidRPr="00DD3E4B" w:rsidRDefault="00B77CCF" w:rsidP="007A3D69">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AACC Method 54-60.01</w:t>
      </w:r>
      <w:r w:rsidRPr="00DD3E4B">
        <w:rPr>
          <w:rFonts w:ascii="Times New Roman" w:hAnsi="Times New Roman" w:cs="Times New Roman"/>
          <w:sz w:val="28"/>
          <w:szCs w:val="28"/>
          <w:lang w:val="kk-KZ"/>
        </w:rPr>
        <w:t xml:space="preserve"> </w:t>
      </w:r>
      <w:r w:rsidRPr="00DD3E4B">
        <w:rPr>
          <w:rStyle w:val="ab"/>
          <w:rFonts w:ascii="Times New Roman" w:hAnsi="Times New Roman" w:cs="Times New Roman"/>
          <w:i w:val="0"/>
          <w:iCs w:val="0"/>
          <w:sz w:val="28"/>
          <w:szCs w:val="28"/>
          <w:lang w:val="kk-KZ"/>
        </w:rPr>
        <w:t xml:space="preserve">Қамырдың реологиялық </w:t>
      </w:r>
      <w:r w:rsidR="004E03C2" w:rsidRPr="00DD3E4B">
        <w:rPr>
          <w:rStyle w:val="ab"/>
          <w:rFonts w:ascii="Times New Roman" w:hAnsi="Times New Roman" w:cs="Times New Roman"/>
          <w:i w:val="0"/>
          <w:iCs w:val="0"/>
          <w:sz w:val="28"/>
          <w:szCs w:val="28"/>
          <w:lang w:val="kk-KZ"/>
        </w:rPr>
        <w:t xml:space="preserve">көрсеткіші </w:t>
      </w:r>
    </w:p>
    <w:p w14:paraId="0831BB93" w14:textId="77777777" w:rsidR="00B77CCF" w:rsidRPr="00DD3E4B" w:rsidRDefault="00B77CCF" w:rsidP="007A3D69">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ISO 27971:2015</w:t>
      </w:r>
      <w:r w:rsidRPr="00DD3E4B">
        <w:rPr>
          <w:rFonts w:ascii="Times New Roman" w:hAnsi="Times New Roman" w:cs="Times New Roman"/>
          <w:sz w:val="28"/>
          <w:szCs w:val="28"/>
          <w:lang w:val="kk-KZ"/>
        </w:rPr>
        <w:t xml:space="preserve"> </w:t>
      </w:r>
      <w:r w:rsidRPr="00DD3E4B">
        <w:rPr>
          <w:rStyle w:val="ab"/>
          <w:rFonts w:ascii="Times New Roman" w:hAnsi="Times New Roman" w:cs="Times New Roman"/>
          <w:i w:val="0"/>
          <w:iCs w:val="0"/>
          <w:sz w:val="28"/>
          <w:szCs w:val="28"/>
          <w:lang w:val="kk-KZ"/>
        </w:rPr>
        <w:t>Дәнді дақылдар және дәнді дақылдар өнімдері қамырдың альвеографиялық көрсеткіштерін анықтау.</w:t>
      </w:r>
    </w:p>
    <w:p w14:paraId="7FF1A08C" w14:textId="65B10370" w:rsidR="00B77CCF" w:rsidRPr="00DD3E4B" w:rsidRDefault="00B77CCF" w:rsidP="00B77CCF">
      <w:pPr>
        <w:spacing w:after="0" w:line="240" w:lineRule="auto"/>
        <w:jc w:val="center"/>
        <w:rPr>
          <w:rFonts w:ascii="Times New Roman" w:hAnsi="Times New Roman" w:cs="Times New Roman"/>
        </w:rPr>
      </w:pPr>
    </w:p>
    <w:p w14:paraId="52DDCDAE" w14:textId="22287EEE" w:rsidR="003C7CBD" w:rsidRPr="00DD3E4B" w:rsidRDefault="003C7CBD" w:rsidP="00B77CCF">
      <w:pPr>
        <w:spacing w:after="0" w:line="240" w:lineRule="auto"/>
        <w:jc w:val="center"/>
        <w:rPr>
          <w:rFonts w:ascii="Times New Roman" w:hAnsi="Times New Roman" w:cs="Times New Roman"/>
          <w:lang w:val="kk-KZ"/>
        </w:rPr>
      </w:pPr>
    </w:p>
    <w:p w14:paraId="5D94C759" w14:textId="77777777" w:rsidR="004E03C2" w:rsidRPr="00DD3E4B" w:rsidRDefault="004E03C2" w:rsidP="00B77CCF">
      <w:pPr>
        <w:spacing w:after="0" w:line="240" w:lineRule="auto"/>
        <w:jc w:val="center"/>
        <w:rPr>
          <w:rFonts w:ascii="Times New Roman" w:hAnsi="Times New Roman" w:cs="Times New Roman"/>
          <w:lang w:val="kk-KZ"/>
        </w:rPr>
      </w:pPr>
    </w:p>
    <w:p w14:paraId="24B66784" w14:textId="77777777" w:rsidR="004E03C2" w:rsidRPr="00DD3E4B" w:rsidRDefault="004E03C2" w:rsidP="00B77CCF">
      <w:pPr>
        <w:spacing w:after="0" w:line="240" w:lineRule="auto"/>
        <w:jc w:val="center"/>
        <w:rPr>
          <w:rFonts w:ascii="Times New Roman" w:hAnsi="Times New Roman" w:cs="Times New Roman"/>
          <w:lang w:val="kk-KZ"/>
        </w:rPr>
      </w:pPr>
    </w:p>
    <w:p w14:paraId="1F651083" w14:textId="77777777" w:rsidR="004E03C2" w:rsidRPr="00DD3E4B" w:rsidRDefault="004E03C2" w:rsidP="00B77CCF">
      <w:pPr>
        <w:spacing w:after="0" w:line="240" w:lineRule="auto"/>
        <w:jc w:val="center"/>
        <w:rPr>
          <w:rFonts w:ascii="Times New Roman" w:hAnsi="Times New Roman" w:cs="Times New Roman"/>
          <w:lang w:val="kk-KZ"/>
        </w:rPr>
      </w:pPr>
    </w:p>
    <w:p w14:paraId="79E59D2F" w14:textId="77777777" w:rsidR="004E03C2" w:rsidRPr="00DD3E4B" w:rsidRDefault="004E03C2" w:rsidP="00B77CCF">
      <w:pPr>
        <w:spacing w:after="0" w:line="240" w:lineRule="auto"/>
        <w:jc w:val="center"/>
        <w:rPr>
          <w:rFonts w:ascii="Times New Roman" w:hAnsi="Times New Roman" w:cs="Times New Roman"/>
          <w:lang w:val="kk-KZ"/>
        </w:rPr>
      </w:pPr>
    </w:p>
    <w:p w14:paraId="46B1A1CC" w14:textId="77777777" w:rsidR="004E03C2" w:rsidRPr="00DD3E4B" w:rsidRDefault="004E03C2" w:rsidP="00B77CCF">
      <w:pPr>
        <w:spacing w:after="0" w:line="240" w:lineRule="auto"/>
        <w:jc w:val="center"/>
        <w:rPr>
          <w:rFonts w:ascii="Times New Roman" w:hAnsi="Times New Roman" w:cs="Times New Roman"/>
          <w:lang w:val="kk-KZ"/>
        </w:rPr>
      </w:pPr>
    </w:p>
    <w:p w14:paraId="3107FA1F" w14:textId="77777777" w:rsidR="004E03C2" w:rsidRPr="00DD3E4B" w:rsidRDefault="004E03C2" w:rsidP="00B77CCF">
      <w:pPr>
        <w:spacing w:after="0" w:line="240" w:lineRule="auto"/>
        <w:jc w:val="center"/>
        <w:rPr>
          <w:rFonts w:ascii="Times New Roman" w:hAnsi="Times New Roman" w:cs="Times New Roman"/>
          <w:lang w:val="kk-KZ"/>
        </w:rPr>
      </w:pPr>
    </w:p>
    <w:p w14:paraId="71186FC1" w14:textId="77777777" w:rsidR="004E03C2" w:rsidRPr="00DD3E4B" w:rsidRDefault="004E03C2" w:rsidP="00B77CCF">
      <w:pPr>
        <w:spacing w:after="0" w:line="240" w:lineRule="auto"/>
        <w:jc w:val="center"/>
        <w:rPr>
          <w:rFonts w:ascii="Times New Roman" w:hAnsi="Times New Roman" w:cs="Times New Roman"/>
          <w:lang w:val="kk-KZ"/>
        </w:rPr>
      </w:pPr>
    </w:p>
    <w:p w14:paraId="5783EEEF" w14:textId="77777777" w:rsidR="004E03C2" w:rsidRPr="00DD3E4B" w:rsidRDefault="004E03C2" w:rsidP="00B77CCF">
      <w:pPr>
        <w:spacing w:after="0" w:line="240" w:lineRule="auto"/>
        <w:jc w:val="center"/>
        <w:rPr>
          <w:rFonts w:ascii="Times New Roman" w:hAnsi="Times New Roman" w:cs="Times New Roman"/>
          <w:lang w:val="kk-KZ"/>
        </w:rPr>
      </w:pPr>
    </w:p>
    <w:p w14:paraId="64CC0662" w14:textId="77777777" w:rsidR="004E03C2" w:rsidRPr="00DD3E4B" w:rsidRDefault="004E03C2" w:rsidP="00B77CCF">
      <w:pPr>
        <w:spacing w:after="0" w:line="240" w:lineRule="auto"/>
        <w:jc w:val="center"/>
        <w:rPr>
          <w:rFonts w:ascii="Times New Roman" w:hAnsi="Times New Roman" w:cs="Times New Roman"/>
          <w:lang w:val="kk-KZ"/>
        </w:rPr>
      </w:pPr>
    </w:p>
    <w:p w14:paraId="069A2776" w14:textId="77777777" w:rsidR="003C7CBD" w:rsidRPr="00DD3E4B" w:rsidRDefault="003C7CBD" w:rsidP="00B77CCF">
      <w:pPr>
        <w:spacing w:after="0" w:line="240" w:lineRule="auto"/>
        <w:jc w:val="center"/>
        <w:rPr>
          <w:rFonts w:ascii="Times New Roman" w:hAnsi="Times New Roman" w:cs="Times New Roman"/>
        </w:rPr>
      </w:pPr>
    </w:p>
    <w:p w14:paraId="73A90EC5" w14:textId="77777777" w:rsidR="00B77CCF" w:rsidRPr="00DD3E4B" w:rsidRDefault="00B77CCF" w:rsidP="00B77CCF">
      <w:pPr>
        <w:spacing w:after="0" w:line="240" w:lineRule="auto"/>
        <w:jc w:val="center"/>
        <w:rPr>
          <w:rFonts w:ascii="Times New Roman" w:hAnsi="Times New Roman" w:cs="Times New Roman"/>
          <w:b/>
          <w:caps/>
          <w:sz w:val="28"/>
          <w:szCs w:val="28"/>
          <w:lang w:val="kk-KZ"/>
        </w:rPr>
      </w:pPr>
      <w:r w:rsidRPr="00DD3E4B">
        <w:rPr>
          <w:rFonts w:ascii="Times New Roman" w:hAnsi="Times New Roman" w:cs="Times New Roman"/>
          <w:b/>
          <w:caps/>
          <w:sz w:val="28"/>
          <w:szCs w:val="28"/>
          <w:lang w:val="kk-KZ"/>
        </w:rPr>
        <w:lastRenderedPageBreak/>
        <w:t>Бeлгілeулep мeн қыcқapтулap</w:t>
      </w:r>
    </w:p>
    <w:p w14:paraId="37A89BC5" w14:textId="77777777" w:rsidR="00B77CCF" w:rsidRPr="00DD3E4B" w:rsidRDefault="00B77CCF" w:rsidP="00B77CCF">
      <w:pPr>
        <w:spacing w:after="0" w:line="240" w:lineRule="auto"/>
        <w:jc w:val="center"/>
        <w:rPr>
          <w:rFonts w:ascii="Times New Roman" w:hAnsi="Times New Roman" w:cs="Times New Roman"/>
          <w:b/>
          <w:caps/>
          <w:sz w:val="28"/>
          <w:szCs w:val="28"/>
          <w:lang w:val="kk-KZ"/>
        </w:rPr>
      </w:pPr>
    </w:p>
    <w:tbl>
      <w:tblPr>
        <w:tblpPr w:leftFromText="180" w:rightFromText="180" w:vertAnchor="text" w:tblpY="1"/>
        <w:tblOverlap w:val="never"/>
        <w:tblW w:w="0" w:type="auto"/>
        <w:tblLook w:val="04A0" w:firstRow="1" w:lastRow="0" w:firstColumn="1" w:lastColumn="0" w:noHBand="0" w:noVBand="1"/>
      </w:tblPr>
      <w:tblGrid>
        <w:gridCol w:w="1677"/>
        <w:gridCol w:w="7678"/>
      </w:tblGrid>
      <w:tr w:rsidR="00B77CCF" w:rsidRPr="00DD3E4B" w14:paraId="33CF9857" w14:textId="77777777" w:rsidTr="001C515B">
        <w:tc>
          <w:tcPr>
            <w:tcW w:w="1677" w:type="dxa"/>
            <w:hideMark/>
          </w:tcPr>
          <w:p w14:paraId="5A6CA650"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АТУ</w:t>
            </w:r>
          </w:p>
        </w:tc>
        <w:tc>
          <w:tcPr>
            <w:tcW w:w="7951" w:type="dxa"/>
            <w:hideMark/>
          </w:tcPr>
          <w:p w14:paraId="15352B6C"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Алматы технол</w:t>
            </w:r>
            <w:r w:rsidRPr="00DD3E4B">
              <w:rPr>
                <w:rFonts w:ascii="Times New Roman" w:hAnsi="Times New Roman" w:cs="Times New Roman"/>
                <w:sz w:val="28"/>
                <w:szCs w:val="28"/>
              </w:rPr>
              <w:t>о</w:t>
            </w:r>
            <w:r w:rsidRPr="00DD3E4B">
              <w:rPr>
                <w:rFonts w:ascii="Times New Roman" w:hAnsi="Times New Roman" w:cs="Times New Roman"/>
                <w:sz w:val="28"/>
                <w:szCs w:val="28"/>
                <w:lang w:val="kk-KZ"/>
              </w:rPr>
              <w:t>гиялық</w:t>
            </w:r>
            <w:r w:rsidRPr="00DD3E4B">
              <w:rPr>
                <w:rFonts w:ascii="Times New Roman" w:hAnsi="Times New Roman" w:cs="Times New Roman"/>
                <w:sz w:val="28"/>
                <w:szCs w:val="28"/>
              </w:rPr>
              <w:t xml:space="preserve"> университет</w:t>
            </w:r>
            <w:r w:rsidRPr="00DD3E4B">
              <w:rPr>
                <w:rFonts w:ascii="Times New Roman" w:hAnsi="Times New Roman" w:cs="Times New Roman"/>
                <w:sz w:val="28"/>
                <w:szCs w:val="28"/>
                <w:lang w:val="kk-KZ"/>
              </w:rPr>
              <w:t>і</w:t>
            </w:r>
          </w:p>
        </w:tc>
      </w:tr>
      <w:tr w:rsidR="00B77CCF" w:rsidRPr="00DD3E4B" w14:paraId="4B999164" w14:textId="77777777" w:rsidTr="001C515B">
        <w:tc>
          <w:tcPr>
            <w:tcW w:w="1677" w:type="dxa"/>
            <w:hideMark/>
          </w:tcPr>
          <w:p w14:paraId="3E140DBC"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АӨК</w:t>
            </w:r>
          </w:p>
        </w:tc>
        <w:tc>
          <w:tcPr>
            <w:tcW w:w="7951" w:type="dxa"/>
            <w:hideMark/>
          </w:tcPr>
          <w:p w14:paraId="225FADC1"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Азық-түлік өнеркәсібі</w:t>
            </w:r>
          </w:p>
        </w:tc>
      </w:tr>
      <w:tr w:rsidR="00B77CCF" w:rsidRPr="00DD3E4B" w14:paraId="728341AA" w14:textId="77777777" w:rsidTr="001C515B">
        <w:tc>
          <w:tcPr>
            <w:tcW w:w="1677" w:type="dxa"/>
            <w:hideMark/>
          </w:tcPr>
          <w:p w14:paraId="5D6B7FB8"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БҮ</w:t>
            </w:r>
          </w:p>
        </w:tc>
        <w:tc>
          <w:tcPr>
            <w:tcW w:w="7951" w:type="dxa"/>
            <w:hideMark/>
          </w:tcPr>
          <w:p w14:paraId="000FA03F"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Бақылау үлгісі</w:t>
            </w:r>
          </w:p>
        </w:tc>
      </w:tr>
      <w:tr w:rsidR="00B77CCF" w:rsidRPr="00DD3E4B" w14:paraId="6022DA52" w14:textId="77777777" w:rsidTr="001C515B">
        <w:tc>
          <w:tcPr>
            <w:tcW w:w="1677" w:type="dxa"/>
            <w:hideMark/>
          </w:tcPr>
          <w:p w14:paraId="307AFA1E"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w:t>
            </w:r>
          </w:p>
        </w:tc>
        <w:tc>
          <w:tcPr>
            <w:tcW w:w="7951" w:type="dxa"/>
            <w:hideMark/>
          </w:tcPr>
          <w:p w14:paraId="78DA0C9D"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Ион</w:t>
            </w:r>
          </w:p>
        </w:tc>
      </w:tr>
      <w:tr w:rsidR="00B77CCF" w:rsidRPr="00DD3E4B" w14:paraId="17310BAA" w14:textId="77777777" w:rsidTr="001C515B">
        <w:tc>
          <w:tcPr>
            <w:tcW w:w="1677" w:type="dxa"/>
            <w:hideMark/>
          </w:tcPr>
          <w:p w14:paraId="341E5C39"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rPr>
              <w:t>ИО</w:t>
            </w:r>
          </w:p>
        </w:tc>
        <w:tc>
          <w:tcPr>
            <w:tcW w:w="7951" w:type="dxa"/>
            <w:hideMark/>
          </w:tcPr>
          <w:p w14:paraId="0BC4C7C8"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Ионоозон</w:t>
            </w:r>
          </w:p>
        </w:tc>
      </w:tr>
      <w:tr w:rsidR="00B77CCF" w:rsidRPr="00DD3E4B" w14:paraId="5BE876D2" w14:textId="77777777" w:rsidTr="001C515B">
        <w:tc>
          <w:tcPr>
            <w:tcW w:w="1677" w:type="dxa"/>
            <w:hideMark/>
          </w:tcPr>
          <w:p w14:paraId="4F994196"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rPr>
              <w:t>И</w:t>
            </w:r>
            <w:r w:rsidRPr="00DD3E4B">
              <w:rPr>
                <w:rFonts w:ascii="Times New Roman" w:hAnsi="Times New Roman" w:cs="Times New Roman"/>
                <w:sz w:val="28"/>
                <w:szCs w:val="28"/>
                <w:lang w:val="kk-KZ"/>
              </w:rPr>
              <w:t>ОЗ</w:t>
            </w:r>
          </w:p>
        </w:tc>
        <w:tc>
          <w:tcPr>
            <w:tcW w:w="7951" w:type="dxa"/>
            <w:hideMark/>
          </w:tcPr>
          <w:p w14:paraId="4576069C"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kk-KZ"/>
              </w:rPr>
              <w:t>Ионоозонмен өңделген</w:t>
            </w:r>
          </w:p>
        </w:tc>
      </w:tr>
      <w:tr w:rsidR="00B77CCF" w:rsidRPr="00DD3E4B" w14:paraId="714674E3" w14:textId="77777777" w:rsidTr="001C515B">
        <w:tc>
          <w:tcPr>
            <w:tcW w:w="1677" w:type="dxa"/>
            <w:hideMark/>
          </w:tcPr>
          <w:p w14:paraId="00234291" w14:textId="77777777" w:rsidR="00B77CCF" w:rsidRPr="00DD3E4B" w:rsidRDefault="00B77CCF" w:rsidP="001C515B">
            <w:pPr>
              <w:spacing w:after="0" w:line="240" w:lineRule="auto"/>
              <w:jc w:val="both"/>
              <w:rPr>
                <w:rFonts w:ascii="Times New Roman" w:hAnsi="Times New Roman" w:cs="Times New Roman"/>
                <w:sz w:val="28"/>
                <w:szCs w:val="28"/>
              </w:rPr>
            </w:pPr>
            <w:r w:rsidRPr="00DD3E4B">
              <w:rPr>
                <w:rFonts w:ascii="Times New Roman" w:hAnsi="Times New Roman" w:cs="Times New Roman"/>
                <w:sz w:val="28"/>
                <w:szCs w:val="28"/>
                <w:lang w:val="kk-KZ"/>
              </w:rPr>
              <w:t>ҚР</w:t>
            </w:r>
          </w:p>
        </w:tc>
        <w:tc>
          <w:tcPr>
            <w:tcW w:w="7951" w:type="dxa"/>
            <w:hideMark/>
          </w:tcPr>
          <w:p w14:paraId="63BD53D8"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Қазақстан Республикасы</w:t>
            </w:r>
          </w:p>
        </w:tc>
      </w:tr>
      <w:tr w:rsidR="00B77CCF" w:rsidRPr="00DD3E4B" w14:paraId="33CF354A" w14:textId="77777777" w:rsidTr="001C515B">
        <w:tc>
          <w:tcPr>
            <w:tcW w:w="1677" w:type="dxa"/>
            <w:hideMark/>
          </w:tcPr>
          <w:p w14:paraId="36FF1483"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ҚР СТ</w:t>
            </w:r>
          </w:p>
        </w:tc>
        <w:tc>
          <w:tcPr>
            <w:tcW w:w="7951" w:type="dxa"/>
            <w:hideMark/>
          </w:tcPr>
          <w:p w14:paraId="72C2BCBB"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Қазақстан республикасының ұлттық стандарты</w:t>
            </w:r>
          </w:p>
        </w:tc>
      </w:tr>
      <w:tr w:rsidR="00B77CCF" w:rsidRPr="00DD3E4B" w14:paraId="0F066401" w14:textId="77777777" w:rsidTr="001C515B">
        <w:tc>
          <w:tcPr>
            <w:tcW w:w="1677" w:type="dxa"/>
            <w:hideMark/>
          </w:tcPr>
          <w:p w14:paraId="2F3C2C54"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МемСТ</w:t>
            </w:r>
          </w:p>
        </w:tc>
        <w:tc>
          <w:tcPr>
            <w:tcW w:w="7951" w:type="dxa"/>
            <w:hideMark/>
          </w:tcPr>
          <w:p w14:paraId="327D6131"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Мемлекеттік стандарт</w:t>
            </w:r>
          </w:p>
        </w:tc>
      </w:tr>
      <w:tr w:rsidR="00B77CCF" w:rsidRPr="00DD3E4B" w14:paraId="34950804" w14:textId="77777777" w:rsidTr="001C515B">
        <w:tc>
          <w:tcPr>
            <w:tcW w:w="1677" w:type="dxa"/>
            <w:hideMark/>
          </w:tcPr>
          <w:p w14:paraId="03372D9E"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НҚ</w:t>
            </w:r>
          </w:p>
        </w:tc>
        <w:tc>
          <w:tcPr>
            <w:tcW w:w="7951" w:type="dxa"/>
            <w:hideMark/>
          </w:tcPr>
          <w:p w14:paraId="76DDC32A"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Нормативтік құжаттар</w:t>
            </w:r>
          </w:p>
        </w:tc>
      </w:tr>
      <w:tr w:rsidR="00B77CCF" w:rsidRPr="00DD3E4B" w14:paraId="6FC1E6A6" w14:textId="77777777" w:rsidTr="001C515B">
        <w:tc>
          <w:tcPr>
            <w:tcW w:w="1677" w:type="dxa"/>
            <w:hideMark/>
          </w:tcPr>
          <w:p w14:paraId="54613F45"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rPr>
              <w:t>О</w:t>
            </w:r>
          </w:p>
        </w:tc>
        <w:tc>
          <w:tcPr>
            <w:tcW w:w="7951" w:type="dxa"/>
            <w:hideMark/>
          </w:tcPr>
          <w:p w14:paraId="31C50E49"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rPr>
              <w:t>Озон</w:t>
            </w:r>
          </w:p>
        </w:tc>
      </w:tr>
      <w:tr w:rsidR="00B77CCF" w:rsidRPr="00DD3E4B" w14:paraId="4D228E3F" w14:textId="77777777" w:rsidTr="001C515B">
        <w:tc>
          <w:tcPr>
            <w:tcW w:w="1677" w:type="dxa"/>
            <w:hideMark/>
          </w:tcPr>
          <w:p w14:paraId="7CBA703A"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w:t>
            </w:r>
          </w:p>
        </w:tc>
        <w:tc>
          <w:tcPr>
            <w:tcW w:w="7951" w:type="dxa"/>
            <w:hideMark/>
          </w:tcPr>
          <w:p w14:paraId="17706014"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kk-KZ"/>
              </w:rPr>
              <w:t>Озонмен өңделген</w:t>
            </w:r>
          </w:p>
        </w:tc>
      </w:tr>
      <w:tr w:rsidR="00B77CCF" w:rsidRPr="00DD3E4B" w14:paraId="6F35BD24" w14:textId="77777777" w:rsidTr="001C515B">
        <w:tc>
          <w:tcPr>
            <w:tcW w:w="1677" w:type="dxa"/>
            <w:hideMark/>
          </w:tcPr>
          <w:p w14:paraId="41B7DC74"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ТШ</w:t>
            </w:r>
          </w:p>
        </w:tc>
        <w:tc>
          <w:tcPr>
            <w:tcW w:w="7951" w:type="dxa"/>
            <w:hideMark/>
          </w:tcPr>
          <w:p w14:paraId="4591389D"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Техникалық шарттары</w:t>
            </w:r>
          </w:p>
        </w:tc>
      </w:tr>
      <w:tr w:rsidR="00B77CCF" w:rsidRPr="00DD3E4B" w14:paraId="1749937B" w14:textId="77777777" w:rsidTr="001C515B">
        <w:tc>
          <w:tcPr>
            <w:tcW w:w="1677" w:type="dxa"/>
            <w:hideMark/>
          </w:tcPr>
          <w:p w14:paraId="7BA613AC"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ТҚ ҒЗИ</w:t>
            </w:r>
          </w:p>
        </w:tc>
        <w:tc>
          <w:tcPr>
            <w:tcW w:w="7951" w:type="dxa"/>
            <w:hideMark/>
          </w:tcPr>
          <w:p w14:paraId="2D4DA898"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Тағам қауіпсіздігі ғылыми-зерттеу институты</w:t>
            </w:r>
          </w:p>
        </w:tc>
      </w:tr>
      <w:tr w:rsidR="00B77CCF" w:rsidRPr="00DD3E4B" w14:paraId="2C340693" w14:textId="77777777" w:rsidTr="001C515B">
        <w:trPr>
          <w:trHeight w:val="316"/>
        </w:trPr>
        <w:tc>
          <w:tcPr>
            <w:tcW w:w="1677" w:type="dxa"/>
            <w:hideMark/>
          </w:tcPr>
          <w:p w14:paraId="7CAB9B5D"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ТТ ҒЗИ</w:t>
            </w:r>
          </w:p>
        </w:tc>
        <w:tc>
          <w:tcPr>
            <w:tcW w:w="7951" w:type="dxa"/>
            <w:hideMark/>
          </w:tcPr>
          <w:p w14:paraId="5E743C23"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Тағам технологиялары ғылыми-зерттеу институты</w:t>
            </w:r>
          </w:p>
        </w:tc>
      </w:tr>
      <w:tr w:rsidR="00B77CCF" w:rsidRPr="00DD3E4B" w14:paraId="201FDE6F" w14:textId="77777777" w:rsidTr="001C515B">
        <w:trPr>
          <w:trHeight w:val="302"/>
        </w:trPr>
        <w:tc>
          <w:tcPr>
            <w:tcW w:w="1677" w:type="dxa"/>
            <w:hideMark/>
          </w:tcPr>
          <w:p w14:paraId="62ECF28B"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т/ж</w:t>
            </w:r>
          </w:p>
        </w:tc>
        <w:tc>
          <w:tcPr>
            <w:tcW w:w="7951" w:type="dxa"/>
            <w:hideMark/>
          </w:tcPr>
          <w:p w14:paraId="3721A0BA"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табылған жоқ</w:t>
            </w:r>
          </w:p>
        </w:tc>
      </w:tr>
      <w:tr w:rsidR="00B77CCF" w:rsidRPr="00DD3E4B" w14:paraId="532A803D" w14:textId="77777777" w:rsidTr="001C515B">
        <w:trPr>
          <w:trHeight w:val="302"/>
        </w:trPr>
        <w:tc>
          <w:tcPr>
            <w:tcW w:w="1677" w:type="dxa"/>
            <w:hideMark/>
          </w:tcPr>
          <w:p w14:paraId="01A4FA28" w14:textId="77777777" w:rsidR="00B77CCF" w:rsidRPr="00DD3E4B" w:rsidRDefault="00B77CCF" w:rsidP="001C515B">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w:t>
            </w:r>
          </w:p>
        </w:tc>
        <w:tc>
          <w:tcPr>
            <w:tcW w:w="7951" w:type="dxa"/>
            <w:hideMark/>
          </w:tcPr>
          <w:p w14:paraId="311D7BFE"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rPr>
              <w:t>пайыз</w:t>
            </w:r>
          </w:p>
        </w:tc>
      </w:tr>
      <w:tr w:rsidR="00B77CCF" w:rsidRPr="00DD3E4B" w14:paraId="24C6EC22" w14:textId="77777777" w:rsidTr="001C515B">
        <w:trPr>
          <w:trHeight w:val="302"/>
        </w:trPr>
        <w:tc>
          <w:tcPr>
            <w:tcW w:w="1677" w:type="dxa"/>
            <w:hideMark/>
          </w:tcPr>
          <w:p w14:paraId="208675A6" w14:textId="6DB13A97" w:rsidR="00B77CCF" w:rsidRPr="00DD3E4B" w:rsidRDefault="00C67AF0" w:rsidP="001C515B">
            <w:pPr>
              <w:spacing w:after="0" w:line="240" w:lineRule="auto"/>
              <w:jc w:val="both"/>
              <w:rPr>
                <w:rFonts w:ascii="Times New Roman" w:hAnsi="Times New Roman" w:cs="Times New Roman"/>
                <w:sz w:val="28"/>
                <w:szCs w:val="28"/>
                <w:lang w:val="kk-KZ"/>
              </w:rPr>
            </w:pPr>
            <m:oMathPara>
              <m:oMathParaPr>
                <m:jc m:val="left"/>
              </m:oMathParaPr>
              <m:oMath>
                <m:sSup>
                  <m:sSupPr>
                    <m:ctrlPr>
                      <w:rPr>
                        <w:rFonts w:ascii="Cambria Math" w:eastAsia="Times New Roman" w:hAnsi="Cambria Math" w:cs="Times New Roman"/>
                        <w:i/>
                        <w:sz w:val="28"/>
                        <w:szCs w:val="28"/>
                        <w:lang w:val="kk-KZ" w:eastAsia="ru-RU"/>
                      </w:rPr>
                    </m:ctrlPr>
                  </m:sSupPr>
                  <m:e>
                    <m:r>
                      <w:rPr>
                        <w:rFonts w:ascii="Cambria Math" w:hAnsi="Cambria Math" w:cs="Times New Roman"/>
                        <w:sz w:val="28"/>
                        <w:szCs w:val="28"/>
                        <w:lang w:val="kk-KZ"/>
                      </w:rPr>
                      <m:t>С</m:t>
                    </m:r>
                  </m:e>
                  <m:sup>
                    <m:r>
                      <w:rPr>
                        <w:rFonts w:ascii="Cambria Math" w:hAnsi="Cambria Math" w:cs="Times New Roman"/>
                        <w:sz w:val="28"/>
                        <w:szCs w:val="28"/>
                        <w:lang w:val="kk-KZ"/>
                      </w:rPr>
                      <m:t>0</m:t>
                    </m:r>
                  </m:sup>
                </m:sSup>
              </m:oMath>
            </m:oMathPara>
          </w:p>
        </w:tc>
        <w:tc>
          <w:tcPr>
            <w:tcW w:w="7951" w:type="dxa"/>
            <w:hideMark/>
          </w:tcPr>
          <w:p w14:paraId="615C160D"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rPr>
              <w:t>градус цельсия</w:t>
            </w:r>
          </w:p>
        </w:tc>
      </w:tr>
      <w:tr w:rsidR="00B77CCF" w:rsidRPr="00DD3E4B" w14:paraId="568C0B53" w14:textId="77777777" w:rsidTr="001C515B">
        <w:trPr>
          <w:trHeight w:val="302"/>
        </w:trPr>
        <w:tc>
          <w:tcPr>
            <w:tcW w:w="1677" w:type="dxa"/>
          </w:tcPr>
          <w:p w14:paraId="7E5D8E0B" w14:textId="77777777" w:rsidR="00B77CCF" w:rsidRPr="00DD3E4B" w:rsidRDefault="00B77CCF" w:rsidP="001C515B">
            <w:pPr>
              <w:spacing w:after="0" w:line="240" w:lineRule="auto"/>
              <w:jc w:val="both"/>
              <w:rPr>
                <w:rFonts w:ascii="Times New Roman" w:eastAsia="Calibri" w:hAnsi="Times New Roman" w:cs="Times New Roman"/>
                <w:sz w:val="28"/>
                <w:szCs w:val="28"/>
                <w:lang w:val="kk-KZ" w:eastAsia="ru-RU"/>
              </w:rPr>
            </w:pPr>
            <w:r w:rsidRPr="00DD3E4B">
              <w:rPr>
                <w:rFonts w:ascii="Times New Roman" w:eastAsia="Calibri" w:hAnsi="Times New Roman" w:cs="Times New Roman"/>
                <w:sz w:val="28"/>
                <w:szCs w:val="28"/>
                <w:lang w:val="en-US" w:eastAsia="ru-RU"/>
              </w:rPr>
              <w:t>CC</w:t>
            </w:r>
            <w:r w:rsidRPr="00DD3E4B">
              <w:rPr>
                <w:rFonts w:ascii="Times New Roman" w:eastAsia="Calibri" w:hAnsi="Times New Roman" w:cs="Times New Roman"/>
                <w:sz w:val="28"/>
                <w:szCs w:val="28"/>
                <w:lang w:val="kk-KZ" w:eastAsia="ru-RU"/>
              </w:rPr>
              <w:t>Қ</w:t>
            </w:r>
          </w:p>
        </w:tc>
        <w:tc>
          <w:tcPr>
            <w:tcW w:w="7951" w:type="dxa"/>
          </w:tcPr>
          <w:p w14:paraId="661F36F4"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су сіңіру қабілеті.</w:t>
            </w:r>
          </w:p>
        </w:tc>
      </w:tr>
      <w:tr w:rsidR="00B77CCF" w:rsidRPr="00DD3E4B" w14:paraId="2C3E65B6" w14:textId="77777777" w:rsidTr="001C515B">
        <w:trPr>
          <w:trHeight w:val="302"/>
        </w:trPr>
        <w:tc>
          <w:tcPr>
            <w:tcW w:w="1677" w:type="dxa"/>
          </w:tcPr>
          <w:p w14:paraId="559B6371" w14:textId="77777777" w:rsidR="00B77CCF" w:rsidRPr="00DD3E4B" w:rsidRDefault="00B77CCF" w:rsidP="001C515B">
            <w:pPr>
              <w:spacing w:after="0" w:line="240" w:lineRule="auto"/>
              <w:jc w:val="both"/>
              <w:rPr>
                <w:rFonts w:ascii="Times New Roman" w:eastAsia="Calibri" w:hAnsi="Times New Roman" w:cs="Times New Roman"/>
                <w:sz w:val="28"/>
                <w:szCs w:val="28"/>
                <w:lang w:val="kk-KZ" w:eastAsia="ru-RU"/>
              </w:rPr>
            </w:pPr>
            <w:r w:rsidRPr="00DD3E4B">
              <w:rPr>
                <w:rStyle w:val="aa"/>
                <w:rFonts w:ascii="Times New Roman" w:hAnsi="Times New Roman" w:cs="Times New Roman"/>
                <w:b w:val="0"/>
                <w:bCs w:val="0"/>
                <w:sz w:val="28"/>
                <w:szCs w:val="28"/>
              </w:rPr>
              <w:t>СЭМ</w:t>
            </w:r>
          </w:p>
        </w:tc>
        <w:tc>
          <w:tcPr>
            <w:tcW w:w="7951" w:type="dxa"/>
          </w:tcPr>
          <w:p w14:paraId="4542BC4B"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сканерлеуші электрондық микроскопия.</w:t>
            </w:r>
          </w:p>
        </w:tc>
      </w:tr>
      <w:tr w:rsidR="00B77CCF" w:rsidRPr="00DD3E4B" w14:paraId="175F5221" w14:textId="77777777" w:rsidTr="001C515B">
        <w:trPr>
          <w:trHeight w:val="302"/>
        </w:trPr>
        <w:tc>
          <w:tcPr>
            <w:tcW w:w="1677" w:type="dxa"/>
          </w:tcPr>
          <w:p w14:paraId="70D0B023" w14:textId="77777777" w:rsidR="00B77CCF" w:rsidRPr="00DD3E4B" w:rsidRDefault="00B77CCF" w:rsidP="001C515B">
            <w:pPr>
              <w:spacing w:after="0" w:line="240" w:lineRule="auto"/>
              <w:jc w:val="both"/>
              <w:rPr>
                <w:rFonts w:ascii="Times New Roman" w:eastAsia="Calibri" w:hAnsi="Times New Roman" w:cs="Times New Roman"/>
                <w:sz w:val="28"/>
                <w:szCs w:val="28"/>
                <w:lang w:val="kk-KZ" w:eastAsia="ru-RU"/>
              </w:rPr>
            </w:pPr>
            <w:r w:rsidRPr="00DD3E4B">
              <w:rPr>
                <w:rStyle w:val="aa"/>
                <w:rFonts w:ascii="Times New Roman" w:hAnsi="Times New Roman" w:cs="Times New Roman"/>
                <w:b w:val="0"/>
                <w:bCs w:val="0"/>
                <w:sz w:val="28"/>
                <w:szCs w:val="28"/>
              </w:rPr>
              <w:t>ААС</w:t>
            </w:r>
          </w:p>
        </w:tc>
        <w:tc>
          <w:tcPr>
            <w:tcW w:w="7951" w:type="dxa"/>
          </w:tcPr>
          <w:p w14:paraId="11021153"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атомдық-абсорбциялық спектроскопия.</w:t>
            </w:r>
          </w:p>
        </w:tc>
      </w:tr>
      <w:tr w:rsidR="00B77CCF" w:rsidRPr="00DD3E4B" w14:paraId="04B0DACE" w14:textId="77777777" w:rsidTr="001C515B">
        <w:trPr>
          <w:trHeight w:val="302"/>
        </w:trPr>
        <w:tc>
          <w:tcPr>
            <w:tcW w:w="1677" w:type="dxa"/>
          </w:tcPr>
          <w:p w14:paraId="3EDE7F93" w14:textId="77777777" w:rsidR="00B77CCF" w:rsidRPr="00DD3E4B" w:rsidRDefault="00B77CCF" w:rsidP="001C515B">
            <w:pPr>
              <w:spacing w:after="0" w:line="240" w:lineRule="auto"/>
              <w:jc w:val="both"/>
              <w:rPr>
                <w:rFonts w:ascii="Times New Roman" w:eastAsia="Calibri" w:hAnsi="Times New Roman" w:cs="Times New Roman"/>
                <w:sz w:val="28"/>
                <w:szCs w:val="28"/>
                <w:lang w:val="kk-KZ" w:eastAsia="ru-RU"/>
              </w:rPr>
            </w:pPr>
            <w:r w:rsidRPr="00DD3E4B">
              <w:rPr>
                <w:rStyle w:val="aa"/>
                <w:rFonts w:ascii="Times New Roman" w:hAnsi="Times New Roman" w:cs="Times New Roman"/>
                <w:b w:val="0"/>
                <w:bCs w:val="0"/>
                <w:sz w:val="28"/>
                <w:szCs w:val="28"/>
              </w:rPr>
              <w:t>КМАФАнМ</w:t>
            </w:r>
          </w:p>
        </w:tc>
        <w:tc>
          <w:tcPr>
            <w:tcW w:w="7951" w:type="dxa"/>
          </w:tcPr>
          <w:p w14:paraId="78D0FE18"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Мезофильді аэробты және факультативті-анаэробты микроорганизмдер саны.</w:t>
            </w:r>
          </w:p>
        </w:tc>
      </w:tr>
      <w:tr w:rsidR="00B77CCF" w:rsidRPr="00DD3E4B" w14:paraId="32E8BB0F" w14:textId="77777777" w:rsidTr="001C515B">
        <w:trPr>
          <w:trHeight w:val="302"/>
        </w:trPr>
        <w:tc>
          <w:tcPr>
            <w:tcW w:w="1677" w:type="dxa"/>
          </w:tcPr>
          <w:p w14:paraId="0FC6BC86" w14:textId="77777777" w:rsidR="00B77CCF" w:rsidRPr="00DD3E4B" w:rsidRDefault="00B77CCF" w:rsidP="001C515B">
            <w:pPr>
              <w:spacing w:after="0" w:line="240" w:lineRule="auto"/>
              <w:jc w:val="both"/>
              <w:rPr>
                <w:rFonts w:ascii="Times New Roman" w:eastAsia="Calibri" w:hAnsi="Times New Roman" w:cs="Times New Roman"/>
                <w:sz w:val="28"/>
                <w:szCs w:val="28"/>
                <w:lang w:val="kk-KZ" w:eastAsia="ru-RU"/>
              </w:rPr>
            </w:pPr>
            <w:r w:rsidRPr="00DD3E4B">
              <w:rPr>
                <w:rStyle w:val="aa"/>
                <w:rFonts w:ascii="Times New Roman" w:hAnsi="Times New Roman" w:cs="Times New Roman"/>
                <w:b w:val="0"/>
                <w:bCs w:val="0"/>
                <w:sz w:val="28"/>
                <w:szCs w:val="28"/>
              </w:rPr>
              <w:t>E. coli</w:t>
            </w:r>
          </w:p>
        </w:tc>
        <w:tc>
          <w:tcPr>
            <w:tcW w:w="7951" w:type="dxa"/>
          </w:tcPr>
          <w:p w14:paraId="563B102F"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lang w:val="kk-KZ"/>
              </w:rPr>
            </w:pPr>
            <w:r w:rsidRPr="00DD3E4B">
              <w:rPr>
                <w:rFonts w:ascii="Times New Roman" w:hAnsi="Times New Roman" w:cs="Times New Roman"/>
                <w:sz w:val="28"/>
                <w:szCs w:val="28"/>
              </w:rPr>
              <w:t>ішек таяқшалары тобының бактериялары.</w:t>
            </w:r>
          </w:p>
        </w:tc>
      </w:tr>
      <w:tr w:rsidR="00B77CCF" w:rsidRPr="00DD3E4B" w14:paraId="455F44CC" w14:textId="77777777" w:rsidTr="001C515B">
        <w:trPr>
          <w:trHeight w:val="302"/>
        </w:trPr>
        <w:tc>
          <w:tcPr>
            <w:tcW w:w="1677" w:type="dxa"/>
          </w:tcPr>
          <w:p w14:paraId="255CFC14"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rPr>
            </w:pPr>
            <w:r w:rsidRPr="00DD3E4B">
              <w:rPr>
                <w:rStyle w:val="aa"/>
                <w:rFonts w:ascii="Times New Roman" w:hAnsi="Times New Roman" w:cs="Times New Roman"/>
                <w:b w:val="0"/>
                <w:bCs w:val="0"/>
                <w:sz w:val="28"/>
                <w:szCs w:val="28"/>
              </w:rPr>
              <w:t>Mixolab</w:t>
            </w:r>
          </w:p>
        </w:tc>
        <w:tc>
          <w:tcPr>
            <w:tcW w:w="7951" w:type="dxa"/>
          </w:tcPr>
          <w:p w14:paraId="7B3F45A2"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механикалық және температуралық әсер жағдайында қамырдың реологиялық қасиеттерін анықтауға арналған аспап.</w:t>
            </w:r>
          </w:p>
        </w:tc>
      </w:tr>
      <w:tr w:rsidR="00B77CCF" w:rsidRPr="00DD3E4B" w14:paraId="764F33B1" w14:textId="77777777" w:rsidTr="001C515B">
        <w:trPr>
          <w:trHeight w:val="302"/>
        </w:trPr>
        <w:tc>
          <w:tcPr>
            <w:tcW w:w="1677" w:type="dxa"/>
          </w:tcPr>
          <w:p w14:paraId="72DF2424"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rPr>
            </w:pPr>
            <w:r w:rsidRPr="00DD3E4B">
              <w:rPr>
                <w:rStyle w:val="aa"/>
                <w:rFonts w:ascii="Times New Roman" w:hAnsi="Times New Roman" w:cs="Times New Roman"/>
                <w:b w:val="0"/>
                <w:bCs w:val="0"/>
                <w:sz w:val="28"/>
                <w:szCs w:val="28"/>
              </w:rPr>
              <w:t>Alveolab</w:t>
            </w:r>
          </w:p>
        </w:tc>
        <w:tc>
          <w:tcPr>
            <w:tcW w:w="7951" w:type="dxa"/>
          </w:tcPr>
          <w:p w14:paraId="757A77B4"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kk-KZ"/>
              </w:rPr>
              <w:t>бидайдың, ұнның, қамырдың реологиялық қасиеттерін анықтайтын анализатор</w:t>
            </w:r>
            <w:r w:rsidRPr="00DD3E4B">
              <w:rPr>
                <w:rFonts w:ascii="Times New Roman" w:hAnsi="Times New Roman" w:cs="Times New Roman"/>
                <w:sz w:val="28"/>
                <w:szCs w:val="28"/>
              </w:rPr>
              <w:t>.</w:t>
            </w:r>
          </w:p>
        </w:tc>
      </w:tr>
      <w:tr w:rsidR="00B77CCF" w:rsidRPr="00DD3E4B" w14:paraId="46CD89E6" w14:textId="77777777" w:rsidTr="001C515B">
        <w:trPr>
          <w:trHeight w:val="302"/>
        </w:trPr>
        <w:tc>
          <w:tcPr>
            <w:tcW w:w="1677" w:type="dxa"/>
          </w:tcPr>
          <w:p w14:paraId="577EFE84"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lang w:val="kk-KZ"/>
              </w:rPr>
            </w:pPr>
            <w:r w:rsidRPr="00DD3E4B">
              <w:rPr>
                <w:rStyle w:val="aa"/>
                <w:rFonts w:ascii="Times New Roman" w:hAnsi="Times New Roman" w:cs="Times New Roman"/>
                <w:b w:val="0"/>
                <w:bCs w:val="0"/>
                <w:sz w:val="28"/>
                <w:szCs w:val="28"/>
                <w:lang w:val="kk-KZ"/>
              </w:rPr>
              <w:t>АҚ</w:t>
            </w:r>
          </w:p>
        </w:tc>
        <w:tc>
          <w:tcPr>
            <w:tcW w:w="7951" w:type="dxa"/>
          </w:tcPr>
          <w:p w14:paraId="3DF6F97A"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kk-KZ"/>
              </w:rPr>
              <w:t>аққуздар құрамы</w:t>
            </w:r>
          </w:p>
        </w:tc>
      </w:tr>
      <w:tr w:rsidR="00B77CCF" w:rsidRPr="00DD3E4B" w14:paraId="1150C384" w14:textId="77777777" w:rsidTr="001C515B">
        <w:trPr>
          <w:trHeight w:val="302"/>
        </w:trPr>
        <w:tc>
          <w:tcPr>
            <w:tcW w:w="1677" w:type="dxa"/>
          </w:tcPr>
          <w:p w14:paraId="56300875"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lang w:val="kk-KZ"/>
              </w:rPr>
            </w:pPr>
            <w:r w:rsidRPr="00DD3E4B">
              <w:rPr>
                <w:rStyle w:val="aa"/>
                <w:rFonts w:ascii="Times New Roman" w:hAnsi="Times New Roman" w:cs="Times New Roman"/>
                <w:b w:val="0"/>
                <w:bCs w:val="0"/>
                <w:sz w:val="28"/>
                <w:szCs w:val="28"/>
                <w:lang w:val="kk-KZ"/>
              </w:rPr>
              <w:t>МҚ</w:t>
            </w:r>
          </w:p>
        </w:tc>
        <w:tc>
          <w:tcPr>
            <w:tcW w:w="7951" w:type="dxa"/>
          </w:tcPr>
          <w:p w14:paraId="0BC14A6C"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май қышқылда</w:t>
            </w:r>
            <w:r w:rsidRPr="00DD3E4B">
              <w:rPr>
                <w:rFonts w:ascii="Times New Roman" w:hAnsi="Times New Roman" w:cs="Times New Roman"/>
                <w:sz w:val="28"/>
                <w:szCs w:val="28"/>
                <w:lang w:val="kk-KZ"/>
              </w:rPr>
              <w:t>р құрамы</w:t>
            </w:r>
          </w:p>
        </w:tc>
      </w:tr>
      <w:tr w:rsidR="00B77CCF" w:rsidRPr="00DD3E4B" w14:paraId="3BAC3FE9" w14:textId="77777777" w:rsidTr="001C515B">
        <w:trPr>
          <w:trHeight w:val="302"/>
        </w:trPr>
        <w:tc>
          <w:tcPr>
            <w:tcW w:w="1677" w:type="dxa"/>
          </w:tcPr>
          <w:p w14:paraId="62694DDB"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lang w:val="en-US"/>
              </w:rPr>
            </w:pPr>
            <w:r w:rsidRPr="00DD3E4B">
              <w:rPr>
                <w:rStyle w:val="aa"/>
                <w:rFonts w:ascii="Times New Roman" w:hAnsi="Times New Roman" w:cs="Times New Roman"/>
                <w:b w:val="0"/>
                <w:bCs w:val="0"/>
                <w:sz w:val="28"/>
                <w:szCs w:val="28"/>
                <w:lang w:val="en-US"/>
              </w:rPr>
              <w:t>W</w:t>
            </w:r>
          </w:p>
        </w:tc>
        <w:tc>
          <w:tcPr>
            <w:tcW w:w="7951" w:type="dxa"/>
          </w:tcPr>
          <w:p w14:paraId="7CDCBF85"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ұн энергиясы</w:t>
            </w:r>
          </w:p>
        </w:tc>
      </w:tr>
      <w:tr w:rsidR="00B77CCF" w:rsidRPr="00DD3E4B" w14:paraId="05CC1B8D" w14:textId="77777777" w:rsidTr="001C515B">
        <w:trPr>
          <w:trHeight w:val="302"/>
        </w:trPr>
        <w:tc>
          <w:tcPr>
            <w:tcW w:w="1677" w:type="dxa"/>
          </w:tcPr>
          <w:p w14:paraId="5A1CAB61"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rPr>
            </w:pPr>
            <w:r w:rsidRPr="00DD3E4B">
              <w:rPr>
                <w:rStyle w:val="aa"/>
                <w:rFonts w:ascii="Times New Roman" w:hAnsi="Times New Roman" w:cs="Times New Roman"/>
                <w:b w:val="0"/>
                <w:bCs w:val="0"/>
                <w:sz w:val="28"/>
                <w:szCs w:val="28"/>
              </w:rPr>
              <w:t>P</w:t>
            </w:r>
          </w:p>
        </w:tc>
        <w:tc>
          <w:tcPr>
            <w:tcW w:w="7951" w:type="dxa"/>
          </w:tcPr>
          <w:p w14:paraId="18E78AFF"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kk-KZ"/>
              </w:rPr>
              <w:t>Ұнның реологиялық серпімділігі</w:t>
            </w:r>
          </w:p>
        </w:tc>
      </w:tr>
      <w:tr w:rsidR="00B77CCF" w:rsidRPr="00DD3E4B" w14:paraId="5BEFA9F0" w14:textId="77777777" w:rsidTr="001C515B">
        <w:trPr>
          <w:trHeight w:val="302"/>
        </w:trPr>
        <w:tc>
          <w:tcPr>
            <w:tcW w:w="1677" w:type="dxa"/>
          </w:tcPr>
          <w:p w14:paraId="0249AB92"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rPr>
            </w:pPr>
            <w:r w:rsidRPr="00DD3E4B">
              <w:rPr>
                <w:rStyle w:val="aa"/>
                <w:rFonts w:ascii="Times New Roman" w:hAnsi="Times New Roman" w:cs="Times New Roman"/>
                <w:b w:val="0"/>
                <w:bCs w:val="0"/>
                <w:sz w:val="28"/>
                <w:szCs w:val="28"/>
              </w:rPr>
              <w:t>L</w:t>
            </w:r>
          </w:p>
        </w:tc>
        <w:tc>
          <w:tcPr>
            <w:tcW w:w="7951" w:type="dxa"/>
          </w:tcPr>
          <w:p w14:paraId="5F47AE1E"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kk-KZ"/>
              </w:rPr>
              <w:t>Ұнның реологиялық созылғыштығы</w:t>
            </w:r>
          </w:p>
        </w:tc>
      </w:tr>
      <w:tr w:rsidR="00B77CCF" w:rsidRPr="00DD3E4B" w14:paraId="36CC6355" w14:textId="77777777" w:rsidTr="001C515B">
        <w:trPr>
          <w:trHeight w:val="302"/>
        </w:trPr>
        <w:tc>
          <w:tcPr>
            <w:tcW w:w="1677" w:type="dxa"/>
          </w:tcPr>
          <w:p w14:paraId="14574265"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rPr>
            </w:pPr>
            <w:r w:rsidRPr="00DD3E4B">
              <w:rPr>
                <w:rStyle w:val="aa"/>
                <w:rFonts w:ascii="Times New Roman" w:hAnsi="Times New Roman" w:cs="Times New Roman"/>
                <w:b w:val="0"/>
                <w:bCs w:val="0"/>
                <w:sz w:val="28"/>
                <w:szCs w:val="28"/>
              </w:rPr>
              <w:t>P/L</w:t>
            </w:r>
          </w:p>
        </w:tc>
        <w:tc>
          <w:tcPr>
            <w:tcW w:w="7951" w:type="dxa"/>
          </w:tcPr>
          <w:p w14:paraId="729AC6E0"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rPr>
              <w:t xml:space="preserve">серпімділік пен созылғыштық </w:t>
            </w:r>
            <w:r w:rsidRPr="00DD3E4B">
              <w:rPr>
                <w:rFonts w:ascii="Times New Roman" w:hAnsi="Times New Roman" w:cs="Times New Roman"/>
                <w:sz w:val="28"/>
                <w:szCs w:val="28"/>
                <w:lang w:val="kk-KZ"/>
              </w:rPr>
              <w:t>құрылымы</w:t>
            </w:r>
          </w:p>
        </w:tc>
      </w:tr>
      <w:tr w:rsidR="00B77CCF" w:rsidRPr="00DD3E4B" w14:paraId="43FE10D4" w14:textId="77777777" w:rsidTr="001C515B">
        <w:trPr>
          <w:trHeight w:val="302"/>
        </w:trPr>
        <w:tc>
          <w:tcPr>
            <w:tcW w:w="1677" w:type="dxa"/>
          </w:tcPr>
          <w:p w14:paraId="5A0B7358" w14:textId="77777777" w:rsidR="00B77CCF" w:rsidRPr="00DD3E4B" w:rsidRDefault="00B77CCF" w:rsidP="001C515B">
            <w:pPr>
              <w:spacing w:after="0" w:line="240" w:lineRule="auto"/>
              <w:jc w:val="both"/>
              <w:rPr>
                <w:rStyle w:val="aa"/>
                <w:rFonts w:ascii="Times New Roman" w:hAnsi="Times New Roman" w:cs="Times New Roman"/>
                <w:b w:val="0"/>
                <w:bCs w:val="0"/>
                <w:sz w:val="28"/>
                <w:szCs w:val="28"/>
              </w:rPr>
            </w:pPr>
            <w:r w:rsidRPr="00DD3E4B">
              <w:rPr>
                <w:rStyle w:val="aa"/>
                <w:rFonts w:ascii="Times New Roman" w:hAnsi="Times New Roman" w:cs="Times New Roman"/>
                <w:b w:val="0"/>
                <w:bCs w:val="0"/>
                <w:sz w:val="28"/>
                <w:szCs w:val="28"/>
              </w:rPr>
              <w:t>С1–С5</w:t>
            </w:r>
          </w:p>
        </w:tc>
        <w:tc>
          <w:tcPr>
            <w:tcW w:w="7951" w:type="dxa"/>
          </w:tcPr>
          <w:p w14:paraId="0454CB0B" w14:textId="77777777" w:rsidR="00B77CCF" w:rsidRPr="00DD3E4B" w:rsidRDefault="00B77CCF" w:rsidP="001C515B">
            <w:pPr>
              <w:numPr>
                <w:ilvl w:val="0"/>
                <w:numId w:val="1"/>
              </w:numPr>
              <w:tabs>
                <w:tab w:val="left" w:pos="304"/>
              </w:tabs>
              <w:spacing w:after="0" w:line="240" w:lineRule="auto"/>
              <w:ind w:left="34" w:firstLine="0"/>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MIXOLAB </w:t>
            </w:r>
            <w:r w:rsidRPr="00DD3E4B">
              <w:rPr>
                <w:rFonts w:ascii="Times New Roman" w:hAnsi="Times New Roman" w:cs="Times New Roman"/>
                <w:sz w:val="28"/>
                <w:szCs w:val="28"/>
                <w:lang w:val="kk-KZ"/>
              </w:rPr>
              <w:t>құрылығының индексациясы</w:t>
            </w:r>
          </w:p>
        </w:tc>
      </w:tr>
    </w:tbl>
    <w:p w14:paraId="04D878D3" w14:textId="77777777" w:rsidR="00B77CCF" w:rsidRPr="00DD3E4B" w:rsidRDefault="00B77CCF" w:rsidP="00B77CCF">
      <w:pPr>
        <w:rPr>
          <w:rFonts w:ascii="Times New Roman" w:hAnsi="Times New Roman" w:cs="Times New Roman"/>
        </w:rPr>
      </w:pPr>
    </w:p>
    <w:p w14:paraId="7F9FE807" w14:textId="77777777" w:rsidR="00B77CCF" w:rsidRPr="00DD3E4B" w:rsidRDefault="00B77CCF" w:rsidP="00B77CCF">
      <w:pPr>
        <w:rPr>
          <w:rFonts w:ascii="Times New Roman" w:hAnsi="Times New Roman" w:cs="Times New Roman"/>
        </w:rPr>
      </w:pPr>
    </w:p>
    <w:p w14:paraId="34954948" w14:textId="77777777" w:rsidR="00B77CCF" w:rsidRPr="00DD3E4B" w:rsidRDefault="00B77CCF" w:rsidP="00B77CCF">
      <w:pPr>
        <w:pStyle w:val="1"/>
        <w:jc w:val="center"/>
        <w:rPr>
          <w:rFonts w:ascii="Times New Roman" w:hAnsi="Times New Roman"/>
          <w:sz w:val="28"/>
          <w:szCs w:val="28"/>
          <w:lang w:val="ru-KZ"/>
        </w:rPr>
      </w:pPr>
      <w:r w:rsidRPr="00DD3E4B">
        <w:rPr>
          <w:rFonts w:ascii="Times New Roman" w:hAnsi="Times New Roman"/>
          <w:sz w:val="28"/>
          <w:szCs w:val="28"/>
          <w:lang w:val="ru-KZ"/>
        </w:rPr>
        <w:lastRenderedPageBreak/>
        <w:t>КІРІСПЕ</w:t>
      </w:r>
    </w:p>
    <w:p w14:paraId="2A2AF01B" w14:textId="77777777" w:rsidR="00AA5385" w:rsidRPr="00675B72" w:rsidRDefault="008C0DA1" w:rsidP="001D48CA">
      <w:pPr>
        <w:pStyle w:val="a7"/>
        <w:ind w:firstLine="709"/>
        <w:jc w:val="both"/>
        <w:rPr>
          <w:rFonts w:ascii="Times New Roman" w:hAnsi="Times New Roman" w:cs="Times New Roman"/>
          <w:sz w:val="28"/>
          <w:szCs w:val="28"/>
          <w:lang w:val="kk-KZ"/>
        </w:rPr>
      </w:pPr>
      <w:r w:rsidRPr="00675B72">
        <w:rPr>
          <w:rStyle w:val="ypks7kbdpwfgdykd3qb9"/>
          <w:rFonts w:ascii="Times New Roman" w:hAnsi="Times New Roman" w:cs="Times New Roman"/>
          <w:sz w:val="28"/>
          <w:szCs w:val="28"/>
          <w:lang w:val="kk-KZ"/>
        </w:rPr>
        <w:t>Ұнды кондитер өнімдеріне сұраныс артуда</w:t>
      </w:r>
      <w:r w:rsidR="00B77CCF" w:rsidRPr="00675B72">
        <w:rPr>
          <w:rStyle w:val="ypks7kbdpwfgdykd3qb9"/>
          <w:rFonts w:ascii="Times New Roman" w:hAnsi="Times New Roman" w:cs="Times New Roman"/>
          <w:sz w:val="28"/>
          <w:szCs w:val="28"/>
          <w:lang w:val="kk-KZ"/>
        </w:rPr>
        <w:t>.</w:t>
      </w:r>
      <w:r w:rsidR="00B77CCF" w:rsidRPr="00675B72">
        <w:rPr>
          <w:rFonts w:ascii="Times New Roman" w:hAnsi="Times New Roman" w:cs="Times New Roman"/>
          <w:sz w:val="28"/>
          <w:szCs w:val="28"/>
        </w:rPr>
        <w:t xml:space="preserve"> </w:t>
      </w:r>
      <w:r w:rsidRPr="00675B72">
        <w:rPr>
          <w:rFonts w:ascii="Times New Roman" w:hAnsi="Times New Roman" w:cs="Times New Roman"/>
          <w:sz w:val="28"/>
          <w:szCs w:val="28"/>
          <w:lang w:val="kk-KZ"/>
        </w:rPr>
        <w:t xml:space="preserve">Әлем жаңа өнімдерді тұтынуға жаңашылдыққа дайын екені барлығымызға мәлім. </w:t>
      </w:r>
      <w:r w:rsidR="005C2234" w:rsidRPr="00675B72">
        <w:rPr>
          <w:rFonts w:ascii="Times New Roman" w:hAnsi="Times New Roman" w:cs="Times New Roman"/>
          <w:sz w:val="28"/>
          <w:szCs w:val="28"/>
          <w:lang w:val="kk-KZ"/>
        </w:rPr>
        <w:t xml:space="preserve">Биологиялық құндылығы жоғары ұнды кондитер өнімдері талапатар бойынша халыққа қажетті өнім ретінде айтуға болады. Қазіргі таңда көптеген ассортиментті өнімдер көп, бірақ тамағадық талшықтаға, минералды заттарға бай өнімдер жоқтын қасы. Осы өзектілікті байқай отырып диссертациялық жұмыс бойыныша негізгі шикізаттарды алмастыру болады. Шикізат ретінде отандық бидай сұрыптарынан ұнтақталаған ұнды пайдалану қарастырдық. </w:t>
      </w:r>
    </w:p>
    <w:p w14:paraId="132D6794" w14:textId="77777777" w:rsidR="00AA5385" w:rsidRPr="00DD3E4B" w:rsidRDefault="005C2234" w:rsidP="00AA5385">
      <w:pPr>
        <w:pStyle w:val="a7"/>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 xml:space="preserve">Тұтас ұнтақталаған ұнның морфорлогиясы жағынан бірінші сұрыпқа ұқсайды. Ерекшелігі су сіңіру қабілеті жоғары. Ұнды алмастыруда </w:t>
      </w:r>
      <w:r w:rsidR="001D48CA" w:rsidRPr="00675B72">
        <w:rPr>
          <w:rFonts w:ascii="Times New Roman" w:hAnsi="Times New Roman" w:cs="Times New Roman"/>
          <w:sz w:val="28"/>
          <w:szCs w:val="28"/>
          <w:lang w:val="kk-KZ"/>
        </w:rPr>
        <w:t>өнімнің сапасы күрт төмендеуі  мүмкін. Осы кезде б</w:t>
      </w:r>
      <w:r w:rsidR="001D48CA" w:rsidRPr="00675B72">
        <w:rPr>
          <w:rFonts w:ascii="Times New Roman" w:hAnsi="Times New Roman" w:cs="Times New Roman"/>
          <w:sz w:val="28"/>
          <w:szCs w:val="28"/>
        </w:rPr>
        <w:t>елсендірілген суды қолдану</w:t>
      </w:r>
      <w:r w:rsidR="001D48CA" w:rsidRPr="00675B72">
        <w:rPr>
          <w:rFonts w:ascii="Times New Roman" w:hAnsi="Times New Roman" w:cs="Times New Roman"/>
          <w:sz w:val="28"/>
          <w:szCs w:val="28"/>
          <w:lang w:val="kk-KZ"/>
        </w:rPr>
        <w:t xml:space="preserve"> сапасын арттыруға ықпал етеді. Белсенділіген су тотығу қасиеті бар. Зеттеу жұмысында белсендірілген судың реологиясына әсері қарастырады. Белсендірілген су алғаш рет ұнды кондитер өнімдерінде қолданылады.</w:t>
      </w:r>
      <w:r w:rsidR="001D48CA" w:rsidRPr="00DD3E4B">
        <w:rPr>
          <w:rFonts w:ascii="Times New Roman" w:hAnsi="Times New Roman" w:cs="Times New Roman"/>
          <w:sz w:val="28"/>
          <w:szCs w:val="28"/>
          <w:lang w:val="kk-KZ"/>
        </w:rPr>
        <w:t xml:space="preserve"> </w:t>
      </w:r>
    </w:p>
    <w:p w14:paraId="6C16904E" w14:textId="77625A41" w:rsidR="00B77CCF" w:rsidRPr="00DD3E4B" w:rsidRDefault="001D48CA" w:rsidP="00AA538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Тағы факторлардың бірі ол химиялық қопсытқыштарды қолданбау. Оның орнына механикалық қоспсыту әдісі алмастырылады. Негізгі шикізаттарды алмастыра келе, технологиясында өзерту керек. Механикалық қопсыту технологиясы осы проблеманы шешеді.</w:t>
      </w:r>
    </w:p>
    <w:p w14:paraId="38AB0017" w14:textId="2EC82392" w:rsidR="00B77CCF" w:rsidRPr="00DD3E4B" w:rsidRDefault="006566EA" w:rsidP="001D48CA">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Қ</w:t>
      </w:r>
      <w:r w:rsidR="00B77CCF" w:rsidRPr="00DD3E4B">
        <w:rPr>
          <w:rFonts w:ascii="Times New Roman" w:hAnsi="Times New Roman" w:cs="Times New Roman"/>
          <w:sz w:val="28"/>
          <w:szCs w:val="28"/>
        </w:rPr>
        <w:t>ұрамында натрий бар</w:t>
      </w:r>
      <w:r w:rsidR="00B77CCF" w:rsidRPr="00DD3E4B">
        <w:rPr>
          <w:rFonts w:ascii="Times New Roman" w:hAnsi="Times New Roman" w:cs="Times New Roman"/>
          <w:sz w:val="28"/>
          <w:szCs w:val="28"/>
          <w:lang w:val="kk-KZ"/>
        </w:rPr>
        <w:t xml:space="preserve"> (қопсытқыштар)</w:t>
      </w:r>
      <w:r w:rsidR="00B77CCF" w:rsidRPr="00DD3E4B">
        <w:rPr>
          <w:rFonts w:ascii="Times New Roman" w:hAnsi="Times New Roman" w:cs="Times New Roman"/>
          <w:sz w:val="28"/>
          <w:szCs w:val="28"/>
        </w:rPr>
        <w:t xml:space="preserve"> қоспалар</w:t>
      </w:r>
      <w:r w:rsidRPr="00DD3E4B">
        <w:rPr>
          <w:rFonts w:ascii="Times New Roman" w:hAnsi="Times New Roman" w:cs="Times New Roman"/>
          <w:sz w:val="28"/>
          <w:szCs w:val="28"/>
          <w:lang w:val="kk-KZ"/>
        </w:rPr>
        <w:t>сыз</w:t>
      </w:r>
      <w:r w:rsidR="00B77CCF"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 xml:space="preserve">дайындау барысында </w:t>
      </w:r>
      <w:r w:rsidR="00B77CCF" w:rsidRPr="00DD3E4B">
        <w:rPr>
          <w:rFonts w:ascii="Times New Roman" w:hAnsi="Times New Roman" w:cs="Times New Roman"/>
          <w:sz w:val="28"/>
          <w:szCs w:val="28"/>
        </w:rPr>
        <w:t xml:space="preserve">қысым арқылы енгізу негізінде тұрақты </w:t>
      </w:r>
      <w:r w:rsidRPr="00DD3E4B">
        <w:rPr>
          <w:rFonts w:ascii="Times New Roman" w:hAnsi="Times New Roman" w:cs="Times New Roman"/>
          <w:sz w:val="28"/>
          <w:szCs w:val="28"/>
          <w:lang w:val="kk-KZ"/>
        </w:rPr>
        <w:t xml:space="preserve">көбік </w:t>
      </w:r>
      <w:r w:rsidR="00B77CCF" w:rsidRPr="00DD3E4B">
        <w:rPr>
          <w:rFonts w:ascii="Times New Roman" w:hAnsi="Times New Roman" w:cs="Times New Roman"/>
          <w:sz w:val="28"/>
          <w:szCs w:val="28"/>
        </w:rPr>
        <w:t>құрылым қалыптастыр</w:t>
      </w:r>
      <w:r w:rsidRPr="00DD3E4B">
        <w:rPr>
          <w:rFonts w:ascii="Times New Roman" w:hAnsi="Times New Roman" w:cs="Times New Roman"/>
          <w:sz w:val="28"/>
          <w:szCs w:val="28"/>
          <w:lang w:val="kk-KZ"/>
        </w:rPr>
        <w:t>ады</w:t>
      </w:r>
      <w:r w:rsidR="00B77CCF" w:rsidRPr="00DD3E4B">
        <w:rPr>
          <w:rFonts w:ascii="Times New Roman" w:hAnsi="Times New Roman" w:cs="Times New Roman"/>
          <w:sz w:val="28"/>
          <w:szCs w:val="28"/>
        </w:rPr>
        <w:fldChar w:fldCharType="begin"/>
      </w:r>
      <w:r w:rsidR="00B77CCF" w:rsidRPr="00DD3E4B">
        <w:rPr>
          <w:rFonts w:ascii="Times New Roman" w:hAnsi="Times New Roman" w:cs="Times New Roman"/>
          <w:sz w:val="28"/>
          <w:szCs w:val="28"/>
        </w:rPr>
        <w:instrText xml:space="preserve"> ADDIN ZOTERO_ITEM CSL_CITATION {"citationID":"vfUBMbbg","properties":{"unsorted":false,"formattedCitation":"[1]","plainCitation":"[1]","noteIndex":0},"citationItems":[{"id":8,"uris":["http://zotero.org/users/local/VRUmv8MZ/items/5H4NZ3U3"],"itemData":{"id":8,"type":"book","edition":"«Фортуна-Полиграф».","ISBN":"978-601-329-329-5","number-of-volumes":"1","publisher":"«Фортуна-Полиграф».","publisher-place":"Алматы","title":"Инновационные технологии приготовления хлебобулочных, мучных, кондитерских и макаронных изделий","volume":"1","author":[{"family":"Изтаев А. И., Искакова Г. К., Изтаев Б. А., Якиява М. А., Аққожа И. Ш., Мамыраев М. Н., Рахымбаева М. Н.","given":""}],"issued":{"date-parts":[["2023"]]}}}],"schema":"https://github.com/citation-style-language/schema/raw/master/csl-citation.json"} </w:instrText>
      </w:r>
      <w:r w:rsidR="00B77CCF" w:rsidRPr="00DD3E4B">
        <w:rPr>
          <w:rFonts w:ascii="Times New Roman" w:hAnsi="Times New Roman" w:cs="Times New Roman"/>
          <w:sz w:val="28"/>
          <w:szCs w:val="28"/>
        </w:rPr>
        <w:fldChar w:fldCharType="separate"/>
      </w:r>
      <w:r w:rsidR="00B77CCF" w:rsidRPr="00DD3E4B">
        <w:rPr>
          <w:rFonts w:ascii="Times New Roman" w:hAnsi="Times New Roman" w:cs="Times New Roman"/>
          <w:sz w:val="28"/>
        </w:rPr>
        <w:t>[1]</w:t>
      </w:r>
      <w:r w:rsidR="00B77CCF" w:rsidRPr="00DD3E4B">
        <w:rPr>
          <w:rFonts w:ascii="Times New Roman" w:hAnsi="Times New Roman" w:cs="Times New Roman"/>
          <w:sz w:val="28"/>
          <w:szCs w:val="28"/>
        </w:rPr>
        <w:fldChar w:fldCharType="end"/>
      </w:r>
      <w:r w:rsidR="00B77CCF" w:rsidRPr="00DD3E4B">
        <w:rPr>
          <w:rFonts w:ascii="Times New Roman" w:hAnsi="Times New Roman" w:cs="Times New Roman"/>
          <w:sz w:val="28"/>
          <w:szCs w:val="28"/>
          <w:lang w:val="kk-KZ"/>
        </w:rPr>
        <w:t>.</w:t>
      </w:r>
    </w:p>
    <w:p w14:paraId="132F40A9" w14:textId="44BB6146" w:rsidR="00B77CCF" w:rsidRPr="00DD3E4B" w:rsidRDefault="006566EA" w:rsidP="00B77CCF">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 xml:space="preserve">Диссетациялық </w:t>
      </w:r>
      <w:r w:rsidR="00B77CCF" w:rsidRPr="00DD3E4B">
        <w:rPr>
          <w:rFonts w:ascii="Times New Roman" w:hAnsi="Times New Roman" w:cs="Times New Roman"/>
          <w:sz w:val="28"/>
          <w:szCs w:val="28"/>
        </w:rPr>
        <w:t>жұмысы тағамдық</w:t>
      </w:r>
      <w:r w:rsidRPr="00DD3E4B">
        <w:rPr>
          <w:rFonts w:ascii="Times New Roman" w:hAnsi="Times New Roman" w:cs="Times New Roman"/>
          <w:sz w:val="28"/>
          <w:szCs w:val="28"/>
          <w:lang w:val="kk-KZ"/>
        </w:rPr>
        <w:t xml:space="preserve">, биологиялық </w:t>
      </w:r>
      <w:r w:rsidR="00B77CCF" w:rsidRPr="00DD3E4B">
        <w:rPr>
          <w:rFonts w:ascii="Times New Roman" w:hAnsi="Times New Roman" w:cs="Times New Roman"/>
          <w:sz w:val="28"/>
          <w:szCs w:val="28"/>
        </w:rPr>
        <w:t xml:space="preserve"> құндылығы жоғары ұнды кондитерлік өнім алу</w:t>
      </w:r>
      <w:r w:rsidR="006473FD" w:rsidRPr="00DD3E4B">
        <w:rPr>
          <w:rFonts w:ascii="Times New Roman" w:hAnsi="Times New Roman" w:cs="Times New Roman"/>
          <w:sz w:val="28"/>
          <w:szCs w:val="28"/>
          <w:lang w:val="kk-KZ"/>
        </w:rPr>
        <w:t>.</w:t>
      </w:r>
      <w:r w:rsidR="00B77CCF" w:rsidRPr="00DD3E4B">
        <w:rPr>
          <w:rFonts w:ascii="Times New Roman" w:hAnsi="Times New Roman" w:cs="Times New Roman"/>
          <w:sz w:val="28"/>
          <w:szCs w:val="28"/>
        </w:rPr>
        <w:t xml:space="preserve"> </w:t>
      </w:r>
      <w:r w:rsidR="006473FD" w:rsidRPr="00DD3E4B">
        <w:rPr>
          <w:rFonts w:ascii="Times New Roman" w:hAnsi="Times New Roman" w:cs="Times New Roman"/>
          <w:sz w:val="28"/>
          <w:szCs w:val="28"/>
          <w:lang w:val="kk-KZ"/>
        </w:rPr>
        <w:t>Х</w:t>
      </w:r>
      <w:r w:rsidR="00B77CCF" w:rsidRPr="00DD3E4B">
        <w:rPr>
          <w:rFonts w:ascii="Times New Roman" w:hAnsi="Times New Roman" w:cs="Times New Roman"/>
          <w:sz w:val="28"/>
          <w:szCs w:val="28"/>
        </w:rPr>
        <w:t>имиялық қопсытқыштарсыз механикалық қопсыту негізінде жаңа технология әзірлеу мәселелерін қ</w:t>
      </w:r>
      <w:r w:rsidRPr="00DD3E4B">
        <w:rPr>
          <w:rFonts w:ascii="Times New Roman" w:hAnsi="Times New Roman" w:cs="Times New Roman"/>
          <w:sz w:val="28"/>
          <w:szCs w:val="28"/>
          <w:lang w:val="kk-KZ"/>
        </w:rPr>
        <w:t>арастырады</w:t>
      </w:r>
      <w:r w:rsidR="00B77CCF" w:rsidRPr="00DD3E4B">
        <w:rPr>
          <w:rFonts w:ascii="Times New Roman" w:hAnsi="Times New Roman" w:cs="Times New Roman"/>
          <w:sz w:val="28"/>
          <w:szCs w:val="28"/>
        </w:rPr>
        <w:t>.</w:t>
      </w:r>
    </w:p>
    <w:p w14:paraId="16D03FC1" w14:textId="1A39058A" w:rsidR="00B77CCF" w:rsidRPr="00DD3E4B" w:rsidRDefault="00B77CCF" w:rsidP="00B77CCF">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 xml:space="preserve">Жұмыстың өзектілігі: </w:t>
      </w:r>
    </w:p>
    <w:p w14:paraId="53509B25" w14:textId="77777777" w:rsidR="006473FD" w:rsidRPr="00DD3E4B" w:rsidRDefault="006473FD" w:rsidP="006473FD">
      <w:pPr>
        <w:pStyle w:val="a7"/>
        <w:jc w:val="both"/>
        <w:rPr>
          <w:rFonts w:ascii="Times New Roman" w:hAnsi="Times New Roman" w:cs="Times New Roman"/>
          <w:b/>
          <w:bCs/>
          <w:sz w:val="28"/>
          <w:szCs w:val="28"/>
        </w:rPr>
      </w:pPr>
      <w:r w:rsidRPr="00DD3E4B">
        <w:rPr>
          <w:rFonts w:ascii="Times New Roman" w:hAnsi="Times New Roman" w:cs="Times New Roman"/>
          <w:noProof/>
          <w:sz w:val="28"/>
          <w:szCs w:val="28"/>
          <w:lang w:val="kk-KZ"/>
        </w:rPr>
        <w:drawing>
          <wp:inline distT="0" distB="0" distL="0" distR="0" wp14:anchorId="6E8C78E9" wp14:editId="3256F7EB">
            <wp:extent cx="5939790" cy="3050540"/>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3050540"/>
                    </a:xfrm>
                    <a:prstGeom prst="rect">
                      <a:avLst/>
                    </a:prstGeom>
                    <a:noFill/>
                    <a:ln>
                      <a:noFill/>
                    </a:ln>
                  </pic:spPr>
                </pic:pic>
              </a:graphicData>
            </a:graphic>
          </wp:inline>
        </w:drawing>
      </w:r>
    </w:p>
    <w:p w14:paraId="3C3B0E50" w14:textId="77777777" w:rsidR="006473FD" w:rsidRPr="00DD3E4B" w:rsidRDefault="006473FD" w:rsidP="006473FD">
      <w:pPr>
        <w:pStyle w:val="a7"/>
        <w:jc w:val="both"/>
        <w:rPr>
          <w:rFonts w:ascii="Times New Roman" w:hAnsi="Times New Roman" w:cs="Times New Roman"/>
          <w:b/>
          <w:bCs/>
          <w:sz w:val="28"/>
          <w:szCs w:val="28"/>
        </w:rPr>
      </w:pPr>
    </w:p>
    <w:p w14:paraId="78C9EA4B" w14:textId="77777777" w:rsidR="006473FD" w:rsidRPr="00DD3E4B" w:rsidRDefault="006473FD" w:rsidP="006473FD">
      <w:pPr>
        <w:pStyle w:val="a7"/>
        <w:jc w:val="both"/>
        <w:rPr>
          <w:rFonts w:ascii="Times New Roman" w:hAnsi="Times New Roman" w:cs="Times New Roman"/>
          <w:b/>
          <w:bCs/>
          <w:sz w:val="28"/>
          <w:szCs w:val="28"/>
          <w:lang w:val="kk-KZ"/>
        </w:rPr>
      </w:pPr>
    </w:p>
    <w:p w14:paraId="0FBF04DF" w14:textId="77777777" w:rsidR="00AA5385" w:rsidRPr="00DD3E4B" w:rsidRDefault="00AA5385" w:rsidP="006473FD">
      <w:pPr>
        <w:pStyle w:val="a7"/>
        <w:jc w:val="both"/>
        <w:rPr>
          <w:rFonts w:ascii="Times New Roman" w:hAnsi="Times New Roman" w:cs="Times New Roman"/>
          <w:b/>
          <w:bCs/>
          <w:sz w:val="28"/>
          <w:szCs w:val="28"/>
          <w:lang w:val="kk-KZ"/>
        </w:rPr>
      </w:pPr>
    </w:p>
    <w:p w14:paraId="072C5646" w14:textId="40A0EDA7" w:rsidR="00B77CCF" w:rsidRPr="00DD3E4B" w:rsidRDefault="00B77CCF" w:rsidP="006473FD">
      <w:pPr>
        <w:pStyle w:val="a7"/>
        <w:jc w:val="both"/>
        <w:rPr>
          <w:rFonts w:ascii="Times New Roman" w:hAnsi="Times New Roman" w:cs="Times New Roman"/>
          <w:b/>
          <w:bCs/>
          <w:sz w:val="28"/>
          <w:szCs w:val="28"/>
        </w:rPr>
      </w:pPr>
      <w:r w:rsidRPr="00DD3E4B">
        <w:rPr>
          <w:rFonts w:ascii="Times New Roman" w:hAnsi="Times New Roman" w:cs="Times New Roman"/>
          <w:b/>
          <w:bCs/>
          <w:sz w:val="28"/>
          <w:szCs w:val="28"/>
        </w:rPr>
        <w:lastRenderedPageBreak/>
        <w:t xml:space="preserve">Зерттеудің мақсаты: </w:t>
      </w:r>
    </w:p>
    <w:p w14:paraId="4AF66B9C" w14:textId="77777777" w:rsidR="00B77CCF" w:rsidRPr="00DD3E4B" w:rsidRDefault="00B77CCF" w:rsidP="00B77CCF">
      <w:pPr>
        <w:pStyle w:val="a7"/>
        <w:ind w:firstLine="708"/>
        <w:jc w:val="both"/>
        <w:rPr>
          <w:rFonts w:ascii="Times New Roman" w:hAnsi="Times New Roman" w:cs="Times New Roman"/>
          <w:sz w:val="28"/>
          <w:szCs w:val="28"/>
          <w:lang w:eastAsia="ru-KZ"/>
        </w:rPr>
      </w:pPr>
      <w:r w:rsidRPr="00DD3E4B">
        <w:rPr>
          <w:rFonts w:ascii="Times New Roman" w:hAnsi="Times New Roman" w:cs="Times New Roman"/>
          <w:sz w:val="28"/>
          <w:szCs w:val="28"/>
        </w:rPr>
        <w:t xml:space="preserve">Зерттеудің мақсаты </w:t>
      </w:r>
      <w:r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дисперстілік дәрежесі әртүрлі отандық бидай сұрыптарының тұтас ұнтақталған ұны негізінде, қамырды механикалық қопсыту және белсендірілген суды пайдалану арқылы химиялық қопсытқыштарсыз</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ұнды кондитерлік өнімдердің инновациялық технологиясын әзірлеу және ғылыми</w:t>
      </w:r>
      <w:r w:rsidRPr="00DD3E4B">
        <w:rPr>
          <w:rFonts w:ascii="Times New Roman" w:hAnsi="Times New Roman" w:cs="Times New Roman"/>
          <w:lang w:eastAsia="ru-KZ"/>
        </w:rPr>
        <w:t xml:space="preserve"> </w:t>
      </w:r>
      <w:r w:rsidRPr="00DD3E4B">
        <w:rPr>
          <w:rFonts w:ascii="Times New Roman" w:hAnsi="Times New Roman" w:cs="Times New Roman"/>
          <w:sz w:val="28"/>
          <w:szCs w:val="28"/>
          <w:lang w:eastAsia="ru-KZ"/>
        </w:rPr>
        <w:t>негіздеу.</w:t>
      </w:r>
    </w:p>
    <w:p w14:paraId="6A8B11A4" w14:textId="77777777" w:rsidR="00B77CCF" w:rsidRPr="00DD3E4B" w:rsidRDefault="00B77CCF" w:rsidP="00B77CCF">
      <w:pPr>
        <w:shd w:val="clear" w:color="auto" w:fill="FFFFFF"/>
        <w:tabs>
          <w:tab w:val="right" w:pos="709"/>
        </w:tabs>
        <w:spacing w:after="0" w:line="240" w:lineRule="auto"/>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Алға қойылған мақсаттарға жету үшін келесі</w:t>
      </w:r>
      <w:r w:rsidRPr="00DD3E4B">
        <w:rPr>
          <w:rFonts w:ascii="Times New Roman" w:hAnsi="Times New Roman" w:cs="Times New Roman"/>
          <w:b/>
          <w:sz w:val="28"/>
          <w:szCs w:val="28"/>
          <w:lang w:val="kk-KZ"/>
        </w:rPr>
        <w:t xml:space="preserve"> </w:t>
      </w:r>
      <w:r w:rsidRPr="00DD3E4B">
        <w:rPr>
          <w:rFonts w:ascii="Times New Roman" w:hAnsi="Times New Roman" w:cs="Times New Roman"/>
          <w:bCs/>
          <w:sz w:val="28"/>
          <w:szCs w:val="28"/>
          <w:lang w:val="kk-KZ"/>
        </w:rPr>
        <w:t>міндеттер</w:t>
      </w:r>
      <w:r w:rsidRPr="00DD3E4B">
        <w:rPr>
          <w:rFonts w:ascii="Times New Roman" w:hAnsi="Times New Roman" w:cs="Times New Roman"/>
          <w:sz w:val="28"/>
          <w:szCs w:val="28"/>
          <w:lang w:val="kk-KZ"/>
        </w:rPr>
        <w:t xml:space="preserve"> орындалды:</w:t>
      </w:r>
    </w:p>
    <w:p w14:paraId="7430B5D7" w14:textId="77777777" w:rsidR="00B77CCF" w:rsidRPr="00DD3E4B" w:rsidRDefault="00B77CCF" w:rsidP="00B77CCF">
      <w:pPr>
        <w:pStyle w:val="a7"/>
        <w:numPr>
          <w:ilvl w:val="0"/>
          <w:numId w:val="2"/>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тұтас ұнтақталған ұнның дисперстілік дәрежесін, химиялық қопсытқышсыз ұнды кондитер өнімдерін дайындауда жартылай фабрикаттар мен дайын өнімдердің технологиялық және реологиялық қасиеттеріне әсерін зерттеу</w:t>
      </w:r>
    </w:p>
    <w:p w14:paraId="0BBCDD37" w14:textId="77777777" w:rsidR="00B77CCF" w:rsidRPr="00DD3E4B" w:rsidRDefault="00B77CCF" w:rsidP="00B77CCF">
      <w:pPr>
        <w:pStyle w:val="a7"/>
        <w:numPr>
          <w:ilvl w:val="0"/>
          <w:numId w:val="2"/>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қопсытқыштарсыз қамыр компоненттерінің гидратациясы құрылымының қалыптасуына белсендірілген судың әсерін зертеу; </w:t>
      </w:r>
    </w:p>
    <w:p w14:paraId="677F2DDE" w14:textId="77777777" w:rsidR="00B77CCF" w:rsidRPr="00DD3E4B" w:rsidRDefault="00B77CCF" w:rsidP="00B77CCF">
      <w:pPr>
        <w:pStyle w:val="a7"/>
        <w:numPr>
          <w:ilvl w:val="0"/>
          <w:numId w:val="2"/>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механикалық қопсыту кезінде қамырдың көбік құрылымының қалыптасуы мен тұрақтанун анықтау; </w:t>
      </w:r>
    </w:p>
    <w:p w14:paraId="150F81E8" w14:textId="77777777" w:rsidR="00B77CCF" w:rsidRPr="00DD3E4B" w:rsidRDefault="00B77CCF" w:rsidP="00B77CCF">
      <w:pPr>
        <w:pStyle w:val="a7"/>
        <w:numPr>
          <w:ilvl w:val="0"/>
          <w:numId w:val="2"/>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қамырды механикалық қопсытудың оңтайлы режимдерін белгілеу; </w:t>
      </w:r>
    </w:p>
    <w:p w14:paraId="0EF7561C" w14:textId="77777777" w:rsidR="00B77CCF" w:rsidRPr="00DD3E4B" w:rsidRDefault="00B77CCF" w:rsidP="00B77CCF">
      <w:pPr>
        <w:pStyle w:val="a7"/>
        <w:numPr>
          <w:ilvl w:val="0"/>
          <w:numId w:val="2"/>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зерттелетін факторлардың дайын өнімнің органолептикалық, физика-химиялық, тағамдық және биологиялық сапа көрсеткіштеріне әсерін бағалау; </w:t>
      </w:r>
    </w:p>
    <w:p w14:paraId="41AF25D2" w14:textId="77777777" w:rsidR="00B77CCF" w:rsidRPr="00DD3E4B" w:rsidRDefault="00B77CCF" w:rsidP="00B77CCF">
      <w:pPr>
        <w:pStyle w:val="a7"/>
        <w:numPr>
          <w:ilvl w:val="0"/>
          <w:numId w:val="2"/>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химиялық қопсытқыштарсыз ұнды кондитерлік өнімдер өндірісінің технологиялық режимдерін оңтайландырудың математикалық моделін әзірлеу; </w:t>
      </w:r>
    </w:p>
    <w:p w14:paraId="774AC539" w14:textId="77777777" w:rsidR="00B77CCF" w:rsidRPr="00DD3E4B" w:rsidRDefault="00B77CCF" w:rsidP="00B77CCF">
      <w:pPr>
        <w:pStyle w:val="a7"/>
        <w:numPr>
          <w:ilvl w:val="0"/>
          <w:numId w:val="2"/>
        </w:numPr>
        <w:ind w:left="0" w:firstLine="284"/>
        <w:jc w:val="both"/>
        <w:rPr>
          <w:rStyle w:val="aa"/>
          <w:rFonts w:ascii="Times New Roman" w:hAnsi="Times New Roman" w:cs="Times New Roman"/>
          <w:b w:val="0"/>
          <w:bCs w:val="0"/>
          <w:sz w:val="28"/>
          <w:szCs w:val="28"/>
          <w:lang w:val="kk-KZ"/>
        </w:rPr>
      </w:pPr>
      <w:r w:rsidRPr="00DD3E4B">
        <w:rPr>
          <w:rFonts w:ascii="Times New Roman" w:hAnsi="Times New Roman" w:cs="Times New Roman"/>
          <w:sz w:val="28"/>
          <w:szCs w:val="28"/>
          <w:lang w:val="kk-KZ"/>
        </w:rPr>
        <w:t>әзірленген технологияның экономикалық тиімділігін бағалау.</w:t>
      </w:r>
    </w:p>
    <w:p w14:paraId="0A7D170B" w14:textId="77777777" w:rsidR="00B77CCF" w:rsidRPr="00DD3E4B" w:rsidRDefault="00B77CCF" w:rsidP="00B77CCF">
      <w:pPr>
        <w:pStyle w:val="a7"/>
        <w:ind w:firstLine="709"/>
        <w:rPr>
          <w:rFonts w:ascii="Times New Roman" w:hAnsi="Times New Roman" w:cs="Times New Roman"/>
          <w:b/>
          <w:bCs/>
          <w:sz w:val="28"/>
          <w:szCs w:val="28"/>
        </w:rPr>
      </w:pPr>
      <w:r w:rsidRPr="00DD3E4B">
        <w:rPr>
          <w:rFonts w:ascii="Times New Roman" w:hAnsi="Times New Roman" w:cs="Times New Roman"/>
          <w:b/>
          <w:bCs/>
          <w:sz w:val="28"/>
          <w:szCs w:val="28"/>
        </w:rPr>
        <w:t xml:space="preserve">Диссертациялық жұмыстың ғылыми жаңалығы: </w:t>
      </w:r>
    </w:p>
    <w:p w14:paraId="7BE9B3DE" w14:textId="77777777" w:rsidR="00B77CCF" w:rsidRPr="00DD3E4B" w:rsidRDefault="00B77CCF" w:rsidP="00B77CCF">
      <w:pPr>
        <w:pStyle w:val="ac"/>
        <w:numPr>
          <w:ilvl w:val="3"/>
          <w:numId w:val="3"/>
        </w:numPr>
        <w:spacing w:after="0" w:line="240" w:lineRule="auto"/>
        <w:ind w:left="0" w:firstLine="284"/>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тұтас ұнтақталған ұн негізінде химиялық қопсытқыштарсыз дайындалатын, тағамдық құндылығы </w:t>
      </w:r>
      <w:r w:rsidRPr="00DD3E4B">
        <w:rPr>
          <w:rFonts w:ascii="Times New Roman" w:hAnsi="Times New Roman" w:cs="Times New Roman"/>
          <w:sz w:val="28"/>
          <w:szCs w:val="28"/>
          <w:lang w:val="kk-KZ"/>
        </w:rPr>
        <w:t xml:space="preserve">яғни </w:t>
      </w:r>
      <w:r w:rsidRPr="00DD3E4B">
        <w:rPr>
          <w:rFonts w:ascii="Times New Roman" w:hAnsi="Times New Roman" w:cs="Times New Roman"/>
          <w:sz w:val="28"/>
          <w:szCs w:val="28"/>
          <w:lang w:val="ru-KZ" w:eastAsia="ru-KZ"/>
        </w:rPr>
        <w:t>ақуыздың массалық үлесі 9,26%-ға</w:t>
      </w:r>
      <w:r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val="ru-KZ" w:eastAsia="ru-KZ"/>
        </w:rPr>
        <w:t>тағамдық талшықтардың мөлшері 9,51%-ға</w:t>
      </w:r>
      <w:r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val="ru-KZ" w:eastAsia="ru-KZ"/>
        </w:rPr>
        <w:t>минералдық элементтердің калий – 305 мг/100 г, темір – 3,93 мг/100 г</w:t>
      </w:r>
      <w:r w:rsidRPr="00DD3E4B">
        <w:rPr>
          <w:rFonts w:ascii="Times New Roman" w:hAnsi="Times New Roman" w:cs="Times New Roman"/>
          <w:sz w:val="28"/>
          <w:szCs w:val="28"/>
          <w:lang w:val="kk-KZ" w:eastAsia="ru-KZ"/>
        </w:rPr>
        <w:t xml:space="preserve"> -ға дейін жоғарылаған</w:t>
      </w:r>
      <w:r w:rsidRPr="00DD3E4B">
        <w:rPr>
          <w:rFonts w:ascii="Times New Roman" w:hAnsi="Times New Roman" w:cs="Times New Roman"/>
          <w:sz w:val="28"/>
          <w:szCs w:val="28"/>
          <w:lang w:val="ru-KZ"/>
        </w:rPr>
        <w:t xml:space="preserve"> ұнды кондитерлік өнімдердің жаңа түрлерін өндіру технологиясы алғаш рет әзірленді;</w:t>
      </w:r>
    </w:p>
    <w:p w14:paraId="4FA658AA" w14:textId="77777777" w:rsidR="00B77CCF" w:rsidRPr="00DD3E4B" w:rsidRDefault="00B77CCF" w:rsidP="00B77CCF">
      <w:pPr>
        <w:pStyle w:val="a7"/>
        <w:numPr>
          <w:ilvl w:val="3"/>
          <w:numId w:val="3"/>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Қамыр құрылымын тұрақтандыру және өнім сапасын арттыру факторы ретінде белсендірілген суды қолдану ғылыми тұрғыдан негізделді және оның тиімділігі реологиялық көрсеткіштері дайын өнімнің жалпы деформациясы 11,6 мм-ден 2,0–3,3 мм-ге дейін төмендегені, пластикалық деформациясы 7,6 мм-ден 1,25–2,2 мм аралығына дейін азайғаны, серпімді деформациясы 4,0 мм-ден 0,9–1,65 мм-ге дейін тұрақтанғаны дәлелденді.</w:t>
      </w:r>
    </w:p>
    <w:p w14:paraId="3BA445E7" w14:textId="77777777" w:rsidR="00B77CCF" w:rsidRPr="00DD3E4B" w:rsidRDefault="00B77CCF" w:rsidP="00B77CCF">
      <w:pPr>
        <w:pStyle w:val="Default"/>
        <w:numPr>
          <w:ilvl w:val="3"/>
          <w:numId w:val="3"/>
        </w:numPr>
        <w:ind w:left="0" w:firstLine="284"/>
        <w:jc w:val="both"/>
        <w:rPr>
          <w:sz w:val="28"/>
          <w:szCs w:val="28"/>
          <w:lang w:val="kk-KZ"/>
        </w:rPr>
      </w:pPr>
      <w:r w:rsidRPr="00DD3E4B">
        <w:rPr>
          <w:sz w:val="28"/>
          <w:szCs w:val="28"/>
          <w:lang w:val="ru-KZ"/>
        </w:rPr>
        <w:t xml:space="preserve">Қопсытқыштарсыз ұнды кондитерлік өнімдер өндірісінің технологиялық режимдерін математикалық регрессиялық модель </w:t>
      </w:r>
      <w:r w:rsidRPr="00DD3E4B">
        <w:rPr>
          <w:sz w:val="28"/>
          <w:szCs w:val="28"/>
          <w:lang w:val="kk-KZ"/>
        </w:rPr>
        <w:t xml:space="preserve">арқылы </w:t>
      </w:r>
      <w:r w:rsidRPr="00DD3E4B">
        <w:rPr>
          <w:sz w:val="28"/>
          <w:szCs w:val="28"/>
          <w:lang w:val="ru-KZ"/>
        </w:rPr>
        <w:t>оңтайландыр</w:t>
      </w:r>
      <w:r w:rsidRPr="00DD3E4B">
        <w:rPr>
          <w:sz w:val="28"/>
          <w:szCs w:val="28"/>
          <w:lang w:val="kk-KZ"/>
        </w:rPr>
        <w:t>ылды</w:t>
      </w:r>
      <w:r w:rsidRPr="00DD3E4B">
        <w:rPr>
          <w:sz w:val="28"/>
          <w:szCs w:val="28"/>
          <w:lang w:val="ru-KZ"/>
        </w:rPr>
        <w:t>, негізін</w:t>
      </w:r>
      <w:r w:rsidRPr="00DD3E4B">
        <w:rPr>
          <w:sz w:val="28"/>
          <w:szCs w:val="28"/>
          <w:lang w:val="kk-KZ"/>
        </w:rPr>
        <w:t xml:space="preserve"> ала отырып</w:t>
      </w:r>
      <w:r w:rsidRPr="00DD3E4B">
        <w:rPr>
          <w:sz w:val="28"/>
          <w:szCs w:val="28"/>
          <w:lang w:val="ru-KZ"/>
        </w:rPr>
        <w:t xml:space="preserve"> оңтайлы параметрлер (C=2 мг/см³, n=900 айн/мин, P=0,3 МПа, m=30%)</w:t>
      </w:r>
      <w:r w:rsidRPr="00DD3E4B">
        <w:rPr>
          <w:sz w:val="28"/>
          <w:szCs w:val="28"/>
          <w:lang w:val="kk-KZ"/>
        </w:rPr>
        <w:t xml:space="preserve"> арқылы дәлелденді.</w:t>
      </w:r>
    </w:p>
    <w:p w14:paraId="281A8816" w14:textId="77777777" w:rsidR="00B77CCF" w:rsidRPr="00DD3E4B" w:rsidRDefault="00B77CCF" w:rsidP="00B77CCF">
      <w:pPr>
        <w:pStyle w:val="a7"/>
        <w:ind w:firstLine="720"/>
        <w:rPr>
          <w:rFonts w:ascii="Times New Roman" w:hAnsi="Times New Roman" w:cs="Times New Roman"/>
          <w:b/>
          <w:bCs/>
          <w:sz w:val="28"/>
          <w:szCs w:val="28"/>
        </w:rPr>
      </w:pPr>
      <w:r w:rsidRPr="00DD3E4B">
        <w:rPr>
          <w:rFonts w:ascii="Times New Roman" w:hAnsi="Times New Roman" w:cs="Times New Roman"/>
          <w:b/>
          <w:bCs/>
          <w:sz w:val="28"/>
          <w:szCs w:val="28"/>
        </w:rPr>
        <w:t xml:space="preserve">Қолдану аймағы. </w:t>
      </w:r>
    </w:p>
    <w:p w14:paraId="1CE36D51" w14:textId="77777777" w:rsidR="00B77CCF" w:rsidRPr="00DD3E4B" w:rsidRDefault="00B77CCF" w:rsidP="00B77CCF">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Диссертациялық жұмыс нәтижелері </w:t>
      </w:r>
      <w:r w:rsidRPr="00DD3E4B">
        <w:rPr>
          <w:rFonts w:ascii="Times New Roman" w:hAnsi="Times New Roman" w:cs="Times New Roman"/>
          <w:sz w:val="28"/>
          <w:szCs w:val="28"/>
          <w:lang w:val="kk-KZ"/>
        </w:rPr>
        <w:t xml:space="preserve">тағамдық құндылығы жоғары </w:t>
      </w:r>
      <w:r w:rsidRPr="00DD3E4B">
        <w:rPr>
          <w:rFonts w:ascii="Times New Roman" w:hAnsi="Times New Roman" w:cs="Times New Roman"/>
          <w:sz w:val="28"/>
          <w:szCs w:val="28"/>
        </w:rPr>
        <w:t>және профилактикалық мақсаттағы ұн</w:t>
      </w:r>
      <w:r w:rsidRPr="00DD3E4B">
        <w:rPr>
          <w:rFonts w:ascii="Times New Roman" w:hAnsi="Times New Roman" w:cs="Times New Roman"/>
          <w:sz w:val="28"/>
          <w:szCs w:val="28"/>
          <w:lang w:val="kk-KZ"/>
        </w:rPr>
        <w:t>ды</w:t>
      </w:r>
      <w:r w:rsidRPr="00DD3E4B">
        <w:rPr>
          <w:rFonts w:ascii="Times New Roman" w:hAnsi="Times New Roman" w:cs="Times New Roman"/>
          <w:sz w:val="28"/>
          <w:szCs w:val="28"/>
        </w:rPr>
        <w:t xml:space="preserve"> кондитерлік өнімдерін өндіруде тамақ өнеркәсібі кәсіпорындарында, </w:t>
      </w:r>
      <w:r w:rsidRPr="00DD3E4B">
        <w:rPr>
          <w:rFonts w:ascii="Times New Roman" w:hAnsi="Times New Roman" w:cs="Times New Roman"/>
          <w:sz w:val="28"/>
          <w:szCs w:val="28"/>
          <w:lang w:val="kk-KZ"/>
        </w:rPr>
        <w:t xml:space="preserve">және </w:t>
      </w:r>
      <w:r w:rsidRPr="00DD3E4B">
        <w:rPr>
          <w:rFonts w:ascii="Times New Roman" w:hAnsi="Times New Roman" w:cs="Times New Roman"/>
          <w:sz w:val="28"/>
          <w:szCs w:val="28"/>
        </w:rPr>
        <w:t>«Тағам өнімдерінің технологиясы» және «</w:t>
      </w:r>
      <w:r w:rsidRPr="00DD3E4B">
        <w:rPr>
          <w:rFonts w:ascii="Times New Roman" w:hAnsi="Times New Roman" w:cs="Times New Roman"/>
          <w:sz w:val="28"/>
          <w:szCs w:val="28"/>
          <w:lang w:val="kk-KZ"/>
        </w:rPr>
        <w:t>Қайта өңдеу өнірісінің технологиясы</w:t>
      </w:r>
      <w:r w:rsidRPr="00DD3E4B">
        <w:rPr>
          <w:rFonts w:ascii="Times New Roman" w:hAnsi="Times New Roman" w:cs="Times New Roman"/>
          <w:sz w:val="28"/>
          <w:szCs w:val="28"/>
        </w:rPr>
        <w:t>» бағыттары бойынша мамандар даярлау барысында жоғары оқу орындарының оқу процесінде пайдаланылуы мүмкін.</w:t>
      </w:r>
    </w:p>
    <w:p w14:paraId="5BE56E2D" w14:textId="77777777" w:rsidR="00B77CCF" w:rsidRPr="00DD3E4B" w:rsidRDefault="00B77CCF" w:rsidP="00B77CCF">
      <w:pPr>
        <w:pStyle w:val="a7"/>
        <w:ind w:firstLine="709"/>
        <w:rPr>
          <w:rFonts w:ascii="Times New Roman" w:hAnsi="Times New Roman" w:cs="Times New Roman"/>
          <w:b/>
          <w:bCs/>
          <w:sz w:val="28"/>
          <w:szCs w:val="28"/>
        </w:rPr>
      </w:pPr>
      <w:r w:rsidRPr="00DD3E4B">
        <w:rPr>
          <w:rFonts w:ascii="Times New Roman" w:hAnsi="Times New Roman" w:cs="Times New Roman"/>
          <w:b/>
          <w:bCs/>
          <w:sz w:val="28"/>
          <w:szCs w:val="28"/>
        </w:rPr>
        <w:lastRenderedPageBreak/>
        <w:t xml:space="preserve">Зерттеу нысаны: </w:t>
      </w:r>
    </w:p>
    <w:p w14:paraId="0BC0A591" w14:textId="77777777" w:rsidR="00B77CCF" w:rsidRPr="00DD3E4B" w:rsidRDefault="00B77CCF" w:rsidP="00B77CCF">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Зерттеу нысан</w:t>
      </w:r>
      <w:r w:rsidRPr="00DD3E4B">
        <w:rPr>
          <w:rFonts w:ascii="Times New Roman" w:hAnsi="Times New Roman" w:cs="Times New Roman"/>
          <w:sz w:val="28"/>
          <w:szCs w:val="28"/>
          <w:lang w:val="kk-KZ"/>
        </w:rPr>
        <w:t>дары</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 xml:space="preserve">ретінде </w:t>
      </w:r>
      <w:r w:rsidRPr="00DD3E4B">
        <w:rPr>
          <w:rFonts w:ascii="Times New Roman" w:hAnsi="Times New Roman" w:cs="Times New Roman"/>
          <w:sz w:val="28"/>
          <w:szCs w:val="28"/>
        </w:rPr>
        <w:t>химиялық қопсытқыштарсыз ұнды кондитерлік өнімдер</w:t>
      </w:r>
      <w:r w:rsidRPr="00DD3E4B">
        <w:rPr>
          <w:rFonts w:ascii="Times New Roman" w:hAnsi="Times New Roman" w:cs="Times New Roman"/>
          <w:sz w:val="28"/>
          <w:szCs w:val="28"/>
          <w:lang w:val="kk-KZ"/>
        </w:rPr>
        <w:t>і. Бірінші, екінші</w:t>
      </w:r>
      <w:r w:rsidRPr="00DD3E4B">
        <w:rPr>
          <w:rFonts w:ascii="Times New Roman" w:hAnsi="Times New Roman" w:cs="Times New Roman"/>
          <w:sz w:val="28"/>
          <w:szCs w:val="28"/>
        </w:rPr>
        <w:t xml:space="preserve"> дәрежелі тұтас ұнтақталған ұны</w:t>
      </w:r>
      <w:r w:rsidRPr="00DD3E4B">
        <w:rPr>
          <w:rFonts w:ascii="Times New Roman" w:hAnsi="Times New Roman" w:cs="Times New Roman"/>
          <w:sz w:val="28"/>
          <w:szCs w:val="28"/>
          <w:lang w:val="kk-KZ"/>
        </w:rPr>
        <w:t xml:space="preserve">, белсенділген сулар (озондалған, ионозондалған, фильтрленген) сулар алынды. </w:t>
      </w:r>
    </w:p>
    <w:p w14:paraId="789C70C2" w14:textId="77777777" w:rsidR="00B77CCF" w:rsidRPr="00DD3E4B" w:rsidRDefault="00B77CCF" w:rsidP="00B77CCF">
      <w:pPr>
        <w:pStyle w:val="a7"/>
        <w:ind w:firstLine="709"/>
        <w:rPr>
          <w:rFonts w:ascii="Times New Roman" w:hAnsi="Times New Roman" w:cs="Times New Roman"/>
          <w:b/>
          <w:bCs/>
          <w:sz w:val="28"/>
          <w:szCs w:val="28"/>
        </w:rPr>
      </w:pPr>
      <w:r w:rsidRPr="00DD3E4B">
        <w:rPr>
          <w:rFonts w:ascii="Times New Roman" w:hAnsi="Times New Roman" w:cs="Times New Roman"/>
          <w:b/>
          <w:bCs/>
          <w:sz w:val="28"/>
          <w:szCs w:val="28"/>
        </w:rPr>
        <w:t xml:space="preserve">Қорғауға ұсынылатын тұжырымдар: </w:t>
      </w:r>
    </w:p>
    <w:p w14:paraId="249EAE73" w14:textId="77777777" w:rsidR="00B77CCF" w:rsidRPr="00DD3E4B" w:rsidRDefault="00B77CCF" w:rsidP="00B77CCF">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Ғылыми тұжырымдама диссертациялық жұмысты қорғауға ұсынылатын келесі ғылыми қағидалармен айқындалады:</w:t>
      </w:r>
    </w:p>
    <w:p w14:paraId="769741DF" w14:textId="77777777" w:rsidR="00B77CCF" w:rsidRPr="00DD3E4B" w:rsidRDefault="00B77CCF" w:rsidP="00B77CCF">
      <w:pPr>
        <w:pStyle w:val="a7"/>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 химиялық қопсытқыштар</w:t>
      </w:r>
      <w:r w:rsidRPr="00DD3E4B">
        <w:rPr>
          <w:rFonts w:ascii="Times New Roman" w:hAnsi="Times New Roman" w:cs="Times New Roman"/>
          <w:sz w:val="28"/>
          <w:szCs w:val="28"/>
          <w:lang w:val="kk-KZ" w:eastAsia="ru-KZ"/>
        </w:rPr>
        <w:t>сыз</w:t>
      </w:r>
      <w:r w:rsidRPr="00DD3E4B">
        <w:rPr>
          <w:rFonts w:ascii="Times New Roman" w:hAnsi="Times New Roman" w:cs="Times New Roman"/>
          <w:sz w:val="28"/>
          <w:szCs w:val="28"/>
          <w:lang w:eastAsia="ru-KZ"/>
        </w:rPr>
        <w:t xml:space="preserve">, тұтас </w:t>
      </w:r>
      <w:r w:rsidRPr="00DD3E4B">
        <w:rPr>
          <w:rFonts w:ascii="Times New Roman" w:hAnsi="Times New Roman" w:cs="Times New Roman"/>
          <w:sz w:val="28"/>
          <w:szCs w:val="28"/>
          <w:lang w:val="kk-KZ" w:eastAsia="ru-KZ"/>
        </w:rPr>
        <w:t xml:space="preserve">ұнтақталған </w:t>
      </w:r>
      <w:r w:rsidRPr="00DD3E4B">
        <w:rPr>
          <w:rFonts w:ascii="Times New Roman" w:hAnsi="Times New Roman" w:cs="Times New Roman"/>
          <w:sz w:val="28"/>
          <w:szCs w:val="28"/>
          <w:lang w:eastAsia="ru-KZ"/>
        </w:rPr>
        <w:t>ұн негізінде ұнды кондитерлік өнімдердің инновациялық технологиясының ғылыми негізделуі; механикалық қопсыту есебінен қамырда тұрақты көбік түзуші құрылым қалыптастыру мүмкіндігі дәлелденді;</w:t>
      </w:r>
    </w:p>
    <w:p w14:paraId="23C70EE2" w14:textId="77777777" w:rsidR="00B77CCF" w:rsidRPr="00DD3E4B" w:rsidRDefault="00B77CCF" w:rsidP="00B77CCF">
      <w:pPr>
        <w:pStyle w:val="a7"/>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 xml:space="preserve">– тұтас </w:t>
      </w:r>
      <w:r w:rsidRPr="00DD3E4B">
        <w:rPr>
          <w:rFonts w:ascii="Times New Roman" w:hAnsi="Times New Roman" w:cs="Times New Roman"/>
          <w:sz w:val="28"/>
          <w:szCs w:val="28"/>
          <w:lang w:val="kk-KZ" w:eastAsia="ru-KZ"/>
        </w:rPr>
        <w:t xml:space="preserve">ұнтақталаған </w:t>
      </w:r>
      <w:r w:rsidRPr="00DD3E4B">
        <w:rPr>
          <w:rFonts w:ascii="Times New Roman" w:hAnsi="Times New Roman" w:cs="Times New Roman"/>
          <w:sz w:val="28"/>
          <w:szCs w:val="28"/>
          <w:lang w:eastAsia="ru-KZ"/>
        </w:rPr>
        <w:t>ұнның дисперстілік дәрежесінің қамырдың көбік түзуіне әсер ету заңдылықтары және белсендірілген судың ұнды кондитерлік өнімдердің сапасы мен қауіпсіздігін арттыруға ықпалы анықталды;</w:t>
      </w:r>
    </w:p>
    <w:p w14:paraId="2692CC25" w14:textId="77777777" w:rsidR="00B77CCF" w:rsidRPr="00DD3E4B" w:rsidRDefault="00B77CCF" w:rsidP="00B77CCF">
      <w:pPr>
        <w:pStyle w:val="a7"/>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 химиялық қопсытқыштар</w:t>
      </w:r>
      <w:r w:rsidRPr="00DD3E4B">
        <w:rPr>
          <w:rFonts w:ascii="Times New Roman" w:hAnsi="Times New Roman" w:cs="Times New Roman"/>
          <w:sz w:val="28"/>
          <w:szCs w:val="28"/>
          <w:lang w:val="kk-KZ" w:eastAsia="ru-KZ"/>
        </w:rPr>
        <w:t>сыз</w:t>
      </w:r>
      <w:r w:rsidRPr="00DD3E4B">
        <w:rPr>
          <w:rFonts w:ascii="Times New Roman" w:hAnsi="Times New Roman" w:cs="Times New Roman"/>
          <w:sz w:val="28"/>
          <w:szCs w:val="28"/>
          <w:lang w:eastAsia="ru-KZ"/>
        </w:rPr>
        <w:t xml:space="preserve"> ұнды кондитерлік өнімдерді өндірудің технологиялық режимдерін оңтайландыруға арналған регрессиялық математикалық модель әзірленді.</w:t>
      </w:r>
    </w:p>
    <w:p w14:paraId="68AE6B53" w14:textId="77777777" w:rsidR="00B77CCF" w:rsidRPr="00DD3E4B" w:rsidRDefault="00B77CCF" w:rsidP="00B77CCF">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 xml:space="preserve">Жұмыстың ғылыми-практикалық құндылығы </w:t>
      </w:r>
    </w:p>
    <w:p w14:paraId="06583EB9" w14:textId="77777777" w:rsidR="00B77CCF" w:rsidRPr="00DD3E4B" w:rsidRDefault="00B77CCF" w:rsidP="00B77CCF">
      <w:pPr>
        <w:pStyle w:val="a7"/>
        <w:ind w:firstLine="709"/>
        <w:jc w:val="both"/>
        <w:rPr>
          <w:rFonts w:ascii="Times New Roman" w:hAnsi="Times New Roman" w:cs="Times New Roman"/>
          <w:lang w:val="kk-KZ"/>
        </w:rPr>
      </w:pPr>
      <w:r w:rsidRPr="00DD3E4B">
        <w:rPr>
          <w:rFonts w:ascii="Times New Roman" w:hAnsi="Times New Roman" w:cs="Times New Roman"/>
          <w:sz w:val="28"/>
          <w:szCs w:val="28"/>
          <w:lang w:val="kk-KZ"/>
        </w:rPr>
        <w:t>Жұмыстың ғылыми-практикалық құндылығы - химиялық қопсытқыштарсыз ұнды кондитерлік өнімдерін әзірленген технологиясын тәжірибеге енгізу мүмкіндігімен, өнімнің тағамдық және биологиялық құндылығын арттыруы, технологиялық цикл ұзақтығын қысқартумен және өндірістің санитарлық-гигиеналық көрсеткіштерін жақсартумен айқындалады</w:t>
      </w:r>
      <w:r w:rsidRPr="00DD3E4B">
        <w:rPr>
          <w:rFonts w:ascii="Times New Roman" w:hAnsi="Times New Roman" w:cs="Times New Roman"/>
          <w:lang w:val="kk-KZ"/>
        </w:rPr>
        <w:t>.</w:t>
      </w:r>
    </w:p>
    <w:p w14:paraId="026B0472" w14:textId="77777777" w:rsidR="00B77CCF" w:rsidRPr="00DD3E4B" w:rsidRDefault="00B77CCF" w:rsidP="00B77CCF">
      <w:pPr>
        <w:pStyle w:val="a7"/>
        <w:ind w:firstLine="709"/>
        <w:jc w:val="both"/>
        <w:rPr>
          <w:rFonts w:ascii="Times New Roman" w:hAnsi="Times New Roman" w:cs="Times New Roman"/>
          <w:b/>
          <w:bCs/>
          <w:sz w:val="28"/>
          <w:szCs w:val="28"/>
        </w:rPr>
      </w:pPr>
      <w:r w:rsidRPr="00DD3E4B">
        <w:rPr>
          <w:rFonts w:ascii="Times New Roman" w:hAnsi="Times New Roman" w:cs="Times New Roman"/>
          <w:b/>
          <w:bCs/>
          <w:sz w:val="28"/>
          <w:szCs w:val="28"/>
          <w:lang w:val="kk-KZ"/>
        </w:rPr>
        <w:t xml:space="preserve">Автордың жеке үлесі </w:t>
      </w:r>
    </w:p>
    <w:p w14:paraId="5E963698" w14:textId="77777777" w:rsidR="00B77CCF" w:rsidRPr="00DD3E4B" w:rsidRDefault="00B77CCF" w:rsidP="00B77CCF">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Автордың жеке үлесі диссертациялық зерттеудің мақсаты мен міндеттерін қоюдан және теориялық негіздеуден, ғылыми бағытты анықтаудан және химиялық қопсытқыштарсыз</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ұн</w:t>
      </w:r>
      <w:r w:rsidRPr="00DD3E4B">
        <w:rPr>
          <w:rFonts w:ascii="Times New Roman" w:hAnsi="Times New Roman" w:cs="Times New Roman"/>
          <w:sz w:val="28"/>
          <w:szCs w:val="28"/>
          <w:lang w:val="kk-KZ"/>
        </w:rPr>
        <w:t>ды</w:t>
      </w:r>
      <w:r w:rsidRPr="00DD3E4B">
        <w:rPr>
          <w:rFonts w:ascii="Times New Roman" w:hAnsi="Times New Roman" w:cs="Times New Roman"/>
          <w:sz w:val="28"/>
          <w:szCs w:val="28"/>
        </w:rPr>
        <w:t xml:space="preserve"> кондитерлік өнімдерін өндіру технологиясының тұжырымдамасын қалыптастырудан тұрады. Автор зерттеу нысандары мен әдістерін дербес таңдап, эксперименттік жұмыстар бағдарламасын әзірледі</w:t>
      </w:r>
      <w:r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З</w:t>
      </w:r>
      <w:r w:rsidRPr="00DD3E4B">
        <w:rPr>
          <w:rFonts w:ascii="Times New Roman" w:hAnsi="Times New Roman" w:cs="Times New Roman"/>
          <w:sz w:val="28"/>
          <w:szCs w:val="28"/>
        </w:rPr>
        <w:t>ертханалық</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технологиялық сынақтар кешенін жүргізді. </w:t>
      </w:r>
    </w:p>
    <w:p w14:paraId="43B9535E" w14:textId="77777777" w:rsidR="00B77CCF" w:rsidRPr="00DD3E4B" w:rsidRDefault="00B77CCF" w:rsidP="00B77CCF">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Ізденуші эксперименттік зерттеулерді жүргізуге, алынған нәтижелерді математикалық статистика әдістерімен өңдеуге және талдауға, эксперименттік деректерді интерпретациялауға және ғылыми қорытындыларды тұжырымдауға тікелей қатысты. Автор қамырды механикалық қопсыту мен белсендірілген суды қолданудың құрылым тұрақтылығын, сапасы</w:t>
      </w:r>
      <w:r w:rsidRPr="00DD3E4B">
        <w:rPr>
          <w:rFonts w:ascii="Times New Roman" w:hAnsi="Times New Roman" w:cs="Times New Roman"/>
          <w:sz w:val="28"/>
          <w:szCs w:val="28"/>
          <w:lang w:val="kk-KZ"/>
        </w:rPr>
        <w:t xml:space="preserve">н </w:t>
      </w:r>
      <w:r w:rsidRPr="00DD3E4B">
        <w:rPr>
          <w:rFonts w:ascii="Times New Roman" w:hAnsi="Times New Roman" w:cs="Times New Roman"/>
          <w:sz w:val="28"/>
          <w:szCs w:val="28"/>
        </w:rPr>
        <w:t>қамтамасыз ететін ұтымды технологиялық режимдерін негіздеді.</w:t>
      </w:r>
    </w:p>
    <w:p w14:paraId="37C00814" w14:textId="77777777" w:rsidR="00B77CCF" w:rsidRPr="00DD3E4B" w:rsidRDefault="00B77CCF" w:rsidP="00B77CCF">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 xml:space="preserve">Жұмыстың апробациясы </w:t>
      </w:r>
    </w:p>
    <w:p w14:paraId="5D02B351" w14:textId="77777777" w:rsidR="00B77CCF" w:rsidRPr="00DD3E4B" w:rsidRDefault="00B77CCF" w:rsidP="00B77CCF">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Эксперименттік зерттеулер мен ғылыми нәтижелерді апробациялау Алматы технологиялық университетінің Тағам технологиялары ғылыми-зерттеу институты мен Тағам қауіпсіздігі ғылыми-зерттеу институтының базасында жүргізілді, зертханалық және технологиялық сынақтар, эксперименттік деректерді өңдеу және талдау орындалды. </w:t>
      </w:r>
    </w:p>
    <w:p w14:paraId="4BA61247" w14:textId="77777777" w:rsidR="00B77CCF" w:rsidRPr="00DD3E4B" w:rsidRDefault="00B77CCF" w:rsidP="00B77CCF">
      <w:pPr>
        <w:pStyle w:val="a7"/>
        <w:ind w:firstLine="709"/>
        <w:jc w:val="both"/>
        <w:rPr>
          <w:rFonts w:ascii="Times New Roman" w:hAnsi="Times New Roman" w:cs="Times New Roman"/>
          <w:lang w:val="kk-KZ"/>
        </w:rPr>
      </w:pPr>
      <w:r w:rsidRPr="00DD3E4B">
        <w:rPr>
          <w:rFonts w:ascii="Times New Roman" w:hAnsi="Times New Roman" w:cs="Times New Roman"/>
          <w:sz w:val="28"/>
          <w:szCs w:val="28"/>
          <w:lang w:val="kk-KZ"/>
        </w:rPr>
        <w:lastRenderedPageBreak/>
        <w:t>Диссертациялық жұмыстың негізгі нәтижелері өндірістік жағдайларда және ғылыми іс-шараларда апробациядан өтті. Зерттеу нәтижелері «Санжар» ЖШС-нің өндірістік қызметіне енгізілді, апробация және енгізу актілерімен расталды. Жұмыстың негізгі қағидалары халықаралық және республикалық ғылыми-практикалық конференцияларда баяндалып, талқыланды</w:t>
      </w:r>
      <w:r w:rsidRPr="00DD3E4B">
        <w:rPr>
          <w:rFonts w:ascii="Times New Roman" w:hAnsi="Times New Roman" w:cs="Times New Roman"/>
          <w:lang w:val="kk-KZ"/>
        </w:rPr>
        <w:t>.</w:t>
      </w:r>
    </w:p>
    <w:p w14:paraId="3D17FE31" w14:textId="77777777" w:rsidR="00B77CCF" w:rsidRPr="00DD3E4B" w:rsidRDefault="00B77CCF" w:rsidP="00B77CCF">
      <w:pPr>
        <w:pStyle w:val="a7"/>
        <w:ind w:firstLine="709"/>
        <w:jc w:val="both"/>
        <w:rPr>
          <w:rStyle w:val="aa"/>
          <w:rFonts w:ascii="Times New Roman" w:hAnsi="Times New Roman" w:cs="Times New Roman"/>
          <w:sz w:val="28"/>
          <w:szCs w:val="28"/>
        </w:rPr>
      </w:pPr>
      <w:r w:rsidRPr="00DD3E4B">
        <w:rPr>
          <w:rStyle w:val="aa"/>
          <w:rFonts w:ascii="Times New Roman" w:hAnsi="Times New Roman" w:cs="Times New Roman"/>
          <w:sz w:val="28"/>
          <w:szCs w:val="28"/>
        </w:rPr>
        <w:t>Жарияланымдар</w:t>
      </w:r>
    </w:p>
    <w:p w14:paraId="5C7F73D1" w14:textId="77777777" w:rsidR="00B77CCF" w:rsidRPr="00DD3E4B" w:rsidRDefault="00B77CCF" w:rsidP="00B77CCF">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 нәтижелері бойынша жалпы саны 9 ғылыми еңбек жарияланды. Олардың ішінде 5 ғылыми мақала, 3 патент, 1 монография және бар.  Scopus және Web of Science деректер базаларына кіретін халықаралық ғылыми журналдарда 2 мақала жарияланды:</w:t>
      </w:r>
    </w:p>
    <w:p w14:paraId="208B06D9" w14:textId="77777777" w:rsidR="00B77CCF" w:rsidRPr="00DD3E4B" w:rsidRDefault="00B77CCF" w:rsidP="00B77CCF">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International Journal of Food Science (Scopus және Web of Science деректер базаларына индекстелген журнал);</w:t>
      </w:r>
    </w:p>
    <w:p w14:paraId="10927838" w14:textId="77777777" w:rsidR="00B77CCF" w:rsidRPr="00DD3E4B" w:rsidRDefault="00B77CCF" w:rsidP="00B77CCF">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Processes (Scopus деректер базасы бойынша процентиль – шамамен 80, Web of Science деректер базасы бойынша – Q2). Қазақстан Республикасы Ғылым және жоғары білім министрлігінің Ғылым және жоғары білім саласындағы сапаны қамтамасыз ету комитеті ұсынған ғылыми басылымдарда 2 мақала жарияланды (Механика и технологии ғылыми журналы). Сонымен қатар халықаралық ғылыми журналда 1 мақала жарияланды (Iranian Journal of Food Science and Technology). Зерттеу нәтижелері бойынша Қазақстан Республикасының 3 патенті алынды:</w:t>
      </w:r>
    </w:p>
    <w:p w14:paraId="5E1AB776" w14:textId="77777777" w:rsidR="00B77CCF" w:rsidRPr="00DD3E4B" w:rsidRDefault="00B77CCF" w:rsidP="00B77CCF">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«Способ приготовления хлебобулочного изделия» (пайдалы модельге патент №8271, 21.07.2023);</w:t>
      </w:r>
    </w:p>
    <w:p w14:paraId="41FD0FC5" w14:textId="77777777" w:rsidR="00B77CCF" w:rsidRPr="00DD3E4B" w:rsidRDefault="00B77CCF" w:rsidP="00B77CCF">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«Лабораторная ион-озонная кавитационная установка для ускоренного приготовления теста» (өнертабысқа патент №36315, 04.08.2023);</w:t>
      </w:r>
    </w:p>
    <w:p w14:paraId="2452D39B" w14:textId="77777777" w:rsidR="00B77CCF" w:rsidRPr="00DD3E4B" w:rsidRDefault="00B77CCF" w:rsidP="00B77CCF">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«Лабораторная установка для сверхтонкого измельчения и механической активации растительного сырья» (өнертабысқа патент №36912, 06.09.2024).</w:t>
      </w:r>
    </w:p>
    <w:p w14:paraId="188CAF63" w14:textId="77777777" w:rsidR="00B77CCF" w:rsidRPr="00DD3E4B" w:rsidRDefault="00B77CCF" w:rsidP="00B77CCF">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Сонымен қатар диссертациялық зерттеу нәтижелері «Инновационные технологии приготовления хлебобулочных, мучных кондитерских и макаронных изделий» атты ғылыми монографияда жарияланды.</w:t>
      </w:r>
    </w:p>
    <w:p w14:paraId="683126C7" w14:textId="77777777" w:rsidR="00B77CCF" w:rsidRPr="00DD3E4B" w:rsidRDefault="00B77CCF" w:rsidP="00B77CCF">
      <w:pPr>
        <w:pStyle w:val="11"/>
        <w:ind w:firstLine="709"/>
        <w:jc w:val="both"/>
        <w:rPr>
          <w:rFonts w:ascii="Times New Roman" w:hAnsi="Times New Roman" w:cs="Times New Roman"/>
          <w:b/>
          <w:bCs/>
          <w:sz w:val="28"/>
          <w:szCs w:val="28"/>
          <w:lang w:val="ru-KZ"/>
        </w:rPr>
      </w:pPr>
      <w:r w:rsidRPr="00DD3E4B">
        <w:rPr>
          <w:rFonts w:ascii="Times New Roman" w:hAnsi="Times New Roman" w:cs="Times New Roman"/>
          <w:b/>
          <w:bCs/>
          <w:sz w:val="28"/>
          <w:szCs w:val="28"/>
          <w:lang w:val="ru-KZ"/>
        </w:rPr>
        <w:t xml:space="preserve">Диссертацияның құрылымы мен көлемі </w:t>
      </w:r>
    </w:p>
    <w:p w14:paraId="40A99AE0" w14:textId="0CAAA2C3" w:rsidR="00B77CCF" w:rsidRPr="00DD3E4B" w:rsidRDefault="00B77CCF" w:rsidP="00B77CCF">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Диссертациялық жұмыс кіріспеден, бес бөлімнен, қорытындылардан, пайдаланылған әдебиеттер тізімінен және қосымшалардан тұрады. Жұмыс</w:t>
      </w:r>
      <w:r w:rsidRPr="00DD3E4B">
        <w:rPr>
          <w:rFonts w:ascii="Times New Roman" w:hAnsi="Times New Roman" w:cs="Times New Roman"/>
          <w:sz w:val="28"/>
          <w:szCs w:val="28"/>
          <w:lang w:val="kk-KZ"/>
        </w:rPr>
        <w:t xml:space="preserve"> </w:t>
      </w:r>
      <w:r w:rsidR="0043168D" w:rsidRPr="00DD3E4B">
        <w:rPr>
          <w:rFonts w:ascii="Times New Roman" w:hAnsi="Times New Roman" w:cs="Times New Roman"/>
          <w:sz w:val="28"/>
          <w:szCs w:val="28"/>
          <w:lang w:val="ru-KZ"/>
        </w:rPr>
        <w:t>188</w:t>
      </w:r>
      <w:r w:rsidRPr="00DD3E4B">
        <w:rPr>
          <w:rFonts w:ascii="Times New Roman" w:hAnsi="Times New Roman" w:cs="Times New Roman"/>
          <w:sz w:val="28"/>
          <w:szCs w:val="28"/>
          <w:lang w:val="ru-KZ"/>
        </w:rPr>
        <w:t xml:space="preserve"> бет компьютерлік мәтінде баяндалған, </w:t>
      </w:r>
      <w:r w:rsidRPr="00DD3E4B">
        <w:rPr>
          <w:rFonts w:ascii="Times New Roman" w:hAnsi="Times New Roman" w:cs="Times New Roman"/>
          <w:sz w:val="28"/>
          <w:szCs w:val="28"/>
          <w:lang w:val="kk-KZ"/>
        </w:rPr>
        <w:t>3</w:t>
      </w:r>
      <w:r w:rsidR="0043168D" w:rsidRPr="00DD3E4B">
        <w:rPr>
          <w:rFonts w:ascii="Times New Roman" w:hAnsi="Times New Roman" w:cs="Times New Roman"/>
          <w:sz w:val="28"/>
          <w:szCs w:val="28"/>
          <w:lang w:val="ru-KZ"/>
        </w:rPr>
        <w:t>2</w:t>
      </w:r>
      <w:r w:rsidRPr="00DD3E4B">
        <w:rPr>
          <w:rFonts w:ascii="Times New Roman" w:hAnsi="Times New Roman" w:cs="Times New Roman"/>
          <w:sz w:val="28"/>
          <w:szCs w:val="28"/>
          <w:lang w:val="ru-KZ"/>
        </w:rPr>
        <w:t xml:space="preserve"> кестені, </w:t>
      </w:r>
      <w:r w:rsidRPr="00DD3E4B">
        <w:rPr>
          <w:rFonts w:ascii="Times New Roman" w:hAnsi="Times New Roman" w:cs="Times New Roman"/>
          <w:sz w:val="28"/>
          <w:szCs w:val="28"/>
          <w:lang w:val="kk-KZ"/>
        </w:rPr>
        <w:t>33</w:t>
      </w:r>
      <w:r w:rsidRPr="00DD3E4B">
        <w:rPr>
          <w:rFonts w:ascii="Times New Roman" w:hAnsi="Times New Roman" w:cs="Times New Roman"/>
          <w:sz w:val="28"/>
          <w:szCs w:val="28"/>
          <w:lang w:val="ru-KZ"/>
        </w:rPr>
        <w:t xml:space="preserve"> суретті және 1</w:t>
      </w:r>
      <w:r w:rsidR="0043168D" w:rsidRPr="00DD3E4B">
        <w:rPr>
          <w:rFonts w:ascii="Times New Roman" w:hAnsi="Times New Roman" w:cs="Times New Roman"/>
          <w:sz w:val="28"/>
          <w:szCs w:val="28"/>
          <w:lang w:val="ru-KZ"/>
        </w:rPr>
        <w:t>15</w:t>
      </w:r>
      <w:r w:rsidRPr="00DD3E4B">
        <w:rPr>
          <w:rFonts w:ascii="Times New Roman" w:hAnsi="Times New Roman" w:cs="Times New Roman"/>
          <w:sz w:val="28"/>
          <w:szCs w:val="28"/>
          <w:lang w:val="ru-KZ"/>
        </w:rPr>
        <w:t xml:space="preserve"> пайдаланылған дереккөзді қамтиды.</w:t>
      </w:r>
    </w:p>
    <w:p w14:paraId="45A76382"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41A14DCA"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643216DF"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70A456B4"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6B9F3498"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55B19923"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194CBF8A"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305CD339" w14:textId="77777777" w:rsidR="00B77CCF" w:rsidRPr="00DD3E4B" w:rsidRDefault="00B77CCF" w:rsidP="00B77CCF">
      <w:pPr>
        <w:pStyle w:val="a7"/>
        <w:ind w:firstLine="709"/>
        <w:jc w:val="both"/>
        <w:rPr>
          <w:rFonts w:ascii="Times New Roman" w:hAnsi="Times New Roman" w:cs="Times New Roman"/>
          <w:sz w:val="28"/>
          <w:szCs w:val="28"/>
          <w:lang w:eastAsia="ru-KZ"/>
        </w:rPr>
      </w:pPr>
    </w:p>
    <w:p w14:paraId="02FF2670" w14:textId="1BD66F2C" w:rsidR="00726A76" w:rsidRPr="00DD3E4B" w:rsidRDefault="00726A76">
      <w:pPr>
        <w:rPr>
          <w:rFonts w:ascii="Times New Roman" w:hAnsi="Times New Roman" w:cs="Times New Roman"/>
        </w:rPr>
      </w:pPr>
    </w:p>
    <w:p w14:paraId="3D82C08A" w14:textId="77777777" w:rsidR="00EB70D7" w:rsidRPr="00DD3E4B" w:rsidRDefault="00EB70D7" w:rsidP="00EB70D7">
      <w:pPr>
        <w:pStyle w:val="a7"/>
        <w:ind w:firstLine="709"/>
        <w:jc w:val="both"/>
        <w:rPr>
          <w:rFonts w:ascii="Times New Roman" w:hAnsi="Times New Roman" w:cs="Times New Roman"/>
          <w:b/>
          <w:bCs/>
          <w:sz w:val="28"/>
          <w:szCs w:val="28"/>
        </w:rPr>
      </w:pPr>
      <w:r w:rsidRPr="00DD3E4B">
        <w:rPr>
          <w:rFonts w:ascii="Times New Roman" w:hAnsi="Times New Roman" w:cs="Times New Roman"/>
          <w:b/>
          <w:bCs/>
          <w:sz w:val="28"/>
          <w:szCs w:val="28"/>
        </w:rPr>
        <w:lastRenderedPageBreak/>
        <w:t>1 ОТАНДЫҚ БИДАЙ СҰРЫПЫНАН БИОЛОГИЯЛЫҚ ҚҰНДЫЛЫҒЫ ЖОҒАРЫ ҰНДЫ КОНДИТЕРЛІК ӨНІМДЕРДІҢ ЗАМАНАУИ ТӘСІЛДЕРІ, ПЕРСПЕКТИВАЛАРЫ ЖӘНЕ ДАМУЫ</w:t>
      </w:r>
    </w:p>
    <w:p w14:paraId="5C215096" w14:textId="77777777" w:rsidR="00EB70D7" w:rsidRPr="00DD3E4B" w:rsidRDefault="00EB70D7" w:rsidP="00EB70D7">
      <w:pPr>
        <w:pStyle w:val="a7"/>
        <w:ind w:firstLine="709"/>
        <w:jc w:val="both"/>
        <w:rPr>
          <w:rFonts w:ascii="Times New Roman" w:hAnsi="Times New Roman" w:cs="Times New Roman"/>
          <w:b/>
          <w:bCs/>
          <w:sz w:val="28"/>
          <w:szCs w:val="28"/>
        </w:rPr>
      </w:pPr>
    </w:p>
    <w:p w14:paraId="051D7E43" w14:textId="77777777" w:rsidR="00EB70D7" w:rsidRPr="00DD3E4B" w:rsidRDefault="00EB70D7" w:rsidP="00EB70D7">
      <w:pPr>
        <w:pStyle w:val="a7"/>
        <w:ind w:firstLine="709"/>
        <w:jc w:val="both"/>
        <w:rPr>
          <w:rFonts w:ascii="Times New Roman" w:hAnsi="Times New Roman" w:cs="Times New Roman"/>
          <w:b/>
          <w:bCs/>
          <w:sz w:val="28"/>
          <w:szCs w:val="28"/>
        </w:rPr>
      </w:pPr>
      <w:r w:rsidRPr="00DD3E4B">
        <w:rPr>
          <w:rFonts w:ascii="Times New Roman" w:hAnsi="Times New Roman" w:cs="Times New Roman"/>
          <w:b/>
          <w:bCs/>
          <w:sz w:val="28"/>
          <w:szCs w:val="28"/>
        </w:rPr>
        <w:t>1.1 Тағамдық құндылығы жоғары ұнды кондитерлік өнімдердің жалпы сипаттамасы мен перспективалары</w:t>
      </w:r>
    </w:p>
    <w:p w14:paraId="578175CE" w14:textId="77777777" w:rsidR="00EB70D7" w:rsidRPr="00DD3E4B" w:rsidRDefault="00EB70D7" w:rsidP="00CC2595">
      <w:pPr>
        <w:pStyle w:val="a7"/>
        <w:ind w:firstLine="709"/>
        <w:jc w:val="both"/>
        <w:rPr>
          <w:rFonts w:ascii="Times New Roman" w:hAnsi="Times New Roman" w:cs="Times New Roman"/>
          <w:sz w:val="28"/>
          <w:szCs w:val="28"/>
        </w:rPr>
      </w:pPr>
    </w:p>
    <w:p w14:paraId="1C9132C9"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Азық-түлік нарығының қазіргі даму тенденциясы халықтың ұн мен кондитерлік өнімдерге сұранысының артуымен сипатталады. Олардың өндірісі жалпы кәмпит өндірісінің жартысынан асады. Ұннан жасалған кәмпиттер нарығының құрылымында печенье (32%) сату көлемі бойынша бірінші орында, вафли өнімдері (27%) екінші орында, торттар, пряниктер, шығыс ұнынан жасалған кәмпиттер (25%) және кекстер мен орамдар (16%) төртінші орында [2].</w:t>
      </w:r>
    </w:p>
    <w:p w14:paraId="0955FF6C" w14:textId="77777777" w:rsidR="00EB70D7" w:rsidRPr="00DD3E4B" w:rsidRDefault="00EB70D7" w:rsidP="00CC2595">
      <w:pPr>
        <w:pStyle w:val="a7"/>
        <w:ind w:firstLine="709"/>
        <w:jc w:val="both"/>
        <w:rPr>
          <w:rFonts w:ascii="Times New Roman" w:hAnsi="Times New Roman" w:cs="Times New Roman"/>
          <w:sz w:val="28"/>
          <w:szCs w:val="28"/>
        </w:rPr>
      </w:pPr>
    </w:p>
    <w:p w14:paraId="433480C4" w14:textId="77777777" w:rsidR="00EB70D7" w:rsidRPr="00DD3E4B" w:rsidRDefault="00EB70D7" w:rsidP="003C7CBD">
      <w:pPr>
        <w:pStyle w:val="a7"/>
        <w:ind w:firstLine="709"/>
        <w:jc w:val="center"/>
        <w:rPr>
          <w:rStyle w:val="ezkurwreuab5ozgtqnkl"/>
          <w:rFonts w:ascii="Times New Roman" w:hAnsi="Times New Roman" w:cs="Times New Roman"/>
          <w:sz w:val="28"/>
          <w:szCs w:val="28"/>
        </w:rPr>
      </w:pPr>
      <w:r w:rsidRPr="00DD3E4B">
        <w:rPr>
          <w:rStyle w:val="ezkurwreuab5ozgtqnkl"/>
          <w:rFonts w:ascii="Times New Roman" w:hAnsi="Times New Roman" w:cs="Times New Roman"/>
          <w:noProof/>
          <w:sz w:val="28"/>
          <w:szCs w:val="28"/>
        </w:rPr>
        <w:drawing>
          <wp:inline distT="0" distB="0" distL="0" distR="0" wp14:anchorId="30DBE44F" wp14:editId="7ED27673">
            <wp:extent cx="3869763" cy="25373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2880" cy="2545973"/>
                    </a:xfrm>
                    <a:prstGeom prst="rect">
                      <a:avLst/>
                    </a:prstGeom>
                    <a:noFill/>
                    <a:ln>
                      <a:noFill/>
                    </a:ln>
                  </pic:spPr>
                </pic:pic>
              </a:graphicData>
            </a:graphic>
          </wp:inline>
        </w:drawing>
      </w:r>
    </w:p>
    <w:p w14:paraId="503CB153" w14:textId="0FC0DCFE" w:rsidR="00EB70D7" w:rsidRPr="00DD3E4B" w:rsidRDefault="00EB70D7" w:rsidP="00CC2595">
      <w:pPr>
        <w:pStyle w:val="a7"/>
        <w:ind w:firstLine="709"/>
        <w:jc w:val="both"/>
        <w:rPr>
          <w:rStyle w:val="ezkurwreuab5ozgtqnkl"/>
          <w:rFonts w:ascii="Times New Roman" w:hAnsi="Times New Roman" w:cs="Times New Roman"/>
          <w:sz w:val="28"/>
          <w:szCs w:val="28"/>
          <w:lang w:val="kk-KZ"/>
        </w:rPr>
      </w:pPr>
      <w:r w:rsidRPr="00DD3E4B">
        <w:rPr>
          <w:rStyle w:val="ezkurwreuab5ozgtqnkl"/>
          <w:rFonts w:ascii="Times New Roman" w:hAnsi="Times New Roman" w:cs="Times New Roman"/>
          <w:sz w:val="28"/>
          <w:szCs w:val="28"/>
        </w:rPr>
        <w:t xml:space="preserve">Сурет 1- диаграмма. </w:t>
      </w:r>
      <w:r w:rsidRPr="00DD3E4B">
        <w:rPr>
          <w:rFonts w:ascii="Times New Roman" w:hAnsi="Times New Roman" w:cs="Times New Roman"/>
          <w:sz w:val="28"/>
          <w:szCs w:val="28"/>
        </w:rPr>
        <w:t xml:space="preserve">Ұнды </w:t>
      </w:r>
      <w:r w:rsidRPr="00DD3E4B">
        <w:rPr>
          <w:rStyle w:val="ezkurwreuab5ozgtqnkl"/>
          <w:rFonts w:ascii="Times New Roman" w:hAnsi="Times New Roman" w:cs="Times New Roman"/>
          <w:sz w:val="28"/>
          <w:szCs w:val="28"/>
        </w:rPr>
        <w:t>кондитерлік</w:t>
      </w:r>
      <w:r w:rsidRPr="00DD3E4B">
        <w:rPr>
          <w:rFonts w:ascii="Times New Roman" w:hAnsi="Times New Roman" w:cs="Times New Roman"/>
          <w:sz w:val="28"/>
          <w:szCs w:val="28"/>
        </w:rPr>
        <w:t xml:space="preserve"> </w:t>
      </w:r>
      <w:r w:rsidRPr="00DD3E4B">
        <w:rPr>
          <w:rStyle w:val="ezkurwreuab5ozgtqnkl"/>
          <w:rFonts w:ascii="Times New Roman" w:hAnsi="Times New Roman" w:cs="Times New Roman"/>
          <w:sz w:val="28"/>
          <w:szCs w:val="28"/>
        </w:rPr>
        <w:t>өнімдер</w:t>
      </w:r>
      <w:r w:rsidRPr="00DD3E4B">
        <w:rPr>
          <w:rFonts w:ascii="Times New Roman" w:hAnsi="Times New Roman" w:cs="Times New Roman"/>
          <w:sz w:val="28"/>
          <w:szCs w:val="28"/>
        </w:rPr>
        <w:t xml:space="preserve"> </w:t>
      </w:r>
      <w:r w:rsidRPr="00DD3E4B">
        <w:rPr>
          <w:rStyle w:val="ezkurwreuab5ozgtqnkl"/>
          <w:rFonts w:ascii="Times New Roman" w:hAnsi="Times New Roman" w:cs="Times New Roman"/>
          <w:sz w:val="28"/>
          <w:szCs w:val="28"/>
        </w:rPr>
        <w:t>нары</w:t>
      </w:r>
      <w:r w:rsidR="006473FD" w:rsidRPr="00DD3E4B">
        <w:rPr>
          <w:rStyle w:val="ezkurwreuab5ozgtqnkl"/>
          <w:rFonts w:ascii="Times New Roman" w:hAnsi="Times New Roman" w:cs="Times New Roman"/>
          <w:sz w:val="28"/>
          <w:szCs w:val="28"/>
          <w:lang w:val="kk-KZ"/>
        </w:rPr>
        <w:t>қтағы</w:t>
      </w:r>
      <w:r w:rsidRPr="00DD3E4B">
        <w:rPr>
          <w:rFonts w:ascii="Times New Roman" w:hAnsi="Times New Roman" w:cs="Times New Roman"/>
          <w:sz w:val="28"/>
          <w:szCs w:val="28"/>
        </w:rPr>
        <w:t xml:space="preserve"> пайыз</w:t>
      </w:r>
      <w:r w:rsidR="006473FD" w:rsidRPr="00DD3E4B">
        <w:rPr>
          <w:rFonts w:ascii="Times New Roman" w:hAnsi="Times New Roman" w:cs="Times New Roman"/>
          <w:sz w:val="28"/>
          <w:szCs w:val="28"/>
          <w:lang w:val="kk-KZ"/>
        </w:rPr>
        <w:t>ы</w:t>
      </w:r>
    </w:p>
    <w:p w14:paraId="436B99FD" w14:textId="77777777" w:rsidR="00EB70D7" w:rsidRPr="00DD3E4B" w:rsidRDefault="00EB70D7" w:rsidP="00CC2595">
      <w:pPr>
        <w:pStyle w:val="a7"/>
        <w:ind w:firstLine="709"/>
        <w:jc w:val="both"/>
        <w:rPr>
          <w:rFonts w:ascii="Times New Roman" w:hAnsi="Times New Roman" w:cs="Times New Roman"/>
          <w:sz w:val="28"/>
          <w:szCs w:val="28"/>
        </w:rPr>
      </w:pPr>
    </w:p>
    <w:p w14:paraId="11FF5AC6" w14:textId="1DA06C01"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Ұн</w:t>
      </w:r>
      <w:r w:rsidR="006473FD" w:rsidRPr="00DD3E4B">
        <w:rPr>
          <w:rFonts w:ascii="Times New Roman" w:hAnsi="Times New Roman" w:cs="Times New Roman"/>
          <w:sz w:val="28"/>
          <w:szCs w:val="28"/>
          <w:lang w:val="kk-KZ"/>
        </w:rPr>
        <w:t>ды</w:t>
      </w:r>
      <w:r w:rsidRPr="00DD3E4B">
        <w:rPr>
          <w:rFonts w:ascii="Times New Roman" w:hAnsi="Times New Roman" w:cs="Times New Roman"/>
          <w:sz w:val="28"/>
          <w:szCs w:val="28"/>
        </w:rPr>
        <w:t xml:space="preserve"> кондитерлік өнімдердің химиялық құрамын талдау олардың витаминдер, макро</w:t>
      </w:r>
      <w:r w:rsidR="006473FD" w:rsidRPr="00DD3E4B">
        <w:rPr>
          <w:rFonts w:ascii="Times New Roman" w:hAnsi="Times New Roman" w:cs="Times New Roman"/>
          <w:sz w:val="28"/>
          <w:szCs w:val="28"/>
          <w:lang w:val="kk-KZ"/>
        </w:rPr>
        <w:t>-</w:t>
      </w:r>
      <w:r w:rsidRPr="00DD3E4B">
        <w:rPr>
          <w:rFonts w:ascii="Times New Roman" w:hAnsi="Times New Roman" w:cs="Times New Roman"/>
          <w:sz w:val="28"/>
          <w:szCs w:val="28"/>
        </w:rPr>
        <w:t>микроэлементтер,</w:t>
      </w:r>
      <w:r w:rsidR="006473FD"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амин қышқылдары, май қышқылдары </w:t>
      </w:r>
      <w:r w:rsidR="006473FD" w:rsidRPr="00DD3E4B">
        <w:rPr>
          <w:rFonts w:ascii="Times New Roman" w:hAnsi="Times New Roman" w:cs="Times New Roman"/>
          <w:sz w:val="28"/>
          <w:szCs w:val="28"/>
          <w:lang w:val="kk-KZ"/>
        </w:rPr>
        <w:t xml:space="preserve">тағамдық </w:t>
      </w:r>
      <w:r w:rsidRPr="00DD3E4B">
        <w:rPr>
          <w:rFonts w:ascii="Times New Roman" w:hAnsi="Times New Roman" w:cs="Times New Roman"/>
          <w:sz w:val="28"/>
          <w:szCs w:val="28"/>
        </w:rPr>
        <w:t>талшықтар</w:t>
      </w:r>
      <w:r w:rsidR="006473FD" w:rsidRPr="00DD3E4B">
        <w:rPr>
          <w:rFonts w:ascii="Times New Roman" w:hAnsi="Times New Roman" w:cs="Times New Roman"/>
          <w:sz w:val="28"/>
          <w:szCs w:val="28"/>
          <w:lang w:val="kk-KZ"/>
        </w:rPr>
        <w:t>ға</w:t>
      </w:r>
      <w:r w:rsidRPr="00DD3E4B">
        <w:rPr>
          <w:rFonts w:ascii="Times New Roman" w:hAnsi="Times New Roman" w:cs="Times New Roman"/>
          <w:sz w:val="28"/>
          <w:szCs w:val="28"/>
        </w:rPr>
        <w:t xml:space="preserve"> биологиялық белсенді заттарға бай. Ұн </w:t>
      </w:r>
      <w:r w:rsidR="006473FD" w:rsidRPr="00DD3E4B">
        <w:rPr>
          <w:rFonts w:ascii="Times New Roman" w:hAnsi="Times New Roman" w:cs="Times New Roman"/>
          <w:sz w:val="28"/>
          <w:szCs w:val="28"/>
          <w:lang w:val="kk-KZ"/>
        </w:rPr>
        <w:t xml:space="preserve">өндісінде </w:t>
      </w:r>
      <w:r w:rsidRPr="00DD3E4B">
        <w:rPr>
          <w:rFonts w:ascii="Times New Roman" w:hAnsi="Times New Roman" w:cs="Times New Roman"/>
          <w:sz w:val="28"/>
          <w:szCs w:val="28"/>
        </w:rPr>
        <w:t xml:space="preserve">көмірсулардың мөлшері 80% - ға, майдың мөлшері 40% - ға жетеді. Шамадан тыс тұтыну тамақтану </w:t>
      </w:r>
      <w:r w:rsidR="006473FD" w:rsidRPr="00DD3E4B">
        <w:rPr>
          <w:rFonts w:ascii="Times New Roman" w:hAnsi="Times New Roman" w:cs="Times New Roman"/>
          <w:sz w:val="28"/>
          <w:szCs w:val="28"/>
          <w:lang w:val="kk-KZ"/>
        </w:rPr>
        <w:t xml:space="preserve">құрыымын </w:t>
      </w:r>
      <w:r w:rsidRPr="00DD3E4B">
        <w:rPr>
          <w:rFonts w:ascii="Times New Roman" w:hAnsi="Times New Roman" w:cs="Times New Roman"/>
          <w:sz w:val="28"/>
          <w:szCs w:val="28"/>
        </w:rPr>
        <w:t>бұз</w:t>
      </w:r>
      <w:r w:rsidR="006473FD" w:rsidRPr="00DD3E4B">
        <w:rPr>
          <w:rFonts w:ascii="Times New Roman" w:hAnsi="Times New Roman" w:cs="Times New Roman"/>
          <w:sz w:val="28"/>
          <w:szCs w:val="28"/>
          <w:lang w:val="kk-KZ"/>
        </w:rPr>
        <w:t>ады</w:t>
      </w:r>
      <w:r w:rsidRPr="00DD3E4B">
        <w:rPr>
          <w:rFonts w:ascii="Times New Roman" w:hAnsi="Times New Roman" w:cs="Times New Roman"/>
          <w:sz w:val="28"/>
          <w:szCs w:val="28"/>
        </w:rPr>
        <w:t xml:space="preserve"> [3].</w:t>
      </w:r>
    </w:p>
    <w:p w14:paraId="0C4A2BEF" w14:textId="3BD02199" w:rsidR="00EB70D7" w:rsidRPr="00DD3E4B" w:rsidRDefault="006473FD"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Ұн</w:t>
      </w:r>
      <w:r w:rsidRPr="00DD3E4B">
        <w:rPr>
          <w:rFonts w:ascii="Times New Roman" w:hAnsi="Times New Roman" w:cs="Times New Roman"/>
          <w:sz w:val="28"/>
          <w:szCs w:val="28"/>
          <w:lang w:val="kk-KZ"/>
        </w:rPr>
        <w:t>ды</w:t>
      </w:r>
      <w:r w:rsidRPr="00DD3E4B">
        <w:rPr>
          <w:rFonts w:ascii="Times New Roman" w:hAnsi="Times New Roman" w:cs="Times New Roman"/>
          <w:sz w:val="28"/>
          <w:szCs w:val="28"/>
        </w:rPr>
        <w:t xml:space="preserve"> кондитерлік өнімдердің</w:t>
      </w:r>
      <w:r w:rsidR="00EB70D7" w:rsidRPr="00DD3E4B">
        <w:rPr>
          <w:rFonts w:ascii="Times New Roman" w:hAnsi="Times New Roman" w:cs="Times New Roman"/>
          <w:sz w:val="28"/>
          <w:szCs w:val="28"/>
        </w:rPr>
        <w:t>, оның ішінде печенье</w:t>
      </w:r>
      <w:r w:rsidRPr="00DD3E4B">
        <w:rPr>
          <w:rFonts w:ascii="Times New Roman" w:hAnsi="Times New Roman" w:cs="Times New Roman"/>
          <w:sz w:val="28"/>
          <w:szCs w:val="28"/>
          <w:lang w:val="kk-KZ"/>
        </w:rPr>
        <w:t>,</w:t>
      </w:r>
      <w:r w:rsidR="00EB70D7" w:rsidRPr="00DD3E4B">
        <w:rPr>
          <w:rFonts w:ascii="Times New Roman" w:hAnsi="Times New Roman" w:cs="Times New Roman"/>
          <w:sz w:val="28"/>
          <w:szCs w:val="28"/>
        </w:rPr>
        <w:t xml:space="preserve"> кекстер</w:t>
      </w:r>
      <w:r w:rsidR="00B2369F" w:rsidRPr="00DD3E4B">
        <w:rPr>
          <w:rFonts w:ascii="Times New Roman" w:hAnsi="Times New Roman" w:cs="Times New Roman"/>
          <w:sz w:val="28"/>
          <w:szCs w:val="28"/>
          <w:lang w:val="kk-KZ"/>
        </w:rPr>
        <w:t xml:space="preserve">де </w:t>
      </w:r>
      <w:r w:rsidR="00EB70D7" w:rsidRPr="00DD3E4B">
        <w:rPr>
          <w:rFonts w:ascii="Times New Roman" w:hAnsi="Times New Roman" w:cs="Times New Roman"/>
          <w:sz w:val="28"/>
          <w:szCs w:val="28"/>
        </w:rPr>
        <w:t>ақуыз мөлшері 5-7% аралығынд</w:t>
      </w:r>
      <w:r w:rsidR="00B2369F" w:rsidRPr="00DD3E4B">
        <w:rPr>
          <w:rFonts w:ascii="Times New Roman" w:hAnsi="Times New Roman" w:cs="Times New Roman"/>
          <w:sz w:val="28"/>
          <w:szCs w:val="28"/>
          <w:lang w:val="kk-KZ"/>
        </w:rPr>
        <w:t>а</w:t>
      </w:r>
      <w:r w:rsidR="00EB70D7" w:rsidRPr="00DD3E4B">
        <w:rPr>
          <w:rFonts w:ascii="Times New Roman" w:hAnsi="Times New Roman" w:cs="Times New Roman"/>
          <w:sz w:val="28"/>
          <w:szCs w:val="28"/>
        </w:rPr>
        <w:t>.</w:t>
      </w:r>
      <w:r w:rsidR="00B2369F" w:rsidRPr="00DD3E4B">
        <w:rPr>
          <w:rFonts w:ascii="Times New Roman" w:hAnsi="Times New Roman" w:cs="Times New Roman"/>
          <w:sz w:val="28"/>
          <w:szCs w:val="28"/>
          <w:lang w:val="kk-KZ"/>
        </w:rPr>
        <w:t xml:space="preserve"> Ж</w:t>
      </w:r>
      <w:r w:rsidR="00EB70D7" w:rsidRPr="00DD3E4B">
        <w:rPr>
          <w:rFonts w:ascii="Times New Roman" w:hAnsi="Times New Roman" w:cs="Times New Roman"/>
          <w:sz w:val="28"/>
          <w:szCs w:val="28"/>
        </w:rPr>
        <w:t xml:space="preserve">оғары энергетикалық құндылығы 100 г өнім күнделікті энергия қажеттілігінің 10-20% - ын </w:t>
      </w:r>
      <w:r w:rsidR="00B2369F" w:rsidRPr="00DD3E4B">
        <w:rPr>
          <w:rFonts w:ascii="Times New Roman" w:hAnsi="Times New Roman" w:cs="Times New Roman"/>
          <w:sz w:val="28"/>
          <w:szCs w:val="28"/>
          <w:lang w:val="kk-KZ"/>
        </w:rPr>
        <w:t xml:space="preserve">толықтырады </w:t>
      </w:r>
      <w:r w:rsidR="00EB70D7" w:rsidRPr="00DD3E4B">
        <w:rPr>
          <w:rFonts w:ascii="Times New Roman" w:hAnsi="Times New Roman" w:cs="Times New Roman"/>
          <w:sz w:val="28"/>
          <w:szCs w:val="28"/>
        </w:rPr>
        <w:t>[4]. Бірақ биологиялық қоректік заттардың үлесі</w:t>
      </w:r>
      <w:r w:rsidR="00B2369F" w:rsidRPr="00DD3E4B">
        <w:rPr>
          <w:rFonts w:ascii="Times New Roman" w:hAnsi="Times New Roman" w:cs="Times New Roman"/>
          <w:sz w:val="28"/>
          <w:szCs w:val="28"/>
          <w:lang w:val="kk-KZ"/>
        </w:rPr>
        <w:t xml:space="preserve"> аз</w:t>
      </w:r>
      <w:r w:rsidR="00EB70D7" w:rsidRPr="00DD3E4B">
        <w:rPr>
          <w:rFonts w:ascii="Times New Roman" w:hAnsi="Times New Roman" w:cs="Times New Roman"/>
          <w:sz w:val="28"/>
          <w:szCs w:val="28"/>
        </w:rPr>
        <w:t>.</w:t>
      </w:r>
    </w:p>
    <w:p w14:paraId="148426AD" w14:textId="52ACF90D"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Печенье, май және қант печеньесі сияқты өнімдерде негізгі қоректік заттардың арақатынасын 1:1:4 стандартына </w:t>
      </w:r>
      <w:r w:rsidR="00B2369F" w:rsidRPr="00DD3E4B">
        <w:rPr>
          <w:rFonts w:ascii="Times New Roman" w:hAnsi="Times New Roman" w:cs="Times New Roman"/>
          <w:sz w:val="28"/>
          <w:szCs w:val="28"/>
          <w:lang w:val="kk-KZ"/>
        </w:rPr>
        <w:t xml:space="preserve">жатады. Органалептикалық </w:t>
      </w:r>
      <w:r w:rsidRPr="00DD3E4B">
        <w:rPr>
          <w:rFonts w:ascii="Times New Roman" w:hAnsi="Times New Roman" w:cs="Times New Roman"/>
          <w:sz w:val="28"/>
          <w:szCs w:val="28"/>
        </w:rPr>
        <w:t xml:space="preserve">физикалық-химиялық талаптар бұған жол бермейді. </w:t>
      </w:r>
      <w:r w:rsidR="00B2369F" w:rsidRPr="00DD3E4B">
        <w:rPr>
          <w:rFonts w:ascii="Times New Roman" w:hAnsi="Times New Roman" w:cs="Times New Roman"/>
          <w:sz w:val="28"/>
          <w:szCs w:val="28"/>
          <w:lang w:val="kk-KZ"/>
        </w:rPr>
        <w:t>Қ</w:t>
      </w:r>
      <w:r w:rsidRPr="00DD3E4B">
        <w:rPr>
          <w:rFonts w:ascii="Times New Roman" w:hAnsi="Times New Roman" w:cs="Times New Roman"/>
          <w:sz w:val="28"/>
          <w:szCs w:val="28"/>
        </w:rPr>
        <w:t>ант</w:t>
      </w:r>
      <w:r w:rsidR="00B2369F" w:rsidRPr="00DD3E4B">
        <w:rPr>
          <w:rFonts w:ascii="Times New Roman" w:hAnsi="Times New Roman" w:cs="Times New Roman"/>
          <w:sz w:val="28"/>
          <w:szCs w:val="28"/>
          <w:lang w:val="kk-KZ"/>
        </w:rPr>
        <w:t xml:space="preserve">ты </w:t>
      </w:r>
      <w:r w:rsidRPr="00DD3E4B">
        <w:rPr>
          <w:rFonts w:ascii="Times New Roman" w:hAnsi="Times New Roman" w:cs="Times New Roman"/>
          <w:sz w:val="28"/>
          <w:szCs w:val="28"/>
        </w:rPr>
        <w:t xml:space="preserve">азайту және биологиялық белсенді </w:t>
      </w:r>
      <w:r w:rsidR="00B2369F" w:rsidRPr="00DD3E4B">
        <w:rPr>
          <w:rFonts w:ascii="Times New Roman" w:hAnsi="Times New Roman" w:cs="Times New Roman"/>
          <w:sz w:val="28"/>
          <w:szCs w:val="28"/>
          <w:lang w:val="kk-KZ"/>
        </w:rPr>
        <w:t xml:space="preserve">шикізаттардың </w:t>
      </w:r>
      <w:r w:rsidRPr="00DD3E4B">
        <w:rPr>
          <w:rFonts w:ascii="Times New Roman" w:hAnsi="Times New Roman" w:cs="Times New Roman"/>
          <w:sz w:val="28"/>
          <w:szCs w:val="28"/>
        </w:rPr>
        <w:t xml:space="preserve">үлесін арттыру арқылы </w:t>
      </w:r>
      <w:r w:rsidR="00B2369F" w:rsidRPr="00DD3E4B">
        <w:rPr>
          <w:rFonts w:ascii="Times New Roman" w:hAnsi="Times New Roman" w:cs="Times New Roman"/>
          <w:sz w:val="28"/>
          <w:szCs w:val="28"/>
          <w:lang w:val="kk-KZ"/>
        </w:rPr>
        <w:t xml:space="preserve">көрсеткішті </w:t>
      </w:r>
      <w:r w:rsidRPr="00DD3E4B">
        <w:rPr>
          <w:rFonts w:ascii="Times New Roman" w:hAnsi="Times New Roman" w:cs="Times New Roman"/>
          <w:sz w:val="28"/>
          <w:szCs w:val="28"/>
        </w:rPr>
        <w:t xml:space="preserve">жақсартуға </w:t>
      </w:r>
      <w:r w:rsidR="00B2369F" w:rsidRPr="00DD3E4B">
        <w:rPr>
          <w:rFonts w:ascii="Times New Roman" w:hAnsi="Times New Roman" w:cs="Times New Roman"/>
          <w:sz w:val="28"/>
          <w:szCs w:val="28"/>
          <w:lang w:val="kk-KZ"/>
        </w:rPr>
        <w:t xml:space="preserve">болады </w:t>
      </w:r>
      <w:r w:rsidRPr="00DD3E4B">
        <w:rPr>
          <w:rFonts w:ascii="Times New Roman" w:hAnsi="Times New Roman" w:cs="Times New Roman"/>
          <w:sz w:val="28"/>
          <w:szCs w:val="28"/>
        </w:rPr>
        <w:t>[3].</w:t>
      </w:r>
    </w:p>
    <w:p w14:paraId="2CCC6CD4" w14:textId="3CAE00C4" w:rsidR="00EB70D7" w:rsidRPr="00DD3E4B" w:rsidRDefault="00B2369F"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lastRenderedPageBreak/>
        <w:t>М</w:t>
      </w:r>
      <w:r w:rsidR="00EB70D7" w:rsidRPr="00DD3E4B">
        <w:rPr>
          <w:rFonts w:ascii="Times New Roman" w:hAnsi="Times New Roman" w:cs="Times New Roman"/>
          <w:sz w:val="28"/>
          <w:szCs w:val="28"/>
        </w:rPr>
        <w:t xml:space="preserve">әселенің шешімі ретінде тұтас бидай ұнынан </w:t>
      </w:r>
      <w:r w:rsidRPr="00DD3E4B">
        <w:rPr>
          <w:rFonts w:ascii="Times New Roman" w:hAnsi="Times New Roman" w:cs="Times New Roman"/>
          <w:sz w:val="28"/>
          <w:szCs w:val="28"/>
          <w:lang w:val="kk-KZ"/>
        </w:rPr>
        <w:t xml:space="preserve">дайындалған </w:t>
      </w:r>
      <w:r w:rsidR="00EB70D7" w:rsidRPr="00DD3E4B">
        <w:rPr>
          <w:rFonts w:ascii="Times New Roman" w:hAnsi="Times New Roman" w:cs="Times New Roman"/>
          <w:sz w:val="28"/>
          <w:szCs w:val="28"/>
        </w:rPr>
        <w:t>өнімдер, оның ішінде кекстер</w:t>
      </w:r>
      <w:r w:rsidRPr="00DD3E4B">
        <w:rPr>
          <w:rFonts w:ascii="Times New Roman" w:hAnsi="Times New Roman" w:cs="Times New Roman"/>
          <w:sz w:val="28"/>
          <w:szCs w:val="28"/>
          <w:lang w:val="kk-KZ"/>
        </w:rPr>
        <w:t>ге көңіл бөлінуде</w:t>
      </w:r>
      <w:r w:rsidR="00EB70D7"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Ө</w:t>
      </w:r>
      <w:r w:rsidR="00EB70D7" w:rsidRPr="00DD3E4B">
        <w:rPr>
          <w:rFonts w:ascii="Times New Roman" w:hAnsi="Times New Roman" w:cs="Times New Roman"/>
          <w:sz w:val="28"/>
          <w:szCs w:val="28"/>
        </w:rPr>
        <w:t xml:space="preserve">німдердегі майдың мөлшерін азайту арқылы ақуыздың, </w:t>
      </w:r>
      <w:r w:rsidRPr="00DD3E4B">
        <w:rPr>
          <w:rFonts w:ascii="Times New Roman" w:hAnsi="Times New Roman" w:cs="Times New Roman"/>
          <w:sz w:val="28"/>
          <w:szCs w:val="28"/>
          <w:lang w:val="kk-KZ"/>
        </w:rPr>
        <w:t xml:space="preserve">тағамдық </w:t>
      </w:r>
      <w:r w:rsidR="00EB70D7" w:rsidRPr="00DD3E4B">
        <w:rPr>
          <w:rFonts w:ascii="Times New Roman" w:hAnsi="Times New Roman" w:cs="Times New Roman"/>
          <w:sz w:val="28"/>
          <w:szCs w:val="28"/>
        </w:rPr>
        <w:t xml:space="preserve">талшықтың, </w:t>
      </w:r>
      <w:r w:rsidRPr="00DD3E4B">
        <w:rPr>
          <w:rFonts w:ascii="Times New Roman" w:hAnsi="Times New Roman" w:cs="Times New Roman"/>
          <w:sz w:val="28"/>
          <w:szCs w:val="28"/>
          <w:lang w:val="kk-KZ"/>
        </w:rPr>
        <w:t xml:space="preserve">дәрумендер </w:t>
      </w:r>
      <w:r w:rsidR="00EB70D7" w:rsidRPr="00DD3E4B">
        <w:rPr>
          <w:rFonts w:ascii="Times New Roman" w:hAnsi="Times New Roman" w:cs="Times New Roman"/>
          <w:sz w:val="28"/>
          <w:szCs w:val="28"/>
        </w:rPr>
        <w:t>мен</w:t>
      </w:r>
      <w:r w:rsidRPr="00DD3E4B">
        <w:rPr>
          <w:rFonts w:ascii="Times New Roman" w:hAnsi="Times New Roman" w:cs="Times New Roman"/>
          <w:sz w:val="28"/>
          <w:szCs w:val="28"/>
          <w:lang w:val="kk-KZ"/>
        </w:rPr>
        <w:t xml:space="preserve"> минералды заттардың</w:t>
      </w:r>
      <w:r w:rsidR="00EB70D7" w:rsidRPr="00DD3E4B">
        <w:rPr>
          <w:rFonts w:ascii="Times New Roman" w:hAnsi="Times New Roman" w:cs="Times New Roman"/>
          <w:sz w:val="28"/>
          <w:szCs w:val="28"/>
        </w:rPr>
        <w:t xml:space="preserve"> үлесін арттыруға болады</w:t>
      </w:r>
      <w:r w:rsidRPr="00DD3E4B">
        <w:rPr>
          <w:rFonts w:ascii="Times New Roman" w:hAnsi="Times New Roman" w:cs="Times New Roman"/>
          <w:sz w:val="28"/>
          <w:szCs w:val="28"/>
          <w:lang w:val="kk-KZ"/>
        </w:rPr>
        <w:t>.</w:t>
      </w:r>
      <w:r w:rsidR="00EB70D7"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Т</w:t>
      </w:r>
      <w:r w:rsidR="00EB70D7" w:rsidRPr="00DD3E4B">
        <w:rPr>
          <w:rFonts w:ascii="Times New Roman" w:hAnsi="Times New Roman" w:cs="Times New Roman"/>
          <w:sz w:val="28"/>
          <w:szCs w:val="28"/>
        </w:rPr>
        <w:t>еңдестірілген тағамдық формуланың талаптары [5].</w:t>
      </w:r>
    </w:p>
    <w:p w14:paraId="3977BA69" w14:textId="5D5871EC"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Нан</w:t>
      </w:r>
      <w:r w:rsidR="00B2369F"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кондитерлік өнеркәсіптің алдында </w:t>
      </w:r>
      <w:r w:rsidR="00B2369F" w:rsidRPr="00DD3E4B">
        <w:rPr>
          <w:rFonts w:ascii="Times New Roman" w:hAnsi="Times New Roman" w:cs="Times New Roman"/>
          <w:sz w:val="28"/>
          <w:szCs w:val="28"/>
          <w:lang w:val="kk-KZ"/>
        </w:rPr>
        <w:t xml:space="preserve">биологиялық құндылығы жоғары </w:t>
      </w:r>
      <w:r w:rsidRPr="00DD3E4B">
        <w:rPr>
          <w:rFonts w:ascii="Times New Roman" w:hAnsi="Times New Roman" w:cs="Times New Roman"/>
          <w:sz w:val="28"/>
          <w:szCs w:val="28"/>
        </w:rPr>
        <w:t>өнімдердің жаңа технологияларын жасау міндет</w:t>
      </w:r>
      <w:r w:rsidR="00B2369F" w:rsidRPr="00DD3E4B">
        <w:rPr>
          <w:rFonts w:ascii="Times New Roman" w:hAnsi="Times New Roman" w:cs="Times New Roman"/>
          <w:sz w:val="28"/>
          <w:szCs w:val="28"/>
          <w:lang w:val="kk-KZ"/>
        </w:rPr>
        <w:t>тейді</w:t>
      </w:r>
      <w:r w:rsidRPr="00DD3E4B">
        <w:rPr>
          <w:rFonts w:ascii="Times New Roman" w:hAnsi="Times New Roman" w:cs="Times New Roman"/>
          <w:sz w:val="28"/>
          <w:szCs w:val="28"/>
        </w:rPr>
        <w:t xml:space="preserve"> [6]. Өнеркәсіпке дәстүрлі емес шикізатты енгізу екі бағытта жүзеге </w:t>
      </w:r>
      <w:r w:rsidR="00B2369F" w:rsidRPr="00DD3E4B">
        <w:rPr>
          <w:rFonts w:ascii="Times New Roman" w:hAnsi="Times New Roman" w:cs="Times New Roman"/>
          <w:sz w:val="28"/>
          <w:szCs w:val="28"/>
        </w:rPr>
        <w:t xml:space="preserve">асырылады: </w:t>
      </w:r>
      <w:r w:rsidR="00B2369F" w:rsidRPr="00DD3E4B">
        <w:rPr>
          <w:rFonts w:ascii="Times New Roman" w:hAnsi="Times New Roman" w:cs="Times New Roman"/>
          <w:sz w:val="28"/>
          <w:szCs w:val="28"/>
          <w:lang w:val="kk-KZ"/>
        </w:rPr>
        <w:t xml:space="preserve">біріншісі </w:t>
      </w:r>
      <w:r w:rsidRPr="00DD3E4B">
        <w:rPr>
          <w:rFonts w:ascii="Times New Roman" w:hAnsi="Times New Roman" w:cs="Times New Roman"/>
          <w:sz w:val="28"/>
          <w:szCs w:val="28"/>
        </w:rPr>
        <w:t>жаңа рецеп</w:t>
      </w:r>
      <w:r w:rsidR="00B2369F" w:rsidRPr="00DD3E4B">
        <w:rPr>
          <w:rFonts w:ascii="Times New Roman" w:hAnsi="Times New Roman" w:cs="Times New Roman"/>
          <w:sz w:val="28"/>
          <w:szCs w:val="28"/>
          <w:lang w:val="kk-KZ"/>
        </w:rPr>
        <w:t>туралар, екіншісі</w:t>
      </w:r>
      <w:r w:rsidRPr="00DD3E4B">
        <w:rPr>
          <w:rFonts w:ascii="Times New Roman" w:hAnsi="Times New Roman" w:cs="Times New Roman"/>
          <w:sz w:val="28"/>
          <w:szCs w:val="28"/>
        </w:rPr>
        <w:t xml:space="preserve"> шикізаттың жекелеген</w:t>
      </w:r>
      <w:r w:rsidR="007A124D" w:rsidRPr="00DD3E4B">
        <w:rPr>
          <w:rFonts w:ascii="Times New Roman" w:hAnsi="Times New Roman" w:cs="Times New Roman"/>
          <w:sz w:val="28"/>
          <w:szCs w:val="28"/>
          <w:lang w:val="kk-KZ"/>
        </w:rPr>
        <w:t xml:space="preserve"> май, қант</w:t>
      </w:r>
      <w:r w:rsidRPr="00DD3E4B">
        <w:rPr>
          <w:rFonts w:ascii="Times New Roman" w:hAnsi="Times New Roman" w:cs="Times New Roman"/>
          <w:sz w:val="28"/>
          <w:szCs w:val="28"/>
        </w:rPr>
        <w:t xml:space="preserve"> түрлерін алмастыру. Қолданудың </w:t>
      </w:r>
      <w:r w:rsidR="00B2369F" w:rsidRPr="00DD3E4B">
        <w:rPr>
          <w:rFonts w:ascii="Times New Roman" w:hAnsi="Times New Roman" w:cs="Times New Roman"/>
          <w:sz w:val="28"/>
          <w:szCs w:val="28"/>
          <w:lang w:val="kk-KZ"/>
        </w:rPr>
        <w:t xml:space="preserve">тиімді </w:t>
      </w:r>
      <w:r w:rsidRPr="00DD3E4B">
        <w:rPr>
          <w:rFonts w:ascii="Times New Roman" w:hAnsi="Times New Roman" w:cs="Times New Roman"/>
          <w:sz w:val="28"/>
          <w:szCs w:val="28"/>
        </w:rPr>
        <w:t xml:space="preserve">әдістерін әзірлеу </w:t>
      </w:r>
      <w:r w:rsidR="00B2369F" w:rsidRPr="00DD3E4B">
        <w:rPr>
          <w:rFonts w:ascii="Times New Roman" w:hAnsi="Times New Roman" w:cs="Times New Roman"/>
          <w:sz w:val="28"/>
          <w:szCs w:val="28"/>
          <w:lang w:val="kk-KZ"/>
        </w:rPr>
        <w:t>биологиялық құндылығы жоғары</w:t>
      </w:r>
      <w:r w:rsidRPr="00DD3E4B">
        <w:rPr>
          <w:rFonts w:ascii="Times New Roman" w:hAnsi="Times New Roman" w:cs="Times New Roman"/>
          <w:sz w:val="28"/>
          <w:szCs w:val="28"/>
        </w:rPr>
        <w:t xml:space="preserve"> сипаттамаларын, реологиялық жартылай </w:t>
      </w:r>
      <w:r w:rsidR="00B2369F" w:rsidRPr="00DD3E4B">
        <w:rPr>
          <w:rFonts w:ascii="Times New Roman" w:hAnsi="Times New Roman" w:cs="Times New Roman"/>
          <w:sz w:val="28"/>
          <w:szCs w:val="28"/>
          <w:lang w:val="kk-KZ"/>
        </w:rPr>
        <w:t xml:space="preserve">шикізаттың, </w:t>
      </w:r>
      <w:r w:rsidRPr="00DD3E4B">
        <w:rPr>
          <w:rFonts w:ascii="Times New Roman" w:hAnsi="Times New Roman" w:cs="Times New Roman"/>
          <w:sz w:val="28"/>
          <w:szCs w:val="28"/>
        </w:rPr>
        <w:t xml:space="preserve">өнім сапасына </w:t>
      </w:r>
      <w:r w:rsidR="00B2369F" w:rsidRPr="00DD3E4B">
        <w:rPr>
          <w:rFonts w:ascii="Times New Roman" w:hAnsi="Times New Roman" w:cs="Times New Roman"/>
          <w:sz w:val="28"/>
          <w:szCs w:val="28"/>
          <w:lang w:val="kk-KZ"/>
        </w:rPr>
        <w:t xml:space="preserve">әсерін </w:t>
      </w:r>
      <w:r w:rsidR="007A124D" w:rsidRPr="00DD3E4B">
        <w:rPr>
          <w:rFonts w:ascii="Times New Roman" w:hAnsi="Times New Roman" w:cs="Times New Roman"/>
          <w:sz w:val="28"/>
          <w:szCs w:val="28"/>
          <w:lang w:val="kk-KZ"/>
        </w:rPr>
        <w:t>толық қарастырылу қажет</w:t>
      </w:r>
      <w:r w:rsidR="0089116E"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[7].</w:t>
      </w:r>
    </w:p>
    <w:p w14:paraId="1701FD8C" w14:textId="77777777" w:rsidR="00CC2595" w:rsidRPr="00DD3E4B" w:rsidRDefault="00CC2595" w:rsidP="00EB70D7">
      <w:pPr>
        <w:pStyle w:val="a7"/>
        <w:ind w:left="142" w:firstLine="709"/>
        <w:jc w:val="both"/>
        <w:rPr>
          <w:rFonts w:ascii="Times New Roman" w:hAnsi="Times New Roman" w:cs="Times New Roman"/>
          <w:b/>
          <w:bCs/>
          <w:sz w:val="28"/>
          <w:szCs w:val="28"/>
          <w:lang w:val="kk-KZ"/>
        </w:rPr>
      </w:pPr>
    </w:p>
    <w:p w14:paraId="41372D3B" w14:textId="56F1D840" w:rsidR="00EB70D7" w:rsidRPr="00DD3E4B" w:rsidRDefault="00EB70D7" w:rsidP="00EB70D7">
      <w:pPr>
        <w:pStyle w:val="a7"/>
        <w:ind w:left="142"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1.2 Ұнды кондитер өнімдерінде қолданыланылатын тағамдық құндылығы жоғары шикізаттар сиппатамасы</w:t>
      </w:r>
    </w:p>
    <w:p w14:paraId="7CCEF72A" w14:textId="1283D694"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Тамақ өнеркәсібін дамытудың қазіргі тенденциялары тағамдық және биологиялық құндылығы жоғары функционалдық бағыттағы өнімдерді жасауға бағытталған. Аурулардың өсуі және тамақтану рационының теңгерімсіздігі жағдайында тағамдық профилі жақсартылған шикізатты енгізу есебінен ұнды кондитерлік өнімдер технологиясын жетілдіру ерекше өзекті болып отыр. Профессор Магомедов Г.О. зерттеулеріне сүйенсек, тағамдық құндылықты ұн, дәнді-бұршақты шикізат, өсімдік ұнтақтары, тағамдық талшықтар және функционалды су жүйелерін пайдалану арқылы арттыруға болады. Алайда компоненттерді жай ғана рецептураға қосу жеткіліксіз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құрылымдық механизмдерді және өңдеу режимдерін кешенді қайта қарауды қажет етеді [3].</w:t>
      </w:r>
    </w:p>
    <w:p w14:paraId="2AECF215" w14:textId="169487C0"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Тұтас тартылған ұн тағамдық және биологиялық құндылығы жоғары шикізат ретінде ерекше орын алады. Ол қабықшалар мен ұрығы алынбай ұнтақталған дән өнімі, сондықтан жоғары сапалы ұннан принципті айырмашылығы бар: дәннің барлық анатомиялық бөліктерін, соның ішінде алейрон қабатын сақтайды. </w:t>
      </w:r>
      <w:r w:rsidR="007A124D" w:rsidRPr="00DD3E4B">
        <w:rPr>
          <w:rFonts w:ascii="Times New Roman" w:hAnsi="Times New Roman" w:cs="Times New Roman"/>
          <w:sz w:val="28"/>
          <w:szCs w:val="28"/>
          <w:lang w:val="kk-KZ"/>
        </w:rPr>
        <w:t>Т</w:t>
      </w:r>
      <w:r w:rsidRPr="00DD3E4B">
        <w:rPr>
          <w:rFonts w:ascii="Times New Roman" w:hAnsi="Times New Roman" w:cs="Times New Roman"/>
          <w:sz w:val="28"/>
          <w:szCs w:val="28"/>
        </w:rPr>
        <w:t>ағамдық талшықтың жоғары үлесі, В тобы дәрумендері</w:t>
      </w:r>
      <w:r w:rsidR="007A124D" w:rsidRPr="00DD3E4B">
        <w:rPr>
          <w:rFonts w:ascii="Times New Roman" w:hAnsi="Times New Roman" w:cs="Times New Roman"/>
          <w:sz w:val="28"/>
          <w:szCs w:val="28"/>
          <w:lang w:val="kk-KZ"/>
        </w:rPr>
        <w:t xml:space="preserve">нің </w:t>
      </w:r>
      <w:r w:rsidRPr="00DD3E4B">
        <w:rPr>
          <w:rFonts w:ascii="Times New Roman" w:hAnsi="Times New Roman" w:cs="Times New Roman"/>
          <w:sz w:val="28"/>
          <w:szCs w:val="28"/>
        </w:rPr>
        <w:t>артуы</w:t>
      </w:r>
      <w:r w:rsidR="007A124D"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007A124D" w:rsidRPr="00DD3E4B">
        <w:rPr>
          <w:rFonts w:ascii="Times New Roman" w:hAnsi="Times New Roman" w:cs="Times New Roman"/>
          <w:sz w:val="28"/>
          <w:szCs w:val="28"/>
          <w:lang w:val="kk-KZ"/>
        </w:rPr>
        <w:t>М</w:t>
      </w:r>
      <w:r w:rsidRPr="00DD3E4B">
        <w:rPr>
          <w:rFonts w:ascii="Times New Roman" w:hAnsi="Times New Roman" w:cs="Times New Roman"/>
          <w:sz w:val="28"/>
          <w:szCs w:val="28"/>
        </w:rPr>
        <w:t xml:space="preserve">инералды заттар </w:t>
      </w:r>
      <w:r w:rsidR="007A124D" w:rsidRPr="00DD3E4B">
        <w:rPr>
          <w:rFonts w:ascii="Times New Roman" w:hAnsi="Times New Roman" w:cs="Times New Roman"/>
          <w:sz w:val="28"/>
          <w:szCs w:val="28"/>
          <w:lang w:val="kk-KZ"/>
        </w:rPr>
        <w:t xml:space="preserve"> темір, магний фософор  </w:t>
      </w:r>
      <w:r w:rsidRPr="00DD3E4B">
        <w:rPr>
          <w:rFonts w:ascii="Times New Roman" w:hAnsi="Times New Roman" w:cs="Times New Roman"/>
          <w:sz w:val="28"/>
          <w:szCs w:val="28"/>
        </w:rPr>
        <w:t>қосылыстар мен антиоксиданттардың болуы</w:t>
      </w:r>
      <w:r w:rsidR="007A124D" w:rsidRPr="00DD3E4B">
        <w:rPr>
          <w:rFonts w:ascii="Times New Roman" w:hAnsi="Times New Roman" w:cs="Times New Roman"/>
          <w:sz w:val="28"/>
          <w:szCs w:val="28"/>
          <w:lang w:val="kk-KZ"/>
        </w:rPr>
        <w:t>н</w:t>
      </w:r>
      <w:r w:rsidRPr="00DD3E4B">
        <w:rPr>
          <w:rFonts w:ascii="Times New Roman" w:hAnsi="Times New Roman" w:cs="Times New Roman"/>
          <w:sz w:val="28"/>
          <w:szCs w:val="28"/>
        </w:rPr>
        <w:t xml:space="preserve"> қамтамасыз ет</w:t>
      </w:r>
      <w:r w:rsidR="007A124D" w:rsidRPr="00DD3E4B">
        <w:rPr>
          <w:rFonts w:ascii="Times New Roman" w:hAnsi="Times New Roman" w:cs="Times New Roman"/>
          <w:sz w:val="28"/>
          <w:szCs w:val="28"/>
          <w:lang w:val="kk-KZ"/>
        </w:rPr>
        <w:t>еді</w:t>
      </w:r>
      <w:r w:rsidRPr="00DD3E4B">
        <w:rPr>
          <w:rFonts w:ascii="Times New Roman" w:hAnsi="Times New Roman" w:cs="Times New Roman"/>
          <w:sz w:val="28"/>
          <w:szCs w:val="28"/>
        </w:rPr>
        <w:t xml:space="preserve">. Профессор Щебаткова </w:t>
      </w:r>
      <w:r w:rsidR="007A124D" w:rsidRPr="00DD3E4B">
        <w:rPr>
          <w:rFonts w:ascii="Times New Roman" w:hAnsi="Times New Roman" w:cs="Times New Roman"/>
          <w:sz w:val="28"/>
          <w:szCs w:val="28"/>
          <w:lang w:val="kk-KZ"/>
        </w:rPr>
        <w:t xml:space="preserve">айтуынша </w:t>
      </w:r>
      <w:r w:rsidRPr="00DD3E4B">
        <w:rPr>
          <w:rFonts w:ascii="Times New Roman" w:hAnsi="Times New Roman" w:cs="Times New Roman"/>
          <w:sz w:val="28"/>
          <w:szCs w:val="28"/>
        </w:rPr>
        <w:t>тұтас дәнді шикізатты қолданудың өнімнің физиологиялық құндылығын едәуір арттыра</w:t>
      </w:r>
      <w:r w:rsidR="007A124D" w:rsidRPr="00DD3E4B">
        <w:rPr>
          <w:rFonts w:ascii="Times New Roman" w:hAnsi="Times New Roman" w:cs="Times New Roman"/>
          <w:sz w:val="28"/>
          <w:szCs w:val="28"/>
          <w:lang w:val="kk-KZ"/>
        </w:rPr>
        <w:t>ды</w:t>
      </w:r>
      <w:r w:rsidRPr="00DD3E4B">
        <w:rPr>
          <w:rFonts w:ascii="Times New Roman" w:hAnsi="Times New Roman" w:cs="Times New Roman"/>
          <w:sz w:val="28"/>
          <w:szCs w:val="28"/>
        </w:rPr>
        <w:t xml:space="preserve">. </w:t>
      </w:r>
      <w:r w:rsidR="007A124D" w:rsidRPr="00DD3E4B">
        <w:rPr>
          <w:rFonts w:ascii="Times New Roman" w:hAnsi="Times New Roman" w:cs="Times New Roman"/>
          <w:sz w:val="28"/>
          <w:szCs w:val="28"/>
          <w:lang w:val="kk-KZ"/>
        </w:rPr>
        <w:t xml:space="preserve">Бірақ </w:t>
      </w:r>
      <w:r w:rsidRPr="00DD3E4B">
        <w:rPr>
          <w:rFonts w:ascii="Times New Roman" w:hAnsi="Times New Roman" w:cs="Times New Roman"/>
          <w:sz w:val="28"/>
          <w:szCs w:val="28"/>
        </w:rPr>
        <w:t>дайын өнімді дайындау барысында реология</w:t>
      </w:r>
      <w:r w:rsidR="007A124D" w:rsidRPr="00DD3E4B">
        <w:rPr>
          <w:rFonts w:ascii="Times New Roman" w:hAnsi="Times New Roman" w:cs="Times New Roman"/>
          <w:sz w:val="28"/>
          <w:szCs w:val="28"/>
          <w:lang w:val="kk-KZ"/>
        </w:rPr>
        <w:t>сы</w:t>
      </w:r>
      <w:r w:rsidRPr="00DD3E4B">
        <w:rPr>
          <w:rFonts w:ascii="Times New Roman" w:hAnsi="Times New Roman" w:cs="Times New Roman"/>
          <w:sz w:val="28"/>
          <w:szCs w:val="28"/>
        </w:rPr>
        <w:t>, су сіңіру</w:t>
      </w:r>
      <w:r w:rsidR="007A124D"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газ ұстау қабілеті өзгереді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бұл технологиялық тұрғыдан </w:t>
      </w:r>
      <w:r w:rsidR="007A124D" w:rsidRPr="00DD3E4B">
        <w:rPr>
          <w:rFonts w:ascii="Times New Roman" w:hAnsi="Times New Roman" w:cs="Times New Roman"/>
          <w:sz w:val="28"/>
          <w:szCs w:val="28"/>
          <w:lang w:val="kk-KZ"/>
        </w:rPr>
        <w:t xml:space="preserve">сапасын нашарлатады </w:t>
      </w:r>
      <w:r w:rsidRPr="00DD3E4B">
        <w:rPr>
          <w:rFonts w:ascii="Times New Roman" w:hAnsi="Times New Roman" w:cs="Times New Roman"/>
          <w:sz w:val="28"/>
          <w:szCs w:val="28"/>
        </w:rPr>
        <w:t>[8].</w:t>
      </w:r>
    </w:p>
    <w:p w14:paraId="5F0FD1CA" w14:textId="61825E04"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Тұтас </w:t>
      </w:r>
      <w:r w:rsidR="007A124D" w:rsidRPr="00DD3E4B">
        <w:rPr>
          <w:rFonts w:ascii="Times New Roman" w:hAnsi="Times New Roman" w:cs="Times New Roman"/>
          <w:sz w:val="28"/>
          <w:szCs w:val="28"/>
          <w:lang w:val="kk-KZ"/>
        </w:rPr>
        <w:t xml:space="preserve">ұнтақталған </w:t>
      </w:r>
      <w:r w:rsidRPr="00DD3E4B">
        <w:rPr>
          <w:rFonts w:ascii="Times New Roman" w:hAnsi="Times New Roman" w:cs="Times New Roman"/>
          <w:sz w:val="28"/>
          <w:szCs w:val="28"/>
        </w:rPr>
        <w:t xml:space="preserve">ұнның құрылымы маңызды технологиялық көрсеткіштер. Жоғары </w:t>
      </w:r>
      <w:r w:rsidR="007A124D" w:rsidRPr="00DD3E4B">
        <w:rPr>
          <w:rFonts w:ascii="Times New Roman" w:hAnsi="Times New Roman" w:cs="Times New Roman"/>
          <w:sz w:val="28"/>
          <w:szCs w:val="28"/>
          <w:lang w:val="kk-KZ"/>
        </w:rPr>
        <w:t xml:space="preserve">дисперстілік дәрежесінің </w:t>
      </w:r>
      <w:r w:rsidRPr="00DD3E4B">
        <w:rPr>
          <w:rFonts w:ascii="Times New Roman" w:hAnsi="Times New Roman" w:cs="Times New Roman"/>
          <w:sz w:val="28"/>
          <w:szCs w:val="28"/>
        </w:rPr>
        <w:t>кебектің қамырда біркелкі таралуын қамтамасыз етеді</w:t>
      </w:r>
      <w:r w:rsidR="007A124D"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007A124D" w:rsidRPr="00DD3E4B">
        <w:rPr>
          <w:rFonts w:ascii="Times New Roman" w:hAnsi="Times New Roman" w:cs="Times New Roman"/>
          <w:sz w:val="28"/>
          <w:szCs w:val="28"/>
          <w:lang w:val="kk-KZ"/>
        </w:rPr>
        <w:t xml:space="preserve">Ал желімше </w:t>
      </w:r>
      <w:r w:rsidRPr="00DD3E4B">
        <w:rPr>
          <w:rFonts w:ascii="Times New Roman" w:hAnsi="Times New Roman" w:cs="Times New Roman"/>
          <w:sz w:val="28"/>
          <w:szCs w:val="28"/>
        </w:rPr>
        <w:t>сапасы</w:t>
      </w:r>
      <w:r w:rsidR="007A124D" w:rsidRPr="00DD3E4B">
        <w:rPr>
          <w:rFonts w:ascii="Times New Roman" w:hAnsi="Times New Roman" w:cs="Times New Roman"/>
          <w:sz w:val="28"/>
          <w:szCs w:val="28"/>
          <w:lang w:val="kk-KZ"/>
        </w:rPr>
        <w:t>лық көрсеткішін</w:t>
      </w:r>
      <w:r w:rsidRPr="00DD3E4B">
        <w:rPr>
          <w:rFonts w:ascii="Times New Roman" w:hAnsi="Times New Roman" w:cs="Times New Roman"/>
          <w:sz w:val="28"/>
          <w:szCs w:val="28"/>
        </w:rPr>
        <w:t xml:space="preserve"> әлсіретеді. </w:t>
      </w:r>
      <w:r w:rsidR="007A124D" w:rsidRPr="00DD3E4B">
        <w:rPr>
          <w:rFonts w:ascii="Times New Roman" w:hAnsi="Times New Roman" w:cs="Times New Roman"/>
          <w:sz w:val="28"/>
          <w:szCs w:val="28"/>
          <w:lang w:val="kk-KZ"/>
        </w:rPr>
        <w:t xml:space="preserve">Ірі дисперсиялы ұндар </w:t>
      </w:r>
      <w:r w:rsidRPr="00DD3E4B">
        <w:rPr>
          <w:rFonts w:ascii="Times New Roman" w:hAnsi="Times New Roman" w:cs="Times New Roman"/>
          <w:sz w:val="28"/>
          <w:szCs w:val="28"/>
        </w:rPr>
        <w:t>ақуыз-крахмал тұтастығын механикалық жолмен бұзып, құрылымдық тұрақтылықты төменд</w:t>
      </w:r>
      <w:r w:rsidR="007A124D" w:rsidRPr="00DD3E4B">
        <w:rPr>
          <w:rFonts w:ascii="Times New Roman" w:hAnsi="Times New Roman" w:cs="Times New Roman"/>
          <w:sz w:val="28"/>
          <w:szCs w:val="28"/>
          <w:lang w:val="kk-KZ"/>
        </w:rPr>
        <w:t>ейді</w:t>
      </w:r>
      <w:r w:rsidRPr="00DD3E4B">
        <w:rPr>
          <w:rFonts w:ascii="Times New Roman" w:hAnsi="Times New Roman" w:cs="Times New Roman"/>
          <w:sz w:val="28"/>
          <w:szCs w:val="28"/>
        </w:rPr>
        <w:t>. Ұнтақтау технологиясын жетілдіру</w:t>
      </w:r>
      <w:r w:rsidR="007A124D" w:rsidRPr="00DD3E4B">
        <w:rPr>
          <w:rFonts w:ascii="Times New Roman" w:hAnsi="Times New Roman" w:cs="Times New Roman"/>
          <w:sz w:val="28"/>
          <w:szCs w:val="28"/>
          <w:lang w:val="kk-KZ"/>
        </w:rPr>
        <w:t xml:space="preserve"> барысында </w:t>
      </w:r>
      <w:r w:rsidRPr="00DD3E4B">
        <w:rPr>
          <w:rFonts w:ascii="Times New Roman" w:hAnsi="Times New Roman" w:cs="Times New Roman"/>
          <w:sz w:val="28"/>
          <w:szCs w:val="28"/>
        </w:rPr>
        <w:t>дисперстілік дәрежесін оңтайландыру негізгі фактор ретінде қарастыр</w:t>
      </w:r>
      <w:r w:rsidR="007A124D" w:rsidRPr="00DD3E4B">
        <w:rPr>
          <w:rFonts w:ascii="Times New Roman" w:hAnsi="Times New Roman" w:cs="Times New Roman"/>
          <w:sz w:val="28"/>
          <w:szCs w:val="28"/>
          <w:lang w:val="kk-KZ"/>
        </w:rPr>
        <w:t>уға болады</w:t>
      </w:r>
      <w:r w:rsidRPr="00DD3E4B">
        <w:rPr>
          <w:rFonts w:ascii="Times New Roman" w:hAnsi="Times New Roman" w:cs="Times New Roman"/>
          <w:sz w:val="28"/>
          <w:szCs w:val="28"/>
        </w:rPr>
        <w:t xml:space="preserve"> [9].</w:t>
      </w:r>
    </w:p>
    <w:p w14:paraId="7CF01B21" w14:textId="0A40A810" w:rsidR="00EB70D7" w:rsidRPr="00DD3E4B" w:rsidRDefault="007A124D"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lastRenderedPageBreak/>
        <w:t xml:space="preserve">Дисперстілік </w:t>
      </w:r>
      <w:r w:rsidR="00EB70D7" w:rsidRPr="00DD3E4B">
        <w:rPr>
          <w:rFonts w:ascii="Times New Roman" w:hAnsi="Times New Roman" w:cs="Times New Roman"/>
          <w:sz w:val="28"/>
          <w:szCs w:val="28"/>
        </w:rPr>
        <w:t xml:space="preserve">өлшемінің </w:t>
      </w:r>
      <w:r w:rsidRPr="00DD3E4B">
        <w:rPr>
          <w:rFonts w:ascii="Times New Roman" w:hAnsi="Times New Roman" w:cs="Times New Roman"/>
          <w:sz w:val="28"/>
          <w:szCs w:val="28"/>
          <w:lang w:val="kk-KZ"/>
        </w:rPr>
        <w:t xml:space="preserve">реологялық </w:t>
      </w:r>
      <w:r w:rsidR="00EB70D7" w:rsidRPr="00DD3E4B">
        <w:rPr>
          <w:rFonts w:ascii="Times New Roman" w:hAnsi="Times New Roman" w:cs="Times New Roman"/>
          <w:sz w:val="28"/>
          <w:szCs w:val="28"/>
        </w:rPr>
        <w:t>қасиеттер</w:t>
      </w:r>
      <w:r w:rsidRPr="00DD3E4B">
        <w:rPr>
          <w:rFonts w:ascii="Times New Roman" w:hAnsi="Times New Roman" w:cs="Times New Roman"/>
          <w:sz w:val="28"/>
          <w:szCs w:val="28"/>
          <w:lang w:val="kk-KZ"/>
        </w:rPr>
        <w:t>іне зерттеулер жеткліксіз</w:t>
      </w:r>
      <w:r w:rsidR="00EB70D7" w:rsidRPr="00DD3E4B">
        <w:rPr>
          <w:rFonts w:ascii="Times New Roman" w:hAnsi="Times New Roman" w:cs="Times New Roman"/>
          <w:sz w:val="28"/>
          <w:szCs w:val="28"/>
        </w:rPr>
        <w:t xml:space="preserve">. Ұсақ бөлшектердің </w:t>
      </w:r>
      <w:r w:rsidR="00C97537" w:rsidRPr="00DD3E4B">
        <w:rPr>
          <w:rFonts w:ascii="Times New Roman" w:hAnsi="Times New Roman" w:cs="Times New Roman"/>
          <w:sz w:val="28"/>
          <w:szCs w:val="28"/>
          <w:lang w:val="kk-KZ"/>
        </w:rPr>
        <w:t xml:space="preserve">ірі </w:t>
      </w:r>
      <w:r w:rsidR="00EB70D7" w:rsidRPr="00DD3E4B">
        <w:rPr>
          <w:rFonts w:ascii="Times New Roman" w:hAnsi="Times New Roman" w:cs="Times New Roman"/>
          <w:sz w:val="28"/>
          <w:szCs w:val="28"/>
        </w:rPr>
        <w:t xml:space="preserve">бөлшектерге қарағанда су сіңіру қабілеті </w:t>
      </w:r>
      <w:r w:rsidR="00C97537" w:rsidRPr="00DD3E4B">
        <w:rPr>
          <w:rFonts w:ascii="Times New Roman" w:hAnsi="Times New Roman" w:cs="Times New Roman"/>
          <w:sz w:val="28"/>
          <w:szCs w:val="28"/>
          <w:lang w:val="kk-KZ"/>
        </w:rPr>
        <w:t xml:space="preserve">жоғары себебі </w:t>
      </w:r>
      <w:r w:rsidR="00EB70D7" w:rsidRPr="00DD3E4B">
        <w:rPr>
          <w:rFonts w:ascii="Times New Roman" w:hAnsi="Times New Roman" w:cs="Times New Roman"/>
          <w:sz w:val="28"/>
          <w:szCs w:val="28"/>
        </w:rPr>
        <w:t xml:space="preserve">меншікті ауданының ұлғаюымен тікелей байланысты, </w:t>
      </w:r>
      <w:r w:rsidR="00C97537" w:rsidRPr="00DD3E4B">
        <w:rPr>
          <w:rFonts w:ascii="Times New Roman" w:hAnsi="Times New Roman" w:cs="Times New Roman"/>
          <w:sz w:val="28"/>
          <w:szCs w:val="28"/>
          <w:lang w:val="kk-KZ"/>
        </w:rPr>
        <w:t xml:space="preserve">сондықытан </w:t>
      </w:r>
      <w:r w:rsidR="00EB70D7" w:rsidRPr="00DD3E4B">
        <w:rPr>
          <w:rFonts w:ascii="Times New Roman" w:hAnsi="Times New Roman" w:cs="Times New Roman"/>
          <w:sz w:val="28"/>
          <w:szCs w:val="28"/>
        </w:rPr>
        <w:t>химиялық реакциялар</w:t>
      </w:r>
      <w:r w:rsidR="00020CFB" w:rsidRPr="00DD3E4B">
        <w:rPr>
          <w:rFonts w:ascii="Times New Roman" w:hAnsi="Times New Roman" w:cs="Times New Roman"/>
          <w:sz w:val="28"/>
          <w:szCs w:val="28"/>
          <w:lang w:val="kk-KZ"/>
        </w:rPr>
        <w:t xml:space="preserve"> </w:t>
      </w:r>
      <w:r w:rsidR="00C97537" w:rsidRPr="00DD3E4B">
        <w:rPr>
          <w:rFonts w:ascii="Times New Roman" w:hAnsi="Times New Roman" w:cs="Times New Roman"/>
          <w:sz w:val="28"/>
          <w:szCs w:val="28"/>
          <w:lang w:val="kk-KZ"/>
        </w:rPr>
        <w:t>тез жүреді</w:t>
      </w:r>
      <w:r w:rsidR="00EB70D7" w:rsidRPr="00DD3E4B">
        <w:rPr>
          <w:rFonts w:ascii="Times New Roman" w:hAnsi="Times New Roman" w:cs="Times New Roman"/>
          <w:sz w:val="28"/>
          <w:szCs w:val="28"/>
        </w:rPr>
        <w:t>. [10].</w:t>
      </w:r>
    </w:p>
    <w:p w14:paraId="4EEA9BFC" w14:textId="77777777" w:rsidR="00020CFB" w:rsidRPr="00DD3E4B" w:rsidRDefault="00EB70D7" w:rsidP="00CC2595">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Қазіргі ұнды кондитер өндірісінде шикізаттың рөлі</w:t>
      </w:r>
      <w:r w:rsidRPr="00DD3E4B">
        <w:rPr>
          <w:rFonts w:ascii="Times New Roman" w:hAnsi="Times New Roman" w:cs="Times New Roman"/>
          <w:sz w:val="28"/>
          <w:szCs w:val="28"/>
        </w:rPr>
        <w:t>.</w:t>
      </w:r>
    </w:p>
    <w:p w14:paraId="224DBEA5" w14:textId="5C18D925" w:rsidR="00EB70D7" w:rsidRPr="00DD3E4B" w:rsidRDefault="00EB70D7" w:rsidP="00020CF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Кекстер мен печенье қамырының реологиялық көрсеткіштерін жақсарту үшін жұмыртқа өнімдері</w:t>
      </w:r>
      <w:r w:rsidR="00020CFB" w:rsidRPr="00DD3E4B">
        <w:rPr>
          <w:rFonts w:ascii="Times New Roman" w:hAnsi="Times New Roman" w:cs="Times New Roman"/>
          <w:sz w:val="28"/>
          <w:szCs w:val="28"/>
          <w:lang w:val="kk-KZ"/>
        </w:rPr>
        <w:t>н қосады</w:t>
      </w:r>
      <w:r w:rsidRPr="00DD3E4B">
        <w:rPr>
          <w:rFonts w:ascii="Times New Roman" w:hAnsi="Times New Roman" w:cs="Times New Roman"/>
          <w:sz w:val="28"/>
          <w:szCs w:val="28"/>
        </w:rPr>
        <w:t>. Жұмыртқа құрамындағы альбуминдер көбік құрылымын тұрақтандырады және өнімнің сапасын жақсартады [11].</w:t>
      </w:r>
    </w:p>
    <w:p w14:paraId="1B978AF2" w14:textId="48BFE235"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Белсендірілген (озондалған) суды негізгі шикізат ретінде қолдануға қазіргі таңда қызығушылық артып келеді. «Iztayev International Journal of Food Science» (2024) журналында жарияланған зерттеулер белсендірілген судың ұнды кондитер қамырының қасиеттеріне оң ықпал ете алатынын дәлелдеген [1</w:t>
      </w:r>
      <w:r w:rsidR="00020CFB" w:rsidRPr="00DD3E4B">
        <w:rPr>
          <w:rFonts w:ascii="Times New Roman" w:hAnsi="Times New Roman" w:cs="Times New Roman"/>
          <w:sz w:val="28"/>
          <w:szCs w:val="28"/>
          <w:lang w:val="kk-KZ"/>
        </w:rPr>
        <w:t>4</w:t>
      </w:r>
      <w:r w:rsidRPr="00DD3E4B">
        <w:rPr>
          <w:rFonts w:ascii="Times New Roman" w:hAnsi="Times New Roman" w:cs="Times New Roman"/>
          <w:sz w:val="28"/>
          <w:szCs w:val="28"/>
        </w:rPr>
        <w:t>].</w:t>
      </w:r>
    </w:p>
    <w:p w14:paraId="1FBA38F0" w14:textId="77777777" w:rsidR="00EB70D7" w:rsidRPr="00DD3E4B" w:rsidRDefault="00EB70D7" w:rsidP="00EB70D7">
      <w:pPr>
        <w:pStyle w:val="a7"/>
        <w:ind w:firstLine="709"/>
        <w:jc w:val="both"/>
        <w:rPr>
          <w:rFonts w:ascii="Times New Roman" w:hAnsi="Times New Roman" w:cs="Times New Roman"/>
          <w:b/>
          <w:bCs/>
          <w:sz w:val="28"/>
          <w:szCs w:val="28"/>
        </w:rPr>
      </w:pPr>
      <w:r w:rsidRPr="00DD3E4B">
        <w:rPr>
          <w:rFonts w:ascii="Times New Roman" w:hAnsi="Times New Roman" w:cs="Times New Roman"/>
          <w:b/>
          <w:bCs/>
          <w:sz w:val="28"/>
          <w:szCs w:val="28"/>
        </w:rPr>
        <w:t>1.</w:t>
      </w:r>
      <w:r w:rsidRPr="00DD3E4B">
        <w:rPr>
          <w:rFonts w:ascii="Times New Roman" w:hAnsi="Times New Roman" w:cs="Times New Roman"/>
          <w:b/>
          <w:bCs/>
          <w:sz w:val="28"/>
          <w:szCs w:val="28"/>
          <w:lang w:val="kk-KZ"/>
        </w:rPr>
        <w:t>3</w:t>
      </w:r>
      <w:r w:rsidRPr="00DD3E4B">
        <w:rPr>
          <w:rFonts w:ascii="Times New Roman" w:hAnsi="Times New Roman" w:cs="Times New Roman"/>
          <w:b/>
          <w:bCs/>
          <w:sz w:val="28"/>
          <w:szCs w:val="28"/>
        </w:rPr>
        <w:t xml:space="preserve"> Әр түрлі дәрежеде ұнтақталған ұнтақталған ұнның негізгі рецептуралық компоне</w:t>
      </w:r>
      <w:r w:rsidRPr="00DD3E4B">
        <w:rPr>
          <w:rFonts w:ascii="Times New Roman" w:hAnsi="Times New Roman" w:cs="Times New Roman"/>
          <w:b/>
          <w:bCs/>
          <w:sz w:val="28"/>
          <w:szCs w:val="28"/>
          <w:lang w:val="kk-KZ"/>
        </w:rPr>
        <w:t>н</w:t>
      </w:r>
      <w:r w:rsidRPr="00DD3E4B">
        <w:rPr>
          <w:rFonts w:ascii="Times New Roman" w:hAnsi="Times New Roman" w:cs="Times New Roman"/>
          <w:b/>
          <w:bCs/>
          <w:sz w:val="28"/>
          <w:szCs w:val="28"/>
        </w:rPr>
        <w:t>т ретінде таңдау, негіздеу</w:t>
      </w:r>
    </w:p>
    <w:p w14:paraId="46270C8E"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Ұнды кондитерлік өнімдер технологиясының қазіргі даму бағыттары тұтас дән және тұтас ұнтақталған шикізатты қолдану арқылы өнімдердің нутриенттік профилі мен биологиялық құндылығын арттыруды көздейді. Отандық және шетелдік зерттеушілердің деректері тұтас ұнтақталған ұнды пайдалану дайын өнім құрамындағы тағамдық талшықтардың, В тобындағы дәрумендердің, минералды заттар мен биологиялық белсенді қосылыстардың концентрациясын едәуір жоғарылататынын айғақтайды.</w:t>
      </w:r>
    </w:p>
    <w:p w14:paraId="6319745B"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Алайда жоғары сапалы бидай ұнын тұтас тартылған фракциямен алмастыру қамырдың реологиялық көрсеткіштерінің өзгеруіне және дайын өнімнің құрылымдық-механикалық тұрақтылығының төмендеуіне әкеп соғады. Академик А.И. Изтаевтың зерттеулері кекс өндірісінде бидай ұнын ішінара алмастыру өнімнің тағамдық құндылығын байытқанымен, меншікті көлемдік көрсеткіштің кемуіне және текстуралық-механикалық сипаттамалардың деформациялануына ұшырататынын негіздейді [1].</w:t>
      </w:r>
    </w:p>
    <w:p w14:paraId="6291BFEB"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Ғалымдардың зерттеулерінде ұнның микроқұрылымдары мен физика-химиялық көрсеткіштеріне басымдылық беріледі, алайда реологиялық сипаттамалар мен су сіңіру қасиеттері жеткілікті зерттелмей қалады [13]. Осы олқылықты толтыру үшін Mixolab және Alveolab аспаптары арқылы реологиялық зерттеулер жүргізу негізделген.</w:t>
      </w:r>
    </w:p>
    <w:p w14:paraId="0C7C73B0"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Тұтас дәнді дақылдарды тұтыну мен аурулар арасындағы байланыс нақты деректермен расталған. Гарвард денсаулық сақтау институты 14 жыл бойы 367 000 адамды зерттеп, тұтас дәнді дақылдардың ағзаға айтарлықтай қорғаныс әсерін тигізетінін анықтады: қатерлі ісік қаупі 15 %-ға, әйелдердегі артық салмақ 49 %-ға, жүрек-қантамыр ауруларынан болатын өлім 18 %-ға төмендеген [14]. Норвегиялық ғалымдар 16 зерттеуге мета-талдау жүргізіп, тәулігіне 3 порция дәнді дақылдарды тұтыну 2-типті қант диабетінің даму қаупін 32 %-ға төмендететінін анықтады, оның ішінде жоғары тұтыну қаупті 48 %-ға азайтады.</w:t>
      </w:r>
    </w:p>
    <w:p w14:paraId="1D6EEE32" w14:textId="3FFAE30B"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Тұтас ұнтақталған ұн өндірісінде дәннің барлық анатомиялық бөліктері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алейрон қабаты, астық қабықшалары, эндосперм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пайдаланылады. Ақуыздар, күрделі көмірсулар, талшықтар, В, А, Е және РР дәрумендері бар; калий, натрий, молибден, фосфор, йод, темір, кальций элементтеріне бай; целлюлоза, лигнин, пектин концентрациясы жоғары [3]. Ұн өнімдерін өндіруде бактерицидтік және тотығу-тотықсыздану қасиеттері бар белсендірілген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озондалған, ионозондалған, биогенделген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суды қолдану экологиялық қауіпсіз өнімдер өндірудің перспективалы бағыты. Бұл Қазақстан үшін ерекше өзекті: халықтың едәуір бөлігі экологиялық қолайсыз аймақтарда тұрып, зиянды физикалық, химиялық және биологиялық факторлармен тікелей байланыста жұмыс істейді. Өндіріс циклін қысқартуға деген ұмтылыс қамырды өңдеу кезіндегі микробиологиялық, коллоидтық және биохимиялық процестерді күшейтуге негізделген жеделдетілген технологиялардың дамуына алып келді [14].</w:t>
      </w:r>
    </w:p>
    <w:p w14:paraId="43B4C40A" w14:textId="697E8238"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Ұнды кондитерлік өнімдер халықтың тамақтануында ерекше орын алады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жоғары сапалы, жоғары тағамдық құндылыққа ие болуы және профилактикалық функция атқаруы керек. Қазақстанда ұнды кондитерлік өнімдер негізінен жоғары немесе бірінші сапалы ұннан өндірілетіндіктен, пайдалы заттар мен талшықтардың үлесі шамалы болып қалады. Осыған байланысты бидай мен өсімдік шикізатының перспективалы отандық сорттарынан ұсақ дисперсті тұтас ұнтақталған ұн негізінде, белсендірілген суды және кавитациялық өңдеуді қолдана отырып, өндірістің жеделдетілген циклімен ұнды кондитерлік өнімдердің жаңа түрлерін әзірлеу мәселесі өте өзекті [15].</w:t>
      </w:r>
    </w:p>
    <w:p w14:paraId="4808ECAB" w14:textId="77777777" w:rsidR="007740E6" w:rsidRPr="00DD3E4B" w:rsidRDefault="00020CFB" w:rsidP="007740E6">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 xml:space="preserve">Алуан түрлі </w:t>
      </w:r>
      <w:r w:rsidR="00EB70D7" w:rsidRPr="00DD3E4B">
        <w:rPr>
          <w:rFonts w:ascii="Times New Roman" w:hAnsi="Times New Roman" w:cs="Times New Roman"/>
          <w:sz w:val="28"/>
          <w:szCs w:val="28"/>
        </w:rPr>
        <w:t>с</w:t>
      </w:r>
      <w:r w:rsidRPr="00DD3E4B">
        <w:rPr>
          <w:rFonts w:ascii="Times New Roman" w:hAnsi="Times New Roman" w:cs="Times New Roman"/>
          <w:sz w:val="28"/>
          <w:szCs w:val="28"/>
          <w:lang w:val="kk-KZ"/>
        </w:rPr>
        <w:t>ұрыптардан</w:t>
      </w:r>
      <w:r w:rsidR="00EB70D7" w:rsidRPr="00DD3E4B">
        <w:rPr>
          <w:rFonts w:ascii="Times New Roman" w:hAnsi="Times New Roman" w:cs="Times New Roman"/>
          <w:sz w:val="28"/>
          <w:szCs w:val="28"/>
        </w:rPr>
        <w:t xml:space="preserve"> әртүрлі дисперстіліктегі тұтас ұнтақталған ұнды терең өңдеу технологиясы</w:t>
      </w:r>
      <w:r w:rsidRPr="00DD3E4B">
        <w:rPr>
          <w:rFonts w:ascii="Times New Roman" w:hAnsi="Times New Roman" w:cs="Times New Roman"/>
          <w:sz w:val="28"/>
          <w:szCs w:val="28"/>
          <w:lang w:val="kk-KZ"/>
        </w:rPr>
        <w:t xml:space="preserve">мен бірге </w:t>
      </w:r>
      <w:r w:rsidRPr="00DD3E4B">
        <w:rPr>
          <w:rFonts w:ascii="Times New Roman" w:hAnsi="Times New Roman" w:cs="Times New Roman"/>
          <w:sz w:val="28"/>
          <w:szCs w:val="28"/>
        </w:rPr>
        <w:t>қамырды кавитациялық өңдеуд</w:t>
      </w:r>
      <w:r w:rsidR="007740E6" w:rsidRPr="00DD3E4B">
        <w:rPr>
          <w:rFonts w:ascii="Times New Roman" w:hAnsi="Times New Roman" w:cs="Times New Roman"/>
          <w:sz w:val="28"/>
          <w:szCs w:val="28"/>
          <w:lang w:val="kk-KZ"/>
        </w:rPr>
        <w:t>е</w:t>
      </w:r>
      <w:r w:rsidR="00EB70D7" w:rsidRPr="00DD3E4B">
        <w:rPr>
          <w:rFonts w:ascii="Times New Roman" w:hAnsi="Times New Roman" w:cs="Times New Roman"/>
          <w:sz w:val="28"/>
          <w:szCs w:val="28"/>
        </w:rPr>
        <w:t>, ұнды кондитерлік өнімдер ассортиментін кеңейтуге</w:t>
      </w:r>
      <w:r w:rsidRPr="00DD3E4B">
        <w:rPr>
          <w:rFonts w:ascii="Times New Roman" w:hAnsi="Times New Roman" w:cs="Times New Roman"/>
          <w:sz w:val="28"/>
          <w:szCs w:val="28"/>
          <w:lang w:val="kk-KZ"/>
        </w:rPr>
        <w:t xml:space="preserve"> </w:t>
      </w:r>
      <w:r w:rsidR="00EB70D7" w:rsidRPr="00DD3E4B">
        <w:rPr>
          <w:rFonts w:ascii="Times New Roman" w:hAnsi="Times New Roman" w:cs="Times New Roman"/>
          <w:sz w:val="28"/>
          <w:szCs w:val="28"/>
        </w:rPr>
        <w:t xml:space="preserve">мүмкіндік береді [16]. </w:t>
      </w:r>
    </w:p>
    <w:p w14:paraId="08D17F3D" w14:textId="25870649" w:rsidR="00EB70D7" w:rsidRPr="00DD3E4B" w:rsidRDefault="00EB70D7" w:rsidP="007740E6">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Тұтас ұнтақталған ұнды, белсендірілген суды және </w:t>
      </w:r>
      <w:r w:rsidR="007740E6" w:rsidRPr="00DD3E4B">
        <w:rPr>
          <w:rFonts w:ascii="Times New Roman" w:hAnsi="Times New Roman" w:cs="Times New Roman"/>
          <w:sz w:val="28"/>
          <w:szCs w:val="28"/>
          <w:lang w:val="kk-KZ"/>
        </w:rPr>
        <w:t xml:space="preserve">механикалық </w:t>
      </w:r>
      <w:r w:rsidRPr="00DD3E4B">
        <w:rPr>
          <w:rFonts w:ascii="Times New Roman" w:hAnsi="Times New Roman" w:cs="Times New Roman"/>
          <w:sz w:val="28"/>
          <w:szCs w:val="28"/>
        </w:rPr>
        <w:t>өңдеуді халықтың жоғары биологиялық құндылығы нақты технологиялық жолы ретінде қарастыр</w:t>
      </w:r>
      <w:r w:rsidR="007740E6" w:rsidRPr="00DD3E4B">
        <w:rPr>
          <w:rFonts w:ascii="Times New Roman" w:hAnsi="Times New Roman" w:cs="Times New Roman"/>
          <w:sz w:val="28"/>
          <w:szCs w:val="28"/>
          <w:lang w:val="kk-KZ"/>
        </w:rPr>
        <w:t>уға болады</w:t>
      </w:r>
      <w:r w:rsidRPr="00DD3E4B">
        <w:rPr>
          <w:rFonts w:ascii="Times New Roman" w:hAnsi="Times New Roman" w:cs="Times New Roman"/>
          <w:sz w:val="28"/>
          <w:szCs w:val="28"/>
        </w:rPr>
        <w:t xml:space="preserve"> [17].</w:t>
      </w:r>
    </w:p>
    <w:p w14:paraId="680B0533" w14:textId="02AD1E15"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Дән бөлшектерінің </w:t>
      </w:r>
      <w:r w:rsidR="007740E6" w:rsidRPr="00DD3E4B">
        <w:rPr>
          <w:rFonts w:ascii="Times New Roman" w:hAnsi="Times New Roman" w:cs="Times New Roman"/>
          <w:sz w:val="28"/>
          <w:szCs w:val="28"/>
          <w:lang w:val="kk-KZ"/>
        </w:rPr>
        <w:t xml:space="preserve">терең ұнтақтау </w:t>
      </w:r>
      <w:r w:rsidRPr="00DD3E4B">
        <w:rPr>
          <w:rFonts w:ascii="Times New Roman" w:hAnsi="Times New Roman" w:cs="Times New Roman"/>
          <w:sz w:val="28"/>
          <w:szCs w:val="28"/>
        </w:rPr>
        <w:t>бидай крахмалының механикалық зақымдан</w:t>
      </w:r>
      <w:r w:rsidR="007740E6" w:rsidRPr="00DD3E4B">
        <w:rPr>
          <w:rFonts w:ascii="Times New Roman" w:hAnsi="Times New Roman" w:cs="Times New Roman"/>
          <w:sz w:val="28"/>
          <w:szCs w:val="28"/>
          <w:lang w:val="kk-KZ"/>
        </w:rPr>
        <w:t>ады</w:t>
      </w:r>
      <w:r w:rsidRPr="00DD3E4B">
        <w:rPr>
          <w:rFonts w:ascii="Times New Roman" w:hAnsi="Times New Roman" w:cs="Times New Roman"/>
          <w:sz w:val="28"/>
          <w:szCs w:val="28"/>
        </w:rPr>
        <w:t>, ұнның гидратация</w:t>
      </w:r>
      <w:r w:rsidR="007740E6" w:rsidRPr="00DD3E4B">
        <w:rPr>
          <w:rFonts w:ascii="Times New Roman" w:hAnsi="Times New Roman" w:cs="Times New Roman"/>
          <w:sz w:val="28"/>
          <w:szCs w:val="28"/>
          <w:lang w:val="kk-KZ"/>
        </w:rPr>
        <w:t>сын өзертеді</w:t>
      </w:r>
      <w:r w:rsidRPr="00DD3E4B">
        <w:rPr>
          <w:rFonts w:ascii="Times New Roman" w:hAnsi="Times New Roman" w:cs="Times New Roman"/>
          <w:sz w:val="28"/>
          <w:szCs w:val="28"/>
        </w:rPr>
        <w:t xml:space="preserve">. </w:t>
      </w:r>
      <w:r w:rsidR="007740E6" w:rsidRPr="00DD3E4B">
        <w:rPr>
          <w:rFonts w:ascii="Times New Roman" w:hAnsi="Times New Roman" w:cs="Times New Roman"/>
          <w:sz w:val="28"/>
          <w:szCs w:val="28"/>
          <w:lang w:val="kk-KZ"/>
        </w:rPr>
        <w:t>М</w:t>
      </w:r>
      <w:r w:rsidRPr="00DD3E4B">
        <w:rPr>
          <w:rFonts w:ascii="Times New Roman" w:hAnsi="Times New Roman" w:cs="Times New Roman"/>
          <w:sz w:val="28"/>
          <w:szCs w:val="28"/>
        </w:rPr>
        <w:t>еханикалық қопсыту технологиясында</w:t>
      </w:r>
      <w:r w:rsidR="007740E6" w:rsidRPr="00DD3E4B">
        <w:rPr>
          <w:rFonts w:ascii="Times New Roman" w:hAnsi="Times New Roman" w:cs="Times New Roman"/>
          <w:sz w:val="28"/>
          <w:szCs w:val="28"/>
          <w:lang w:val="kk-KZ"/>
        </w:rPr>
        <w:t xml:space="preserve"> диспестіліктің оңтайлы әдістерін зерттейді </w:t>
      </w:r>
      <w:r w:rsidRPr="00DD3E4B">
        <w:rPr>
          <w:rFonts w:ascii="Times New Roman" w:hAnsi="Times New Roman" w:cs="Times New Roman"/>
          <w:sz w:val="28"/>
          <w:szCs w:val="28"/>
        </w:rPr>
        <w:t>[19].</w:t>
      </w:r>
    </w:p>
    <w:p w14:paraId="29EEF493" w14:textId="77777777" w:rsidR="007740E6" w:rsidRPr="00DD3E4B" w:rsidRDefault="007740E6" w:rsidP="007740E6">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 xml:space="preserve">Тиімді </w:t>
      </w:r>
      <w:r w:rsidR="00EB70D7" w:rsidRPr="00DD3E4B">
        <w:rPr>
          <w:rFonts w:ascii="Times New Roman" w:hAnsi="Times New Roman" w:cs="Times New Roman"/>
          <w:sz w:val="28"/>
          <w:szCs w:val="28"/>
        </w:rPr>
        <w:t>дисперстілік көрсеткіштер технологиялық артықшылықта</w:t>
      </w:r>
      <w:r w:rsidRPr="00DD3E4B">
        <w:rPr>
          <w:rFonts w:ascii="Times New Roman" w:hAnsi="Times New Roman" w:cs="Times New Roman"/>
          <w:sz w:val="28"/>
          <w:szCs w:val="28"/>
          <w:lang w:val="kk-KZ"/>
        </w:rPr>
        <w:t xml:space="preserve">ры болады: </w:t>
      </w:r>
      <w:r w:rsidR="00EB70D7" w:rsidRPr="00DD3E4B">
        <w:rPr>
          <w:rFonts w:ascii="Times New Roman" w:hAnsi="Times New Roman" w:cs="Times New Roman"/>
          <w:sz w:val="28"/>
          <w:szCs w:val="28"/>
        </w:rPr>
        <w:t>қатты және сұйық фазалардың теңгерімд</w:t>
      </w:r>
      <w:r w:rsidRPr="00DD3E4B">
        <w:rPr>
          <w:rFonts w:ascii="Times New Roman" w:hAnsi="Times New Roman" w:cs="Times New Roman"/>
          <w:sz w:val="28"/>
          <w:szCs w:val="28"/>
          <w:lang w:val="kk-KZ"/>
        </w:rPr>
        <w:t>ілігі</w:t>
      </w:r>
      <w:r w:rsidR="00EB70D7" w:rsidRPr="00DD3E4B">
        <w:rPr>
          <w:rFonts w:ascii="Times New Roman" w:hAnsi="Times New Roman" w:cs="Times New Roman"/>
          <w:sz w:val="28"/>
          <w:szCs w:val="28"/>
        </w:rPr>
        <w:t>; жартылай фабрикаттың пластикалық қасиеттері</w:t>
      </w:r>
      <w:r w:rsidRPr="00DD3E4B">
        <w:rPr>
          <w:rFonts w:ascii="Times New Roman" w:hAnsi="Times New Roman" w:cs="Times New Roman"/>
          <w:sz w:val="28"/>
          <w:szCs w:val="28"/>
          <w:lang w:val="kk-KZ"/>
        </w:rPr>
        <w:t xml:space="preserve">нің жеткліктілігі </w:t>
      </w:r>
      <w:r w:rsidR="00EB70D7" w:rsidRPr="00DD3E4B">
        <w:rPr>
          <w:rFonts w:ascii="Times New Roman" w:hAnsi="Times New Roman" w:cs="Times New Roman"/>
          <w:sz w:val="28"/>
          <w:szCs w:val="28"/>
        </w:rPr>
        <w:t>[20].</w:t>
      </w:r>
      <w:r w:rsidRPr="00DD3E4B">
        <w:rPr>
          <w:rFonts w:ascii="Times New Roman" w:hAnsi="Times New Roman" w:cs="Times New Roman"/>
          <w:sz w:val="28"/>
          <w:szCs w:val="28"/>
          <w:lang w:val="kk-KZ"/>
        </w:rPr>
        <w:t xml:space="preserve"> </w:t>
      </w:r>
      <w:r w:rsidR="00EB70D7" w:rsidRPr="00DD3E4B">
        <w:rPr>
          <w:rFonts w:ascii="Times New Roman" w:hAnsi="Times New Roman" w:cs="Times New Roman"/>
          <w:sz w:val="28"/>
          <w:szCs w:val="28"/>
        </w:rPr>
        <w:t xml:space="preserve">Әдеби шолу </w:t>
      </w:r>
      <w:r w:rsidRPr="00DD3E4B">
        <w:rPr>
          <w:rFonts w:ascii="Times New Roman" w:hAnsi="Times New Roman" w:cs="Times New Roman"/>
          <w:sz w:val="28"/>
          <w:szCs w:val="28"/>
          <w:lang w:val="kk-KZ"/>
        </w:rPr>
        <w:t>жүргізгендегі тұжырым</w:t>
      </w:r>
      <w:r w:rsidR="00EB70D7" w:rsidRPr="00DD3E4B">
        <w:rPr>
          <w:rFonts w:ascii="Times New Roman" w:hAnsi="Times New Roman" w:cs="Times New Roman"/>
          <w:sz w:val="28"/>
          <w:szCs w:val="28"/>
        </w:rPr>
        <w:t xml:space="preserve">: </w:t>
      </w:r>
    </w:p>
    <w:p w14:paraId="2D8EE292" w14:textId="77777777" w:rsidR="007740E6" w:rsidRPr="00DD3E4B" w:rsidRDefault="00EB70D7" w:rsidP="007740E6">
      <w:pPr>
        <w:pStyle w:val="a7"/>
        <w:numPr>
          <w:ilvl w:val="0"/>
          <w:numId w:val="12"/>
        </w:numPr>
        <w:ind w:left="0" w:firstLine="426"/>
        <w:jc w:val="both"/>
        <w:rPr>
          <w:rFonts w:ascii="Times New Roman" w:hAnsi="Times New Roman" w:cs="Times New Roman"/>
          <w:sz w:val="28"/>
          <w:szCs w:val="28"/>
        </w:rPr>
      </w:pPr>
      <w:r w:rsidRPr="00DD3E4B">
        <w:rPr>
          <w:rFonts w:ascii="Times New Roman" w:hAnsi="Times New Roman" w:cs="Times New Roman"/>
          <w:sz w:val="28"/>
          <w:szCs w:val="28"/>
        </w:rPr>
        <w:t xml:space="preserve">ұнның физика-химиялық көрсеткіштері ұқсас болғанымен, реологиялық </w:t>
      </w:r>
      <w:r w:rsidR="007740E6" w:rsidRPr="00DD3E4B">
        <w:rPr>
          <w:rFonts w:ascii="Times New Roman" w:hAnsi="Times New Roman" w:cs="Times New Roman"/>
          <w:sz w:val="28"/>
          <w:szCs w:val="28"/>
          <w:lang w:val="kk-KZ"/>
        </w:rPr>
        <w:t xml:space="preserve">көрсеткіштер </w:t>
      </w:r>
      <w:r w:rsidRPr="00DD3E4B">
        <w:rPr>
          <w:rFonts w:ascii="Times New Roman" w:hAnsi="Times New Roman" w:cs="Times New Roman"/>
          <w:sz w:val="28"/>
          <w:szCs w:val="28"/>
        </w:rPr>
        <w:t xml:space="preserve">өзгеруі. </w:t>
      </w:r>
    </w:p>
    <w:p w14:paraId="62D49E33" w14:textId="77777777" w:rsidR="007740E6" w:rsidRPr="00DD3E4B" w:rsidRDefault="007740E6" w:rsidP="007740E6">
      <w:pPr>
        <w:pStyle w:val="a7"/>
        <w:numPr>
          <w:ilvl w:val="0"/>
          <w:numId w:val="12"/>
        </w:numPr>
        <w:ind w:left="0" w:firstLine="426"/>
        <w:jc w:val="both"/>
        <w:rPr>
          <w:rFonts w:ascii="Times New Roman" w:hAnsi="Times New Roman" w:cs="Times New Roman"/>
          <w:sz w:val="28"/>
          <w:szCs w:val="28"/>
        </w:rPr>
      </w:pPr>
      <w:r w:rsidRPr="00DD3E4B">
        <w:rPr>
          <w:rFonts w:ascii="Times New Roman" w:hAnsi="Times New Roman" w:cs="Times New Roman"/>
          <w:sz w:val="28"/>
          <w:szCs w:val="28"/>
          <w:lang w:val="kk-KZ"/>
        </w:rPr>
        <w:t>ө</w:t>
      </w:r>
      <w:r w:rsidR="00EB70D7" w:rsidRPr="00DD3E4B">
        <w:rPr>
          <w:rFonts w:ascii="Times New Roman" w:hAnsi="Times New Roman" w:cs="Times New Roman"/>
          <w:sz w:val="28"/>
          <w:szCs w:val="28"/>
        </w:rPr>
        <w:t xml:space="preserve">німнің тағамдық құндылығының артуы. </w:t>
      </w:r>
    </w:p>
    <w:p w14:paraId="0CE30071" w14:textId="4CD1EE2A" w:rsidR="00EB70D7" w:rsidRPr="00DD3E4B" w:rsidRDefault="00EB70D7" w:rsidP="007740E6">
      <w:pPr>
        <w:pStyle w:val="a7"/>
        <w:ind w:firstLine="426"/>
        <w:jc w:val="both"/>
        <w:rPr>
          <w:rFonts w:ascii="Times New Roman" w:hAnsi="Times New Roman" w:cs="Times New Roman"/>
          <w:sz w:val="28"/>
          <w:szCs w:val="28"/>
        </w:rPr>
      </w:pPr>
      <w:r w:rsidRPr="00DD3E4B">
        <w:rPr>
          <w:rFonts w:ascii="Times New Roman" w:hAnsi="Times New Roman" w:cs="Times New Roman"/>
          <w:sz w:val="28"/>
          <w:szCs w:val="28"/>
        </w:rPr>
        <w:t>Механикалық қопсыту</w:t>
      </w:r>
      <w:r w:rsidR="007740E6" w:rsidRPr="00DD3E4B">
        <w:rPr>
          <w:rFonts w:ascii="Times New Roman" w:hAnsi="Times New Roman" w:cs="Times New Roman"/>
          <w:sz w:val="28"/>
          <w:szCs w:val="28"/>
          <w:lang w:val="kk-KZ"/>
        </w:rPr>
        <w:t>дың</w:t>
      </w:r>
      <w:r w:rsidRPr="00DD3E4B">
        <w:rPr>
          <w:rFonts w:ascii="Times New Roman" w:hAnsi="Times New Roman" w:cs="Times New Roman"/>
          <w:sz w:val="28"/>
          <w:szCs w:val="28"/>
        </w:rPr>
        <w:t xml:space="preserve"> инновациялық технологиясын дамытуда дұрыс бағыт ретінде қарастырыл</w:t>
      </w:r>
      <w:r w:rsidR="007740E6" w:rsidRPr="00DD3E4B">
        <w:rPr>
          <w:rFonts w:ascii="Times New Roman" w:hAnsi="Times New Roman" w:cs="Times New Roman"/>
          <w:sz w:val="28"/>
          <w:szCs w:val="28"/>
          <w:lang w:val="kk-KZ"/>
        </w:rPr>
        <w:t>ады</w:t>
      </w:r>
      <w:r w:rsidRPr="00DD3E4B">
        <w:rPr>
          <w:rFonts w:ascii="Times New Roman" w:hAnsi="Times New Roman" w:cs="Times New Roman"/>
          <w:sz w:val="28"/>
          <w:szCs w:val="28"/>
        </w:rPr>
        <w:t xml:space="preserve"> [19–21].</w:t>
      </w:r>
    </w:p>
    <w:p w14:paraId="4325EC01" w14:textId="77777777" w:rsidR="00CC2595" w:rsidRPr="00DD3E4B" w:rsidRDefault="00CC2595" w:rsidP="00EB70D7">
      <w:pPr>
        <w:pStyle w:val="11"/>
        <w:ind w:firstLine="709"/>
        <w:jc w:val="both"/>
        <w:rPr>
          <w:rFonts w:ascii="Times New Roman" w:hAnsi="Times New Roman" w:cs="Times New Roman"/>
          <w:b/>
          <w:bCs/>
          <w:sz w:val="28"/>
          <w:szCs w:val="28"/>
          <w:lang w:val="kk-KZ"/>
        </w:rPr>
      </w:pPr>
    </w:p>
    <w:p w14:paraId="7B94A55F" w14:textId="2F6FA379" w:rsidR="00EB70D7" w:rsidRPr="00DD3E4B" w:rsidRDefault="00EB70D7" w:rsidP="00EB70D7">
      <w:pPr>
        <w:pStyle w:val="11"/>
        <w:ind w:firstLine="709"/>
        <w:jc w:val="both"/>
        <w:rPr>
          <w:rFonts w:ascii="Times New Roman" w:hAnsi="Times New Roman" w:cs="Times New Roman"/>
          <w:sz w:val="28"/>
          <w:szCs w:val="28"/>
          <w:lang w:val="kk-KZ"/>
        </w:rPr>
      </w:pPr>
      <w:r w:rsidRPr="00DD3E4B">
        <w:rPr>
          <w:rFonts w:ascii="Times New Roman" w:hAnsi="Times New Roman" w:cs="Times New Roman"/>
          <w:b/>
          <w:bCs/>
          <w:sz w:val="28"/>
          <w:szCs w:val="28"/>
          <w:lang w:val="kk-KZ"/>
        </w:rPr>
        <w:lastRenderedPageBreak/>
        <w:t>1.4</w:t>
      </w:r>
      <w:r w:rsidRPr="00DD3E4B">
        <w:rPr>
          <w:rFonts w:ascii="Times New Roman" w:hAnsi="Times New Roman" w:cs="Times New Roman"/>
          <w:sz w:val="28"/>
          <w:szCs w:val="28"/>
          <w:lang w:val="kk-KZ"/>
        </w:rPr>
        <w:t xml:space="preserve"> </w:t>
      </w:r>
      <w:r w:rsidRPr="00DD3E4B">
        <w:rPr>
          <w:rStyle w:val="ypks7kbdpwfgdykd3qb9"/>
          <w:rFonts w:ascii="Times New Roman" w:hAnsi="Times New Roman" w:cs="Times New Roman"/>
          <w:b/>
          <w:bCs/>
          <w:sz w:val="28"/>
          <w:szCs w:val="28"/>
          <w:lang w:val="ru-KZ"/>
        </w:rPr>
        <w:t>Тамақ</w:t>
      </w:r>
      <w:r w:rsidRPr="00DD3E4B">
        <w:rPr>
          <w:rFonts w:ascii="Times New Roman" w:hAnsi="Times New Roman" w:cs="Times New Roman"/>
          <w:b/>
          <w:bCs/>
          <w:sz w:val="28"/>
          <w:szCs w:val="28"/>
          <w:lang w:val="ru-KZ"/>
        </w:rPr>
        <w:t xml:space="preserve"> </w:t>
      </w:r>
      <w:r w:rsidRPr="00DD3E4B">
        <w:rPr>
          <w:rStyle w:val="ypks7kbdpwfgdykd3qb9"/>
          <w:rFonts w:ascii="Times New Roman" w:hAnsi="Times New Roman" w:cs="Times New Roman"/>
          <w:b/>
          <w:bCs/>
          <w:sz w:val="28"/>
          <w:szCs w:val="28"/>
          <w:lang w:val="ru-KZ"/>
        </w:rPr>
        <w:t>өн</w:t>
      </w:r>
      <w:r w:rsidR="007740E6" w:rsidRPr="00DD3E4B">
        <w:rPr>
          <w:rStyle w:val="ypks7kbdpwfgdykd3qb9"/>
          <w:rFonts w:ascii="Times New Roman" w:hAnsi="Times New Roman" w:cs="Times New Roman"/>
          <w:b/>
          <w:bCs/>
          <w:sz w:val="28"/>
          <w:szCs w:val="28"/>
          <w:lang w:val="kk-KZ"/>
        </w:rPr>
        <w:t>дірісндегі</w:t>
      </w:r>
      <w:r w:rsidRPr="00DD3E4B">
        <w:rPr>
          <w:rFonts w:ascii="Times New Roman" w:hAnsi="Times New Roman" w:cs="Times New Roman"/>
          <w:b/>
          <w:bCs/>
          <w:sz w:val="28"/>
          <w:szCs w:val="28"/>
          <w:lang w:val="ru-KZ"/>
        </w:rPr>
        <w:t xml:space="preserve"> </w:t>
      </w:r>
      <w:r w:rsidRPr="00DD3E4B">
        <w:rPr>
          <w:rStyle w:val="ypks7kbdpwfgdykd3qb9"/>
          <w:rFonts w:ascii="Times New Roman" w:hAnsi="Times New Roman" w:cs="Times New Roman"/>
          <w:b/>
          <w:bCs/>
          <w:sz w:val="28"/>
          <w:szCs w:val="28"/>
          <w:lang w:val="ru-KZ"/>
        </w:rPr>
        <w:t>натрий</w:t>
      </w:r>
      <w:r w:rsidR="007740E6" w:rsidRPr="00DD3E4B">
        <w:rPr>
          <w:rStyle w:val="ypks7kbdpwfgdykd3qb9"/>
          <w:rFonts w:ascii="Times New Roman" w:hAnsi="Times New Roman" w:cs="Times New Roman"/>
          <w:b/>
          <w:bCs/>
          <w:sz w:val="28"/>
          <w:szCs w:val="28"/>
          <w:lang w:val="kk-KZ"/>
        </w:rPr>
        <w:t xml:space="preserve">ы бар өнімдердің </w:t>
      </w:r>
      <w:r w:rsidRPr="00DD3E4B">
        <w:rPr>
          <w:rFonts w:ascii="Times New Roman" w:hAnsi="Times New Roman" w:cs="Times New Roman"/>
          <w:b/>
          <w:bCs/>
          <w:sz w:val="28"/>
          <w:szCs w:val="28"/>
          <w:lang w:val="ru-KZ"/>
        </w:rPr>
        <w:t xml:space="preserve"> </w:t>
      </w:r>
      <w:r w:rsidRPr="00DD3E4B">
        <w:rPr>
          <w:rStyle w:val="ypks7kbdpwfgdykd3qb9"/>
          <w:rFonts w:ascii="Times New Roman" w:hAnsi="Times New Roman" w:cs="Times New Roman"/>
          <w:b/>
          <w:bCs/>
          <w:sz w:val="28"/>
          <w:szCs w:val="28"/>
          <w:lang w:val="ru-KZ"/>
        </w:rPr>
        <w:t>төмендетудің</w:t>
      </w:r>
      <w:r w:rsidRPr="00DD3E4B">
        <w:rPr>
          <w:rStyle w:val="ypks7kbdpwfgdykd3qb9"/>
          <w:rFonts w:ascii="Times New Roman" w:hAnsi="Times New Roman" w:cs="Times New Roman"/>
          <w:b/>
          <w:bCs/>
          <w:sz w:val="28"/>
          <w:szCs w:val="28"/>
          <w:lang w:val="kk-KZ"/>
        </w:rPr>
        <w:t xml:space="preserve"> </w:t>
      </w:r>
      <w:r w:rsidRPr="00DD3E4B">
        <w:rPr>
          <w:rFonts w:ascii="Times New Roman" w:hAnsi="Times New Roman" w:cs="Times New Roman"/>
          <w:b/>
          <w:bCs/>
          <w:sz w:val="28"/>
          <w:szCs w:val="28"/>
          <w:lang w:val="ru-KZ"/>
        </w:rPr>
        <w:t xml:space="preserve"> </w:t>
      </w:r>
      <w:r w:rsidR="00307146" w:rsidRPr="00DD3E4B">
        <w:rPr>
          <w:rStyle w:val="ypks7kbdpwfgdykd3qb9"/>
          <w:rFonts w:ascii="Times New Roman" w:hAnsi="Times New Roman" w:cs="Times New Roman"/>
          <w:b/>
          <w:bCs/>
          <w:sz w:val="28"/>
          <w:szCs w:val="28"/>
          <w:lang w:val="kk-KZ"/>
        </w:rPr>
        <w:t>перспективасы</w:t>
      </w:r>
      <w:r w:rsidR="007740E6" w:rsidRPr="00DD3E4B">
        <w:rPr>
          <w:rStyle w:val="ypks7kbdpwfgdykd3qb9"/>
          <w:rFonts w:ascii="Times New Roman" w:hAnsi="Times New Roman" w:cs="Times New Roman"/>
          <w:b/>
          <w:bCs/>
          <w:sz w:val="28"/>
          <w:szCs w:val="28"/>
          <w:lang w:val="kk-KZ"/>
        </w:rPr>
        <w:t>.</w:t>
      </w:r>
    </w:p>
    <w:p w14:paraId="109921CE" w14:textId="68E8C212" w:rsidR="00EB70D7" w:rsidRPr="00DD3E4B" w:rsidRDefault="00307146"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 xml:space="preserve">Қазіргі тенденсияға сүйенсек </w:t>
      </w:r>
      <w:r w:rsidR="00EB70D7" w:rsidRPr="00DD3E4B">
        <w:rPr>
          <w:rFonts w:ascii="Times New Roman" w:hAnsi="Times New Roman" w:cs="Times New Roman"/>
          <w:sz w:val="28"/>
          <w:szCs w:val="28"/>
        </w:rPr>
        <w:t>тағамдағы натрий мөлшерін азайту мәселесі күн тәртібінде жиі көтеріл</w:t>
      </w:r>
      <w:r w:rsidRPr="00DD3E4B">
        <w:rPr>
          <w:rFonts w:ascii="Times New Roman" w:hAnsi="Times New Roman" w:cs="Times New Roman"/>
          <w:sz w:val="28"/>
          <w:szCs w:val="28"/>
          <w:lang w:val="kk-KZ"/>
        </w:rPr>
        <w:t>еді</w:t>
      </w:r>
      <w:r w:rsidR="00EB70D7" w:rsidRPr="00DD3E4B">
        <w:rPr>
          <w:rFonts w:ascii="Times New Roman" w:hAnsi="Times New Roman" w:cs="Times New Roman"/>
          <w:sz w:val="28"/>
          <w:szCs w:val="28"/>
        </w:rPr>
        <w:t xml:space="preserve">. </w:t>
      </w:r>
    </w:p>
    <w:p w14:paraId="5DB28BB7" w14:textId="6560EC1F"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Перспективалы тәсілдердің бірі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механикалық қопсытуды озондалған сумен бірге қолдану. Бұл екі компонент кекс өнімдерінің реологиялық көрсеткіштеріне, дәміне және натрий мөлшерінің қысқаруына қалай әсер ететіні қарастырылады.</w:t>
      </w:r>
    </w:p>
    <w:p w14:paraId="25A6C7F2" w14:textId="45503DF8"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Натрий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тіршілікке қажетті биоэлемент. Электролиттік тепе-теңдікті сақтайды, нейрондық импульстарды тасымалдайды, миоциттердің жұмысын қамтамасыз етеді. Бірақ кондитерлік өндірісте натрий гидрокарбонаты мен химиялық қопсытқыштар түрінде қолданылатын натрийдің мөлшері жиі қажеттіліктен асып кетеді.</w:t>
      </w:r>
    </w:p>
    <w:p w14:paraId="0A5147F0" w14:textId="161B6FE3"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Ашытқы да, сода да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натрийдің тағы бір көзі. Десерттерде қопсытқыш ретінде кеңінен қолданылатын осы қоспалар натрийдің жалпы тәуліктік мөлшеріне елеулі үлес қосады [3, 4]. ДДҰ-ның ұсынысы нақты: тәулігіне 2000 мг-нан, яғни 5 г тұзға баламадан артық болмауы тиіс. Алайда зерттеулер көрсеткендей, дүние жүзінің көптеген елдерінде бұл норма жүйелі түрде бұзылып отыр.</w:t>
      </w:r>
    </w:p>
    <w:p w14:paraId="6B417E6D" w14:textId="3D889AB2"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Артық натрийдің денсаулыққа салдарлары жақсы зерттелген. Бірінші орында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қан қысымының жоғарылауы (гипертония): натрийді көп тұтыну мен артериялық гипертензия арасындағы байланыс клиникалық мәліметтермен мол расталған. Жоғары қан қысымы артерия қабырғаларын біртіндеп зақымдайды, жүрек жеткіліксіздігі, инсульт және бүйрек ауруы қаупін арттырады. Тікелей зардап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коронарлық артерия ауруы, яғни миокардтың қанмен қамтамасыз етілуінің бұзылуы.</w:t>
      </w:r>
    </w:p>
    <w:p w14:paraId="4A9C1D4C" w14:textId="213A6F19"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Инсульт жағдайы да осы тізбектің бір буыны. Ми қан айналымы үзілген кезде жасушалар өледі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қайтымсыз. Ал гипертония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ишемиялық де, геморрагиялық да инсульттің негізгі қауіп факторы.</w:t>
      </w:r>
    </w:p>
    <w:p w14:paraId="621CD6A2" w14:textId="70C143BE"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Бүйректер де зардап шегеді. Созылмалы жоғары қан қысымы бүйректегі қан тамырларын зақымдайды, нәтижесінде қалдықтарды сүзу қабілеті төмендейді, сұйықтық тепе-теңдігі бұзылады. Сонымен қатар, натрийді көп тұтыну кальцийдің бүйрек арқылы шығарылуын жеделдетеді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бұл сүйек минералды тығыздығының азаюына және остеопороздың өршуіне тікелей жол ашады [5–7].</w:t>
      </w:r>
    </w:p>
    <w:p w14:paraId="0762DF85" w14:textId="446A0CAC"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Демек, натрийді азайту қажеттілігі айқын. </w:t>
      </w:r>
    </w:p>
    <w:p w14:paraId="77259C8C" w14:textId="08BDE346"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Механикалық қопсыту қамырға ауа көпіршіктерін физикалық жолмен енгізуге негізделген. Пісіру барысында осы көпіршіктер кеңейіп, жеңіл және өнімге ауалы құрылым береді. Процесті озондалған сумен бірге қолданғанда нәтиже күшейеді: озон глютен ақуыздарындағы сульфгидрил топтарын тотықтырады, глютеннің айқасбайланыстарын нығайтады, өнімнің құрылымдық тұрақтылығы артады. Ең маңыздысы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пісіру ұнтағы мен сода рецептурадан алынып тасталады, демек натрийдің де бір елеулі көзі жойылады</w:t>
      </w:r>
      <w:r w:rsidR="0046293A" w:rsidRPr="00DD3E4B">
        <w:rPr>
          <w:rFonts w:ascii="Times New Roman" w:hAnsi="Times New Roman" w:cs="Times New Roman"/>
          <w:sz w:val="28"/>
          <w:szCs w:val="28"/>
        </w:rPr>
        <w:t xml:space="preserve"> </w:t>
      </w:r>
      <w:r w:rsidRPr="00DD3E4B">
        <w:rPr>
          <w:rFonts w:ascii="Times New Roman" w:hAnsi="Times New Roman" w:cs="Times New Roman"/>
          <w:sz w:val="28"/>
          <w:szCs w:val="28"/>
        </w:rPr>
        <w:t>[8, 9].</w:t>
      </w:r>
    </w:p>
    <w:p w14:paraId="64387486" w14:textId="77777777" w:rsidR="000D773E"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Дәстүрлі натрий негізіндегі қопсытқыштарды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натрий бикарбонаты мен натрий алюминий фосфатын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калий бикарбонаты немесе монокальций фосфаты сияқты баламалармен алмастыру да зерттелген. </w:t>
      </w:r>
    </w:p>
    <w:p w14:paraId="78F39FA4" w14:textId="5813C1E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Натрий деңгейі төмендейді</w:t>
      </w:r>
      <w:r w:rsidR="000D773E"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000D773E" w:rsidRPr="00DD3E4B">
        <w:rPr>
          <w:rFonts w:ascii="Times New Roman" w:hAnsi="Times New Roman" w:cs="Times New Roman"/>
          <w:sz w:val="28"/>
          <w:szCs w:val="28"/>
          <w:lang w:val="kk-KZ"/>
        </w:rPr>
        <w:t>Д</w:t>
      </w:r>
      <w:r w:rsidRPr="00DD3E4B">
        <w:rPr>
          <w:rFonts w:ascii="Times New Roman" w:hAnsi="Times New Roman" w:cs="Times New Roman"/>
          <w:sz w:val="28"/>
          <w:szCs w:val="28"/>
        </w:rPr>
        <w:t>әмдік профиль жиі бұзылады кемшілік іс жүзінде шешілмеген мәселе бол</w:t>
      </w:r>
      <w:r w:rsidR="000D773E" w:rsidRPr="00DD3E4B">
        <w:rPr>
          <w:rFonts w:ascii="Times New Roman" w:hAnsi="Times New Roman" w:cs="Times New Roman"/>
          <w:sz w:val="28"/>
          <w:szCs w:val="28"/>
          <w:lang w:val="kk-KZ"/>
        </w:rPr>
        <w:t>ады</w:t>
      </w:r>
      <w:r w:rsidRPr="00DD3E4B">
        <w:rPr>
          <w:rFonts w:ascii="Times New Roman" w:hAnsi="Times New Roman" w:cs="Times New Roman"/>
          <w:sz w:val="28"/>
          <w:szCs w:val="28"/>
        </w:rPr>
        <w:t xml:space="preserve"> [14–16].</w:t>
      </w:r>
    </w:p>
    <w:p w14:paraId="7F2E9555" w14:textId="328DDE73" w:rsidR="00EB70D7" w:rsidRPr="00DD3E4B" w:rsidRDefault="000D773E" w:rsidP="000D773E">
      <w:pPr>
        <w:pStyle w:val="a7"/>
        <w:jc w:val="both"/>
        <w:rPr>
          <w:rFonts w:ascii="Times New Roman" w:hAnsi="Times New Roman" w:cs="Times New Roman"/>
          <w:sz w:val="28"/>
          <w:szCs w:val="28"/>
        </w:rPr>
      </w:pPr>
      <w:r w:rsidRPr="00DD3E4B">
        <w:rPr>
          <w:rFonts w:ascii="Times New Roman" w:hAnsi="Times New Roman" w:cs="Times New Roman"/>
          <w:noProof/>
          <w:sz w:val="28"/>
          <w:szCs w:val="28"/>
          <w:lang w:val="kk-KZ"/>
        </w:rPr>
        <w:drawing>
          <wp:inline distT="0" distB="0" distL="0" distR="0" wp14:anchorId="3B835C07" wp14:editId="66EE40E7">
            <wp:extent cx="5932805" cy="1390015"/>
            <wp:effectExtent l="0" t="0" r="0"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1390015"/>
                    </a:xfrm>
                    <a:prstGeom prst="rect">
                      <a:avLst/>
                    </a:prstGeom>
                    <a:noFill/>
                    <a:ln>
                      <a:noFill/>
                    </a:ln>
                  </pic:spPr>
                </pic:pic>
              </a:graphicData>
            </a:graphic>
          </wp:inline>
        </w:drawing>
      </w:r>
      <w:r w:rsidRPr="00DD3E4B">
        <w:rPr>
          <w:rFonts w:ascii="Times New Roman" w:hAnsi="Times New Roman" w:cs="Times New Roman"/>
          <w:sz w:val="28"/>
          <w:szCs w:val="28"/>
        </w:rPr>
        <w:tab/>
      </w:r>
      <w:r w:rsidR="00EB70D7" w:rsidRPr="00DD3E4B">
        <w:rPr>
          <w:rFonts w:ascii="Times New Roman" w:hAnsi="Times New Roman" w:cs="Times New Roman"/>
          <w:sz w:val="28"/>
          <w:szCs w:val="28"/>
        </w:rPr>
        <w:t xml:space="preserve">Дегенмен, бір нюанс бар: шамадан тыс тотығу сенсорлық қасиеттерге </w:t>
      </w:r>
      <w:r w:rsidR="00CC2595" w:rsidRPr="00DD3E4B">
        <w:rPr>
          <w:rFonts w:ascii="Times New Roman" w:hAnsi="Times New Roman" w:cs="Times New Roman"/>
          <w:sz w:val="28"/>
          <w:szCs w:val="28"/>
        </w:rPr>
        <w:t>-</w:t>
      </w:r>
      <w:r w:rsidR="00EB70D7" w:rsidRPr="00DD3E4B">
        <w:rPr>
          <w:rFonts w:ascii="Times New Roman" w:hAnsi="Times New Roman" w:cs="Times New Roman"/>
          <w:sz w:val="28"/>
          <w:szCs w:val="28"/>
        </w:rPr>
        <w:t xml:space="preserve">дәмге, иіске </w:t>
      </w:r>
      <w:r w:rsidR="00CC2595" w:rsidRPr="00DD3E4B">
        <w:rPr>
          <w:rFonts w:ascii="Times New Roman" w:hAnsi="Times New Roman" w:cs="Times New Roman"/>
          <w:sz w:val="28"/>
          <w:szCs w:val="28"/>
        </w:rPr>
        <w:t>-</w:t>
      </w:r>
      <w:r w:rsidR="00EB70D7" w:rsidRPr="00DD3E4B">
        <w:rPr>
          <w:rFonts w:ascii="Times New Roman" w:hAnsi="Times New Roman" w:cs="Times New Roman"/>
          <w:sz w:val="28"/>
          <w:szCs w:val="28"/>
        </w:rPr>
        <w:t>теріс әсер етуі мүмкін. Яғни озондалған судың мөлшерін нақты азық-түлік өнімінің спецификасына қарай дәл баптау қажет [25–27].</w:t>
      </w:r>
    </w:p>
    <w:p w14:paraId="3923DAB6" w14:textId="13708712" w:rsidR="00EB70D7" w:rsidRPr="00DD3E4B" w:rsidRDefault="00DC4FDC" w:rsidP="00CC2595">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rPr>
        <w:t>З</w:t>
      </w:r>
      <w:r w:rsidR="00EB70D7" w:rsidRPr="00DD3E4B">
        <w:rPr>
          <w:rFonts w:ascii="Times New Roman" w:hAnsi="Times New Roman" w:cs="Times New Roman"/>
          <w:sz w:val="28"/>
          <w:szCs w:val="28"/>
        </w:rPr>
        <w:t>ерттеу</w:t>
      </w:r>
      <w:r w:rsidRPr="00DD3E4B">
        <w:rPr>
          <w:rFonts w:ascii="Times New Roman" w:hAnsi="Times New Roman" w:cs="Times New Roman"/>
          <w:sz w:val="28"/>
          <w:szCs w:val="28"/>
          <w:lang w:val="kk-KZ"/>
        </w:rPr>
        <w:t>лер</w:t>
      </w:r>
      <w:r w:rsidR="00EB70D7" w:rsidRPr="00DD3E4B">
        <w:rPr>
          <w:rFonts w:ascii="Times New Roman" w:hAnsi="Times New Roman" w:cs="Times New Roman"/>
          <w:sz w:val="28"/>
          <w:szCs w:val="28"/>
        </w:rPr>
        <w:t xml:space="preserve"> натрий</w:t>
      </w:r>
      <w:r w:rsidRPr="00DD3E4B">
        <w:rPr>
          <w:rFonts w:ascii="Times New Roman" w:hAnsi="Times New Roman" w:cs="Times New Roman"/>
          <w:sz w:val="28"/>
          <w:szCs w:val="28"/>
          <w:lang w:val="kk-KZ"/>
        </w:rPr>
        <w:t xml:space="preserve"> мөлшері</w:t>
      </w:r>
      <w:r w:rsidR="00EB70D7" w:rsidRPr="00DD3E4B">
        <w:rPr>
          <w:rFonts w:ascii="Times New Roman" w:hAnsi="Times New Roman" w:cs="Times New Roman"/>
          <w:sz w:val="28"/>
          <w:szCs w:val="28"/>
        </w:rPr>
        <w:t xml:space="preserve"> аз кекс өндірісінде озондалған суды қолдану </w:t>
      </w:r>
      <w:r w:rsidRPr="00DD3E4B">
        <w:rPr>
          <w:rFonts w:ascii="Times New Roman" w:hAnsi="Times New Roman" w:cs="Times New Roman"/>
          <w:sz w:val="28"/>
          <w:szCs w:val="28"/>
          <w:lang w:val="kk-KZ"/>
        </w:rPr>
        <w:t xml:space="preserve">көрсеткіштерін </w:t>
      </w:r>
      <w:r w:rsidR="00EB70D7" w:rsidRPr="00DD3E4B">
        <w:rPr>
          <w:rFonts w:ascii="Times New Roman" w:hAnsi="Times New Roman" w:cs="Times New Roman"/>
          <w:sz w:val="28"/>
          <w:szCs w:val="28"/>
        </w:rPr>
        <w:t>оңтайландыруға бағытталған «Innovative Methods for Reducing Sodium in Cupcakes With Mechanical Leavening and Ozonized Water</w:t>
      </w:r>
      <w:r w:rsidR="00EB70D7" w:rsidRPr="00DD3E4B">
        <w:rPr>
          <w:rFonts w:ascii="Times New Roman" w:hAnsi="Times New Roman" w:cs="Times New Roman"/>
          <w:sz w:val="28"/>
          <w:szCs w:val="28"/>
          <w:lang w:eastAsia="ru-KZ"/>
        </w:rPr>
        <w:t>» атты жарияланған мақала деректері</w:t>
      </w:r>
      <w:r w:rsidRPr="00DD3E4B">
        <w:rPr>
          <w:rFonts w:ascii="Times New Roman" w:hAnsi="Times New Roman" w:cs="Times New Roman"/>
          <w:sz w:val="28"/>
          <w:szCs w:val="28"/>
          <w:lang w:val="kk-KZ" w:eastAsia="ru-KZ"/>
        </w:rPr>
        <w:t xml:space="preserve">нен көруге болады </w:t>
      </w:r>
      <w:r w:rsidR="00EB70D7" w:rsidRPr="00DD3E4B">
        <w:rPr>
          <w:rFonts w:ascii="Times New Roman" w:hAnsi="Times New Roman" w:cs="Times New Roman"/>
          <w:sz w:val="28"/>
          <w:szCs w:val="28"/>
          <w:lang w:eastAsia="ru-KZ"/>
        </w:rPr>
        <w:t>[</w:t>
      </w:r>
      <w:r w:rsidR="00C63F46" w:rsidRPr="00DD3E4B">
        <w:rPr>
          <w:rFonts w:ascii="Times New Roman" w:hAnsi="Times New Roman" w:cs="Times New Roman"/>
          <w:sz w:val="28"/>
          <w:szCs w:val="28"/>
          <w:lang w:eastAsia="ru-KZ"/>
        </w:rPr>
        <w:t>116</w:t>
      </w:r>
      <w:r w:rsidR="00EB70D7" w:rsidRPr="00DD3E4B">
        <w:rPr>
          <w:rFonts w:ascii="Times New Roman" w:hAnsi="Times New Roman" w:cs="Times New Roman"/>
          <w:sz w:val="28"/>
          <w:szCs w:val="28"/>
          <w:lang w:eastAsia="ru-KZ"/>
        </w:rPr>
        <w:t>].</w:t>
      </w:r>
    </w:p>
    <w:p w14:paraId="3F6AFD8B" w14:textId="77777777" w:rsidR="00CC2595" w:rsidRPr="00DD3E4B" w:rsidRDefault="00CC2595" w:rsidP="00EB70D7">
      <w:pPr>
        <w:pStyle w:val="11"/>
        <w:ind w:firstLine="709"/>
        <w:jc w:val="both"/>
        <w:rPr>
          <w:rFonts w:ascii="Times New Roman" w:hAnsi="Times New Roman" w:cs="Times New Roman"/>
          <w:b/>
          <w:bCs/>
          <w:sz w:val="28"/>
          <w:szCs w:val="28"/>
          <w:lang w:val="kk-KZ"/>
        </w:rPr>
      </w:pPr>
    </w:p>
    <w:p w14:paraId="2F8A4346" w14:textId="10EF17A6" w:rsidR="00EB70D7" w:rsidRPr="00DD3E4B" w:rsidRDefault="00EB70D7" w:rsidP="00EB70D7">
      <w:pPr>
        <w:pStyle w:val="11"/>
        <w:ind w:firstLine="709"/>
        <w:jc w:val="both"/>
        <w:rPr>
          <w:rFonts w:ascii="Times New Roman" w:hAnsi="Times New Roman" w:cs="Times New Roman"/>
          <w:b/>
          <w:bCs/>
          <w:sz w:val="28"/>
          <w:szCs w:val="28"/>
          <w:lang w:val="ru-KZ"/>
        </w:rPr>
      </w:pPr>
      <w:r w:rsidRPr="00DD3E4B">
        <w:rPr>
          <w:rFonts w:ascii="Times New Roman" w:hAnsi="Times New Roman" w:cs="Times New Roman"/>
          <w:b/>
          <w:bCs/>
          <w:sz w:val="28"/>
          <w:szCs w:val="28"/>
          <w:lang w:val="kk-KZ"/>
        </w:rPr>
        <w:t>1.5</w:t>
      </w:r>
      <w:r w:rsidRPr="00DD3E4B">
        <w:rPr>
          <w:rFonts w:ascii="Times New Roman" w:hAnsi="Times New Roman" w:cs="Times New Roman"/>
          <w:sz w:val="28"/>
          <w:szCs w:val="28"/>
          <w:lang w:val="kk-KZ"/>
        </w:rPr>
        <w:t xml:space="preserve"> </w:t>
      </w:r>
      <w:r w:rsidRPr="00DD3E4B">
        <w:rPr>
          <w:rStyle w:val="ypks7kbdpwfgdykd3qb9"/>
          <w:rFonts w:ascii="Times New Roman" w:hAnsi="Times New Roman" w:cs="Times New Roman"/>
          <w:b/>
          <w:bCs/>
          <w:sz w:val="28"/>
          <w:szCs w:val="28"/>
          <w:lang w:val="ru-KZ"/>
        </w:rPr>
        <w:t>Тамақ</w:t>
      </w:r>
      <w:r w:rsidRPr="00DD3E4B">
        <w:rPr>
          <w:rFonts w:ascii="Times New Roman" w:hAnsi="Times New Roman" w:cs="Times New Roman"/>
          <w:b/>
          <w:bCs/>
          <w:sz w:val="28"/>
          <w:szCs w:val="28"/>
          <w:lang w:val="ru-KZ"/>
        </w:rPr>
        <w:t xml:space="preserve"> </w:t>
      </w:r>
      <w:r w:rsidRPr="00DD3E4B">
        <w:rPr>
          <w:rStyle w:val="ypks7kbdpwfgdykd3qb9"/>
          <w:rFonts w:ascii="Times New Roman" w:hAnsi="Times New Roman" w:cs="Times New Roman"/>
          <w:b/>
          <w:bCs/>
          <w:sz w:val="28"/>
          <w:szCs w:val="28"/>
          <w:lang w:val="ru-KZ"/>
        </w:rPr>
        <w:t>өнеркәсібін</w:t>
      </w:r>
      <w:r w:rsidRPr="00DD3E4B">
        <w:rPr>
          <w:rStyle w:val="ypks7kbdpwfgdykd3qb9"/>
          <w:rFonts w:ascii="Times New Roman" w:hAnsi="Times New Roman" w:cs="Times New Roman"/>
          <w:b/>
          <w:bCs/>
          <w:sz w:val="28"/>
          <w:szCs w:val="28"/>
          <w:lang w:val="kk-KZ"/>
        </w:rPr>
        <w:t>де</w:t>
      </w:r>
      <w:r w:rsidRPr="00DD3E4B">
        <w:rPr>
          <w:rFonts w:ascii="Times New Roman" w:hAnsi="Times New Roman" w:cs="Times New Roman"/>
          <w:sz w:val="28"/>
          <w:szCs w:val="28"/>
          <w:lang w:val="ru-KZ"/>
        </w:rPr>
        <w:t xml:space="preserve"> </w:t>
      </w:r>
      <w:r w:rsidRPr="00DD3E4B">
        <w:rPr>
          <w:rFonts w:ascii="Times New Roman" w:hAnsi="Times New Roman" w:cs="Times New Roman"/>
          <w:b/>
          <w:bCs/>
          <w:sz w:val="28"/>
          <w:szCs w:val="28"/>
          <w:lang w:val="ru-KZ"/>
        </w:rPr>
        <w:t>белсендірілген суды пайдалану</w:t>
      </w:r>
    </w:p>
    <w:p w14:paraId="66438F06" w14:textId="69D76C56"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Тамақ өнеркәсібінің қазіргі даму жағдайында тағамдық және биологиялық құндылығы жоғары ұн өнімдерін өндірудің ресурс үнемдейтін және экологиялық қауіпсіз технологияларын әзірлеу басым бағыттардың бірі. Бұл жерде қызығушылық тудыратын бір нақты технологиялық фактор бар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белсендірілген су. Оны қамырдың физика-химиялық, реологиялық және микробиологиялық процестеріне мақсатты түрде әсер ете алатын құрал ретінде қолдану мүмкіндігі соңғы жылдары назар аударуда.</w:t>
      </w:r>
    </w:p>
    <w:p w14:paraId="48D2B4AB" w14:textId="7ED8C67A"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Белсендірілген су дегеніміз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арнайы физика-химиялық өңдеуден өткен су: озондау, ионозон, электрохимиялық активация немесе плазмалық өңдеу. Осы процестердің нәтижесінде судың тотығу-тотықсыздану потенциалы, рН деңгейі, су кластерлерінің құрылымы, еріген оттегінің концентрациясы және оттегінің белсенді түрлерінің мазмұны өзгереді [29]. Параметрлердің осылай өзгеруі судың реактивтілігін арттырып, оның қамыр матрицасымен өзара әрекеттесу сипатын қайта құрайды.</w:t>
      </w:r>
    </w:p>
    <w:p w14:paraId="5669D5A4" w14:textId="77729A48"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Ұн өнімдерін дайындау технологиясында су фазасы бірнеше негізгі қызмет атқарады: ақуыздар мен көмірсуларды ылғалдандыру, глютен жақтауын қалыптастыру, қант пен тұзды еріту, дисперсті компоненттерді біркелкі тарату және газ-сұйық құрылымның түзілуіне қатысу [30]. Белсендірілген суды қолданған кезде осы функциялардың бәрі де өзгереді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гидратация процесі қарқындайды, ақуыз-крахмал әрекеттесулерінің сипаты басқаша жүреді.</w:t>
      </w:r>
    </w:p>
    <w:p w14:paraId="3535E665" w14:textId="63380DE7"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Озон</w:t>
      </w:r>
      <w:r w:rsidR="00DF0F09" w:rsidRPr="00DD3E4B">
        <w:rPr>
          <w:rFonts w:ascii="Times New Roman" w:hAnsi="Times New Roman" w:cs="Times New Roman"/>
          <w:sz w:val="28"/>
          <w:szCs w:val="28"/>
          <w:lang w:val="kk-KZ"/>
        </w:rPr>
        <w:t xml:space="preserve"> ұн және басқа шикізатпен байланысқа түскенде </w:t>
      </w:r>
      <w:r w:rsidRPr="00DD3E4B">
        <w:rPr>
          <w:rFonts w:ascii="Times New Roman" w:hAnsi="Times New Roman" w:cs="Times New Roman"/>
          <w:sz w:val="28"/>
          <w:szCs w:val="28"/>
          <w:lang w:val="kk-KZ"/>
        </w:rPr>
        <w:t>ақуыздарының кеңістіктік құрылымы нығаяды. Қамырдың серпімді</w:t>
      </w:r>
      <w:r w:rsidR="00DF0F09" w:rsidRPr="00DD3E4B">
        <w:rPr>
          <w:rFonts w:ascii="Times New Roman" w:hAnsi="Times New Roman" w:cs="Times New Roman"/>
          <w:sz w:val="28"/>
          <w:szCs w:val="28"/>
          <w:lang w:val="kk-KZ"/>
        </w:rPr>
        <w:t>лгі</w:t>
      </w:r>
      <w:r w:rsidRPr="00DD3E4B">
        <w:rPr>
          <w:rFonts w:ascii="Times New Roman" w:hAnsi="Times New Roman" w:cs="Times New Roman"/>
          <w:sz w:val="28"/>
          <w:szCs w:val="28"/>
          <w:lang w:val="kk-KZ"/>
        </w:rPr>
        <w:t xml:space="preserve"> артады, қабілеті күшейеді. </w:t>
      </w:r>
      <w:r w:rsidR="00DC4FDC" w:rsidRPr="00DD3E4B">
        <w:rPr>
          <w:rFonts w:ascii="Times New Roman" w:hAnsi="Times New Roman" w:cs="Times New Roman"/>
          <w:sz w:val="28"/>
          <w:szCs w:val="28"/>
          <w:lang w:val="kk-KZ"/>
        </w:rPr>
        <w:t>Н</w:t>
      </w:r>
      <w:r w:rsidRPr="00DD3E4B">
        <w:rPr>
          <w:rFonts w:ascii="Times New Roman" w:hAnsi="Times New Roman" w:cs="Times New Roman"/>
          <w:sz w:val="28"/>
          <w:szCs w:val="28"/>
          <w:lang w:val="kk-KZ"/>
        </w:rPr>
        <w:t>әтижелер</w:t>
      </w:r>
      <w:r w:rsidR="00DC4FDC" w:rsidRPr="00DD3E4B">
        <w:rPr>
          <w:rFonts w:ascii="Times New Roman" w:hAnsi="Times New Roman" w:cs="Times New Roman"/>
          <w:sz w:val="28"/>
          <w:szCs w:val="28"/>
          <w:lang w:val="kk-KZ"/>
        </w:rPr>
        <w:t>ді</w:t>
      </w:r>
      <w:r w:rsidRPr="00DD3E4B">
        <w:rPr>
          <w:rFonts w:ascii="Times New Roman" w:hAnsi="Times New Roman" w:cs="Times New Roman"/>
          <w:sz w:val="28"/>
          <w:szCs w:val="28"/>
          <w:lang w:val="kk-KZ"/>
        </w:rPr>
        <w:t xml:space="preserve"> «Innovative Methods for Reducing Sodium in Cupcakes </w:t>
      </w:r>
      <w:r w:rsidRPr="00DD3E4B">
        <w:rPr>
          <w:rFonts w:ascii="Times New Roman" w:hAnsi="Times New Roman" w:cs="Times New Roman"/>
          <w:sz w:val="28"/>
          <w:szCs w:val="28"/>
          <w:lang w:val="kk-KZ"/>
        </w:rPr>
        <w:lastRenderedPageBreak/>
        <w:t>With Mechanical Leavening and Ozonized Water» атты ғылыми мақалада</w:t>
      </w:r>
      <w:r w:rsidR="00DF0F09" w:rsidRPr="00DD3E4B">
        <w:rPr>
          <w:rFonts w:ascii="Times New Roman" w:hAnsi="Times New Roman" w:cs="Times New Roman"/>
          <w:sz w:val="28"/>
          <w:szCs w:val="28"/>
          <w:lang w:val="kk-KZ"/>
        </w:rPr>
        <w:t xml:space="preserve"> көруге болады</w:t>
      </w:r>
      <w:r w:rsidR="00C63F46" w:rsidRPr="00DD3E4B">
        <w:rPr>
          <w:rFonts w:ascii="Times New Roman" w:hAnsi="Times New Roman" w:cs="Times New Roman"/>
          <w:sz w:val="28"/>
          <w:szCs w:val="28"/>
          <w:lang w:val="kk-KZ"/>
        </w:rPr>
        <w:t xml:space="preserve"> [116]</w:t>
      </w:r>
      <w:r w:rsidRPr="00DD3E4B">
        <w:rPr>
          <w:rFonts w:ascii="Times New Roman" w:hAnsi="Times New Roman" w:cs="Times New Roman"/>
          <w:sz w:val="28"/>
          <w:szCs w:val="28"/>
          <w:lang w:val="kk-KZ"/>
        </w:rPr>
        <w:t>.</w:t>
      </w:r>
    </w:p>
    <w:p w14:paraId="4751FAE6" w14:textId="7DB9743B" w:rsidR="00EB70D7" w:rsidRPr="00DD3E4B" w:rsidRDefault="00EB70D7" w:rsidP="00DF0F09">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Нан</w:t>
      </w:r>
      <w:r w:rsidR="00DF0F09"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ұнды кондитер өндірісі саласындағы зерттеулер нақты жетістіктер</w:t>
      </w:r>
      <w:r w:rsidR="00DF0F09" w:rsidRPr="00DD3E4B">
        <w:rPr>
          <w:rFonts w:ascii="Times New Roman" w:hAnsi="Times New Roman" w:cs="Times New Roman"/>
          <w:sz w:val="28"/>
          <w:szCs w:val="28"/>
          <w:lang w:val="kk-KZ"/>
        </w:rPr>
        <w:t>і</w:t>
      </w:r>
      <w:r w:rsidRPr="00DD3E4B">
        <w:rPr>
          <w:rFonts w:ascii="Times New Roman" w:hAnsi="Times New Roman" w:cs="Times New Roman"/>
          <w:sz w:val="28"/>
          <w:szCs w:val="28"/>
          <w:lang w:val="kk-KZ"/>
        </w:rPr>
        <w:t xml:space="preserve">: озондалған суды қолдану </w:t>
      </w:r>
      <w:r w:rsidR="00DF0F09" w:rsidRPr="00DD3E4B">
        <w:rPr>
          <w:rFonts w:ascii="Times New Roman" w:hAnsi="Times New Roman" w:cs="Times New Roman"/>
          <w:sz w:val="28"/>
          <w:szCs w:val="28"/>
          <w:lang w:val="kk-KZ"/>
        </w:rPr>
        <w:t xml:space="preserve">кезінде </w:t>
      </w:r>
      <w:r w:rsidRPr="00DD3E4B">
        <w:rPr>
          <w:rFonts w:ascii="Times New Roman" w:hAnsi="Times New Roman" w:cs="Times New Roman"/>
          <w:sz w:val="28"/>
          <w:szCs w:val="28"/>
          <w:lang w:val="kk-KZ"/>
        </w:rPr>
        <w:t xml:space="preserve">илеу ұзақтығын қысқартуға, өнімнің меншікті көлемін арттыруға мүмкіндік береді. </w:t>
      </w:r>
      <w:r w:rsidR="00DF0F09" w:rsidRPr="00DD3E4B">
        <w:rPr>
          <w:rFonts w:ascii="Times New Roman" w:hAnsi="Times New Roman" w:cs="Times New Roman"/>
          <w:sz w:val="28"/>
          <w:szCs w:val="28"/>
          <w:lang w:val="kk-KZ"/>
        </w:rPr>
        <w:t>Б</w:t>
      </w:r>
      <w:r w:rsidRPr="00DD3E4B">
        <w:rPr>
          <w:rFonts w:ascii="Times New Roman" w:hAnsi="Times New Roman" w:cs="Times New Roman"/>
          <w:sz w:val="28"/>
          <w:szCs w:val="28"/>
          <w:lang w:val="kk-KZ"/>
        </w:rPr>
        <w:t>елсендірілген су қамыр жүйесінде ылғалдың біркелкі тарал</w:t>
      </w:r>
      <w:r w:rsidR="00DF0F09" w:rsidRPr="00DD3E4B">
        <w:rPr>
          <w:rFonts w:ascii="Times New Roman" w:hAnsi="Times New Roman" w:cs="Times New Roman"/>
          <w:sz w:val="28"/>
          <w:szCs w:val="28"/>
          <w:lang w:val="kk-KZ"/>
        </w:rPr>
        <w:t>ады</w:t>
      </w:r>
      <w:r w:rsidRPr="00DD3E4B">
        <w:rPr>
          <w:rFonts w:ascii="Times New Roman" w:hAnsi="Times New Roman" w:cs="Times New Roman"/>
          <w:sz w:val="28"/>
          <w:szCs w:val="28"/>
          <w:lang w:val="kk-KZ"/>
        </w:rPr>
        <w:t>,</w:t>
      </w:r>
      <w:r w:rsidR="00DF0F09" w:rsidRPr="00DD3E4B">
        <w:rPr>
          <w:rFonts w:ascii="Times New Roman" w:hAnsi="Times New Roman" w:cs="Times New Roman"/>
          <w:sz w:val="28"/>
          <w:szCs w:val="28"/>
          <w:lang w:val="kk-KZ"/>
        </w:rPr>
        <w:t xml:space="preserve"> реологялық қасиетін жақсартады </w:t>
      </w:r>
      <w:r w:rsidRPr="00DD3E4B">
        <w:rPr>
          <w:rFonts w:ascii="Times New Roman" w:hAnsi="Times New Roman" w:cs="Times New Roman"/>
          <w:sz w:val="28"/>
          <w:szCs w:val="28"/>
          <w:lang w:val="kk-KZ"/>
        </w:rPr>
        <w:t>[25].</w:t>
      </w:r>
    </w:p>
    <w:p w14:paraId="2F131CA7" w14:textId="385E423A"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Белсендірілген суды </w:t>
      </w:r>
      <w:r w:rsidR="00DF0F09" w:rsidRPr="00DD3E4B">
        <w:rPr>
          <w:rFonts w:ascii="Times New Roman" w:hAnsi="Times New Roman" w:cs="Times New Roman"/>
          <w:sz w:val="28"/>
          <w:szCs w:val="28"/>
          <w:lang w:val="kk-KZ"/>
        </w:rPr>
        <w:t xml:space="preserve">жаңа технологя ретінде </w:t>
      </w:r>
      <w:r w:rsidRPr="00DD3E4B">
        <w:rPr>
          <w:rFonts w:ascii="Times New Roman" w:hAnsi="Times New Roman" w:cs="Times New Roman"/>
          <w:sz w:val="28"/>
          <w:szCs w:val="28"/>
          <w:lang w:val="kk-KZ"/>
        </w:rPr>
        <w:t>енгізу</w:t>
      </w:r>
      <w:r w:rsidR="00DF0F09" w:rsidRPr="00DD3E4B">
        <w:rPr>
          <w:rFonts w:ascii="Times New Roman" w:hAnsi="Times New Roman" w:cs="Times New Roman"/>
          <w:sz w:val="28"/>
          <w:szCs w:val="28"/>
          <w:lang w:val="kk-KZ"/>
        </w:rPr>
        <w:t>де,</w:t>
      </w:r>
      <w:r w:rsidRPr="00DD3E4B">
        <w:rPr>
          <w:rFonts w:ascii="Times New Roman" w:hAnsi="Times New Roman" w:cs="Times New Roman"/>
          <w:sz w:val="28"/>
          <w:szCs w:val="28"/>
          <w:lang w:val="kk-KZ"/>
        </w:rPr>
        <w:t xml:space="preserve"> Ақуыз</w:t>
      </w:r>
      <w:r w:rsidR="00DF0F09" w:rsidRPr="00DD3E4B">
        <w:rPr>
          <w:rFonts w:ascii="Times New Roman" w:hAnsi="Times New Roman" w:cs="Times New Roman"/>
          <w:sz w:val="28"/>
          <w:szCs w:val="28"/>
          <w:lang w:val="kk-KZ"/>
        </w:rPr>
        <w:t xml:space="preserve">дардың </w:t>
      </w:r>
      <w:r w:rsidRPr="00DD3E4B">
        <w:rPr>
          <w:rFonts w:ascii="Times New Roman" w:hAnsi="Times New Roman" w:cs="Times New Roman"/>
          <w:sz w:val="28"/>
          <w:szCs w:val="28"/>
          <w:lang w:val="kk-KZ"/>
        </w:rPr>
        <w:t>тотығуы</w:t>
      </w:r>
      <w:r w:rsidR="00DF0F09" w:rsidRPr="00DD3E4B">
        <w:rPr>
          <w:rFonts w:ascii="Times New Roman" w:hAnsi="Times New Roman" w:cs="Times New Roman"/>
          <w:sz w:val="28"/>
          <w:szCs w:val="28"/>
          <w:lang w:val="kk-KZ"/>
        </w:rPr>
        <w:t xml:space="preserve">н </w:t>
      </w:r>
      <w:r w:rsidRPr="00DD3E4B">
        <w:rPr>
          <w:rFonts w:ascii="Times New Roman" w:hAnsi="Times New Roman" w:cs="Times New Roman"/>
          <w:sz w:val="28"/>
          <w:szCs w:val="28"/>
          <w:lang w:val="kk-KZ"/>
        </w:rPr>
        <w:t xml:space="preserve">нығаяды. Механикалық қопсыту кезінде түзілген көбік жүйесінің тұрақтылығы артады, өнімнің меншікті көлемі мен кеуектілігі жоғарылайды. Қосымша артықшылық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дайын өнімнің сілтілігі төмендейді, микробиологиялық қауіпсіздік жақсарады, технологиялық цикл қысқарады.</w:t>
      </w:r>
    </w:p>
    <w:p w14:paraId="0B3EF702" w14:textId="5D2B2FD9"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Механикалық қопсыту процесінде белсендірілген судың рөлі айрықша [31]. Дәстүрлі химиялық қопсыту натрий гидрокарбонаты мен фосфат қосылыстарының ыдырауына негізделген. Механикалық қопсыту мүлдем басқаша жолмен жүреді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қарқынды шайқау немесе кавитациялық өңдеу арқылы газ фазасы, яғни ауа, қамырға физикалық жолмен енгізіледі [32]. Қалыптасқан көбік жүйесінің тұрақтылығы ақуыз қаңқасының беріктігіне және молекулааралық өзара әрекеттесу сипатына тікелей байланысты.</w:t>
      </w:r>
    </w:p>
    <w:p w14:paraId="0996AE05" w14:textId="3E623BB4"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Белсендірілген (озондалған) су осы байланысты нығайтады. Ақуыз матрицасын тотығу арқылы күшейте отырып, ауа көпіршіктерінің тұрақтылығын арттырады және олардың коалесценциясын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яғни бір-бірімен қосылып, ірілеуін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болдырмайды [33]. Нәтижесінде химиялық қопсытқыштарсыз тұрақты кеуекті құрылым қалыптасады.</w:t>
      </w:r>
    </w:p>
    <w:p w14:paraId="749EA252" w14:textId="77777777"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Тұтас ұнтақталған ұнды қолданған кездегі жағдай жеке қарастыруды талап етеді. Мұндай ұн тағамдық талшықтар, минералдар және биологиялық белсенді қосылыстар мөлшерінің жоғарылығымен сипатталады, бірақ қабық бөлшектерінің болуы және ақуыз-крахмал кешенінің өзгешелігі қамырдың газ ұстау қабілетін төмендетеді [34]. Белсендірілген суды енгізу осы технологиялық шектеулерді ішінара өтейді: ақуыздардың өзара әрекеттесуін күшейтеді, әртүрлі дисперсиялы ұн бөлшектерінің ылғалдануын жақсартады, қамырдың құрылымдық тұрақтылығын арттырады.</w:t>
      </w:r>
    </w:p>
    <w:p w14:paraId="04C61FF3" w14:textId="77777777"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Тұтас ұнтақталған ұн мен белсендірілген суды кешенді қолдану химиялық қопсытқыштар мен құрамында натрий бар қоспаларсыз ұнды кондитерлік өнімдер технологиясын жасауға нақты алғышарттар жасайды.</w:t>
      </w:r>
    </w:p>
    <w:p w14:paraId="3FC46001" w14:textId="0F048286"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Белсендірілген суда оттегінің белсенді түрлері болады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осының арқасында айқын микробқа қарсы әсер қамтамасыз етіледі [35]. Синтетикалық </w:t>
      </w:r>
      <w:r w:rsidR="00793D46" w:rsidRPr="00DD3E4B">
        <w:rPr>
          <w:rFonts w:ascii="Times New Roman" w:hAnsi="Times New Roman" w:cs="Times New Roman"/>
          <w:sz w:val="28"/>
          <w:szCs w:val="28"/>
          <w:lang w:val="kk-KZ"/>
        </w:rPr>
        <w:t xml:space="preserve">заттарсыз дайын өнімнің, шикізаттың </w:t>
      </w:r>
      <w:r w:rsidRPr="00DD3E4B">
        <w:rPr>
          <w:rFonts w:ascii="Times New Roman" w:hAnsi="Times New Roman" w:cs="Times New Roman"/>
          <w:sz w:val="28"/>
          <w:szCs w:val="28"/>
          <w:lang w:val="kk-KZ"/>
        </w:rPr>
        <w:t>микро</w:t>
      </w:r>
      <w:r w:rsidR="00793D46" w:rsidRPr="00DD3E4B">
        <w:rPr>
          <w:rFonts w:ascii="Times New Roman" w:hAnsi="Times New Roman" w:cs="Times New Roman"/>
          <w:sz w:val="28"/>
          <w:szCs w:val="28"/>
          <w:lang w:val="kk-KZ"/>
        </w:rPr>
        <w:t xml:space="preserve">бтарының </w:t>
      </w:r>
      <w:r w:rsidRPr="00DD3E4B">
        <w:rPr>
          <w:rFonts w:ascii="Times New Roman" w:hAnsi="Times New Roman" w:cs="Times New Roman"/>
          <w:sz w:val="28"/>
          <w:szCs w:val="28"/>
          <w:lang w:val="kk-KZ"/>
        </w:rPr>
        <w:t xml:space="preserve"> </w:t>
      </w:r>
      <w:r w:rsidR="00793D46" w:rsidRPr="00DD3E4B">
        <w:rPr>
          <w:rFonts w:ascii="Times New Roman" w:hAnsi="Times New Roman" w:cs="Times New Roman"/>
          <w:sz w:val="28"/>
          <w:szCs w:val="28"/>
          <w:lang w:val="kk-KZ"/>
        </w:rPr>
        <w:t xml:space="preserve">азаюына </w:t>
      </w:r>
      <w:r w:rsidRPr="00DD3E4B">
        <w:rPr>
          <w:rFonts w:ascii="Times New Roman" w:hAnsi="Times New Roman" w:cs="Times New Roman"/>
          <w:sz w:val="28"/>
          <w:szCs w:val="28"/>
          <w:lang w:val="kk-KZ"/>
        </w:rPr>
        <w:t>мүмкіндік бер</w:t>
      </w:r>
      <w:r w:rsidR="00793D46" w:rsidRPr="00DD3E4B">
        <w:rPr>
          <w:rFonts w:ascii="Times New Roman" w:hAnsi="Times New Roman" w:cs="Times New Roman"/>
          <w:sz w:val="28"/>
          <w:szCs w:val="28"/>
          <w:lang w:val="kk-KZ"/>
        </w:rPr>
        <w:t>іп</w:t>
      </w:r>
      <w:r w:rsidRPr="00DD3E4B">
        <w:rPr>
          <w:rFonts w:ascii="Times New Roman" w:hAnsi="Times New Roman" w:cs="Times New Roman"/>
          <w:sz w:val="28"/>
          <w:szCs w:val="28"/>
          <w:lang w:val="kk-KZ"/>
        </w:rPr>
        <w:t xml:space="preserve">, жеделдетілген </w:t>
      </w:r>
      <w:r w:rsidR="00793D46" w:rsidRPr="00DD3E4B">
        <w:rPr>
          <w:rFonts w:ascii="Times New Roman" w:hAnsi="Times New Roman" w:cs="Times New Roman"/>
          <w:sz w:val="28"/>
          <w:szCs w:val="28"/>
          <w:lang w:val="kk-KZ"/>
        </w:rPr>
        <w:t xml:space="preserve">қамыр дайындау барысында </w:t>
      </w:r>
      <w:r w:rsidRPr="00DD3E4B">
        <w:rPr>
          <w:rFonts w:ascii="Times New Roman" w:hAnsi="Times New Roman" w:cs="Times New Roman"/>
          <w:sz w:val="28"/>
          <w:szCs w:val="28"/>
          <w:lang w:val="kk-KZ"/>
        </w:rPr>
        <w:t>қауіпсіздігін сақтау</w:t>
      </w:r>
      <w:r w:rsidR="00793D46" w:rsidRPr="00DD3E4B">
        <w:rPr>
          <w:rFonts w:ascii="Times New Roman" w:hAnsi="Times New Roman" w:cs="Times New Roman"/>
          <w:sz w:val="28"/>
          <w:szCs w:val="28"/>
          <w:lang w:val="kk-KZ"/>
        </w:rPr>
        <w:t xml:space="preserve"> қолдануға болады</w:t>
      </w:r>
      <w:r w:rsidRPr="00DD3E4B">
        <w:rPr>
          <w:rFonts w:ascii="Times New Roman" w:hAnsi="Times New Roman" w:cs="Times New Roman"/>
          <w:sz w:val="28"/>
          <w:szCs w:val="28"/>
          <w:lang w:val="kk-KZ"/>
        </w:rPr>
        <w:t>.</w:t>
      </w:r>
    </w:p>
    <w:p w14:paraId="6BA3DF13" w14:textId="29FC9877"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Технологиялық тиімділік</w:t>
      </w:r>
      <w:r w:rsidR="00793D46" w:rsidRPr="00DD3E4B">
        <w:rPr>
          <w:rFonts w:ascii="Times New Roman" w:hAnsi="Times New Roman" w:cs="Times New Roman"/>
          <w:sz w:val="28"/>
          <w:szCs w:val="28"/>
          <w:lang w:val="kk-KZ"/>
        </w:rPr>
        <w:t>ке</w:t>
      </w:r>
      <w:r w:rsidRPr="00DD3E4B">
        <w:rPr>
          <w:rFonts w:ascii="Times New Roman" w:hAnsi="Times New Roman" w:cs="Times New Roman"/>
          <w:sz w:val="28"/>
          <w:szCs w:val="28"/>
          <w:lang w:val="kk-KZ"/>
        </w:rPr>
        <w:t>: илеу уақыты</w:t>
      </w:r>
      <w:r w:rsidR="00793D46" w:rsidRPr="00DD3E4B">
        <w:rPr>
          <w:rFonts w:ascii="Times New Roman" w:hAnsi="Times New Roman" w:cs="Times New Roman"/>
          <w:sz w:val="28"/>
          <w:szCs w:val="28"/>
          <w:lang w:val="kk-KZ"/>
        </w:rPr>
        <w:t>ның</w:t>
      </w:r>
      <w:r w:rsidRPr="00DD3E4B">
        <w:rPr>
          <w:rFonts w:ascii="Times New Roman" w:hAnsi="Times New Roman" w:cs="Times New Roman"/>
          <w:sz w:val="28"/>
          <w:szCs w:val="28"/>
          <w:lang w:val="kk-KZ"/>
        </w:rPr>
        <w:t xml:space="preserve"> қысқар</w:t>
      </w:r>
      <w:r w:rsidR="00793D46" w:rsidRPr="00DD3E4B">
        <w:rPr>
          <w:rFonts w:ascii="Times New Roman" w:hAnsi="Times New Roman" w:cs="Times New Roman"/>
          <w:sz w:val="28"/>
          <w:szCs w:val="28"/>
          <w:lang w:val="kk-KZ"/>
        </w:rPr>
        <w:t>уы</w:t>
      </w:r>
      <w:r w:rsidRPr="00DD3E4B">
        <w:rPr>
          <w:rFonts w:ascii="Times New Roman" w:hAnsi="Times New Roman" w:cs="Times New Roman"/>
          <w:sz w:val="28"/>
          <w:szCs w:val="28"/>
          <w:lang w:val="kk-KZ"/>
        </w:rPr>
        <w:t xml:space="preserve">, </w:t>
      </w:r>
      <w:r w:rsidR="00793D46" w:rsidRPr="00DD3E4B">
        <w:rPr>
          <w:rFonts w:ascii="Times New Roman" w:hAnsi="Times New Roman" w:cs="Times New Roman"/>
          <w:sz w:val="28"/>
          <w:szCs w:val="28"/>
          <w:lang w:val="kk-KZ"/>
        </w:rPr>
        <w:t xml:space="preserve">дайындау технологиясының дайындау жолдары </w:t>
      </w:r>
      <w:r w:rsidRPr="00DD3E4B">
        <w:rPr>
          <w:rFonts w:ascii="Times New Roman" w:hAnsi="Times New Roman" w:cs="Times New Roman"/>
          <w:sz w:val="28"/>
          <w:szCs w:val="28"/>
          <w:lang w:val="kk-KZ"/>
        </w:rPr>
        <w:t>азаяды, дайын өнім сапасыны</w:t>
      </w:r>
      <w:r w:rsidR="00793D46"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артады [36].</w:t>
      </w:r>
    </w:p>
    <w:p w14:paraId="08B1DE82" w14:textId="4B18A3F5"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Ұнды кондитерлік өнімдер (ҰКӨ)</w:t>
      </w:r>
      <w:r w:rsidR="00793D46" w:rsidRPr="00DD3E4B">
        <w:rPr>
          <w:rFonts w:ascii="Times New Roman" w:hAnsi="Times New Roman" w:cs="Times New Roman"/>
          <w:sz w:val="28"/>
          <w:szCs w:val="28"/>
          <w:lang w:val="kk-KZ"/>
        </w:rPr>
        <w:t xml:space="preserve"> көп тұтынылатын өнімге жатады</w:t>
      </w:r>
      <w:r w:rsidRPr="00DD3E4B">
        <w:rPr>
          <w:rFonts w:ascii="Times New Roman" w:hAnsi="Times New Roman" w:cs="Times New Roman"/>
          <w:sz w:val="28"/>
          <w:szCs w:val="28"/>
          <w:lang w:val="kk-KZ"/>
        </w:rPr>
        <w:t xml:space="preserve">, олардың қауіпсіздігі </w:t>
      </w:r>
      <w:r w:rsidR="00793D46" w:rsidRPr="00DD3E4B">
        <w:rPr>
          <w:rFonts w:ascii="Times New Roman" w:hAnsi="Times New Roman" w:cs="Times New Roman"/>
          <w:sz w:val="28"/>
          <w:szCs w:val="28"/>
          <w:lang w:val="kk-KZ"/>
        </w:rPr>
        <w:t xml:space="preserve">маңызды </w:t>
      </w:r>
      <w:r w:rsidRPr="00DD3E4B">
        <w:rPr>
          <w:rFonts w:ascii="Times New Roman" w:hAnsi="Times New Roman" w:cs="Times New Roman"/>
          <w:sz w:val="28"/>
          <w:szCs w:val="28"/>
          <w:lang w:val="kk-KZ"/>
        </w:rPr>
        <w:t>мәселесіне айналады.</w:t>
      </w:r>
      <w:r w:rsidR="00793D46" w:rsidRPr="00DD3E4B">
        <w:rPr>
          <w:rFonts w:ascii="Times New Roman" w:hAnsi="Times New Roman" w:cs="Times New Roman"/>
          <w:sz w:val="28"/>
          <w:szCs w:val="28"/>
          <w:lang w:val="kk-KZ"/>
        </w:rPr>
        <w:t xml:space="preserve"> Ең алдынмен шикізаттар </w:t>
      </w:r>
      <w:r w:rsidR="00793D46" w:rsidRPr="00DD3E4B">
        <w:rPr>
          <w:rFonts w:ascii="Times New Roman" w:hAnsi="Times New Roman" w:cs="Times New Roman"/>
          <w:sz w:val="28"/>
          <w:szCs w:val="28"/>
          <w:lang w:val="kk-KZ"/>
        </w:rPr>
        <w:lastRenderedPageBreak/>
        <w:t>яғни ұнның микробтармен байланысы</w:t>
      </w:r>
      <w:r w:rsidRPr="00DD3E4B">
        <w:rPr>
          <w:rFonts w:ascii="Times New Roman" w:hAnsi="Times New Roman" w:cs="Times New Roman"/>
          <w:sz w:val="28"/>
          <w:szCs w:val="28"/>
          <w:lang w:val="kk-KZ"/>
        </w:rPr>
        <w:t xml:space="preserve">. </w:t>
      </w:r>
      <w:r w:rsidR="00793D46" w:rsidRPr="00DD3E4B">
        <w:rPr>
          <w:rFonts w:ascii="Times New Roman" w:hAnsi="Times New Roman" w:cs="Times New Roman"/>
          <w:sz w:val="28"/>
          <w:szCs w:val="28"/>
          <w:lang w:val="kk-KZ"/>
        </w:rPr>
        <w:t xml:space="preserve">Сақтау барысында термиялық өңдеу кезіндеде зиянды </w:t>
      </w:r>
      <w:r w:rsidRPr="00DD3E4B">
        <w:rPr>
          <w:rFonts w:ascii="Times New Roman" w:hAnsi="Times New Roman" w:cs="Times New Roman"/>
          <w:sz w:val="28"/>
          <w:szCs w:val="28"/>
          <w:lang w:val="kk-KZ"/>
        </w:rPr>
        <w:t xml:space="preserve">микроорганизмдер сақталуы мүмкін. </w:t>
      </w:r>
      <w:r w:rsidR="00793D46" w:rsidRPr="00DD3E4B">
        <w:rPr>
          <w:rFonts w:ascii="Times New Roman" w:hAnsi="Times New Roman" w:cs="Times New Roman"/>
          <w:sz w:val="28"/>
          <w:szCs w:val="28"/>
          <w:lang w:val="kk-KZ"/>
        </w:rPr>
        <w:t xml:space="preserve">Озонды қолдау арқылы осы проблеманы шешуге болады </w:t>
      </w:r>
      <w:r w:rsidRPr="00DD3E4B">
        <w:rPr>
          <w:rFonts w:ascii="Times New Roman" w:hAnsi="Times New Roman" w:cs="Times New Roman"/>
          <w:sz w:val="28"/>
          <w:szCs w:val="28"/>
          <w:lang w:val="kk-KZ"/>
        </w:rPr>
        <w:t>[38].</w:t>
      </w:r>
    </w:p>
    <w:p w14:paraId="2AB1C56B" w14:textId="172F0AD7" w:rsidR="00EB70D7" w:rsidRPr="00DD3E4B" w:rsidRDefault="00EB70D7" w:rsidP="00653E6D">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Озондалған су </w:t>
      </w:r>
      <w:r w:rsidR="00CC2595"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құрамында ерітілген озон (O₃) бар сулы ерітінді, жоғары тотығ</w:t>
      </w:r>
      <w:r w:rsidR="00653E6D" w:rsidRPr="00DD3E4B">
        <w:rPr>
          <w:rFonts w:ascii="Times New Roman" w:hAnsi="Times New Roman" w:cs="Times New Roman"/>
          <w:sz w:val="28"/>
          <w:szCs w:val="28"/>
          <w:lang w:val="kk-KZ"/>
        </w:rPr>
        <w:t>ады</w:t>
      </w:r>
      <w:r w:rsidRPr="00DD3E4B">
        <w:rPr>
          <w:rFonts w:ascii="Times New Roman" w:hAnsi="Times New Roman" w:cs="Times New Roman"/>
          <w:sz w:val="28"/>
          <w:szCs w:val="28"/>
          <w:lang w:val="kk-KZ"/>
        </w:rPr>
        <w:t xml:space="preserve">. </w:t>
      </w:r>
      <w:r w:rsidR="00653E6D" w:rsidRPr="00DD3E4B">
        <w:rPr>
          <w:rFonts w:ascii="Times New Roman" w:hAnsi="Times New Roman" w:cs="Times New Roman"/>
          <w:sz w:val="28"/>
          <w:szCs w:val="28"/>
          <w:lang w:val="kk-KZ"/>
        </w:rPr>
        <w:t xml:space="preserve">Озондалаған су </w:t>
      </w:r>
      <w:r w:rsidRPr="00DD3E4B">
        <w:rPr>
          <w:rFonts w:ascii="Times New Roman" w:hAnsi="Times New Roman" w:cs="Times New Roman"/>
          <w:sz w:val="28"/>
          <w:szCs w:val="28"/>
          <w:lang w:val="kk-KZ"/>
        </w:rPr>
        <w:t>бактериялар, ашытқылар мен зең саңырауқұлақтары жойы</w:t>
      </w:r>
      <w:r w:rsidR="00653E6D" w:rsidRPr="00DD3E4B">
        <w:rPr>
          <w:rFonts w:ascii="Times New Roman" w:hAnsi="Times New Roman" w:cs="Times New Roman"/>
          <w:sz w:val="28"/>
          <w:szCs w:val="28"/>
          <w:lang w:val="kk-KZ"/>
        </w:rPr>
        <w:t>уға әдіс ретінде қолдануға болады</w:t>
      </w:r>
      <w:r w:rsidRPr="00DD3E4B">
        <w:rPr>
          <w:rFonts w:ascii="Times New Roman" w:hAnsi="Times New Roman" w:cs="Times New Roman"/>
          <w:sz w:val="28"/>
          <w:szCs w:val="28"/>
          <w:lang w:val="kk-KZ"/>
        </w:rPr>
        <w:t xml:space="preserve">. </w:t>
      </w:r>
      <w:r w:rsidR="00653E6D" w:rsidRPr="00DD3E4B">
        <w:rPr>
          <w:rFonts w:ascii="Times New Roman" w:hAnsi="Times New Roman" w:cs="Times New Roman"/>
          <w:sz w:val="28"/>
          <w:szCs w:val="28"/>
          <w:lang w:val="kk-KZ"/>
        </w:rPr>
        <w:t xml:space="preserve"> Ұнды кондитерлік өнімдер</w:t>
      </w:r>
      <w:r w:rsidRPr="00DD3E4B">
        <w:rPr>
          <w:rFonts w:ascii="Times New Roman" w:hAnsi="Times New Roman" w:cs="Times New Roman"/>
          <w:sz w:val="28"/>
          <w:szCs w:val="28"/>
          <w:lang w:val="kk-KZ"/>
        </w:rPr>
        <w:t xml:space="preserve"> технологиясында шикізат патогенді микрофлора көзі болуы мүмкін</w:t>
      </w:r>
      <w:r w:rsidR="00653E6D" w:rsidRPr="00DD3E4B">
        <w:rPr>
          <w:rFonts w:ascii="Times New Roman" w:hAnsi="Times New Roman" w:cs="Times New Roman"/>
          <w:sz w:val="28"/>
          <w:szCs w:val="28"/>
          <w:lang w:val="kk-KZ"/>
        </w:rPr>
        <w:t>.</w:t>
      </w:r>
    </w:p>
    <w:p w14:paraId="00EF6973" w14:textId="39408CFE"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Озондалған суды ҰКӨ өндірісінде шикізат</w:t>
      </w:r>
      <w:r w:rsidR="00653E6D" w:rsidRPr="00DD3E4B">
        <w:rPr>
          <w:rFonts w:ascii="Times New Roman" w:hAnsi="Times New Roman" w:cs="Times New Roman"/>
          <w:sz w:val="28"/>
          <w:szCs w:val="28"/>
          <w:lang w:val="kk-KZ"/>
        </w:rPr>
        <w:t xml:space="preserve">тады өңдеуде, </w:t>
      </w:r>
      <w:r w:rsidRPr="00DD3E4B">
        <w:rPr>
          <w:rFonts w:ascii="Times New Roman" w:hAnsi="Times New Roman" w:cs="Times New Roman"/>
          <w:sz w:val="28"/>
          <w:szCs w:val="28"/>
          <w:lang w:val="kk-KZ"/>
        </w:rPr>
        <w:t xml:space="preserve"> қамыр </w:t>
      </w:r>
      <w:r w:rsidR="00653E6D" w:rsidRPr="00DD3E4B">
        <w:rPr>
          <w:rFonts w:ascii="Times New Roman" w:hAnsi="Times New Roman" w:cs="Times New Roman"/>
          <w:sz w:val="28"/>
          <w:szCs w:val="28"/>
          <w:lang w:val="kk-KZ"/>
        </w:rPr>
        <w:t xml:space="preserve">дайындауда, </w:t>
      </w:r>
      <w:r w:rsidRPr="00DD3E4B">
        <w:rPr>
          <w:rFonts w:ascii="Times New Roman" w:hAnsi="Times New Roman" w:cs="Times New Roman"/>
          <w:sz w:val="28"/>
          <w:szCs w:val="28"/>
          <w:lang w:val="kk-KZ"/>
        </w:rPr>
        <w:t xml:space="preserve">жабдықтар мен </w:t>
      </w:r>
      <w:r w:rsidR="00653E6D" w:rsidRPr="00DD3E4B">
        <w:rPr>
          <w:rFonts w:ascii="Times New Roman" w:hAnsi="Times New Roman" w:cs="Times New Roman"/>
          <w:sz w:val="28"/>
          <w:szCs w:val="28"/>
          <w:lang w:val="kk-KZ"/>
        </w:rPr>
        <w:t xml:space="preserve">қосалқы заттарды заласыздандыруға қолданылады </w:t>
      </w:r>
      <w:r w:rsidRPr="00DD3E4B">
        <w:rPr>
          <w:rFonts w:ascii="Times New Roman" w:hAnsi="Times New Roman" w:cs="Times New Roman"/>
          <w:sz w:val="28"/>
          <w:szCs w:val="28"/>
          <w:lang w:val="kk-KZ"/>
        </w:rPr>
        <w:t>[38].</w:t>
      </w:r>
    </w:p>
    <w:p w14:paraId="395F19C1" w14:textId="77C4BAA2" w:rsidR="00EB70D7" w:rsidRPr="00DD3E4B" w:rsidRDefault="00EB70D7" w:rsidP="00653E6D">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Зерттеулер нәтижелер</w:t>
      </w:r>
      <w:r w:rsidR="00653E6D" w:rsidRPr="00DD3E4B">
        <w:rPr>
          <w:rFonts w:ascii="Times New Roman" w:hAnsi="Times New Roman" w:cs="Times New Roman"/>
          <w:sz w:val="28"/>
          <w:szCs w:val="28"/>
          <w:lang w:val="kk-KZ"/>
        </w:rPr>
        <w:t>іне сүйенсек Тағам қауіпсіздігі бойынша о</w:t>
      </w:r>
      <w:r w:rsidRPr="00DD3E4B">
        <w:rPr>
          <w:rFonts w:ascii="Times New Roman" w:hAnsi="Times New Roman" w:cs="Times New Roman"/>
          <w:sz w:val="28"/>
          <w:szCs w:val="28"/>
          <w:lang w:val="kk-KZ"/>
        </w:rPr>
        <w:t>зонмен өңделген</w:t>
      </w:r>
      <w:r w:rsidR="00653E6D" w:rsidRPr="00DD3E4B">
        <w:rPr>
          <w:rFonts w:ascii="Times New Roman" w:hAnsi="Times New Roman" w:cs="Times New Roman"/>
          <w:sz w:val="28"/>
          <w:szCs w:val="28"/>
          <w:lang w:val="kk-KZ"/>
        </w:rPr>
        <w:t xml:space="preserve"> өнімдерде </w:t>
      </w:r>
      <w:r w:rsidRPr="00DD3E4B">
        <w:rPr>
          <w:rFonts w:ascii="Times New Roman" w:hAnsi="Times New Roman" w:cs="Times New Roman"/>
          <w:sz w:val="28"/>
          <w:szCs w:val="28"/>
          <w:lang w:val="kk-KZ"/>
        </w:rPr>
        <w:t xml:space="preserve"> микроорганизмдер саны азайып, бактерияларының жойылуы байқалған</w:t>
      </w:r>
      <w:r w:rsidR="00653E6D"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[39].</w:t>
      </w:r>
      <w:r w:rsidR="00653E6D"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 xml:space="preserve">Озондалған судың артықшылығы зиянды </w:t>
      </w:r>
      <w:r w:rsidR="00653E6D" w:rsidRPr="00DD3E4B">
        <w:rPr>
          <w:rFonts w:ascii="Times New Roman" w:hAnsi="Times New Roman" w:cs="Times New Roman"/>
          <w:sz w:val="28"/>
          <w:szCs w:val="28"/>
          <w:lang w:val="kk-KZ"/>
        </w:rPr>
        <w:t>заттардың тұрақтанбауы</w:t>
      </w:r>
      <w:r w:rsidRPr="00DD3E4B">
        <w:rPr>
          <w:rFonts w:ascii="Times New Roman" w:hAnsi="Times New Roman" w:cs="Times New Roman"/>
          <w:sz w:val="28"/>
          <w:szCs w:val="28"/>
          <w:lang w:val="kk-KZ"/>
        </w:rPr>
        <w:t>. Озон тұрақсыз қосылыс</w:t>
      </w:r>
      <w:r w:rsidR="00653E6D"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қысқа уақыт</w:t>
      </w:r>
      <w:r w:rsidR="00653E6D" w:rsidRPr="00DD3E4B">
        <w:rPr>
          <w:rFonts w:ascii="Times New Roman" w:hAnsi="Times New Roman" w:cs="Times New Roman"/>
          <w:sz w:val="28"/>
          <w:szCs w:val="28"/>
          <w:lang w:val="kk-KZ"/>
        </w:rPr>
        <w:t xml:space="preserve">та </w:t>
      </w:r>
      <w:r w:rsidRPr="00DD3E4B">
        <w:rPr>
          <w:rFonts w:ascii="Times New Roman" w:hAnsi="Times New Roman" w:cs="Times New Roman"/>
          <w:sz w:val="28"/>
          <w:szCs w:val="28"/>
          <w:lang w:val="kk-KZ"/>
        </w:rPr>
        <w:t xml:space="preserve">ыдырайды, </w:t>
      </w:r>
      <w:r w:rsidR="00653E6D" w:rsidRPr="00DD3E4B">
        <w:rPr>
          <w:rFonts w:ascii="Times New Roman" w:hAnsi="Times New Roman" w:cs="Times New Roman"/>
          <w:sz w:val="28"/>
          <w:szCs w:val="28"/>
          <w:lang w:val="kk-KZ"/>
        </w:rPr>
        <w:t xml:space="preserve">зиянды </w:t>
      </w:r>
      <w:r w:rsidRPr="00DD3E4B">
        <w:rPr>
          <w:rFonts w:ascii="Times New Roman" w:hAnsi="Times New Roman" w:cs="Times New Roman"/>
          <w:sz w:val="28"/>
          <w:szCs w:val="28"/>
          <w:lang w:val="kk-KZ"/>
        </w:rPr>
        <w:t xml:space="preserve">заттар түзбейді. </w:t>
      </w:r>
      <w:r w:rsidR="00653E6D" w:rsidRPr="00DD3E4B">
        <w:rPr>
          <w:rFonts w:ascii="Times New Roman" w:hAnsi="Times New Roman" w:cs="Times New Roman"/>
          <w:sz w:val="28"/>
          <w:szCs w:val="28"/>
          <w:lang w:val="kk-KZ"/>
        </w:rPr>
        <w:t>Ұнды кондитер үшін көрстекіш маңызды</w:t>
      </w:r>
      <w:r w:rsidR="0046293A"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[40].</w:t>
      </w:r>
    </w:p>
    <w:p w14:paraId="106BCDEB" w14:textId="3792294B" w:rsidR="00EB70D7" w:rsidRPr="00DD3E4B" w:rsidRDefault="00EB70D7"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Шикізаттың физика-химиялық көрсеткіштеріне</w:t>
      </w:r>
      <w:r w:rsidR="00653E6D" w:rsidRPr="00DD3E4B">
        <w:rPr>
          <w:rFonts w:ascii="Times New Roman" w:hAnsi="Times New Roman" w:cs="Times New Roman"/>
          <w:sz w:val="28"/>
          <w:szCs w:val="28"/>
          <w:lang w:val="kk-KZ"/>
        </w:rPr>
        <w:t xml:space="preserve"> әсер етпейді</w:t>
      </w:r>
      <w:r w:rsidRPr="00DD3E4B">
        <w:rPr>
          <w:rFonts w:ascii="Times New Roman" w:hAnsi="Times New Roman" w:cs="Times New Roman"/>
          <w:sz w:val="28"/>
          <w:szCs w:val="28"/>
          <w:lang w:val="kk-KZ"/>
        </w:rPr>
        <w:t>. Ылғалдылық, күлділік</w:t>
      </w:r>
      <w:r w:rsidR="00653E6D" w:rsidRPr="00DD3E4B">
        <w:rPr>
          <w:rFonts w:ascii="Times New Roman" w:hAnsi="Times New Roman" w:cs="Times New Roman"/>
          <w:sz w:val="28"/>
          <w:szCs w:val="28"/>
          <w:lang w:val="kk-KZ"/>
        </w:rPr>
        <w:t xml:space="preserve">, желімше </w:t>
      </w:r>
      <w:r w:rsidRPr="00DD3E4B">
        <w:rPr>
          <w:rFonts w:ascii="Times New Roman" w:hAnsi="Times New Roman" w:cs="Times New Roman"/>
          <w:sz w:val="28"/>
          <w:szCs w:val="28"/>
          <w:lang w:val="kk-KZ"/>
        </w:rPr>
        <w:t xml:space="preserve">сапасы сақталады. </w:t>
      </w:r>
      <w:r w:rsidR="00653E6D" w:rsidRPr="00DD3E4B">
        <w:rPr>
          <w:rFonts w:ascii="Times New Roman" w:hAnsi="Times New Roman" w:cs="Times New Roman"/>
          <w:sz w:val="28"/>
          <w:szCs w:val="28"/>
          <w:lang w:val="kk-KZ"/>
        </w:rPr>
        <w:t xml:space="preserve">Реологиялық көрсеткішке келсек глютен тұтқырлығын жақсартады, </w:t>
      </w:r>
      <w:r w:rsidR="00A96F2D" w:rsidRPr="00DD3E4B">
        <w:rPr>
          <w:rFonts w:ascii="Times New Roman" w:hAnsi="Times New Roman" w:cs="Times New Roman"/>
          <w:sz w:val="28"/>
          <w:szCs w:val="28"/>
          <w:lang w:val="kk-KZ"/>
        </w:rPr>
        <w:t xml:space="preserve">көмірсудың ретроградациясын жақсартады </w:t>
      </w:r>
      <w:r w:rsidRPr="00DD3E4B">
        <w:rPr>
          <w:rFonts w:ascii="Times New Roman" w:hAnsi="Times New Roman" w:cs="Times New Roman"/>
          <w:sz w:val="28"/>
          <w:szCs w:val="28"/>
          <w:lang w:val="kk-KZ"/>
        </w:rPr>
        <w:t>[41].</w:t>
      </w:r>
      <w:r w:rsidR="00A96F2D" w:rsidRPr="00DD3E4B">
        <w:rPr>
          <w:rFonts w:ascii="Times New Roman" w:hAnsi="Times New Roman" w:cs="Times New Roman"/>
          <w:sz w:val="28"/>
          <w:szCs w:val="28"/>
          <w:lang w:val="kk-KZ"/>
        </w:rPr>
        <w:t xml:space="preserve"> Озондалаған суды қолдануда стандарттарды ескере отырып жасаған дұрыс себебі тоғыгу процесі жүреді</w:t>
      </w:r>
      <w:r w:rsidRPr="00DD3E4B">
        <w:rPr>
          <w:rFonts w:ascii="Times New Roman" w:hAnsi="Times New Roman" w:cs="Times New Roman"/>
          <w:sz w:val="28"/>
          <w:szCs w:val="28"/>
          <w:lang w:val="kk-KZ"/>
        </w:rPr>
        <w:t>.</w:t>
      </w:r>
    </w:p>
    <w:p w14:paraId="12C76AD1" w14:textId="06C8711D" w:rsidR="00EB70D7" w:rsidRPr="00DD3E4B" w:rsidRDefault="00A96F2D"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Тағам қауіпсіздігі бойынша </w:t>
      </w:r>
      <w:r w:rsidR="00EB70D7" w:rsidRPr="00DD3E4B">
        <w:rPr>
          <w:rFonts w:ascii="Times New Roman" w:hAnsi="Times New Roman" w:cs="Times New Roman"/>
          <w:sz w:val="28"/>
          <w:szCs w:val="28"/>
          <w:lang w:val="kk-KZ"/>
        </w:rPr>
        <w:t xml:space="preserve">технологиялық </w:t>
      </w:r>
      <w:r w:rsidRPr="00DD3E4B">
        <w:rPr>
          <w:rFonts w:ascii="Times New Roman" w:hAnsi="Times New Roman" w:cs="Times New Roman"/>
          <w:sz w:val="28"/>
          <w:szCs w:val="28"/>
          <w:lang w:val="kk-KZ"/>
        </w:rPr>
        <w:t xml:space="preserve">көрсеткіштерді орынды қолданса </w:t>
      </w:r>
      <w:r w:rsidR="00EB70D7" w:rsidRPr="00DD3E4B">
        <w:rPr>
          <w:rFonts w:ascii="Times New Roman" w:hAnsi="Times New Roman" w:cs="Times New Roman"/>
          <w:sz w:val="28"/>
          <w:szCs w:val="28"/>
          <w:lang w:val="kk-KZ"/>
        </w:rPr>
        <w:t xml:space="preserve">озондалған су қауіпсіз деп </w:t>
      </w:r>
      <w:r w:rsidRPr="00DD3E4B">
        <w:rPr>
          <w:rFonts w:ascii="Times New Roman" w:hAnsi="Times New Roman" w:cs="Times New Roman"/>
          <w:sz w:val="28"/>
          <w:szCs w:val="28"/>
          <w:lang w:val="kk-KZ"/>
        </w:rPr>
        <w:t>айтға олады</w:t>
      </w:r>
      <w:r w:rsidR="00EB70D7"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 xml:space="preserve">Озон- </w:t>
      </w:r>
      <w:r w:rsidR="00EB70D7" w:rsidRPr="00DD3E4B">
        <w:rPr>
          <w:rFonts w:ascii="Times New Roman" w:hAnsi="Times New Roman" w:cs="Times New Roman"/>
          <w:sz w:val="28"/>
          <w:szCs w:val="28"/>
          <w:lang w:val="kk-KZ"/>
        </w:rPr>
        <w:t>канцерогенді уы</w:t>
      </w:r>
      <w:r w:rsidRPr="00DD3E4B">
        <w:rPr>
          <w:rFonts w:ascii="Times New Roman" w:hAnsi="Times New Roman" w:cs="Times New Roman"/>
          <w:sz w:val="28"/>
          <w:szCs w:val="28"/>
          <w:lang w:val="kk-KZ"/>
        </w:rPr>
        <w:t>л</w:t>
      </w:r>
      <w:r w:rsidR="00EB70D7" w:rsidRPr="00DD3E4B">
        <w:rPr>
          <w:rFonts w:ascii="Times New Roman" w:hAnsi="Times New Roman" w:cs="Times New Roman"/>
          <w:sz w:val="28"/>
          <w:szCs w:val="28"/>
          <w:lang w:val="kk-KZ"/>
        </w:rPr>
        <w:t>ы қосылыстар түзбейді,</w:t>
      </w:r>
      <w:r w:rsidRPr="00DD3E4B">
        <w:rPr>
          <w:rFonts w:ascii="Times New Roman" w:hAnsi="Times New Roman" w:cs="Times New Roman"/>
          <w:sz w:val="28"/>
          <w:szCs w:val="28"/>
          <w:lang w:val="kk-KZ"/>
        </w:rPr>
        <w:t xml:space="preserve"> сондықтан </w:t>
      </w:r>
      <w:r w:rsidR="00EB70D7" w:rsidRPr="00DD3E4B">
        <w:rPr>
          <w:rFonts w:ascii="Times New Roman" w:hAnsi="Times New Roman" w:cs="Times New Roman"/>
          <w:sz w:val="28"/>
          <w:szCs w:val="28"/>
          <w:lang w:val="kk-KZ"/>
        </w:rPr>
        <w:t xml:space="preserve"> дәстүрлі химиялық заттарға экологиялық балама ретінде қарастыр</w:t>
      </w:r>
      <w:r w:rsidRPr="00DD3E4B">
        <w:rPr>
          <w:rFonts w:ascii="Times New Roman" w:hAnsi="Times New Roman" w:cs="Times New Roman"/>
          <w:sz w:val="28"/>
          <w:szCs w:val="28"/>
          <w:lang w:val="kk-KZ"/>
        </w:rPr>
        <w:t>уға болады</w:t>
      </w:r>
      <w:r w:rsidR="00EB70D7" w:rsidRPr="00DD3E4B">
        <w:rPr>
          <w:rFonts w:ascii="Times New Roman" w:hAnsi="Times New Roman" w:cs="Times New Roman"/>
          <w:sz w:val="28"/>
          <w:szCs w:val="28"/>
          <w:lang w:val="kk-KZ"/>
        </w:rPr>
        <w:t xml:space="preserve"> [42].</w:t>
      </w:r>
    </w:p>
    <w:p w14:paraId="0759A17B" w14:textId="1CDA01DD" w:rsidR="00EB70D7" w:rsidRPr="00DD3E4B" w:rsidRDefault="00A96F2D"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Техникалық </w:t>
      </w:r>
      <w:r w:rsidR="00EB70D7" w:rsidRPr="00DD3E4B">
        <w:rPr>
          <w:rFonts w:ascii="Times New Roman" w:hAnsi="Times New Roman" w:cs="Times New Roman"/>
          <w:sz w:val="28"/>
          <w:szCs w:val="28"/>
          <w:lang w:val="kk-KZ"/>
        </w:rPr>
        <w:t>қауіпсіздік талаптары</w:t>
      </w:r>
      <w:r w:rsidRPr="00DD3E4B">
        <w:rPr>
          <w:rFonts w:ascii="Times New Roman" w:hAnsi="Times New Roman" w:cs="Times New Roman"/>
          <w:sz w:val="28"/>
          <w:szCs w:val="28"/>
          <w:lang w:val="kk-KZ"/>
        </w:rPr>
        <w:t xml:space="preserve">н дұрыс </w:t>
      </w:r>
      <w:r w:rsidR="00EB70D7" w:rsidRPr="00DD3E4B">
        <w:rPr>
          <w:rFonts w:ascii="Times New Roman" w:hAnsi="Times New Roman" w:cs="Times New Roman"/>
          <w:sz w:val="28"/>
          <w:szCs w:val="28"/>
          <w:lang w:val="kk-KZ"/>
        </w:rPr>
        <w:t xml:space="preserve">орындалмаса, озон улы газға </w:t>
      </w:r>
      <w:r w:rsidRPr="00DD3E4B">
        <w:rPr>
          <w:rFonts w:ascii="Times New Roman" w:hAnsi="Times New Roman" w:cs="Times New Roman"/>
          <w:sz w:val="28"/>
          <w:szCs w:val="28"/>
          <w:lang w:val="kk-KZ"/>
        </w:rPr>
        <w:t>түзуі мүмкін</w:t>
      </w:r>
      <w:r w:rsidR="00EB70D7" w:rsidRPr="00DD3E4B">
        <w:rPr>
          <w:rFonts w:ascii="Times New Roman" w:hAnsi="Times New Roman" w:cs="Times New Roman"/>
          <w:sz w:val="28"/>
          <w:szCs w:val="28"/>
          <w:lang w:val="kk-KZ"/>
        </w:rPr>
        <w:t xml:space="preserve">. озон концентрациясын </w:t>
      </w:r>
      <w:r w:rsidRPr="00DD3E4B">
        <w:rPr>
          <w:rFonts w:ascii="Times New Roman" w:hAnsi="Times New Roman" w:cs="Times New Roman"/>
          <w:sz w:val="28"/>
          <w:szCs w:val="28"/>
          <w:lang w:val="kk-KZ"/>
        </w:rPr>
        <w:t xml:space="preserve">қолданданда </w:t>
      </w:r>
      <w:r w:rsidR="00EB70D7" w:rsidRPr="00DD3E4B">
        <w:rPr>
          <w:rFonts w:ascii="Times New Roman" w:hAnsi="Times New Roman" w:cs="Times New Roman"/>
          <w:sz w:val="28"/>
          <w:szCs w:val="28"/>
          <w:lang w:val="kk-KZ"/>
        </w:rPr>
        <w:t>үздіксіз бақылау, герметикалық жабдықтар, тиімді желдету жүйесін, санитарлық нормаларды қатаң сақтау</w:t>
      </w:r>
      <w:r w:rsidRPr="00DD3E4B">
        <w:rPr>
          <w:rFonts w:ascii="Times New Roman" w:hAnsi="Times New Roman" w:cs="Times New Roman"/>
          <w:sz w:val="28"/>
          <w:szCs w:val="28"/>
          <w:lang w:val="kk-KZ"/>
        </w:rPr>
        <w:t xml:space="preserve"> қажет</w:t>
      </w:r>
      <w:r w:rsidR="00EB70D7" w:rsidRPr="00DD3E4B">
        <w:rPr>
          <w:rFonts w:ascii="Times New Roman" w:hAnsi="Times New Roman" w:cs="Times New Roman"/>
          <w:sz w:val="28"/>
          <w:szCs w:val="28"/>
          <w:lang w:val="kk-KZ"/>
        </w:rPr>
        <w:t xml:space="preserve"> [43].</w:t>
      </w:r>
    </w:p>
    <w:p w14:paraId="14949F16" w14:textId="3E179B4C" w:rsidR="00EB70D7" w:rsidRPr="00DD3E4B" w:rsidRDefault="00A96F2D"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Қортыныдылай келе </w:t>
      </w:r>
      <w:r w:rsidR="00EB70D7" w:rsidRPr="00DD3E4B">
        <w:rPr>
          <w:rFonts w:ascii="Times New Roman" w:hAnsi="Times New Roman" w:cs="Times New Roman"/>
          <w:sz w:val="28"/>
          <w:szCs w:val="28"/>
          <w:lang w:val="kk-KZ"/>
        </w:rPr>
        <w:t xml:space="preserve">озондалған суды </w:t>
      </w:r>
      <w:r w:rsidRPr="00DD3E4B">
        <w:rPr>
          <w:rFonts w:ascii="Times New Roman" w:hAnsi="Times New Roman" w:cs="Times New Roman"/>
          <w:sz w:val="28"/>
          <w:szCs w:val="28"/>
          <w:lang w:val="kk-KZ"/>
        </w:rPr>
        <w:t>ұнды кондитерлік өнімдер</w:t>
      </w:r>
      <w:r w:rsidR="00EB70D7" w:rsidRPr="00DD3E4B">
        <w:rPr>
          <w:rFonts w:ascii="Times New Roman" w:hAnsi="Times New Roman" w:cs="Times New Roman"/>
          <w:sz w:val="28"/>
          <w:szCs w:val="28"/>
          <w:lang w:val="kk-KZ"/>
        </w:rPr>
        <w:t xml:space="preserve"> технологиясында қолдану тиімді, қауіпсіз. Шикізаттың микробиологиялық ластануын, дайын өнімнің қауіпсіздігін арттырады, сапасын бұзбайды. </w:t>
      </w:r>
      <w:r w:rsidRPr="00DD3E4B">
        <w:rPr>
          <w:rFonts w:ascii="Times New Roman" w:hAnsi="Times New Roman" w:cs="Times New Roman"/>
          <w:sz w:val="28"/>
          <w:szCs w:val="28"/>
          <w:lang w:val="kk-KZ"/>
        </w:rPr>
        <w:t>Жаңа т</w:t>
      </w:r>
      <w:r w:rsidR="00EB70D7" w:rsidRPr="00DD3E4B">
        <w:rPr>
          <w:rFonts w:ascii="Times New Roman" w:hAnsi="Times New Roman" w:cs="Times New Roman"/>
          <w:sz w:val="28"/>
          <w:szCs w:val="28"/>
          <w:lang w:val="kk-KZ"/>
        </w:rPr>
        <w:t xml:space="preserve">ехнологиялық жетілдірудің бағыты ретінде </w:t>
      </w:r>
      <w:r w:rsidR="00E33D0C" w:rsidRPr="00DD3E4B">
        <w:rPr>
          <w:rFonts w:ascii="Times New Roman" w:hAnsi="Times New Roman" w:cs="Times New Roman"/>
          <w:sz w:val="28"/>
          <w:szCs w:val="28"/>
          <w:lang w:val="kk-KZ"/>
        </w:rPr>
        <w:t xml:space="preserve">қарастырылады </w:t>
      </w:r>
      <w:r w:rsidR="00EB70D7" w:rsidRPr="00DD3E4B">
        <w:rPr>
          <w:rFonts w:ascii="Times New Roman" w:hAnsi="Times New Roman" w:cs="Times New Roman"/>
          <w:sz w:val="28"/>
          <w:szCs w:val="28"/>
          <w:lang w:val="kk-KZ"/>
        </w:rPr>
        <w:t>[44].</w:t>
      </w:r>
    </w:p>
    <w:p w14:paraId="27D02CF8" w14:textId="77777777" w:rsidR="00CC2595" w:rsidRPr="00DD3E4B" w:rsidRDefault="00CC2595" w:rsidP="00EB70D7">
      <w:pPr>
        <w:pStyle w:val="a7"/>
        <w:ind w:firstLine="709"/>
        <w:jc w:val="both"/>
        <w:rPr>
          <w:rFonts w:ascii="Times New Roman" w:hAnsi="Times New Roman" w:cs="Times New Roman"/>
          <w:b/>
          <w:bCs/>
          <w:sz w:val="28"/>
          <w:szCs w:val="28"/>
          <w:lang w:val="kk-KZ"/>
        </w:rPr>
      </w:pPr>
    </w:p>
    <w:p w14:paraId="24A7D9B3" w14:textId="1E4DC01F" w:rsidR="00EB70D7" w:rsidRPr="00DD3E4B" w:rsidRDefault="00EB70D7" w:rsidP="00EB70D7">
      <w:pPr>
        <w:pStyle w:val="a7"/>
        <w:ind w:firstLine="709"/>
        <w:jc w:val="both"/>
        <w:rPr>
          <w:rFonts w:ascii="Times New Roman" w:hAnsi="Times New Roman" w:cs="Times New Roman"/>
          <w:b/>
          <w:bCs/>
          <w:sz w:val="28"/>
          <w:szCs w:val="28"/>
        </w:rPr>
      </w:pPr>
      <w:r w:rsidRPr="00DD3E4B">
        <w:rPr>
          <w:rFonts w:ascii="Times New Roman" w:hAnsi="Times New Roman" w:cs="Times New Roman"/>
          <w:b/>
          <w:bCs/>
          <w:sz w:val="28"/>
          <w:szCs w:val="28"/>
          <w:lang w:val="kk-KZ"/>
        </w:rPr>
        <w:t>1.6 Ұнды кондитер өнімдерін (қамыр) дайындауда заманауи технологиялар мен режимдер</w:t>
      </w:r>
    </w:p>
    <w:p w14:paraId="56575F2C" w14:textId="22DC9716"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Ұнды кондитерлік өнімдерге арналған қамырды дайындау технологиясы ұзақ уақыт бойы химиялық қопсыту мен дәстүрлі илеу схемаларына тірелген. Бұл тәсіл жұмыс істейді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 xml:space="preserve">бірақ шектеулермен. Соңғы онжылдықтарда халықтың тамақтану құрылымы өзгерді, алиментарлық аурулардың үлесі өсті, тамақ өнімдерінің қауіпсіздігі мен функционалдығына қойылатын талаптар қатайды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осының бәрі сынақ жүйелерін басқарудың инновациялық әдістеріне көшуді объективті қажеттілікке айналдырды [45].</w:t>
      </w:r>
    </w:p>
    <w:p w14:paraId="70EB0F32"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Дәстүрлі технологияның шектеулері</w:t>
      </w:r>
    </w:p>
    <w:p w14:paraId="04B2E6CE"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Кекстер, печенье және ұнды кондитерлік өнімдердің басқа түрлерін өндірудің дәстүрлі технологиясы натрий гидрокарбонатын, аммоний карбонатын және олардың комбинацияларын қолдануға негізделген. Қамырдың қопсытуы қосылыстардың термиялық ыдырауы кезінде бөлінетін көмірқышқыл газы арқылы жүреді. Газ фазасы негізінен пісіру сатысында қалыптасады, ал кеуекті құрылымның тұрақтылығы қамырдың тұтқырлық қасиеттеріне байланысты [46].</w:t>
      </w:r>
    </w:p>
    <w:p w14:paraId="5E4D2734" w14:textId="5138E09F"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Мәселе мынада: ұнды кондитерлік өнімдерге тән қант пен майдың жоғары үлесі кезінде желімшенің дамуы айтарлықтай шектеледі. Нәтижесінде жүйенің газ ұстау қабілеті төмендейді, ал өнім сапасы пісіру ұнтақтарының дозасына тым тәуелді болып қалады. В. А. Кондратьев, Н. Г. Неборская, Г. О. Магомедов зерттеулерінде дәстүрлі технологияның бірқатар нақты шектеулері тіркелген [47]</w:t>
      </w:r>
    </w:p>
    <w:p w14:paraId="50E5E2D6"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дайын өнімдегі натрий мөлшерінің жоғарылауы;</w:t>
      </w:r>
    </w:p>
    <w:p w14:paraId="1E3C09A1"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қалдық сілтіліктің пайда болуы;</w:t>
      </w:r>
    </w:p>
    <w:p w14:paraId="004A2FD2"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ірі немесе біркелкі емес кеуек құрылымының түзілу қаупі;</w:t>
      </w:r>
    </w:p>
    <w:p w14:paraId="391945F5"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газ фазасының дисперсиясын басқарудың шектеулі мүмкіндіктері;</w:t>
      </w:r>
    </w:p>
    <w:p w14:paraId="199DAA77"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процестің көп сатылы сипаты.</w:t>
      </w:r>
    </w:p>
    <w:p w14:paraId="50A14CA7" w14:textId="039CE629"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Тұтас ұнтақталған шикізатты қолданған кезде жағдай одан да күрделенеді: химиялық қопсыту қамырдың микроқұрылымын икемді реттеуге мүмкіндік бермейді </w:t>
      </w:r>
      <w:r w:rsidR="00CC2595" w:rsidRPr="00DD3E4B">
        <w:rPr>
          <w:rFonts w:ascii="Times New Roman" w:hAnsi="Times New Roman" w:cs="Times New Roman"/>
          <w:sz w:val="28"/>
          <w:szCs w:val="28"/>
        </w:rPr>
        <w:t>-</w:t>
      </w:r>
      <w:r w:rsidR="00CC2595"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бұл шектеулік іс жүзінде шешілмеген мәселе болып қала береді.</w:t>
      </w:r>
    </w:p>
    <w:p w14:paraId="57069010"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Заманауи технологиялардың бағыты</w:t>
      </w:r>
    </w:p>
    <w:p w14:paraId="31D19725"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Заманауи тәсілдер физикалық және физика-химиялық әсерлер арқылы қамырдың құрылымын ғылыми негізделген басқаруға бет бұрған. Негізгі бағыттар: механикалық қопсыту (қарқынды аэрация), қамырды артық қысыммен өңдеу, кавитациялық әсер, белсендірілген және озондалған суды қолдану, технологиялық операцияларды әмбебап қондырғыларда біріктіру, процесс параметрлерін автоматтандырылған басқару [48].</w:t>
      </w:r>
    </w:p>
    <w:p w14:paraId="2CFBEE06" w14:textId="77777777" w:rsidR="00BB2575"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Механикалық қопсыту қатты шайқау немесе сығылған ауаны герметикалық камераға беру арқылы жүзеге асырылады. </w:t>
      </w:r>
      <w:r w:rsidR="0089116E" w:rsidRPr="00DD3E4B">
        <w:rPr>
          <w:rFonts w:ascii="Times New Roman" w:hAnsi="Times New Roman" w:cs="Times New Roman"/>
          <w:sz w:val="28"/>
          <w:szCs w:val="28"/>
          <w:lang w:val="kk-KZ"/>
        </w:rPr>
        <w:t xml:space="preserve">Қысым арқылы </w:t>
      </w:r>
      <w:r w:rsidRPr="00DD3E4B">
        <w:rPr>
          <w:rFonts w:ascii="Times New Roman" w:hAnsi="Times New Roman" w:cs="Times New Roman"/>
          <w:sz w:val="28"/>
          <w:szCs w:val="28"/>
        </w:rPr>
        <w:t>дисперсиясын  таралу бір</w:t>
      </w:r>
      <w:r w:rsidR="0089116E" w:rsidRPr="00DD3E4B">
        <w:rPr>
          <w:rFonts w:ascii="Times New Roman" w:hAnsi="Times New Roman" w:cs="Times New Roman"/>
          <w:sz w:val="28"/>
          <w:szCs w:val="28"/>
          <w:lang w:val="kk-KZ"/>
        </w:rPr>
        <w:t>дей қылуын</w:t>
      </w:r>
      <w:r w:rsidRPr="00DD3E4B">
        <w:rPr>
          <w:rFonts w:ascii="Times New Roman" w:hAnsi="Times New Roman" w:cs="Times New Roman"/>
          <w:sz w:val="28"/>
          <w:szCs w:val="28"/>
        </w:rPr>
        <w:t xml:space="preserve"> реттеуге мүмкіндік </w:t>
      </w:r>
      <w:r w:rsidR="0089116E" w:rsidRPr="00DD3E4B">
        <w:rPr>
          <w:rFonts w:ascii="Times New Roman" w:hAnsi="Times New Roman" w:cs="Times New Roman"/>
          <w:sz w:val="28"/>
          <w:szCs w:val="28"/>
          <w:lang w:val="kk-KZ"/>
        </w:rPr>
        <w:t>бар</w:t>
      </w:r>
      <w:r w:rsidRPr="00DD3E4B">
        <w:rPr>
          <w:rFonts w:ascii="Times New Roman" w:hAnsi="Times New Roman" w:cs="Times New Roman"/>
          <w:sz w:val="28"/>
          <w:szCs w:val="28"/>
        </w:rPr>
        <w:t xml:space="preserve">. А. Ізтаев, Ш. Тұрсынбаева, Т. Құлажанов </w:t>
      </w:r>
      <w:r w:rsidR="00BB2575" w:rsidRPr="00DD3E4B">
        <w:rPr>
          <w:rFonts w:ascii="Times New Roman" w:hAnsi="Times New Roman" w:cs="Times New Roman"/>
          <w:sz w:val="28"/>
          <w:szCs w:val="28"/>
          <w:lang w:val="kk-KZ"/>
        </w:rPr>
        <w:t xml:space="preserve">зерттеушілердің </w:t>
      </w:r>
      <w:r w:rsidRPr="00DD3E4B">
        <w:rPr>
          <w:rFonts w:ascii="Times New Roman" w:hAnsi="Times New Roman" w:cs="Times New Roman"/>
          <w:sz w:val="28"/>
          <w:szCs w:val="28"/>
        </w:rPr>
        <w:t>нақты</w:t>
      </w:r>
      <w:r w:rsidR="00BB2575" w:rsidRPr="00DD3E4B">
        <w:rPr>
          <w:rFonts w:ascii="Times New Roman" w:hAnsi="Times New Roman" w:cs="Times New Roman"/>
          <w:sz w:val="28"/>
          <w:szCs w:val="28"/>
          <w:lang w:val="kk-KZ"/>
        </w:rPr>
        <w:t xml:space="preserve"> шешімі бар</w:t>
      </w:r>
      <w:r w:rsidRPr="00DD3E4B">
        <w:rPr>
          <w:rFonts w:ascii="Times New Roman" w:hAnsi="Times New Roman" w:cs="Times New Roman"/>
          <w:sz w:val="28"/>
          <w:szCs w:val="28"/>
        </w:rPr>
        <w:t>: айналу жиілігі 900 айн/мин, қысым 0,1–0,3 МПа</w:t>
      </w:r>
      <w:r w:rsidR="00BB2575"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p>
    <w:p w14:paraId="50A03E68" w14:textId="2BBD1E41" w:rsidR="00EB70D7" w:rsidRPr="00DD3E4B" w:rsidRDefault="00BB2575" w:rsidP="00BB257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Алдында көрсетілген режим бойынша х</w:t>
      </w:r>
      <w:r w:rsidR="00EB70D7" w:rsidRPr="00DD3E4B">
        <w:rPr>
          <w:rFonts w:ascii="Times New Roman" w:hAnsi="Times New Roman" w:cs="Times New Roman"/>
          <w:sz w:val="28"/>
          <w:szCs w:val="28"/>
        </w:rPr>
        <w:t>имиялық қопсытқыштарсыз тұрақты, ұсақ дисперсті құрылым</w:t>
      </w:r>
      <w:r w:rsidRPr="00DD3E4B">
        <w:rPr>
          <w:rFonts w:ascii="Times New Roman" w:hAnsi="Times New Roman" w:cs="Times New Roman"/>
          <w:sz w:val="28"/>
          <w:szCs w:val="28"/>
          <w:lang w:val="kk-KZ"/>
        </w:rPr>
        <w:t xml:space="preserve"> қалыптастыруғаа болады</w:t>
      </w:r>
      <w:r w:rsidR="00EB70D7"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Н</w:t>
      </w:r>
      <w:r w:rsidR="00EB70D7" w:rsidRPr="00DD3E4B">
        <w:rPr>
          <w:rFonts w:ascii="Times New Roman" w:hAnsi="Times New Roman" w:cs="Times New Roman"/>
          <w:sz w:val="28"/>
          <w:szCs w:val="28"/>
        </w:rPr>
        <w:t>әтижелер «</w:t>
      </w:r>
      <w:r w:rsidR="00C63F46" w:rsidRPr="00DD3E4B">
        <w:rPr>
          <w:rFonts w:ascii="Times New Roman" w:hAnsi="Times New Roman" w:cs="Times New Roman"/>
          <w:sz w:val="28"/>
          <w:szCs w:val="28"/>
        </w:rPr>
        <w:t>Ұнды кондитерлік өнімдерінің реологиялық қасиеттерін жақсарту және тағамдық құндылығын арттыру үшін қамыр мен дайын өнімді дайындаудың ұтымды нұсқасын анықтау үшін отандық бидай сорттарының тұтас ұнтақталған ұнының дисперсиясы бойынша белсендірілген судың 3 түрі және 3 топ пайдаланылды. Ұн кондитерлік өнімдерінің реологиялық қасиеттері зерттелді.</w:t>
      </w:r>
      <w:r w:rsidR="00EB70D7" w:rsidRPr="00DD3E4B">
        <w:rPr>
          <w:rFonts w:ascii="Times New Roman" w:hAnsi="Times New Roman" w:cs="Times New Roman"/>
          <w:sz w:val="28"/>
          <w:szCs w:val="28"/>
        </w:rPr>
        <w:t xml:space="preserve">» </w:t>
      </w:r>
      <w:r w:rsidR="00C63F46" w:rsidRPr="00DD3E4B">
        <w:rPr>
          <w:rFonts w:ascii="Times New Roman" w:hAnsi="Times New Roman" w:cs="Times New Roman"/>
          <w:sz w:val="28"/>
          <w:szCs w:val="28"/>
        </w:rPr>
        <w:t xml:space="preserve">[45] </w:t>
      </w:r>
      <w:r w:rsidR="00EB70D7" w:rsidRPr="00DD3E4B">
        <w:rPr>
          <w:rFonts w:ascii="Times New Roman" w:hAnsi="Times New Roman" w:cs="Times New Roman"/>
          <w:sz w:val="28"/>
          <w:szCs w:val="28"/>
        </w:rPr>
        <w:t>атты ғылыми мақалада жарияланған.</w:t>
      </w:r>
    </w:p>
    <w:p w14:paraId="2E86FF10"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М. Мамыраевтың зерттеулерінде озондалған суды қолдану ақуыздардың сульфгидрил топтарының тотығуына, молекулааралық өзара әрекеттесулердің </w:t>
      </w:r>
      <w:r w:rsidRPr="00DD3E4B">
        <w:rPr>
          <w:rFonts w:ascii="Times New Roman" w:hAnsi="Times New Roman" w:cs="Times New Roman"/>
          <w:sz w:val="28"/>
          <w:szCs w:val="28"/>
        </w:rPr>
        <w:lastRenderedPageBreak/>
        <w:t>күшеюіне және қамырдың құрылымдық негізінің нығаюына ықпал ететіні дәлелденді. Тағамдық талшығы жоғары және су сіңіру қабілеті өзгешелеу тұтас ұнтақталған ұнды қолданған кезде бұл фактор айрықша маңыз алады [49]. X. N. Guo және Чжан зерттеулері де осы бағытты растайды: озондалған су ұнның функционалдық қасиеттерін жақсартады, сынақ жүйесінің тұрақтылығын арттырады және өнімдерде біркелкі кеуектілік қалыптасуына ықпал етеді.</w:t>
      </w:r>
    </w:p>
    <w:p w14:paraId="0BF3D624" w14:textId="77777777"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Дәстүрлі және заманауи технологиялардың салыстырмалы сипаттамасы</w:t>
      </w:r>
    </w:p>
    <w:p w14:paraId="246AE7F0" w14:textId="1986B2C2" w:rsidR="00EB70D7" w:rsidRPr="00DD3E4B" w:rsidRDefault="00EB70D7"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Салыстырмалы талдау тәсілдер арасындағы принципті айырмашылықтарды анық көрсетеді [50–52]:</w:t>
      </w:r>
    </w:p>
    <w:p w14:paraId="777AED13" w14:textId="77777777" w:rsidR="00CC2595" w:rsidRPr="00DD3E4B" w:rsidRDefault="00CC2595" w:rsidP="00CC2595">
      <w:pPr>
        <w:pStyle w:val="a7"/>
        <w:ind w:firstLine="709"/>
        <w:jc w:val="both"/>
        <w:rPr>
          <w:rFonts w:ascii="Times New Roman" w:hAnsi="Times New Roman" w:cs="Times New Roman"/>
          <w:sz w:val="28"/>
          <w:szCs w:val="28"/>
          <w:lang w:val="kk-KZ"/>
        </w:rPr>
      </w:pPr>
    </w:p>
    <w:p w14:paraId="5F846EAD" w14:textId="700CDBF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Кесте </w:t>
      </w:r>
      <w:r w:rsidRPr="00DD3E4B">
        <w:rPr>
          <w:rFonts w:ascii="Times New Roman" w:hAnsi="Times New Roman" w:cs="Times New Roman"/>
          <w:sz w:val="28"/>
          <w:szCs w:val="28"/>
        </w:rPr>
        <w:t>1</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 Салыстырмалы талдау тәсілдер</w:t>
      </w:r>
      <w:r w:rsidRPr="00DD3E4B">
        <w:rPr>
          <w:rFonts w:ascii="Times New Roman" w:hAnsi="Times New Roman" w:cs="Times New Roman"/>
          <w:sz w:val="28"/>
          <w:szCs w:val="28"/>
          <w:lang w:val="kk-KZ"/>
        </w:rPr>
        <w:t>і</w:t>
      </w:r>
    </w:p>
    <w:tbl>
      <w:tblPr>
        <w:tblStyle w:val="a9"/>
        <w:tblW w:w="0" w:type="auto"/>
        <w:tblLook w:val="04A0" w:firstRow="1" w:lastRow="0" w:firstColumn="1" w:lastColumn="0" w:noHBand="0" w:noVBand="1"/>
      </w:tblPr>
      <w:tblGrid>
        <w:gridCol w:w="2547"/>
        <w:gridCol w:w="2835"/>
        <w:gridCol w:w="3962"/>
      </w:tblGrid>
      <w:tr w:rsidR="00CC2595" w:rsidRPr="00DD3E4B" w14:paraId="2663D3ED" w14:textId="77777777" w:rsidTr="00CC2595">
        <w:tc>
          <w:tcPr>
            <w:tcW w:w="2547" w:type="dxa"/>
            <w:vAlign w:val="center"/>
          </w:tcPr>
          <w:p w14:paraId="0EDE6960" w14:textId="063F0E85"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Сипаттама</w:t>
            </w:r>
          </w:p>
        </w:tc>
        <w:tc>
          <w:tcPr>
            <w:tcW w:w="2835" w:type="dxa"/>
            <w:vAlign w:val="center"/>
          </w:tcPr>
          <w:p w14:paraId="057D2F71" w14:textId="3C1CC6C7"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Дәстүрлі технология</w:t>
            </w:r>
          </w:p>
        </w:tc>
        <w:tc>
          <w:tcPr>
            <w:tcW w:w="3962" w:type="dxa"/>
            <w:vAlign w:val="center"/>
          </w:tcPr>
          <w:p w14:paraId="2E91B1EE" w14:textId="37029E8E"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Заманауи технология</w:t>
            </w:r>
          </w:p>
        </w:tc>
      </w:tr>
      <w:tr w:rsidR="00CC2595" w:rsidRPr="00DD3E4B" w14:paraId="11259B7B" w14:textId="77777777" w:rsidTr="00CC2595">
        <w:tc>
          <w:tcPr>
            <w:tcW w:w="2547" w:type="dxa"/>
            <w:vAlign w:val="center"/>
          </w:tcPr>
          <w:p w14:paraId="5EC5E41E" w14:textId="7A897464"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Газ фазасының түзілуі</w:t>
            </w:r>
          </w:p>
        </w:tc>
        <w:tc>
          <w:tcPr>
            <w:tcW w:w="2835" w:type="dxa"/>
            <w:vAlign w:val="center"/>
          </w:tcPr>
          <w:p w14:paraId="68CD3580" w14:textId="0643131F"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Пісіру кезінде химиялық ыдырау</w:t>
            </w:r>
          </w:p>
        </w:tc>
        <w:tc>
          <w:tcPr>
            <w:tcW w:w="3962" w:type="dxa"/>
            <w:vAlign w:val="center"/>
          </w:tcPr>
          <w:p w14:paraId="238A7134" w14:textId="56414A3A"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Механикалық енгізу, термиялық өңдеуге дейін</w:t>
            </w:r>
          </w:p>
        </w:tc>
      </w:tr>
      <w:tr w:rsidR="00CC2595" w:rsidRPr="00DD3E4B" w14:paraId="36E2C8DA" w14:textId="77777777" w:rsidTr="00CC2595">
        <w:tc>
          <w:tcPr>
            <w:tcW w:w="2547" w:type="dxa"/>
            <w:vAlign w:val="center"/>
          </w:tcPr>
          <w:p w14:paraId="6ACA6B03" w14:textId="21C9753B"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Кеуектілікті басқару</w:t>
            </w:r>
          </w:p>
        </w:tc>
        <w:tc>
          <w:tcPr>
            <w:tcW w:w="2835" w:type="dxa"/>
            <w:vAlign w:val="center"/>
          </w:tcPr>
          <w:p w14:paraId="72784E2B" w14:textId="48A309F6"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Шектеулі</w:t>
            </w:r>
          </w:p>
        </w:tc>
        <w:tc>
          <w:tcPr>
            <w:tcW w:w="3962" w:type="dxa"/>
            <w:vAlign w:val="center"/>
          </w:tcPr>
          <w:p w14:paraId="0C5BC009" w14:textId="31C1FEAE"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Айналу жиілігі, қысым, ұзақтық арқылы реттеледі</w:t>
            </w:r>
          </w:p>
        </w:tc>
      </w:tr>
      <w:tr w:rsidR="00CC2595" w:rsidRPr="00DD3E4B" w14:paraId="36929072" w14:textId="77777777" w:rsidTr="00CC2595">
        <w:tc>
          <w:tcPr>
            <w:tcW w:w="2547" w:type="dxa"/>
            <w:vAlign w:val="center"/>
          </w:tcPr>
          <w:p w14:paraId="354013C9" w14:textId="7A542AA8"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Натрий жүктемесі</w:t>
            </w:r>
          </w:p>
        </w:tc>
        <w:tc>
          <w:tcPr>
            <w:tcW w:w="2835" w:type="dxa"/>
            <w:vAlign w:val="center"/>
          </w:tcPr>
          <w:p w14:paraId="7643CF85" w14:textId="09F559E2"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Жоғары</w:t>
            </w:r>
          </w:p>
        </w:tc>
        <w:tc>
          <w:tcPr>
            <w:tcW w:w="3962" w:type="dxa"/>
            <w:vAlign w:val="center"/>
          </w:tcPr>
          <w:p w14:paraId="227D28CA" w14:textId="2485E77A"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Минималды немесе жоқ</w:t>
            </w:r>
          </w:p>
        </w:tc>
      </w:tr>
      <w:tr w:rsidR="00CC2595" w:rsidRPr="00DD3E4B" w14:paraId="2BF7030F" w14:textId="77777777" w:rsidTr="00CC2595">
        <w:tc>
          <w:tcPr>
            <w:tcW w:w="2547" w:type="dxa"/>
            <w:vAlign w:val="center"/>
          </w:tcPr>
          <w:p w14:paraId="2FBC2EB2" w14:textId="400E0BE3"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Реологиялық қасиеттер</w:t>
            </w:r>
          </w:p>
        </w:tc>
        <w:tc>
          <w:tcPr>
            <w:tcW w:w="2835" w:type="dxa"/>
            <w:vAlign w:val="center"/>
          </w:tcPr>
          <w:p w14:paraId="61582EDD" w14:textId="75EAD1C3"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Рецептура факторлары анықтайды</w:t>
            </w:r>
          </w:p>
        </w:tc>
        <w:tc>
          <w:tcPr>
            <w:tcW w:w="3962" w:type="dxa"/>
            <w:vAlign w:val="center"/>
          </w:tcPr>
          <w:p w14:paraId="0F0ACA13" w14:textId="4C7E1EEC"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Механикалық әсер ету параметрлері маңызды рөл атқарады</w:t>
            </w:r>
          </w:p>
        </w:tc>
      </w:tr>
      <w:tr w:rsidR="00CC2595" w:rsidRPr="00DD3E4B" w14:paraId="18DE24BC" w14:textId="77777777" w:rsidTr="00CC2595">
        <w:tc>
          <w:tcPr>
            <w:tcW w:w="2547" w:type="dxa"/>
            <w:vAlign w:val="center"/>
          </w:tcPr>
          <w:p w14:paraId="3E3D2D37" w14:textId="1D7531F5"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Энергия тиімділігі</w:t>
            </w:r>
          </w:p>
        </w:tc>
        <w:tc>
          <w:tcPr>
            <w:tcW w:w="2835" w:type="dxa"/>
            <w:vAlign w:val="center"/>
          </w:tcPr>
          <w:p w14:paraId="4BFC7DDB" w14:textId="340A3EE6"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Төмен</w:t>
            </w:r>
          </w:p>
        </w:tc>
        <w:tc>
          <w:tcPr>
            <w:tcW w:w="3962" w:type="dxa"/>
            <w:vAlign w:val="center"/>
          </w:tcPr>
          <w:p w14:paraId="30752376" w14:textId="081BCE8E" w:rsidR="00CC2595" w:rsidRPr="00DD3E4B" w:rsidRDefault="00CC2595" w:rsidP="00CC2595">
            <w:pPr>
              <w:pStyle w:val="a7"/>
              <w:jc w:val="both"/>
              <w:rPr>
                <w:rFonts w:ascii="Times New Roman" w:hAnsi="Times New Roman" w:cs="Times New Roman"/>
                <w:sz w:val="28"/>
                <w:szCs w:val="28"/>
              </w:rPr>
            </w:pPr>
            <w:r w:rsidRPr="00DD3E4B">
              <w:rPr>
                <w:rFonts w:ascii="Times New Roman" w:eastAsia="Times New Roman" w:hAnsi="Times New Roman" w:cs="Times New Roman"/>
                <w:sz w:val="24"/>
                <w:szCs w:val="24"/>
                <w:lang w:eastAsia="ru-KZ"/>
              </w:rPr>
              <w:t>Автоматтандырылған қондырғылар циклді қысқартады</w:t>
            </w:r>
          </w:p>
        </w:tc>
      </w:tr>
    </w:tbl>
    <w:p w14:paraId="044C303C" w14:textId="77777777" w:rsidR="00CC2595" w:rsidRPr="00DD3E4B" w:rsidRDefault="00CC2595" w:rsidP="00CC2595">
      <w:pPr>
        <w:pStyle w:val="11"/>
        <w:jc w:val="both"/>
        <w:rPr>
          <w:rFonts w:ascii="Times New Roman" w:hAnsi="Times New Roman" w:cs="Times New Roman"/>
          <w:sz w:val="28"/>
          <w:szCs w:val="28"/>
        </w:rPr>
      </w:pPr>
    </w:p>
    <w:p w14:paraId="3B1A7B96" w14:textId="77777777" w:rsidR="00EB70D7" w:rsidRPr="00DD3E4B" w:rsidRDefault="00EB70D7"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Автоматты басқарылатын әмбебап араластыру-аэрация-қалыптау қондырғылары осы операцияларды бір аппаратта біріктіре отырып, өндіріс циклінің ұзақтығын айтарлықтай қысқартады.</w:t>
      </w:r>
    </w:p>
    <w:p w14:paraId="0204092E" w14:textId="77777777" w:rsidR="00EB70D7" w:rsidRPr="00DD3E4B" w:rsidRDefault="00EB70D7"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Даму тенденциялары</w:t>
      </w:r>
    </w:p>
    <w:p w14:paraId="6FE0DB76" w14:textId="3D85EC3D" w:rsidR="00EB70D7"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 xml:space="preserve">Ұнды кондитер өнімдерін </w:t>
      </w:r>
      <w:r w:rsidR="00EB70D7" w:rsidRPr="00DD3E4B">
        <w:rPr>
          <w:rFonts w:ascii="Times New Roman" w:hAnsi="Times New Roman" w:cs="Times New Roman"/>
          <w:sz w:val="28"/>
          <w:szCs w:val="28"/>
        </w:rPr>
        <w:t xml:space="preserve">өңдеу режимдеріне өте сезімтал өнімдер. Г. О. Магомедов, С. Н. Тефикова, А. Омаралиева еңбектерінде балама ұнтақталған ұнды қолданумен бірге жүргізілген қарқынды аэрация өнімнің тағамдық құндылығын сақтай отырып арттыруға мүмкіндік беретіні нақты дәлелденген [6]. Заманауи зерттеулер тағы бір маңызды тұжырымды растайды: механикалық әсер ету режимдерін оңтайландыру </w:t>
      </w:r>
      <w:r w:rsidRPr="00DD3E4B">
        <w:rPr>
          <w:rFonts w:ascii="Times New Roman" w:hAnsi="Times New Roman" w:cs="Times New Roman"/>
          <w:sz w:val="28"/>
          <w:szCs w:val="28"/>
        </w:rPr>
        <w:t>-</w:t>
      </w:r>
      <w:r w:rsidR="00EB70D7" w:rsidRPr="00DD3E4B">
        <w:rPr>
          <w:rFonts w:ascii="Times New Roman" w:hAnsi="Times New Roman" w:cs="Times New Roman"/>
          <w:sz w:val="28"/>
          <w:szCs w:val="28"/>
        </w:rPr>
        <w:t xml:space="preserve">айналу жиілігін, қысымды, ұзақтықты дәл баптау </w:t>
      </w:r>
      <w:r w:rsidRPr="00DD3E4B">
        <w:rPr>
          <w:rFonts w:ascii="Times New Roman" w:hAnsi="Times New Roman" w:cs="Times New Roman"/>
          <w:sz w:val="28"/>
          <w:szCs w:val="28"/>
        </w:rPr>
        <w:t>-</w:t>
      </w:r>
      <w:r w:rsidR="00EB70D7" w:rsidRPr="00DD3E4B">
        <w:rPr>
          <w:rFonts w:ascii="Times New Roman" w:hAnsi="Times New Roman" w:cs="Times New Roman"/>
          <w:sz w:val="28"/>
          <w:szCs w:val="28"/>
        </w:rPr>
        <w:t>химиялық қопсытқыш мөлшерін арттырудан гөрі текстураны реттеудің тиімді құралы.</w:t>
      </w:r>
    </w:p>
    <w:p w14:paraId="20502F17" w14:textId="77777777" w:rsidR="00EB70D7" w:rsidRPr="00DD3E4B" w:rsidRDefault="00EB70D7"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Соңғы жылдардағы ғылыми зерттеулер (Ізтаев, Мамыраев, Чжан, Guo, Магомедов) механикалық қопсыту, артық қысыммен өңдеу және функционалды белсендірілген суды пайдалануды қамтитын кешенді тәсілдің нақты перспективасын растайды [53]. Тәсіл натрий жүктемесінің төмендеуін, құрылымдық тұрақтылықтың жоғарылауын, органолептикалық көрсеткіштердің жақсаруын және өндіріс процесінің қарқындылығын бір мезгілде қамтамасыз етеді.</w:t>
      </w:r>
    </w:p>
    <w:p w14:paraId="772EC306" w14:textId="0E0E12B3" w:rsidR="00CC2595" w:rsidRPr="00DD3E4B" w:rsidRDefault="00EB70D7" w:rsidP="0046293A">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Жалпы алғанда, ұнды кондитерлік өнімдерге арналған қамырды дайындаудың заманауи технологиялары құрылымды басқарудың жаңа ғылыми парадигмасын қалыптастырып жатыр </w:t>
      </w:r>
      <w:r w:rsidR="00CC2595" w:rsidRPr="00DD3E4B">
        <w:rPr>
          <w:rFonts w:ascii="Times New Roman" w:hAnsi="Times New Roman" w:cs="Times New Roman"/>
          <w:sz w:val="28"/>
          <w:szCs w:val="28"/>
        </w:rPr>
        <w:t>-</w:t>
      </w:r>
      <w:r w:rsidRPr="00DD3E4B">
        <w:rPr>
          <w:rFonts w:ascii="Times New Roman" w:hAnsi="Times New Roman" w:cs="Times New Roman"/>
          <w:sz w:val="28"/>
          <w:szCs w:val="28"/>
        </w:rPr>
        <w:t>функционалды, қауіпсіз және бәсекеге қабілетті өнімдер жасауға бағытталған [54].</w:t>
      </w:r>
    </w:p>
    <w:p w14:paraId="7886512B" w14:textId="55C4BA5F" w:rsidR="00EB70D7" w:rsidRPr="00DD3E4B" w:rsidRDefault="00EB70D7" w:rsidP="00EB70D7">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lastRenderedPageBreak/>
        <w:t>Бірінші бөлім бойынша қорытынды</w:t>
      </w:r>
    </w:p>
    <w:p w14:paraId="53E4D5D5" w14:textId="77777777" w:rsidR="00EB70D7" w:rsidRPr="00DD3E4B" w:rsidRDefault="00EB70D7" w:rsidP="00EB70D7">
      <w:pPr>
        <w:pStyle w:val="a7"/>
        <w:ind w:firstLine="709"/>
        <w:jc w:val="both"/>
        <w:rPr>
          <w:rFonts w:ascii="Times New Roman" w:hAnsi="Times New Roman" w:cs="Times New Roman"/>
          <w:sz w:val="28"/>
          <w:szCs w:val="28"/>
        </w:rPr>
      </w:pPr>
      <w:r w:rsidRPr="00DD3E4B">
        <w:rPr>
          <w:rFonts w:ascii="Times New Roman" w:hAnsi="Times New Roman" w:cs="Times New Roman"/>
          <w:color w:val="000000" w:themeColor="text1"/>
          <w:sz w:val="28"/>
          <w:szCs w:val="28"/>
          <w:lang w:val="kk-KZ"/>
        </w:rPr>
        <w:t>Осылайша, әдебиеттерді шолуда ғылыми-техникалық ақпаратты талдау нәтижелері жүйеленген</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отандық бидай сұрып</w:t>
      </w:r>
      <w:r w:rsidRPr="00DD3E4B">
        <w:rPr>
          <w:rFonts w:ascii="Times New Roman" w:hAnsi="Times New Roman" w:cs="Times New Roman"/>
          <w:sz w:val="28"/>
          <w:szCs w:val="28"/>
          <w:lang w:val="kk-KZ"/>
        </w:rPr>
        <w:t xml:space="preserve">ынан дайыдалған </w:t>
      </w:r>
      <w:r w:rsidRPr="00DD3E4B">
        <w:rPr>
          <w:rFonts w:ascii="Times New Roman" w:hAnsi="Times New Roman" w:cs="Times New Roman"/>
          <w:sz w:val="28"/>
          <w:szCs w:val="28"/>
        </w:rPr>
        <w:t xml:space="preserve"> тағамдық және биологиялық құндылығы жоғары ұнды кондитерлік өнімдер өндіру </w:t>
      </w:r>
      <w:r w:rsidRPr="00DD3E4B">
        <w:rPr>
          <w:rFonts w:ascii="Times New Roman" w:hAnsi="Times New Roman" w:cs="Times New Roman"/>
          <w:sz w:val="28"/>
          <w:szCs w:val="28"/>
          <w:lang w:val="kk-KZ"/>
        </w:rPr>
        <w:t>өзекті мәслелердің бірі</w:t>
      </w:r>
      <w:r w:rsidRPr="00DD3E4B">
        <w:rPr>
          <w:rFonts w:ascii="Times New Roman" w:hAnsi="Times New Roman" w:cs="Times New Roman"/>
          <w:sz w:val="28"/>
          <w:szCs w:val="28"/>
        </w:rPr>
        <w:t xml:space="preserve">. </w:t>
      </w:r>
    </w:p>
    <w:p w14:paraId="5A778488" w14:textId="57FCA853" w:rsidR="00EB70D7" w:rsidRPr="00DD3E4B" w:rsidRDefault="00EB70D7"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Тұтас ұнтақталған ұн өнімнің тағамдық құндылығын арттыр</w:t>
      </w:r>
      <w:r w:rsidRPr="00DD3E4B">
        <w:rPr>
          <w:rFonts w:ascii="Times New Roman" w:hAnsi="Times New Roman" w:cs="Times New Roman"/>
          <w:sz w:val="28"/>
          <w:szCs w:val="28"/>
          <w:lang w:val="kk-KZ"/>
        </w:rPr>
        <w:t xml:space="preserve">ады бірақ </w:t>
      </w:r>
      <w:r w:rsidRPr="00DD3E4B">
        <w:rPr>
          <w:rFonts w:ascii="Times New Roman" w:hAnsi="Times New Roman" w:cs="Times New Roman"/>
          <w:sz w:val="28"/>
          <w:szCs w:val="28"/>
        </w:rPr>
        <w:t>қамырдың реологиялық қасиеттерінің өзгер</w:t>
      </w:r>
      <w:r w:rsidRPr="00DD3E4B">
        <w:rPr>
          <w:rFonts w:ascii="Times New Roman" w:hAnsi="Times New Roman" w:cs="Times New Roman"/>
          <w:sz w:val="28"/>
          <w:szCs w:val="28"/>
          <w:lang w:val="kk-KZ"/>
        </w:rPr>
        <w:t xml:space="preserve">тіп, </w:t>
      </w:r>
      <w:r w:rsidRPr="00DD3E4B">
        <w:rPr>
          <w:rFonts w:ascii="Times New Roman" w:hAnsi="Times New Roman" w:cs="Times New Roman"/>
          <w:sz w:val="28"/>
          <w:szCs w:val="28"/>
        </w:rPr>
        <w:t>кеуекті</w:t>
      </w:r>
      <w:r w:rsidRPr="00DD3E4B">
        <w:rPr>
          <w:rFonts w:ascii="Times New Roman" w:hAnsi="Times New Roman" w:cs="Times New Roman"/>
          <w:sz w:val="28"/>
          <w:szCs w:val="28"/>
          <w:lang w:val="kk-KZ"/>
        </w:rPr>
        <w:t>лік</w:t>
      </w:r>
      <w:r w:rsidRPr="00DD3E4B">
        <w:rPr>
          <w:rFonts w:ascii="Times New Roman" w:hAnsi="Times New Roman" w:cs="Times New Roman"/>
          <w:sz w:val="28"/>
          <w:szCs w:val="28"/>
        </w:rPr>
        <w:t xml:space="preserve"> құрылым</w:t>
      </w:r>
      <w:r w:rsidRPr="00DD3E4B">
        <w:rPr>
          <w:rFonts w:ascii="Times New Roman" w:hAnsi="Times New Roman" w:cs="Times New Roman"/>
          <w:sz w:val="28"/>
          <w:szCs w:val="28"/>
          <w:lang w:val="kk-KZ"/>
        </w:rPr>
        <w:t>ын</w:t>
      </w:r>
      <w:r w:rsidRPr="00DD3E4B">
        <w:rPr>
          <w:rFonts w:ascii="Times New Roman" w:hAnsi="Times New Roman" w:cs="Times New Roman"/>
          <w:sz w:val="28"/>
          <w:szCs w:val="28"/>
        </w:rPr>
        <w:t xml:space="preserve"> төменде</w:t>
      </w:r>
      <w:r w:rsidRPr="00DD3E4B">
        <w:rPr>
          <w:rFonts w:ascii="Times New Roman" w:hAnsi="Times New Roman" w:cs="Times New Roman"/>
          <w:sz w:val="28"/>
          <w:szCs w:val="28"/>
          <w:lang w:val="kk-KZ"/>
        </w:rPr>
        <w:t>ді</w:t>
      </w:r>
      <w:r w:rsidRPr="00DD3E4B">
        <w:rPr>
          <w:rFonts w:ascii="Times New Roman" w:hAnsi="Times New Roman" w:cs="Times New Roman"/>
          <w:sz w:val="28"/>
          <w:szCs w:val="28"/>
        </w:rPr>
        <w:t>. Ұн</w:t>
      </w:r>
      <w:r w:rsidRPr="00DD3E4B">
        <w:rPr>
          <w:rFonts w:ascii="Times New Roman" w:hAnsi="Times New Roman" w:cs="Times New Roman"/>
          <w:sz w:val="28"/>
          <w:szCs w:val="28"/>
          <w:lang w:val="kk-KZ"/>
        </w:rPr>
        <w:t xml:space="preserve">ның </w:t>
      </w:r>
      <w:r w:rsidRPr="00DD3E4B">
        <w:rPr>
          <w:rFonts w:ascii="Times New Roman" w:hAnsi="Times New Roman" w:cs="Times New Roman"/>
          <w:sz w:val="28"/>
          <w:szCs w:val="28"/>
        </w:rPr>
        <w:t xml:space="preserve">дәрежесі </w:t>
      </w:r>
      <w:r w:rsidRPr="00DD3E4B">
        <w:rPr>
          <w:rFonts w:ascii="Times New Roman" w:hAnsi="Times New Roman" w:cs="Times New Roman"/>
          <w:sz w:val="28"/>
          <w:szCs w:val="28"/>
          <w:lang w:val="kk-KZ"/>
        </w:rPr>
        <w:t xml:space="preserve">су сіңіру қабылетіне, </w:t>
      </w:r>
      <w:r w:rsidRPr="00DD3E4B">
        <w:rPr>
          <w:rFonts w:ascii="Times New Roman" w:hAnsi="Times New Roman" w:cs="Times New Roman"/>
          <w:sz w:val="28"/>
          <w:szCs w:val="28"/>
        </w:rPr>
        <w:t>ақуыз-</w:t>
      </w:r>
      <w:r w:rsidRPr="00DD3E4B">
        <w:rPr>
          <w:rFonts w:ascii="Times New Roman" w:hAnsi="Times New Roman" w:cs="Times New Roman"/>
          <w:sz w:val="28"/>
          <w:szCs w:val="28"/>
          <w:lang w:val="kk-KZ"/>
        </w:rPr>
        <w:t>көмірсу</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 xml:space="preserve">желімшенің құрылымына әсер ететін фатор ретінде </w:t>
      </w:r>
      <w:r w:rsidRPr="00DD3E4B">
        <w:rPr>
          <w:rFonts w:ascii="Times New Roman" w:eastAsia="Times New Roman" w:hAnsi="Times New Roman" w:cs="Times New Roman"/>
          <w:iCs/>
          <w:sz w:val="28"/>
          <w:szCs w:val="28"/>
          <w:lang w:val="kk-KZ" w:eastAsia="ru-RU"/>
        </w:rPr>
        <w:t xml:space="preserve">әдеби көздерге шолу жүргізу барысында </w:t>
      </w:r>
      <w:r w:rsidRPr="00DD3E4B">
        <w:rPr>
          <w:rFonts w:ascii="Times New Roman" w:hAnsi="Times New Roman" w:cs="Times New Roman"/>
          <w:sz w:val="28"/>
          <w:szCs w:val="28"/>
          <w:lang w:val="kk-KZ"/>
        </w:rPr>
        <w:t>айқындады</w:t>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36243F48" w14:textId="77777777" w:rsidR="00EB70D7" w:rsidRPr="00DD3E4B" w:rsidRDefault="00EB70D7"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 xml:space="preserve">Натрий </w:t>
      </w:r>
      <w:r w:rsidRPr="00DD3E4B">
        <w:rPr>
          <w:rFonts w:ascii="Times New Roman" w:hAnsi="Times New Roman" w:cs="Times New Roman"/>
          <w:sz w:val="28"/>
          <w:szCs w:val="28"/>
          <w:lang w:val="kk-KZ"/>
        </w:rPr>
        <w:t>құрамын ұнды кондитер өнімінде</w:t>
      </w:r>
      <w:r w:rsidRPr="00DD3E4B">
        <w:rPr>
          <w:rFonts w:ascii="Times New Roman" w:hAnsi="Times New Roman" w:cs="Times New Roman"/>
          <w:sz w:val="28"/>
          <w:szCs w:val="28"/>
        </w:rPr>
        <w:t xml:space="preserve"> азайту мәселесі</w:t>
      </w:r>
      <w:r w:rsidRPr="00DD3E4B">
        <w:rPr>
          <w:rFonts w:ascii="Times New Roman" w:hAnsi="Times New Roman" w:cs="Times New Roman"/>
          <w:sz w:val="28"/>
          <w:szCs w:val="28"/>
          <w:lang w:val="kk-KZ"/>
        </w:rPr>
        <w:t xml:space="preserve"> қарастылды</w:t>
      </w:r>
      <w:r w:rsidRPr="00DD3E4B">
        <w:rPr>
          <w:rFonts w:ascii="Times New Roman" w:hAnsi="Times New Roman" w:cs="Times New Roman"/>
          <w:sz w:val="28"/>
          <w:szCs w:val="28"/>
        </w:rPr>
        <w:t>.</w:t>
      </w:r>
      <w:r w:rsidRPr="00DD3E4B">
        <w:rPr>
          <w:rFonts w:ascii="Times New Roman" w:hAnsi="Times New Roman" w:cs="Times New Roman"/>
          <w:sz w:val="28"/>
          <w:szCs w:val="28"/>
          <w:lang w:val="kk-KZ"/>
        </w:rPr>
        <w:t xml:space="preserve"> Жаңа </w:t>
      </w:r>
      <w:r w:rsidRPr="00DD3E4B">
        <w:rPr>
          <w:rFonts w:ascii="Times New Roman" w:hAnsi="Times New Roman" w:cs="Times New Roman"/>
          <w:sz w:val="28"/>
          <w:szCs w:val="28"/>
        </w:rPr>
        <w:t>зерттеулер</w:t>
      </w:r>
      <w:r w:rsidRPr="00DD3E4B">
        <w:rPr>
          <w:rFonts w:ascii="Times New Roman" w:hAnsi="Times New Roman" w:cs="Times New Roman"/>
          <w:sz w:val="28"/>
          <w:szCs w:val="28"/>
          <w:lang w:val="kk-KZ"/>
        </w:rPr>
        <w:t>дің қатарына</w:t>
      </w:r>
      <w:r w:rsidRPr="00DD3E4B">
        <w:rPr>
          <w:rFonts w:ascii="Times New Roman" w:hAnsi="Times New Roman" w:cs="Times New Roman"/>
          <w:sz w:val="28"/>
          <w:szCs w:val="28"/>
        </w:rPr>
        <w:t xml:space="preserve"> механикалық қопсыту мен белсендірілген суды қолдану қамыр құрылымын тұрақтандыруға, газ фазасының біркелкі таралуын қамтамасыз етуге және өнімнің микробиологиялық қауіпсіздігін арттыруға мүмкіндік беретінін </w:t>
      </w:r>
      <w:r w:rsidRPr="00DD3E4B">
        <w:rPr>
          <w:rFonts w:ascii="Times New Roman" w:hAnsi="Times New Roman" w:cs="Times New Roman"/>
          <w:sz w:val="28"/>
          <w:szCs w:val="28"/>
          <w:lang w:val="kk-KZ"/>
        </w:rPr>
        <w:t>көрсетті</w:t>
      </w:r>
      <w:r w:rsidRPr="00DD3E4B">
        <w:rPr>
          <w:rFonts w:ascii="Times New Roman" w:hAnsi="Times New Roman" w:cs="Times New Roman"/>
          <w:sz w:val="28"/>
          <w:szCs w:val="28"/>
        </w:rPr>
        <w:t xml:space="preserve">. </w:t>
      </w:r>
    </w:p>
    <w:p w14:paraId="279C79E2" w14:textId="77777777" w:rsidR="00EB70D7" w:rsidRPr="00DD3E4B" w:rsidRDefault="00EB70D7" w:rsidP="00EB70D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Т</w:t>
      </w:r>
      <w:r w:rsidRPr="00DD3E4B">
        <w:rPr>
          <w:rFonts w:ascii="Times New Roman" w:hAnsi="Times New Roman" w:cs="Times New Roman"/>
          <w:sz w:val="28"/>
          <w:szCs w:val="28"/>
        </w:rPr>
        <w:t xml:space="preserve">әсілдер рецептурадан натрий құрамды </w:t>
      </w:r>
      <w:r w:rsidRPr="00DD3E4B">
        <w:rPr>
          <w:rFonts w:ascii="Times New Roman" w:hAnsi="Times New Roman" w:cs="Times New Roman"/>
          <w:sz w:val="28"/>
          <w:szCs w:val="28"/>
          <w:lang w:val="kk-KZ"/>
        </w:rPr>
        <w:t xml:space="preserve">шикізаттарды </w:t>
      </w:r>
      <w:r w:rsidRPr="00DD3E4B">
        <w:rPr>
          <w:rFonts w:ascii="Times New Roman" w:hAnsi="Times New Roman" w:cs="Times New Roman"/>
          <w:sz w:val="28"/>
          <w:szCs w:val="28"/>
        </w:rPr>
        <w:t>алып тастауға немесе айтарлықтай азайтуға жағдай жасайды.</w:t>
      </w:r>
    </w:p>
    <w:p w14:paraId="38FCACF1" w14:textId="2F105DFE" w:rsidR="00EB70D7" w:rsidRPr="00DD3E4B" w:rsidRDefault="00EB70D7" w:rsidP="00EB70D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 xml:space="preserve">Қорытынды бойынша </w:t>
      </w:r>
      <w:r w:rsidRPr="00DD3E4B">
        <w:rPr>
          <w:rFonts w:ascii="Times New Roman" w:hAnsi="Times New Roman" w:cs="Times New Roman"/>
          <w:sz w:val="28"/>
          <w:szCs w:val="28"/>
        </w:rPr>
        <w:t xml:space="preserve">әртүрлі дисперсия дәрежесіндегі тұтас ұнтақталған ұн мен белсендірілген суды кешенді қолдану негізінде механикалық қопсыту технологиясын жетілдіру ғылыми және </w:t>
      </w:r>
      <w:r w:rsidRPr="00DD3E4B">
        <w:rPr>
          <w:rFonts w:ascii="Times New Roman" w:hAnsi="Times New Roman" w:cs="Times New Roman"/>
          <w:sz w:val="28"/>
          <w:szCs w:val="28"/>
          <w:lang w:val="kk-KZ"/>
        </w:rPr>
        <w:t xml:space="preserve">тәжірбелік </w:t>
      </w:r>
      <w:r w:rsidRPr="00DD3E4B">
        <w:rPr>
          <w:rFonts w:ascii="Times New Roman" w:hAnsi="Times New Roman" w:cs="Times New Roman"/>
          <w:sz w:val="28"/>
          <w:szCs w:val="28"/>
        </w:rPr>
        <w:t>тұрғыдан өзект</w:t>
      </w:r>
      <w:r w:rsidRPr="00DD3E4B">
        <w:rPr>
          <w:rFonts w:ascii="Times New Roman" w:hAnsi="Times New Roman" w:cs="Times New Roman"/>
          <w:sz w:val="28"/>
          <w:szCs w:val="28"/>
          <w:lang w:val="kk-KZ"/>
        </w:rPr>
        <w:t>ілікті құрайды</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Б</w:t>
      </w:r>
      <w:r w:rsidRPr="00DD3E4B">
        <w:rPr>
          <w:rFonts w:ascii="Times New Roman" w:hAnsi="Times New Roman" w:cs="Times New Roman"/>
          <w:sz w:val="28"/>
          <w:szCs w:val="28"/>
        </w:rPr>
        <w:t>ағыт тағамдық құндылығы жоғары, натрий мөлшері төмен және тұрақты құрылымды ұнды кондитерлік өнімдер өндірудің инновациялық технологиясын әзірлеуге негіз болады.</w:t>
      </w:r>
    </w:p>
    <w:p w14:paraId="21F2A3E7" w14:textId="7486AB75" w:rsidR="00E33D0C" w:rsidRPr="00DD3E4B" w:rsidRDefault="00E33D0C" w:rsidP="00EB70D7">
      <w:pPr>
        <w:pStyle w:val="a7"/>
        <w:ind w:firstLine="709"/>
        <w:jc w:val="both"/>
        <w:rPr>
          <w:rFonts w:ascii="Times New Roman" w:hAnsi="Times New Roman" w:cs="Times New Roman"/>
          <w:sz w:val="28"/>
          <w:szCs w:val="28"/>
        </w:rPr>
      </w:pPr>
    </w:p>
    <w:p w14:paraId="6D6C9FD6" w14:textId="7B3CCA27" w:rsidR="00E33D0C" w:rsidRPr="00DD3E4B" w:rsidRDefault="00E33D0C" w:rsidP="00EB70D7">
      <w:pPr>
        <w:pStyle w:val="a7"/>
        <w:ind w:firstLine="709"/>
        <w:jc w:val="both"/>
        <w:rPr>
          <w:rFonts w:ascii="Times New Roman" w:hAnsi="Times New Roman" w:cs="Times New Roman"/>
          <w:sz w:val="28"/>
          <w:szCs w:val="28"/>
        </w:rPr>
      </w:pPr>
    </w:p>
    <w:p w14:paraId="66242C48" w14:textId="14C3B893" w:rsidR="00E33D0C" w:rsidRPr="00DD3E4B" w:rsidRDefault="00E33D0C" w:rsidP="00EB70D7">
      <w:pPr>
        <w:pStyle w:val="a7"/>
        <w:ind w:firstLine="709"/>
        <w:jc w:val="both"/>
        <w:rPr>
          <w:rFonts w:ascii="Times New Roman" w:hAnsi="Times New Roman" w:cs="Times New Roman"/>
          <w:sz w:val="28"/>
          <w:szCs w:val="28"/>
        </w:rPr>
      </w:pPr>
    </w:p>
    <w:p w14:paraId="338CA0E4" w14:textId="35051B3A" w:rsidR="00E33D0C" w:rsidRPr="00DD3E4B" w:rsidRDefault="00E33D0C" w:rsidP="00EB70D7">
      <w:pPr>
        <w:pStyle w:val="a7"/>
        <w:ind w:firstLine="709"/>
        <w:jc w:val="both"/>
        <w:rPr>
          <w:rFonts w:ascii="Times New Roman" w:hAnsi="Times New Roman" w:cs="Times New Roman"/>
          <w:sz w:val="28"/>
          <w:szCs w:val="28"/>
        </w:rPr>
      </w:pPr>
    </w:p>
    <w:p w14:paraId="1FF25617" w14:textId="2EDD77EA" w:rsidR="00E33D0C" w:rsidRPr="00DD3E4B" w:rsidRDefault="00E33D0C" w:rsidP="00EB70D7">
      <w:pPr>
        <w:pStyle w:val="a7"/>
        <w:ind w:firstLine="709"/>
        <w:jc w:val="both"/>
        <w:rPr>
          <w:rFonts w:ascii="Times New Roman" w:hAnsi="Times New Roman" w:cs="Times New Roman"/>
          <w:sz w:val="28"/>
          <w:szCs w:val="28"/>
        </w:rPr>
      </w:pPr>
    </w:p>
    <w:p w14:paraId="014E1165" w14:textId="2AFE0AD0" w:rsidR="00E33D0C" w:rsidRPr="00DD3E4B" w:rsidRDefault="00E33D0C" w:rsidP="00EB70D7">
      <w:pPr>
        <w:pStyle w:val="a7"/>
        <w:ind w:firstLine="709"/>
        <w:jc w:val="both"/>
        <w:rPr>
          <w:rFonts w:ascii="Times New Roman" w:hAnsi="Times New Roman" w:cs="Times New Roman"/>
          <w:sz w:val="28"/>
          <w:szCs w:val="28"/>
        </w:rPr>
      </w:pPr>
    </w:p>
    <w:p w14:paraId="6EF18D1A" w14:textId="43BF04FC" w:rsidR="00E33D0C" w:rsidRPr="00DD3E4B" w:rsidRDefault="00E33D0C" w:rsidP="00EB70D7">
      <w:pPr>
        <w:pStyle w:val="a7"/>
        <w:ind w:firstLine="709"/>
        <w:jc w:val="both"/>
        <w:rPr>
          <w:rFonts w:ascii="Times New Roman" w:hAnsi="Times New Roman" w:cs="Times New Roman"/>
          <w:sz w:val="28"/>
          <w:szCs w:val="28"/>
        </w:rPr>
      </w:pPr>
    </w:p>
    <w:p w14:paraId="122F1463" w14:textId="332DCF77" w:rsidR="00E33D0C" w:rsidRPr="00DD3E4B" w:rsidRDefault="00E33D0C" w:rsidP="00EB70D7">
      <w:pPr>
        <w:pStyle w:val="a7"/>
        <w:ind w:firstLine="709"/>
        <w:jc w:val="both"/>
        <w:rPr>
          <w:rFonts w:ascii="Times New Roman" w:hAnsi="Times New Roman" w:cs="Times New Roman"/>
          <w:sz w:val="28"/>
          <w:szCs w:val="28"/>
        </w:rPr>
      </w:pPr>
    </w:p>
    <w:p w14:paraId="7F7CD63A" w14:textId="733372A4" w:rsidR="00E33D0C" w:rsidRPr="00DD3E4B" w:rsidRDefault="00E33D0C" w:rsidP="00EB70D7">
      <w:pPr>
        <w:pStyle w:val="a7"/>
        <w:ind w:firstLine="709"/>
        <w:jc w:val="both"/>
        <w:rPr>
          <w:rFonts w:ascii="Times New Roman" w:hAnsi="Times New Roman" w:cs="Times New Roman"/>
          <w:sz w:val="28"/>
          <w:szCs w:val="28"/>
        </w:rPr>
      </w:pPr>
    </w:p>
    <w:p w14:paraId="17C1FC49" w14:textId="07F835FE" w:rsidR="00E33D0C" w:rsidRPr="00DD3E4B" w:rsidRDefault="00E33D0C" w:rsidP="00EB70D7">
      <w:pPr>
        <w:pStyle w:val="a7"/>
        <w:ind w:firstLine="709"/>
        <w:jc w:val="both"/>
        <w:rPr>
          <w:rFonts w:ascii="Times New Roman" w:hAnsi="Times New Roman" w:cs="Times New Roman"/>
          <w:sz w:val="28"/>
          <w:szCs w:val="28"/>
        </w:rPr>
      </w:pPr>
    </w:p>
    <w:p w14:paraId="583C10F6" w14:textId="13639658" w:rsidR="00E33D0C" w:rsidRPr="00DD3E4B" w:rsidRDefault="00E33D0C" w:rsidP="00EB70D7">
      <w:pPr>
        <w:pStyle w:val="a7"/>
        <w:ind w:firstLine="709"/>
        <w:jc w:val="both"/>
        <w:rPr>
          <w:rFonts w:ascii="Times New Roman" w:hAnsi="Times New Roman" w:cs="Times New Roman"/>
          <w:sz w:val="28"/>
          <w:szCs w:val="28"/>
        </w:rPr>
      </w:pPr>
    </w:p>
    <w:p w14:paraId="6E8B73CD" w14:textId="76E66466" w:rsidR="00E33D0C" w:rsidRPr="00DD3E4B" w:rsidRDefault="00E33D0C" w:rsidP="00EB70D7">
      <w:pPr>
        <w:pStyle w:val="a7"/>
        <w:ind w:firstLine="709"/>
        <w:jc w:val="both"/>
        <w:rPr>
          <w:rFonts w:ascii="Times New Roman" w:hAnsi="Times New Roman" w:cs="Times New Roman"/>
          <w:sz w:val="28"/>
          <w:szCs w:val="28"/>
        </w:rPr>
      </w:pPr>
    </w:p>
    <w:p w14:paraId="7FA690AA" w14:textId="3408D473" w:rsidR="00E33D0C" w:rsidRPr="00DD3E4B" w:rsidRDefault="00E33D0C" w:rsidP="00EB70D7">
      <w:pPr>
        <w:pStyle w:val="a7"/>
        <w:ind w:firstLine="709"/>
        <w:jc w:val="both"/>
        <w:rPr>
          <w:rFonts w:ascii="Times New Roman" w:hAnsi="Times New Roman" w:cs="Times New Roman"/>
          <w:sz w:val="28"/>
          <w:szCs w:val="28"/>
        </w:rPr>
      </w:pPr>
    </w:p>
    <w:p w14:paraId="51CB2202" w14:textId="78E48595" w:rsidR="00E33D0C" w:rsidRPr="00DD3E4B" w:rsidRDefault="00E33D0C" w:rsidP="00EB70D7">
      <w:pPr>
        <w:pStyle w:val="a7"/>
        <w:ind w:firstLine="709"/>
        <w:jc w:val="both"/>
        <w:rPr>
          <w:rFonts w:ascii="Times New Roman" w:hAnsi="Times New Roman" w:cs="Times New Roman"/>
          <w:sz w:val="28"/>
          <w:szCs w:val="28"/>
        </w:rPr>
      </w:pPr>
    </w:p>
    <w:p w14:paraId="71E5A3AE" w14:textId="11C54279" w:rsidR="00E33D0C" w:rsidRPr="00DD3E4B" w:rsidRDefault="00E33D0C" w:rsidP="00EB70D7">
      <w:pPr>
        <w:pStyle w:val="a7"/>
        <w:ind w:firstLine="709"/>
        <w:jc w:val="both"/>
        <w:rPr>
          <w:rFonts w:ascii="Times New Roman" w:hAnsi="Times New Roman" w:cs="Times New Roman"/>
          <w:sz w:val="28"/>
          <w:szCs w:val="28"/>
        </w:rPr>
      </w:pPr>
    </w:p>
    <w:p w14:paraId="5793E3F6" w14:textId="5F9D438F" w:rsidR="00E33D0C" w:rsidRPr="00DD3E4B" w:rsidRDefault="00E33D0C" w:rsidP="00EB70D7">
      <w:pPr>
        <w:pStyle w:val="a7"/>
        <w:ind w:firstLine="709"/>
        <w:jc w:val="both"/>
        <w:rPr>
          <w:rFonts w:ascii="Times New Roman" w:hAnsi="Times New Roman" w:cs="Times New Roman"/>
          <w:sz w:val="28"/>
          <w:szCs w:val="28"/>
        </w:rPr>
      </w:pPr>
    </w:p>
    <w:p w14:paraId="2F35B412" w14:textId="3A49D854" w:rsidR="00E33D0C" w:rsidRPr="00DD3E4B" w:rsidRDefault="00E33D0C" w:rsidP="00EB70D7">
      <w:pPr>
        <w:pStyle w:val="a7"/>
        <w:ind w:firstLine="709"/>
        <w:jc w:val="both"/>
        <w:rPr>
          <w:rFonts w:ascii="Times New Roman" w:hAnsi="Times New Roman" w:cs="Times New Roman"/>
          <w:sz w:val="28"/>
          <w:szCs w:val="28"/>
        </w:rPr>
      </w:pPr>
    </w:p>
    <w:p w14:paraId="3DFCD46D" w14:textId="276E1F22" w:rsidR="00E33D0C" w:rsidRPr="00DD3E4B" w:rsidRDefault="00E33D0C" w:rsidP="00EB70D7">
      <w:pPr>
        <w:pStyle w:val="a7"/>
        <w:ind w:firstLine="709"/>
        <w:jc w:val="both"/>
        <w:rPr>
          <w:rFonts w:ascii="Times New Roman" w:hAnsi="Times New Roman" w:cs="Times New Roman"/>
          <w:sz w:val="28"/>
          <w:szCs w:val="28"/>
        </w:rPr>
      </w:pPr>
    </w:p>
    <w:p w14:paraId="46AD2468" w14:textId="7B5A8770" w:rsidR="00E33D0C" w:rsidRPr="00DD3E4B" w:rsidRDefault="00E33D0C" w:rsidP="00EB70D7">
      <w:pPr>
        <w:pStyle w:val="a7"/>
        <w:ind w:firstLine="709"/>
        <w:jc w:val="both"/>
        <w:rPr>
          <w:rFonts w:ascii="Times New Roman" w:hAnsi="Times New Roman" w:cs="Times New Roman"/>
          <w:sz w:val="28"/>
          <w:szCs w:val="28"/>
        </w:rPr>
      </w:pPr>
    </w:p>
    <w:p w14:paraId="4D8E37A2" w14:textId="77777777" w:rsidR="00E33D0C" w:rsidRPr="00DD3E4B" w:rsidRDefault="00E33D0C" w:rsidP="0017190E">
      <w:pPr>
        <w:pStyle w:val="a7"/>
        <w:jc w:val="both"/>
        <w:rPr>
          <w:rFonts w:ascii="Times New Roman" w:hAnsi="Times New Roman" w:cs="Times New Roman"/>
          <w:sz w:val="28"/>
          <w:szCs w:val="28"/>
        </w:rPr>
      </w:pPr>
    </w:p>
    <w:p w14:paraId="45A891B2" w14:textId="77777777" w:rsidR="00CC2595" w:rsidRPr="00DD3E4B" w:rsidRDefault="00CC2595" w:rsidP="00CC2595">
      <w:pPr>
        <w:pStyle w:val="1"/>
        <w:rPr>
          <w:rFonts w:ascii="Times New Roman" w:hAnsi="Times New Roman"/>
          <w:sz w:val="28"/>
          <w:szCs w:val="28"/>
          <w:lang w:val="ru-KZ"/>
        </w:rPr>
      </w:pPr>
      <w:r w:rsidRPr="00DD3E4B">
        <w:rPr>
          <w:rFonts w:ascii="Times New Roman" w:hAnsi="Times New Roman"/>
          <w:sz w:val="28"/>
          <w:szCs w:val="28"/>
          <w:lang w:val="ru-KZ"/>
        </w:rPr>
        <w:lastRenderedPageBreak/>
        <w:t>2 ЗЕРТТЕУ БАҒДАРЛАМАСЫ, НЫСАНДАРЫ МЕН ӘДІСТЕРІ</w:t>
      </w:r>
    </w:p>
    <w:p w14:paraId="6EEA4136" w14:textId="77777777" w:rsidR="00CC2595" w:rsidRPr="00DD3E4B" w:rsidRDefault="00CC2595" w:rsidP="00CC2595">
      <w:pPr>
        <w:pStyle w:val="11"/>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2.1 Зерттеу бағдарламасы</w:t>
      </w:r>
    </w:p>
    <w:p w14:paraId="2BD4B5DF" w14:textId="77777777"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 жұмыстары әртүрлі дисперстілік дәрежесіндегі тұтас ұнтақталған ұны негізінде, белсендірілген (озондалған және ион-озондалған, фильтленген) суды қолдана отырып, қамыр илеудің механикалық тәсілін енгізу арқылы ұнды кондитер өнімдерін (кекстерді) өндірудің инновациялық технологиясын әзірлеуге және ғылыми негіздеуге бағытталған.</w:t>
      </w:r>
    </w:p>
    <w:p w14:paraId="0DD35C62" w14:textId="77777777" w:rsidR="000131F0"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Жұмыстың тұжырымдамалық негізі тұтас дәнді </w:t>
      </w:r>
      <w:r w:rsidR="000131F0" w:rsidRPr="00DD3E4B">
        <w:rPr>
          <w:rFonts w:ascii="Times New Roman" w:hAnsi="Times New Roman" w:cs="Times New Roman"/>
          <w:sz w:val="28"/>
          <w:szCs w:val="28"/>
          <w:lang w:val="kk-KZ"/>
        </w:rPr>
        <w:t xml:space="preserve">ұнтақтау </w:t>
      </w:r>
      <w:r w:rsidRPr="00DD3E4B">
        <w:rPr>
          <w:rFonts w:ascii="Times New Roman" w:hAnsi="Times New Roman" w:cs="Times New Roman"/>
          <w:sz w:val="28"/>
          <w:szCs w:val="28"/>
          <w:lang w:val="kk-KZ"/>
        </w:rPr>
        <w:t>өнімнің тағамдық және биологиялық құндылығын арттыру</w:t>
      </w:r>
      <w:r w:rsidR="000131F0"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r w:rsidR="000131F0" w:rsidRPr="00DD3E4B">
        <w:rPr>
          <w:rFonts w:ascii="Times New Roman" w:hAnsi="Times New Roman" w:cs="Times New Roman"/>
          <w:sz w:val="28"/>
          <w:szCs w:val="28"/>
          <w:lang w:val="kk-KZ"/>
        </w:rPr>
        <w:t>Х</w:t>
      </w:r>
      <w:r w:rsidRPr="00DD3E4B">
        <w:rPr>
          <w:rFonts w:ascii="Times New Roman" w:hAnsi="Times New Roman" w:cs="Times New Roman"/>
          <w:sz w:val="28"/>
          <w:szCs w:val="28"/>
          <w:lang w:val="kk-KZ"/>
        </w:rPr>
        <w:t>имиялық тағамдық қоспаларды қолдануды төмендетуге негізделеді</w:t>
      </w:r>
      <w:r w:rsidR="000131F0" w:rsidRPr="00DD3E4B">
        <w:rPr>
          <w:rFonts w:ascii="Times New Roman" w:hAnsi="Times New Roman" w:cs="Times New Roman"/>
          <w:sz w:val="28"/>
          <w:szCs w:val="28"/>
          <w:lang w:val="kk-KZ"/>
        </w:rPr>
        <w:t>.</w:t>
      </w:r>
    </w:p>
    <w:p w14:paraId="1A51EC3A" w14:textId="39E5BD09"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 </w:t>
      </w:r>
      <w:r w:rsidR="000131F0" w:rsidRPr="00DD3E4B">
        <w:rPr>
          <w:rFonts w:ascii="Times New Roman" w:hAnsi="Times New Roman" w:cs="Times New Roman"/>
          <w:sz w:val="28"/>
          <w:szCs w:val="28"/>
          <w:lang w:val="kk-KZ"/>
        </w:rPr>
        <w:t>Қ</w:t>
      </w:r>
      <w:r w:rsidRPr="00DD3E4B">
        <w:rPr>
          <w:rFonts w:ascii="Times New Roman" w:hAnsi="Times New Roman" w:cs="Times New Roman"/>
          <w:sz w:val="28"/>
          <w:szCs w:val="28"/>
          <w:lang w:val="kk-KZ"/>
        </w:rPr>
        <w:t xml:space="preserve">амыр түзілуі үдерістерін физикалық тұрғыдан қарқындату </w:t>
      </w:r>
      <w:r w:rsidR="000131F0" w:rsidRPr="00DD3E4B">
        <w:rPr>
          <w:rFonts w:ascii="Times New Roman" w:hAnsi="Times New Roman" w:cs="Times New Roman"/>
          <w:sz w:val="28"/>
          <w:szCs w:val="28"/>
          <w:lang w:val="kk-KZ"/>
        </w:rPr>
        <w:t xml:space="preserve">арқылы </w:t>
      </w:r>
      <w:r w:rsidRPr="00DD3E4B">
        <w:rPr>
          <w:rFonts w:ascii="Times New Roman" w:hAnsi="Times New Roman" w:cs="Times New Roman"/>
          <w:sz w:val="28"/>
          <w:szCs w:val="28"/>
          <w:lang w:val="kk-KZ"/>
        </w:rPr>
        <w:t xml:space="preserve">химиялық қопсытқыштардан бас тарту көзделеді </w:t>
      </w:r>
      <w:r w:rsidRPr="00DD3E4B">
        <w:rPr>
          <w:rFonts w:ascii="Times New Roman" w:hAnsi="Times New Roman" w:cs="Times New Roman"/>
          <w:sz w:val="28"/>
          <w:szCs w:val="28"/>
          <w:lang w:val="kk-KZ"/>
        </w:rPr>
        <w:fldChar w:fldCharType="begin"/>
      </w:r>
      <w:r w:rsidR="0067109F" w:rsidRPr="00DD3E4B">
        <w:rPr>
          <w:rFonts w:ascii="Times New Roman" w:hAnsi="Times New Roman" w:cs="Times New Roman"/>
          <w:sz w:val="28"/>
          <w:szCs w:val="28"/>
          <w:lang w:val="kk-KZ"/>
        </w:rPr>
        <w:instrText xml:space="preserve"> ADDIN ZOTERO_ITEM CSL_CITATION {"citationID":"Pifw37F6","properties":{"unsorted":false,"formattedCitation":"[2]","plainCitation":"[2]","noteIndex":0},"citationItems":[{"id":100,"uris":["http://zotero.org/users/local/VRUmv8MZ/items/9YUH9BYN"],"itemData":{"id":100,"type":"article-journal","abstract":"Introduction:\n              In the modern world, the growing interest in healthy eating stimulates the development of products with improved nutritional properties. Whole-grain wheat flour, enriched with dietary fiber, vitamins, and micronutrients, combined with sesame flour, rich in plant proteins and polyunsaturated fatty acids, has significant potential. However, the improvement of technologies for products based on such mixtures remains insufficiently studied and requires further research.\n            \n            \n              Purpose:\n              To investigate the potential of using a mixture of whole-grain wheat and sesame flours in creating new types of confectionery, culinary, and pasta products, such as cottage cheese cookies, carrot cake, and homemade noodles.\n            \n            \n              Materials and Methods:\n              The study focused on a mixture of whole-grain wheat and sesame flours and products such as cottage cheese cookies, carrot cake, and homemade noodles made from the composite wheat-sesame flour in various ratios. The quality of whole-grain wheat and sesame flours was assessed based on physicochemical and organoleptic properties. Standard methodologies were used to evaluate the sensory qualities of the test products.\n            \n            \n              Results:\n              Rational recipes for nutritional products such as cottage cheese cookies, carrot cake, and homemade noodles made from the studied mixture of whole-grain wheat and sesame flours were developed. It was found that during the storage of cottage cheese cookies for the first 10 days, the acid numbers in all samples remained practically unchanged. However, by the 20th day, an increase in acid numbers was observed in the samples. In samples made from the mixture of whole-grain wheat and sesame flours, the hydrolytic breakdown products continued to increase, which was reflected in the rise of their acid number. It was established that homemade noodles made from the mixture of whole-grain wheat and sesame flours retained their shape and characteristic sesame flavor well. It was shown that noodles containing 9% whole-grain sesame flour in the mixture can be recommended for practical use.\n            \n            \n              Conclusion:\n              The obtained results can be utilized in the food industry to expand the range of fortified flour-based products from a mixture of whole-grain wheat and sesame flours. Recipes for cottage cheese cookies, carrot cake, and homemade noodles have been developed. The data contribute to the development of health-preserving technologies and expand the practical scope in the production of high-nutritional-value products.","container-title":"FOOD METAENGINEERING","DOI":"10.37442/fme.2024.4.75","ISSN":"2949-6497","issue":"4","journalAbbreviation":"FM","license":"https://www.fme-journal.org/jour/about/editorialPolicies#openAccessPolicy","source":"DOI.org (Crossref)","title":"Development of Food Technology with a Mixture of Whole-Milled Wheat and Sesame Flours","URL":"https://www.fme-journal.org/jour/article/view/75","volume":"2","author":[{"family":"Suvorov","given":"Oleg A."},{"family":"Kandrokov","given":"Roman Kh."},{"family":"Kandiano","given":"Tatyana V."}],"accessed":{"date-parts":[["2026",4,20]]},"issued":{"date-parts":[["2024",12,31]]}}}],"schema":"https://github.com/citation-style-language/schema/raw/master/csl-citation.json"} </w:instrText>
      </w:r>
      <w:r w:rsidRPr="00DD3E4B">
        <w:rPr>
          <w:rFonts w:ascii="Times New Roman" w:hAnsi="Times New Roman" w:cs="Times New Roman"/>
          <w:sz w:val="28"/>
          <w:szCs w:val="28"/>
          <w:lang w:val="kk-KZ"/>
        </w:rPr>
        <w:fldChar w:fldCharType="separate"/>
      </w:r>
      <w:r w:rsidR="0067109F" w:rsidRPr="00DD3E4B">
        <w:rPr>
          <w:rFonts w:ascii="Times New Roman" w:hAnsi="Times New Roman" w:cs="Times New Roman"/>
          <w:sz w:val="28"/>
        </w:rPr>
        <w:t>[2]</w:t>
      </w:r>
      <w:r w:rsidRPr="00DD3E4B">
        <w:rPr>
          <w:rFonts w:ascii="Times New Roman" w:hAnsi="Times New Roman" w:cs="Times New Roman"/>
          <w:sz w:val="28"/>
          <w:szCs w:val="28"/>
          <w:lang w:val="kk-KZ"/>
        </w:rPr>
        <w:fldChar w:fldCharType="end"/>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53E03A19" w14:textId="4EBA7233"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Зерттеудің негізгі ғылыми міндет</w:t>
      </w:r>
      <w:r w:rsidR="000131F0" w:rsidRPr="00DD3E4B">
        <w:rPr>
          <w:rFonts w:ascii="Times New Roman" w:hAnsi="Times New Roman" w:cs="Times New Roman"/>
          <w:sz w:val="28"/>
          <w:szCs w:val="28"/>
          <w:lang w:val="kk-KZ"/>
        </w:rPr>
        <w:t>тері</w:t>
      </w:r>
      <w:r w:rsidRPr="00DD3E4B">
        <w:rPr>
          <w:rFonts w:ascii="Times New Roman" w:hAnsi="Times New Roman" w:cs="Times New Roman"/>
          <w:sz w:val="28"/>
          <w:szCs w:val="28"/>
          <w:lang w:val="kk-KZ"/>
        </w:rPr>
        <w:t>:</w:t>
      </w:r>
    </w:p>
    <w:p w14:paraId="5C21A06E" w14:textId="48681492" w:rsidR="00CC2595" w:rsidRPr="00DD3E4B" w:rsidRDefault="00CC2595" w:rsidP="003B4DB2">
      <w:pPr>
        <w:pStyle w:val="11"/>
        <w:numPr>
          <w:ilvl w:val="0"/>
          <w:numId w:val="5"/>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тұтас ұнтақталған ұнның дисперстілік дәрежесі (</w:t>
      </w:r>
      <w:r w:rsidR="000131F0" w:rsidRPr="00DD3E4B">
        <w:rPr>
          <w:rFonts w:ascii="Times New Roman" w:hAnsi="Times New Roman" w:cs="Times New Roman"/>
          <w:sz w:val="28"/>
          <w:szCs w:val="28"/>
          <w:lang w:val="kk-KZ"/>
        </w:rPr>
        <w:t xml:space="preserve">микроқұрылым </w:t>
      </w:r>
      <w:r w:rsidRPr="00DD3E4B">
        <w:rPr>
          <w:rFonts w:ascii="Times New Roman" w:hAnsi="Times New Roman" w:cs="Times New Roman"/>
          <w:sz w:val="28"/>
          <w:szCs w:val="28"/>
          <w:lang w:val="kk-KZ"/>
        </w:rPr>
        <w:t>құрамы және бөлшектердің өлшем бойынша);</w:t>
      </w:r>
    </w:p>
    <w:p w14:paraId="11148384" w14:textId="30F3941A" w:rsidR="00CC2595" w:rsidRPr="00DD3E4B" w:rsidRDefault="00CC2595" w:rsidP="003B4DB2">
      <w:pPr>
        <w:pStyle w:val="11"/>
        <w:numPr>
          <w:ilvl w:val="0"/>
          <w:numId w:val="5"/>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белсендірілген су</w:t>
      </w:r>
      <w:r w:rsidR="000131F0" w:rsidRPr="00DD3E4B">
        <w:rPr>
          <w:rFonts w:ascii="Times New Roman" w:hAnsi="Times New Roman" w:cs="Times New Roman"/>
          <w:sz w:val="28"/>
          <w:szCs w:val="28"/>
          <w:lang w:val="kk-KZ"/>
        </w:rPr>
        <w:t xml:space="preserve">лар </w:t>
      </w:r>
      <w:r w:rsidRPr="00DD3E4B">
        <w:rPr>
          <w:rFonts w:ascii="Times New Roman" w:hAnsi="Times New Roman" w:cs="Times New Roman"/>
          <w:sz w:val="28"/>
          <w:szCs w:val="28"/>
          <w:lang w:val="kk-KZ"/>
        </w:rPr>
        <w:t>(фильтрленген</w:t>
      </w:r>
      <w:r w:rsidR="000131F0"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бақылау үлгісі, озондандырылған, ионозондандырылған су</w:t>
      </w:r>
      <w:r w:rsidR="000131F0" w:rsidRPr="00DD3E4B">
        <w:rPr>
          <w:rFonts w:ascii="Times New Roman" w:hAnsi="Times New Roman" w:cs="Times New Roman"/>
          <w:sz w:val="28"/>
          <w:szCs w:val="28"/>
          <w:lang w:val="kk-KZ"/>
        </w:rPr>
        <w:t>лар</w:t>
      </w:r>
      <w:r w:rsidRPr="00DD3E4B">
        <w:rPr>
          <w:rFonts w:ascii="Times New Roman" w:hAnsi="Times New Roman" w:cs="Times New Roman"/>
          <w:sz w:val="28"/>
          <w:szCs w:val="28"/>
          <w:lang w:val="kk-KZ"/>
        </w:rPr>
        <w:t>);</w:t>
      </w:r>
    </w:p>
    <w:p w14:paraId="5B06137A" w14:textId="6A9A2255" w:rsidR="00CC2595" w:rsidRPr="00DD3E4B" w:rsidRDefault="00CC2595" w:rsidP="003B4DB2">
      <w:pPr>
        <w:pStyle w:val="11"/>
        <w:numPr>
          <w:ilvl w:val="0"/>
          <w:numId w:val="5"/>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механикалық </w:t>
      </w:r>
      <w:r w:rsidR="000131F0" w:rsidRPr="00DD3E4B">
        <w:rPr>
          <w:rFonts w:ascii="Times New Roman" w:hAnsi="Times New Roman" w:cs="Times New Roman"/>
          <w:sz w:val="28"/>
          <w:szCs w:val="28"/>
          <w:lang w:val="kk-KZ"/>
        </w:rPr>
        <w:t xml:space="preserve">қопсытудың көрстекіштері </w:t>
      </w:r>
      <w:r w:rsidRPr="00DD3E4B">
        <w:rPr>
          <w:rFonts w:ascii="Times New Roman" w:hAnsi="Times New Roman" w:cs="Times New Roman"/>
          <w:sz w:val="28"/>
          <w:szCs w:val="28"/>
          <w:lang w:val="kk-KZ"/>
        </w:rPr>
        <w:t>(көбік құрылымын қалыптастыру);</w:t>
      </w:r>
    </w:p>
    <w:p w14:paraId="27B4F5F2" w14:textId="7F6B4C83" w:rsidR="000131F0" w:rsidRPr="00DD3E4B" w:rsidRDefault="00CC2595" w:rsidP="003B4DB2">
      <w:pPr>
        <w:pStyle w:val="11"/>
        <w:numPr>
          <w:ilvl w:val="0"/>
          <w:numId w:val="5"/>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қамырдың реологиялық қасиеттерін, құрылым түзілу үдерістеріне</w:t>
      </w:r>
      <w:r w:rsidR="000131F0" w:rsidRPr="00DD3E4B">
        <w:rPr>
          <w:rFonts w:ascii="Times New Roman" w:hAnsi="Times New Roman" w:cs="Times New Roman"/>
          <w:sz w:val="28"/>
          <w:szCs w:val="28"/>
          <w:lang w:val="kk-KZ"/>
        </w:rPr>
        <w:t xml:space="preserve"> заңдылық.</w:t>
      </w:r>
    </w:p>
    <w:p w14:paraId="132615D3" w14:textId="44A2625B" w:rsidR="00CC2595" w:rsidRPr="00DD3E4B" w:rsidRDefault="00CC2595" w:rsidP="003B4DB2">
      <w:pPr>
        <w:pStyle w:val="11"/>
        <w:numPr>
          <w:ilvl w:val="0"/>
          <w:numId w:val="5"/>
        </w:numPr>
        <w:ind w:left="0" w:firstLine="284"/>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дайын өнімнің сапасы мен қауіпсіздігі көрсеткіштеріне биологиялық құндылығына ықпалын зерттеу.</w:t>
      </w:r>
    </w:p>
    <w:p w14:paraId="7FE9D07F" w14:textId="4B1D5B5D" w:rsidR="000131F0" w:rsidRPr="00DD3E4B" w:rsidRDefault="000131F0"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Зерттелетін міндеттер бойынша әр кезеңдерге қорынды жасай отырып, т</w:t>
      </w:r>
      <w:r w:rsidR="00A25291" w:rsidRPr="00DD3E4B">
        <w:rPr>
          <w:rFonts w:ascii="Times New Roman" w:hAnsi="Times New Roman" w:cs="Times New Roman"/>
          <w:sz w:val="28"/>
          <w:szCs w:val="28"/>
          <w:lang w:val="kk-KZ"/>
        </w:rPr>
        <w:t>ы</w:t>
      </w:r>
      <w:r w:rsidRPr="00DD3E4B">
        <w:rPr>
          <w:rFonts w:ascii="Times New Roman" w:hAnsi="Times New Roman" w:cs="Times New Roman"/>
          <w:sz w:val="28"/>
          <w:szCs w:val="28"/>
          <w:lang w:val="kk-KZ"/>
        </w:rPr>
        <w:t>йянақты дайындалады.</w:t>
      </w:r>
    </w:p>
    <w:p w14:paraId="2DD1AB9E" w14:textId="4B28F48C" w:rsidR="00A25291" w:rsidRPr="00DD3E4B" w:rsidRDefault="000131F0"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Жаңа ұнды кондитер өнімдерін дайындауға  </w:t>
      </w:r>
      <w:r w:rsidR="00CC2595" w:rsidRPr="00DD3E4B">
        <w:rPr>
          <w:rFonts w:ascii="Times New Roman" w:hAnsi="Times New Roman" w:cs="Times New Roman"/>
          <w:sz w:val="28"/>
          <w:szCs w:val="28"/>
          <w:lang w:val="kk-KZ"/>
        </w:rPr>
        <w:t>кезең-кезеңімен орындалды</w:t>
      </w:r>
      <w:r w:rsidR="00A25291" w:rsidRPr="00DD3E4B">
        <w:rPr>
          <w:rFonts w:ascii="Times New Roman" w:hAnsi="Times New Roman" w:cs="Times New Roman"/>
          <w:sz w:val="28"/>
          <w:szCs w:val="28"/>
          <w:lang w:val="kk-KZ"/>
        </w:rPr>
        <w:t xml:space="preserve">, </w:t>
      </w:r>
      <w:r w:rsidR="00CC2595" w:rsidRPr="00DD3E4B">
        <w:rPr>
          <w:rFonts w:ascii="Times New Roman" w:hAnsi="Times New Roman" w:cs="Times New Roman"/>
          <w:sz w:val="28"/>
          <w:szCs w:val="28"/>
          <w:lang w:val="kk-KZ"/>
        </w:rPr>
        <w:t>өзара байланыс кезеңдерді қамтыды.</w:t>
      </w:r>
      <w:r w:rsidR="00A25291" w:rsidRPr="00DD3E4B">
        <w:rPr>
          <w:rFonts w:ascii="Times New Roman" w:hAnsi="Times New Roman" w:cs="Times New Roman"/>
          <w:sz w:val="28"/>
          <w:szCs w:val="28"/>
          <w:lang w:val="kk-KZ"/>
        </w:rPr>
        <w:t xml:space="preserve"> Жаңа бағыттағы өнім дайындауға  негізделген бес кезеңмен тәжірбиелік зерттеулерді жүргізудің жалпы сызба-нұсқасы мен бағдарламасы өңделді.</w:t>
      </w:r>
    </w:p>
    <w:p w14:paraId="133F63AC" w14:textId="77777777"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Бірінші кезең. Ақпараттық-талдамалық кезең</w:t>
      </w:r>
    </w:p>
    <w:p w14:paraId="01DF7589" w14:textId="0C84D6E1" w:rsidR="00CC2595" w:rsidRPr="00DD3E4B" w:rsidRDefault="00A25291"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Ұ</w:t>
      </w:r>
      <w:r w:rsidR="00CC2595" w:rsidRPr="00DD3E4B">
        <w:rPr>
          <w:rFonts w:ascii="Times New Roman" w:hAnsi="Times New Roman" w:cs="Times New Roman"/>
          <w:sz w:val="28"/>
          <w:szCs w:val="28"/>
          <w:lang w:val="kk-KZ"/>
        </w:rPr>
        <w:t>нды кондитерлік өнімдердің заманауи технологиялары</w:t>
      </w:r>
      <w:r w:rsidR="002C75BC" w:rsidRPr="00DD3E4B">
        <w:rPr>
          <w:rFonts w:ascii="Times New Roman" w:hAnsi="Times New Roman" w:cs="Times New Roman"/>
          <w:sz w:val="28"/>
          <w:szCs w:val="28"/>
          <w:lang w:val="kk-KZ"/>
        </w:rPr>
        <w:t xml:space="preserve"> ә</w:t>
      </w:r>
      <w:r w:rsidRPr="00DD3E4B">
        <w:rPr>
          <w:rFonts w:ascii="Times New Roman" w:hAnsi="Times New Roman" w:cs="Times New Roman"/>
          <w:sz w:val="28"/>
          <w:szCs w:val="28"/>
          <w:lang w:val="kk-KZ"/>
        </w:rPr>
        <w:t>деби</w:t>
      </w:r>
      <w:r w:rsidR="00CC2595" w:rsidRPr="00DD3E4B">
        <w:rPr>
          <w:rFonts w:ascii="Times New Roman" w:hAnsi="Times New Roman" w:cs="Times New Roman"/>
          <w:sz w:val="28"/>
          <w:szCs w:val="28"/>
          <w:lang w:val="kk-KZ"/>
        </w:rPr>
        <w:t xml:space="preserve"> шолу жүргізіл</w:t>
      </w:r>
      <w:r w:rsidR="002C75BC" w:rsidRPr="00DD3E4B">
        <w:rPr>
          <w:rFonts w:ascii="Times New Roman" w:hAnsi="Times New Roman" w:cs="Times New Roman"/>
          <w:sz w:val="28"/>
          <w:szCs w:val="28"/>
          <w:lang w:val="kk-KZ"/>
        </w:rPr>
        <w:t>ді</w:t>
      </w:r>
      <w:r w:rsidR="00CC2595" w:rsidRPr="00DD3E4B">
        <w:rPr>
          <w:rFonts w:ascii="Times New Roman" w:hAnsi="Times New Roman" w:cs="Times New Roman"/>
          <w:sz w:val="28"/>
          <w:szCs w:val="28"/>
          <w:lang w:val="kk-KZ"/>
        </w:rPr>
        <w:t xml:space="preserve">. </w:t>
      </w:r>
    </w:p>
    <w:p w14:paraId="5F34325B" w14:textId="6888D1ED" w:rsidR="002C75BC" w:rsidRPr="00DD3E4B" w:rsidRDefault="002C75BC"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Ғылыми- техникалық әбибеттер дерексөздерге шолу жасалып, мақсаты мен міндеті қойылды.</w:t>
      </w:r>
    </w:p>
    <w:p w14:paraId="74ACB726" w14:textId="745E3695"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Ұнды кондитерлік </w:t>
      </w:r>
      <w:r w:rsidR="002C75BC" w:rsidRPr="00DD3E4B">
        <w:rPr>
          <w:rFonts w:ascii="Times New Roman" w:hAnsi="Times New Roman" w:cs="Times New Roman"/>
          <w:sz w:val="28"/>
          <w:szCs w:val="28"/>
          <w:lang w:val="kk-KZ"/>
        </w:rPr>
        <w:t xml:space="preserve">өнімді дайындауда </w:t>
      </w:r>
      <w:r w:rsidRPr="00DD3E4B">
        <w:rPr>
          <w:rFonts w:ascii="Times New Roman" w:hAnsi="Times New Roman" w:cs="Times New Roman"/>
          <w:sz w:val="28"/>
          <w:szCs w:val="28"/>
          <w:lang w:val="kk-KZ"/>
        </w:rPr>
        <w:t>тұтас ұнтақталған ұнды қолданудың технологиялық шешімдері қарастырылды</w:t>
      </w:r>
      <w:r w:rsidR="0046293A" w:rsidRPr="00DD3E4B">
        <w:rPr>
          <w:rFonts w:ascii="Times New Roman" w:hAnsi="Times New Roman" w:cs="Times New Roman"/>
          <w:sz w:val="28"/>
          <w:szCs w:val="28"/>
          <w:lang w:val="kk-KZ"/>
        </w:rPr>
        <w:t xml:space="preserve"> [3]</w:t>
      </w:r>
      <w:r w:rsidRPr="00DD3E4B">
        <w:rPr>
          <w:rFonts w:ascii="Times New Roman" w:hAnsi="Times New Roman" w:cs="Times New Roman"/>
          <w:sz w:val="28"/>
          <w:szCs w:val="28"/>
          <w:lang w:val="kk-KZ"/>
        </w:rPr>
        <w:t>.</w:t>
      </w:r>
    </w:p>
    <w:p w14:paraId="0282521E" w14:textId="3FC80A58" w:rsidR="002C75BC" w:rsidRPr="00DD3E4B" w:rsidRDefault="002C75BC"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Зерттеу нысандары мен әдістері таңдалды.</w:t>
      </w:r>
    </w:p>
    <w:p w14:paraId="20FB175B" w14:textId="77777777" w:rsidR="00CC2595" w:rsidRPr="00DD3E4B" w:rsidRDefault="00CC2595" w:rsidP="00CC2595">
      <w:pPr>
        <w:pStyle w:val="11"/>
        <w:ind w:firstLine="709"/>
        <w:jc w:val="both"/>
        <w:rPr>
          <w:rFonts w:ascii="Times New Roman" w:hAnsi="Times New Roman" w:cs="Times New Roman"/>
          <w:sz w:val="28"/>
          <w:szCs w:val="28"/>
          <w:lang w:val="kk-KZ"/>
        </w:rPr>
      </w:pPr>
    </w:p>
    <w:p w14:paraId="5BBBD3DA" w14:textId="77777777" w:rsidR="00CC2595" w:rsidRPr="00DD3E4B" w:rsidRDefault="00CC2595" w:rsidP="00CC2595">
      <w:pPr>
        <w:rPr>
          <w:rFonts w:ascii="Times New Roman" w:hAnsi="Times New Roman" w:cs="Times New Roman"/>
          <w:lang w:val="kk-KZ"/>
        </w:rPr>
        <w:sectPr w:rsidR="00CC2595" w:rsidRPr="00DD3E4B" w:rsidSect="003C7CBD">
          <w:footerReference w:type="default" r:id="rId10"/>
          <w:pgSz w:w="11906" w:h="16838"/>
          <w:pgMar w:top="1134" w:right="850" w:bottom="1134" w:left="1701" w:header="708" w:footer="708" w:gutter="0"/>
          <w:cols w:space="708"/>
          <w:titlePg/>
          <w:docGrid w:linePitch="360"/>
        </w:sectPr>
      </w:pPr>
    </w:p>
    <w:p w14:paraId="4FBB2B36" w14:textId="77777777" w:rsidR="00CC2595" w:rsidRPr="00DD3E4B" w:rsidRDefault="00CC2595" w:rsidP="00CC2595">
      <w:pPr>
        <w:spacing w:after="0" w:line="240" w:lineRule="auto"/>
        <w:jc w:val="both"/>
        <w:rPr>
          <w:rFonts w:ascii="Times New Roman" w:hAnsi="Times New Roman" w:cs="Times New Roman"/>
          <w:sz w:val="28"/>
          <w:szCs w:val="28"/>
          <w:lang w:val="en-US"/>
        </w:rPr>
      </w:pPr>
      <w:r w:rsidRPr="00DD3E4B">
        <w:rPr>
          <w:rFonts w:ascii="Times New Roman" w:hAnsi="Times New Roman" w:cs="Times New Roman"/>
          <w:noProof/>
          <w:sz w:val="28"/>
          <w:szCs w:val="28"/>
          <w:lang w:val="kk-KZ"/>
        </w:rPr>
        <w:lastRenderedPageBreak/>
        <w:drawing>
          <wp:inline distT="0" distB="0" distL="0" distR="0" wp14:anchorId="06DF128B" wp14:editId="36D70802">
            <wp:extent cx="9229725" cy="5332519"/>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7923" cy="5337255"/>
                    </a:xfrm>
                    <a:prstGeom prst="rect">
                      <a:avLst/>
                    </a:prstGeom>
                    <a:noFill/>
                    <a:ln>
                      <a:noFill/>
                    </a:ln>
                  </pic:spPr>
                </pic:pic>
              </a:graphicData>
            </a:graphic>
          </wp:inline>
        </w:drawing>
      </w:r>
    </w:p>
    <w:p w14:paraId="5A75885D" w14:textId="1766F819" w:rsidR="00CC2595" w:rsidRPr="00DD3E4B" w:rsidRDefault="00CC2595" w:rsidP="00CC2595">
      <w:pPr>
        <w:spacing w:after="0" w:line="240" w:lineRule="auto"/>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Сурет </w:t>
      </w:r>
      <w:r w:rsidRPr="00DD3E4B">
        <w:rPr>
          <w:rFonts w:ascii="Times New Roman" w:hAnsi="Times New Roman" w:cs="Times New Roman"/>
          <w:sz w:val="28"/>
          <w:szCs w:val="28"/>
          <w:lang w:val="en-US"/>
        </w:rPr>
        <w:t xml:space="preserve">2 </w:t>
      </w:r>
      <w:r w:rsidR="00394C97" w:rsidRPr="00DD3E4B">
        <w:rPr>
          <w:rFonts w:ascii="Times New Roman" w:hAnsi="Times New Roman" w:cs="Times New Roman"/>
          <w:sz w:val="28"/>
          <w:szCs w:val="28"/>
          <w:lang w:val="kk-KZ"/>
        </w:rPr>
        <w:t>-</w:t>
      </w:r>
      <w:r w:rsidR="0088706E" w:rsidRPr="00DD3E4B">
        <w:rPr>
          <w:rFonts w:ascii="Times New Roman" w:hAnsi="Times New Roman" w:cs="Times New Roman"/>
          <w:sz w:val="28"/>
          <w:szCs w:val="28"/>
          <w:lang w:val="kk-KZ"/>
        </w:rPr>
        <w:t xml:space="preserve"> тәжіри</w:t>
      </w:r>
      <w:r w:rsidR="00394C97" w:rsidRPr="00DD3E4B">
        <w:rPr>
          <w:rFonts w:ascii="Times New Roman" w:hAnsi="Times New Roman" w:cs="Times New Roman"/>
          <w:sz w:val="28"/>
          <w:szCs w:val="28"/>
          <w:lang w:val="kk-KZ"/>
        </w:rPr>
        <w:t>белік зерттеулер сұлбасы</w:t>
      </w:r>
    </w:p>
    <w:p w14:paraId="69FD3824" w14:textId="77777777" w:rsidR="00CC2595" w:rsidRPr="00DD3E4B" w:rsidRDefault="00CC2595" w:rsidP="00CC2595">
      <w:pPr>
        <w:rPr>
          <w:rFonts w:ascii="Times New Roman" w:hAnsi="Times New Roman" w:cs="Times New Roman"/>
          <w:lang w:val="kk-KZ"/>
        </w:rPr>
        <w:sectPr w:rsidR="00CC2595" w:rsidRPr="00DD3E4B" w:rsidSect="00B31DBA">
          <w:pgSz w:w="16838" w:h="11906" w:orient="landscape"/>
          <w:pgMar w:top="850" w:right="1134" w:bottom="1701" w:left="1134" w:header="708" w:footer="708" w:gutter="0"/>
          <w:cols w:space="708"/>
          <w:docGrid w:linePitch="360"/>
        </w:sectPr>
      </w:pPr>
    </w:p>
    <w:p w14:paraId="3CB3755E" w14:textId="59B3356A"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Екінші кезең. Шикізатты таңдаудың теориялық негіздері</w:t>
      </w:r>
      <w:r w:rsidR="002C75BC"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технологиялық процестің модельдері</w:t>
      </w:r>
      <w:r w:rsidR="00240FE1" w:rsidRPr="00DD3E4B">
        <w:rPr>
          <w:rFonts w:ascii="Times New Roman" w:hAnsi="Times New Roman" w:cs="Times New Roman"/>
          <w:sz w:val="28"/>
          <w:szCs w:val="28"/>
          <w:lang w:val="kk-KZ"/>
        </w:rPr>
        <w:t>н құру.</w:t>
      </w:r>
    </w:p>
    <w:p w14:paraId="02952AFC" w14:textId="28AD6558" w:rsidR="00240FE1" w:rsidRPr="00DD3E4B" w:rsidRDefault="00240FE1" w:rsidP="00CC2595">
      <w:pPr>
        <w:pStyle w:val="11"/>
        <w:ind w:firstLine="709"/>
        <w:jc w:val="both"/>
        <w:rPr>
          <w:rFonts w:ascii="Times New Roman" w:hAnsi="Times New Roman" w:cs="Times New Roman"/>
          <w:sz w:val="28"/>
          <w:szCs w:val="28"/>
          <w:highlight w:val="yellow"/>
          <w:lang w:val="kk-KZ"/>
        </w:rPr>
      </w:pPr>
      <w:r w:rsidRPr="00DD3E4B">
        <w:rPr>
          <w:rFonts w:ascii="Times New Roman" w:hAnsi="Times New Roman" w:cs="Times New Roman"/>
          <w:sz w:val="28"/>
          <w:szCs w:val="28"/>
          <w:lang w:val="kk-KZ"/>
        </w:rPr>
        <w:t>Жұмсақ бидай «Наз» сұрпының тұтас ұнтақталған ұнын таңдау, өнімдердің тағамдық құндылығын арттыру әрі химиялық қоспаларсыз құрылым түзілуін қамтамасыз ететін технологиялық шешімдер ғылыми тұрғыдан негіздеу.</w:t>
      </w:r>
    </w:p>
    <w:p w14:paraId="62B522FD" w14:textId="677057CA"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Негізгі шикізатты таңдау нақты ғылыми негіздемені қажет етеді. Әдебиеттерді </w:t>
      </w:r>
      <w:r w:rsidR="00240FE1" w:rsidRPr="00DD3E4B">
        <w:rPr>
          <w:rFonts w:ascii="Times New Roman" w:hAnsi="Times New Roman" w:cs="Times New Roman"/>
          <w:sz w:val="28"/>
          <w:szCs w:val="28"/>
          <w:lang w:val="kk-KZ"/>
        </w:rPr>
        <w:t xml:space="preserve">шолу </w:t>
      </w:r>
      <w:r w:rsidRPr="00DD3E4B">
        <w:rPr>
          <w:rFonts w:ascii="Times New Roman" w:hAnsi="Times New Roman" w:cs="Times New Roman"/>
          <w:sz w:val="28"/>
          <w:szCs w:val="28"/>
          <w:lang w:val="kk-KZ"/>
        </w:rPr>
        <w:t xml:space="preserve">негізінде </w:t>
      </w:r>
      <w:r w:rsidR="00240FE1" w:rsidRPr="00DD3E4B">
        <w:rPr>
          <w:rFonts w:ascii="Times New Roman" w:hAnsi="Times New Roman" w:cs="Times New Roman"/>
          <w:sz w:val="28"/>
          <w:szCs w:val="28"/>
          <w:lang w:val="kk-KZ"/>
        </w:rPr>
        <w:t>отандық бидадың сұрыпы таңдалды. Бидайдан тұтас ұнтақталған ұн алу көзделді</w:t>
      </w:r>
      <w:r w:rsidRPr="00DD3E4B">
        <w:rPr>
          <w:rFonts w:ascii="Times New Roman" w:hAnsi="Times New Roman" w:cs="Times New Roman"/>
          <w:sz w:val="28"/>
          <w:szCs w:val="28"/>
          <w:lang w:val="kk-KZ"/>
        </w:rPr>
        <w:t>. Техникалық</w:t>
      </w:r>
      <w:r w:rsidR="00240FE1" w:rsidRPr="00DD3E4B">
        <w:rPr>
          <w:rFonts w:ascii="Times New Roman" w:hAnsi="Times New Roman" w:cs="Times New Roman"/>
          <w:sz w:val="28"/>
          <w:szCs w:val="28"/>
          <w:lang w:val="kk-KZ"/>
        </w:rPr>
        <w:t xml:space="preserve"> үш</w:t>
      </w:r>
      <w:r w:rsidRPr="00DD3E4B">
        <w:rPr>
          <w:rFonts w:ascii="Times New Roman" w:hAnsi="Times New Roman" w:cs="Times New Roman"/>
          <w:sz w:val="28"/>
          <w:szCs w:val="28"/>
          <w:lang w:val="kk-KZ"/>
        </w:rPr>
        <w:t xml:space="preserve"> шешімдер </w:t>
      </w:r>
      <w:r w:rsidR="00240FE1" w:rsidRPr="00DD3E4B">
        <w:rPr>
          <w:rFonts w:ascii="Times New Roman" w:hAnsi="Times New Roman" w:cs="Times New Roman"/>
          <w:sz w:val="28"/>
          <w:szCs w:val="28"/>
          <w:lang w:val="kk-KZ"/>
        </w:rPr>
        <w:t>қарасытрады</w:t>
      </w:r>
      <w:r w:rsidRPr="00DD3E4B">
        <w:rPr>
          <w:rFonts w:ascii="Times New Roman" w:hAnsi="Times New Roman" w:cs="Times New Roman"/>
          <w:sz w:val="28"/>
          <w:szCs w:val="28"/>
          <w:lang w:val="kk-KZ"/>
        </w:rPr>
        <w:t xml:space="preserve"> [56].</w:t>
      </w:r>
    </w:p>
    <w:p w14:paraId="6DC90D29" w14:textId="2BCB92C0" w:rsidR="00CC2595" w:rsidRPr="00DD3E4B" w:rsidRDefault="00CC2595" w:rsidP="00B03CCF">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Астықтың анатомиялық ерекшеліктерін сақта</w:t>
      </w:r>
      <w:r w:rsidR="00B03CCF" w:rsidRPr="00DD3E4B">
        <w:rPr>
          <w:rFonts w:ascii="Times New Roman" w:hAnsi="Times New Roman" w:cs="Times New Roman"/>
          <w:sz w:val="28"/>
          <w:szCs w:val="28"/>
          <w:lang w:val="kk-KZ"/>
        </w:rPr>
        <w:t>п</w:t>
      </w:r>
      <w:r w:rsidRPr="00DD3E4B">
        <w:rPr>
          <w:rFonts w:ascii="Times New Roman" w:hAnsi="Times New Roman" w:cs="Times New Roman"/>
          <w:sz w:val="28"/>
          <w:szCs w:val="28"/>
          <w:lang w:val="kk-KZ"/>
        </w:rPr>
        <w:t>, өнімнің тағамдық құндылығын арттыру</w:t>
      </w:r>
      <w:r w:rsidR="00B03CCF"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 xml:space="preserve">Кекстердегі </w:t>
      </w:r>
      <w:r w:rsidR="00B03CCF" w:rsidRPr="00DD3E4B">
        <w:rPr>
          <w:rFonts w:ascii="Times New Roman" w:hAnsi="Times New Roman" w:cs="Times New Roman"/>
          <w:sz w:val="28"/>
          <w:szCs w:val="28"/>
          <w:lang w:val="kk-KZ"/>
        </w:rPr>
        <w:t xml:space="preserve">химиялық қопсытқыштардың болмауын қамтамсыз ету. Механикалық қопсыту арқылы </w:t>
      </w:r>
      <w:r w:rsidRPr="00DD3E4B">
        <w:rPr>
          <w:rFonts w:ascii="Times New Roman" w:hAnsi="Times New Roman" w:cs="Times New Roman"/>
          <w:sz w:val="28"/>
          <w:szCs w:val="28"/>
          <w:lang w:val="kk-KZ"/>
        </w:rPr>
        <w:t>қамыр илеу</w:t>
      </w:r>
      <w:r w:rsidR="00B03CCF" w:rsidRPr="00DD3E4B">
        <w:rPr>
          <w:rFonts w:ascii="Times New Roman" w:hAnsi="Times New Roman" w:cs="Times New Roman"/>
          <w:sz w:val="28"/>
          <w:szCs w:val="28"/>
          <w:lang w:val="kk-KZ"/>
        </w:rPr>
        <w:t xml:space="preserve">ді </w:t>
      </w:r>
      <w:r w:rsidRPr="00DD3E4B">
        <w:rPr>
          <w:rFonts w:ascii="Times New Roman" w:hAnsi="Times New Roman" w:cs="Times New Roman"/>
          <w:sz w:val="28"/>
          <w:szCs w:val="28"/>
          <w:lang w:val="kk-KZ"/>
        </w:rPr>
        <w:t>белсендірілген су</w:t>
      </w:r>
      <w:r w:rsidR="00B03CCF" w:rsidRPr="00DD3E4B">
        <w:rPr>
          <w:rFonts w:ascii="Times New Roman" w:hAnsi="Times New Roman" w:cs="Times New Roman"/>
          <w:sz w:val="28"/>
          <w:szCs w:val="28"/>
          <w:lang w:val="kk-KZ"/>
        </w:rPr>
        <w:t>мен</w:t>
      </w:r>
      <w:r w:rsidRPr="00DD3E4B">
        <w:rPr>
          <w:rFonts w:ascii="Times New Roman" w:hAnsi="Times New Roman" w:cs="Times New Roman"/>
          <w:sz w:val="28"/>
          <w:szCs w:val="28"/>
          <w:lang w:val="kk-KZ"/>
        </w:rPr>
        <w:t xml:space="preserve"> өндіріс циклін</w:t>
      </w:r>
      <w:r w:rsidR="00B03CCF" w:rsidRPr="00DD3E4B">
        <w:rPr>
          <w:rFonts w:ascii="Times New Roman" w:hAnsi="Times New Roman" w:cs="Times New Roman"/>
          <w:sz w:val="28"/>
          <w:szCs w:val="28"/>
          <w:lang w:val="kk-KZ"/>
        </w:rPr>
        <w:t>бақылау</w:t>
      </w:r>
      <w:r w:rsidRPr="00DD3E4B">
        <w:rPr>
          <w:rFonts w:ascii="Times New Roman" w:hAnsi="Times New Roman" w:cs="Times New Roman"/>
          <w:sz w:val="28"/>
          <w:szCs w:val="28"/>
          <w:lang w:val="kk-KZ"/>
        </w:rPr>
        <w:t>.</w:t>
      </w:r>
    </w:p>
    <w:p w14:paraId="550AC4FF" w14:textId="4653B593" w:rsidR="00CC2595" w:rsidRPr="00DD3E4B" w:rsidRDefault="00B03CCF"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Екінші </w:t>
      </w:r>
      <w:r w:rsidR="00CC2595" w:rsidRPr="00DD3E4B">
        <w:rPr>
          <w:rFonts w:ascii="Times New Roman" w:hAnsi="Times New Roman" w:cs="Times New Roman"/>
          <w:sz w:val="28"/>
          <w:szCs w:val="28"/>
          <w:lang w:val="kk-KZ"/>
        </w:rPr>
        <w:t xml:space="preserve">кезеңде </w:t>
      </w:r>
      <w:r w:rsidR="008266BD" w:rsidRPr="00DD3E4B">
        <w:rPr>
          <w:rFonts w:ascii="Times New Roman" w:hAnsi="Times New Roman" w:cs="Times New Roman"/>
          <w:sz w:val="28"/>
          <w:szCs w:val="28"/>
          <w:lang w:val="kk-KZ"/>
        </w:rPr>
        <w:t xml:space="preserve">дайын өнімнің </w:t>
      </w:r>
      <w:r w:rsidR="00CC2595" w:rsidRPr="00DD3E4B">
        <w:rPr>
          <w:rFonts w:ascii="Times New Roman" w:hAnsi="Times New Roman" w:cs="Times New Roman"/>
          <w:sz w:val="28"/>
          <w:szCs w:val="28"/>
          <w:lang w:val="kk-KZ"/>
        </w:rPr>
        <w:t xml:space="preserve">бастапқы техникалық </w:t>
      </w:r>
      <w:r w:rsidR="008266BD" w:rsidRPr="00DD3E4B">
        <w:rPr>
          <w:rFonts w:ascii="Times New Roman" w:hAnsi="Times New Roman" w:cs="Times New Roman"/>
          <w:sz w:val="28"/>
          <w:szCs w:val="28"/>
          <w:lang w:val="kk-KZ"/>
        </w:rPr>
        <w:t xml:space="preserve">шарттары </w:t>
      </w:r>
      <w:r w:rsidR="00CC2595" w:rsidRPr="00DD3E4B">
        <w:rPr>
          <w:rFonts w:ascii="Times New Roman" w:hAnsi="Times New Roman" w:cs="Times New Roman"/>
          <w:sz w:val="28"/>
          <w:szCs w:val="28"/>
          <w:lang w:val="kk-KZ"/>
        </w:rPr>
        <w:t>анықталады</w:t>
      </w:r>
      <w:r w:rsidR="008266BD"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lang w:val="kk-KZ"/>
        </w:rPr>
        <w:t xml:space="preserve"> </w:t>
      </w:r>
      <w:r w:rsidR="008266BD" w:rsidRPr="00DD3E4B">
        <w:rPr>
          <w:rFonts w:ascii="Times New Roman" w:hAnsi="Times New Roman" w:cs="Times New Roman"/>
          <w:sz w:val="28"/>
          <w:szCs w:val="28"/>
          <w:lang w:val="kk-KZ"/>
        </w:rPr>
        <w:t xml:space="preserve">Көрсеткіштері </w:t>
      </w:r>
      <w:r w:rsidR="00CC2595" w:rsidRPr="00DD3E4B">
        <w:rPr>
          <w:rFonts w:ascii="Times New Roman" w:hAnsi="Times New Roman" w:cs="Times New Roman"/>
          <w:sz w:val="28"/>
          <w:szCs w:val="28"/>
          <w:lang w:val="kk-KZ"/>
        </w:rPr>
        <w:t>көлемі, кеуектілігі, консистенциясы, сапа тұрақтылығы.</w:t>
      </w:r>
    </w:p>
    <w:p w14:paraId="19344215" w14:textId="3357C4B0"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Үшінші кезең. </w:t>
      </w:r>
      <w:r w:rsidR="008266BD" w:rsidRPr="00DD3E4B">
        <w:rPr>
          <w:rFonts w:ascii="Times New Roman" w:hAnsi="Times New Roman" w:cs="Times New Roman"/>
          <w:sz w:val="28"/>
          <w:szCs w:val="28"/>
          <w:lang w:val="kk-KZ"/>
        </w:rPr>
        <w:t>Эксперимент бағдарламасын әзірлеу</w:t>
      </w:r>
    </w:p>
    <w:p w14:paraId="04D7D222" w14:textId="2236843A" w:rsidR="00CC2595" w:rsidRPr="00DD3E4B" w:rsidRDefault="008266BD"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Үшінші кезең Бойынша жүргізілетін зерттеулер. Д</w:t>
      </w:r>
      <w:r w:rsidR="00CC2595" w:rsidRPr="00DD3E4B">
        <w:rPr>
          <w:rFonts w:ascii="Times New Roman" w:hAnsi="Times New Roman" w:cs="Times New Roman"/>
          <w:sz w:val="28"/>
          <w:szCs w:val="28"/>
          <w:lang w:val="kk-KZ"/>
        </w:rPr>
        <w:t>исперсия дәрежесіне қарай зерттелетін ұ</w:t>
      </w:r>
      <w:r w:rsidRPr="00DD3E4B">
        <w:rPr>
          <w:rFonts w:ascii="Times New Roman" w:hAnsi="Times New Roman" w:cs="Times New Roman"/>
          <w:sz w:val="28"/>
          <w:szCs w:val="28"/>
          <w:lang w:val="kk-KZ"/>
        </w:rPr>
        <w:t xml:space="preserve">н. Ұнның микроқұрылымы мен текструрасы. Белсендірілген судың реологиялық сапасына әсері зерттеледі. Замануи технологиялар мен салысытрмалы эксперименттер жүргізу. </w:t>
      </w:r>
    </w:p>
    <w:p w14:paraId="66A52629" w14:textId="3304ADF2" w:rsidR="00CC2595" w:rsidRPr="00DD3E4B" w:rsidRDefault="008266BD"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З</w:t>
      </w:r>
      <w:r w:rsidR="00CC2595" w:rsidRPr="00DD3E4B">
        <w:rPr>
          <w:rFonts w:ascii="Times New Roman" w:hAnsi="Times New Roman" w:cs="Times New Roman"/>
          <w:sz w:val="28"/>
          <w:szCs w:val="28"/>
          <w:lang w:val="kk-KZ"/>
        </w:rPr>
        <w:t>ерттеу тақырыбы</w:t>
      </w:r>
      <w:r w:rsidRPr="00DD3E4B">
        <w:rPr>
          <w:rFonts w:ascii="Times New Roman" w:hAnsi="Times New Roman" w:cs="Times New Roman"/>
          <w:sz w:val="28"/>
          <w:szCs w:val="28"/>
          <w:lang w:val="kk-KZ"/>
        </w:rPr>
        <w:t xml:space="preserve">на сәйкес </w:t>
      </w:r>
      <w:r w:rsidR="00CC2595" w:rsidRPr="00DD3E4B">
        <w:rPr>
          <w:rFonts w:ascii="Times New Roman" w:hAnsi="Times New Roman" w:cs="Times New Roman"/>
          <w:sz w:val="28"/>
          <w:szCs w:val="28"/>
          <w:lang w:val="kk-KZ"/>
        </w:rPr>
        <w:t>ұнның дисперсия дәрежесі</w:t>
      </w:r>
      <w:r w:rsidRPr="00DD3E4B">
        <w:rPr>
          <w:rFonts w:ascii="Times New Roman" w:hAnsi="Times New Roman" w:cs="Times New Roman"/>
          <w:sz w:val="28"/>
          <w:szCs w:val="28"/>
          <w:lang w:val="kk-KZ"/>
        </w:rPr>
        <w:t xml:space="preserve">, </w:t>
      </w:r>
      <w:r w:rsidR="00CC2595" w:rsidRPr="00DD3E4B">
        <w:rPr>
          <w:rFonts w:ascii="Times New Roman" w:hAnsi="Times New Roman" w:cs="Times New Roman"/>
          <w:sz w:val="28"/>
          <w:szCs w:val="28"/>
          <w:lang w:val="kk-KZ"/>
        </w:rPr>
        <w:t>белсендірілген су түрінің қамырдың құрылымы мен сапасына әсері</w:t>
      </w:r>
      <w:r w:rsidRPr="00DD3E4B">
        <w:rPr>
          <w:rFonts w:ascii="Times New Roman" w:hAnsi="Times New Roman" w:cs="Times New Roman"/>
          <w:sz w:val="28"/>
          <w:szCs w:val="28"/>
          <w:lang w:val="kk-KZ"/>
        </w:rPr>
        <w:t>н зерттеу</w:t>
      </w:r>
      <w:r w:rsidR="00CC2595" w:rsidRPr="00DD3E4B">
        <w:rPr>
          <w:rFonts w:ascii="Times New Roman" w:hAnsi="Times New Roman" w:cs="Times New Roman"/>
          <w:sz w:val="28"/>
          <w:szCs w:val="28"/>
          <w:lang w:val="kk-KZ"/>
        </w:rPr>
        <w:t xml:space="preserve"> [57].</w:t>
      </w:r>
    </w:p>
    <w:p w14:paraId="3795CE1A" w14:textId="33EA398B" w:rsidR="00B26FAE"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Төртінші кезең. </w:t>
      </w:r>
      <w:r w:rsidR="00B26FAE" w:rsidRPr="00DD3E4B">
        <w:rPr>
          <w:rStyle w:val="agcmg"/>
          <w:rFonts w:ascii="Times New Roman" w:hAnsi="Times New Roman" w:cs="Times New Roman"/>
          <w:sz w:val="28"/>
          <w:szCs w:val="28"/>
          <w:lang w:val="kk-KZ"/>
        </w:rPr>
        <w:t>Тәжірибелік зерттеулердің сапанын бағалау</w:t>
      </w:r>
      <w:r w:rsidR="00B26FAE" w:rsidRPr="00DD3E4B">
        <w:rPr>
          <w:rFonts w:ascii="Times New Roman" w:hAnsi="Times New Roman" w:cs="Times New Roman"/>
          <w:sz w:val="28"/>
          <w:szCs w:val="28"/>
          <w:lang w:val="kk-KZ"/>
        </w:rPr>
        <w:t>.</w:t>
      </w:r>
    </w:p>
    <w:p w14:paraId="3BAE52DA" w14:textId="0A8E4277" w:rsidR="00B26FAE" w:rsidRPr="00DD3E4B" w:rsidRDefault="00B26FAE" w:rsidP="00B26FAE">
      <w:pPr>
        <w:pStyle w:val="11"/>
        <w:ind w:firstLine="709"/>
        <w:jc w:val="both"/>
        <w:rPr>
          <w:rFonts w:ascii="Times New Roman" w:hAnsi="Times New Roman" w:cs="Times New Roman"/>
          <w:sz w:val="28"/>
          <w:szCs w:val="28"/>
          <w:lang w:val="kk-KZ"/>
        </w:rPr>
      </w:pPr>
      <w:r w:rsidRPr="00DD3E4B">
        <w:rPr>
          <w:rStyle w:val="agcmg"/>
          <w:rFonts w:ascii="Times New Roman" w:hAnsi="Times New Roman" w:cs="Times New Roman"/>
          <w:sz w:val="28"/>
          <w:szCs w:val="28"/>
          <w:lang w:val="kk-KZ"/>
        </w:rPr>
        <w:t xml:space="preserve">Технологиялық қасиеттерін бағалау мақсатында кекстердің 16 тәжірибелік үлгілері алынды. </w:t>
      </w:r>
      <w:r w:rsidRPr="00DD3E4B">
        <w:rPr>
          <w:rFonts w:ascii="Times New Roman" w:hAnsi="Times New Roman" w:cs="Times New Roman"/>
          <w:sz w:val="28"/>
          <w:szCs w:val="28"/>
          <w:lang w:val="kk-KZ"/>
        </w:rPr>
        <w:t>Өнімдердің органолептикалық, физика-химиялық және тағамдық көрсеткіштеріне кешенді зерттеулер жүргізілді. Ұнды кондитерлік өнімдер өндірісінде тұтас ұнтақталған ұн мен белсендірілген суды қолданудың тиімді режимдері</w:t>
      </w:r>
      <w:r w:rsidR="00282793" w:rsidRPr="00DD3E4B">
        <w:rPr>
          <w:rFonts w:ascii="Times New Roman" w:hAnsi="Times New Roman" w:cs="Times New Roman"/>
          <w:sz w:val="28"/>
          <w:szCs w:val="28"/>
          <w:lang w:val="kk-KZ"/>
        </w:rPr>
        <w:t xml:space="preserve"> құрылды</w:t>
      </w:r>
      <w:r w:rsidRPr="00DD3E4B">
        <w:rPr>
          <w:rFonts w:ascii="Times New Roman" w:hAnsi="Times New Roman" w:cs="Times New Roman"/>
          <w:sz w:val="28"/>
          <w:szCs w:val="28"/>
          <w:lang w:val="kk-KZ"/>
        </w:rPr>
        <w:t>.</w:t>
      </w:r>
    </w:p>
    <w:p w14:paraId="23B2607E" w14:textId="7B5A388F" w:rsidR="00CC2595" w:rsidRPr="00DD3E4B" w:rsidRDefault="00B26FAE" w:rsidP="00282793">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 </w:t>
      </w:r>
      <w:r w:rsidR="00282793" w:rsidRPr="00DD3E4B">
        <w:rPr>
          <w:rStyle w:val="agcmg"/>
          <w:rFonts w:ascii="Times New Roman" w:hAnsi="Times New Roman" w:cs="Times New Roman"/>
          <w:sz w:val="28"/>
          <w:szCs w:val="28"/>
          <w:lang w:val="kk-KZ"/>
        </w:rPr>
        <w:t>Бесінші кезең. Математикалық модельдеу және экономикалық тиімділікті бағалау. Математикалық модель әзірленіп, технологиялық режимдер оңтайландырылды, ұсынылған технологияны өндіріске енгізудің экономикалық тиімділігі бағаланды.</w:t>
      </w:r>
    </w:p>
    <w:p w14:paraId="59D14BAC" w14:textId="11FE5A56" w:rsidR="00282793" w:rsidRPr="00DD3E4B" w:rsidRDefault="00CC2595" w:rsidP="00282793">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Эксперимент схемасы бақылау моделімен </w:t>
      </w:r>
      <w:r w:rsidR="00282793" w:rsidRPr="00DD3E4B">
        <w:rPr>
          <w:rFonts w:ascii="Times New Roman" w:hAnsi="Times New Roman" w:cs="Times New Roman"/>
          <w:sz w:val="28"/>
          <w:szCs w:val="28"/>
          <w:lang w:val="kk-KZ"/>
        </w:rPr>
        <w:t>төрт</w:t>
      </w:r>
      <w:r w:rsidRPr="00DD3E4B">
        <w:rPr>
          <w:rFonts w:ascii="Times New Roman" w:hAnsi="Times New Roman" w:cs="Times New Roman"/>
          <w:sz w:val="28"/>
          <w:szCs w:val="28"/>
          <w:lang w:val="kk-KZ"/>
        </w:rPr>
        <w:t xml:space="preserve"> факторлы жүйе</w:t>
      </w:r>
      <w:r w:rsidR="00282793" w:rsidRPr="00DD3E4B">
        <w:rPr>
          <w:rFonts w:ascii="Times New Roman" w:hAnsi="Times New Roman" w:cs="Times New Roman"/>
          <w:sz w:val="28"/>
          <w:szCs w:val="28"/>
          <w:lang w:val="kk-KZ"/>
        </w:rPr>
        <w:t>сімен жүргізілді</w:t>
      </w:r>
      <w:r w:rsidRPr="00DD3E4B">
        <w:rPr>
          <w:rFonts w:ascii="Times New Roman" w:hAnsi="Times New Roman" w:cs="Times New Roman"/>
          <w:sz w:val="28"/>
          <w:szCs w:val="28"/>
          <w:lang w:val="kk-KZ"/>
        </w:rPr>
        <w:t>.</w:t>
      </w:r>
    </w:p>
    <w:p w14:paraId="7165D3DF" w14:textId="532D5E54" w:rsidR="00CC2595" w:rsidRPr="00DD3E4B" w:rsidRDefault="00282793"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Тәжірибелік зерттеулер</w:t>
      </w:r>
      <w:r w:rsidR="002065AC" w:rsidRPr="00DD3E4B">
        <w:rPr>
          <w:rFonts w:ascii="Times New Roman" w:hAnsi="Times New Roman" w:cs="Times New Roman"/>
          <w:sz w:val="28"/>
          <w:szCs w:val="28"/>
          <w:lang w:val="kk-KZ"/>
        </w:rPr>
        <w:t>ді</w:t>
      </w:r>
      <w:r w:rsidR="00AA5385" w:rsidRPr="00DD3E4B">
        <w:rPr>
          <w:rFonts w:ascii="Times New Roman" w:hAnsi="Times New Roman" w:cs="Times New Roman"/>
          <w:sz w:val="28"/>
          <w:szCs w:val="28"/>
          <w:lang w:val="kk-KZ"/>
        </w:rPr>
        <w:t xml:space="preserve"> екінші </w:t>
      </w:r>
      <w:r w:rsidR="00CC2595" w:rsidRPr="00DD3E4B">
        <w:rPr>
          <w:rFonts w:ascii="Times New Roman" w:hAnsi="Times New Roman" w:cs="Times New Roman"/>
          <w:sz w:val="28"/>
          <w:szCs w:val="28"/>
          <w:lang w:val="kk-KZ"/>
        </w:rPr>
        <w:t xml:space="preserve">суретте </w:t>
      </w:r>
      <w:r w:rsidR="002065AC" w:rsidRPr="00DD3E4B">
        <w:rPr>
          <w:rFonts w:ascii="Times New Roman" w:hAnsi="Times New Roman" w:cs="Times New Roman"/>
          <w:sz w:val="28"/>
          <w:szCs w:val="28"/>
          <w:lang w:val="kk-KZ"/>
        </w:rPr>
        <w:t>көруге болады</w:t>
      </w:r>
      <w:r w:rsidR="00CC2595" w:rsidRPr="00DD3E4B">
        <w:rPr>
          <w:rFonts w:ascii="Times New Roman" w:hAnsi="Times New Roman" w:cs="Times New Roman"/>
          <w:sz w:val="28"/>
          <w:szCs w:val="28"/>
          <w:lang w:val="kk-KZ"/>
        </w:rPr>
        <w:t>.</w:t>
      </w:r>
    </w:p>
    <w:p w14:paraId="0060720B" w14:textId="77777777" w:rsidR="00CC2595" w:rsidRPr="00DD3E4B" w:rsidRDefault="00CC2595" w:rsidP="00CC2595">
      <w:pPr>
        <w:pStyle w:val="a7"/>
        <w:ind w:firstLine="709"/>
        <w:jc w:val="both"/>
        <w:rPr>
          <w:rFonts w:ascii="Times New Roman" w:hAnsi="Times New Roman" w:cs="Times New Roman"/>
          <w:highlight w:val="yellow"/>
          <w:lang w:val="kk-KZ"/>
        </w:rPr>
      </w:pPr>
    </w:p>
    <w:p w14:paraId="6A7E0B9F" w14:textId="1B860AFE" w:rsidR="00CC2595" w:rsidRPr="00675B72" w:rsidRDefault="00CC2595" w:rsidP="00CC2595">
      <w:pPr>
        <w:pStyle w:val="a7"/>
        <w:ind w:firstLine="709"/>
        <w:jc w:val="both"/>
        <w:rPr>
          <w:rFonts w:ascii="Times New Roman" w:eastAsia="Calibri" w:hAnsi="Times New Roman" w:cs="Times New Roman"/>
          <w:b/>
          <w:bCs/>
          <w:sz w:val="28"/>
          <w:szCs w:val="28"/>
          <w:lang w:val="kk-KZ"/>
        </w:rPr>
      </w:pPr>
      <w:r w:rsidRPr="00DD3E4B">
        <w:rPr>
          <w:rFonts w:ascii="Times New Roman" w:hAnsi="Times New Roman" w:cs="Times New Roman"/>
          <w:highlight w:val="yellow"/>
          <w:lang w:val="kk-KZ"/>
        </w:rPr>
        <w:tab/>
      </w:r>
      <w:r w:rsidRPr="00675B72">
        <w:rPr>
          <w:rFonts w:ascii="Times New Roman" w:hAnsi="Times New Roman" w:cs="Times New Roman"/>
          <w:b/>
          <w:bCs/>
          <w:sz w:val="28"/>
          <w:szCs w:val="28"/>
          <w:lang w:val="kk-KZ"/>
        </w:rPr>
        <w:t xml:space="preserve">2.2 Зерттеу </w:t>
      </w:r>
      <w:r w:rsidRPr="00675B72">
        <w:rPr>
          <w:rFonts w:ascii="Times New Roman" w:eastAsia="Calibri" w:hAnsi="Times New Roman" w:cs="Times New Roman"/>
          <w:b/>
          <w:bCs/>
          <w:sz w:val="28"/>
          <w:szCs w:val="28"/>
          <w:lang w:val="kk-KZ"/>
        </w:rPr>
        <w:t xml:space="preserve">нысандары. </w:t>
      </w:r>
    </w:p>
    <w:p w14:paraId="1A09D91E" w14:textId="77777777" w:rsidR="001604A4" w:rsidRPr="00675B72" w:rsidRDefault="001604A4" w:rsidP="00CC2595">
      <w:pPr>
        <w:pStyle w:val="a7"/>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Зеттеу нысандары шикізаттар: отандық «</w:t>
      </w:r>
      <w:r w:rsidR="00BB2575" w:rsidRPr="00675B72">
        <w:rPr>
          <w:rFonts w:ascii="Times New Roman" w:hAnsi="Times New Roman" w:cs="Times New Roman"/>
          <w:sz w:val="28"/>
          <w:szCs w:val="28"/>
          <w:lang w:val="kk-KZ"/>
        </w:rPr>
        <w:t>Наз</w:t>
      </w:r>
      <w:r w:rsidRPr="00675B72">
        <w:rPr>
          <w:rFonts w:ascii="Times New Roman" w:hAnsi="Times New Roman" w:cs="Times New Roman"/>
          <w:sz w:val="28"/>
          <w:szCs w:val="28"/>
          <w:lang w:val="kk-KZ"/>
        </w:rPr>
        <w:t>»</w:t>
      </w:r>
      <w:r w:rsidR="00BB2575" w:rsidRPr="00675B72">
        <w:rPr>
          <w:rFonts w:ascii="Times New Roman" w:hAnsi="Times New Roman" w:cs="Times New Roman"/>
          <w:sz w:val="28"/>
          <w:szCs w:val="28"/>
          <w:lang w:val="kk-KZ"/>
        </w:rPr>
        <w:t xml:space="preserve"> </w:t>
      </w:r>
      <w:r w:rsidRPr="00675B72">
        <w:rPr>
          <w:rFonts w:ascii="Times New Roman" w:hAnsi="Times New Roman" w:cs="Times New Roman"/>
          <w:sz w:val="28"/>
          <w:szCs w:val="28"/>
          <w:lang w:val="kk-KZ"/>
        </w:rPr>
        <w:t>бидай сұрыпы, бірінші дәрежелі ұн, екінші дәрежелі ұн, СД 1 ұнтақаталған ұн.</w:t>
      </w:r>
      <w:r w:rsidR="00CC2595" w:rsidRPr="00675B72">
        <w:rPr>
          <w:rFonts w:ascii="Times New Roman" w:hAnsi="Times New Roman" w:cs="Times New Roman"/>
          <w:sz w:val="28"/>
          <w:szCs w:val="28"/>
          <w:lang w:val="kk-KZ"/>
        </w:rPr>
        <w:t xml:space="preserve"> </w:t>
      </w:r>
    </w:p>
    <w:p w14:paraId="0090BC0A" w14:textId="3A7CAD49" w:rsidR="00CC2595" w:rsidRPr="00675B72" w:rsidRDefault="001604A4" w:rsidP="00CC2595">
      <w:pPr>
        <w:pStyle w:val="a7"/>
        <w:ind w:firstLine="709"/>
        <w:jc w:val="both"/>
        <w:rPr>
          <w:rFonts w:ascii="Times New Roman" w:eastAsia="Calibri" w:hAnsi="Times New Roman" w:cs="Times New Roman"/>
          <w:sz w:val="28"/>
          <w:szCs w:val="28"/>
          <w:lang w:val="kk-KZ"/>
        </w:rPr>
      </w:pPr>
      <w:r w:rsidRPr="00675B72">
        <w:rPr>
          <w:rFonts w:ascii="Times New Roman" w:hAnsi="Times New Roman" w:cs="Times New Roman"/>
          <w:sz w:val="28"/>
          <w:szCs w:val="28"/>
          <w:lang w:val="kk-KZ"/>
        </w:rPr>
        <w:t>Б</w:t>
      </w:r>
      <w:r w:rsidR="00CC2595" w:rsidRPr="00675B72">
        <w:rPr>
          <w:rFonts w:ascii="Times New Roman" w:hAnsi="Times New Roman" w:cs="Times New Roman"/>
          <w:sz w:val="28"/>
          <w:szCs w:val="28"/>
          <w:lang w:val="kk-KZ"/>
        </w:rPr>
        <w:t>елсендірілген су</w:t>
      </w:r>
      <w:r w:rsidRPr="00675B72">
        <w:rPr>
          <w:rFonts w:ascii="Times New Roman" w:hAnsi="Times New Roman" w:cs="Times New Roman"/>
          <w:sz w:val="28"/>
          <w:szCs w:val="28"/>
          <w:lang w:val="kk-KZ"/>
        </w:rPr>
        <w:t>лар</w:t>
      </w:r>
      <w:r w:rsidR="00CC2595" w:rsidRPr="00675B72">
        <w:rPr>
          <w:rFonts w:ascii="Times New Roman" w:hAnsi="Times New Roman" w:cs="Times New Roman"/>
          <w:sz w:val="28"/>
          <w:szCs w:val="28"/>
          <w:lang w:val="kk-KZ"/>
        </w:rPr>
        <w:t>:</w:t>
      </w:r>
      <w:r w:rsidRPr="00675B72">
        <w:rPr>
          <w:rFonts w:ascii="Times New Roman" w:hAnsi="Times New Roman" w:cs="Times New Roman"/>
          <w:sz w:val="28"/>
          <w:szCs w:val="28"/>
          <w:lang w:val="kk-KZ"/>
        </w:rPr>
        <w:t xml:space="preserve"> </w:t>
      </w:r>
      <w:r w:rsidR="00CC2595" w:rsidRPr="00675B72">
        <w:rPr>
          <w:rFonts w:ascii="Times New Roman" w:hAnsi="Times New Roman" w:cs="Times New Roman"/>
          <w:sz w:val="28"/>
          <w:szCs w:val="28"/>
          <w:lang w:val="kk-KZ"/>
        </w:rPr>
        <w:t>озон</w:t>
      </w:r>
      <w:r w:rsidRPr="00675B72">
        <w:rPr>
          <w:rFonts w:ascii="Times New Roman" w:hAnsi="Times New Roman" w:cs="Times New Roman"/>
          <w:sz w:val="28"/>
          <w:szCs w:val="28"/>
          <w:lang w:val="kk-KZ"/>
        </w:rPr>
        <w:t xml:space="preserve">далған, </w:t>
      </w:r>
      <w:r w:rsidR="00CC2595" w:rsidRPr="00675B72">
        <w:rPr>
          <w:rFonts w:ascii="Times New Roman" w:hAnsi="Times New Roman" w:cs="Times New Roman"/>
          <w:sz w:val="28"/>
          <w:szCs w:val="28"/>
          <w:lang w:val="kk-KZ"/>
        </w:rPr>
        <w:t>ионозон</w:t>
      </w:r>
      <w:r w:rsidRPr="00675B72">
        <w:rPr>
          <w:rFonts w:ascii="Times New Roman" w:hAnsi="Times New Roman" w:cs="Times New Roman"/>
          <w:sz w:val="28"/>
          <w:szCs w:val="28"/>
          <w:lang w:val="kk-KZ"/>
        </w:rPr>
        <w:t>далаған</w:t>
      </w:r>
      <w:r w:rsidR="00CC2595" w:rsidRPr="00675B72">
        <w:rPr>
          <w:rFonts w:ascii="Times New Roman" w:hAnsi="Times New Roman" w:cs="Times New Roman"/>
          <w:sz w:val="28"/>
          <w:szCs w:val="28"/>
          <w:lang w:val="kk-KZ"/>
        </w:rPr>
        <w:t>,</w:t>
      </w:r>
      <w:r w:rsidR="00BB2575" w:rsidRPr="00675B72">
        <w:rPr>
          <w:rFonts w:ascii="Times New Roman" w:hAnsi="Times New Roman" w:cs="Times New Roman"/>
          <w:sz w:val="28"/>
          <w:szCs w:val="28"/>
          <w:lang w:val="kk-KZ"/>
        </w:rPr>
        <w:t xml:space="preserve"> фильтрленген,</w:t>
      </w:r>
      <w:r w:rsidR="00CC2595" w:rsidRPr="00675B72">
        <w:rPr>
          <w:rFonts w:ascii="Times New Roman" w:hAnsi="Times New Roman" w:cs="Times New Roman"/>
          <w:sz w:val="28"/>
          <w:szCs w:val="28"/>
          <w:lang w:val="kk-KZ"/>
        </w:rPr>
        <w:t xml:space="preserve"> </w:t>
      </w:r>
      <w:r w:rsidRPr="00675B72">
        <w:rPr>
          <w:rFonts w:ascii="Times New Roman" w:hAnsi="Times New Roman" w:cs="Times New Roman"/>
          <w:sz w:val="28"/>
          <w:szCs w:val="28"/>
          <w:lang w:val="kk-KZ"/>
        </w:rPr>
        <w:t xml:space="preserve">пісірілегн </w:t>
      </w:r>
      <w:r w:rsidR="00CC2595" w:rsidRPr="00675B72">
        <w:rPr>
          <w:rFonts w:ascii="Times New Roman" w:hAnsi="Times New Roman" w:cs="Times New Roman"/>
          <w:sz w:val="28"/>
          <w:szCs w:val="28"/>
          <w:lang w:val="kk-KZ"/>
        </w:rPr>
        <w:t>өнім кекс</w:t>
      </w:r>
      <w:r w:rsidR="00BB2575" w:rsidRPr="00675B72">
        <w:rPr>
          <w:rFonts w:ascii="Times New Roman" w:hAnsi="Times New Roman" w:cs="Times New Roman"/>
          <w:sz w:val="28"/>
          <w:szCs w:val="28"/>
          <w:lang w:val="kk-KZ"/>
        </w:rPr>
        <w:t>.</w:t>
      </w:r>
      <w:r w:rsidR="00CC2595" w:rsidRPr="00675B72">
        <w:rPr>
          <w:rFonts w:ascii="Times New Roman" w:hAnsi="Times New Roman" w:cs="Times New Roman"/>
          <w:sz w:val="28"/>
          <w:szCs w:val="28"/>
          <w:lang w:val="kk-KZ"/>
        </w:rPr>
        <w:t xml:space="preserve"> </w:t>
      </w:r>
      <w:r w:rsidR="00324896" w:rsidRPr="00675B72">
        <w:rPr>
          <w:rFonts w:ascii="Times New Roman" w:hAnsi="Times New Roman" w:cs="Times New Roman"/>
          <w:sz w:val="28"/>
          <w:szCs w:val="28"/>
          <w:lang w:val="kk-KZ"/>
        </w:rPr>
        <w:t>Зерттелетін шикізаттардың сапасын диссертациялық жұмыста толық қарастырылады.</w:t>
      </w:r>
    </w:p>
    <w:p w14:paraId="4CEF4819" w14:textId="77777777" w:rsidR="001604A4" w:rsidRPr="00675B72" w:rsidRDefault="001604A4" w:rsidP="001604A4">
      <w:pPr>
        <w:pStyle w:val="a7"/>
        <w:ind w:firstLine="567"/>
        <w:jc w:val="both"/>
        <w:rPr>
          <w:rStyle w:val="aa"/>
          <w:rFonts w:ascii="Times New Roman" w:hAnsi="Times New Roman" w:cs="Times New Roman"/>
          <w:b w:val="0"/>
          <w:bCs w:val="0"/>
          <w:sz w:val="28"/>
          <w:szCs w:val="28"/>
          <w:lang w:val="kk-KZ"/>
        </w:rPr>
      </w:pPr>
    </w:p>
    <w:p w14:paraId="2D703F2F" w14:textId="77777777" w:rsidR="001604A4" w:rsidRPr="00675B72" w:rsidRDefault="001604A4" w:rsidP="001604A4">
      <w:pPr>
        <w:pStyle w:val="a7"/>
        <w:ind w:firstLine="567"/>
        <w:jc w:val="both"/>
        <w:rPr>
          <w:rStyle w:val="aa"/>
          <w:rFonts w:ascii="Times New Roman" w:hAnsi="Times New Roman" w:cs="Times New Roman"/>
          <w:b w:val="0"/>
          <w:bCs w:val="0"/>
          <w:sz w:val="28"/>
          <w:szCs w:val="28"/>
          <w:lang w:val="kk-KZ"/>
        </w:rPr>
      </w:pPr>
    </w:p>
    <w:p w14:paraId="4D90FCFA" w14:textId="77777777" w:rsidR="001604A4" w:rsidRPr="00675B72" w:rsidRDefault="001604A4" w:rsidP="00324896">
      <w:pPr>
        <w:pStyle w:val="a7"/>
        <w:jc w:val="both"/>
        <w:rPr>
          <w:rStyle w:val="aa"/>
          <w:rFonts w:ascii="Times New Roman" w:hAnsi="Times New Roman" w:cs="Times New Roman"/>
          <w:b w:val="0"/>
          <w:bCs w:val="0"/>
          <w:sz w:val="28"/>
          <w:szCs w:val="28"/>
          <w:lang w:val="kk-KZ"/>
        </w:rPr>
      </w:pPr>
    </w:p>
    <w:p w14:paraId="5601E1C0" w14:textId="5E407872" w:rsidR="00CC2595" w:rsidRPr="00675B72" w:rsidRDefault="00CC2595" w:rsidP="00CC2595">
      <w:pPr>
        <w:pStyle w:val="a7"/>
        <w:ind w:firstLine="709"/>
        <w:jc w:val="both"/>
        <w:rPr>
          <w:rFonts w:ascii="Times New Roman" w:hAnsi="Times New Roman" w:cs="Times New Roman"/>
          <w:sz w:val="28"/>
          <w:szCs w:val="28"/>
          <w:lang w:val="kk-KZ"/>
        </w:rPr>
      </w:pPr>
      <w:r w:rsidRPr="00675B72">
        <w:rPr>
          <w:rFonts w:ascii="Times New Roman" w:hAnsi="Times New Roman" w:cs="Times New Roman"/>
          <w:sz w:val="28"/>
          <w:szCs w:val="28"/>
        </w:rPr>
        <w:lastRenderedPageBreak/>
        <w:t>Зерттеу</w:t>
      </w:r>
      <w:r w:rsidR="001604A4" w:rsidRPr="00675B72">
        <w:rPr>
          <w:rFonts w:ascii="Times New Roman" w:hAnsi="Times New Roman" w:cs="Times New Roman"/>
          <w:sz w:val="28"/>
          <w:szCs w:val="28"/>
          <w:lang w:val="kk-KZ"/>
        </w:rPr>
        <w:t xml:space="preserve">леді жүргізетін </w:t>
      </w:r>
      <w:r w:rsidR="001604A4" w:rsidRPr="00675B72">
        <w:rPr>
          <w:rFonts w:ascii="Times New Roman" w:hAnsi="Times New Roman" w:cs="Times New Roman"/>
          <w:sz w:val="28"/>
          <w:szCs w:val="28"/>
        </w:rPr>
        <w:t>базалары</w:t>
      </w:r>
      <w:r w:rsidR="001604A4" w:rsidRPr="00675B72">
        <w:rPr>
          <w:rFonts w:ascii="Times New Roman" w:hAnsi="Times New Roman" w:cs="Times New Roman"/>
          <w:sz w:val="28"/>
          <w:szCs w:val="28"/>
          <w:lang w:val="kk-KZ"/>
        </w:rPr>
        <w:t>.</w:t>
      </w:r>
    </w:p>
    <w:p w14:paraId="07A383BC" w14:textId="6C45C1BF" w:rsidR="00CC2595" w:rsidRPr="00675B72" w:rsidRDefault="00CC2595" w:rsidP="001604A4">
      <w:pPr>
        <w:pStyle w:val="a7"/>
        <w:ind w:firstLine="709"/>
        <w:jc w:val="both"/>
        <w:rPr>
          <w:rFonts w:ascii="Times New Roman" w:hAnsi="Times New Roman" w:cs="Times New Roman"/>
          <w:sz w:val="28"/>
          <w:szCs w:val="28"/>
        </w:rPr>
      </w:pPr>
      <w:r w:rsidRPr="00675B72">
        <w:rPr>
          <w:rFonts w:ascii="Times New Roman" w:hAnsi="Times New Roman" w:cs="Times New Roman"/>
          <w:sz w:val="28"/>
          <w:szCs w:val="28"/>
        </w:rPr>
        <w:t>Эксперимент</w:t>
      </w:r>
      <w:r w:rsidR="001604A4" w:rsidRPr="00675B72">
        <w:rPr>
          <w:rFonts w:ascii="Times New Roman" w:hAnsi="Times New Roman" w:cs="Times New Roman"/>
          <w:sz w:val="28"/>
          <w:szCs w:val="28"/>
          <w:lang w:val="kk-KZ"/>
        </w:rPr>
        <w:t xml:space="preserve"> жасауға</w:t>
      </w:r>
      <w:r w:rsidRPr="00675B72">
        <w:rPr>
          <w:rFonts w:ascii="Times New Roman" w:hAnsi="Times New Roman" w:cs="Times New Roman"/>
          <w:sz w:val="28"/>
          <w:szCs w:val="28"/>
        </w:rPr>
        <w:t xml:space="preserve"> </w:t>
      </w:r>
      <w:r w:rsidRPr="00675B72">
        <w:rPr>
          <w:rFonts w:ascii="Times New Roman" w:hAnsi="Times New Roman" w:cs="Times New Roman"/>
          <w:sz w:val="28"/>
          <w:szCs w:val="28"/>
          <w:lang w:val="kk-KZ"/>
        </w:rPr>
        <w:t>Алматы технологиялық университеті</w:t>
      </w:r>
      <w:r w:rsidR="001604A4" w:rsidRPr="00675B72">
        <w:rPr>
          <w:rFonts w:ascii="Times New Roman" w:hAnsi="Times New Roman" w:cs="Times New Roman"/>
          <w:sz w:val="28"/>
          <w:szCs w:val="28"/>
          <w:lang w:val="kk-KZ"/>
        </w:rPr>
        <w:t>ндегі: т</w:t>
      </w:r>
      <w:r w:rsidRPr="00675B72">
        <w:rPr>
          <w:rFonts w:ascii="Times New Roman" w:hAnsi="Times New Roman" w:cs="Times New Roman"/>
          <w:sz w:val="28"/>
          <w:szCs w:val="28"/>
          <w:lang w:val="kk-KZ"/>
        </w:rPr>
        <w:t>ағам қауіпсіздігі ғылыми-зерттеу институты</w:t>
      </w:r>
      <w:r w:rsidR="001604A4" w:rsidRPr="00675B72">
        <w:rPr>
          <w:rFonts w:ascii="Times New Roman" w:hAnsi="Times New Roman" w:cs="Times New Roman"/>
          <w:sz w:val="28"/>
          <w:szCs w:val="28"/>
          <w:lang w:val="kk-KZ"/>
        </w:rPr>
        <w:t>, т</w:t>
      </w:r>
      <w:r w:rsidRPr="00675B72">
        <w:rPr>
          <w:rFonts w:ascii="Times New Roman" w:hAnsi="Times New Roman" w:cs="Times New Roman"/>
          <w:sz w:val="28"/>
          <w:szCs w:val="28"/>
          <w:lang w:val="kk-KZ"/>
        </w:rPr>
        <w:t>ағам технологиясы ғылыми-зерттеу институты</w:t>
      </w:r>
      <w:r w:rsidR="00892419" w:rsidRPr="00675B72">
        <w:rPr>
          <w:rFonts w:ascii="Times New Roman" w:hAnsi="Times New Roman" w:cs="Times New Roman"/>
          <w:sz w:val="28"/>
          <w:szCs w:val="28"/>
          <w:lang w:val="kk-KZ"/>
        </w:rPr>
        <w:t xml:space="preserve"> дайындаллды.</w:t>
      </w:r>
    </w:p>
    <w:p w14:paraId="41DD80DB" w14:textId="77777777" w:rsidR="00892419" w:rsidRPr="00675B72" w:rsidRDefault="00892419" w:rsidP="005565F3">
      <w:pPr>
        <w:pStyle w:val="a7"/>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 xml:space="preserve">Ғылыми зерттеу зертханаларындағы </w:t>
      </w:r>
      <w:r w:rsidR="00CC2595" w:rsidRPr="00675B72">
        <w:rPr>
          <w:rFonts w:ascii="Times New Roman" w:hAnsi="Times New Roman" w:cs="Times New Roman"/>
          <w:sz w:val="28"/>
          <w:szCs w:val="28"/>
        </w:rPr>
        <w:t xml:space="preserve">материалдық-техникалық базасы </w:t>
      </w:r>
      <w:r w:rsidRPr="00675B72">
        <w:rPr>
          <w:rFonts w:ascii="Times New Roman" w:hAnsi="Times New Roman" w:cs="Times New Roman"/>
          <w:sz w:val="28"/>
          <w:szCs w:val="28"/>
          <w:lang w:val="kk-KZ"/>
        </w:rPr>
        <w:t>әлемдік талаптарға сай. З</w:t>
      </w:r>
      <w:r w:rsidR="00CC2595" w:rsidRPr="00675B72">
        <w:rPr>
          <w:rFonts w:ascii="Times New Roman" w:hAnsi="Times New Roman" w:cs="Times New Roman"/>
          <w:sz w:val="28"/>
          <w:szCs w:val="28"/>
        </w:rPr>
        <w:t>ертханалық</w:t>
      </w:r>
      <w:r w:rsidRPr="00675B72">
        <w:rPr>
          <w:rFonts w:ascii="Times New Roman" w:hAnsi="Times New Roman" w:cs="Times New Roman"/>
          <w:sz w:val="28"/>
          <w:szCs w:val="28"/>
          <w:lang w:val="kk-KZ"/>
        </w:rPr>
        <w:t>,</w:t>
      </w:r>
      <w:r w:rsidR="00CC2595" w:rsidRPr="00675B72">
        <w:rPr>
          <w:rFonts w:ascii="Times New Roman" w:hAnsi="Times New Roman" w:cs="Times New Roman"/>
          <w:sz w:val="28"/>
          <w:szCs w:val="28"/>
        </w:rPr>
        <w:t xml:space="preserve"> технологиялық сынақтарды жүргіз</w:t>
      </w:r>
      <w:r w:rsidRPr="00675B72">
        <w:rPr>
          <w:rFonts w:ascii="Times New Roman" w:hAnsi="Times New Roman" w:cs="Times New Roman"/>
          <w:sz w:val="28"/>
          <w:szCs w:val="28"/>
          <w:lang w:val="kk-KZ"/>
        </w:rPr>
        <w:t xml:space="preserve">уге қолайлы орта. </w:t>
      </w:r>
    </w:p>
    <w:p w14:paraId="7EE2D3D7" w14:textId="25CC9D9A" w:rsidR="00CC2595" w:rsidRPr="00675B72" w:rsidRDefault="00892419" w:rsidP="005565F3">
      <w:pPr>
        <w:pStyle w:val="a7"/>
        <w:ind w:firstLine="709"/>
        <w:jc w:val="both"/>
        <w:rPr>
          <w:rFonts w:ascii="Times New Roman" w:hAnsi="Times New Roman" w:cs="Times New Roman"/>
          <w:sz w:val="28"/>
          <w:szCs w:val="28"/>
        </w:rPr>
      </w:pPr>
      <w:r w:rsidRPr="00675B72">
        <w:rPr>
          <w:rFonts w:ascii="Times New Roman" w:hAnsi="Times New Roman" w:cs="Times New Roman"/>
          <w:sz w:val="28"/>
          <w:szCs w:val="28"/>
          <w:lang w:val="kk-KZ"/>
        </w:rPr>
        <w:t>Ш</w:t>
      </w:r>
      <w:r w:rsidR="00CC2595" w:rsidRPr="00675B72">
        <w:rPr>
          <w:rFonts w:ascii="Times New Roman" w:hAnsi="Times New Roman" w:cs="Times New Roman"/>
          <w:sz w:val="28"/>
          <w:szCs w:val="28"/>
        </w:rPr>
        <w:t>икізаттың, қамырдың</w:t>
      </w:r>
      <w:r w:rsidRPr="00675B72">
        <w:rPr>
          <w:rFonts w:ascii="Times New Roman" w:hAnsi="Times New Roman" w:cs="Times New Roman"/>
          <w:sz w:val="28"/>
          <w:szCs w:val="28"/>
          <w:lang w:val="kk-KZ"/>
        </w:rPr>
        <w:t>,</w:t>
      </w:r>
      <w:r w:rsidR="00CC2595" w:rsidRPr="00675B72">
        <w:rPr>
          <w:rFonts w:ascii="Times New Roman" w:hAnsi="Times New Roman" w:cs="Times New Roman"/>
          <w:sz w:val="28"/>
          <w:szCs w:val="28"/>
        </w:rPr>
        <w:t>дайын өнімдердің сапасын талда</w:t>
      </w:r>
      <w:r w:rsidRPr="00675B72">
        <w:rPr>
          <w:rFonts w:ascii="Times New Roman" w:hAnsi="Times New Roman" w:cs="Times New Roman"/>
          <w:sz w:val="28"/>
          <w:szCs w:val="28"/>
          <w:lang w:val="kk-KZ"/>
        </w:rPr>
        <w:t>п</w:t>
      </w:r>
      <w:r w:rsidR="00CC2595" w:rsidRPr="00675B72">
        <w:rPr>
          <w:rFonts w:ascii="Times New Roman" w:hAnsi="Times New Roman" w:cs="Times New Roman"/>
          <w:sz w:val="28"/>
          <w:szCs w:val="28"/>
        </w:rPr>
        <w:t xml:space="preserve">, </w:t>
      </w:r>
      <w:r w:rsidRPr="00675B72">
        <w:rPr>
          <w:rFonts w:ascii="Times New Roman" w:hAnsi="Times New Roman" w:cs="Times New Roman"/>
          <w:sz w:val="28"/>
          <w:szCs w:val="28"/>
          <w:lang w:val="kk-KZ"/>
        </w:rPr>
        <w:t xml:space="preserve">алынған мәліметтерді реттеуге </w:t>
      </w:r>
      <w:r w:rsidR="00CC2595" w:rsidRPr="00675B72">
        <w:rPr>
          <w:rFonts w:ascii="Times New Roman" w:hAnsi="Times New Roman" w:cs="Times New Roman"/>
          <w:sz w:val="28"/>
          <w:szCs w:val="28"/>
        </w:rPr>
        <w:t>қамтамасыз етті.</w:t>
      </w:r>
    </w:p>
    <w:p w14:paraId="296157F3" w14:textId="77777777" w:rsidR="00892419" w:rsidRPr="00675B72" w:rsidRDefault="00892419" w:rsidP="00CC2595">
      <w:pPr>
        <w:pStyle w:val="a7"/>
        <w:ind w:firstLine="709"/>
        <w:jc w:val="both"/>
        <w:rPr>
          <w:rFonts w:ascii="Times New Roman" w:hAnsi="Times New Roman" w:cs="Times New Roman"/>
          <w:b/>
          <w:bCs/>
          <w:sz w:val="28"/>
          <w:szCs w:val="28"/>
          <w:lang w:val="kk-KZ"/>
        </w:rPr>
      </w:pPr>
    </w:p>
    <w:p w14:paraId="5EE5CDC6" w14:textId="35C6DEE2" w:rsidR="00CC2595" w:rsidRPr="00675B72" w:rsidRDefault="00CC2595" w:rsidP="00CC2595">
      <w:pPr>
        <w:pStyle w:val="a7"/>
        <w:ind w:firstLine="709"/>
        <w:jc w:val="both"/>
        <w:rPr>
          <w:rFonts w:ascii="Times New Roman" w:hAnsi="Times New Roman" w:cs="Times New Roman"/>
          <w:b/>
          <w:bCs/>
          <w:sz w:val="28"/>
          <w:szCs w:val="28"/>
        </w:rPr>
      </w:pPr>
      <w:r w:rsidRPr="00675B72">
        <w:rPr>
          <w:rFonts w:ascii="Times New Roman" w:hAnsi="Times New Roman" w:cs="Times New Roman"/>
          <w:b/>
          <w:bCs/>
          <w:sz w:val="28"/>
          <w:szCs w:val="28"/>
        </w:rPr>
        <w:t>2.3 Зерттеу әдістері</w:t>
      </w:r>
    </w:p>
    <w:p w14:paraId="68C54A5B" w14:textId="312A477B" w:rsidR="00CC2595" w:rsidRPr="00675B72" w:rsidRDefault="00CC2595" w:rsidP="00892419">
      <w:pPr>
        <w:pStyle w:val="a7"/>
        <w:ind w:firstLine="709"/>
        <w:jc w:val="both"/>
        <w:rPr>
          <w:rFonts w:ascii="Times New Roman" w:hAnsi="Times New Roman" w:cs="Times New Roman"/>
          <w:sz w:val="28"/>
          <w:szCs w:val="28"/>
          <w:lang w:val="kk-KZ"/>
        </w:rPr>
      </w:pPr>
      <w:r w:rsidRPr="00675B72">
        <w:rPr>
          <w:rFonts w:ascii="Times New Roman" w:hAnsi="Times New Roman" w:cs="Times New Roman"/>
          <w:sz w:val="28"/>
          <w:szCs w:val="28"/>
        </w:rPr>
        <w:t>Зерттеу</w:t>
      </w:r>
      <w:r w:rsidR="00892419" w:rsidRPr="00675B72">
        <w:rPr>
          <w:rFonts w:ascii="Times New Roman" w:hAnsi="Times New Roman" w:cs="Times New Roman"/>
          <w:sz w:val="28"/>
          <w:szCs w:val="28"/>
          <w:lang w:val="kk-KZ"/>
        </w:rPr>
        <w:t xml:space="preserve">лердің әдістері </w:t>
      </w:r>
      <w:r w:rsidRPr="00675B72">
        <w:rPr>
          <w:rFonts w:ascii="Times New Roman" w:hAnsi="Times New Roman" w:cs="Times New Roman"/>
          <w:sz w:val="28"/>
          <w:szCs w:val="28"/>
        </w:rPr>
        <w:t>диссертациялық жұмыстың мақсаты мен міндетте</w:t>
      </w:r>
      <w:r w:rsidR="00892419" w:rsidRPr="00675B72">
        <w:rPr>
          <w:rFonts w:ascii="Times New Roman" w:hAnsi="Times New Roman" w:cs="Times New Roman"/>
          <w:sz w:val="28"/>
          <w:szCs w:val="28"/>
          <w:lang w:val="kk-KZ"/>
        </w:rPr>
        <w:t>рі, әбеди шолу мәлімететрін</w:t>
      </w:r>
      <w:r w:rsidRPr="00675B72">
        <w:rPr>
          <w:rFonts w:ascii="Times New Roman" w:hAnsi="Times New Roman" w:cs="Times New Roman"/>
          <w:sz w:val="28"/>
          <w:szCs w:val="28"/>
        </w:rPr>
        <w:t xml:space="preserve"> ескере отырып</w:t>
      </w:r>
      <w:r w:rsidR="00892419" w:rsidRPr="00675B72">
        <w:rPr>
          <w:rFonts w:ascii="Times New Roman" w:hAnsi="Times New Roman" w:cs="Times New Roman"/>
          <w:sz w:val="28"/>
          <w:szCs w:val="28"/>
          <w:lang w:val="kk-KZ"/>
        </w:rPr>
        <w:t xml:space="preserve"> жасалды. Зерттелетін өнімдер мен технологиялар әдістерінде нақты көрсетілді.</w:t>
      </w:r>
      <w:r w:rsidRPr="00675B72">
        <w:rPr>
          <w:rFonts w:ascii="Times New Roman" w:hAnsi="Times New Roman" w:cs="Times New Roman"/>
          <w:sz w:val="28"/>
          <w:szCs w:val="28"/>
        </w:rPr>
        <w:t xml:space="preserve"> </w:t>
      </w:r>
      <w:r w:rsidR="00892419" w:rsidRPr="00675B72">
        <w:rPr>
          <w:rFonts w:ascii="Times New Roman" w:hAnsi="Times New Roman" w:cs="Times New Roman"/>
          <w:sz w:val="28"/>
          <w:szCs w:val="28"/>
          <w:lang w:val="kk-KZ"/>
        </w:rPr>
        <w:t xml:space="preserve">Шикізаттардың физко-химиялық көрсеткіштері, реологиясы, статистика жүргізлуі диссертациялық жұмыс талаптарына сай жасалды. Зерттеу әдістері нәтежиелерді </w:t>
      </w:r>
      <w:r w:rsidRPr="00675B72">
        <w:rPr>
          <w:rFonts w:ascii="Times New Roman" w:hAnsi="Times New Roman" w:cs="Times New Roman"/>
          <w:sz w:val="28"/>
          <w:szCs w:val="28"/>
        </w:rPr>
        <w:t>математикалық-статистикалық әдістер жиынтығы</w:t>
      </w:r>
      <w:r w:rsidR="00892419" w:rsidRPr="00675B72">
        <w:rPr>
          <w:rFonts w:ascii="Times New Roman" w:hAnsi="Times New Roman" w:cs="Times New Roman"/>
          <w:sz w:val="28"/>
          <w:szCs w:val="28"/>
          <w:lang w:val="kk-KZ"/>
        </w:rPr>
        <w:t>мен шығарылды</w:t>
      </w:r>
      <w:r w:rsidRPr="00675B72">
        <w:rPr>
          <w:rFonts w:ascii="Times New Roman" w:hAnsi="Times New Roman" w:cs="Times New Roman"/>
          <w:sz w:val="28"/>
          <w:szCs w:val="28"/>
          <w:lang w:val="kk-KZ"/>
        </w:rPr>
        <w:fldChar w:fldCharType="begin"/>
      </w:r>
      <w:r w:rsidR="0067109F" w:rsidRPr="00675B72">
        <w:rPr>
          <w:rFonts w:ascii="Times New Roman" w:hAnsi="Times New Roman" w:cs="Times New Roman"/>
          <w:sz w:val="28"/>
          <w:szCs w:val="28"/>
          <w:lang w:val="kk-KZ"/>
        </w:rPr>
        <w:instrText xml:space="preserve"> ADDIN ZOTERO_ITEM CSL_CITATION {"citationID":"MdX5Owmb","properties":{"unsorted":false,"formattedCitation":"[8]","plainCitation":"[8]","noteIndex":0},"citationItems":[{"id":114,"uris":["http://zotero.org/users/local/VRUmv8MZ/items/GG7TT4TY"],"itemData":{"id":114,"type":"article-journal","abstract":"Качественное сбалансированное питание является одной из самых обсуждаемых и изучаемых тем научного сообщества. Для детей и подростков питание – основа физического и когнитивного развития. Модель питания в последнее 10-летие претерпела существенные изменения: самыми доступными стали продукты с высокой энергетической плотностью, не обладающие оптимальным пищевым профилем, вызывающие неинфекционные заболевания, в том числе и в детском возрасте. В структуре питания современного человека 1/3 суточного потребления энергии составляют «перекусы на бегу». Как правило, это кондитерские изделия длительных сроков хранения, основной сегмент которых составляет печенье. В 75% исследованных образцов сахарного печенья содержание добавленного сахара и жира превышает установленный уровень избыточности, 90% образцов содержат средний рекомендуемый уровень пищевой соли, содержание пищевых волокон находится в диапазоне 1,9–2,8 г/100 г изделия, что свидетельствует о необходимости количественного понижения критических веществ и повышения содержания пищевых волокон вследствие несбалансированности данной пищевой группы. Проведенный мониторинг рекомендаций совершенствования нутриентного состава продуктов питания, анализ рецептурного состава мучных кондитерских изделий группы печенья позволяет установить основные перспективные направления его модификации, важнейшим из которых является обеспечение поступления в рецептуру печенья достаточного количества пищевых волокон из цельного зерна в соответствии с принципами здорового питания и требованиями существующего законодательства к специализированным продуктам для детей старше трех лет. Создание усовершенствованных кондитерских изделий позволит сохранить и  укрепить  здоровье подрастающего поколения.\n            Quality balanced nutrition is one of the most discussed and studied topics in the scientific community. For children and adolescents, nutrition is the foundation of physical and cognitive development. The nutritional model has undergone significant changes in the last 10 years: the most affordable products have become products with a high energy density, which do not have an optimal nutritional profile, and cause non-infectious diseases, including in childhood. In the structure of nutrition of a modern person, 1/3 of the daily energy consumption is «snacks on the run». As a rule, these are confectionery products with long shelf life, the main segment of which is cookies. In 75% of the sugar cookie samples tested, the content of added sugar and fat exceeds the established level of redundancy, 90% of the samples contain the average recommended level of table salt, the content of dietary fiber is in the range of 1,9-2,8 g /100 g of product, which indicates the need a quantitative decrease in critical substances and an increase in dietary fiber content due to the imbalance of this food group. The monitoring of recommendations for improving the nutritional composition of food products, analysis of the recipe composition of flour confectionery products of the group of cookies allows us to establish the main promising directions of its modification, the most important of which is to ensure that a sufficient amount of dietary fiber from whole grains is supplied to the recipe of cookies in accordance with the principles of healthy nutrition and the requirements of the existing legislation on specialized products for children over three years of age. The creation of improved confectionery products will strengthen and preserve the health of the younger generation.","container-title":"Известия вузов. Пищевая технология","DOI":"10.26297/0579-3009.2021.4.3","ISSN":"05793009","issue":"4(382)","language":"ru","source":"DOI.org (Crossref)","title":"PROSPECTIVE DIRECTIONS FOR MODIFICATION OF FLOUR CONFECTIONERY PRODUCTS FOR CHILDREN OVER THREE YEARS OLD","URL":"http://ivpt.ru/tocs/382/3","author":[{"family":"Мистенева","given":"С.Ю."},{"family":"Щербакова","given":"Н.А."},{"family":"Осипов","given":"М.В."},{"family":"Баскаков","given":"А.В."}],"accessed":{"date-parts":[["2026",4,20]]},"issued":{"date-parts":[["2021",11,9]]}}}],"schema":"https://github.com/citation-style-language/schema/raw/master/csl-citation.json"} </w:instrText>
      </w:r>
      <w:r w:rsidRPr="00675B72">
        <w:rPr>
          <w:rFonts w:ascii="Times New Roman" w:hAnsi="Times New Roman" w:cs="Times New Roman"/>
          <w:sz w:val="28"/>
          <w:szCs w:val="28"/>
          <w:lang w:val="kk-KZ"/>
        </w:rPr>
        <w:fldChar w:fldCharType="separate"/>
      </w:r>
      <w:r w:rsidR="0067109F" w:rsidRPr="00675B72">
        <w:rPr>
          <w:rFonts w:ascii="Times New Roman" w:hAnsi="Times New Roman" w:cs="Times New Roman"/>
          <w:sz w:val="28"/>
        </w:rPr>
        <w:t>[8]</w:t>
      </w:r>
      <w:r w:rsidRPr="00675B72">
        <w:rPr>
          <w:rFonts w:ascii="Times New Roman" w:hAnsi="Times New Roman" w:cs="Times New Roman"/>
          <w:sz w:val="28"/>
          <w:szCs w:val="28"/>
          <w:lang w:val="kk-KZ"/>
        </w:rPr>
        <w:fldChar w:fldCharType="end"/>
      </w:r>
      <w:r w:rsidRPr="00675B72">
        <w:rPr>
          <w:rStyle w:val="ezkurwreuab5ozgtqnkl"/>
          <w:rFonts w:ascii="Times New Roman" w:hAnsi="Times New Roman" w:cs="Times New Roman"/>
          <w:sz w:val="28"/>
          <w:szCs w:val="28"/>
          <w:lang w:val="kk-KZ"/>
        </w:rPr>
        <w:t>.</w:t>
      </w:r>
      <w:r w:rsidRPr="00675B72">
        <w:rPr>
          <w:rFonts w:ascii="Times New Roman" w:hAnsi="Times New Roman" w:cs="Times New Roman"/>
          <w:sz w:val="28"/>
          <w:szCs w:val="28"/>
          <w:lang w:val="kk-KZ"/>
        </w:rPr>
        <w:t xml:space="preserve">  </w:t>
      </w:r>
    </w:p>
    <w:p w14:paraId="73C26A95" w14:textId="4EA8840C" w:rsidR="00CC2595" w:rsidRPr="00675B72" w:rsidRDefault="00CC2595" w:rsidP="00CC2595">
      <w:pPr>
        <w:pStyle w:val="a7"/>
        <w:ind w:firstLine="709"/>
        <w:jc w:val="both"/>
        <w:rPr>
          <w:rFonts w:ascii="Times New Roman" w:hAnsi="Times New Roman" w:cs="Times New Roman"/>
          <w:sz w:val="28"/>
          <w:szCs w:val="28"/>
        </w:rPr>
      </w:pPr>
      <w:r w:rsidRPr="00675B72">
        <w:rPr>
          <w:rFonts w:ascii="Times New Roman" w:hAnsi="Times New Roman" w:cs="Times New Roman"/>
          <w:sz w:val="28"/>
          <w:szCs w:val="28"/>
          <w:lang w:val="kk-KZ"/>
        </w:rPr>
        <w:t>2.3.1Стандарт</w:t>
      </w:r>
      <w:r w:rsidR="00892419" w:rsidRPr="00675B72">
        <w:rPr>
          <w:rFonts w:ascii="Times New Roman" w:hAnsi="Times New Roman" w:cs="Times New Roman"/>
          <w:sz w:val="28"/>
          <w:szCs w:val="28"/>
          <w:lang w:val="kk-KZ"/>
        </w:rPr>
        <w:t>қа жататын</w:t>
      </w:r>
      <w:r w:rsidRPr="00675B72">
        <w:rPr>
          <w:rFonts w:ascii="Times New Roman" w:hAnsi="Times New Roman" w:cs="Times New Roman"/>
          <w:sz w:val="28"/>
          <w:szCs w:val="28"/>
          <w:lang w:val="kk-KZ"/>
        </w:rPr>
        <w:t xml:space="preserve"> әдістер</w:t>
      </w:r>
      <w:r w:rsidR="00892419" w:rsidRPr="00675B72">
        <w:rPr>
          <w:rFonts w:ascii="Times New Roman" w:hAnsi="Times New Roman" w:cs="Times New Roman"/>
          <w:sz w:val="28"/>
          <w:szCs w:val="28"/>
          <w:lang w:val="kk-KZ"/>
        </w:rPr>
        <w:t>.</w:t>
      </w:r>
    </w:p>
    <w:p w14:paraId="047FDB0E" w14:textId="23382B0D" w:rsidR="00CC2595" w:rsidRPr="00675B72" w:rsidRDefault="00CC2595" w:rsidP="00CC2595">
      <w:pPr>
        <w:pStyle w:val="a7"/>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 xml:space="preserve">2.3.2 </w:t>
      </w:r>
      <w:r w:rsidR="00892419" w:rsidRPr="00675B72">
        <w:rPr>
          <w:rFonts w:ascii="Times New Roman" w:hAnsi="Times New Roman" w:cs="Times New Roman"/>
          <w:sz w:val="28"/>
          <w:szCs w:val="28"/>
          <w:lang w:val="kk-KZ"/>
        </w:rPr>
        <w:t xml:space="preserve">Зертелетін </w:t>
      </w:r>
      <w:r w:rsidRPr="00675B72">
        <w:rPr>
          <w:rFonts w:ascii="Times New Roman" w:hAnsi="Times New Roman" w:cs="Times New Roman"/>
          <w:sz w:val="28"/>
          <w:szCs w:val="28"/>
          <w:lang w:val="kk-KZ"/>
        </w:rPr>
        <w:t>өнім</w:t>
      </w:r>
      <w:r w:rsidR="00892419" w:rsidRPr="00675B72">
        <w:rPr>
          <w:rFonts w:ascii="Times New Roman" w:hAnsi="Times New Roman" w:cs="Times New Roman"/>
          <w:sz w:val="28"/>
          <w:szCs w:val="28"/>
          <w:lang w:val="kk-KZ"/>
        </w:rPr>
        <w:t xml:space="preserve">дердің </w:t>
      </w:r>
      <w:r w:rsidRPr="00675B72">
        <w:rPr>
          <w:rFonts w:ascii="Times New Roman" w:hAnsi="Times New Roman" w:cs="Times New Roman"/>
          <w:sz w:val="28"/>
          <w:szCs w:val="28"/>
          <w:lang w:val="kk-KZ"/>
        </w:rPr>
        <w:t xml:space="preserve"> физико-химиялық, органалептикалық әдістері</w:t>
      </w:r>
    </w:p>
    <w:p w14:paraId="3803648E" w14:textId="1903F4F2" w:rsidR="00CC2595" w:rsidRPr="00DD3E4B" w:rsidRDefault="00CC2595" w:rsidP="007B60EC">
      <w:pPr>
        <w:pStyle w:val="a7"/>
        <w:ind w:firstLine="709"/>
        <w:jc w:val="both"/>
        <w:rPr>
          <w:rFonts w:ascii="Times New Roman" w:hAnsi="Times New Roman" w:cs="Times New Roman"/>
          <w:sz w:val="28"/>
          <w:szCs w:val="28"/>
        </w:rPr>
      </w:pPr>
      <w:r w:rsidRPr="00675B72">
        <w:rPr>
          <w:rFonts w:ascii="Times New Roman" w:hAnsi="Times New Roman" w:cs="Times New Roman"/>
          <w:sz w:val="28"/>
          <w:szCs w:val="28"/>
        </w:rPr>
        <w:t>Дән</w:t>
      </w:r>
      <w:r w:rsidR="00892419" w:rsidRPr="00675B72">
        <w:rPr>
          <w:rFonts w:ascii="Times New Roman" w:hAnsi="Times New Roman" w:cs="Times New Roman"/>
          <w:sz w:val="28"/>
          <w:szCs w:val="28"/>
          <w:lang w:val="kk-KZ"/>
        </w:rPr>
        <w:t>нің</w:t>
      </w:r>
      <w:r w:rsidRPr="00675B72">
        <w:rPr>
          <w:rFonts w:ascii="Times New Roman" w:hAnsi="Times New Roman" w:cs="Times New Roman"/>
          <w:sz w:val="28"/>
          <w:szCs w:val="28"/>
        </w:rPr>
        <w:t xml:space="preserve"> сапасын бағалау</w:t>
      </w:r>
      <w:r w:rsidRPr="00675B72">
        <w:rPr>
          <w:rFonts w:ascii="Times New Roman" w:hAnsi="Times New Roman" w:cs="Times New Roman"/>
          <w:sz w:val="28"/>
          <w:szCs w:val="28"/>
          <w:lang w:val="kk-KZ"/>
        </w:rPr>
        <w:t xml:space="preserve">. </w:t>
      </w:r>
      <w:r w:rsidR="00892419" w:rsidRPr="00675B72">
        <w:rPr>
          <w:rFonts w:ascii="Times New Roman" w:hAnsi="Times New Roman" w:cs="Times New Roman"/>
          <w:sz w:val="28"/>
          <w:szCs w:val="28"/>
          <w:lang w:val="kk-KZ"/>
        </w:rPr>
        <w:t xml:space="preserve">Отандық </w:t>
      </w:r>
      <w:r w:rsidRPr="00675B72">
        <w:rPr>
          <w:rFonts w:ascii="Times New Roman" w:hAnsi="Times New Roman" w:cs="Times New Roman"/>
          <w:sz w:val="28"/>
          <w:szCs w:val="28"/>
        </w:rPr>
        <w:t>«Наз» с</w:t>
      </w:r>
      <w:r w:rsidRPr="00675B72">
        <w:rPr>
          <w:rFonts w:ascii="Times New Roman" w:hAnsi="Times New Roman" w:cs="Times New Roman"/>
          <w:sz w:val="28"/>
          <w:szCs w:val="28"/>
          <w:lang w:val="kk-KZ"/>
        </w:rPr>
        <w:t xml:space="preserve">ұрыпы </w:t>
      </w:r>
      <w:r w:rsidRPr="00675B72">
        <w:rPr>
          <w:rFonts w:ascii="Times New Roman" w:hAnsi="Times New Roman" w:cs="Times New Roman"/>
          <w:sz w:val="28"/>
          <w:szCs w:val="28"/>
        </w:rPr>
        <w:t>бидай</w:t>
      </w:r>
      <w:r w:rsidR="007D449D" w:rsidRPr="00675B72">
        <w:rPr>
          <w:rFonts w:ascii="Times New Roman" w:hAnsi="Times New Roman" w:cs="Times New Roman"/>
          <w:sz w:val="28"/>
          <w:szCs w:val="28"/>
          <w:lang w:val="kk-KZ"/>
        </w:rPr>
        <w:t xml:space="preserve">дың </w:t>
      </w:r>
      <w:r w:rsidRPr="00675B72">
        <w:rPr>
          <w:rFonts w:ascii="Times New Roman" w:hAnsi="Times New Roman" w:cs="Times New Roman"/>
          <w:sz w:val="28"/>
          <w:szCs w:val="28"/>
        </w:rPr>
        <w:t xml:space="preserve">сапасы </w:t>
      </w:r>
      <w:r w:rsidR="007B60EC" w:rsidRPr="00675B72">
        <w:rPr>
          <w:rFonts w:ascii="Times New Roman" w:hAnsi="Times New Roman" w:cs="Times New Roman"/>
          <w:sz w:val="28"/>
          <w:szCs w:val="28"/>
          <w:lang w:val="kk-KZ"/>
        </w:rPr>
        <w:t>МЕМСТ</w:t>
      </w:r>
      <w:r w:rsidR="007D449D" w:rsidRPr="00675B72">
        <w:rPr>
          <w:rFonts w:ascii="Times New Roman" w:hAnsi="Times New Roman" w:cs="Times New Roman"/>
          <w:sz w:val="28"/>
          <w:szCs w:val="28"/>
          <w:lang w:val="kk-KZ"/>
        </w:rPr>
        <w:t xml:space="preserve"> 9353-2016</w:t>
      </w:r>
      <w:r w:rsidR="007B60EC" w:rsidRPr="00675B72">
        <w:rPr>
          <w:rFonts w:ascii="Times New Roman" w:hAnsi="Times New Roman" w:cs="Times New Roman"/>
          <w:sz w:val="28"/>
          <w:szCs w:val="28"/>
          <w:lang w:val="kk-KZ"/>
        </w:rPr>
        <w:t xml:space="preserve"> </w:t>
      </w:r>
      <w:r w:rsidR="007D449D" w:rsidRPr="00675B72">
        <w:rPr>
          <w:rFonts w:ascii="Times New Roman" w:hAnsi="Times New Roman" w:cs="Times New Roman"/>
          <w:sz w:val="28"/>
          <w:szCs w:val="28"/>
          <w:lang w:val="kk-KZ"/>
        </w:rPr>
        <w:t xml:space="preserve">стандатымен </w:t>
      </w:r>
      <w:r w:rsidR="007B60EC" w:rsidRPr="00675B72">
        <w:rPr>
          <w:rFonts w:ascii="Times New Roman" w:hAnsi="Times New Roman" w:cs="Times New Roman"/>
          <w:sz w:val="28"/>
          <w:szCs w:val="28"/>
          <w:lang w:val="kk-KZ"/>
        </w:rPr>
        <w:t xml:space="preserve">зерттелді </w:t>
      </w:r>
      <w:r w:rsidRPr="00675B72">
        <w:rPr>
          <w:rFonts w:ascii="Times New Roman" w:hAnsi="Times New Roman" w:cs="Times New Roman"/>
          <w:sz w:val="28"/>
          <w:szCs w:val="28"/>
          <w:lang w:val="kk-KZ"/>
        </w:rPr>
        <w:fldChar w:fldCharType="begin"/>
      </w:r>
      <w:r w:rsidR="0067109F" w:rsidRPr="00675B72">
        <w:rPr>
          <w:rFonts w:ascii="Times New Roman" w:hAnsi="Times New Roman" w:cs="Times New Roman"/>
          <w:sz w:val="28"/>
          <w:szCs w:val="28"/>
          <w:lang w:val="kk-KZ"/>
        </w:rPr>
        <w:instrText xml:space="preserve"> ADDIN ZOTERO_ITEM CSL_CITATION {"citationID":"0vLcUpAc","properties":{"unsorted":false,"formattedCitation":"[9]","plainCitation":"[9]","noteIndex":0},"citationItems":[{"id":115,"uris":["http://zotero.org/users/local/VRUmv8MZ/items/RG6WSW4K"],"itemData":{"id":115,"type":"article-journal","abstract":"Wheat quality assessment involves physical, physicochemical, chemical, and sensory characterization of wheat kernels and the resulting wheat flour, dough, and bread. The physical tests conducted on wheat flour dough are mostly based on empirical methods. Empirical methods have been useful in industry and research to relate wheat flour quality to baking performance. However, these methods have the disadvantage of providing data in arbitrary units, which makes the fundamental interpretation of results difficult. Therefore, this review focuses on the use of fundamental rheological methods to determine wheat flour quality in terms of processing performance. During the transition from wheat flour to bread, wheat flour dough is mostly exposed to large deformations, and the quality of wheat flour determines its response to these large deformations and its baking quality. For this reason, this review only focuses on the application of fundamental rheological tests that are conducted in the non-linear viscoelastic region where wheat flour dough experiences large deformations.","container-title":"Foods","DOI":"10.3390/foods12183353","ISSN":"2304-8158","issue":"18","journalAbbreviation":"Foods","language":"en","page":"3353","source":"DOI.org (Crossref)","title":"Wheat Flour Quality Assessment by Fundamental Non-Linear Rheological Methods: A Critical Review","title-short":"Wheat Flour Quality Assessment by Fundamental Non-Linear Rheological Methods","volume":"12","author":[{"family":"Yazar","given":"Gamze"}],"issued":{"date-parts":[["2023",9,7]]}}}],"schema":"https://github.com/citation-style-language/schema/raw/master/csl-citation.json"} </w:instrText>
      </w:r>
      <w:r w:rsidRPr="00675B72">
        <w:rPr>
          <w:rFonts w:ascii="Times New Roman" w:hAnsi="Times New Roman" w:cs="Times New Roman"/>
          <w:sz w:val="28"/>
          <w:szCs w:val="28"/>
          <w:lang w:val="kk-KZ"/>
        </w:rPr>
        <w:fldChar w:fldCharType="separate"/>
      </w:r>
      <w:r w:rsidR="0067109F" w:rsidRPr="00675B72">
        <w:rPr>
          <w:rFonts w:ascii="Times New Roman" w:hAnsi="Times New Roman" w:cs="Times New Roman"/>
          <w:sz w:val="28"/>
        </w:rPr>
        <w:t>[9]</w:t>
      </w:r>
      <w:r w:rsidRPr="00675B72">
        <w:rPr>
          <w:rFonts w:ascii="Times New Roman" w:hAnsi="Times New Roman" w:cs="Times New Roman"/>
          <w:sz w:val="28"/>
          <w:szCs w:val="28"/>
          <w:lang w:val="kk-KZ"/>
        </w:rPr>
        <w:fldChar w:fldCharType="end"/>
      </w:r>
      <w:r w:rsidRPr="00675B72">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75356576" w14:textId="512C2E04"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Жұмыс барысында дәннің тұтынушылық және қайта өңдеу қасиеттерін объективті бағалауға мүмкіндік бер</w:t>
      </w:r>
      <w:r w:rsidR="007B60EC" w:rsidRPr="00DD3E4B">
        <w:rPr>
          <w:rFonts w:ascii="Times New Roman" w:hAnsi="Times New Roman" w:cs="Times New Roman"/>
          <w:sz w:val="28"/>
          <w:szCs w:val="28"/>
          <w:lang w:val="kk-KZ"/>
        </w:rPr>
        <w:t xml:space="preserve">ді. </w:t>
      </w:r>
      <w:r w:rsidRPr="00DD3E4B">
        <w:rPr>
          <w:rFonts w:ascii="Times New Roman" w:hAnsi="Times New Roman" w:cs="Times New Roman"/>
          <w:sz w:val="28"/>
          <w:szCs w:val="28"/>
        </w:rPr>
        <w:t xml:space="preserve"> </w:t>
      </w:r>
      <w:r w:rsidR="007B60EC" w:rsidRPr="00DD3E4B">
        <w:rPr>
          <w:rFonts w:ascii="Times New Roman" w:hAnsi="Times New Roman" w:cs="Times New Roman"/>
          <w:sz w:val="28"/>
          <w:szCs w:val="28"/>
          <w:lang w:val="kk-KZ"/>
        </w:rPr>
        <w:t>Ф</w:t>
      </w:r>
      <w:r w:rsidRPr="00DD3E4B">
        <w:rPr>
          <w:rFonts w:ascii="Times New Roman" w:hAnsi="Times New Roman" w:cs="Times New Roman"/>
          <w:sz w:val="28"/>
          <w:szCs w:val="28"/>
        </w:rPr>
        <w:t>изика-химиялық</w:t>
      </w:r>
      <w:r w:rsidR="007B60EC" w:rsidRPr="00DD3E4B">
        <w:rPr>
          <w:rFonts w:ascii="Times New Roman" w:hAnsi="Times New Roman" w:cs="Times New Roman"/>
          <w:sz w:val="28"/>
          <w:szCs w:val="28"/>
          <w:lang w:val="kk-KZ"/>
        </w:rPr>
        <w:t>, реологиялық қасиеттер зерттелді</w:t>
      </w:r>
      <w:r w:rsidRPr="00DD3E4B">
        <w:rPr>
          <w:rFonts w:ascii="Times New Roman" w:hAnsi="Times New Roman" w:cs="Times New Roman"/>
          <w:sz w:val="28"/>
          <w:szCs w:val="28"/>
        </w:rPr>
        <w:t>.</w:t>
      </w:r>
      <w:r w:rsidR="007B60EC" w:rsidRPr="00DD3E4B">
        <w:rPr>
          <w:rFonts w:ascii="Times New Roman" w:hAnsi="Times New Roman" w:cs="Times New Roman"/>
          <w:sz w:val="28"/>
          <w:szCs w:val="28"/>
          <w:lang w:val="kk-KZ"/>
        </w:rPr>
        <w:t xml:space="preserve"> Нақтылай келе</w:t>
      </w:r>
      <w:r w:rsidRPr="00DD3E4B">
        <w:rPr>
          <w:rFonts w:ascii="Times New Roman" w:hAnsi="Times New Roman" w:cs="Times New Roman"/>
          <w:sz w:val="28"/>
          <w:szCs w:val="28"/>
        </w:rPr>
        <w:t xml:space="preserve">, ылғалдылығы, натуралық массасы, эндоспермнің шынылылығы, 1000 дәннің массасы, </w:t>
      </w:r>
      <w:r w:rsidR="007B60EC" w:rsidRPr="00DD3E4B">
        <w:rPr>
          <w:rFonts w:ascii="Times New Roman" w:hAnsi="Times New Roman" w:cs="Times New Roman"/>
          <w:sz w:val="28"/>
          <w:szCs w:val="28"/>
          <w:lang w:val="kk-KZ"/>
        </w:rPr>
        <w:t xml:space="preserve">микроқұрылымы </w:t>
      </w:r>
      <w:r w:rsidRPr="00DD3E4B">
        <w:rPr>
          <w:rFonts w:ascii="Times New Roman" w:hAnsi="Times New Roman" w:cs="Times New Roman"/>
          <w:sz w:val="28"/>
          <w:szCs w:val="28"/>
        </w:rPr>
        <w:t xml:space="preserve">құрамы анықталды. </w:t>
      </w:r>
      <w:r w:rsidRPr="00DD3E4B">
        <w:rPr>
          <w:rFonts w:ascii="Times New Roman" w:hAnsi="Times New Roman" w:cs="Times New Roman"/>
          <w:sz w:val="28"/>
          <w:szCs w:val="28"/>
          <w:lang w:val="kk-KZ"/>
        </w:rPr>
        <w:fldChar w:fldCharType="begin"/>
      </w:r>
      <w:r w:rsidR="0067109F" w:rsidRPr="00DD3E4B">
        <w:rPr>
          <w:rFonts w:ascii="Times New Roman" w:hAnsi="Times New Roman" w:cs="Times New Roman"/>
          <w:sz w:val="28"/>
          <w:szCs w:val="28"/>
          <w:lang w:val="kk-KZ"/>
        </w:rPr>
        <w:instrText xml:space="preserve"> ADDIN ZOTERO_ITEM CSL_CITATION {"citationID":"d8n3oT3C","properties":{"unsorted":false,"formattedCitation":"[10]","plainCitation":"[10]","noteIndex":0},"citationItems":[{"id":117,"uris":["http://zotero.org/users/local/VRUmv8MZ/items/GFAH2BET"],"itemData":{"id":117,"type":"chapter","container-title":"Sprouted Grains","DOI":"10.1016/B978-0-12-811525-1.00001-4","ISBN":"978-0-12-811525-1","language":"en","license":"https://www.elsevier.com/tdm/userlicense/1.0/","page":"1-24","publisher":"Elsevier","source":"DOI.org (Crossref)","title":"Molecular mechanisms of seed germination","URL":"https://linkinghub.elsevier.com/retrieve/pii/B9780128115251000014","author":[{"family":"Tuan","given":"Pham Anh"},{"family":"Sun","given":"Menghan"},{"family":"Nguyen","given":"Tran-Nguyen"},{"family":"Park","given":"Seokhoon"},{"family":"Ayele","given":"Belay T."}],"accessed":{"date-parts":[["2026",4,20]]},"issued":{"date-parts":[["2019"]]}}}],"schema":"https://github.com/citation-style-language/schema/raw/master/csl-citation.json"} </w:instrText>
      </w:r>
      <w:r w:rsidRPr="00DD3E4B">
        <w:rPr>
          <w:rFonts w:ascii="Times New Roman" w:hAnsi="Times New Roman" w:cs="Times New Roman"/>
          <w:sz w:val="28"/>
          <w:szCs w:val="28"/>
          <w:lang w:val="kk-KZ"/>
        </w:rPr>
        <w:fldChar w:fldCharType="separate"/>
      </w:r>
      <w:r w:rsidR="0067109F" w:rsidRPr="00DD3E4B">
        <w:rPr>
          <w:rFonts w:ascii="Times New Roman" w:hAnsi="Times New Roman" w:cs="Times New Roman"/>
          <w:sz w:val="28"/>
        </w:rPr>
        <w:t>[10]</w:t>
      </w:r>
      <w:r w:rsidRPr="00DD3E4B">
        <w:rPr>
          <w:rFonts w:ascii="Times New Roman" w:hAnsi="Times New Roman" w:cs="Times New Roman"/>
          <w:sz w:val="28"/>
          <w:szCs w:val="28"/>
          <w:lang w:val="kk-KZ"/>
        </w:rPr>
        <w:fldChar w:fldCharType="end"/>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7808CC2B" w14:textId="77777777" w:rsidR="00CC2595" w:rsidRPr="00DD3E4B" w:rsidRDefault="00CC2595" w:rsidP="00CC2595">
      <w:pPr>
        <w:pStyle w:val="a7"/>
        <w:ind w:firstLine="709"/>
        <w:jc w:val="both"/>
        <w:rPr>
          <w:rFonts w:ascii="Times New Roman" w:hAnsi="Times New Roman" w:cs="Times New Roman"/>
          <w:sz w:val="28"/>
          <w:szCs w:val="28"/>
          <w:lang w:val="kk-KZ"/>
        </w:rPr>
      </w:pPr>
    </w:p>
    <w:p w14:paraId="1C8263D2" w14:textId="77777777" w:rsidR="00CC2595" w:rsidRPr="00DD3E4B" w:rsidRDefault="00CC2595" w:rsidP="00CC2595">
      <w:pPr>
        <w:pStyle w:val="a7"/>
        <w:ind w:firstLine="709"/>
        <w:jc w:val="center"/>
        <w:rPr>
          <w:rFonts w:ascii="Times New Roman" w:hAnsi="Times New Roman" w:cs="Times New Roman"/>
          <w:sz w:val="28"/>
          <w:szCs w:val="28"/>
          <w:highlight w:val="yellow"/>
          <w:lang w:eastAsia="ru-KZ"/>
        </w:rPr>
      </w:pPr>
      <w:r w:rsidRPr="00DD3E4B">
        <w:rPr>
          <w:rFonts w:ascii="Times New Roman" w:hAnsi="Times New Roman" w:cs="Times New Roman"/>
          <w:noProof/>
          <w:sz w:val="28"/>
          <w:szCs w:val="28"/>
          <w:lang w:eastAsia="ru-KZ"/>
        </w:rPr>
        <w:drawing>
          <wp:inline distT="0" distB="0" distL="0" distR="0" wp14:anchorId="725B0054" wp14:editId="28287AEC">
            <wp:extent cx="2339508" cy="251683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4295" cy="2532743"/>
                    </a:xfrm>
                    <a:prstGeom prst="rect">
                      <a:avLst/>
                    </a:prstGeom>
                    <a:noFill/>
                    <a:ln>
                      <a:noFill/>
                    </a:ln>
                  </pic:spPr>
                </pic:pic>
              </a:graphicData>
            </a:graphic>
          </wp:inline>
        </w:drawing>
      </w:r>
      <w:r w:rsidRPr="00DD3E4B">
        <w:rPr>
          <w:rFonts w:ascii="Times New Roman" w:hAnsi="Times New Roman" w:cs="Times New Roman"/>
          <w:noProof/>
          <w:sz w:val="28"/>
          <w:szCs w:val="28"/>
          <w:highlight w:val="yellow"/>
          <w:lang w:eastAsia="ru-KZ"/>
        </w:rPr>
        <w:drawing>
          <wp:inline distT="0" distB="0" distL="0" distR="0" wp14:anchorId="3400727F" wp14:editId="103545E9">
            <wp:extent cx="2220686" cy="2557098"/>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7067" cy="2575960"/>
                    </a:xfrm>
                    <a:prstGeom prst="rect">
                      <a:avLst/>
                    </a:prstGeom>
                    <a:noFill/>
                    <a:ln>
                      <a:noFill/>
                    </a:ln>
                  </pic:spPr>
                </pic:pic>
              </a:graphicData>
            </a:graphic>
          </wp:inline>
        </w:drawing>
      </w:r>
    </w:p>
    <w:p w14:paraId="0F399EC2" w14:textId="77777777" w:rsidR="0046293A" w:rsidRPr="00DD3E4B" w:rsidRDefault="0046293A" w:rsidP="00CC2595">
      <w:pPr>
        <w:pStyle w:val="a7"/>
        <w:ind w:firstLine="709"/>
        <w:jc w:val="center"/>
        <w:rPr>
          <w:rFonts w:ascii="Times New Roman" w:hAnsi="Times New Roman" w:cs="Times New Roman"/>
          <w:sz w:val="28"/>
          <w:szCs w:val="28"/>
          <w:lang w:val="en-US"/>
        </w:rPr>
      </w:pPr>
    </w:p>
    <w:p w14:paraId="513C1DD2" w14:textId="68BF5555" w:rsidR="00CC2595" w:rsidRPr="00DD3E4B" w:rsidRDefault="00CC2595" w:rsidP="00CC2595">
      <w:pPr>
        <w:pStyle w:val="a7"/>
        <w:ind w:firstLine="709"/>
        <w:jc w:val="center"/>
        <w:rPr>
          <w:rFonts w:ascii="Times New Roman" w:hAnsi="Times New Roman" w:cs="Times New Roman"/>
          <w:sz w:val="28"/>
          <w:szCs w:val="28"/>
        </w:rPr>
      </w:pPr>
      <w:r w:rsidRPr="00DD3E4B">
        <w:rPr>
          <w:rFonts w:ascii="Times New Roman" w:hAnsi="Times New Roman" w:cs="Times New Roman"/>
          <w:sz w:val="28"/>
          <w:szCs w:val="28"/>
          <w:lang w:val="kk-KZ"/>
        </w:rPr>
        <w:t>Сурет 3</w:t>
      </w:r>
      <w:r w:rsidRPr="00DD3E4B">
        <w:rPr>
          <w:rFonts w:ascii="Times New Roman" w:hAnsi="Times New Roman" w:cs="Times New Roman"/>
          <w:sz w:val="28"/>
          <w:szCs w:val="28"/>
        </w:rPr>
        <w:t xml:space="preserve"> </w:t>
      </w:r>
      <w:r w:rsidR="00240FE1"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AgriCheck </w:t>
      </w:r>
      <w:r w:rsidRPr="00DD3E4B">
        <w:rPr>
          <w:rFonts w:ascii="Times New Roman" w:hAnsi="Times New Roman" w:cs="Times New Roman"/>
          <w:sz w:val="28"/>
          <w:szCs w:val="28"/>
          <w:lang w:val="kk-KZ"/>
        </w:rPr>
        <w:t>құрылғысы</w:t>
      </w:r>
      <w:r w:rsidRPr="00DD3E4B">
        <w:rPr>
          <w:rFonts w:ascii="Times New Roman" w:hAnsi="Times New Roman" w:cs="Times New Roman"/>
          <w:sz w:val="28"/>
          <w:szCs w:val="28"/>
        </w:rPr>
        <w:t>.</w:t>
      </w:r>
    </w:p>
    <w:p w14:paraId="35C2C2CA" w14:textId="77777777" w:rsidR="00240FE1" w:rsidRPr="00DD3E4B" w:rsidRDefault="00240FE1" w:rsidP="00CC2595">
      <w:pPr>
        <w:pStyle w:val="11"/>
        <w:ind w:firstLine="709"/>
        <w:jc w:val="both"/>
        <w:rPr>
          <w:rFonts w:ascii="Times New Roman" w:hAnsi="Times New Roman" w:cs="Times New Roman"/>
          <w:sz w:val="28"/>
          <w:szCs w:val="28"/>
          <w:lang w:val="ru-KZ"/>
        </w:rPr>
      </w:pPr>
    </w:p>
    <w:p w14:paraId="0A50D36A" w14:textId="5FA8A090"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Шикізат</w:t>
      </w:r>
      <w:r w:rsidR="00D013D7" w:rsidRPr="00DD3E4B">
        <w:rPr>
          <w:rFonts w:ascii="Times New Roman" w:hAnsi="Times New Roman" w:cs="Times New Roman"/>
          <w:sz w:val="28"/>
          <w:szCs w:val="28"/>
          <w:lang w:val="kk-KZ"/>
        </w:rPr>
        <w:t>тар, қамыр</w:t>
      </w:r>
      <w:r w:rsidRPr="00DD3E4B">
        <w:rPr>
          <w:rFonts w:ascii="Times New Roman" w:hAnsi="Times New Roman" w:cs="Times New Roman"/>
          <w:sz w:val="28"/>
          <w:szCs w:val="28"/>
          <w:lang w:val="ru-KZ"/>
        </w:rPr>
        <w:t xml:space="preserve"> ұнды кондитер өндірісі үшін</w:t>
      </w:r>
      <w:r w:rsidR="00D013D7" w:rsidRPr="00DD3E4B">
        <w:rPr>
          <w:rFonts w:ascii="Times New Roman" w:hAnsi="Times New Roman" w:cs="Times New Roman"/>
          <w:sz w:val="28"/>
          <w:szCs w:val="28"/>
          <w:lang w:val="kk-KZ"/>
        </w:rPr>
        <w:t xml:space="preserve"> стандартты арнайы әдістер қолданылды</w:t>
      </w:r>
      <w:r w:rsidRPr="00DD3E4B">
        <w:rPr>
          <w:rFonts w:ascii="Times New Roman" w:hAnsi="Times New Roman" w:cs="Times New Roman"/>
          <w:sz w:val="28"/>
          <w:szCs w:val="28"/>
          <w:lang w:val="ru-KZ"/>
        </w:rPr>
        <w:t xml:space="preserve">. </w:t>
      </w:r>
      <w:r w:rsidR="00D013D7" w:rsidRPr="00DD3E4B">
        <w:rPr>
          <w:rFonts w:ascii="Times New Roman" w:hAnsi="Times New Roman" w:cs="Times New Roman"/>
          <w:sz w:val="28"/>
          <w:szCs w:val="28"/>
          <w:lang w:val="kk-KZ"/>
        </w:rPr>
        <w:t xml:space="preserve">Шикізаттар яғни тұтас тартылған ұн мен белсендірілген </w:t>
      </w:r>
      <w:r w:rsidR="00D013D7" w:rsidRPr="00DD3E4B">
        <w:rPr>
          <w:rFonts w:ascii="Times New Roman" w:hAnsi="Times New Roman" w:cs="Times New Roman"/>
          <w:sz w:val="28"/>
          <w:szCs w:val="28"/>
          <w:lang w:val="kk-KZ"/>
        </w:rPr>
        <w:lastRenderedPageBreak/>
        <w:t xml:space="preserve">судың әсерін </w:t>
      </w:r>
      <w:r w:rsidRPr="00DD3E4B">
        <w:rPr>
          <w:rFonts w:ascii="Times New Roman" w:hAnsi="Times New Roman" w:cs="Times New Roman"/>
          <w:sz w:val="28"/>
          <w:szCs w:val="28"/>
          <w:lang w:val="ru-KZ"/>
        </w:rPr>
        <w:t>бағалауға тікелей</w:t>
      </w:r>
      <w:r w:rsidR="00D013D7" w:rsidRPr="00DD3E4B">
        <w:rPr>
          <w:rFonts w:ascii="Times New Roman" w:hAnsi="Times New Roman" w:cs="Times New Roman"/>
          <w:sz w:val="28"/>
          <w:szCs w:val="28"/>
          <w:lang w:val="kk-KZ"/>
        </w:rPr>
        <w:t xml:space="preserve"> анықтауға</w:t>
      </w:r>
      <w:r w:rsidRPr="00DD3E4B">
        <w:rPr>
          <w:rFonts w:ascii="Times New Roman" w:hAnsi="Times New Roman" w:cs="Times New Roman"/>
          <w:sz w:val="28"/>
          <w:szCs w:val="28"/>
          <w:lang w:val="ru-KZ"/>
        </w:rPr>
        <w:t xml:space="preserve"> мүмкіндік береді. </w:t>
      </w:r>
      <w:r w:rsidR="00D013D7" w:rsidRPr="00DD3E4B">
        <w:rPr>
          <w:rFonts w:ascii="Times New Roman" w:hAnsi="Times New Roman" w:cs="Times New Roman"/>
          <w:sz w:val="28"/>
          <w:szCs w:val="28"/>
          <w:lang w:val="kk-KZ"/>
        </w:rPr>
        <w:t>А</w:t>
      </w:r>
      <w:r w:rsidRPr="00DD3E4B">
        <w:rPr>
          <w:rFonts w:ascii="Times New Roman" w:hAnsi="Times New Roman" w:cs="Times New Roman"/>
          <w:sz w:val="28"/>
          <w:szCs w:val="28"/>
          <w:lang w:val="ru-KZ"/>
        </w:rPr>
        <w:t>милолитикалық белсенділігін</w:t>
      </w:r>
      <w:r w:rsidR="00D013D7" w:rsidRPr="00DD3E4B">
        <w:rPr>
          <w:rFonts w:ascii="Times New Roman" w:hAnsi="Times New Roman" w:cs="Times New Roman"/>
          <w:sz w:val="28"/>
          <w:szCs w:val="28"/>
          <w:lang w:val="kk-KZ"/>
        </w:rPr>
        <w:t xml:space="preserve">, көмірсулардың клейстрленуі </w:t>
      </w:r>
      <w:r w:rsidRPr="00DD3E4B">
        <w:rPr>
          <w:rFonts w:ascii="Times New Roman" w:hAnsi="Times New Roman" w:cs="Times New Roman"/>
          <w:sz w:val="28"/>
          <w:szCs w:val="28"/>
          <w:lang w:val="ru-KZ"/>
        </w:rPr>
        <w:t>анықтау дайын өнімнің сапасына әсер</w:t>
      </w:r>
      <w:r w:rsidR="00D013D7" w:rsidRPr="00DD3E4B">
        <w:rPr>
          <w:rFonts w:ascii="Times New Roman" w:hAnsi="Times New Roman" w:cs="Times New Roman"/>
          <w:sz w:val="28"/>
          <w:szCs w:val="28"/>
          <w:lang w:val="kk-KZ"/>
        </w:rPr>
        <w:t>і зерттелді</w:t>
      </w:r>
      <w:r w:rsidRPr="00DD3E4B">
        <w:rPr>
          <w:rFonts w:ascii="Times New Roman" w:hAnsi="Times New Roman" w:cs="Times New Roman"/>
          <w:sz w:val="28"/>
          <w:szCs w:val="28"/>
          <w:lang w:val="ru-KZ"/>
        </w:rPr>
        <w:t>[65].</w:t>
      </w:r>
    </w:p>
    <w:p w14:paraId="59CB3FFB" w14:textId="4BE1AFCA"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1000 дәннің массасы дәннің ірілігі мен толықтығын сипаттайтын интегралды көрсеткіш. </w:t>
      </w:r>
      <w:r w:rsidR="00D013D7" w:rsidRPr="00DD3E4B">
        <w:rPr>
          <w:rFonts w:ascii="Times New Roman" w:hAnsi="Times New Roman" w:cs="Times New Roman"/>
          <w:sz w:val="28"/>
          <w:szCs w:val="28"/>
          <w:lang w:val="kk-KZ"/>
        </w:rPr>
        <w:t>Наз сұрыпын анықтауға бағытталды</w:t>
      </w:r>
      <w:r w:rsidRPr="00DD3E4B">
        <w:rPr>
          <w:rFonts w:ascii="Times New Roman" w:hAnsi="Times New Roman" w:cs="Times New Roman"/>
          <w:sz w:val="28"/>
          <w:szCs w:val="28"/>
          <w:lang w:val="ru-KZ"/>
        </w:rPr>
        <w:t xml:space="preserve"> [66].</w:t>
      </w:r>
    </w:p>
    <w:p w14:paraId="65625C0B" w14:textId="43CC9A80"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ru-KZ"/>
        </w:rPr>
        <w:t xml:space="preserve">Дәннің </w:t>
      </w:r>
      <w:r w:rsidR="00D013D7" w:rsidRPr="00DD3E4B">
        <w:rPr>
          <w:rFonts w:ascii="Times New Roman" w:hAnsi="Times New Roman" w:cs="Times New Roman"/>
          <w:sz w:val="28"/>
          <w:szCs w:val="28"/>
          <w:lang w:val="kk-KZ"/>
        </w:rPr>
        <w:t xml:space="preserve">физико-химиялық </w:t>
      </w:r>
      <w:r w:rsidRPr="00DD3E4B">
        <w:rPr>
          <w:rFonts w:ascii="Times New Roman" w:hAnsi="Times New Roman" w:cs="Times New Roman"/>
          <w:sz w:val="28"/>
          <w:szCs w:val="28"/>
          <w:lang w:val="ru-KZ"/>
        </w:rPr>
        <w:t>сипаттамаларына жалпыланған баға</w:t>
      </w:r>
      <w:r w:rsidR="00D013D7" w:rsidRPr="00DD3E4B">
        <w:rPr>
          <w:rFonts w:ascii="Times New Roman" w:hAnsi="Times New Roman" w:cs="Times New Roman"/>
          <w:sz w:val="28"/>
          <w:szCs w:val="28"/>
          <w:lang w:val="kk-KZ"/>
        </w:rPr>
        <w:t xml:space="preserve"> беру</w:t>
      </w:r>
      <w:r w:rsidRPr="00DD3E4B">
        <w:rPr>
          <w:rFonts w:ascii="Times New Roman" w:hAnsi="Times New Roman" w:cs="Times New Roman"/>
          <w:sz w:val="28"/>
          <w:szCs w:val="28"/>
          <w:lang w:val="ru-KZ"/>
        </w:rPr>
        <w:t xml:space="preserve"> AgriCheck </w:t>
      </w:r>
      <w:r w:rsidR="003E4E1A" w:rsidRPr="00DD3E4B">
        <w:rPr>
          <w:rFonts w:ascii="Times New Roman" w:hAnsi="Times New Roman" w:cs="Times New Roman"/>
          <w:sz w:val="28"/>
          <w:szCs w:val="28"/>
          <w:lang w:val="kk-KZ"/>
        </w:rPr>
        <w:t xml:space="preserve">ИК анализатор </w:t>
      </w:r>
      <w:r w:rsidRPr="00DD3E4B">
        <w:rPr>
          <w:rFonts w:ascii="Times New Roman" w:hAnsi="Times New Roman" w:cs="Times New Roman"/>
          <w:sz w:val="28"/>
          <w:szCs w:val="28"/>
          <w:lang w:val="ru-KZ"/>
        </w:rPr>
        <w:t>көмегімен жүргізілді. [67].</w:t>
      </w:r>
      <w:r w:rsidR="003E4E1A" w:rsidRPr="00DD3E4B">
        <w:rPr>
          <w:rFonts w:ascii="Times New Roman" w:hAnsi="Times New Roman" w:cs="Times New Roman"/>
          <w:sz w:val="28"/>
          <w:szCs w:val="28"/>
          <w:lang w:val="kk-KZ"/>
        </w:rPr>
        <w:t xml:space="preserve"> Мемлекеттік стандартқа сай анализатор Наз сұрыпының седментациясы бойынша дәлдік мән берілді. Алынған декектерді салыстырмалы түрде басқа құрылығылармен зерттелді. </w:t>
      </w:r>
    </w:p>
    <w:p w14:paraId="0972065D" w14:textId="132EACBC"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Стандартталған зерттеу әдістерін</w:t>
      </w:r>
      <w:r w:rsidR="003E4E1A" w:rsidRPr="00DD3E4B">
        <w:rPr>
          <w:rFonts w:ascii="Times New Roman" w:hAnsi="Times New Roman" w:cs="Times New Roman"/>
          <w:sz w:val="28"/>
          <w:szCs w:val="28"/>
          <w:lang w:val="kk-KZ"/>
        </w:rPr>
        <w:t xml:space="preserve"> шетелдік нормативті құжаттармаен салыстырылып сиппаттама берілді</w:t>
      </w:r>
      <w:r w:rsidRPr="00DD3E4B">
        <w:rPr>
          <w:rFonts w:ascii="Times New Roman" w:hAnsi="Times New Roman" w:cs="Times New Roman"/>
          <w:sz w:val="28"/>
          <w:szCs w:val="28"/>
          <w:lang w:val="ru-KZ"/>
        </w:rPr>
        <w:t xml:space="preserve">. </w:t>
      </w:r>
      <w:r w:rsidR="003E4E1A" w:rsidRPr="00DD3E4B">
        <w:rPr>
          <w:rFonts w:ascii="Times New Roman" w:hAnsi="Times New Roman" w:cs="Times New Roman"/>
          <w:sz w:val="28"/>
          <w:szCs w:val="28"/>
          <w:lang w:val="ru-KZ"/>
        </w:rPr>
        <w:t>«Наз» сұрыпын</w:t>
      </w:r>
      <w:r w:rsidR="003E4E1A" w:rsidRPr="00DD3E4B">
        <w:rPr>
          <w:rFonts w:ascii="Times New Roman" w:hAnsi="Times New Roman" w:cs="Times New Roman"/>
          <w:sz w:val="28"/>
          <w:szCs w:val="28"/>
          <w:lang w:val="kk-KZ"/>
        </w:rPr>
        <w:t xml:space="preserve">а жан жақты талдау жасалып </w:t>
      </w:r>
      <w:r w:rsidR="003E4E1A" w:rsidRPr="00DD3E4B">
        <w:rPr>
          <w:rFonts w:ascii="Times New Roman" w:hAnsi="Times New Roman" w:cs="Times New Roman"/>
          <w:sz w:val="28"/>
          <w:szCs w:val="28"/>
          <w:lang w:val="ru-KZ"/>
        </w:rPr>
        <w:t>тұтас</w:t>
      </w:r>
      <w:r w:rsidRPr="00DD3E4B">
        <w:rPr>
          <w:rFonts w:ascii="Times New Roman" w:hAnsi="Times New Roman" w:cs="Times New Roman"/>
          <w:sz w:val="28"/>
          <w:szCs w:val="28"/>
          <w:lang w:val="ru-KZ"/>
        </w:rPr>
        <w:t xml:space="preserve"> ұнтақталған ұн өндіруге арналған шикізат ретіндегі ғылыми тұрғыдан негізде</w:t>
      </w:r>
      <w:r w:rsidR="003E4E1A" w:rsidRPr="00DD3E4B">
        <w:rPr>
          <w:rFonts w:ascii="Times New Roman" w:hAnsi="Times New Roman" w:cs="Times New Roman"/>
          <w:sz w:val="28"/>
          <w:szCs w:val="28"/>
          <w:lang w:val="kk-KZ"/>
        </w:rPr>
        <w:t>лді</w:t>
      </w:r>
      <w:r w:rsidRPr="00DD3E4B">
        <w:rPr>
          <w:rFonts w:ascii="Times New Roman" w:hAnsi="Times New Roman" w:cs="Times New Roman"/>
          <w:sz w:val="28"/>
          <w:szCs w:val="28"/>
          <w:lang w:val="ru-KZ"/>
        </w:rPr>
        <w:t>.</w:t>
      </w:r>
    </w:p>
    <w:p w14:paraId="766AD4A1" w14:textId="4B932CEA" w:rsidR="00CC2595" w:rsidRPr="00DD3E4B" w:rsidRDefault="003E4E1A"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t xml:space="preserve">Бақылау СД1, бірінші, екінші  дәрежелі </w:t>
      </w:r>
      <w:r w:rsidR="00CC2595" w:rsidRPr="00DD3E4B">
        <w:rPr>
          <w:rFonts w:ascii="Times New Roman" w:hAnsi="Times New Roman" w:cs="Times New Roman"/>
          <w:sz w:val="28"/>
          <w:szCs w:val="28"/>
          <w:lang w:val="ru-KZ"/>
        </w:rPr>
        <w:t>ұнның сапасын бағалау органолептикалық</w:t>
      </w:r>
      <w:r w:rsidRPr="00DD3E4B">
        <w:rPr>
          <w:rFonts w:ascii="Times New Roman" w:hAnsi="Times New Roman" w:cs="Times New Roman"/>
          <w:sz w:val="28"/>
          <w:szCs w:val="28"/>
          <w:lang w:val="kk-KZ"/>
        </w:rPr>
        <w:t xml:space="preserve"> 5 балдық шкаламен, </w:t>
      </w:r>
      <w:r w:rsidR="00CC2595" w:rsidRPr="00DD3E4B">
        <w:rPr>
          <w:rFonts w:ascii="Times New Roman" w:hAnsi="Times New Roman" w:cs="Times New Roman"/>
          <w:sz w:val="28"/>
          <w:szCs w:val="28"/>
          <w:lang w:val="ru-KZ"/>
        </w:rPr>
        <w:t>физика-химиялық</w:t>
      </w:r>
      <w:r w:rsidRPr="00DD3E4B">
        <w:rPr>
          <w:rFonts w:ascii="Times New Roman" w:hAnsi="Times New Roman" w:cs="Times New Roman"/>
          <w:sz w:val="28"/>
          <w:szCs w:val="28"/>
          <w:lang w:val="kk-KZ"/>
        </w:rPr>
        <w:t xml:space="preserve"> атап айтқанда глютен мөлшері</w:t>
      </w:r>
      <w:r w:rsidR="00CC2595" w:rsidRPr="00DD3E4B">
        <w:rPr>
          <w:rFonts w:ascii="Times New Roman" w:hAnsi="Times New Roman" w:cs="Times New Roman"/>
          <w:sz w:val="28"/>
          <w:szCs w:val="28"/>
          <w:lang w:val="ru-KZ"/>
        </w:rPr>
        <w:t xml:space="preserve"> негізінде</w:t>
      </w:r>
      <w:r w:rsidRPr="00DD3E4B">
        <w:rPr>
          <w:rFonts w:ascii="Times New Roman" w:hAnsi="Times New Roman" w:cs="Times New Roman"/>
          <w:sz w:val="28"/>
          <w:szCs w:val="28"/>
          <w:lang w:val="kk-KZ"/>
        </w:rPr>
        <w:t xml:space="preserve"> зерттеулер</w:t>
      </w:r>
      <w:r w:rsidR="00CC2595" w:rsidRPr="00DD3E4B">
        <w:rPr>
          <w:rFonts w:ascii="Times New Roman" w:hAnsi="Times New Roman" w:cs="Times New Roman"/>
          <w:sz w:val="28"/>
          <w:szCs w:val="28"/>
          <w:lang w:val="ru-KZ"/>
        </w:rPr>
        <w:t xml:space="preserve"> жүргізілді. Зерттеу</w:t>
      </w:r>
      <w:r w:rsidR="009E3173" w:rsidRPr="00DD3E4B">
        <w:rPr>
          <w:rFonts w:ascii="Times New Roman" w:hAnsi="Times New Roman" w:cs="Times New Roman"/>
          <w:sz w:val="28"/>
          <w:szCs w:val="28"/>
          <w:lang w:val="ru-KZ"/>
        </w:rPr>
        <w:t xml:space="preserve"> жұмысы</w:t>
      </w:r>
      <w:r w:rsidR="00CC2595" w:rsidRPr="00DD3E4B">
        <w:rPr>
          <w:rFonts w:ascii="Times New Roman" w:hAnsi="Times New Roman" w:cs="Times New Roman"/>
          <w:sz w:val="28"/>
          <w:szCs w:val="28"/>
          <w:lang w:val="ru-KZ"/>
        </w:rPr>
        <w:t xml:space="preserve"> МЕМСТ </w:t>
      </w:r>
      <w:r w:rsidR="009E3173" w:rsidRPr="00DD3E4B">
        <w:rPr>
          <w:rFonts w:ascii="Times New Roman" w:hAnsi="Times New Roman" w:cs="Times New Roman"/>
          <w:sz w:val="28"/>
          <w:szCs w:val="28"/>
          <w:lang w:val="ru-KZ"/>
        </w:rPr>
        <w:t xml:space="preserve">стандартарына сәй жасалды </w:t>
      </w:r>
      <w:r w:rsidR="00CC2595" w:rsidRPr="00DD3E4B">
        <w:rPr>
          <w:rFonts w:ascii="Times New Roman" w:hAnsi="Times New Roman" w:cs="Times New Roman"/>
          <w:sz w:val="28"/>
          <w:szCs w:val="28"/>
          <w:lang w:val="ru-KZ"/>
        </w:rPr>
        <w:t>[68].</w:t>
      </w:r>
    </w:p>
    <w:p w14:paraId="7B6C2330" w14:textId="0C5A077F" w:rsidR="00CC2595" w:rsidRPr="00DD3E4B" w:rsidRDefault="00CC2595" w:rsidP="009E3173">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Органолептикалық</w:t>
      </w:r>
      <w:r w:rsidR="009E3173" w:rsidRPr="00DD3E4B">
        <w:rPr>
          <w:rFonts w:ascii="Times New Roman" w:hAnsi="Times New Roman" w:cs="Times New Roman"/>
          <w:sz w:val="28"/>
          <w:szCs w:val="28"/>
          <w:lang w:val="ru-KZ"/>
        </w:rPr>
        <w:t xml:space="preserve"> бағалау </w:t>
      </w:r>
      <w:r w:rsidRPr="00DD3E4B">
        <w:rPr>
          <w:rFonts w:ascii="Times New Roman" w:hAnsi="Times New Roman" w:cs="Times New Roman"/>
          <w:sz w:val="28"/>
          <w:szCs w:val="28"/>
          <w:lang w:val="ru-KZ"/>
        </w:rPr>
        <w:t>МЕМСТ 27558</w:t>
      </w:r>
      <w:r w:rsidR="009E3173"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87</w:t>
      </w:r>
      <w:r w:rsidR="009E3173" w:rsidRPr="00DD3E4B">
        <w:rPr>
          <w:rFonts w:ascii="Times New Roman" w:hAnsi="Times New Roman" w:cs="Times New Roman"/>
          <w:sz w:val="28"/>
          <w:szCs w:val="28"/>
          <w:lang w:val="ru-KZ"/>
        </w:rPr>
        <w:t xml:space="preserve"> зерттеу жасалды</w:t>
      </w:r>
      <w:r w:rsidRPr="00DD3E4B">
        <w:rPr>
          <w:rFonts w:ascii="Times New Roman" w:hAnsi="Times New Roman" w:cs="Times New Roman"/>
          <w:sz w:val="28"/>
          <w:szCs w:val="28"/>
          <w:lang w:val="ru-KZ"/>
        </w:rPr>
        <w:t xml:space="preserve">. </w:t>
      </w:r>
      <w:r w:rsidR="009E3173" w:rsidRPr="00DD3E4B">
        <w:rPr>
          <w:rFonts w:ascii="Times New Roman" w:hAnsi="Times New Roman" w:cs="Times New Roman"/>
          <w:sz w:val="28"/>
          <w:szCs w:val="28"/>
          <w:lang w:val="ru-KZ"/>
        </w:rPr>
        <w:t xml:space="preserve">Ограналептикасы олар түсі, дәмі, исі, құрылымы. Нәтежилерді кестеге тізіліп толық баға берілді. Органолептикалық </w:t>
      </w:r>
      <w:r w:rsidR="009E3173" w:rsidRPr="00DD3E4B">
        <w:rPr>
          <w:rFonts w:ascii="Times New Roman" w:hAnsi="Times New Roman" w:cs="Times New Roman"/>
          <w:sz w:val="28"/>
          <w:szCs w:val="28"/>
          <w:lang w:val="kk-KZ"/>
        </w:rPr>
        <w:t xml:space="preserve">көрстекіш шикізаттарға, қамырға, дайын өнімдерге жеке-жеке сараптама жүргізілді. Шикізттар олар: СД1, бірінші, екінші дәрежелі ұн, белсендірілген су. Механикалық қопсытудан шыққан қамыр, дайын өнім </w:t>
      </w:r>
      <w:r w:rsidRPr="00DD3E4B">
        <w:rPr>
          <w:rFonts w:ascii="Times New Roman" w:hAnsi="Times New Roman" w:cs="Times New Roman"/>
          <w:sz w:val="28"/>
          <w:szCs w:val="28"/>
          <w:lang w:val="ru-KZ"/>
        </w:rPr>
        <w:t xml:space="preserve"> [69].</w:t>
      </w:r>
    </w:p>
    <w:p w14:paraId="7E8EEEA1" w14:textId="5C109366" w:rsidR="00CC2595" w:rsidRPr="00DD3E4B" w:rsidRDefault="00CC2595" w:rsidP="001604A4">
      <w:pPr>
        <w:pStyle w:val="11"/>
        <w:ind w:firstLine="709"/>
        <w:jc w:val="both"/>
        <w:rPr>
          <w:rFonts w:ascii="Times New Roman" w:hAnsi="Times New Roman" w:cs="Times New Roman"/>
          <w:sz w:val="28"/>
          <w:szCs w:val="28"/>
          <w:lang w:val="ru-KZ"/>
        </w:rPr>
      </w:pPr>
      <w:r w:rsidRPr="00675B72">
        <w:rPr>
          <w:rFonts w:ascii="Times New Roman" w:hAnsi="Times New Roman" w:cs="Times New Roman"/>
          <w:sz w:val="28"/>
          <w:szCs w:val="28"/>
          <w:lang w:val="ru-KZ"/>
        </w:rPr>
        <w:t xml:space="preserve">Ылғалдың </w:t>
      </w:r>
      <w:r w:rsidR="00EF7DD6" w:rsidRPr="00675B72">
        <w:rPr>
          <w:rFonts w:ascii="Times New Roman" w:hAnsi="Times New Roman" w:cs="Times New Roman"/>
          <w:sz w:val="28"/>
          <w:szCs w:val="28"/>
          <w:lang w:val="kk-KZ"/>
        </w:rPr>
        <w:t xml:space="preserve">анықтау әдісі. </w:t>
      </w:r>
      <w:r w:rsidRPr="00675B72">
        <w:rPr>
          <w:rFonts w:ascii="Times New Roman" w:hAnsi="Times New Roman" w:cs="Times New Roman"/>
          <w:sz w:val="28"/>
          <w:szCs w:val="28"/>
          <w:lang w:val="ru-KZ"/>
        </w:rPr>
        <w:t>МЕМСТ 9404</w:t>
      </w:r>
      <w:r w:rsidR="009E3173" w:rsidRPr="00675B72">
        <w:rPr>
          <w:rFonts w:ascii="Times New Roman" w:hAnsi="Times New Roman" w:cs="Times New Roman"/>
          <w:sz w:val="28"/>
          <w:szCs w:val="28"/>
          <w:lang w:val="ru-KZ"/>
        </w:rPr>
        <w:t>-</w:t>
      </w:r>
      <w:r w:rsidRPr="00675B72">
        <w:rPr>
          <w:rFonts w:ascii="Times New Roman" w:hAnsi="Times New Roman" w:cs="Times New Roman"/>
          <w:sz w:val="28"/>
          <w:szCs w:val="28"/>
          <w:lang w:val="ru-KZ"/>
        </w:rPr>
        <w:t xml:space="preserve">88. Ылғалдылықты </w:t>
      </w:r>
      <w:r w:rsidR="009E3173" w:rsidRPr="00675B72">
        <w:rPr>
          <w:rFonts w:ascii="Times New Roman" w:hAnsi="Times New Roman" w:cs="Times New Roman"/>
          <w:sz w:val="28"/>
          <w:szCs w:val="28"/>
          <w:lang w:val="ru-KZ"/>
        </w:rPr>
        <w:t>екі әдіс салысытрмалы түрде орынлдады.  Біріншісі стандартты, екіншісі тезтетілген.  Әдістер тек шикізат ұн түрлерн анықтауға арналған.</w:t>
      </w:r>
      <w:r w:rsidR="001604A4" w:rsidRPr="00675B72">
        <w:rPr>
          <w:rFonts w:ascii="Times New Roman" w:hAnsi="Times New Roman" w:cs="Times New Roman"/>
          <w:sz w:val="28"/>
          <w:szCs w:val="28"/>
          <w:lang w:val="ru-KZ"/>
        </w:rPr>
        <w:t xml:space="preserve"> </w:t>
      </w:r>
      <w:r w:rsidR="00EF7DD6" w:rsidRPr="00675B72">
        <w:rPr>
          <w:rFonts w:ascii="Times New Roman" w:hAnsi="Times New Roman" w:cs="Times New Roman"/>
          <w:sz w:val="28"/>
          <w:szCs w:val="28"/>
          <w:lang w:val="kk-KZ"/>
        </w:rPr>
        <w:t xml:space="preserve">Ылғалдылық </w:t>
      </w:r>
      <w:r w:rsidR="001604A4" w:rsidRPr="00675B72">
        <w:rPr>
          <w:rFonts w:ascii="Times New Roman" w:hAnsi="Times New Roman" w:cs="Times New Roman"/>
          <w:sz w:val="28"/>
          <w:szCs w:val="28"/>
          <w:lang w:val="kk-KZ"/>
        </w:rPr>
        <w:t xml:space="preserve">дайын өнім </w:t>
      </w:r>
      <w:r w:rsidR="00EF7DD6" w:rsidRPr="00675B72">
        <w:rPr>
          <w:rFonts w:ascii="Times New Roman" w:hAnsi="Times New Roman" w:cs="Times New Roman"/>
          <w:sz w:val="28"/>
          <w:szCs w:val="28"/>
          <w:lang w:val="kk-KZ"/>
        </w:rPr>
        <w:t>шығымына тікелей әсер етеді.</w:t>
      </w:r>
      <w:r w:rsidR="00EF7DD6" w:rsidRPr="00DD3E4B">
        <w:rPr>
          <w:rFonts w:ascii="Times New Roman" w:hAnsi="Times New Roman" w:cs="Times New Roman"/>
          <w:sz w:val="28"/>
          <w:szCs w:val="28"/>
          <w:lang w:val="kk-KZ"/>
        </w:rPr>
        <w:t xml:space="preserve"> Эсперимент бойынша алынған ұндардың ылғалдылығы төмен болады. Физикалық күш арқылы ұнтақталғанда температурасы артын бақылау үлгісімен салыстырғанда төмен болады. Екі құрылғымен анықталды СЭШ-3М02, салыстырмалы түрде </w:t>
      </w:r>
      <w:r w:rsidR="00EF7DD6" w:rsidRPr="00DD3E4B">
        <w:rPr>
          <w:rFonts w:ascii="Times New Roman" w:hAnsi="Times New Roman" w:cs="Times New Roman"/>
          <w:sz w:val="28"/>
          <w:szCs w:val="28"/>
          <w:lang w:val="ru-KZ"/>
        </w:rPr>
        <w:t xml:space="preserve">AgriCheck </w:t>
      </w:r>
      <w:r w:rsidR="00EF7DD6" w:rsidRPr="00DD3E4B">
        <w:rPr>
          <w:rFonts w:ascii="Times New Roman" w:hAnsi="Times New Roman" w:cs="Times New Roman"/>
          <w:sz w:val="28"/>
          <w:szCs w:val="28"/>
          <w:lang w:val="kk-KZ"/>
        </w:rPr>
        <w:t xml:space="preserve">ИК анализатор </w:t>
      </w:r>
      <w:r w:rsidR="00EF7DD6" w:rsidRPr="00DD3E4B">
        <w:rPr>
          <w:rFonts w:ascii="Times New Roman" w:hAnsi="Times New Roman" w:cs="Times New Roman"/>
          <w:sz w:val="28"/>
          <w:szCs w:val="28"/>
          <w:lang w:val="ru-KZ"/>
        </w:rPr>
        <w:t>көмегімен жүргізілді</w:t>
      </w:r>
      <w:r w:rsidR="00EF7DD6"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ru-KZ"/>
        </w:rPr>
        <w:t>[70].</w:t>
      </w:r>
    </w:p>
    <w:p w14:paraId="4C65A2FA" w14:textId="2B5591D0"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ru-KZ"/>
        </w:rPr>
        <w:t xml:space="preserve">Қышқылдық МЕМСТ 27493–87 «Ұн және </w:t>
      </w:r>
      <w:r w:rsidR="00EF7DD6" w:rsidRPr="00DD3E4B">
        <w:rPr>
          <w:rFonts w:ascii="Times New Roman" w:hAnsi="Times New Roman" w:cs="Times New Roman"/>
          <w:sz w:val="28"/>
          <w:szCs w:val="28"/>
          <w:lang w:val="ru-KZ"/>
        </w:rPr>
        <w:t>кебе</w:t>
      </w:r>
      <w:r w:rsidR="00EF7DD6" w:rsidRPr="00DD3E4B">
        <w:rPr>
          <w:rFonts w:ascii="Times New Roman" w:hAnsi="Times New Roman" w:cs="Times New Roman"/>
          <w:sz w:val="28"/>
          <w:szCs w:val="28"/>
          <w:lang w:val="kk-KZ"/>
        </w:rPr>
        <w:t xml:space="preserve">к </w:t>
      </w:r>
      <w:r w:rsidRPr="00DD3E4B">
        <w:rPr>
          <w:rFonts w:ascii="Times New Roman" w:hAnsi="Times New Roman" w:cs="Times New Roman"/>
          <w:sz w:val="28"/>
          <w:szCs w:val="28"/>
          <w:lang w:val="ru-KZ"/>
        </w:rPr>
        <w:t>[71].</w:t>
      </w:r>
      <w:r w:rsidR="00EF7DD6" w:rsidRPr="00DD3E4B">
        <w:rPr>
          <w:rFonts w:ascii="Times New Roman" w:hAnsi="Times New Roman" w:cs="Times New Roman"/>
          <w:sz w:val="28"/>
          <w:szCs w:val="28"/>
          <w:lang w:val="kk-KZ"/>
        </w:rPr>
        <w:t xml:space="preserve"> Тұтас ұнтақаталған ұнда тағамдық талшықтардың көп болу себебінен қышқылдылығы артады. Арту барысында сақтау мерзімі азаяйды. Үш түрлі ұнда, қамырда, дайын өнімде титрлеу арқылы жүргізілді</w:t>
      </w:r>
      <w:r w:rsidR="00937D81" w:rsidRPr="00DD3E4B">
        <w:rPr>
          <w:rFonts w:ascii="Times New Roman" w:hAnsi="Times New Roman" w:cs="Times New Roman"/>
          <w:sz w:val="28"/>
          <w:szCs w:val="28"/>
          <w:lang w:val="kk-KZ"/>
        </w:rPr>
        <w:t xml:space="preserve"> </w:t>
      </w:r>
      <w:r w:rsidR="00937D81" w:rsidRPr="00DD3E4B">
        <w:rPr>
          <w:rFonts w:ascii="Times New Roman" w:hAnsi="Times New Roman" w:cs="Times New Roman"/>
          <w:sz w:val="28"/>
          <w:szCs w:val="28"/>
          <w:lang w:val="ru-KZ"/>
        </w:rPr>
        <w:t>[75].</w:t>
      </w:r>
    </w:p>
    <w:p w14:paraId="722A40D6" w14:textId="074A867B"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Күлділік МЕМСТ 27494–87 Ұн және кебек. Күлділікті анықтау әдісі </w:t>
      </w:r>
      <w:r w:rsidR="00EF7DD6" w:rsidRPr="00DD3E4B">
        <w:rPr>
          <w:rFonts w:ascii="Times New Roman" w:hAnsi="Times New Roman" w:cs="Times New Roman"/>
          <w:sz w:val="28"/>
          <w:szCs w:val="28"/>
          <w:lang w:val="kk-KZ"/>
        </w:rPr>
        <w:t xml:space="preserve">ұнның түсін, минералды заттрадың мөлшерін </w:t>
      </w:r>
      <w:r w:rsidRPr="00DD3E4B">
        <w:rPr>
          <w:rFonts w:ascii="Times New Roman" w:hAnsi="Times New Roman" w:cs="Times New Roman"/>
          <w:sz w:val="28"/>
          <w:szCs w:val="28"/>
          <w:lang w:val="ru-KZ"/>
        </w:rPr>
        <w:t>бағала</w:t>
      </w:r>
      <w:r w:rsidR="00EF7DD6" w:rsidRPr="00DD3E4B">
        <w:rPr>
          <w:rFonts w:ascii="Times New Roman" w:hAnsi="Times New Roman" w:cs="Times New Roman"/>
          <w:sz w:val="28"/>
          <w:szCs w:val="28"/>
          <w:lang w:val="kk-KZ"/>
        </w:rPr>
        <w:t>нды.</w:t>
      </w:r>
      <w:r w:rsidR="00E14318" w:rsidRPr="00DD3E4B">
        <w:rPr>
          <w:rFonts w:ascii="Times New Roman" w:hAnsi="Times New Roman" w:cs="Times New Roman"/>
          <w:sz w:val="28"/>
          <w:szCs w:val="28"/>
          <w:lang w:val="kk-KZ"/>
        </w:rPr>
        <w:t xml:space="preserve"> </w:t>
      </w:r>
      <w:r w:rsidR="00E14318" w:rsidRPr="00DD3E4B">
        <w:rPr>
          <w:rFonts w:ascii="Times New Roman" w:hAnsi="Times New Roman" w:cs="Times New Roman"/>
          <w:sz w:val="28"/>
          <w:szCs w:val="28"/>
          <w:lang w:val="ru-KZ"/>
        </w:rPr>
        <w:t xml:space="preserve">Күлдің массалық үлесін анықтау әдістері» стандартына сәйкес муфель пешінде </w:t>
      </w:r>
      <w:r w:rsidR="00937D81" w:rsidRPr="00DD3E4B">
        <w:rPr>
          <w:rFonts w:ascii="Times New Roman" w:hAnsi="Times New Roman" w:cs="Times New Roman"/>
          <w:sz w:val="28"/>
          <w:szCs w:val="28"/>
          <w:lang w:val="kk-KZ"/>
        </w:rPr>
        <w:t>күйдірілді.</w:t>
      </w:r>
      <w:r w:rsidR="00E14318" w:rsidRPr="00DD3E4B">
        <w:rPr>
          <w:rFonts w:ascii="Times New Roman" w:hAnsi="Times New Roman" w:cs="Times New Roman"/>
          <w:sz w:val="28"/>
          <w:szCs w:val="28"/>
          <w:lang w:val="ru-KZ"/>
        </w:rPr>
        <w:t xml:space="preserve"> Әдіс</w:t>
      </w:r>
      <w:r w:rsidR="00937D81" w:rsidRPr="00DD3E4B">
        <w:rPr>
          <w:rFonts w:ascii="Times New Roman" w:hAnsi="Times New Roman" w:cs="Times New Roman"/>
          <w:sz w:val="28"/>
          <w:szCs w:val="28"/>
          <w:lang w:val="kk-KZ"/>
        </w:rPr>
        <w:t xml:space="preserve"> бойынша</w:t>
      </w:r>
      <w:r w:rsidR="00E14318" w:rsidRPr="00DD3E4B">
        <w:rPr>
          <w:rFonts w:ascii="Times New Roman" w:hAnsi="Times New Roman" w:cs="Times New Roman"/>
          <w:sz w:val="28"/>
          <w:szCs w:val="28"/>
          <w:lang w:val="ru-KZ"/>
        </w:rPr>
        <w:t xml:space="preserve"> 500–600 °С температурада органикалық заттарды толық</w:t>
      </w:r>
      <w:r w:rsidR="00937D81" w:rsidRPr="00DD3E4B">
        <w:rPr>
          <w:rFonts w:ascii="Times New Roman" w:hAnsi="Times New Roman" w:cs="Times New Roman"/>
          <w:sz w:val="28"/>
          <w:szCs w:val="28"/>
          <w:lang w:val="kk-KZ"/>
        </w:rPr>
        <w:t xml:space="preserve"> күйдіріп</w:t>
      </w:r>
      <w:r w:rsidR="00E14318" w:rsidRPr="00DD3E4B">
        <w:rPr>
          <w:rFonts w:ascii="Times New Roman" w:hAnsi="Times New Roman" w:cs="Times New Roman"/>
          <w:sz w:val="28"/>
          <w:szCs w:val="28"/>
          <w:lang w:val="ru-KZ"/>
        </w:rPr>
        <w:t xml:space="preserve">, тұрақты массалы минералдық қалдық </w:t>
      </w:r>
      <w:r w:rsidR="00937D81" w:rsidRPr="00DD3E4B">
        <w:rPr>
          <w:rFonts w:ascii="Times New Roman" w:hAnsi="Times New Roman" w:cs="Times New Roman"/>
          <w:sz w:val="28"/>
          <w:szCs w:val="28"/>
          <w:lang w:val="kk-KZ"/>
        </w:rPr>
        <w:t xml:space="preserve">алынады. </w:t>
      </w:r>
      <w:r w:rsidR="007E7B38" w:rsidRPr="00DD3E4B">
        <w:rPr>
          <w:rFonts w:ascii="Times New Roman" w:hAnsi="Times New Roman" w:cs="Times New Roman"/>
          <w:sz w:val="28"/>
          <w:szCs w:val="28"/>
          <w:lang w:val="kk-KZ"/>
        </w:rPr>
        <w:t xml:space="preserve">Бақылау СД1 қарағанда, бірінші, екінші  дәрежелі </w:t>
      </w:r>
      <w:r w:rsidR="007E7B38" w:rsidRPr="00DD3E4B">
        <w:rPr>
          <w:rFonts w:ascii="Times New Roman" w:hAnsi="Times New Roman" w:cs="Times New Roman"/>
          <w:sz w:val="28"/>
          <w:szCs w:val="28"/>
          <w:lang w:val="ru-KZ"/>
        </w:rPr>
        <w:t>ұн</w:t>
      </w:r>
      <w:r w:rsidR="007E7B38" w:rsidRPr="00DD3E4B">
        <w:rPr>
          <w:rFonts w:ascii="Times New Roman" w:hAnsi="Times New Roman" w:cs="Times New Roman"/>
          <w:sz w:val="28"/>
          <w:szCs w:val="28"/>
          <w:lang w:val="kk-KZ"/>
        </w:rPr>
        <w:t>дардың</w:t>
      </w:r>
      <w:r w:rsidR="007E7B38"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ru-KZ"/>
        </w:rPr>
        <w:t>минералды заттар мен тағамдық талшықтардың мөлшері жоғары</w:t>
      </w:r>
      <w:r w:rsidR="007E7B38" w:rsidRPr="00DD3E4B">
        <w:rPr>
          <w:rFonts w:ascii="Times New Roman" w:hAnsi="Times New Roman" w:cs="Times New Roman"/>
          <w:sz w:val="28"/>
          <w:szCs w:val="28"/>
          <w:lang w:val="kk-KZ"/>
        </w:rPr>
        <w:t xml:space="preserve">, Күлділік көрстекіші </w:t>
      </w:r>
      <w:r w:rsidRPr="00DD3E4B">
        <w:rPr>
          <w:rFonts w:ascii="Times New Roman" w:hAnsi="Times New Roman" w:cs="Times New Roman"/>
          <w:sz w:val="28"/>
          <w:szCs w:val="28"/>
          <w:lang w:val="ru-KZ"/>
        </w:rPr>
        <w:t>аса маңызды</w:t>
      </w:r>
      <w:r w:rsidR="007E7B38" w:rsidRPr="00DD3E4B">
        <w:rPr>
          <w:rFonts w:ascii="Times New Roman" w:hAnsi="Times New Roman" w:cs="Times New Roman"/>
          <w:sz w:val="28"/>
          <w:szCs w:val="28"/>
          <w:lang w:val="kk-KZ"/>
        </w:rPr>
        <w:t xml:space="preserve"> әдістердің </w:t>
      </w:r>
      <w:r w:rsidRPr="00DD3E4B">
        <w:rPr>
          <w:rFonts w:ascii="Times New Roman" w:hAnsi="Times New Roman" w:cs="Times New Roman"/>
          <w:sz w:val="28"/>
          <w:szCs w:val="28"/>
          <w:lang w:val="ru-KZ"/>
        </w:rPr>
        <w:t xml:space="preserve"> </w:t>
      </w:r>
      <w:r w:rsidR="007E7B38" w:rsidRPr="00DD3E4B">
        <w:rPr>
          <w:rFonts w:ascii="Times New Roman" w:hAnsi="Times New Roman" w:cs="Times New Roman"/>
          <w:sz w:val="28"/>
          <w:szCs w:val="28"/>
          <w:lang w:val="kk-KZ"/>
        </w:rPr>
        <w:t xml:space="preserve">болды </w:t>
      </w:r>
      <w:r w:rsidRPr="00DD3E4B">
        <w:rPr>
          <w:rFonts w:ascii="Times New Roman" w:hAnsi="Times New Roman" w:cs="Times New Roman"/>
          <w:sz w:val="28"/>
          <w:szCs w:val="28"/>
          <w:lang w:val="ru-KZ"/>
        </w:rPr>
        <w:t>[72].</w:t>
      </w:r>
    </w:p>
    <w:p w14:paraId="5A0640C9" w14:textId="188D8683"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lastRenderedPageBreak/>
        <w:t xml:space="preserve">Ұнның химиялық құрамы мен тағамдық құндылығына AgriCheck </w:t>
      </w:r>
      <w:r w:rsidR="00937D81" w:rsidRPr="00DD3E4B">
        <w:rPr>
          <w:rFonts w:ascii="Times New Roman" w:hAnsi="Times New Roman" w:cs="Times New Roman"/>
          <w:sz w:val="28"/>
          <w:szCs w:val="28"/>
          <w:lang w:val="kk-KZ"/>
        </w:rPr>
        <w:t xml:space="preserve">ИК </w:t>
      </w:r>
      <w:r w:rsidRPr="00DD3E4B">
        <w:rPr>
          <w:rFonts w:ascii="Times New Roman" w:hAnsi="Times New Roman" w:cs="Times New Roman"/>
          <w:sz w:val="28"/>
          <w:szCs w:val="28"/>
          <w:lang w:val="ru-KZ"/>
        </w:rPr>
        <w:t xml:space="preserve">пайдаланылды. </w:t>
      </w:r>
      <w:r w:rsidR="00937D81" w:rsidRPr="00DD3E4B">
        <w:rPr>
          <w:rFonts w:ascii="Times New Roman" w:hAnsi="Times New Roman" w:cs="Times New Roman"/>
          <w:sz w:val="28"/>
          <w:szCs w:val="28"/>
          <w:lang w:val="kk-KZ"/>
        </w:rPr>
        <w:t xml:space="preserve">Құрылығы тұтас ұнтақталаған ұнның </w:t>
      </w:r>
      <w:r w:rsidRPr="00DD3E4B">
        <w:rPr>
          <w:rFonts w:ascii="Times New Roman" w:hAnsi="Times New Roman" w:cs="Times New Roman"/>
          <w:sz w:val="28"/>
          <w:szCs w:val="28"/>
          <w:lang w:val="ru-KZ"/>
        </w:rPr>
        <w:t xml:space="preserve">ақуыз, ылғал және ұнның </w:t>
      </w:r>
      <w:r w:rsidR="00937D81" w:rsidRPr="00DD3E4B">
        <w:rPr>
          <w:rFonts w:ascii="Times New Roman" w:hAnsi="Times New Roman" w:cs="Times New Roman"/>
          <w:sz w:val="28"/>
          <w:szCs w:val="28"/>
          <w:lang w:val="kk-KZ"/>
        </w:rPr>
        <w:t xml:space="preserve">седментациясы </w:t>
      </w:r>
      <w:r w:rsidRPr="00DD3E4B">
        <w:rPr>
          <w:rFonts w:ascii="Times New Roman" w:hAnsi="Times New Roman" w:cs="Times New Roman"/>
          <w:sz w:val="28"/>
          <w:szCs w:val="28"/>
          <w:lang w:val="ru-KZ"/>
        </w:rPr>
        <w:t>мөлшерін анықта</w:t>
      </w:r>
      <w:r w:rsidR="00937D81" w:rsidRPr="00DD3E4B">
        <w:rPr>
          <w:rFonts w:ascii="Times New Roman" w:hAnsi="Times New Roman" w:cs="Times New Roman"/>
          <w:sz w:val="28"/>
          <w:szCs w:val="28"/>
          <w:lang w:val="kk-KZ"/>
        </w:rPr>
        <w:t>ды</w:t>
      </w:r>
      <w:r w:rsidRPr="00DD3E4B">
        <w:rPr>
          <w:rFonts w:ascii="Times New Roman" w:hAnsi="Times New Roman" w:cs="Times New Roman"/>
          <w:sz w:val="28"/>
          <w:szCs w:val="28"/>
          <w:lang w:val="ru-KZ"/>
        </w:rPr>
        <w:t xml:space="preserve"> [73].</w:t>
      </w:r>
    </w:p>
    <w:p w14:paraId="3CF0405A" w14:textId="14E317E0"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Дайын өнімдердің физика-химиялық көрсеткіштері Қазақстан Республикасының аумағында қолданыстағы мемлекетаралық стандарттардың (МЕСТ) талаптарына сәйкес анықталды</w:t>
      </w:r>
      <w:r w:rsidR="00937D81"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ru-KZ"/>
        </w:rPr>
        <w:t>[74].</w:t>
      </w:r>
    </w:p>
    <w:p w14:paraId="24431796" w14:textId="267BEF30" w:rsidR="00937D81"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Ақуыздың массалық үлесі МЕСТ 10846–91 «Астық</w:t>
      </w:r>
      <w:r w:rsidR="00937D81" w:rsidRPr="00DD3E4B">
        <w:rPr>
          <w:rFonts w:ascii="Times New Roman" w:hAnsi="Times New Roman" w:cs="Times New Roman"/>
          <w:sz w:val="28"/>
          <w:szCs w:val="28"/>
          <w:lang w:val="kk-KZ"/>
        </w:rPr>
        <w:t xml:space="preserve">ты </w:t>
      </w:r>
      <w:r w:rsidRPr="00DD3E4B">
        <w:rPr>
          <w:rFonts w:ascii="Times New Roman" w:hAnsi="Times New Roman" w:cs="Times New Roman"/>
          <w:sz w:val="28"/>
          <w:szCs w:val="28"/>
          <w:lang w:val="ru-KZ"/>
        </w:rPr>
        <w:t>қайта өңдеу өнімдері.</w:t>
      </w:r>
      <w:r w:rsidR="00937D81" w:rsidRPr="00DD3E4B">
        <w:rPr>
          <w:rFonts w:ascii="Times New Roman" w:hAnsi="Times New Roman" w:cs="Times New Roman"/>
          <w:sz w:val="28"/>
          <w:szCs w:val="28"/>
          <w:lang w:val="kk-KZ"/>
        </w:rPr>
        <w:t xml:space="preserve"> Аққуыз ең маңызды көрсеткіштерінің бірі, тұтас ұнтақталаған ұнда тұтас тартылғандықтан  аққуыздар құрылым өзгереді. </w:t>
      </w:r>
      <w:r w:rsidRPr="00DD3E4B">
        <w:rPr>
          <w:rFonts w:ascii="Times New Roman" w:hAnsi="Times New Roman" w:cs="Times New Roman"/>
          <w:sz w:val="28"/>
          <w:szCs w:val="28"/>
          <w:lang w:val="ru-KZ"/>
        </w:rPr>
        <w:t xml:space="preserve"> </w:t>
      </w:r>
    </w:p>
    <w:p w14:paraId="2A6D8C2D" w14:textId="166BA65D"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Ақуызды анықтау әдісі стандартына сәйкес Кьельдаль әдісімен анықталды</w:t>
      </w:r>
      <w:r w:rsidR="00937D81"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ru-KZ"/>
        </w:rPr>
        <w:t>[77].</w:t>
      </w:r>
    </w:p>
    <w:p w14:paraId="561D881B" w14:textId="52E00B4C" w:rsidR="00937D81" w:rsidRPr="00DD3E4B" w:rsidRDefault="00937D81"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Дайын өнім құрамындаға м</w:t>
      </w:r>
      <w:r w:rsidR="00CC2595" w:rsidRPr="00DD3E4B">
        <w:rPr>
          <w:rFonts w:ascii="Times New Roman" w:hAnsi="Times New Roman" w:cs="Times New Roman"/>
          <w:sz w:val="28"/>
          <w:szCs w:val="28"/>
          <w:lang w:val="ru-KZ"/>
        </w:rPr>
        <w:t>ай мөлшері МЕСТ 5666–85 «Нан және нан-тоқаш өнімдері. Майдың массалық үлесін анықтау әдісі» стандартына сәйкес экстракциялық-гравиметриялық әдіс</w:t>
      </w:r>
      <w:r w:rsidRPr="00DD3E4B">
        <w:rPr>
          <w:rFonts w:ascii="Times New Roman" w:hAnsi="Times New Roman" w:cs="Times New Roman"/>
          <w:sz w:val="28"/>
          <w:szCs w:val="28"/>
          <w:lang w:val="kk-KZ"/>
        </w:rPr>
        <w:t xml:space="preserve"> арқылы жүргізіледі</w:t>
      </w:r>
      <w:r w:rsidR="00CC2595"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Ұнды кондитер өнімдерінде май мөлшері көп болғандықтан диссертациялық жұмыста қарастырылады.</w:t>
      </w:r>
    </w:p>
    <w:p w14:paraId="47A75F35" w14:textId="785206CA" w:rsidR="00CC2595" w:rsidRPr="00DD3E4B" w:rsidRDefault="00CC2595" w:rsidP="0073060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Липидтердің мөлшері өнімнің энергетикалық құндылығы, органолептикалық </w:t>
      </w:r>
      <w:r w:rsidR="00730607" w:rsidRPr="00DD3E4B">
        <w:rPr>
          <w:rFonts w:ascii="Times New Roman" w:hAnsi="Times New Roman" w:cs="Times New Roman"/>
          <w:sz w:val="28"/>
          <w:szCs w:val="28"/>
          <w:lang w:val="kk-KZ"/>
        </w:rPr>
        <w:t xml:space="preserve">көрсеткіштері, </w:t>
      </w:r>
      <w:r w:rsidRPr="00DD3E4B">
        <w:rPr>
          <w:rFonts w:ascii="Times New Roman" w:hAnsi="Times New Roman" w:cs="Times New Roman"/>
          <w:sz w:val="28"/>
          <w:szCs w:val="28"/>
          <w:lang w:val="ru-KZ"/>
        </w:rPr>
        <w:t>текстурасының қалыптасуына әсер ет</w:t>
      </w:r>
      <w:r w:rsidR="00730607" w:rsidRPr="00DD3E4B">
        <w:rPr>
          <w:rFonts w:ascii="Times New Roman" w:hAnsi="Times New Roman" w:cs="Times New Roman"/>
          <w:sz w:val="28"/>
          <w:szCs w:val="28"/>
          <w:lang w:val="kk-KZ"/>
        </w:rPr>
        <w:t>уі зерттеледі</w:t>
      </w:r>
      <w:r w:rsidRPr="00DD3E4B">
        <w:rPr>
          <w:rFonts w:ascii="Times New Roman" w:hAnsi="Times New Roman" w:cs="Times New Roman"/>
          <w:sz w:val="28"/>
          <w:szCs w:val="28"/>
          <w:lang w:val="ru-KZ"/>
        </w:rPr>
        <w:t xml:space="preserve"> [78].</w:t>
      </w:r>
    </w:p>
    <w:p w14:paraId="7AFC4B51" w14:textId="4A09D3F7" w:rsidR="00CC2595" w:rsidRPr="00DD3E4B" w:rsidRDefault="00730607"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t xml:space="preserve">Көмірсулар кекс өнімінде маңызды көрстекіштерінің бірі. </w:t>
      </w:r>
      <w:r w:rsidR="00CC2595" w:rsidRPr="00DD3E4B">
        <w:rPr>
          <w:rFonts w:ascii="Times New Roman" w:hAnsi="Times New Roman" w:cs="Times New Roman"/>
          <w:sz w:val="28"/>
          <w:szCs w:val="28"/>
          <w:lang w:val="ru-KZ"/>
        </w:rPr>
        <w:t>Көмірсулардың массалық үлесі есептік әдіспен анықталды</w:t>
      </w:r>
      <w:r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lang w:val="ru-KZ"/>
        </w:rPr>
        <w:t xml:space="preserve"> 100 %-дан ылғал</w:t>
      </w:r>
      <w:r w:rsidRPr="00DD3E4B">
        <w:rPr>
          <w:rFonts w:ascii="Times New Roman" w:hAnsi="Times New Roman" w:cs="Times New Roman"/>
          <w:sz w:val="28"/>
          <w:szCs w:val="28"/>
          <w:lang w:val="kk-KZ"/>
        </w:rPr>
        <w:t>дылықты</w:t>
      </w:r>
      <w:r w:rsidR="00CC2595" w:rsidRPr="00DD3E4B">
        <w:rPr>
          <w:rFonts w:ascii="Times New Roman" w:hAnsi="Times New Roman" w:cs="Times New Roman"/>
          <w:sz w:val="28"/>
          <w:szCs w:val="28"/>
          <w:lang w:val="ru-KZ"/>
        </w:rPr>
        <w:t>, ақуыз, май</w:t>
      </w:r>
      <w:r w:rsidRPr="00DD3E4B">
        <w:rPr>
          <w:rFonts w:ascii="Times New Roman" w:hAnsi="Times New Roman" w:cs="Times New Roman"/>
          <w:sz w:val="28"/>
          <w:szCs w:val="28"/>
          <w:lang w:val="kk-KZ"/>
        </w:rPr>
        <w:t xml:space="preserve">, минералды заттрадың </w:t>
      </w:r>
      <w:r w:rsidR="00CC2595" w:rsidRPr="00DD3E4B">
        <w:rPr>
          <w:rFonts w:ascii="Times New Roman" w:hAnsi="Times New Roman" w:cs="Times New Roman"/>
          <w:sz w:val="28"/>
          <w:szCs w:val="28"/>
          <w:lang w:val="ru-KZ"/>
        </w:rPr>
        <w:t xml:space="preserve">көрсеткіштерінің қосындысы </w:t>
      </w:r>
      <w:r w:rsidRPr="00DD3E4B">
        <w:rPr>
          <w:rFonts w:ascii="Times New Roman" w:hAnsi="Times New Roman" w:cs="Times New Roman"/>
          <w:sz w:val="28"/>
          <w:szCs w:val="28"/>
          <w:lang w:val="kk-KZ"/>
        </w:rPr>
        <w:t xml:space="preserve">теңестіріледі </w:t>
      </w:r>
      <w:r w:rsidR="00CC2595" w:rsidRPr="00DD3E4B">
        <w:rPr>
          <w:rFonts w:ascii="Times New Roman" w:hAnsi="Times New Roman" w:cs="Times New Roman"/>
          <w:sz w:val="28"/>
          <w:szCs w:val="28"/>
          <w:lang w:val="ru-KZ"/>
        </w:rPr>
        <w:t>[79].</w:t>
      </w:r>
    </w:p>
    <w:p w14:paraId="3BE2652D" w14:textId="77CE13E3"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Дайын өнімдердің технологиялық сапа көрсеткіштері МЕСТ 5667–65 «Нан және нан-тоқаш өнімдері. </w:t>
      </w:r>
      <w:r w:rsidR="00730607" w:rsidRPr="00DD3E4B">
        <w:rPr>
          <w:rFonts w:ascii="Times New Roman" w:hAnsi="Times New Roman" w:cs="Times New Roman"/>
          <w:sz w:val="28"/>
          <w:szCs w:val="28"/>
          <w:lang w:val="kk-KZ"/>
        </w:rPr>
        <w:t>Эксперимент жүргізу барысында қ</w:t>
      </w:r>
      <w:r w:rsidRPr="00DD3E4B">
        <w:rPr>
          <w:rFonts w:ascii="Times New Roman" w:hAnsi="Times New Roman" w:cs="Times New Roman"/>
          <w:sz w:val="28"/>
          <w:szCs w:val="28"/>
          <w:lang w:val="ru-KZ"/>
        </w:rPr>
        <w:t>абылдау ережелері</w:t>
      </w:r>
      <w:r w:rsidR="00730607" w:rsidRPr="00DD3E4B">
        <w:rPr>
          <w:rFonts w:ascii="Times New Roman" w:hAnsi="Times New Roman" w:cs="Times New Roman"/>
          <w:sz w:val="28"/>
          <w:szCs w:val="28"/>
          <w:lang w:val="kk-KZ"/>
        </w:rPr>
        <w:t>н</w:t>
      </w:r>
      <w:r w:rsidRPr="00DD3E4B">
        <w:rPr>
          <w:rFonts w:ascii="Times New Roman" w:hAnsi="Times New Roman" w:cs="Times New Roman"/>
          <w:sz w:val="28"/>
          <w:szCs w:val="28"/>
          <w:lang w:val="ru-KZ"/>
        </w:rPr>
        <w:t>, үлгі алу әдістері</w:t>
      </w:r>
      <w:r w:rsidR="00730607" w:rsidRPr="00DD3E4B">
        <w:rPr>
          <w:rFonts w:ascii="Times New Roman" w:hAnsi="Times New Roman" w:cs="Times New Roman"/>
          <w:sz w:val="28"/>
          <w:szCs w:val="28"/>
          <w:lang w:val="kk-KZ"/>
        </w:rPr>
        <w:t xml:space="preserve"> </w:t>
      </w:r>
      <w:r w:rsidR="00730607" w:rsidRPr="00DD3E4B">
        <w:rPr>
          <w:rFonts w:ascii="Times New Roman" w:hAnsi="Times New Roman" w:cs="Times New Roman"/>
          <w:sz w:val="28"/>
          <w:szCs w:val="28"/>
          <w:lang w:val="ru-KZ"/>
        </w:rPr>
        <w:t xml:space="preserve">МЕСТ 5667–65 </w:t>
      </w:r>
      <w:r w:rsidR="00730607" w:rsidRPr="00DD3E4B">
        <w:rPr>
          <w:rFonts w:ascii="Times New Roman" w:hAnsi="Times New Roman" w:cs="Times New Roman"/>
          <w:sz w:val="28"/>
          <w:szCs w:val="28"/>
          <w:lang w:val="kk-KZ"/>
        </w:rPr>
        <w:t>талаптарына сай жүргізілді</w:t>
      </w:r>
      <w:r w:rsidRPr="00DD3E4B">
        <w:rPr>
          <w:rFonts w:ascii="Times New Roman" w:hAnsi="Times New Roman" w:cs="Times New Roman"/>
          <w:sz w:val="28"/>
          <w:szCs w:val="28"/>
          <w:lang w:val="ru-KZ"/>
        </w:rPr>
        <w:t xml:space="preserve"> [80].</w:t>
      </w:r>
    </w:p>
    <w:p w14:paraId="775047D6" w14:textId="4CCC48A6" w:rsidR="00CC2595" w:rsidRPr="00DD3E4B" w:rsidRDefault="00730607" w:rsidP="0073060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t xml:space="preserve">Экперименттік өнімдердің </w:t>
      </w:r>
      <w:r w:rsidR="00CC2595" w:rsidRPr="00DD3E4B">
        <w:rPr>
          <w:rFonts w:ascii="Times New Roman" w:hAnsi="Times New Roman" w:cs="Times New Roman"/>
          <w:sz w:val="28"/>
          <w:szCs w:val="28"/>
          <w:lang w:val="ru-KZ"/>
        </w:rPr>
        <w:t xml:space="preserve">көлемі үлгінің </w:t>
      </w:r>
      <w:r w:rsidRPr="00DD3E4B">
        <w:rPr>
          <w:rFonts w:ascii="Times New Roman" w:hAnsi="Times New Roman" w:cs="Times New Roman"/>
          <w:sz w:val="28"/>
          <w:szCs w:val="28"/>
          <w:lang w:val="kk-KZ"/>
        </w:rPr>
        <w:t xml:space="preserve">тарыны ығыстыру арқылы </w:t>
      </w:r>
      <w:r w:rsidR="00CC2595" w:rsidRPr="00DD3E4B">
        <w:rPr>
          <w:rFonts w:ascii="Times New Roman" w:hAnsi="Times New Roman" w:cs="Times New Roman"/>
          <w:sz w:val="28"/>
          <w:szCs w:val="28"/>
          <w:lang w:val="ru-KZ"/>
        </w:rPr>
        <w:t xml:space="preserve">анықталды. </w:t>
      </w:r>
      <w:r w:rsidRPr="00DD3E4B">
        <w:rPr>
          <w:rFonts w:ascii="Times New Roman" w:hAnsi="Times New Roman" w:cs="Times New Roman"/>
          <w:sz w:val="28"/>
          <w:szCs w:val="28"/>
          <w:lang w:val="kk-KZ"/>
        </w:rPr>
        <w:t>Д</w:t>
      </w:r>
      <w:r w:rsidR="00CC2595" w:rsidRPr="00DD3E4B">
        <w:rPr>
          <w:rFonts w:ascii="Times New Roman" w:hAnsi="Times New Roman" w:cs="Times New Roman"/>
          <w:sz w:val="28"/>
          <w:szCs w:val="28"/>
          <w:lang w:val="ru-KZ"/>
        </w:rPr>
        <w:t>еректер негізінде меншікті көлем өнім көлемінің оның массасына қатынасы ретінде есептелді.</w:t>
      </w:r>
      <w:r w:rsidRPr="00DD3E4B">
        <w:rPr>
          <w:rFonts w:ascii="Times New Roman" w:hAnsi="Times New Roman" w:cs="Times New Roman"/>
          <w:sz w:val="28"/>
          <w:szCs w:val="28"/>
          <w:lang w:val="kk-KZ"/>
        </w:rPr>
        <w:t xml:space="preserve"> Кекс өнімдерін дұрыс бағалауда қолданылатын әдіс. Химиялық қопсытқыштарсыз дайындалған кекс өнімдерінің көлемі міндетті түрде зерттелуі тиіс, ол сапалық көрсеткіштің белгісі </w:t>
      </w:r>
      <w:r w:rsidR="00CC2595" w:rsidRPr="00DD3E4B">
        <w:rPr>
          <w:rFonts w:ascii="Times New Roman" w:hAnsi="Times New Roman" w:cs="Times New Roman"/>
          <w:sz w:val="28"/>
          <w:szCs w:val="28"/>
          <w:lang w:val="ru-KZ"/>
        </w:rPr>
        <w:t>[81].</w:t>
      </w:r>
    </w:p>
    <w:p w14:paraId="5DE0CA70" w14:textId="4C728E81"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Су сіңір</w:t>
      </w:r>
      <w:r w:rsidR="00B44EFE" w:rsidRPr="00DD3E4B">
        <w:rPr>
          <w:rFonts w:ascii="Times New Roman" w:hAnsi="Times New Roman" w:cs="Times New Roman"/>
          <w:sz w:val="28"/>
          <w:szCs w:val="28"/>
          <w:lang w:val="kk-KZ"/>
        </w:rPr>
        <w:t>у</w:t>
      </w:r>
      <w:r w:rsidRPr="00DD3E4B">
        <w:rPr>
          <w:rFonts w:ascii="Times New Roman" w:hAnsi="Times New Roman" w:cs="Times New Roman"/>
          <w:sz w:val="28"/>
          <w:szCs w:val="28"/>
          <w:lang w:val="ru-KZ"/>
        </w:rPr>
        <w:t xml:space="preserve"> МЕСТ 10114–80 «Нан-тоқаш өнімдері. Сіңіргіштікті анықтау</w:t>
      </w:r>
      <w:r w:rsidR="00B44EFE" w:rsidRPr="00DD3E4B">
        <w:rPr>
          <w:rFonts w:ascii="Times New Roman" w:hAnsi="Times New Roman" w:cs="Times New Roman"/>
          <w:sz w:val="28"/>
          <w:szCs w:val="28"/>
          <w:lang w:val="kk-KZ"/>
        </w:rPr>
        <w:t xml:space="preserve">. Су сіңіру қасиеттері миксолаб 2 кұрылығысымен зерттеледі. Су сіңіру қабілеті тұтас ұнтақталаған ұн өндіріуде сапасына тікелей әсер етеді. Су сіңіру қасиеті стандартты 55-60 пайыз болса, тұтас ұнда 90 пайызға дейін жетуі мүмкін. Тарту барысында температура көбейіп пайыздық үстемені арттырады </w:t>
      </w:r>
      <w:r w:rsidRPr="00DD3E4B">
        <w:rPr>
          <w:rFonts w:ascii="Times New Roman" w:hAnsi="Times New Roman" w:cs="Times New Roman"/>
          <w:sz w:val="28"/>
          <w:szCs w:val="28"/>
          <w:lang w:val="ru-KZ"/>
        </w:rPr>
        <w:t>[82].</w:t>
      </w:r>
    </w:p>
    <w:p w14:paraId="13C30188" w14:textId="6DEBD324"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МЕСТ жүйесімен стандартталған талдау әдістерін қолдану алынған нәтижелердің өзара салыстыр</w:t>
      </w:r>
      <w:r w:rsidR="00B44EFE" w:rsidRPr="00DD3E4B">
        <w:rPr>
          <w:rFonts w:ascii="Times New Roman" w:hAnsi="Times New Roman" w:cs="Times New Roman"/>
          <w:sz w:val="28"/>
          <w:szCs w:val="28"/>
          <w:lang w:val="kk-KZ"/>
        </w:rPr>
        <w:t>уға</w:t>
      </w:r>
      <w:r w:rsidR="00C970BA" w:rsidRPr="00DD3E4B">
        <w:rPr>
          <w:rFonts w:ascii="Times New Roman" w:hAnsi="Times New Roman" w:cs="Times New Roman"/>
          <w:sz w:val="28"/>
          <w:szCs w:val="28"/>
          <w:lang w:val="kk-KZ"/>
        </w:rPr>
        <w:t xml:space="preserve"> </w:t>
      </w:r>
      <w:r w:rsidR="00B44EFE" w:rsidRPr="00DD3E4B">
        <w:rPr>
          <w:rFonts w:ascii="Times New Roman" w:hAnsi="Times New Roman" w:cs="Times New Roman"/>
          <w:sz w:val="28"/>
          <w:szCs w:val="28"/>
          <w:lang w:val="kk-KZ"/>
        </w:rPr>
        <w:t>болады</w:t>
      </w:r>
      <w:r w:rsidRPr="00DD3E4B">
        <w:rPr>
          <w:rFonts w:ascii="Times New Roman" w:hAnsi="Times New Roman" w:cs="Times New Roman"/>
          <w:sz w:val="28"/>
          <w:szCs w:val="28"/>
          <w:lang w:val="ru-KZ"/>
        </w:rPr>
        <w:t xml:space="preserve">. </w:t>
      </w:r>
      <w:r w:rsidR="00B44EFE" w:rsidRPr="00DD3E4B">
        <w:rPr>
          <w:rFonts w:ascii="Times New Roman" w:hAnsi="Times New Roman" w:cs="Times New Roman"/>
          <w:sz w:val="28"/>
          <w:szCs w:val="28"/>
          <w:lang w:val="kk-KZ"/>
        </w:rPr>
        <w:t>Ә</w:t>
      </w:r>
      <w:r w:rsidRPr="00DD3E4B">
        <w:rPr>
          <w:rFonts w:ascii="Times New Roman" w:hAnsi="Times New Roman" w:cs="Times New Roman"/>
          <w:sz w:val="28"/>
          <w:szCs w:val="28"/>
          <w:lang w:val="ru-KZ"/>
        </w:rPr>
        <w:t>зірленген өнімдердің сапасын объективті бағалауға заманауи талаптарына сәйкестігін анықтауға мүмкіндік береді.</w:t>
      </w:r>
    </w:p>
    <w:p w14:paraId="3B1E85E3" w14:textId="2BF7355D"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«Наз» сұрыпының ұнын микроструктура деңгейінде зерттемей, дисперстіліктің технологиялық маңызын толық бағалау мүмкін емес. Сондықтан сканерлеуші электрондық микроскопия (СЭМ) әдісі әртүрлі дисперстілік дәрежесіндегі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ұсақ дисперсті, I және II дәрежелі ұсақ дисперсті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ұнның микроструктурасын зерттеу үшін таңдалды. Зерттеудің мақсаты нақты: </w:t>
      </w:r>
      <w:r w:rsidRPr="00DD3E4B">
        <w:rPr>
          <w:rFonts w:ascii="Times New Roman" w:hAnsi="Times New Roman" w:cs="Times New Roman"/>
          <w:sz w:val="28"/>
          <w:szCs w:val="28"/>
          <w:lang w:val="ru-KZ"/>
        </w:rPr>
        <w:lastRenderedPageBreak/>
        <w:t>ұнтақталу дәрежесінің бөлшектер морфологиясына, беткі құрылым ерекшеліктеріне және ұнды кондитер өнімдерін дайындау барысындағы су сіңіру қасиеттеріне ықтимал әсерін анықтау.</w:t>
      </w:r>
    </w:p>
    <w:p w14:paraId="1D033A3F" w14:textId="1663CB7E"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Зерттеулер жоғары айқындықтағы кескіндер алуға мүмкіндік беретін екісәулелі сканерлеуші электрондық микроскопта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Quanta 3D 200i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жүргізілді. Аппараттың мүмкіндіктері крахмал түйіршіктерінің өлшемі мен пішінін, ақуыз-желімшелік матрицаның күйін, бөлшектердің агломерация дәрежесін және дисперстілік деңгейіне байланысты құрылымдық айырмашылықтарды визуализациялауға жеткілікті болды [83].</w:t>
      </w:r>
    </w:p>
    <w:p w14:paraId="1FDE4221" w14:textId="5FF49E3C"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СЭМ принципі фокусталған электрон шоғының зерттелетін материал бетімен өзара әрекеттесуіне негізделген. Осы процесте төмен энергиялы екінші реттік электрондар түзіліп, SE-детектормен тіркеледі. Тіркелетін сигналдың қарқындылығы үлгінің беткі топографиясына және физика-химиялық қасиеттеріне тәуелді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осының арқасында бөлшектер морфологиясының ақпараттық кескіндерін алуға және сапалық талдау жүргізуге мүмкіндік туады [84].</w:t>
      </w:r>
    </w:p>
    <w:p w14:paraId="2C9BAB28" w14:textId="02E7FA0E"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Үлгілерді дайындау электрондық микроскопия талаптарына қатаң сәйкес жүргізілді. Ұнның ұнтақ тәрізді үлгілері алюминийлі заттық үстелшелерге екіжақты көміртекті өткізгіш таспа көмегімен бекітілді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бөлшектердің сенімді фиксациясы қамтамасыз етіліп, электростатикалық зарядтың жиналу ықтималдығы барынша төмендетілді. Зерттеулер жоғары вакуум режимінде, 10⁻³ Па-дан аспайтын қысымда жүргізілді: бұл электрондардың шашырауын азайтып, кескін контрастылығын арттырды.</w:t>
      </w:r>
    </w:p>
    <w:p w14:paraId="6B01D5BA" w14:textId="77777777" w:rsidR="00CC2595" w:rsidRPr="00DD3E4B" w:rsidRDefault="00CC2595" w:rsidP="00C970BA">
      <w:pPr>
        <w:pStyle w:val="11"/>
        <w:numPr>
          <w:ilvl w:val="0"/>
          <w:numId w:val="15"/>
        </w:numPr>
        <w:ind w:left="0" w:firstLine="284"/>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Микроскопиялық зерттеу параметрлері:</w:t>
      </w:r>
    </w:p>
    <w:p w14:paraId="40712340" w14:textId="30974D7C" w:rsidR="00CC2595" w:rsidRPr="00DD3E4B" w:rsidRDefault="00CC2595" w:rsidP="00C970BA">
      <w:pPr>
        <w:pStyle w:val="11"/>
        <w:numPr>
          <w:ilvl w:val="0"/>
          <w:numId w:val="15"/>
        </w:numPr>
        <w:ind w:left="0" w:firstLine="284"/>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үдеткіш кернеу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20 кэВ;</w:t>
      </w:r>
    </w:p>
    <w:p w14:paraId="4F6230A1" w14:textId="6A2E2831" w:rsidR="00CC2595" w:rsidRPr="00DD3E4B" w:rsidRDefault="00CC2595" w:rsidP="00C970BA">
      <w:pPr>
        <w:pStyle w:val="11"/>
        <w:numPr>
          <w:ilvl w:val="0"/>
          <w:numId w:val="15"/>
        </w:numPr>
        <w:ind w:left="0" w:firstLine="284"/>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жұмыс қашықтығы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шамамен 10 мм;</w:t>
      </w:r>
    </w:p>
    <w:p w14:paraId="04F07D4A" w14:textId="3CFEFDCC" w:rsidR="00CC2595" w:rsidRPr="00DD3E4B" w:rsidRDefault="00CC2595" w:rsidP="00C970BA">
      <w:pPr>
        <w:pStyle w:val="11"/>
        <w:numPr>
          <w:ilvl w:val="0"/>
          <w:numId w:val="15"/>
        </w:numPr>
        <w:ind w:left="0" w:firstLine="284"/>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үлкейту диапазоны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×250-ден ×5000-ға дейін [85].</w:t>
      </w:r>
    </w:p>
    <w:p w14:paraId="19032979" w14:textId="06299EF2"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Электрондық микрофотосуреттер «Наз» сұрыпы ұнының бөлшектер морфологиясын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геометриялық өлшемдерін, пішінін, беткі күйін және бөлшекаралық өзара әрекеттесу сипатын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бір мезгілде бағалауға мүмкіндік берді. Талдау нәтижесі күтілгендей: бөлшек өлшемі кішірейген сайын меншікті беткі аудан артады. Бұл су молекулаларымен өзара әрекеттесуді күшейтіп, ұнның гидратациялық қасиеттеріне және қамыр жүйелерінің реологиялық сипаттамаларына оң әсер етуі мүмкін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дегенмен нақты дисперстілік шегін анықтау жеке зерттеуді қажет етеді [86].</w:t>
      </w:r>
    </w:p>
    <w:p w14:paraId="295AB32B" w14:textId="77777777"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СЭМ әдісін қолдану аясында әртүрлі дисперстілік дәрежесіндегі ұнның микроструктуралық ұйымдасуы туралы сенімді деректер алынды. Алынған мәліметтер ұнтақтау параметрлерін өзгерту арқылы шикізаттың технологиялық қасиеттерін бағытталған түрде реттеу мүмкіндігін ғылыми тұрғыдан негіздеуге жағдай жасады [87].</w:t>
      </w:r>
    </w:p>
    <w:p w14:paraId="3297FF33" w14:textId="77777777" w:rsidR="00CC2595" w:rsidRPr="00DD3E4B" w:rsidRDefault="00CC2595" w:rsidP="00CC2595">
      <w:pPr>
        <w:pStyle w:val="a7"/>
        <w:ind w:firstLine="709"/>
        <w:jc w:val="both"/>
        <w:rPr>
          <w:rFonts w:ascii="Times New Roman" w:hAnsi="Times New Roman" w:cs="Times New Roman"/>
          <w:b/>
          <w:bCs/>
          <w:sz w:val="28"/>
          <w:szCs w:val="28"/>
          <w:lang w:val="kk-KZ"/>
        </w:rPr>
      </w:pPr>
    </w:p>
    <w:p w14:paraId="548DA165" w14:textId="77777777" w:rsidR="00324896" w:rsidRPr="00DD3E4B" w:rsidRDefault="00324896" w:rsidP="00CC2595">
      <w:pPr>
        <w:pStyle w:val="a7"/>
        <w:ind w:firstLine="709"/>
        <w:jc w:val="both"/>
        <w:rPr>
          <w:rFonts w:ascii="Times New Roman" w:hAnsi="Times New Roman" w:cs="Times New Roman"/>
          <w:b/>
          <w:bCs/>
          <w:sz w:val="28"/>
          <w:szCs w:val="28"/>
          <w:lang w:val="kk-KZ"/>
        </w:rPr>
      </w:pPr>
    </w:p>
    <w:p w14:paraId="31509637" w14:textId="77777777" w:rsidR="00324896" w:rsidRPr="00DD3E4B" w:rsidRDefault="00324896" w:rsidP="00CC2595">
      <w:pPr>
        <w:pStyle w:val="a7"/>
        <w:ind w:firstLine="709"/>
        <w:jc w:val="both"/>
        <w:rPr>
          <w:rFonts w:ascii="Times New Roman" w:hAnsi="Times New Roman" w:cs="Times New Roman"/>
          <w:b/>
          <w:bCs/>
          <w:sz w:val="28"/>
          <w:szCs w:val="28"/>
          <w:lang w:val="kk-KZ"/>
        </w:rPr>
      </w:pPr>
    </w:p>
    <w:p w14:paraId="3326D7C4" w14:textId="77777777" w:rsidR="00324896" w:rsidRPr="00DD3E4B" w:rsidRDefault="00324896" w:rsidP="00CC2595">
      <w:pPr>
        <w:pStyle w:val="a7"/>
        <w:ind w:firstLine="709"/>
        <w:jc w:val="both"/>
        <w:rPr>
          <w:rFonts w:ascii="Times New Roman" w:hAnsi="Times New Roman" w:cs="Times New Roman"/>
          <w:b/>
          <w:bCs/>
          <w:sz w:val="28"/>
          <w:szCs w:val="28"/>
          <w:lang w:val="kk-KZ"/>
        </w:rPr>
      </w:pPr>
    </w:p>
    <w:p w14:paraId="1798328B" w14:textId="0DA94A67" w:rsidR="00CC2595" w:rsidRPr="00DD3E4B" w:rsidRDefault="00CC2595" w:rsidP="00CC2595">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lastRenderedPageBreak/>
        <w:t>2.4 Реологиялық зерттеу әдістері</w:t>
      </w:r>
    </w:p>
    <w:p w14:paraId="44D7C1A2"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2.4.1 Реологиялық қасиеттерін Mixolab 2 құрылығысы бойынша анықтау</w:t>
      </w:r>
    </w:p>
    <w:p w14:paraId="242C341A" w14:textId="6DFEABD9"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Қамыр жүйелерінің реологиялық сипаттамалары Mixolab 2 анализаторында анықталды. </w:t>
      </w:r>
      <w:r w:rsidR="007B60EC" w:rsidRPr="00DD3E4B">
        <w:rPr>
          <w:rFonts w:ascii="Times New Roman" w:hAnsi="Times New Roman" w:cs="Times New Roman"/>
          <w:sz w:val="28"/>
          <w:szCs w:val="28"/>
          <w:lang w:val="kk-KZ"/>
        </w:rPr>
        <w:t xml:space="preserve">Құрылығы </w:t>
      </w:r>
      <w:r w:rsidRPr="00DD3E4B">
        <w:rPr>
          <w:rFonts w:ascii="Times New Roman" w:hAnsi="Times New Roman" w:cs="Times New Roman"/>
          <w:sz w:val="28"/>
          <w:szCs w:val="28"/>
        </w:rPr>
        <w:t>илеу</w:t>
      </w:r>
      <w:r w:rsidR="007B60EC" w:rsidRPr="00DD3E4B">
        <w:rPr>
          <w:rFonts w:ascii="Times New Roman" w:hAnsi="Times New Roman" w:cs="Times New Roman"/>
          <w:sz w:val="28"/>
          <w:szCs w:val="28"/>
          <w:lang w:val="kk-KZ"/>
        </w:rPr>
        <w:t xml:space="preserve"> қарқындылығы</w:t>
      </w:r>
      <w:r w:rsidRPr="00DD3E4B">
        <w:rPr>
          <w:rFonts w:ascii="Times New Roman" w:hAnsi="Times New Roman" w:cs="Times New Roman"/>
          <w:sz w:val="28"/>
          <w:szCs w:val="28"/>
        </w:rPr>
        <w:t xml:space="preserve">, </w:t>
      </w:r>
      <w:r w:rsidR="007B60EC" w:rsidRPr="00DD3E4B">
        <w:rPr>
          <w:rFonts w:ascii="Times New Roman" w:hAnsi="Times New Roman" w:cs="Times New Roman"/>
          <w:sz w:val="28"/>
          <w:szCs w:val="28"/>
          <w:lang w:val="kk-KZ"/>
        </w:rPr>
        <w:t>90</w:t>
      </w:r>
      <w:r w:rsidR="00CD71EE" w:rsidRPr="00DD3E4B">
        <w:rPr>
          <w:rFonts w:ascii="Times New Roman" w:hAnsi="Times New Roman" w:cs="Times New Roman"/>
          <w:sz w:val="28"/>
          <w:szCs w:val="28"/>
          <w:lang w:val="kk-KZ"/>
        </w:rPr>
        <w:t xml:space="preserve"> С</w:t>
      </w:r>
      <w:r w:rsidR="007B60EC" w:rsidRPr="00DD3E4B">
        <w:rPr>
          <w:rFonts w:ascii="Times New Roman" w:hAnsi="Times New Roman" w:cs="Times New Roman"/>
          <w:sz w:val="28"/>
          <w:szCs w:val="28"/>
          <w:lang w:val="kk-KZ"/>
        </w:rPr>
        <w:t xml:space="preserve">  ға дейін қыздыру, </w:t>
      </w:r>
      <w:r w:rsidRPr="00DD3E4B">
        <w:rPr>
          <w:rFonts w:ascii="Times New Roman" w:hAnsi="Times New Roman" w:cs="Times New Roman"/>
          <w:sz w:val="28"/>
          <w:szCs w:val="28"/>
        </w:rPr>
        <w:t xml:space="preserve">салқындату барысында </w:t>
      </w:r>
      <w:r w:rsidR="007B60EC" w:rsidRPr="00DD3E4B">
        <w:rPr>
          <w:rFonts w:ascii="Times New Roman" w:hAnsi="Times New Roman" w:cs="Times New Roman"/>
          <w:sz w:val="28"/>
          <w:szCs w:val="28"/>
          <w:lang w:val="kk-KZ"/>
        </w:rPr>
        <w:t xml:space="preserve">өнімнің </w:t>
      </w:r>
      <w:r w:rsidRPr="00DD3E4B">
        <w:rPr>
          <w:rFonts w:ascii="Times New Roman" w:hAnsi="Times New Roman" w:cs="Times New Roman"/>
          <w:sz w:val="28"/>
          <w:szCs w:val="28"/>
        </w:rPr>
        <w:t>айналдыру моменті</w:t>
      </w:r>
      <w:r w:rsidR="007B60EC" w:rsidRPr="00DD3E4B">
        <w:rPr>
          <w:rFonts w:ascii="Times New Roman" w:hAnsi="Times New Roman" w:cs="Times New Roman"/>
          <w:sz w:val="28"/>
          <w:szCs w:val="28"/>
          <w:lang w:val="kk-KZ"/>
        </w:rPr>
        <w:t xml:space="preserve">мен көрсеткішті </w:t>
      </w:r>
      <w:r w:rsidR="00CD71EE" w:rsidRPr="00DD3E4B">
        <w:rPr>
          <w:rFonts w:ascii="Times New Roman" w:hAnsi="Times New Roman" w:cs="Times New Roman"/>
          <w:sz w:val="28"/>
          <w:szCs w:val="28"/>
          <w:lang w:val="kk-KZ"/>
        </w:rPr>
        <w:t xml:space="preserve">арқылы </w:t>
      </w:r>
      <w:r w:rsidR="007B60EC" w:rsidRPr="00DD3E4B">
        <w:rPr>
          <w:rFonts w:ascii="Times New Roman" w:hAnsi="Times New Roman" w:cs="Times New Roman"/>
          <w:sz w:val="28"/>
          <w:szCs w:val="28"/>
          <w:lang w:val="kk-KZ"/>
        </w:rPr>
        <w:t>анықтайды</w:t>
      </w:r>
      <w:r w:rsidRPr="00DD3E4B">
        <w:rPr>
          <w:rFonts w:ascii="Times New Roman" w:hAnsi="Times New Roman" w:cs="Times New Roman"/>
          <w:sz w:val="28"/>
          <w:szCs w:val="28"/>
        </w:rPr>
        <w:t>. Нәтиж</w:t>
      </w:r>
      <w:r w:rsidR="00CD71EE" w:rsidRPr="00DD3E4B">
        <w:rPr>
          <w:rFonts w:ascii="Times New Roman" w:hAnsi="Times New Roman" w:cs="Times New Roman"/>
          <w:sz w:val="28"/>
          <w:szCs w:val="28"/>
          <w:lang w:val="kk-KZ"/>
        </w:rPr>
        <w:t>ие бойнынша</w:t>
      </w:r>
      <w:r w:rsidRPr="00DD3E4B">
        <w:rPr>
          <w:rFonts w:ascii="Times New Roman" w:hAnsi="Times New Roman" w:cs="Times New Roman"/>
          <w:sz w:val="28"/>
          <w:szCs w:val="28"/>
        </w:rPr>
        <w:t xml:space="preserve"> ұнның </w:t>
      </w:r>
      <w:r w:rsidR="00CD71EE" w:rsidRPr="00DD3E4B">
        <w:rPr>
          <w:rFonts w:ascii="Times New Roman" w:hAnsi="Times New Roman" w:cs="Times New Roman"/>
          <w:sz w:val="28"/>
          <w:szCs w:val="28"/>
          <w:lang w:val="kk-KZ"/>
        </w:rPr>
        <w:t xml:space="preserve">глютен индексі, амилазасы 45 минутта </w:t>
      </w:r>
      <w:r w:rsidRPr="00DD3E4B">
        <w:rPr>
          <w:rFonts w:ascii="Times New Roman" w:hAnsi="Times New Roman" w:cs="Times New Roman"/>
          <w:sz w:val="28"/>
          <w:szCs w:val="28"/>
        </w:rPr>
        <w:t xml:space="preserve">баға беруге </w:t>
      </w:r>
      <w:r w:rsidR="00CD71EE" w:rsidRPr="00DD3E4B">
        <w:rPr>
          <w:rFonts w:ascii="Times New Roman" w:hAnsi="Times New Roman" w:cs="Times New Roman"/>
          <w:sz w:val="28"/>
          <w:szCs w:val="28"/>
          <w:lang w:val="kk-KZ"/>
        </w:rPr>
        <w:t xml:space="preserve">болады </w:t>
      </w:r>
      <w:r w:rsidRPr="00DD3E4B">
        <w:rPr>
          <w:rFonts w:ascii="Times New Roman" w:hAnsi="Times New Roman" w:cs="Times New Roman"/>
          <w:sz w:val="28"/>
          <w:szCs w:val="28"/>
        </w:rPr>
        <w:t xml:space="preserve">[88]. </w:t>
      </w:r>
      <w:r w:rsidR="007B60EC" w:rsidRPr="00DD3E4B">
        <w:rPr>
          <w:rFonts w:ascii="Times New Roman" w:hAnsi="Times New Roman" w:cs="Times New Roman"/>
          <w:sz w:val="28"/>
          <w:szCs w:val="28"/>
          <w:lang w:val="kk-KZ"/>
        </w:rPr>
        <w:t xml:space="preserve">Анықтайтын үлгілерді </w:t>
      </w:r>
      <w:r w:rsidRPr="00DD3E4B">
        <w:rPr>
          <w:rFonts w:ascii="Times New Roman" w:hAnsi="Times New Roman" w:cs="Times New Roman"/>
          <w:sz w:val="28"/>
          <w:szCs w:val="28"/>
        </w:rPr>
        <w:t xml:space="preserve">ICC №173 / ГОСТ Р </w:t>
      </w:r>
      <w:r w:rsidR="00CD71EE" w:rsidRPr="00DD3E4B">
        <w:rPr>
          <w:rFonts w:ascii="Times New Roman" w:hAnsi="Times New Roman" w:cs="Times New Roman"/>
          <w:sz w:val="28"/>
          <w:szCs w:val="28"/>
          <w:lang w:val="kk-KZ"/>
        </w:rPr>
        <w:t>стандарты бойнынша</w:t>
      </w:r>
      <w:r w:rsidRPr="00DD3E4B">
        <w:rPr>
          <w:rFonts w:ascii="Times New Roman" w:hAnsi="Times New Roman" w:cs="Times New Roman"/>
          <w:sz w:val="28"/>
          <w:szCs w:val="28"/>
        </w:rPr>
        <w:t xml:space="preserve"> жүргізілді.</w:t>
      </w:r>
    </w:p>
    <w:p w14:paraId="5E13987F" w14:textId="77777777" w:rsidR="00CD71EE" w:rsidRPr="00DD3E4B" w:rsidRDefault="00CD71EE" w:rsidP="00CC2595">
      <w:pPr>
        <w:pStyle w:val="a7"/>
        <w:ind w:firstLine="709"/>
        <w:jc w:val="both"/>
        <w:rPr>
          <w:rFonts w:ascii="Times New Roman" w:hAnsi="Times New Roman" w:cs="Times New Roman"/>
          <w:sz w:val="28"/>
          <w:szCs w:val="28"/>
        </w:rPr>
      </w:pPr>
    </w:p>
    <w:p w14:paraId="4ED79187" w14:textId="77777777" w:rsidR="00CC2595" w:rsidRPr="00DD3E4B" w:rsidRDefault="00CC2595" w:rsidP="00CC2595">
      <w:pPr>
        <w:pStyle w:val="a7"/>
        <w:ind w:firstLine="709"/>
        <w:jc w:val="both"/>
        <w:rPr>
          <w:rFonts w:ascii="Times New Roman" w:hAnsi="Times New Roman" w:cs="Times New Roman"/>
          <w:sz w:val="28"/>
          <w:szCs w:val="28"/>
          <w:highlight w:val="yellow"/>
        </w:rPr>
      </w:pPr>
      <w:r w:rsidRPr="00DD3E4B">
        <w:rPr>
          <w:rFonts w:ascii="Times New Roman" w:hAnsi="Times New Roman" w:cs="Times New Roman"/>
          <w:noProof/>
          <w:sz w:val="28"/>
          <w:szCs w:val="28"/>
        </w:rPr>
        <w:drawing>
          <wp:inline distT="0" distB="0" distL="0" distR="0" wp14:anchorId="66C7B1F7" wp14:editId="16034506">
            <wp:extent cx="2185126" cy="171831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1404" cy="1731110"/>
                    </a:xfrm>
                    <a:prstGeom prst="rect">
                      <a:avLst/>
                    </a:prstGeom>
                    <a:noFill/>
                    <a:ln>
                      <a:noFill/>
                    </a:ln>
                  </pic:spPr>
                </pic:pic>
              </a:graphicData>
            </a:graphic>
          </wp:inline>
        </w:drawing>
      </w:r>
      <w:r w:rsidRPr="00DD3E4B">
        <w:rPr>
          <w:rFonts w:ascii="Times New Roman" w:hAnsi="Times New Roman" w:cs="Times New Roman"/>
          <w:noProof/>
          <w:sz w:val="28"/>
          <w:szCs w:val="28"/>
        </w:rPr>
        <w:drawing>
          <wp:inline distT="0" distB="0" distL="0" distR="0" wp14:anchorId="167BA710" wp14:editId="20C4C6EA">
            <wp:extent cx="3008008" cy="1700205"/>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3934" cy="1709207"/>
                    </a:xfrm>
                    <a:prstGeom prst="rect">
                      <a:avLst/>
                    </a:prstGeom>
                    <a:noFill/>
                    <a:ln>
                      <a:noFill/>
                    </a:ln>
                  </pic:spPr>
                </pic:pic>
              </a:graphicData>
            </a:graphic>
          </wp:inline>
        </w:drawing>
      </w:r>
    </w:p>
    <w:p w14:paraId="2037C963" w14:textId="215799BF" w:rsidR="00CC2595" w:rsidRPr="00DD3E4B" w:rsidRDefault="00CC2595" w:rsidP="00CC2595">
      <w:pPr>
        <w:pStyle w:val="a7"/>
        <w:ind w:firstLine="709"/>
        <w:jc w:val="center"/>
        <w:rPr>
          <w:rFonts w:ascii="Times New Roman" w:hAnsi="Times New Roman" w:cs="Times New Roman"/>
          <w:sz w:val="28"/>
          <w:szCs w:val="28"/>
          <w:lang w:val="kk-KZ" w:eastAsia="ru-KZ"/>
        </w:rPr>
      </w:pPr>
      <w:r w:rsidRPr="00DD3E4B">
        <w:rPr>
          <w:rFonts w:ascii="Times New Roman" w:hAnsi="Times New Roman" w:cs="Times New Roman"/>
          <w:sz w:val="28"/>
          <w:szCs w:val="28"/>
          <w:lang w:val="kk-KZ"/>
        </w:rPr>
        <w:t xml:space="preserve">Сурет 4 </w:t>
      </w:r>
      <w:r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eastAsia="ru-KZ"/>
        </w:rPr>
        <w:t>Mixolab</w:t>
      </w:r>
      <w:r w:rsidRPr="00DD3E4B">
        <w:rPr>
          <w:rFonts w:ascii="Times New Roman" w:hAnsi="Times New Roman" w:cs="Times New Roman"/>
          <w:sz w:val="28"/>
          <w:szCs w:val="28"/>
          <w:lang w:val="kk-KZ" w:eastAsia="ru-KZ"/>
        </w:rPr>
        <w:t xml:space="preserve"> 2 </w:t>
      </w:r>
      <w:r w:rsidR="00CD71EE" w:rsidRPr="00DD3E4B">
        <w:rPr>
          <w:rFonts w:ascii="Times New Roman" w:hAnsi="Times New Roman" w:cs="Times New Roman"/>
          <w:sz w:val="28"/>
          <w:szCs w:val="28"/>
          <w:lang w:val="kk-KZ" w:eastAsia="ru-KZ"/>
        </w:rPr>
        <w:t>құрылғысы</w:t>
      </w:r>
    </w:p>
    <w:p w14:paraId="3EF6B7D8" w14:textId="77777777" w:rsidR="00CC2595" w:rsidRPr="00DD3E4B" w:rsidRDefault="00CC2595" w:rsidP="00CC2595">
      <w:pPr>
        <w:pStyle w:val="a7"/>
        <w:ind w:firstLine="709"/>
        <w:jc w:val="both"/>
        <w:rPr>
          <w:rFonts w:ascii="Times New Roman" w:hAnsi="Times New Roman" w:cs="Times New Roman"/>
          <w:sz w:val="28"/>
          <w:szCs w:val="28"/>
          <w:highlight w:val="yellow"/>
        </w:rPr>
      </w:pPr>
    </w:p>
    <w:p w14:paraId="19F79E1B" w14:textId="3718A7A1"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Миксограмма </w:t>
      </w:r>
      <w:r w:rsidR="00CD71EE" w:rsidRPr="00DD3E4B">
        <w:rPr>
          <w:rFonts w:ascii="Times New Roman" w:hAnsi="Times New Roman" w:cs="Times New Roman"/>
          <w:sz w:val="28"/>
          <w:szCs w:val="28"/>
          <w:lang w:val="kk-KZ"/>
        </w:rPr>
        <w:t xml:space="preserve">шикізаттан дайын өнімге дейін </w:t>
      </w:r>
      <w:r w:rsidRPr="00DD3E4B">
        <w:rPr>
          <w:rFonts w:ascii="Times New Roman" w:hAnsi="Times New Roman" w:cs="Times New Roman"/>
          <w:sz w:val="28"/>
          <w:szCs w:val="28"/>
        </w:rPr>
        <w:t>бес аймақ</w:t>
      </w:r>
      <w:r w:rsidR="00CD71EE" w:rsidRPr="00DD3E4B">
        <w:rPr>
          <w:rFonts w:ascii="Times New Roman" w:hAnsi="Times New Roman" w:cs="Times New Roman"/>
          <w:sz w:val="28"/>
          <w:szCs w:val="28"/>
          <w:lang w:val="kk-KZ"/>
        </w:rPr>
        <w:t xml:space="preserve"> бойынша зерттейді</w:t>
      </w:r>
      <w:r w:rsidRPr="00DD3E4B">
        <w:rPr>
          <w:rFonts w:ascii="Times New Roman" w:hAnsi="Times New Roman" w:cs="Times New Roman"/>
          <w:sz w:val="28"/>
          <w:szCs w:val="28"/>
        </w:rPr>
        <w:t xml:space="preserve">. Әрбір </w:t>
      </w:r>
      <w:r w:rsidR="00C23C4F" w:rsidRPr="00DD3E4B">
        <w:rPr>
          <w:rFonts w:ascii="Times New Roman" w:hAnsi="Times New Roman" w:cs="Times New Roman"/>
          <w:sz w:val="28"/>
          <w:szCs w:val="28"/>
          <w:lang w:val="kk-KZ"/>
        </w:rPr>
        <w:t xml:space="preserve">аймақ </w:t>
      </w:r>
      <w:r w:rsidRPr="00DD3E4B">
        <w:rPr>
          <w:rFonts w:ascii="Times New Roman" w:hAnsi="Times New Roman" w:cs="Times New Roman"/>
          <w:sz w:val="28"/>
          <w:szCs w:val="28"/>
        </w:rPr>
        <w:t>технологиялық процесті</w:t>
      </w:r>
      <w:r w:rsidR="00C23C4F"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тіркейді.</w:t>
      </w:r>
    </w:p>
    <w:p w14:paraId="4B7933F8" w14:textId="1FBD86A2"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C1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илеу консистенция</w:t>
      </w:r>
      <w:r w:rsidR="00C23C4F" w:rsidRPr="00DD3E4B">
        <w:rPr>
          <w:rFonts w:ascii="Times New Roman" w:hAnsi="Times New Roman" w:cs="Times New Roman"/>
          <w:sz w:val="28"/>
          <w:szCs w:val="28"/>
          <w:lang w:val="kk-KZ"/>
        </w:rPr>
        <w:t>сы</w:t>
      </w:r>
      <w:r w:rsidRPr="00DD3E4B">
        <w:rPr>
          <w:rFonts w:ascii="Times New Roman" w:hAnsi="Times New Roman" w:cs="Times New Roman"/>
          <w:sz w:val="28"/>
          <w:szCs w:val="28"/>
        </w:rPr>
        <w:t>. Қамырдың қалыптасуын</w:t>
      </w:r>
      <w:r w:rsidR="00C23C4F"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су сіңіру қабілеті</w:t>
      </w:r>
      <w:r w:rsidR="00C23C4F"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илеу </w:t>
      </w:r>
      <w:r w:rsidR="00C23C4F" w:rsidRPr="00DD3E4B">
        <w:rPr>
          <w:rFonts w:ascii="Times New Roman" w:hAnsi="Times New Roman" w:cs="Times New Roman"/>
          <w:sz w:val="28"/>
          <w:szCs w:val="28"/>
          <w:lang w:val="kk-KZ"/>
        </w:rPr>
        <w:t xml:space="preserve">көрсеткіштерін </w:t>
      </w:r>
      <w:r w:rsidRPr="00DD3E4B">
        <w:rPr>
          <w:rFonts w:ascii="Times New Roman" w:hAnsi="Times New Roman" w:cs="Times New Roman"/>
          <w:sz w:val="28"/>
          <w:szCs w:val="28"/>
        </w:rPr>
        <w:t>бағала</w:t>
      </w:r>
      <w:r w:rsidR="00C23C4F" w:rsidRPr="00DD3E4B">
        <w:rPr>
          <w:rFonts w:ascii="Times New Roman" w:hAnsi="Times New Roman" w:cs="Times New Roman"/>
          <w:sz w:val="28"/>
          <w:szCs w:val="28"/>
          <w:lang w:val="kk-KZ"/>
        </w:rPr>
        <w:t>йды</w:t>
      </w:r>
      <w:r w:rsidRPr="00DD3E4B">
        <w:rPr>
          <w:rFonts w:ascii="Times New Roman" w:hAnsi="Times New Roman" w:cs="Times New Roman"/>
          <w:sz w:val="28"/>
          <w:szCs w:val="28"/>
        </w:rPr>
        <w:t>.</w:t>
      </w:r>
    </w:p>
    <w:p w14:paraId="03CB99D9" w14:textId="3F044FE5"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C2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қыздыру кезіндегі</w:t>
      </w:r>
      <w:r w:rsidR="00C23C4F" w:rsidRPr="00DD3E4B">
        <w:rPr>
          <w:rFonts w:ascii="Times New Roman" w:hAnsi="Times New Roman" w:cs="Times New Roman"/>
          <w:sz w:val="28"/>
          <w:szCs w:val="28"/>
          <w:lang w:val="kk-KZ"/>
        </w:rPr>
        <w:t xml:space="preserve"> көрстекіш</w:t>
      </w:r>
      <w:r w:rsidRPr="00DD3E4B">
        <w:rPr>
          <w:rFonts w:ascii="Times New Roman" w:hAnsi="Times New Roman" w:cs="Times New Roman"/>
          <w:sz w:val="28"/>
          <w:szCs w:val="28"/>
        </w:rPr>
        <w:t>, ақуыздың термомеханикалық әлсіреуін</w:t>
      </w:r>
      <w:r w:rsidR="00C23C4F"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00C23C4F" w:rsidRPr="00DD3E4B">
        <w:rPr>
          <w:rFonts w:ascii="Times New Roman" w:hAnsi="Times New Roman" w:cs="Times New Roman"/>
          <w:sz w:val="28"/>
          <w:szCs w:val="28"/>
          <w:lang w:val="kk-KZ"/>
        </w:rPr>
        <w:t xml:space="preserve">глютен индксін </w:t>
      </w:r>
      <w:r w:rsidRPr="00DD3E4B">
        <w:rPr>
          <w:rFonts w:ascii="Times New Roman" w:hAnsi="Times New Roman" w:cs="Times New Roman"/>
          <w:sz w:val="28"/>
          <w:szCs w:val="28"/>
        </w:rPr>
        <w:t>төзімділігін бағала</w:t>
      </w:r>
      <w:r w:rsidR="00C23C4F" w:rsidRPr="00DD3E4B">
        <w:rPr>
          <w:rFonts w:ascii="Times New Roman" w:hAnsi="Times New Roman" w:cs="Times New Roman"/>
          <w:sz w:val="28"/>
          <w:szCs w:val="28"/>
          <w:lang w:val="kk-KZ"/>
        </w:rPr>
        <w:t>йды</w:t>
      </w:r>
      <w:r w:rsidRPr="00DD3E4B">
        <w:rPr>
          <w:rFonts w:ascii="Times New Roman" w:hAnsi="Times New Roman" w:cs="Times New Roman"/>
          <w:sz w:val="28"/>
          <w:szCs w:val="28"/>
        </w:rPr>
        <w:t>.</w:t>
      </w:r>
    </w:p>
    <w:p w14:paraId="34D9CAC3" w14:textId="7441EFEF"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C3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клейстерлену. </w:t>
      </w:r>
      <w:r w:rsidR="00C23C4F" w:rsidRPr="00DD3E4B">
        <w:rPr>
          <w:rFonts w:ascii="Times New Roman" w:hAnsi="Times New Roman" w:cs="Times New Roman"/>
          <w:sz w:val="28"/>
          <w:szCs w:val="28"/>
          <w:lang w:val="kk-KZ"/>
        </w:rPr>
        <w:t xml:space="preserve">Көмірсу </w:t>
      </w:r>
      <w:r w:rsidRPr="00DD3E4B">
        <w:rPr>
          <w:rFonts w:ascii="Times New Roman" w:hAnsi="Times New Roman" w:cs="Times New Roman"/>
          <w:sz w:val="28"/>
          <w:szCs w:val="28"/>
        </w:rPr>
        <w:t>сапасын құрылымның қалыптасуына сандық түрде</w:t>
      </w:r>
      <w:r w:rsidR="00C23C4F" w:rsidRPr="00DD3E4B">
        <w:rPr>
          <w:rFonts w:ascii="Times New Roman" w:hAnsi="Times New Roman" w:cs="Times New Roman"/>
          <w:sz w:val="28"/>
          <w:szCs w:val="28"/>
          <w:lang w:val="kk-KZ"/>
        </w:rPr>
        <w:t>гі</w:t>
      </w:r>
      <w:r w:rsidRPr="00DD3E4B">
        <w:rPr>
          <w:rFonts w:ascii="Times New Roman" w:hAnsi="Times New Roman" w:cs="Times New Roman"/>
          <w:sz w:val="28"/>
          <w:szCs w:val="28"/>
        </w:rPr>
        <w:t xml:space="preserve"> көрсет</w:t>
      </w:r>
      <w:r w:rsidR="00C23C4F" w:rsidRPr="00DD3E4B">
        <w:rPr>
          <w:rFonts w:ascii="Times New Roman" w:hAnsi="Times New Roman" w:cs="Times New Roman"/>
          <w:sz w:val="28"/>
          <w:szCs w:val="28"/>
          <w:lang w:val="kk-KZ"/>
        </w:rPr>
        <w:t>кіш</w:t>
      </w:r>
      <w:r w:rsidRPr="00DD3E4B">
        <w:rPr>
          <w:rFonts w:ascii="Times New Roman" w:hAnsi="Times New Roman" w:cs="Times New Roman"/>
          <w:sz w:val="28"/>
          <w:szCs w:val="28"/>
        </w:rPr>
        <w:t xml:space="preserve">. </w:t>
      </w:r>
      <w:r w:rsidR="00C23C4F" w:rsidRPr="00DD3E4B">
        <w:rPr>
          <w:rFonts w:ascii="Times New Roman" w:hAnsi="Times New Roman" w:cs="Times New Roman"/>
          <w:sz w:val="28"/>
          <w:szCs w:val="28"/>
          <w:lang w:val="kk-KZ"/>
        </w:rPr>
        <w:t xml:space="preserve">Көмірсу индексі </w:t>
      </w:r>
      <w:r w:rsidRPr="00DD3E4B">
        <w:rPr>
          <w:rFonts w:ascii="Times New Roman" w:hAnsi="Times New Roman" w:cs="Times New Roman"/>
          <w:sz w:val="28"/>
          <w:szCs w:val="28"/>
        </w:rPr>
        <w:t xml:space="preserve">жоғары болса, крахмалдың </w:t>
      </w:r>
      <w:r w:rsidR="00C23C4F" w:rsidRPr="00DD3E4B">
        <w:rPr>
          <w:rFonts w:ascii="Times New Roman" w:hAnsi="Times New Roman" w:cs="Times New Roman"/>
          <w:sz w:val="28"/>
          <w:szCs w:val="28"/>
          <w:lang w:val="kk-KZ"/>
        </w:rPr>
        <w:t xml:space="preserve">сапасы </w:t>
      </w:r>
      <w:r w:rsidRPr="00DD3E4B">
        <w:rPr>
          <w:rFonts w:ascii="Times New Roman" w:hAnsi="Times New Roman" w:cs="Times New Roman"/>
          <w:sz w:val="28"/>
          <w:szCs w:val="28"/>
        </w:rPr>
        <w:t xml:space="preserve">соғұрлым мықты </w:t>
      </w:r>
      <w:r w:rsidR="00C23C4F" w:rsidRPr="00DD3E4B">
        <w:rPr>
          <w:rFonts w:ascii="Times New Roman" w:hAnsi="Times New Roman" w:cs="Times New Roman"/>
          <w:sz w:val="28"/>
          <w:szCs w:val="28"/>
          <w:lang w:val="kk-KZ"/>
        </w:rPr>
        <w:t>болады. Т</w:t>
      </w:r>
      <w:r w:rsidRPr="00DD3E4B">
        <w:rPr>
          <w:rFonts w:ascii="Times New Roman" w:hAnsi="Times New Roman" w:cs="Times New Roman"/>
          <w:sz w:val="28"/>
          <w:szCs w:val="28"/>
        </w:rPr>
        <w:t xml:space="preserve">ұтас ұнтақталған ұнда өнімнің </w:t>
      </w:r>
      <w:r w:rsidR="00C23C4F" w:rsidRPr="00DD3E4B">
        <w:rPr>
          <w:rFonts w:ascii="Times New Roman" w:hAnsi="Times New Roman" w:cs="Times New Roman"/>
          <w:sz w:val="28"/>
          <w:szCs w:val="28"/>
          <w:lang w:val="kk-KZ"/>
        </w:rPr>
        <w:t xml:space="preserve">тағамдық </w:t>
      </w:r>
      <w:r w:rsidRPr="00DD3E4B">
        <w:rPr>
          <w:rFonts w:ascii="Times New Roman" w:hAnsi="Times New Roman" w:cs="Times New Roman"/>
          <w:sz w:val="28"/>
          <w:szCs w:val="28"/>
        </w:rPr>
        <w:t xml:space="preserve">талшық </w:t>
      </w:r>
      <w:r w:rsidR="00C23C4F" w:rsidRPr="00DD3E4B">
        <w:rPr>
          <w:rFonts w:ascii="Times New Roman" w:hAnsi="Times New Roman" w:cs="Times New Roman"/>
          <w:sz w:val="28"/>
          <w:szCs w:val="28"/>
          <w:lang w:val="kk-KZ"/>
        </w:rPr>
        <w:t xml:space="preserve">бар болғандықтан </w:t>
      </w:r>
      <w:r w:rsidRPr="00DD3E4B">
        <w:rPr>
          <w:rFonts w:ascii="Times New Roman" w:hAnsi="Times New Roman" w:cs="Times New Roman"/>
          <w:sz w:val="28"/>
          <w:szCs w:val="28"/>
        </w:rPr>
        <w:t>өзгеруі мүмкін.</w:t>
      </w:r>
    </w:p>
    <w:p w14:paraId="224465C5" w14:textId="55B694D8"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C4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амилолитикалық сұйылу кезеңі. Клейстердің сұйылу қарқындылығын және жанама түрде амилолитикалық кешеннің белсенділігін бейнелейді. C3 мен C4 арасындағы айырым неғұрлым үлкен болса, ферментативтік деградация қаупі соғұрлым жоғары.</w:t>
      </w:r>
    </w:p>
    <w:p w14:paraId="3501029F" w14:textId="33A81D8E"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C5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салқындату және ретроградация кезеңі. Крахмалдың ретроградацияға бейімділігін сипаттайды; нанның қату, яғни ескіру үдерістерімен тікелей байланысты [89]. Бұл нүктенің мәні сақтау мерзімін болжауда практикалық маңызға ие.</w:t>
      </w:r>
    </w:p>
    <w:p w14:paraId="02CE4F41" w14:textId="77777777" w:rsidR="00CC2595" w:rsidRPr="00DD3E4B" w:rsidRDefault="00CC2595" w:rsidP="00CC2595">
      <w:pPr>
        <w:pStyle w:val="a7"/>
        <w:ind w:firstLine="709"/>
        <w:jc w:val="both"/>
        <w:rPr>
          <w:rFonts w:ascii="Times New Roman" w:hAnsi="Times New Roman" w:cs="Times New Roman"/>
          <w:sz w:val="28"/>
          <w:szCs w:val="28"/>
        </w:rPr>
      </w:pPr>
    </w:p>
    <w:p w14:paraId="3AE22853" w14:textId="77777777" w:rsidR="00CC2595" w:rsidRPr="00DD3E4B" w:rsidRDefault="00CC2595" w:rsidP="00CC2595">
      <w:pPr>
        <w:pStyle w:val="a7"/>
        <w:ind w:firstLine="709"/>
        <w:jc w:val="center"/>
        <w:rPr>
          <w:rFonts w:ascii="Times New Roman" w:hAnsi="Times New Roman" w:cs="Times New Roman"/>
          <w:sz w:val="28"/>
          <w:szCs w:val="28"/>
        </w:rPr>
      </w:pPr>
      <w:r w:rsidRPr="00DD3E4B">
        <w:rPr>
          <w:rFonts w:ascii="Times New Roman" w:hAnsi="Times New Roman" w:cs="Times New Roman"/>
          <w:noProof/>
          <w:sz w:val="28"/>
          <w:szCs w:val="28"/>
        </w:rPr>
        <w:lastRenderedPageBreak/>
        <w:drawing>
          <wp:inline distT="0" distB="0" distL="0" distR="0" wp14:anchorId="380FB807" wp14:editId="512D6AA2">
            <wp:extent cx="4083694" cy="2450386"/>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8738" cy="2459413"/>
                    </a:xfrm>
                    <a:prstGeom prst="rect">
                      <a:avLst/>
                    </a:prstGeom>
                    <a:noFill/>
                    <a:ln>
                      <a:noFill/>
                    </a:ln>
                  </pic:spPr>
                </pic:pic>
              </a:graphicData>
            </a:graphic>
          </wp:inline>
        </w:drawing>
      </w:r>
    </w:p>
    <w:p w14:paraId="1131D6B7" w14:textId="77777777" w:rsidR="00CC2595" w:rsidRPr="00DD3E4B" w:rsidRDefault="00CC2595" w:rsidP="00CC2595">
      <w:pPr>
        <w:pStyle w:val="a7"/>
        <w:ind w:firstLine="709"/>
        <w:jc w:val="center"/>
        <w:rPr>
          <w:rFonts w:ascii="Times New Roman" w:hAnsi="Times New Roman" w:cs="Times New Roman"/>
          <w:sz w:val="28"/>
          <w:szCs w:val="28"/>
          <w:lang w:val="kk-KZ" w:eastAsia="ru-KZ"/>
        </w:rPr>
      </w:pPr>
      <w:r w:rsidRPr="00DD3E4B">
        <w:rPr>
          <w:rFonts w:ascii="Times New Roman" w:hAnsi="Times New Roman" w:cs="Times New Roman"/>
          <w:sz w:val="28"/>
          <w:szCs w:val="28"/>
          <w:lang w:val="kk-KZ"/>
        </w:rPr>
        <w:t>Сурет 5</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eastAsia="ru-KZ"/>
        </w:rPr>
        <w:t>Mixolab</w:t>
      </w:r>
      <w:r w:rsidRPr="00DD3E4B">
        <w:rPr>
          <w:rFonts w:ascii="Times New Roman" w:hAnsi="Times New Roman" w:cs="Times New Roman"/>
          <w:sz w:val="28"/>
          <w:szCs w:val="28"/>
          <w:lang w:val="kk-KZ" w:eastAsia="ru-KZ"/>
        </w:rPr>
        <w:t xml:space="preserve"> 2 құрылымы</w:t>
      </w:r>
    </w:p>
    <w:p w14:paraId="4006E6CC" w14:textId="77777777" w:rsidR="00CC2595" w:rsidRPr="00DD3E4B" w:rsidRDefault="00CC2595" w:rsidP="00CC2595">
      <w:pPr>
        <w:pStyle w:val="a7"/>
        <w:ind w:firstLine="709"/>
        <w:jc w:val="both"/>
        <w:rPr>
          <w:rFonts w:ascii="Times New Roman" w:hAnsi="Times New Roman" w:cs="Times New Roman"/>
          <w:sz w:val="28"/>
          <w:szCs w:val="28"/>
          <w:lang w:eastAsia="ru-KZ"/>
        </w:rPr>
      </w:pPr>
    </w:p>
    <w:p w14:paraId="63D1026A" w14:textId="77777777" w:rsidR="00CC2595" w:rsidRPr="00DD3E4B" w:rsidRDefault="00CC2595" w:rsidP="00CC2595">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2.</w:t>
      </w:r>
      <w:r w:rsidRPr="00DD3E4B">
        <w:rPr>
          <w:rFonts w:ascii="Times New Roman" w:hAnsi="Times New Roman" w:cs="Times New Roman"/>
          <w:sz w:val="28"/>
          <w:szCs w:val="28"/>
          <w:lang w:val="kk-KZ" w:eastAsia="ru-KZ"/>
        </w:rPr>
        <w:t>4</w:t>
      </w:r>
      <w:r w:rsidRPr="00DD3E4B">
        <w:rPr>
          <w:rFonts w:ascii="Times New Roman" w:hAnsi="Times New Roman" w:cs="Times New Roman"/>
          <w:sz w:val="28"/>
          <w:szCs w:val="28"/>
          <w:lang w:eastAsia="ru-KZ"/>
        </w:rPr>
        <w:t>.</w:t>
      </w:r>
      <w:r w:rsidRPr="00DD3E4B">
        <w:rPr>
          <w:rFonts w:ascii="Times New Roman" w:hAnsi="Times New Roman" w:cs="Times New Roman"/>
          <w:sz w:val="28"/>
          <w:szCs w:val="28"/>
          <w:lang w:val="kk-KZ" w:eastAsia="ru-KZ"/>
        </w:rPr>
        <w:t>2</w:t>
      </w:r>
      <w:r w:rsidRPr="00DD3E4B">
        <w:rPr>
          <w:rFonts w:ascii="Times New Roman" w:hAnsi="Times New Roman" w:cs="Times New Roman"/>
          <w:sz w:val="28"/>
          <w:szCs w:val="28"/>
          <w:lang w:eastAsia="ru-KZ"/>
        </w:rPr>
        <w:t xml:space="preserve"> Қамырдың </w:t>
      </w:r>
      <w:r w:rsidRPr="00DD3E4B">
        <w:rPr>
          <w:rFonts w:ascii="Times New Roman" w:hAnsi="Times New Roman" w:cs="Times New Roman"/>
          <w:sz w:val="28"/>
          <w:szCs w:val="28"/>
          <w:lang w:val="kk-KZ" w:eastAsia="ru-KZ"/>
        </w:rPr>
        <w:t xml:space="preserve">реологиялық </w:t>
      </w:r>
      <w:r w:rsidRPr="00DD3E4B">
        <w:rPr>
          <w:rFonts w:ascii="Times New Roman" w:hAnsi="Times New Roman" w:cs="Times New Roman"/>
          <w:sz w:val="28"/>
          <w:szCs w:val="28"/>
          <w:lang w:eastAsia="ru-KZ"/>
        </w:rPr>
        <w:t>қасиеттерін AlveoLab бойынша анықтау (P–L–P/L–W сызбасы)</w:t>
      </w:r>
    </w:p>
    <w:p w14:paraId="65D2F14F" w14:textId="25C5F004" w:rsidR="00CC2595" w:rsidRPr="00DD3E4B" w:rsidRDefault="00CC2595" w:rsidP="006C0980">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Қамырдың деформациялық сипаттамаларын анықтау үшін альвеография әдісіне негізделген AlveoLab (CHOPIN альвеографы) құрылғысы қолданылды. Жұмыс принципі қарапайым, бірақ технологиялық маңызы зор: жұқа қамыр қабықшасы көпіршік жарылғанға дейін үрленеді. Осы процесте ашыту және жетілдіру жағдайларындағы газды ұстап тұру мен созылу үдерістері физикалық тұрғыдан модельденеді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нан пісіру әлеуетін объективті бағалауға осылай қол жеткізіледі [90].</w:t>
      </w:r>
    </w:p>
    <w:p w14:paraId="68805C42" w14:textId="77777777" w:rsidR="00CC2595" w:rsidRPr="00DD3E4B" w:rsidRDefault="00CC2595" w:rsidP="00CC2595">
      <w:pPr>
        <w:pStyle w:val="a7"/>
        <w:ind w:firstLine="709"/>
        <w:jc w:val="center"/>
        <w:rPr>
          <w:rFonts w:ascii="Times New Roman" w:hAnsi="Times New Roman" w:cs="Times New Roman"/>
          <w:sz w:val="28"/>
          <w:szCs w:val="28"/>
        </w:rPr>
      </w:pPr>
      <w:bookmarkStart w:id="0" w:name="_Hlk221884942"/>
      <w:r w:rsidRPr="00DD3E4B">
        <w:rPr>
          <w:rFonts w:ascii="Times New Roman" w:hAnsi="Times New Roman" w:cs="Times New Roman"/>
          <w:noProof/>
          <w:sz w:val="28"/>
          <w:szCs w:val="28"/>
        </w:rPr>
        <w:drawing>
          <wp:inline distT="0" distB="0" distL="0" distR="0" wp14:anchorId="67CBD824" wp14:editId="122FC708">
            <wp:extent cx="2402959" cy="2225776"/>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5701" cy="2237578"/>
                    </a:xfrm>
                    <a:prstGeom prst="rect">
                      <a:avLst/>
                    </a:prstGeom>
                    <a:noFill/>
                    <a:ln>
                      <a:noFill/>
                    </a:ln>
                  </pic:spPr>
                </pic:pic>
              </a:graphicData>
            </a:graphic>
          </wp:inline>
        </w:drawing>
      </w:r>
      <w:r w:rsidRPr="00DD3E4B">
        <w:rPr>
          <w:rFonts w:ascii="Times New Roman" w:hAnsi="Times New Roman" w:cs="Times New Roman"/>
          <w:noProof/>
          <w:sz w:val="28"/>
          <w:szCs w:val="28"/>
        </w:rPr>
        <w:drawing>
          <wp:inline distT="0" distB="0" distL="0" distR="0" wp14:anchorId="4DF32B3D" wp14:editId="04CE98E2">
            <wp:extent cx="2604740" cy="2238470"/>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8108" cy="2249958"/>
                    </a:xfrm>
                    <a:prstGeom prst="rect">
                      <a:avLst/>
                    </a:prstGeom>
                    <a:noFill/>
                    <a:ln>
                      <a:noFill/>
                    </a:ln>
                  </pic:spPr>
                </pic:pic>
              </a:graphicData>
            </a:graphic>
          </wp:inline>
        </w:drawing>
      </w:r>
    </w:p>
    <w:bookmarkEnd w:id="0"/>
    <w:p w14:paraId="1F6033C9" w14:textId="77777777" w:rsidR="00CC2595" w:rsidRPr="00DD3E4B" w:rsidRDefault="00CC2595" w:rsidP="00CC2595">
      <w:pPr>
        <w:pStyle w:val="a7"/>
        <w:ind w:firstLine="709"/>
        <w:jc w:val="center"/>
        <w:rPr>
          <w:rFonts w:ascii="Times New Roman" w:hAnsi="Times New Roman" w:cs="Times New Roman"/>
          <w:sz w:val="28"/>
          <w:szCs w:val="28"/>
          <w:lang w:val="kk-KZ" w:eastAsia="ru-KZ"/>
        </w:rPr>
      </w:pPr>
      <w:r w:rsidRPr="00DD3E4B">
        <w:rPr>
          <w:rFonts w:ascii="Times New Roman" w:hAnsi="Times New Roman" w:cs="Times New Roman"/>
          <w:sz w:val="28"/>
          <w:szCs w:val="28"/>
          <w:lang w:val="kk-KZ"/>
        </w:rPr>
        <w:t xml:space="preserve">Сурет 6– </w:t>
      </w:r>
      <w:r w:rsidRPr="00DD3E4B">
        <w:rPr>
          <w:rFonts w:ascii="Times New Roman" w:hAnsi="Times New Roman" w:cs="Times New Roman"/>
          <w:sz w:val="28"/>
          <w:szCs w:val="28"/>
          <w:lang w:eastAsia="ru-KZ"/>
        </w:rPr>
        <w:t>Alveolab</w:t>
      </w:r>
      <w:r w:rsidRPr="00DD3E4B">
        <w:rPr>
          <w:rFonts w:ascii="Times New Roman" w:hAnsi="Times New Roman" w:cs="Times New Roman"/>
          <w:sz w:val="28"/>
          <w:szCs w:val="28"/>
          <w:lang w:val="kk-KZ" w:eastAsia="ru-KZ"/>
        </w:rPr>
        <w:t xml:space="preserve">  құрылымы</w:t>
      </w:r>
    </w:p>
    <w:p w14:paraId="32B9B5B8" w14:textId="77777777" w:rsidR="00CC2595" w:rsidRPr="00DD3E4B" w:rsidRDefault="00CC2595" w:rsidP="00CC2595">
      <w:pPr>
        <w:pStyle w:val="11"/>
        <w:ind w:firstLine="709"/>
        <w:jc w:val="both"/>
        <w:rPr>
          <w:rFonts w:ascii="Times New Roman" w:hAnsi="Times New Roman" w:cs="Times New Roman"/>
          <w:sz w:val="28"/>
          <w:szCs w:val="28"/>
          <w:lang w:val="ru-KZ"/>
        </w:rPr>
      </w:pPr>
    </w:p>
    <w:p w14:paraId="48AF5766" w14:textId="4FDB7F91"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Сынақтар ГОСТ Р 51415-99 және сәйкес халықаралық стандарттар талаптарына сәйкес орындалды. AlveoLab халықаралық деңгейде мойындалған референттік әдістер қатарына жатады, нәтижелердің салыстырмалылығы осымен қамтамасыз етіледі [91].</w:t>
      </w:r>
    </w:p>
    <w:p w14:paraId="59487689" w14:textId="77777777" w:rsidR="009C7055" w:rsidRPr="00DD3E4B" w:rsidRDefault="00CC2595" w:rsidP="006C786C">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ru-KZ"/>
        </w:rPr>
        <w:t xml:space="preserve">Құрылғы төрт негізгі </w:t>
      </w:r>
      <w:r w:rsidR="006C786C" w:rsidRPr="00DD3E4B">
        <w:rPr>
          <w:rFonts w:ascii="Times New Roman" w:hAnsi="Times New Roman" w:cs="Times New Roman"/>
          <w:sz w:val="28"/>
          <w:szCs w:val="28"/>
          <w:lang w:val="kk-KZ"/>
        </w:rPr>
        <w:t xml:space="preserve">көрсеткішпен нәтежие шығарады: </w:t>
      </w:r>
      <w:r w:rsidRPr="00DD3E4B">
        <w:rPr>
          <w:rStyle w:val="aa"/>
          <w:rFonts w:ascii="Times New Roman" w:hAnsi="Times New Roman" w:cs="Times New Roman"/>
          <w:b w:val="0"/>
          <w:bCs w:val="0"/>
          <w:sz w:val="28"/>
          <w:szCs w:val="28"/>
          <w:lang w:val="ru-KZ"/>
        </w:rPr>
        <w:t>P</w:t>
      </w:r>
      <w:r w:rsidRPr="00DD3E4B">
        <w:rPr>
          <w:rFonts w:ascii="Times New Roman" w:hAnsi="Times New Roman" w:cs="Times New Roman"/>
          <w:sz w:val="28"/>
          <w:szCs w:val="28"/>
          <w:lang w:val="ru-KZ"/>
        </w:rPr>
        <w:t xml:space="preserve"> </w:t>
      </w:r>
      <w:r w:rsidR="006C786C" w:rsidRPr="00DD3E4B">
        <w:rPr>
          <w:rFonts w:ascii="Times New Roman" w:hAnsi="Times New Roman" w:cs="Times New Roman"/>
          <w:sz w:val="28"/>
          <w:szCs w:val="28"/>
          <w:lang w:val="kk-KZ"/>
        </w:rPr>
        <w:t>-</w:t>
      </w:r>
      <w:r w:rsidRPr="00DD3E4B">
        <w:rPr>
          <w:rFonts w:ascii="Times New Roman" w:hAnsi="Times New Roman" w:cs="Times New Roman"/>
          <w:sz w:val="28"/>
          <w:szCs w:val="28"/>
          <w:lang w:val="ru-KZ"/>
        </w:rPr>
        <w:t xml:space="preserve"> серпімділік</w:t>
      </w:r>
      <w:r w:rsidR="006C786C" w:rsidRPr="00DD3E4B">
        <w:rPr>
          <w:rFonts w:ascii="Times New Roman" w:hAnsi="Times New Roman" w:cs="Times New Roman"/>
          <w:sz w:val="28"/>
          <w:szCs w:val="28"/>
          <w:lang w:val="kk-KZ"/>
        </w:rPr>
        <w:t xml:space="preserve">, </w:t>
      </w:r>
      <w:r w:rsidR="009C7055" w:rsidRPr="00DD3E4B">
        <w:rPr>
          <w:rFonts w:ascii="Times New Roman" w:hAnsi="Times New Roman" w:cs="Times New Roman"/>
          <w:sz w:val="28"/>
          <w:szCs w:val="28"/>
          <w:lang w:val="kk-KZ"/>
        </w:rPr>
        <w:t xml:space="preserve">    </w:t>
      </w:r>
    </w:p>
    <w:p w14:paraId="2246EA0D" w14:textId="4251DAEC" w:rsidR="00CC2595" w:rsidRPr="00DD3E4B" w:rsidRDefault="00CC2595" w:rsidP="006C786C">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ru-KZ"/>
        </w:rPr>
        <w:t>L</w:t>
      </w:r>
      <w:r w:rsidRPr="00DD3E4B">
        <w:rPr>
          <w:rFonts w:ascii="Times New Roman" w:hAnsi="Times New Roman" w:cs="Times New Roman"/>
          <w:sz w:val="28"/>
          <w:szCs w:val="28"/>
          <w:lang w:val="ru-KZ"/>
        </w:rPr>
        <w:t xml:space="preserve"> </w:t>
      </w:r>
      <w:r w:rsidR="009C7055" w:rsidRPr="00DD3E4B">
        <w:rPr>
          <w:rFonts w:ascii="Times New Roman" w:hAnsi="Times New Roman" w:cs="Times New Roman"/>
          <w:sz w:val="28"/>
          <w:szCs w:val="28"/>
          <w:lang w:val="kk-KZ"/>
        </w:rPr>
        <w:t>-</w:t>
      </w:r>
      <w:r w:rsidRPr="00DD3E4B">
        <w:rPr>
          <w:rFonts w:ascii="Times New Roman" w:hAnsi="Times New Roman" w:cs="Times New Roman"/>
          <w:sz w:val="28"/>
          <w:szCs w:val="28"/>
          <w:lang w:val="ru-KZ"/>
        </w:rPr>
        <w:t xml:space="preserve"> созылғыштық</w:t>
      </w:r>
      <w:r w:rsidR="006C786C" w:rsidRPr="00DD3E4B">
        <w:rPr>
          <w:rFonts w:ascii="Times New Roman" w:hAnsi="Times New Roman" w:cs="Times New Roman"/>
          <w:sz w:val="28"/>
          <w:szCs w:val="28"/>
          <w:lang w:val="kk-KZ"/>
        </w:rPr>
        <w:t xml:space="preserve">, </w:t>
      </w:r>
      <w:r w:rsidRPr="00DD3E4B">
        <w:rPr>
          <w:rStyle w:val="aa"/>
          <w:rFonts w:ascii="Times New Roman" w:hAnsi="Times New Roman" w:cs="Times New Roman"/>
          <w:b w:val="0"/>
          <w:bCs w:val="0"/>
          <w:sz w:val="28"/>
          <w:szCs w:val="28"/>
          <w:lang w:val="ru-KZ"/>
        </w:rPr>
        <w:t>P/L</w:t>
      </w:r>
      <w:r w:rsidRPr="00DD3E4B">
        <w:rPr>
          <w:rFonts w:ascii="Times New Roman" w:hAnsi="Times New Roman" w:cs="Times New Roman"/>
          <w:sz w:val="28"/>
          <w:szCs w:val="28"/>
          <w:lang w:val="ru-KZ"/>
        </w:rPr>
        <w:t xml:space="preserve"> </w:t>
      </w:r>
      <w:r w:rsidR="006172DB" w:rsidRPr="00DD3E4B">
        <w:rPr>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серпімділік пен созылғыштық арасындағы</w:t>
      </w:r>
      <w:r w:rsidR="006C786C" w:rsidRPr="00DD3E4B">
        <w:rPr>
          <w:rFonts w:ascii="Times New Roman" w:hAnsi="Times New Roman" w:cs="Times New Roman"/>
          <w:sz w:val="28"/>
          <w:szCs w:val="28"/>
          <w:lang w:val="kk-KZ"/>
        </w:rPr>
        <w:t xml:space="preserve">, </w:t>
      </w:r>
      <w:r w:rsidR="006C786C" w:rsidRPr="00DD3E4B">
        <w:rPr>
          <w:rFonts w:ascii="Times New Roman" w:hAnsi="Times New Roman" w:cs="Times New Roman"/>
          <w:sz w:val="28"/>
          <w:szCs w:val="28"/>
          <w:lang w:val="ru-KZ"/>
        </w:rPr>
        <w:t xml:space="preserve">W – </w:t>
      </w:r>
      <w:r w:rsidR="006C786C" w:rsidRPr="00DD3E4B">
        <w:rPr>
          <w:rFonts w:ascii="Times New Roman" w:hAnsi="Times New Roman" w:cs="Times New Roman"/>
          <w:sz w:val="28"/>
          <w:szCs w:val="28"/>
          <w:lang w:val="kk-KZ"/>
        </w:rPr>
        <w:t>ұнның күшін бағалау.</w:t>
      </w:r>
    </w:p>
    <w:p w14:paraId="7A5FF152" w14:textId="794043F7" w:rsidR="00CC2595" w:rsidRPr="00DD3E4B" w:rsidRDefault="006C786C"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lastRenderedPageBreak/>
        <w:t xml:space="preserve">Көрсеткіштердің </w:t>
      </w:r>
      <w:r w:rsidR="00CC2595" w:rsidRPr="00DD3E4B">
        <w:rPr>
          <w:rFonts w:ascii="Times New Roman" w:hAnsi="Times New Roman" w:cs="Times New Roman"/>
          <w:sz w:val="28"/>
          <w:szCs w:val="28"/>
          <w:lang w:val="ru-KZ"/>
        </w:rPr>
        <w:t xml:space="preserve">жиынтығы қамырдың </w:t>
      </w:r>
      <w:r w:rsidR="009C7055" w:rsidRPr="00DD3E4B">
        <w:rPr>
          <w:rFonts w:ascii="Times New Roman" w:hAnsi="Times New Roman" w:cs="Times New Roman"/>
          <w:sz w:val="28"/>
          <w:szCs w:val="28"/>
          <w:lang w:val="kk-KZ"/>
        </w:rPr>
        <w:t>реологиялық сапасын өлшем бірілігі арқылы көрсетіп береді. Т</w:t>
      </w:r>
      <w:r w:rsidR="00CC2595" w:rsidRPr="00DD3E4B">
        <w:rPr>
          <w:rFonts w:ascii="Times New Roman" w:hAnsi="Times New Roman" w:cs="Times New Roman"/>
          <w:sz w:val="28"/>
          <w:szCs w:val="28"/>
          <w:lang w:val="ru-KZ"/>
        </w:rPr>
        <w:t xml:space="preserve">ұтас ұнтақталған ұнды </w:t>
      </w:r>
      <w:r w:rsidR="009C7055" w:rsidRPr="00DD3E4B">
        <w:rPr>
          <w:rFonts w:ascii="Times New Roman" w:hAnsi="Times New Roman" w:cs="Times New Roman"/>
          <w:sz w:val="28"/>
          <w:szCs w:val="28"/>
          <w:lang w:val="kk-KZ"/>
        </w:rPr>
        <w:t xml:space="preserve">анықтау барысында </w:t>
      </w:r>
      <w:r w:rsidR="00CC2595" w:rsidRPr="00DD3E4B">
        <w:rPr>
          <w:rFonts w:ascii="Times New Roman" w:hAnsi="Times New Roman" w:cs="Times New Roman"/>
          <w:sz w:val="28"/>
          <w:szCs w:val="28"/>
          <w:lang w:val="ru-KZ"/>
        </w:rPr>
        <w:t>ерекше маңызды</w:t>
      </w:r>
      <w:r w:rsidR="009C7055" w:rsidRPr="00DD3E4B">
        <w:rPr>
          <w:rFonts w:ascii="Times New Roman" w:hAnsi="Times New Roman" w:cs="Times New Roman"/>
          <w:sz w:val="28"/>
          <w:szCs w:val="28"/>
          <w:lang w:val="kk-KZ"/>
        </w:rPr>
        <w:t>сы</w:t>
      </w:r>
      <w:r w:rsidR="00CC2595" w:rsidRPr="00DD3E4B">
        <w:rPr>
          <w:rFonts w:ascii="Times New Roman" w:hAnsi="Times New Roman" w:cs="Times New Roman"/>
          <w:sz w:val="28"/>
          <w:szCs w:val="28"/>
          <w:lang w:val="ru-KZ"/>
        </w:rPr>
        <w:t xml:space="preserve">, </w:t>
      </w:r>
      <w:r w:rsidR="009C7055" w:rsidRPr="00DD3E4B">
        <w:rPr>
          <w:rFonts w:ascii="Times New Roman" w:hAnsi="Times New Roman" w:cs="Times New Roman"/>
          <w:sz w:val="28"/>
          <w:szCs w:val="28"/>
          <w:lang w:val="kk-KZ"/>
        </w:rPr>
        <w:t xml:space="preserve">тағамдық талшықтың </w:t>
      </w:r>
      <w:r w:rsidR="00CC2595" w:rsidRPr="00DD3E4B">
        <w:rPr>
          <w:rFonts w:ascii="Times New Roman" w:hAnsi="Times New Roman" w:cs="Times New Roman"/>
          <w:sz w:val="28"/>
          <w:szCs w:val="28"/>
          <w:lang w:val="ru-KZ"/>
        </w:rPr>
        <w:t>P/L тепе-теңдіг</w:t>
      </w:r>
      <w:r w:rsidR="009C7055" w:rsidRPr="00DD3E4B">
        <w:rPr>
          <w:rFonts w:ascii="Times New Roman" w:hAnsi="Times New Roman" w:cs="Times New Roman"/>
          <w:sz w:val="28"/>
          <w:szCs w:val="28"/>
          <w:lang w:val="kk-KZ"/>
        </w:rPr>
        <w:t>і өзеруі</w:t>
      </w:r>
      <w:r w:rsidR="00CC2595" w:rsidRPr="00DD3E4B">
        <w:rPr>
          <w:rFonts w:ascii="Times New Roman" w:hAnsi="Times New Roman" w:cs="Times New Roman"/>
          <w:sz w:val="28"/>
          <w:szCs w:val="28"/>
          <w:lang w:val="ru-KZ"/>
        </w:rPr>
        <w:t xml:space="preserve"> мүмкін.</w:t>
      </w:r>
      <w:r w:rsidR="00C970BA" w:rsidRPr="00DD3E4B">
        <w:rPr>
          <w:rFonts w:ascii="Times New Roman" w:hAnsi="Times New Roman" w:cs="Times New Roman"/>
          <w:sz w:val="28"/>
          <w:szCs w:val="28"/>
          <w:lang w:val="ru-KZ"/>
        </w:rPr>
        <w:t xml:space="preserve"> Алвеолаб  құрылығысымен анықтау барысныда  тұтас ұнтақталған ұнның су сіңіру қабілеті жоғары болғандықтан су мөлшері 15 пайызға артық мөлшерленеді. Созылғыштық қасиеттері лабораториялық ұнға қарағанда әлде қайда төмен. Сол себебті механикалық қопысту арқылы қамыр иленеді. Қысым беру арқылы көбіктендіреді. </w:t>
      </w:r>
    </w:p>
    <w:p w14:paraId="4DB9CBFA" w14:textId="77777777" w:rsidR="00CC2595" w:rsidRPr="00DD3E4B" w:rsidRDefault="00CC2595" w:rsidP="00CC2595">
      <w:pPr>
        <w:pStyle w:val="a7"/>
        <w:ind w:firstLine="709"/>
        <w:jc w:val="center"/>
        <w:rPr>
          <w:rFonts w:ascii="Times New Roman" w:hAnsi="Times New Roman" w:cs="Times New Roman"/>
          <w:sz w:val="28"/>
          <w:szCs w:val="28"/>
          <w:lang w:eastAsia="ru-KZ"/>
        </w:rPr>
      </w:pPr>
    </w:p>
    <w:p w14:paraId="6BD312F4" w14:textId="77777777" w:rsidR="00CC2595" w:rsidRPr="00DD3E4B" w:rsidRDefault="00CC2595" w:rsidP="00CC2595">
      <w:pPr>
        <w:pStyle w:val="a7"/>
        <w:ind w:firstLine="709"/>
        <w:jc w:val="center"/>
        <w:rPr>
          <w:rFonts w:ascii="Times New Roman" w:hAnsi="Times New Roman" w:cs="Times New Roman"/>
          <w:noProof/>
          <w:sz w:val="28"/>
          <w:szCs w:val="28"/>
        </w:rPr>
      </w:pPr>
      <w:r w:rsidRPr="00DD3E4B">
        <w:rPr>
          <w:rFonts w:ascii="Times New Roman" w:hAnsi="Times New Roman" w:cs="Times New Roman"/>
          <w:noProof/>
          <w:sz w:val="28"/>
          <w:szCs w:val="28"/>
        </w:rPr>
        <w:drawing>
          <wp:inline distT="0" distB="0" distL="0" distR="0" wp14:anchorId="04CBC1CA" wp14:editId="2FBCD89A">
            <wp:extent cx="3647841" cy="269003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4543" cy="2717102"/>
                    </a:xfrm>
                    <a:prstGeom prst="rect">
                      <a:avLst/>
                    </a:prstGeom>
                    <a:noFill/>
                    <a:ln>
                      <a:noFill/>
                    </a:ln>
                  </pic:spPr>
                </pic:pic>
              </a:graphicData>
            </a:graphic>
          </wp:inline>
        </w:drawing>
      </w:r>
    </w:p>
    <w:p w14:paraId="1B8B1261" w14:textId="77777777" w:rsidR="00CC2595" w:rsidRPr="00DD3E4B" w:rsidRDefault="00CC2595" w:rsidP="00CC2595">
      <w:pPr>
        <w:pStyle w:val="a7"/>
        <w:ind w:firstLine="709"/>
        <w:jc w:val="center"/>
        <w:rPr>
          <w:rFonts w:ascii="Times New Roman" w:hAnsi="Times New Roman" w:cs="Times New Roman"/>
          <w:sz w:val="28"/>
          <w:szCs w:val="28"/>
          <w:lang w:val="kk-KZ" w:eastAsia="ru-KZ"/>
        </w:rPr>
      </w:pPr>
      <w:r w:rsidRPr="00DD3E4B">
        <w:rPr>
          <w:rFonts w:ascii="Times New Roman" w:hAnsi="Times New Roman" w:cs="Times New Roman"/>
          <w:noProof/>
          <w:sz w:val="28"/>
          <w:szCs w:val="28"/>
        </w:rPr>
        <w:tab/>
      </w:r>
      <w:r w:rsidRPr="00DD3E4B">
        <w:rPr>
          <w:rFonts w:ascii="Times New Roman" w:hAnsi="Times New Roman" w:cs="Times New Roman"/>
          <w:sz w:val="28"/>
          <w:szCs w:val="28"/>
          <w:lang w:val="kk-KZ"/>
        </w:rPr>
        <w:t>Сурет 7</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eastAsia="ru-KZ"/>
        </w:rPr>
        <w:t xml:space="preserve">AlveoLab </w:t>
      </w:r>
      <w:r w:rsidRPr="00DD3E4B">
        <w:rPr>
          <w:rFonts w:ascii="Times New Roman" w:hAnsi="Times New Roman" w:cs="Times New Roman"/>
          <w:sz w:val="28"/>
          <w:szCs w:val="28"/>
          <w:lang w:val="kk-KZ" w:eastAsia="ru-KZ"/>
        </w:rPr>
        <w:t>көрсеткіштері</w:t>
      </w:r>
    </w:p>
    <w:p w14:paraId="6F042A23" w14:textId="77777777" w:rsidR="00CC2595" w:rsidRPr="00DD3E4B" w:rsidRDefault="00CC2595" w:rsidP="00CC2595">
      <w:pPr>
        <w:pStyle w:val="a7"/>
        <w:ind w:firstLine="709"/>
        <w:jc w:val="both"/>
        <w:rPr>
          <w:rFonts w:ascii="Times New Roman" w:hAnsi="Times New Roman" w:cs="Times New Roman"/>
          <w:sz w:val="28"/>
          <w:szCs w:val="28"/>
        </w:rPr>
      </w:pPr>
    </w:p>
    <w:p w14:paraId="414CD0E8" w14:textId="2C318474"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2.4.3 Қамыр мен ұнды кондитер өнімдерінің құрылымдық-механикалық қасиеттері</w:t>
      </w:r>
    </w:p>
    <w:p w14:paraId="3AF71A91" w14:textId="77777777" w:rsidR="00CC2595" w:rsidRPr="00DD3E4B" w:rsidRDefault="00CC2595"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Қамырдың және ұнды кондитер өнімдерінің құрылымдық-механикалық сипаттамалары зертханалық СТ-2 құрылымөлшегішін қолдану арқылы текстуралық талдау әдісімен анықталды. Құрылғы бақыланатын деформациялық әсер жағдайында тағамдық дисперсті жүйелердің механикалық өзгерістері туралы қайталанымды сандық деректер алуға мүмкіндік береді [92].</w:t>
      </w:r>
    </w:p>
    <w:p w14:paraId="34C2EEB0" w14:textId="40DCCF0B" w:rsidR="00CC2595" w:rsidRPr="00DD3E4B" w:rsidRDefault="006C786C"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Структрометр С</w:t>
      </w:r>
      <w:r w:rsidRPr="00DD3E4B">
        <w:rPr>
          <w:rFonts w:ascii="Times New Roman" w:hAnsi="Times New Roman" w:cs="Times New Roman"/>
          <w:sz w:val="28"/>
          <w:szCs w:val="28"/>
          <w:lang w:val="kk-KZ"/>
        </w:rPr>
        <w:t>Т-</w:t>
      </w:r>
      <w:r w:rsidRPr="00DD3E4B">
        <w:rPr>
          <w:rFonts w:ascii="Times New Roman" w:hAnsi="Times New Roman" w:cs="Times New Roman"/>
          <w:sz w:val="28"/>
          <w:szCs w:val="28"/>
          <w:lang w:val="ru-KZ"/>
        </w:rPr>
        <w:t>2</w:t>
      </w:r>
      <w:r w:rsidRPr="00DD3E4B">
        <w:rPr>
          <w:rFonts w:ascii="Times New Roman" w:hAnsi="Times New Roman" w:cs="Times New Roman"/>
          <w:sz w:val="28"/>
          <w:szCs w:val="28"/>
          <w:lang w:val="kk-KZ"/>
        </w:rPr>
        <w:t xml:space="preserve"> құрылғысымен жұмыс істеу</w:t>
      </w:r>
      <w:r w:rsidR="00CC2595" w:rsidRPr="00DD3E4B">
        <w:rPr>
          <w:rFonts w:ascii="Times New Roman" w:hAnsi="Times New Roman" w:cs="Times New Roman"/>
          <w:sz w:val="28"/>
          <w:szCs w:val="28"/>
          <w:lang w:val="ru-KZ"/>
        </w:rPr>
        <w:t xml:space="preserve"> принципі </w:t>
      </w:r>
      <w:r w:rsidRPr="00DD3E4B">
        <w:rPr>
          <w:rFonts w:ascii="Times New Roman" w:hAnsi="Times New Roman" w:cs="Times New Roman"/>
          <w:sz w:val="28"/>
          <w:szCs w:val="28"/>
          <w:lang w:val="kk-KZ"/>
        </w:rPr>
        <w:t xml:space="preserve">өнімнің </w:t>
      </w:r>
      <w:r w:rsidR="00CC2595" w:rsidRPr="00DD3E4B">
        <w:rPr>
          <w:rFonts w:ascii="Times New Roman" w:hAnsi="Times New Roman" w:cs="Times New Roman"/>
          <w:sz w:val="28"/>
          <w:szCs w:val="28"/>
          <w:lang w:val="ru-KZ"/>
        </w:rPr>
        <w:t>механикалық деформациясы</w:t>
      </w:r>
      <w:r w:rsidRPr="00DD3E4B">
        <w:rPr>
          <w:rFonts w:ascii="Times New Roman" w:hAnsi="Times New Roman" w:cs="Times New Roman"/>
          <w:sz w:val="28"/>
          <w:szCs w:val="28"/>
          <w:lang w:val="kk-KZ"/>
        </w:rPr>
        <w:t>нда</w:t>
      </w:r>
      <w:r w:rsidR="00CC2595" w:rsidRPr="00DD3E4B">
        <w:rPr>
          <w:rFonts w:ascii="Times New Roman" w:hAnsi="Times New Roman" w:cs="Times New Roman"/>
          <w:sz w:val="28"/>
          <w:szCs w:val="28"/>
          <w:lang w:val="ru-KZ"/>
        </w:rPr>
        <w:t xml:space="preserve"> берілетін кедергі күші. </w:t>
      </w:r>
      <w:r w:rsidRPr="00DD3E4B">
        <w:rPr>
          <w:rFonts w:ascii="Times New Roman" w:hAnsi="Times New Roman" w:cs="Times New Roman"/>
          <w:sz w:val="28"/>
          <w:szCs w:val="28"/>
          <w:lang w:val="kk-KZ"/>
        </w:rPr>
        <w:t xml:space="preserve">Тензодатчик </w:t>
      </w:r>
      <w:r w:rsidR="00CC2595" w:rsidRPr="00DD3E4B">
        <w:rPr>
          <w:rFonts w:ascii="Times New Roman" w:hAnsi="Times New Roman" w:cs="Times New Roman"/>
          <w:sz w:val="28"/>
          <w:szCs w:val="28"/>
          <w:lang w:val="ru-KZ"/>
        </w:rPr>
        <w:t>берілген жылдамдықпен қозғалады</w:t>
      </w:r>
      <w:r w:rsidRPr="00DD3E4B">
        <w:rPr>
          <w:rFonts w:ascii="Times New Roman" w:hAnsi="Times New Roman" w:cs="Times New Roman"/>
          <w:sz w:val="28"/>
          <w:szCs w:val="28"/>
          <w:lang w:val="kk-KZ"/>
        </w:rPr>
        <w:t xml:space="preserve">, </w:t>
      </w:r>
      <w:r w:rsidR="00CC2595" w:rsidRPr="00DD3E4B">
        <w:rPr>
          <w:rFonts w:ascii="Times New Roman" w:hAnsi="Times New Roman" w:cs="Times New Roman"/>
          <w:sz w:val="28"/>
          <w:szCs w:val="28"/>
          <w:lang w:val="ru-KZ"/>
        </w:rPr>
        <w:t xml:space="preserve">қозғалыс барысында текстурограмма түрінде тіркейді. </w:t>
      </w:r>
      <w:r w:rsidRPr="00DD3E4B">
        <w:rPr>
          <w:rFonts w:ascii="Times New Roman" w:hAnsi="Times New Roman" w:cs="Times New Roman"/>
          <w:sz w:val="28"/>
          <w:szCs w:val="28"/>
          <w:lang w:val="kk-KZ"/>
        </w:rPr>
        <w:t>Т</w:t>
      </w:r>
      <w:r w:rsidR="00CC2595" w:rsidRPr="00DD3E4B">
        <w:rPr>
          <w:rFonts w:ascii="Times New Roman" w:hAnsi="Times New Roman" w:cs="Times New Roman"/>
          <w:sz w:val="28"/>
          <w:szCs w:val="28"/>
          <w:lang w:val="ru-KZ"/>
        </w:rPr>
        <w:t xml:space="preserve">екстурограмма зерттелетін </w:t>
      </w:r>
      <w:r w:rsidRPr="00DD3E4B">
        <w:rPr>
          <w:rFonts w:ascii="Times New Roman" w:hAnsi="Times New Roman" w:cs="Times New Roman"/>
          <w:sz w:val="28"/>
          <w:szCs w:val="28"/>
          <w:lang w:val="kk-KZ"/>
        </w:rPr>
        <w:t xml:space="preserve">өнімнің сапасын бағалайды </w:t>
      </w:r>
      <w:r w:rsidR="00CC2595" w:rsidRPr="00DD3E4B">
        <w:rPr>
          <w:rFonts w:ascii="Times New Roman" w:hAnsi="Times New Roman" w:cs="Times New Roman"/>
          <w:sz w:val="28"/>
          <w:szCs w:val="28"/>
          <w:lang w:val="ru-KZ"/>
        </w:rPr>
        <w:t>[93].</w:t>
      </w:r>
    </w:p>
    <w:p w14:paraId="354BB0C0" w14:textId="77777777" w:rsidR="00CC2595" w:rsidRPr="00DD3E4B" w:rsidRDefault="00CC2595" w:rsidP="00CC2595">
      <w:pPr>
        <w:pStyle w:val="11"/>
        <w:ind w:firstLine="709"/>
        <w:jc w:val="both"/>
        <w:rPr>
          <w:rFonts w:ascii="Times New Roman" w:hAnsi="Times New Roman" w:cs="Times New Roman"/>
          <w:sz w:val="28"/>
          <w:szCs w:val="28"/>
          <w:lang w:val="ru-KZ"/>
        </w:rPr>
      </w:pPr>
    </w:p>
    <w:p w14:paraId="33C89549" w14:textId="77777777"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noProof/>
          <w:sz w:val="28"/>
          <w:szCs w:val="28"/>
        </w:rPr>
        <w:lastRenderedPageBreak/>
        <w:drawing>
          <wp:inline distT="0" distB="0" distL="0" distR="0" wp14:anchorId="0A791174" wp14:editId="619F3667">
            <wp:extent cx="2227992" cy="186981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5968" cy="1884896"/>
                    </a:xfrm>
                    <a:prstGeom prst="rect">
                      <a:avLst/>
                    </a:prstGeom>
                    <a:noFill/>
                    <a:ln>
                      <a:noFill/>
                    </a:ln>
                  </pic:spPr>
                </pic:pic>
              </a:graphicData>
            </a:graphic>
          </wp:inline>
        </w:drawing>
      </w:r>
      <w:r w:rsidRPr="00DD3E4B">
        <w:rPr>
          <w:rFonts w:ascii="Times New Roman" w:hAnsi="Times New Roman" w:cs="Times New Roman"/>
          <w:noProof/>
          <w:sz w:val="28"/>
          <w:szCs w:val="28"/>
        </w:rPr>
        <w:drawing>
          <wp:inline distT="0" distB="0" distL="0" distR="0" wp14:anchorId="33F6EE27" wp14:editId="231B14C1">
            <wp:extent cx="2750359" cy="19306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308" cy="1939048"/>
                    </a:xfrm>
                    <a:prstGeom prst="rect">
                      <a:avLst/>
                    </a:prstGeom>
                    <a:ln>
                      <a:noFill/>
                    </a:ln>
                    <a:effectLst>
                      <a:softEdge rad="112500"/>
                    </a:effectLst>
                  </pic:spPr>
                </pic:pic>
              </a:graphicData>
            </a:graphic>
          </wp:inline>
        </w:drawing>
      </w:r>
    </w:p>
    <w:p w14:paraId="3113DBB3" w14:textId="001F486E" w:rsidR="00CC2595" w:rsidRPr="00DD3E4B" w:rsidRDefault="00CC2595" w:rsidP="00470B1E">
      <w:pPr>
        <w:pStyle w:val="11"/>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rPr>
        <w:t xml:space="preserve">Сурет 8 </w:t>
      </w:r>
      <w:r w:rsidR="00470B1E"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Структрометр С</w:t>
      </w:r>
      <w:r w:rsidR="006C786C" w:rsidRPr="00DD3E4B">
        <w:rPr>
          <w:rFonts w:ascii="Times New Roman" w:hAnsi="Times New Roman" w:cs="Times New Roman"/>
          <w:sz w:val="28"/>
          <w:szCs w:val="28"/>
          <w:lang w:val="kk-KZ"/>
        </w:rPr>
        <w:t>Т</w:t>
      </w:r>
      <w:r w:rsidR="00470B1E" w:rsidRPr="00DD3E4B">
        <w:rPr>
          <w:rFonts w:ascii="Times New Roman" w:hAnsi="Times New Roman" w:cs="Times New Roman"/>
          <w:sz w:val="28"/>
          <w:szCs w:val="28"/>
          <w:lang w:val="kk-KZ"/>
        </w:rPr>
        <w:t>-</w:t>
      </w:r>
      <w:r w:rsidRPr="00DD3E4B">
        <w:rPr>
          <w:rFonts w:ascii="Times New Roman" w:hAnsi="Times New Roman" w:cs="Times New Roman"/>
          <w:sz w:val="28"/>
          <w:szCs w:val="28"/>
        </w:rPr>
        <w:t>2</w:t>
      </w:r>
      <w:r w:rsidR="00470B1E" w:rsidRPr="00DD3E4B">
        <w:rPr>
          <w:rFonts w:ascii="Times New Roman" w:hAnsi="Times New Roman" w:cs="Times New Roman"/>
          <w:sz w:val="28"/>
          <w:szCs w:val="28"/>
          <w:lang w:val="kk-KZ"/>
        </w:rPr>
        <w:t xml:space="preserve"> құрылғысы</w:t>
      </w:r>
    </w:p>
    <w:p w14:paraId="3B7B6EEE" w14:textId="77777777" w:rsidR="00470B1E" w:rsidRPr="00DD3E4B" w:rsidRDefault="00470B1E" w:rsidP="00470B1E">
      <w:pPr>
        <w:pStyle w:val="11"/>
        <w:ind w:firstLine="709"/>
        <w:jc w:val="center"/>
        <w:rPr>
          <w:rFonts w:ascii="Times New Roman" w:hAnsi="Times New Roman" w:cs="Times New Roman"/>
          <w:sz w:val="28"/>
          <w:szCs w:val="28"/>
          <w:highlight w:val="yellow"/>
          <w:lang w:val="kk-KZ"/>
        </w:rPr>
      </w:pPr>
    </w:p>
    <w:p w14:paraId="61E0351F" w14:textId="037DE63D" w:rsidR="00CC2595" w:rsidRPr="00675B72" w:rsidRDefault="00CC2595" w:rsidP="00CC2595">
      <w:pPr>
        <w:pStyle w:val="11"/>
        <w:ind w:firstLine="709"/>
        <w:jc w:val="both"/>
        <w:rPr>
          <w:rFonts w:ascii="Times New Roman" w:hAnsi="Times New Roman" w:cs="Times New Roman"/>
          <w:sz w:val="28"/>
          <w:szCs w:val="28"/>
        </w:rPr>
      </w:pPr>
      <w:r w:rsidRPr="00675B72">
        <w:rPr>
          <w:rFonts w:ascii="Times New Roman" w:hAnsi="Times New Roman" w:cs="Times New Roman"/>
          <w:sz w:val="28"/>
          <w:szCs w:val="28"/>
        </w:rPr>
        <w:t>СТ-2</w:t>
      </w:r>
      <w:r w:rsidR="00470B1E" w:rsidRPr="00675B72">
        <w:rPr>
          <w:rFonts w:ascii="Times New Roman" w:hAnsi="Times New Roman" w:cs="Times New Roman"/>
          <w:sz w:val="28"/>
          <w:szCs w:val="28"/>
          <w:lang w:val="kk-KZ"/>
        </w:rPr>
        <w:t xml:space="preserve"> құрылығсымен анықтайтын көрсеткіштер</w:t>
      </w:r>
      <w:r w:rsidRPr="00675B72">
        <w:rPr>
          <w:rFonts w:ascii="Times New Roman" w:hAnsi="Times New Roman" w:cs="Times New Roman"/>
          <w:sz w:val="28"/>
          <w:szCs w:val="28"/>
        </w:rPr>
        <w:t>:</w:t>
      </w:r>
    </w:p>
    <w:p w14:paraId="6D755DD4" w14:textId="12470C4D" w:rsidR="00DD3E4B" w:rsidRPr="00675B72" w:rsidRDefault="006C786C" w:rsidP="00DD3E4B">
      <w:pPr>
        <w:pStyle w:val="11"/>
        <w:numPr>
          <w:ilvl w:val="0"/>
          <w:numId w:val="15"/>
        </w:numPr>
        <w:ind w:left="142" w:firstLine="0"/>
        <w:rPr>
          <w:rFonts w:ascii="Times New Roman" w:hAnsi="Times New Roman" w:cs="Times New Roman"/>
          <w:sz w:val="28"/>
          <w:szCs w:val="28"/>
        </w:rPr>
      </w:pPr>
      <w:r w:rsidRPr="00675B72">
        <w:rPr>
          <w:rStyle w:val="aa"/>
          <w:rFonts w:ascii="Times New Roman" w:hAnsi="Times New Roman" w:cs="Times New Roman"/>
          <w:b w:val="0"/>
          <w:bCs w:val="0"/>
          <w:sz w:val="28"/>
          <w:szCs w:val="28"/>
          <w:lang w:val="kk-KZ"/>
        </w:rPr>
        <w:t>Жалпы деформация</w:t>
      </w:r>
      <w:r w:rsidR="00DD3E4B" w:rsidRPr="00675B72">
        <w:rPr>
          <w:rStyle w:val="aa"/>
          <w:rFonts w:ascii="Times New Roman" w:hAnsi="Times New Roman" w:cs="Times New Roman"/>
          <w:b w:val="0"/>
          <w:bCs w:val="0"/>
          <w:sz w:val="28"/>
          <w:szCs w:val="28"/>
          <w:lang w:val="kk-KZ"/>
        </w:rPr>
        <w:t xml:space="preserve"> өгеріуі</w:t>
      </w:r>
      <w:r w:rsidRPr="00675B72">
        <w:rPr>
          <w:rFonts w:ascii="Times New Roman" w:hAnsi="Times New Roman" w:cs="Times New Roman"/>
          <w:sz w:val="28"/>
          <w:szCs w:val="28"/>
        </w:rPr>
        <w:t xml:space="preserve"> </w:t>
      </w:r>
      <w:r w:rsidR="00DD3E4B" w:rsidRPr="00675B72">
        <w:rPr>
          <w:rFonts w:ascii="Times New Roman" w:hAnsi="Times New Roman" w:cs="Times New Roman"/>
          <w:sz w:val="28"/>
          <w:szCs w:val="28"/>
        </w:rPr>
        <w:t>–</w:t>
      </w:r>
      <w:r w:rsidRPr="00675B72">
        <w:rPr>
          <w:rFonts w:ascii="Times New Roman" w:hAnsi="Times New Roman" w:cs="Times New Roman"/>
          <w:sz w:val="28"/>
          <w:szCs w:val="28"/>
        </w:rPr>
        <w:t xml:space="preserve"> </w:t>
      </w:r>
      <w:r w:rsidR="00DD3E4B" w:rsidRPr="00675B72">
        <w:rPr>
          <w:rStyle w:val="aa"/>
          <w:rFonts w:ascii="Times New Roman" w:hAnsi="Times New Roman" w:cs="Times New Roman"/>
          <w:b w:val="0"/>
          <w:bCs w:val="0"/>
          <w:sz w:val="28"/>
          <w:szCs w:val="28"/>
          <w:lang w:val="kk-KZ"/>
        </w:rPr>
        <w:t>с</w:t>
      </w:r>
      <w:r w:rsidR="00DD3E4B" w:rsidRPr="00675B72">
        <w:rPr>
          <w:rStyle w:val="aa"/>
          <w:rFonts w:ascii="Times New Roman" w:hAnsi="Times New Roman" w:cs="Times New Roman"/>
          <w:b w:val="0"/>
          <w:bCs w:val="0"/>
          <w:sz w:val="28"/>
          <w:szCs w:val="28"/>
        </w:rPr>
        <w:t>ерпімділік</w:t>
      </w:r>
      <w:r w:rsidR="00DD3E4B" w:rsidRPr="00675B72">
        <w:rPr>
          <w:rFonts w:ascii="Times New Roman" w:hAnsi="Times New Roman" w:cs="Times New Roman"/>
          <w:sz w:val="28"/>
          <w:szCs w:val="28"/>
        </w:rPr>
        <w:t xml:space="preserve">, </w:t>
      </w:r>
      <w:r w:rsidR="00DD3E4B" w:rsidRPr="00675B72">
        <w:rPr>
          <w:rStyle w:val="aa"/>
          <w:rFonts w:ascii="Times New Roman" w:hAnsi="Times New Roman" w:cs="Times New Roman"/>
          <w:b w:val="0"/>
          <w:bCs w:val="0"/>
          <w:sz w:val="28"/>
          <w:szCs w:val="28"/>
          <w:lang w:val="kk-KZ"/>
        </w:rPr>
        <w:t>пластикалық көрсеткіштерің қосындысы</w:t>
      </w:r>
    </w:p>
    <w:p w14:paraId="76F73A04" w14:textId="74ADBE1A" w:rsidR="00CC2595" w:rsidRPr="00675B72" w:rsidRDefault="006C786C" w:rsidP="006C786C">
      <w:pPr>
        <w:pStyle w:val="11"/>
        <w:numPr>
          <w:ilvl w:val="0"/>
          <w:numId w:val="14"/>
        </w:numPr>
        <w:ind w:left="0" w:firstLine="142"/>
        <w:jc w:val="both"/>
        <w:rPr>
          <w:rFonts w:ascii="Times New Roman" w:hAnsi="Times New Roman" w:cs="Times New Roman"/>
          <w:sz w:val="28"/>
          <w:szCs w:val="28"/>
        </w:rPr>
      </w:pPr>
      <w:r w:rsidRPr="00675B72">
        <w:rPr>
          <w:rStyle w:val="aa"/>
          <w:rFonts w:ascii="Times New Roman" w:hAnsi="Times New Roman" w:cs="Times New Roman"/>
          <w:b w:val="0"/>
          <w:bCs w:val="0"/>
          <w:sz w:val="28"/>
          <w:szCs w:val="28"/>
          <w:lang w:val="kk-KZ"/>
        </w:rPr>
        <w:t>С</w:t>
      </w:r>
      <w:r w:rsidR="00CC2595" w:rsidRPr="00675B72">
        <w:rPr>
          <w:rStyle w:val="aa"/>
          <w:rFonts w:ascii="Times New Roman" w:hAnsi="Times New Roman" w:cs="Times New Roman"/>
          <w:b w:val="0"/>
          <w:bCs w:val="0"/>
          <w:sz w:val="28"/>
          <w:szCs w:val="28"/>
        </w:rPr>
        <w:t>ерпімділік</w:t>
      </w:r>
      <w:r w:rsidRPr="00675B72">
        <w:rPr>
          <w:rStyle w:val="aa"/>
          <w:rFonts w:ascii="Times New Roman" w:hAnsi="Times New Roman" w:cs="Times New Roman"/>
          <w:b w:val="0"/>
          <w:bCs w:val="0"/>
          <w:sz w:val="28"/>
          <w:szCs w:val="28"/>
          <w:lang w:val="kk-KZ"/>
        </w:rPr>
        <w:t xml:space="preserve"> деформация</w:t>
      </w:r>
      <w:r w:rsidR="00CC2595" w:rsidRPr="00675B72">
        <w:rPr>
          <w:rFonts w:ascii="Times New Roman" w:hAnsi="Times New Roman" w:cs="Times New Roman"/>
          <w:sz w:val="28"/>
          <w:szCs w:val="28"/>
        </w:rPr>
        <w:t xml:space="preserve"> </w:t>
      </w:r>
      <w:r w:rsidR="00DD3E4B" w:rsidRPr="00675B72">
        <w:rPr>
          <w:rFonts w:ascii="Times New Roman" w:hAnsi="Times New Roman" w:cs="Times New Roman"/>
          <w:sz w:val="28"/>
          <w:szCs w:val="28"/>
        </w:rPr>
        <w:t>–</w:t>
      </w:r>
      <w:r w:rsidR="00CC2595" w:rsidRPr="00675B72">
        <w:rPr>
          <w:rFonts w:ascii="Times New Roman" w:hAnsi="Times New Roman" w:cs="Times New Roman"/>
          <w:sz w:val="28"/>
          <w:szCs w:val="28"/>
        </w:rPr>
        <w:t xml:space="preserve"> </w:t>
      </w:r>
      <w:r w:rsidR="00DD3E4B" w:rsidRPr="00675B72">
        <w:rPr>
          <w:rFonts w:ascii="Times New Roman" w:hAnsi="Times New Roman" w:cs="Times New Roman"/>
          <w:sz w:val="28"/>
          <w:szCs w:val="28"/>
          <w:lang w:val="kk-KZ"/>
        </w:rPr>
        <w:t xml:space="preserve">күш салмағы азайғанан </w:t>
      </w:r>
      <w:r w:rsidR="00CC2595" w:rsidRPr="00675B72">
        <w:rPr>
          <w:rFonts w:ascii="Times New Roman" w:hAnsi="Times New Roman" w:cs="Times New Roman"/>
          <w:sz w:val="28"/>
          <w:szCs w:val="28"/>
        </w:rPr>
        <w:t xml:space="preserve">кейін </w:t>
      </w:r>
      <w:r w:rsidRPr="00675B72">
        <w:rPr>
          <w:rFonts w:ascii="Times New Roman" w:hAnsi="Times New Roman" w:cs="Times New Roman"/>
          <w:sz w:val="28"/>
          <w:szCs w:val="28"/>
          <w:lang w:val="kk-KZ"/>
        </w:rPr>
        <w:t xml:space="preserve">өнімнің </w:t>
      </w:r>
      <w:r w:rsidR="00CC2595" w:rsidRPr="00675B72">
        <w:rPr>
          <w:rFonts w:ascii="Times New Roman" w:hAnsi="Times New Roman" w:cs="Times New Roman"/>
          <w:sz w:val="28"/>
          <w:szCs w:val="28"/>
        </w:rPr>
        <w:t xml:space="preserve">пішінін </w:t>
      </w:r>
      <w:r w:rsidR="00DD3E4B" w:rsidRPr="00675B72">
        <w:rPr>
          <w:rFonts w:ascii="Times New Roman" w:hAnsi="Times New Roman" w:cs="Times New Roman"/>
          <w:sz w:val="28"/>
          <w:szCs w:val="28"/>
          <w:lang w:val="kk-KZ"/>
        </w:rPr>
        <w:t xml:space="preserve">қайтып </w:t>
      </w:r>
      <w:r w:rsidR="00CC2595" w:rsidRPr="00675B72">
        <w:rPr>
          <w:rFonts w:ascii="Times New Roman" w:hAnsi="Times New Roman" w:cs="Times New Roman"/>
          <w:sz w:val="28"/>
          <w:szCs w:val="28"/>
        </w:rPr>
        <w:t>қалпына кел</w:t>
      </w:r>
      <w:r w:rsidR="00DD3E4B" w:rsidRPr="00675B72">
        <w:rPr>
          <w:rFonts w:ascii="Times New Roman" w:hAnsi="Times New Roman" w:cs="Times New Roman"/>
          <w:sz w:val="28"/>
          <w:szCs w:val="28"/>
          <w:lang w:val="kk-KZ"/>
        </w:rPr>
        <w:t>уі</w:t>
      </w:r>
      <w:r w:rsidR="00CC2595" w:rsidRPr="00675B72">
        <w:rPr>
          <w:rFonts w:ascii="Times New Roman" w:hAnsi="Times New Roman" w:cs="Times New Roman"/>
          <w:sz w:val="28"/>
          <w:szCs w:val="28"/>
        </w:rPr>
        <w:t>;</w:t>
      </w:r>
    </w:p>
    <w:p w14:paraId="0579A4C4" w14:textId="26AED2E0" w:rsidR="00CC2595" w:rsidRPr="00675B72" w:rsidRDefault="006C786C" w:rsidP="006C786C">
      <w:pPr>
        <w:pStyle w:val="11"/>
        <w:numPr>
          <w:ilvl w:val="0"/>
          <w:numId w:val="14"/>
        </w:numPr>
        <w:ind w:left="0" w:firstLine="142"/>
        <w:jc w:val="both"/>
        <w:rPr>
          <w:rFonts w:ascii="Times New Roman" w:hAnsi="Times New Roman" w:cs="Times New Roman"/>
          <w:sz w:val="28"/>
          <w:szCs w:val="28"/>
        </w:rPr>
      </w:pPr>
      <w:r w:rsidRPr="00675B72">
        <w:rPr>
          <w:rStyle w:val="aa"/>
          <w:rFonts w:ascii="Times New Roman" w:hAnsi="Times New Roman" w:cs="Times New Roman"/>
          <w:b w:val="0"/>
          <w:bCs w:val="0"/>
          <w:sz w:val="28"/>
          <w:szCs w:val="28"/>
          <w:lang w:val="kk-KZ"/>
        </w:rPr>
        <w:t xml:space="preserve">Пластикалық деформация </w:t>
      </w:r>
      <w:r w:rsidR="006172DB" w:rsidRPr="00675B72">
        <w:rPr>
          <w:rFonts w:ascii="Times New Roman" w:hAnsi="Times New Roman" w:cs="Times New Roman"/>
          <w:sz w:val="28"/>
          <w:szCs w:val="28"/>
        </w:rPr>
        <w:t>-</w:t>
      </w:r>
      <w:r w:rsidR="00DD3E4B" w:rsidRPr="00675B72">
        <w:rPr>
          <w:rFonts w:ascii="Times New Roman" w:hAnsi="Times New Roman" w:cs="Times New Roman"/>
          <w:sz w:val="28"/>
          <w:szCs w:val="28"/>
          <w:lang w:val="kk-KZ"/>
        </w:rPr>
        <w:t xml:space="preserve"> икемдлілік көрсеткіші</w:t>
      </w:r>
      <w:r w:rsidR="00CC2595" w:rsidRPr="00675B72">
        <w:rPr>
          <w:rFonts w:ascii="Times New Roman" w:hAnsi="Times New Roman" w:cs="Times New Roman"/>
          <w:sz w:val="28"/>
          <w:szCs w:val="28"/>
        </w:rPr>
        <w:t xml:space="preserve">; </w:t>
      </w:r>
      <w:r w:rsidR="00DD3E4B" w:rsidRPr="00675B72">
        <w:rPr>
          <w:rFonts w:ascii="Times New Roman" w:hAnsi="Times New Roman" w:cs="Times New Roman"/>
          <w:sz w:val="28"/>
          <w:szCs w:val="28"/>
          <w:lang w:val="kk-KZ"/>
        </w:rPr>
        <w:t xml:space="preserve">өнімнің </w:t>
      </w:r>
      <w:r w:rsidR="00CC2595" w:rsidRPr="00675B72">
        <w:rPr>
          <w:rFonts w:ascii="Times New Roman" w:hAnsi="Times New Roman" w:cs="Times New Roman"/>
          <w:sz w:val="28"/>
          <w:szCs w:val="28"/>
        </w:rPr>
        <w:t>икемділіг</w:t>
      </w:r>
      <w:r w:rsidRPr="00675B72">
        <w:rPr>
          <w:rFonts w:ascii="Times New Roman" w:hAnsi="Times New Roman" w:cs="Times New Roman"/>
          <w:sz w:val="28"/>
          <w:szCs w:val="28"/>
          <w:lang w:val="kk-KZ"/>
        </w:rPr>
        <w:t xml:space="preserve">ік </w:t>
      </w:r>
      <w:r w:rsidR="00CC2595" w:rsidRPr="00675B72">
        <w:rPr>
          <w:rFonts w:ascii="Times New Roman" w:hAnsi="Times New Roman" w:cs="Times New Roman"/>
          <w:sz w:val="28"/>
          <w:szCs w:val="28"/>
        </w:rPr>
        <w:t>тұтасты</w:t>
      </w:r>
      <w:r w:rsidR="00DD3E4B" w:rsidRPr="00675B72">
        <w:rPr>
          <w:rFonts w:ascii="Times New Roman" w:hAnsi="Times New Roman" w:cs="Times New Roman"/>
          <w:sz w:val="28"/>
          <w:szCs w:val="28"/>
          <w:lang w:val="kk-KZ"/>
        </w:rPr>
        <w:t>ғын анықтайды</w:t>
      </w:r>
      <w:r w:rsidR="00CC2595" w:rsidRPr="00675B72">
        <w:rPr>
          <w:rFonts w:ascii="Times New Roman" w:hAnsi="Times New Roman" w:cs="Times New Roman"/>
          <w:sz w:val="28"/>
          <w:szCs w:val="28"/>
        </w:rPr>
        <w:t>;</w:t>
      </w:r>
    </w:p>
    <w:p w14:paraId="26B2A9AE" w14:textId="70545EA3" w:rsidR="00CC2595" w:rsidRPr="00675B72" w:rsidRDefault="00CC2595" w:rsidP="00CC2595">
      <w:pPr>
        <w:pStyle w:val="11"/>
        <w:ind w:firstLine="709"/>
        <w:jc w:val="both"/>
        <w:rPr>
          <w:rFonts w:ascii="Times New Roman" w:hAnsi="Times New Roman" w:cs="Times New Roman"/>
          <w:sz w:val="28"/>
          <w:szCs w:val="28"/>
        </w:rPr>
      </w:pPr>
      <w:r w:rsidRPr="00675B72">
        <w:rPr>
          <w:rStyle w:val="aa"/>
          <w:rFonts w:ascii="Times New Roman" w:hAnsi="Times New Roman" w:cs="Times New Roman"/>
          <w:b w:val="0"/>
          <w:bCs w:val="0"/>
          <w:sz w:val="28"/>
          <w:szCs w:val="28"/>
        </w:rPr>
        <w:t>пластикалылық беріктік</w:t>
      </w:r>
      <w:r w:rsidRPr="00675B72">
        <w:rPr>
          <w:rFonts w:ascii="Times New Roman" w:hAnsi="Times New Roman" w:cs="Times New Roman"/>
          <w:sz w:val="28"/>
          <w:szCs w:val="28"/>
        </w:rPr>
        <w:t xml:space="preserve"> </w:t>
      </w:r>
      <w:r w:rsidR="007D449D" w:rsidRPr="00675B72">
        <w:rPr>
          <w:rFonts w:ascii="Times New Roman" w:hAnsi="Times New Roman" w:cs="Times New Roman"/>
          <w:sz w:val="28"/>
          <w:szCs w:val="28"/>
        </w:rPr>
        <w:t>–</w:t>
      </w:r>
      <w:r w:rsidRPr="00675B72">
        <w:rPr>
          <w:rFonts w:ascii="Times New Roman" w:hAnsi="Times New Roman" w:cs="Times New Roman"/>
          <w:sz w:val="28"/>
          <w:szCs w:val="28"/>
        </w:rPr>
        <w:t xml:space="preserve"> </w:t>
      </w:r>
      <w:r w:rsidR="007D449D" w:rsidRPr="00675B72">
        <w:rPr>
          <w:rFonts w:ascii="Times New Roman" w:hAnsi="Times New Roman" w:cs="Times New Roman"/>
          <w:sz w:val="28"/>
          <w:szCs w:val="28"/>
          <w:lang w:val="kk-KZ"/>
        </w:rPr>
        <w:t xml:space="preserve">салмақ түсу барысында </w:t>
      </w:r>
      <w:r w:rsidRPr="00675B72">
        <w:rPr>
          <w:rFonts w:ascii="Times New Roman" w:hAnsi="Times New Roman" w:cs="Times New Roman"/>
          <w:sz w:val="28"/>
          <w:szCs w:val="28"/>
        </w:rPr>
        <w:t xml:space="preserve">үлгінің </w:t>
      </w:r>
      <w:r w:rsidR="007D449D" w:rsidRPr="00675B72">
        <w:rPr>
          <w:rFonts w:ascii="Times New Roman" w:hAnsi="Times New Roman" w:cs="Times New Roman"/>
          <w:sz w:val="28"/>
          <w:szCs w:val="28"/>
          <w:lang w:val="kk-KZ"/>
        </w:rPr>
        <w:t xml:space="preserve">сынғыштығын, </w:t>
      </w:r>
      <w:r w:rsidRPr="00675B72">
        <w:rPr>
          <w:rFonts w:ascii="Times New Roman" w:hAnsi="Times New Roman" w:cs="Times New Roman"/>
          <w:sz w:val="28"/>
          <w:szCs w:val="28"/>
        </w:rPr>
        <w:t>төзімділігін сипаттай</w:t>
      </w:r>
      <w:r w:rsidR="007D449D" w:rsidRPr="00675B72">
        <w:rPr>
          <w:rFonts w:ascii="Times New Roman" w:hAnsi="Times New Roman" w:cs="Times New Roman"/>
          <w:sz w:val="28"/>
          <w:szCs w:val="28"/>
          <w:lang w:val="kk-KZ"/>
        </w:rPr>
        <w:t>тын көрсеткіш</w:t>
      </w:r>
      <w:r w:rsidRPr="00675B72">
        <w:rPr>
          <w:rFonts w:ascii="Times New Roman" w:hAnsi="Times New Roman" w:cs="Times New Roman"/>
          <w:sz w:val="28"/>
          <w:szCs w:val="28"/>
        </w:rPr>
        <w:t>;</w:t>
      </w:r>
    </w:p>
    <w:p w14:paraId="2F242DB6" w14:textId="73D70DC0" w:rsidR="00CC2595" w:rsidRPr="00675B72" w:rsidRDefault="00CC2595" w:rsidP="003A45E3">
      <w:pPr>
        <w:pStyle w:val="11"/>
        <w:numPr>
          <w:ilvl w:val="0"/>
          <w:numId w:val="14"/>
        </w:numPr>
        <w:ind w:left="0" w:firstLine="141"/>
        <w:jc w:val="both"/>
        <w:rPr>
          <w:rFonts w:ascii="Times New Roman" w:hAnsi="Times New Roman" w:cs="Times New Roman"/>
          <w:sz w:val="28"/>
          <w:szCs w:val="28"/>
          <w:lang w:val="kk-KZ"/>
        </w:rPr>
      </w:pPr>
      <w:r w:rsidRPr="00675B72">
        <w:rPr>
          <w:rStyle w:val="aa"/>
          <w:rFonts w:ascii="Times New Roman" w:hAnsi="Times New Roman" w:cs="Times New Roman"/>
          <w:b w:val="0"/>
          <w:bCs w:val="0"/>
          <w:sz w:val="28"/>
          <w:szCs w:val="28"/>
        </w:rPr>
        <w:t>когезия</w:t>
      </w:r>
      <w:r w:rsidRPr="00675B72">
        <w:rPr>
          <w:rFonts w:ascii="Times New Roman" w:hAnsi="Times New Roman" w:cs="Times New Roman"/>
          <w:sz w:val="28"/>
          <w:szCs w:val="28"/>
        </w:rPr>
        <w:t xml:space="preserve"> </w:t>
      </w:r>
      <w:r w:rsidR="007D449D" w:rsidRPr="00675B72">
        <w:rPr>
          <w:rFonts w:ascii="Times New Roman" w:hAnsi="Times New Roman" w:cs="Times New Roman"/>
          <w:sz w:val="28"/>
          <w:szCs w:val="28"/>
        </w:rPr>
        <w:t>–</w:t>
      </w:r>
      <w:r w:rsidRPr="00675B72">
        <w:rPr>
          <w:rFonts w:ascii="Times New Roman" w:hAnsi="Times New Roman" w:cs="Times New Roman"/>
          <w:sz w:val="28"/>
          <w:szCs w:val="28"/>
        </w:rPr>
        <w:t xml:space="preserve"> </w:t>
      </w:r>
      <w:r w:rsidR="007D449D" w:rsidRPr="00675B72">
        <w:rPr>
          <w:rFonts w:ascii="Times New Roman" w:hAnsi="Times New Roman" w:cs="Times New Roman"/>
          <w:sz w:val="28"/>
          <w:szCs w:val="28"/>
          <w:lang w:val="kk-KZ"/>
        </w:rPr>
        <w:t>зеттелетін өнімнің кекуекті тұтастығын көрстеді.</w:t>
      </w:r>
    </w:p>
    <w:p w14:paraId="0475E022" w14:textId="75DF658E" w:rsidR="00B418EC" w:rsidRPr="00675B72" w:rsidRDefault="003A45E3" w:rsidP="003A45E3">
      <w:pPr>
        <w:pStyle w:val="11"/>
        <w:numPr>
          <w:ilvl w:val="0"/>
          <w:numId w:val="14"/>
        </w:numPr>
        <w:ind w:left="0" w:firstLine="141"/>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қ</w:t>
      </w:r>
      <w:r w:rsidR="00CC2595" w:rsidRPr="00675B72">
        <w:rPr>
          <w:rFonts w:ascii="Times New Roman" w:hAnsi="Times New Roman" w:cs="Times New Roman"/>
          <w:sz w:val="28"/>
          <w:szCs w:val="28"/>
          <w:lang w:val="kk-KZ"/>
        </w:rPr>
        <w:t>амыр жүйелерін талдау</w:t>
      </w:r>
      <w:r w:rsidRPr="00675B72">
        <w:rPr>
          <w:rFonts w:ascii="Times New Roman" w:hAnsi="Times New Roman" w:cs="Times New Roman"/>
          <w:sz w:val="28"/>
          <w:szCs w:val="28"/>
          <w:lang w:val="kk-KZ"/>
        </w:rPr>
        <w:t>;</w:t>
      </w:r>
    </w:p>
    <w:p w14:paraId="30B41A7B" w14:textId="5A593A88" w:rsidR="00B418EC" w:rsidRPr="00675B72" w:rsidRDefault="00CC2595" w:rsidP="003A45E3">
      <w:pPr>
        <w:pStyle w:val="11"/>
        <w:numPr>
          <w:ilvl w:val="0"/>
          <w:numId w:val="14"/>
        </w:numPr>
        <w:ind w:left="0" w:firstLine="141"/>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желімшенің даму деңгейі</w:t>
      </w:r>
      <w:r w:rsidR="003A45E3" w:rsidRPr="00675B72">
        <w:rPr>
          <w:rFonts w:ascii="Times New Roman" w:hAnsi="Times New Roman" w:cs="Times New Roman"/>
          <w:sz w:val="28"/>
          <w:szCs w:val="28"/>
          <w:lang w:val="kk-KZ"/>
        </w:rPr>
        <w:t>;</w:t>
      </w:r>
    </w:p>
    <w:p w14:paraId="57F195B9" w14:textId="77777777" w:rsidR="003A45E3" w:rsidRPr="00675B72" w:rsidRDefault="00CC2595" w:rsidP="00CC2595">
      <w:pPr>
        <w:pStyle w:val="11"/>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 xml:space="preserve">механикалық тұрақтылығы </w:t>
      </w:r>
      <w:r w:rsidR="00B418EC" w:rsidRPr="00675B72">
        <w:rPr>
          <w:rFonts w:ascii="Times New Roman" w:hAnsi="Times New Roman" w:cs="Times New Roman"/>
          <w:sz w:val="28"/>
          <w:szCs w:val="28"/>
          <w:lang w:val="kk-KZ"/>
        </w:rPr>
        <w:t xml:space="preserve">өңдеу кезінде күшке </w:t>
      </w:r>
      <w:r w:rsidRPr="00675B72">
        <w:rPr>
          <w:rFonts w:ascii="Times New Roman" w:hAnsi="Times New Roman" w:cs="Times New Roman"/>
          <w:sz w:val="28"/>
          <w:szCs w:val="28"/>
          <w:lang w:val="kk-KZ"/>
        </w:rPr>
        <w:t>қарсы тұру қабілетін бағалауға мүмкіндік бер</w:t>
      </w:r>
      <w:r w:rsidR="003A45E3" w:rsidRPr="00675B72">
        <w:rPr>
          <w:rFonts w:ascii="Times New Roman" w:hAnsi="Times New Roman" w:cs="Times New Roman"/>
          <w:sz w:val="28"/>
          <w:szCs w:val="28"/>
          <w:lang w:val="kk-KZ"/>
        </w:rPr>
        <w:t>еді</w:t>
      </w:r>
      <w:r w:rsidRPr="00675B72">
        <w:rPr>
          <w:rFonts w:ascii="Times New Roman" w:hAnsi="Times New Roman" w:cs="Times New Roman"/>
          <w:sz w:val="28"/>
          <w:szCs w:val="28"/>
          <w:lang w:val="kk-KZ"/>
        </w:rPr>
        <w:t xml:space="preserve">. </w:t>
      </w:r>
    </w:p>
    <w:p w14:paraId="19FA6D1F" w14:textId="78C165D4" w:rsidR="00CC2595" w:rsidRPr="00675B72" w:rsidRDefault="00CC2595" w:rsidP="00CC2595">
      <w:pPr>
        <w:pStyle w:val="11"/>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kk-KZ"/>
        </w:rPr>
        <w:t>Дайын өнімдерді зерттеу</w:t>
      </w:r>
      <w:r w:rsidR="003A45E3" w:rsidRPr="00675B72">
        <w:rPr>
          <w:rFonts w:ascii="Times New Roman" w:hAnsi="Times New Roman" w:cs="Times New Roman"/>
          <w:sz w:val="28"/>
          <w:szCs w:val="28"/>
          <w:lang w:val="kk-KZ"/>
        </w:rPr>
        <w:t xml:space="preserve"> структурометр СТ-2 құрылығыснда толық деформациясын, серпімділік деформациясын, созылғышытық деформациясына</w:t>
      </w:r>
      <w:r w:rsidRPr="00675B72">
        <w:rPr>
          <w:rFonts w:ascii="Times New Roman" w:hAnsi="Times New Roman" w:cs="Times New Roman"/>
          <w:sz w:val="28"/>
          <w:szCs w:val="28"/>
          <w:lang w:val="kk-KZ"/>
        </w:rPr>
        <w:t xml:space="preserve"> </w:t>
      </w:r>
      <w:r w:rsidR="003A45E3" w:rsidRPr="00675B72">
        <w:rPr>
          <w:rFonts w:ascii="Times New Roman" w:hAnsi="Times New Roman" w:cs="Times New Roman"/>
          <w:sz w:val="28"/>
          <w:szCs w:val="28"/>
          <w:lang w:val="kk-KZ"/>
        </w:rPr>
        <w:t>анықтауға болады.</w:t>
      </w:r>
    </w:p>
    <w:p w14:paraId="3738F51C" w14:textId="1918D6F2" w:rsidR="00CC2595" w:rsidRPr="00DD3E4B" w:rsidRDefault="00CC2595" w:rsidP="00CC2595">
      <w:pPr>
        <w:pStyle w:val="11"/>
        <w:ind w:firstLine="709"/>
        <w:jc w:val="both"/>
        <w:rPr>
          <w:rFonts w:ascii="Times New Roman" w:hAnsi="Times New Roman" w:cs="Times New Roman"/>
          <w:sz w:val="28"/>
          <w:szCs w:val="28"/>
        </w:rPr>
      </w:pPr>
      <w:r w:rsidRPr="00675B72">
        <w:rPr>
          <w:rFonts w:ascii="Times New Roman" w:hAnsi="Times New Roman" w:cs="Times New Roman"/>
          <w:sz w:val="28"/>
          <w:szCs w:val="28"/>
          <w:lang w:val="kk-KZ"/>
        </w:rPr>
        <w:t xml:space="preserve">Зерттеу </w:t>
      </w:r>
      <w:r w:rsidR="003A45E3" w:rsidRPr="00675B72">
        <w:rPr>
          <w:rFonts w:ascii="Times New Roman" w:hAnsi="Times New Roman" w:cs="Times New Roman"/>
          <w:sz w:val="28"/>
          <w:szCs w:val="28"/>
          <w:lang w:val="kk-KZ"/>
        </w:rPr>
        <w:t xml:space="preserve">құрылығыларының өзара байланысы </w:t>
      </w:r>
      <w:r w:rsidRPr="00675B72">
        <w:rPr>
          <w:rFonts w:ascii="Times New Roman" w:hAnsi="Times New Roman" w:cs="Times New Roman"/>
          <w:sz w:val="28"/>
          <w:szCs w:val="28"/>
          <w:lang w:val="kk-KZ"/>
        </w:rPr>
        <w:t>үйлесім</w:t>
      </w:r>
      <w:r w:rsidR="003A45E3" w:rsidRPr="00675B72">
        <w:rPr>
          <w:rFonts w:ascii="Times New Roman" w:hAnsi="Times New Roman" w:cs="Times New Roman"/>
          <w:sz w:val="28"/>
          <w:szCs w:val="28"/>
          <w:lang w:val="kk-KZ"/>
        </w:rPr>
        <w:t>ділік тудырады</w:t>
      </w:r>
      <w:r w:rsidRPr="00675B72">
        <w:rPr>
          <w:rFonts w:ascii="Times New Roman" w:hAnsi="Times New Roman" w:cs="Times New Roman"/>
          <w:sz w:val="28"/>
          <w:szCs w:val="28"/>
          <w:lang w:val="kk-KZ"/>
        </w:rPr>
        <w:t>. Құрылымдық қасиеттер</w:t>
      </w:r>
      <w:r w:rsidR="003A45E3" w:rsidRPr="00675B72">
        <w:rPr>
          <w:rFonts w:ascii="Times New Roman" w:hAnsi="Times New Roman" w:cs="Times New Roman"/>
          <w:sz w:val="28"/>
          <w:szCs w:val="28"/>
          <w:lang w:val="kk-KZ"/>
        </w:rPr>
        <w:t>ді</w:t>
      </w:r>
      <w:r w:rsidRPr="00675B72">
        <w:rPr>
          <w:rFonts w:ascii="Times New Roman" w:hAnsi="Times New Roman" w:cs="Times New Roman"/>
          <w:sz w:val="28"/>
          <w:szCs w:val="28"/>
          <w:lang w:val="kk-KZ"/>
        </w:rPr>
        <w:t xml:space="preserve"> «Структурометр СТ-2»</w:t>
      </w:r>
      <w:r w:rsidR="003A45E3" w:rsidRPr="00675B72">
        <w:rPr>
          <w:rFonts w:ascii="Times New Roman" w:hAnsi="Times New Roman" w:cs="Times New Roman"/>
          <w:sz w:val="28"/>
          <w:szCs w:val="28"/>
          <w:lang w:val="kk-KZ"/>
        </w:rPr>
        <w:t xml:space="preserve"> қарасақ</w:t>
      </w:r>
      <w:r w:rsidRPr="00675B72">
        <w:rPr>
          <w:rFonts w:ascii="Times New Roman" w:hAnsi="Times New Roman" w:cs="Times New Roman"/>
          <w:sz w:val="28"/>
          <w:szCs w:val="28"/>
          <w:lang w:val="kk-KZ"/>
        </w:rPr>
        <w:t xml:space="preserve">, </w:t>
      </w:r>
      <w:r w:rsidR="003A45E3" w:rsidRPr="00675B72">
        <w:rPr>
          <w:rFonts w:ascii="Times New Roman" w:hAnsi="Times New Roman" w:cs="Times New Roman"/>
          <w:sz w:val="28"/>
          <w:szCs w:val="28"/>
          <w:lang w:val="kk-KZ"/>
        </w:rPr>
        <w:t xml:space="preserve">илеу, пісіру,суыту көрсеткіштерін </w:t>
      </w:r>
      <w:r w:rsidRPr="00675B72">
        <w:rPr>
          <w:rFonts w:ascii="Times New Roman" w:hAnsi="Times New Roman" w:cs="Times New Roman"/>
          <w:sz w:val="28"/>
          <w:szCs w:val="28"/>
          <w:lang w:val="kk-KZ"/>
        </w:rPr>
        <w:t>Mixolab 2</w:t>
      </w:r>
      <w:r w:rsidR="003A45E3" w:rsidRPr="00675B72">
        <w:rPr>
          <w:rFonts w:ascii="Times New Roman" w:hAnsi="Times New Roman" w:cs="Times New Roman"/>
          <w:sz w:val="28"/>
          <w:szCs w:val="28"/>
          <w:lang w:val="kk-KZ"/>
        </w:rPr>
        <w:t xml:space="preserve"> де</w:t>
      </w:r>
      <w:r w:rsidRPr="00675B72">
        <w:rPr>
          <w:rFonts w:ascii="Times New Roman" w:hAnsi="Times New Roman" w:cs="Times New Roman"/>
          <w:sz w:val="28"/>
          <w:szCs w:val="28"/>
          <w:lang w:val="kk-KZ"/>
        </w:rPr>
        <w:t>, ал қамырдың газ түзілу</w:t>
      </w:r>
      <w:r w:rsidR="003A45E3" w:rsidRPr="00675B72">
        <w:rPr>
          <w:rFonts w:ascii="Times New Roman" w:hAnsi="Times New Roman" w:cs="Times New Roman"/>
          <w:sz w:val="28"/>
          <w:szCs w:val="28"/>
          <w:lang w:val="kk-KZ"/>
        </w:rPr>
        <w:t xml:space="preserve">, </w:t>
      </w:r>
      <w:r w:rsidRPr="00675B72">
        <w:rPr>
          <w:rFonts w:ascii="Times New Roman" w:hAnsi="Times New Roman" w:cs="Times New Roman"/>
          <w:sz w:val="28"/>
          <w:szCs w:val="28"/>
          <w:lang w:val="kk-KZ"/>
        </w:rPr>
        <w:t xml:space="preserve"> газды ұстау қабілеті Reo F4 реоферментометрінде анықталды. </w:t>
      </w:r>
      <w:r w:rsidR="003A45E3" w:rsidRPr="00675B72">
        <w:rPr>
          <w:rFonts w:ascii="Times New Roman" w:hAnsi="Times New Roman" w:cs="Times New Roman"/>
          <w:sz w:val="28"/>
          <w:szCs w:val="28"/>
          <w:lang w:val="kk-KZ"/>
        </w:rPr>
        <w:t xml:space="preserve">Үш құрылығының </w:t>
      </w:r>
      <w:r w:rsidRPr="00675B72">
        <w:rPr>
          <w:rFonts w:ascii="Times New Roman" w:hAnsi="Times New Roman" w:cs="Times New Roman"/>
          <w:sz w:val="28"/>
          <w:szCs w:val="28"/>
          <w:lang w:val="kk-KZ"/>
        </w:rPr>
        <w:t xml:space="preserve">бір </w:t>
      </w:r>
      <w:r w:rsidR="003A45E3" w:rsidRPr="00DD3E4B">
        <w:rPr>
          <w:rFonts w:ascii="Times New Roman" w:hAnsi="Times New Roman" w:cs="Times New Roman"/>
          <w:sz w:val="28"/>
          <w:szCs w:val="28"/>
          <w:lang w:val="kk-KZ"/>
        </w:rPr>
        <w:t xml:space="preserve">құрылымда </w:t>
      </w:r>
      <w:r w:rsidRPr="00DD3E4B">
        <w:rPr>
          <w:rFonts w:ascii="Times New Roman" w:hAnsi="Times New Roman" w:cs="Times New Roman"/>
          <w:sz w:val="28"/>
          <w:szCs w:val="28"/>
          <w:lang w:val="kk-KZ"/>
        </w:rPr>
        <w:t xml:space="preserve">қолдану </w:t>
      </w:r>
      <w:r w:rsidR="006172DB"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методологиялық таңдау, өйткені олардың деректері бір-бірін толықтырады. </w:t>
      </w:r>
      <w:r w:rsidRPr="00DD3E4B">
        <w:rPr>
          <w:rFonts w:ascii="Times New Roman" w:hAnsi="Times New Roman" w:cs="Times New Roman"/>
          <w:sz w:val="28"/>
          <w:szCs w:val="28"/>
        </w:rPr>
        <w:t>Зерттеу нәтижелері полба ұнының ұнтақтау дәрежесі оның пластикалылығына, серпімділігіне, су сіңіру қабілетіне, желімше беріктігіне және амилазалық белсенділігіне елеулі әсер ететінін көрсетті [94].</w:t>
      </w:r>
    </w:p>
    <w:p w14:paraId="1F200B84" w14:textId="6D6DAAD9"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Текстуралық талдауды реологиялық зерттеу әдістерімен үйлестіре қолдану шикізат пен дайын өнім сапасын бағалаудың сенімділігін арттырады. Алынған нәтижелер ұнды кондитер өнімдерінің тұтынушылық қасиеттерін, олардың құрылымдық тұрақтылығын және сақтау барысындағы текстура өзгерістерін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соның ішінде ескіру, яғни қату үдерістерінің дамуын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дәлірек болжауға негіз береді [95].</w:t>
      </w:r>
    </w:p>
    <w:p w14:paraId="47B13965" w14:textId="77777777" w:rsidR="005F3366" w:rsidRPr="00DD3E4B" w:rsidRDefault="005F3366" w:rsidP="0089116E">
      <w:pPr>
        <w:pStyle w:val="a7"/>
        <w:jc w:val="both"/>
        <w:rPr>
          <w:rFonts w:ascii="Times New Roman" w:hAnsi="Times New Roman" w:cs="Times New Roman"/>
          <w:b/>
          <w:bCs/>
          <w:sz w:val="28"/>
          <w:szCs w:val="28"/>
          <w:lang w:val="kk-KZ"/>
        </w:rPr>
      </w:pPr>
    </w:p>
    <w:p w14:paraId="38B12011" w14:textId="77777777" w:rsidR="00B2165E" w:rsidRPr="00DD3E4B" w:rsidRDefault="00B2165E" w:rsidP="0089116E">
      <w:pPr>
        <w:pStyle w:val="a7"/>
        <w:jc w:val="both"/>
        <w:rPr>
          <w:rFonts w:ascii="Times New Roman" w:hAnsi="Times New Roman" w:cs="Times New Roman"/>
          <w:b/>
          <w:bCs/>
          <w:sz w:val="28"/>
          <w:szCs w:val="28"/>
          <w:lang w:val="kk-KZ"/>
        </w:rPr>
      </w:pPr>
    </w:p>
    <w:p w14:paraId="5F818460" w14:textId="77777777" w:rsidR="00B2165E" w:rsidRPr="00DD3E4B" w:rsidRDefault="00B2165E" w:rsidP="0089116E">
      <w:pPr>
        <w:pStyle w:val="a7"/>
        <w:jc w:val="both"/>
        <w:rPr>
          <w:rFonts w:ascii="Times New Roman" w:hAnsi="Times New Roman" w:cs="Times New Roman"/>
          <w:b/>
          <w:bCs/>
          <w:sz w:val="28"/>
          <w:szCs w:val="28"/>
          <w:lang w:val="kk-KZ"/>
        </w:rPr>
      </w:pPr>
    </w:p>
    <w:p w14:paraId="2B66805A" w14:textId="388F8690" w:rsidR="00CC2595" w:rsidRPr="00DD3E4B" w:rsidRDefault="00CC2595" w:rsidP="00CC2595">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2.5 Жаңа зерттеу қондығылары</w:t>
      </w:r>
    </w:p>
    <w:p w14:paraId="1656B56B"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Әртүрлі дисперстілік дәрежесіндегі тұтас ұнтақталған ұнды алу және оның сипаттамасы</w:t>
      </w:r>
    </w:p>
    <w:p w14:paraId="177A909B" w14:textId="6F9F47E1"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Бидай дәнін өңдеудің дәстүрлі технологиялары, қабық пен ұрықты бөліп алу арқылы көпсатылы білікті (вальцты) тарту үдерісі, негізінен жоғары сұрыпты, белгілі бір ұнды кодитер өнімдерін дайындау қасиеттері бар ұн алуға бағытталған. Технологиялар дәннің биологиялық құнды компоненттерінің </w:t>
      </w:r>
      <w:r w:rsidR="006172DB"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тағамдық талшықтардың, В, Е, А дәрумендерінің, минералдық заттардың және антиоксиданттардың едәуір жоғалуымен қатар жүреді. Қосылыстар негізінен дән қабықшасы мен ұрығында шоғырланған.</w:t>
      </w:r>
    </w:p>
    <w:p w14:paraId="540A4FC4"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Алиментарлық тәуелді аурулардың таралуы мен халық рационында микронутриенттердің тапшылығының артуы жағдайында дәннің табиғи биохимиялық әлеуетін барынша сақтауды қамтамасыз ететін өңдеу технологияларын әзірлеуге ерекше көңіл бөлінуде. Перспективалы бағыттардың бірі - дәннің барлық анатомиялық бөліктерін фракциялық бөлусіз қамтитын тұтас ұнтақталған ұн алу.</w:t>
      </w:r>
    </w:p>
    <w:p w14:paraId="2AA2FAA8" w14:textId="1D20DCA5"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Тұтас ұнтақталған ұнның функционалдық қасиеттерін және оны ұнды кондитер өнімдері өндірісінде қолдану мүмкіндігін айқындайтын негізгі технологиялық фактор </w:t>
      </w:r>
      <w:r w:rsidR="006172DB"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тарту дисперстілігінің дәрежесі болып табылады. Тым ірі тарту қамыр құрылымының нашарлауына және дайын өнімнің органолептикалық көрсеткіштерінің төмендеуіне әкеледі. Ал шамадан тыс ұсақтау крахмал түйіршіктері мен ақуыз құрылымдарының зақымдануымен қатар жүруі мүмкін, бұл өз кезегінде дайын өнім сапасына теріс әсер етеді.</w:t>
      </w:r>
    </w:p>
    <w:p w14:paraId="4976BA73" w14:textId="6DEDD762"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Осыған байланысты реттелетін дисперстілік дәрежесіндегі тұтас ұнтақталған ұн алу және ұсақтау қарқындылығының оның технологиялық және функционалдық қасиеттеріне әсерін зерттеу өзекті ғылыми міндет болып табылады </w:t>
      </w:r>
      <w:r w:rsidRPr="00DD3E4B">
        <w:rPr>
          <w:rFonts w:ascii="Times New Roman" w:hAnsi="Times New Roman" w:cs="Times New Roman"/>
          <w:sz w:val="28"/>
          <w:szCs w:val="28"/>
          <w:lang w:val="kk-KZ"/>
        </w:rPr>
        <w:fldChar w:fldCharType="begin"/>
      </w:r>
      <w:r w:rsidR="0067109F" w:rsidRPr="00DD3E4B">
        <w:rPr>
          <w:rFonts w:ascii="Times New Roman" w:hAnsi="Times New Roman" w:cs="Times New Roman"/>
          <w:sz w:val="28"/>
          <w:szCs w:val="28"/>
          <w:lang w:val="kk-KZ"/>
        </w:rPr>
        <w:instrText xml:space="preserve"> ADDIN ZOTERO_ITEM CSL_CITATION {"citationID":"wzgqqhFK","properties":{"unsorted":false,"formattedCitation":"[11]","plainCitation":"[11]","noteIndex":0},"citationItems":[{"id":170,"uris":["http://zotero.org/users/local/VRUmv8MZ/items/IVTAJH5C"],"itemData":{"id":170,"type":"article-journal","abstract":"Epidemiological studies have clearly shown that whole-grain cereals can protect against obesity, diabetes, CVD and cancers. The specific effects of food structure (increased satiety, reduced transit time and glycaemic response), fibre (improved faecal bulking and satiety, viscosity and SCFA production, and/or reduced glycaemic response) and Mg (better glycaemic homeostasis through increased insulin secretion), together with the antioxidant and anti-carcinogenic properties of numerous bioactive compounds, especially those in the bran and germ (minerals, trace elements, vitamins, carotenoids, polyphenols and alkylresorcinols), are today well-recognised mechanisms in this protection. Recent findings, the exhaustive listing of bioactive compounds found in whole-grain wheat, their content in whole-grain, bran and germ fractions and their estimated bioavailability, have led to new hypotheses. The involvement of polyphenols in cell signalling and gene regulation, and of sulfur compounds, lignin and phytic acid should be considered in antioxidant protection. Whole-grain wheat is also a rich source of methyl donors and lipotropes (methionine, betaine, choline, inositol and folates) that may be involved in cardiovascular and/or hepatic protection, lipid metabolism and DNA methylation. Potential protective effects of bound phenolic acids within the colon, of the B-complex vitamins on the nervous system and mental health, of oligosaccharides as prebiotics, of compounds associated with skeleton health, and of other compounds such as α-linolenic acid, policosanol, melatonin, phytosterols and\n              para\n              -aminobenzoic acid also deserve to be studied in more depth. Finally, benefits of nutrigenomics to study complex physiological effects of the ‘whole-grain package’, and the most promising ways for improving the nutritional quality of cereal products are discussed.","container-title":"Nutrition Research Reviews","DOI":"10.1017/S0954422410000041","ISSN":"0954-4224, 1475-2700","issue":"1","journalAbbreviation":"Nutr. Res. Rev.","language":"en","license":"https://www.cambridge.org/core/terms","page":"65-134","source":"DOI.org (Crossref)","title":"New hypotheses for the health-protective mechanisms of whole-grain cereals: what is beyond fibre?","title-short":"New hypotheses for the health-protective mechanisms of whole-grain cereals","volume":"23","author":[{"family":"Fardet","given":"Anthony"}],"issued":{"date-parts":[["2010",6]]}}}],"schema":"https://github.com/citation-style-language/schema/raw/master/csl-citation.json"} </w:instrText>
      </w:r>
      <w:r w:rsidRPr="00DD3E4B">
        <w:rPr>
          <w:rFonts w:ascii="Times New Roman" w:hAnsi="Times New Roman" w:cs="Times New Roman"/>
          <w:sz w:val="28"/>
          <w:szCs w:val="28"/>
          <w:lang w:val="kk-KZ"/>
        </w:rPr>
        <w:fldChar w:fldCharType="separate"/>
      </w:r>
      <w:r w:rsidR="0067109F" w:rsidRPr="00DD3E4B">
        <w:rPr>
          <w:rFonts w:ascii="Times New Roman" w:hAnsi="Times New Roman" w:cs="Times New Roman"/>
          <w:sz w:val="28"/>
        </w:rPr>
        <w:t>[11]</w:t>
      </w:r>
      <w:r w:rsidRPr="00DD3E4B">
        <w:rPr>
          <w:rFonts w:ascii="Times New Roman" w:hAnsi="Times New Roman" w:cs="Times New Roman"/>
          <w:sz w:val="28"/>
          <w:szCs w:val="28"/>
          <w:lang w:val="kk-KZ"/>
        </w:rPr>
        <w:fldChar w:fldCharType="end"/>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6ADBA930"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Жоғарыда баяндалғандарды ескере отырып, тұтас ұнтақталған ұн дисперстілігінің оның функционалдық және технологиялық қасиеттеріне, ұнды кондитер өнімдерінің сапасына әсерін ғылыми негізде бағалау үшін әртүрлі ұсақтау тәсілдерімен алынған салыстырмалы ұн үлгілерінің жүйесін қалыптастыру қажет болды.</w:t>
      </w:r>
    </w:p>
    <w:p w14:paraId="07F6875C"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Эталондық нұсқа ретінде дәстүрлі білікті тарту үдерісін модельдейтін зертханалық диірменде алынған ұн пайдаланылды. Ал әртүрлі дисперстілік дәрежесіндегі тәжірибелік тұтас ұнтақталған ұн үлгілері MD-1 вибрациялық шарлы диірменін қолдану арқылы алынды </w:t>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17B37DB6" w14:textId="317C4B59"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СД-1 зертханалық диірменінде бақылау ұн үлгісін алу</w:t>
      </w:r>
      <w:r w:rsidR="00C970BA" w:rsidRPr="00DD3E4B">
        <w:rPr>
          <w:rFonts w:ascii="Times New Roman" w:hAnsi="Times New Roman" w:cs="Times New Roman"/>
          <w:sz w:val="28"/>
          <w:szCs w:val="28"/>
          <w:lang w:val="kk-KZ"/>
        </w:rPr>
        <w:t>.</w:t>
      </w:r>
    </w:p>
    <w:p w14:paraId="5BEA65D0"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Салыстырмалы зерттеулер жүргізу мақсатында бақылау үлгісі ретінде дәнді СД-1 (CD1) зертханалық диірменінде ұсақтау арқылы алынған ұн пайдаланылды. Аталған диірмен өнеркәсіптік вальцты тартудың негізгі сатыларын модельдейді және ғылыми зерттеулерде гранулометриялық құрамы бойынша бірінші сұрыпты ұнға жақын өнім алу үшін кеңінен қолданылады.</w:t>
      </w:r>
    </w:p>
    <w:p w14:paraId="4A50CD54" w14:textId="75EBFD98"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lastRenderedPageBreak/>
        <w:t>СД-1 диірменінің жұмыс принципі дәнді алдымен кедір-бұдырлы, кейін тегіс біліктер (вальцтар) арасында кезең-кезеңімен жаншу және одан кейінгі елеу процесіне негізделген. Мұндай ұсақтау тәсілі дәннің құрылымдық элементтеріне салыстырмалы түрде жұмсақ әсер етеді, крахмал түйіршіктерінің механикалық зақымдануын барынша азайтады және ақуыз кешенінің функционалдық қасиеттерін сақтауға мүмкіндік беред</w:t>
      </w:r>
      <w:r w:rsidR="00C970BA" w:rsidRPr="00DD3E4B">
        <w:rPr>
          <w:rFonts w:ascii="Times New Roman" w:hAnsi="Times New Roman" w:cs="Times New Roman"/>
          <w:sz w:val="28"/>
          <w:szCs w:val="28"/>
          <w:lang w:val="kk-KZ"/>
        </w:rPr>
        <w:t xml:space="preserve">і </w:t>
      </w:r>
      <w:r w:rsidR="00C970BA" w:rsidRPr="00DD3E4B">
        <w:rPr>
          <w:rFonts w:ascii="Times New Roman" w:hAnsi="Times New Roman" w:cs="Times New Roman"/>
          <w:sz w:val="28"/>
          <w:szCs w:val="28"/>
        </w:rPr>
        <w:t>[11]</w:t>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18E1F785" w14:textId="53FCEB95"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СД-1 диірменінде алынған ұн нормативтік тұрғыдан бірінші сұрыпты ұн болып табылмайды. Дегенмен бөлшек өлшемі, құрылымы және реологиялық қасиеттері бойынша өнеркәсіптік өндірістегі бірінші сұрыпты ұнға жақын болды. </w:t>
      </w:r>
      <w:r w:rsidR="00470B1E" w:rsidRPr="00DD3E4B">
        <w:rPr>
          <w:rFonts w:ascii="Times New Roman" w:hAnsi="Times New Roman" w:cs="Times New Roman"/>
          <w:sz w:val="28"/>
          <w:szCs w:val="28"/>
        </w:rPr>
        <w:t>Д</w:t>
      </w:r>
      <w:r w:rsidRPr="00DD3E4B">
        <w:rPr>
          <w:rFonts w:ascii="Times New Roman" w:hAnsi="Times New Roman" w:cs="Times New Roman"/>
          <w:sz w:val="28"/>
          <w:szCs w:val="28"/>
        </w:rPr>
        <w:t>исперстілі</w:t>
      </w:r>
      <w:r w:rsidR="00470B1E" w:rsidRPr="00DD3E4B">
        <w:rPr>
          <w:rFonts w:ascii="Times New Roman" w:hAnsi="Times New Roman" w:cs="Times New Roman"/>
          <w:sz w:val="28"/>
          <w:szCs w:val="28"/>
          <w:lang w:val="kk-KZ"/>
        </w:rPr>
        <w:t>гі әртүрлі</w:t>
      </w:r>
      <w:r w:rsidRPr="00DD3E4B">
        <w:rPr>
          <w:rFonts w:ascii="Times New Roman" w:hAnsi="Times New Roman" w:cs="Times New Roman"/>
          <w:sz w:val="28"/>
          <w:szCs w:val="28"/>
        </w:rPr>
        <w:t xml:space="preserve"> дәрежесіндегі тұтас ұнтақталған ұн қасиеттерін бақылау үлгі</w:t>
      </w:r>
      <w:r w:rsidR="00470B1E" w:rsidRPr="00DD3E4B">
        <w:rPr>
          <w:rFonts w:ascii="Times New Roman" w:hAnsi="Times New Roman" w:cs="Times New Roman"/>
          <w:sz w:val="28"/>
          <w:szCs w:val="28"/>
          <w:lang w:val="kk-KZ"/>
        </w:rPr>
        <w:t>сі</w:t>
      </w:r>
      <w:r w:rsidRPr="00DD3E4B">
        <w:rPr>
          <w:rFonts w:ascii="Times New Roman" w:hAnsi="Times New Roman" w:cs="Times New Roman"/>
          <w:sz w:val="28"/>
          <w:szCs w:val="28"/>
        </w:rPr>
        <w:t xml:space="preserve"> ретінде қолдануға</w:t>
      </w:r>
      <w:r w:rsidR="00470B1E" w:rsidRPr="00DD3E4B">
        <w:rPr>
          <w:rFonts w:ascii="Times New Roman" w:hAnsi="Times New Roman" w:cs="Times New Roman"/>
          <w:sz w:val="28"/>
          <w:szCs w:val="28"/>
          <w:lang w:val="kk-KZ"/>
        </w:rPr>
        <w:t xml:space="preserve"> болады</w:t>
      </w:r>
      <w:r w:rsidRPr="00DD3E4B">
        <w:rPr>
          <w:rFonts w:ascii="Times New Roman" w:hAnsi="Times New Roman" w:cs="Times New Roman"/>
          <w:sz w:val="28"/>
          <w:szCs w:val="28"/>
        </w:rPr>
        <w:t>.</w:t>
      </w:r>
    </w:p>
    <w:p w14:paraId="2FE1614A" w14:textId="77777777" w:rsidR="00CC2595" w:rsidRPr="00DD3E4B" w:rsidRDefault="00CC2595" w:rsidP="00CC2595">
      <w:pPr>
        <w:pStyle w:val="a7"/>
        <w:ind w:firstLine="709"/>
        <w:jc w:val="both"/>
        <w:rPr>
          <w:rFonts w:ascii="Times New Roman" w:hAnsi="Times New Roman" w:cs="Times New Roman"/>
          <w:sz w:val="28"/>
          <w:szCs w:val="28"/>
          <w:highlight w:val="yellow"/>
        </w:rPr>
      </w:pPr>
    </w:p>
    <w:p w14:paraId="745E21A8" w14:textId="77777777" w:rsidR="00CC2595" w:rsidRPr="00DD3E4B" w:rsidRDefault="00CC2595" w:rsidP="00CC2595">
      <w:pPr>
        <w:pStyle w:val="a7"/>
        <w:ind w:firstLine="709"/>
        <w:jc w:val="both"/>
        <w:rPr>
          <w:rFonts w:ascii="Times New Roman" w:hAnsi="Times New Roman" w:cs="Times New Roman"/>
          <w:sz w:val="28"/>
          <w:szCs w:val="28"/>
          <w:highlight w:val="yellow"/>
        </w:rPr>
      </w:pPr>
    </w:p>
    <w:p w14:paraId="5A3E18B3" w14:textId="77777777" w:rsidR="00CC2595" w:rsidRPr="00DD3E4B" w:rsidRDefault="00CC2595" w:rsidP="00CC2595">
      <w:pPr>
        <w:pStyle w:val="a7"/>
        <w:jc w:val="both"/>
        <w:rPr>
          <w:rFonts w:ascii="Times New Roman" w:hAnsi="Times New Roman" w:cs="Times New Roman"/>
          <w:sz w:val="28"/>
          <w:szCs w:val="28"/>
          <w:highlight w:val="yellow"/>
        </w:rPr>
      </w:pPr>
      <w:r w:rsidRPr="00DD3E4B">
        <w:rPr>
          <w:rFonts w:ascii="Times New Roman" w:hAnsi="Times New Roman" w:cs="Times New Roman"/>
          <w:noProof/>
          <w:sz w:val="28"/>
          <w:szCs w:val="28"/>
        </w:rPr>
        <w:drawing>
          <wp:inline distT="0" distB="0" distL="0" distR="0" wp14:anchorId="60F7E7A2" wp14:editId="217E228C">
            <wp:extent cx="2045826" cy="21228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0715" cy="2127878"/>
                    </a:xfrm>
                    <a:prstGeom prst="rect">
                      <a:avLst/>
                    </a:prstGeom>
                    <a:noFill/>
                    <a:ln>
                      <a:noFill/>
                    </a:ln>
                  </pic:spPr>
                </pic:pic>
              </a:graphicData>
            </a:graphic>
          </wp:inline>
        </w:drawing>
      </w:r>
      <w:r w:rsidRPr="00DD3E4B">
        <w:rPr>
          <w:rFonts w:ascii="Times New Roman" w:hAnsi="Times New Roman" w:cs="Times New Roman"/>
          <w:noProof/>
          <w:sz w:val="28"/>
          <w:szCs w:val="28"/>
        </w:rPr>
        <w:drawing>
          <wp:inline distT="0" distB="0" distL="0" distR="0" wp14:anchorId="7F000F86" wp14:editId="40609080">
            <wp:extent cx="3133725" cy="2239667"/>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2553" cy="2245976"/>
                    </a:xfrm>
                    <a:prstGeom prst="rect">
                      <a:avLst/>
                    </a:prstGeom>
                    <a:noFill/>
                    <a:ln>
                      <a:noFill/>
                    </a:ln>
                  </pic:spPr>
                </pic:pic>
              </a:graphicData>
            </a:graphic>
          </wp:inline>
        </w:drawing>
      </w:r>
    </w:p>
    <w:p w14:paraId="1B466FCF" w14:textId="3B2F2243" w:rsidR="00CC2595" w:rsidRPr="00DD3E4B" w:rsidRDefault="00CC2595" w:rsidP="00CC2595">
      <w:pPr>
        <w:pStyle w:val="a7"/>
        <w:ind w:firstLine="709"/>
        <w:jc w:val="center"/>
        <w:rPr>
          <w:rFonts w:ascii="Times New Roman" w:hAnsi="Times New Roman" w:cs="Times New Roman"/>
          <w:sz w:val="28"/>
          <w:szCs w:val="28"/>
        </w:rPr>
      </w:pPr>
      <w:r w:rsidRPr="00DD3E4B">
        <w:rPr>
          <w:rFonts w:ascii="Times New Roman" w:hAnsi="Times New Roman" w:cs="Times New Roman"/>
          <w:sz w:val="28"/>
          <w:szCs w:val="28"/>
          <w:lang w:val="kk-KZ"/>
        </w:rPr>
        <w:t>Сурет 9</w:t>
      </w:r>
      <w:r w:rsidRPr="00DD3E4B">
        <w:rPr>
          <w:rFonts w:ascii="Times New Roman" w:hAnsi="Times New Roman" w:cs="Times New Roman"/>
          <w:sz w:val="28"/>
          <w:szCs w:val="28"/>
        </w:rPr>
        <w:t xml:space="preserve"> </w:t>
      </w:r>
      <w:r w:rsidR="00470B1E"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CD</w:t>
      </w:r>
      <w:r w:rsidR="00470B1E" w:rsidRPr="00DD3E4B">
        <w:rPr>
          <w:rFonts w:ascii="Times New Roman" w:hAnsi="Times New Roman" w:cs="Times New Roman"/>
          <w:sz w:val="28"/>
          <w:szCs w:val="28"/>
          <w:lang w:val="kk-KZ"/>
        </w:rPr>
        <w:t>-</w:t>
      </w:r>
      <w:r w:rsidRPr="00DD3E4B">
        <w:rPr>
          <w:rFonts w:ascii="Times New Roman" w:hAnsi="Times New Roman" w:cs="Times New Roman"/>
          <w:sz w:val="28"/>
          <w:szCs w:val="28"/>
        </w:rPr>
        <w:t>1 диірмені</w:t>
      </w:r>
    </w:p>
    <w:p w14:paraId="783C1770" w14:textId="77777777" w:rsidR="00CC2595" w:rsidRPr="00DD3E4B" w:rsidRDefault="00CC2595" w:rsidP="00CC2595">
      <w:pPr>
        <w:pStyle w:val="a7"/>
        <w:ind w:firstLine="709"/>
        <w:jc w:val="center"/>
        <w:rPr>
          <w:rFonts w:ascii="Times New Roman" w:hAnsi="Times New Roman" w:cs="Times New Roman"/>
          <w:sz w:val="28"/>
          <w:szCs w:val="28"/>
          <w:highlight w:val="yellow"/>
        </w:rPr>
      </w:pPr>
    </w:p>
    <w:p w14:paraId="345C0937" w14:textId="180936E8"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 xml:space="preserve">МД-1 шарлы диірменінің </w:t>
      </w:r>
      <w:r w:rsidR="00B34F95" w:rsidRPr="00DD3E4B">
        <w:rPr>
          <w:rFonts w:ascii="Times New Roman" w:hAnsi="Times New Roman" w:cs="Times New Roman"/>
          <w:sz w:val="28"/>
          <w:szCs w:val="28"/>
          <w:lang w:val="kk-KZ"/>
        </w:rPr>
        <w:t>жұыс істеу ерекшеліктері.</w:t>
      </w:r>
    </w:p>
    <w:p w14:paraId="22686BC3" w14:textId="0E6BFC81"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2</w:t>
      </w:r>
      <w:r w:rsidRPr="00DD3E4B">
        <w:rPr>
          <w:rFonts w:ascii="Times New Roman" w:hAnsi="Times New Roman" w:cs="Times New Roman"/>
          <w:sz w:val="28"/>
          <w:szCs w:val="28"/>
          <w:lang w:val="kk-KZ"/>
        </w:rPr>
        <w:t xml:space="preserve">.5.1 МД-1 </w:t>
      </w:r>
      <w:r w:rsidR="00B34F95" w:rsidRPr="00DD3E4B">
        <w:rPr>
          <w:rFonts w:ascii="Times New Roman" w:hAnsi="Times New Roman" w:cs="Times New Roman"/>
          <w:sz w:val="28"/>
          <w:szCs w:val="28"/>
          <w:lang w:val="kk-KZ"/>
        </w:rPr>
        <w:t>диірменіне ұн</w:t>
      </w:r>
      <w:r w:rsidRPr="00DD3E4B">
        <w:rPr>
          <w:rFonts w:ascii="Times New Roman" w:hAnsi="Times New Roman" w:cs="Times New Roman"/>
          <w:sz w:val="28"/>
          <w:szCs w:val="28"/>
          <w:lang w:val="kk-KZ"/>
        </w:rPr>
        <w:t xml:space="preserve"> </w:t>
      </w:r>
      <w:r w:rsidR="00B34F95" w:rsidRPr="00DD3E4B">
        <w:rPr>
          <w:rFonts w:ascii="Times New Roman" w:hAnsi="Times New Roman" w:cs="Times New Roman"/>
          <w:sz w:val="28"/>
          <w:szCs w:val="28"/>
          <w:lang w:val="kk-KZ"/>
        </w:rPr>
        <w:t xml:space="preserve">тарту </w:t>
      </w:r>
      <w:r w:rsidRPr="00DD3E4B">
        <w:rPr>
          <w:rFonts w:ascii="Times New Roman" w:hAnsi="Times New Roman" w:cs="Times New Roman"/>
          <w:sz w:val="28"/>
          <w:szCs w:val="28"/>
          <w:lang w:val="kk-KZ"/>
        </w:rPr>
        <w:t>әдісі</w:t>
      </w:r>
      <w:r w:rsidR="00B34F95" w:rsidRPr="00DD3E4B">
        <w:rPr>
          <w:rFonts w:ascii="Times New Roman" w:hAnsi="Times New Roman" w:cs="Times New Roman"/>
          <w:sz w:val="28"/>
          <w:szCs w:val="28"/>
          <w:lang w:val="kk-KZ"/>
        </w:rPr>
        <w:t>.</w:t>
      </w:r>
    </w:p>
    <w:p w14:paraId="0AF423F3" w14:textId="77777777" w:rsidR="00C23C4F"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Times New Roman" w:hAnsi="Times New Roman" w:cs="Times New Roman"/>
          <w:sz w:val="28"/>
          <w:szCs w:val="28"/>
          <w:lang w:eastAsia="ru-KZ"/>
        </w:rPr>
        <w:t>МД-1 диірменіні</w:t>
      </w:r>
      <w:r w:rsidR="00B34F95" w:rsidRPr="00DD3E4B">
        <w:rPr>
          <w:rFonts w:ascii="Times New Roman" w:eastAsia="Times New Roman" w:hAnsi="Times New Roman" w:cs="Times New Roman"/>
          <w:sz w:val="28"/>
          <w:szCs w:val="28"/>
          <w:lang w:val="kk-KZ" w:eastAsia="ru-KZ"/>
        </w:rPr>
        <w:t xml:space="preserve"> </w:t>
      </w:r>
      <w:r w:rsidRPr="00DD3E4B">
        <w:rPr>
          <w:rFonts w:ascii="Times New Roman" w:eastAsia="Times New Roman" w:hAnsi="Times New Roman" w:cs="Times New Roman"/>
          <w:sz w:val="28"/>
          <w:szCs w:val="28"/>
          <w:lang w:eastAsia="ru-KZ"/>
        </w:rPr>
        <w:t>ұсақтау дәрежесін</w:t>
      </w:r>
      <w:r w:rsidR="00C23C4F" w:rsidRPr="00DD3E4B">
        <w:rPr>
          <w:rFonts w:ascii="Times New Roman" w:eastAsia="Times New Roman" w:hAnsi="Times New Roman" w:cs="Times New Roman"/>
          <w:sz w:val="28"/>
          <w:szCs w:val="28"/>
          <w:lang w:val="kk-KZ" w:eastAsia="ru-KZ"/>
        </w:rPr>
        <w:t xml:space="preserve"> қайта өңдеу ретке келтіруге болады</w:t>
      </w:r>
      <w:r w:rsidRPr="00DD3E4B">
        <w:rPr>
          <w:rFonts w:ascii="Times New Roman" w:eastAsia="Times New Roman" w:hAnsi="Times New Roman" w:cs="Times New Roman"/>
          <w:sz w:val="28"/>
          <w:szCs w:val="28"/>
          <w:lang w:eastAsia="ru-KZ"/>
        </w:rPr>
        <w:t xml:space="preserve">. </w:t>
      </w:r>
      <w:r w:rsidR="00C23C4F" w:rsidRPr="00DD3E4B">
        <w:rPr>
          <w:rFonts w:ascii="Times New Roman" w:eastAsia="Times New Roman" w:hAnsi="Times New Roman" w:cs="Times New Roman"/>
          <w:sz w:val="28"/>
          <w:szCs w:val="28"/>
          <w:lang w:val="kk-KZ" w:eastAsia="ru-KZ"/>
        </w:rPr>
        <w:t xml:space="preserve">Құрылымдық </w:t>
      </w:r>
      <w:r w:rsidRPr="00DD3E4B">
        <w:rPr>
          <w:rFonts w:ascii="Times New Roman" w:eastAsia="Times New Roman" w:hAnsi="Times New Roman" w:cs="Times New Roman"/>
          <w:sz w:val="28"/>
          <w:szCs w:val="28"/>
          <w:lang w:eastAsia="ru-KZ"/>
        </w:rPr>
        <w:t>ерекшеліктер жұмыс принципі ұсақтау режимін өзгерт</w:t>
      </w:r>
      <w:r w:rsidR="00C23C4F" w:rsidRPr="00DD3E4B">
        <w:rPr>
          <w:rFonts w:ascii="Times New Roman" w:eastAsia="Times New Roman" w:hAnsi="Times New Roman" w:cs="Times New Roman"/>
          <w:sz w:val="28"/>
          <w:szCs w:val="28"/>
          <w:lang w:val="kk-KZ" w:eastAsia="ru-KZ"/>
        </w:rPr>
        <w:t>еді. Д</w:t>
      </w:r>
      <w:r w:rsidRPr="00DD3E4B">
        <w:rPr>
          <w:rFonts w:ascii="Times New Roman" w:eastAsia="Times New Roman" w:hAnsi="Times New Roman" w:cs="Times New Roman"/>
          <w:sz w:val="28"/>
          <w:szCs w:val="28"/>
          <w:lang w:eastAsia="ru-KZ"/>
        </w:rPr>
        <w:t>исперстілік дәрежесіндегі тұтас ұнтақталған ұн алуға</w:t>
      </w:r>
      <w:r w:rsidR="00C23C4F" w:rsidRPr="00DD3E4B">
        <w:rPr>
          <w:rFonts w:ascii="Times New Roman" w:eastAsia="Times New Roman" w:hAnsi="Times New Roman" w:cs="Times New Roman"/>
          <w:sz w:val="28"/>
          <w:szCs w:val="28"/>
          <w:lang w:val="kk-KZ" w:eastAsia="ru-KZ"/>
        </w:rPr>
        <w:t>таптырмайтын құрал</w:t>
      </w:r>
      <w:r w:rsidRPr="00DD3E4B">
        <w:rPr>
          <w:rFonts w:ascii="Times New Roman" w:eastAsia="Times New Roman" w:hAnsi="Times New Roman" w:cs="Times New Roman"/>
          <w:sz w:val="28"/>
          <w:szCs w:val="28"/>
          <w:lang w:eastAsia="ru-KZ"/>
        </w:rPr>
        <w:t xml:space="preserve">. </w:t>
      </w:r>
      <w:r w:rsidR="00C23C4F" w:rsidRPr="00DD3E4B">
        <w:rPr>
          <w:rFonts w:ascii="Times New Roman" w:eastAsia="Times New Roman" w:hAnsi="Times New Roman" w:cs="Times New Roman"/>
          <w:sz w:val="28"/>
          <w:szCs w:val="28"/>
          <w:lang w:val="kk-KZ" w:eastAsia="ru-KZ"/>
        </w:rPr>
        <w:t>Г</w:t>
      </w:r>
      <w:r w:rsidRPr="00DD3E4B">
        <w:rPr>
          <w:rFonts w:ascii="Times New Roman" w:eastAsia="Times New Roman" w:hAnsi="Times New Roman" w:cs="Times New Roman"/>
          <w:sz w:val="28"/>
          <w:szCs w:val="28"/>
          <w:lang w:eastAsia="ru-KZ"/>
        </w:rPr>
        <w:t>ранулометриялық құрамы</w:t>
      </w:r>
      <w:r w:rsidR="00C23C4F"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функционалдық қасиеттері </w:t>
      </w:r>
      <w:r w:rsidR="00C23C4F" w:rsidRPr="00DD3E4B">
        <w:rPr>
          <w:rFonts w:ascii="Times New Roman" w:eastAsia="Times New Roman" w:hAnsi="Times New Roman" w:cs="Times New Roman"/>
          <w:sz w:val="28"/>
          <w:szCs w:val="28"/>
          <w:lang w:val="kk-KZ" w:eastAsia="ru-KZ"/>
        </w:rPr>
        <w:t xml:space="preserve">байланысты </w:t>
      </w:r>
      <w:r w:rsidR="00C23C4F" w:rsidRPr="00DD3E4B">
        <w:rPr>
          <w:rFonts w:ascii="Times New Roman" w:hAnsi="Times New Roman" w:cs="Times New Roman"/>
          <w:sz w:val="28"/>
          <w:szCs w:val="28"/>
          <w:lang w:val="kk-KZ"/>
        </w:rPr>
        <w:t>т</w:t>
      </w:r>
      <w:r w:rsidRPr="00DD3E4B">
        <w:rPr>
          <w:rFonts w:ascii="Times New Roman" w:hAnsi="Times New Roman" w:cs="Times New Roman"/>
          <w:sz w:val="28"/>
          <w:szCs w:val="28"/>
        </w:rPr>
        <w:t>ұтас ұнтақталған ұнн</w:t>
      </w:r>
      <w:r w:rsidR="00C23C4F" w:rsidRPr="00DD3E4B">
        <w:rPr>
          <w:rFonts w:ascii="Times New Roman" w:hAnsi="Times New Roman" w:cs="Times New Roman"/>
          <w:sz w:val="28"/>
          <w:szCs w:val="28"/>
          <w:lang w:val="kk-KZ"/>
        </w:rPr>
        <w:t xml:space="preserve">ын </w:t>
      </w:r>
      <w:r w:rsidRPr="00DD3E4B">
        <w:rPr>
          <w:rFonts w:ascii="Times New Roman" w:hAnsi="Times New Roman" w:cs="Times New Roman"/>
          <w:sz w:val="28"/>
          <w:szCs w:val="28"/>
        </w:rPr>
        <w:t>алу</w:t>
      </w:r>
      <w:r w:rsidR="00C23C4F" w:rsidRPr="00DD3E4B">
        <w:rPr>
          <w:rFonts w:ascii="Times New Roman" w:hAnsi="Times New Roman" w:cs="Times New Roman"/>
          <w:sz w:val="28"/>
          <w:szCs w:val="28"/>
          <w:lang w:val="kk-KZ"/>
        </w:rPr>
        <w:t xml:space="preserve">.а болады. </w:t>
      </w:r>
      <w:r w:rsidRPr="00DD3E4B">
        <w:rPr>
          <w:rFonts w:ascii="Times New Roman" w:hAnsi="Times New Roman" w:cs="Times New Roman"/>
          <w:sz w:val="28"/>
          <w:szCs w:val="28"/>
        </w:rPr>
        <w:t xml:space="preserve"> МД-1 вибрациялық шарлы диірменін қолдану арқылы жүзеге асырылды. </w:t>
      </w:r>
    </w:p>
    <w:p w14:paraId="0CB5D682" w14:textId="64A7F3F1"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Диірмен конструкциясы корпусынан, ұсақтау камерасы</w:t>
      </w:r>
      <w:r w:rsidR="005A40EC" w:rsidRPr="00DD3E4B">
        <w:rPr>
          <w:rFonts w:ascii="Times New Roman" w:hAnsi="Times New Roman" w:cs="Times New Roman"/>
          <w:sz w:val="28"/>
          <w:szCs w:val="28"/>
          <w:lang w:val="kk-KZ"/>
        </w:rPr>
        <w:t xml:space="preserve"> (шардың түрлері)</w:t>
      </w:r>
      <w:r w:rsidRPr="00DD3E4B">
        <w:rPr>
          <w:rFonts w:ascii="Times New Roman" w:hAnsi="Times New Roman" w:cs="Times New Roman"/>
          <w:sz w:val="28"/>
          <w:szCs w:val="28"/>
        </w:rPr>
        <w:t>, серпімді муфталар, электржетектен тұрады</w:t>
      </w:r>
      <w:r w:rsidR="00C970BA" w:rsidRPr="00DD3E4B">
        <w:rPr>
          <w:rFonts w:ascii="Times New Roman" w:hAnsi="Times New Roman" w:cs="Times New Roman"/>
          <w:sz w:val="28"/>
          <w:szCs w:val="28"/>
        </w:rPr>
        <w:t xml:space="preserve"> [12]</w:t>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36F2E390" w14:textId="44AC58DE"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Ұсақтау камерасы аспалы жүйенің ажырамас бөлігі</w:t>
      </w:r>
      <w:r w:rsidR="005A40EC" w:rsidRPr="00DD3E4B">
        <w:rPr>
          <w:rFonts w:ascii="Times New Roman" w:hAnsi="Times New Roman" w:cs="Times New Roman"/>
          <w:sz w:val="28"/>
          <w:szCs w:val="28"/>
          <w:lang w:val="kk-KZ"/>
        </w:rPr>
        <w:t>. Ұ</w:t>
      </w:r>
      <w:r w:rsidRPr="00DD3E4B">
        <w:rPr>
          <w:rFonts w:ascii="Times New Roman" w:hAnsi="Times New Roman" w:cs="Times New Roman"/>
          <w:sz w:val="28"/>
          <w:szCs w:val="28"/>
        </w:rPr>
        <w:t xml:space="preserve">сақтаушы шарлармен толтырылған. Шарлар </w:t>
      </w:r>
      <w:r w:rsidR="005A40EC" w:rsidRPr="00DD3E4B">
        <w:rPr>
          <w:rFonts w:ascii="Times New Roman" w:hAnsi="Times New Roman" w:cs="Times New Roman"/>
          <w:sz w:val="28"/>
          <w:szCs w:val="28"/>
          <w:lang w:val="kk-KZ"/>
        </w:rPr>
        <w:t xml:space="preserve">ұнға </w:t>
      </w:r>
      <w:r w:rsidRPr="00DD3E4B">
        <w:rPr>
          <w:rFonts w:ascii="Times New Roman" w:hAnsi="Times New Roman" w:cs="Times New Roman"/>
          <w:sz w:val="28"/>
          <w:szCs w:val="28"/>
        </w:rPr>
        <w:t xml:space="preserve">қарқынды соққылы-үйкелістік әсер етіп, ұнтақтау </w:t>
      </w:r>
      <w:r w:rsidR="005A40EC" w:rsidRPr="00DD3E4B">
        <w:rPr>
          <w:rFonts w:ascii="Times New Roman" w:hAnsi="Times New Roman" w:cs="Times New Roman"/>
          <w:sz w:val="28"/>
          <w:szCs w:val="28"/>
          <w:lang w:val="kk-KZ"/>
        </w:rPr>
        <w:t>жиілетеді</w:t>
      </w:r>
      <w:r w:rsidRPr="00DD3E4B">
        <w:rPr>
          <w:rFonts w:ascii="Times New Roman" w:hAnsi="Times New Roman" w:cs="Times New Roman"/>
          <w:sz w:val="28"/>
          <w:szCs w:val="28"/>
        </w:rPr>
        <w:t>.</w:t>
      </w:r>
    </w:p>
    <w:p w14:paraId="1F10D6D8" w14:textId="605A0072"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 xml:space="preserve">Жұмыс барысында дебаланс-білік центрден тепкіш күштердің әсерінен өз осінен ауытқып, аспалы жүйеге тербелмелі қозғалыс береді. Соның нәтижесінде ұсақтау камерасы күрделі вибрациялық траекториялар бойынша қозғалады. Мұндай кинематика ұсақтау үдерісінің жоғары энергиямен қанықтылығын </w:t>
      </w:r>
      <w:r w:rsidRPr="00DD3E4B">
        <w:rPr>
          <w:rFonts w:ascii="Times New Roman" w:hAnsi="Times New Roman" w:cs="Times New Roman"/>
          <w:sz w:val="28"/>
          <w:szCs w:val="28"/>
        </w:rPr>
        <w:lastRenderedPageBreak/>
        <w:t>қамтамасыз етіп, дәнді алдын ала фракцияларға бөлмей-ақ жоғары дисперстіліктегі ұн алуға мүмкіндік береді</w:t>
      </w:r>
      <w:r w:rsidR="00C970BA" w:rsidRPr="00DD3E4B">
        <w:rPr>
          <w:rFonts w:ascii="Times New Roman" w:hAnsi="Times New Roman" w:cs="Times New Roman"/>
          <w:sz w:val="28"/>
          <w:szCs w:val="28"/>
        </w:rPr>
        <w:t xml:space="preserve"> [13]</w:t>
      </w:r>
      <w:r w:rsidRPr="00DD3E4B">
        <w:rPr>
          <w:rStyle w:val="ezkurwreuab5ozgtqnkl"/>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p>
    <w:p w14:paraId="1AFAD56F" w14:textId="2A79E7CC"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Айырмашылығы бар тәжірибелік ұн үлгілерін қалыптастыруға мүмкіндік берді </w:t>
      </w:r>
      <w:r w:rsidR="006172DB"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кейінгі зерттеулер үшін бұл принципті маңызға ие болды.</w:t>
      </w:r>
    </w:p>
    <w:p w14:paraId="23DAC2A4" w14:textId="77777777" w:rsidR="00CC2595" w:rsidRPr="00DD3E4B"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1-дәрежелі дисперстіліктегі тұтас ұнтақталған ұн жұмсақ бидайдың «Наз» сортының дәнін МД-1 диірменінің ұсақтау камерасы арқылы бір рет өткізу жолымен алынды. Ұсақтау дәннің қабықтары мен ұрығын бөліп алмай жүзеге асырылды, бұл толық биохимиялық құрамның сақталуын қамтамасыз етті.</w:t>
      </w:r>
    </w:p>
    <w:p w14:paraId="1A69D3B7" w14:textId="5E1A603E" w:rsidR="00CC2595" w:rsidRPr="00675B72" w:rsidRDefault="00CC2595" w:rsidP="00CC259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Бір реттік тарту нәтижесінде гранулометриялық құрамы біркелкі емес ұн қалыптасты: оның құрамында эндоспермнің ұсақ бөлшектерімен қатар қабықтардың ірі фрагменттері де болды. </w:t>
      </w:r>
      <w:r w:rsidR="00E36ADE" w:rsidRPr="00675B72">
        <w:rPr>
          <w:rFonts w:ascii="Times New Roman" w:hAnsi="Times New Roman" w:cs="Times New Roman"/>
          <w:sz w:val="28"/>
          <w:szCs w:val="28"/>
          <w:lang w:val="kk-KZ"/>
        </w:rPr>
        <w:t xml:space="preserve">Тұтас ұнтақаталаған ұнның </w:t>
      </w:r>
      <w:r w:rsidRPr="00675B72">
        <w:rPr>
          <w:rFonts w:ascii="Times New Roman" w:hAnsi="Times New Roman" w:cs="Times New Roman"/>
          <w:sz w:val="28"/>
          <w:szCs w:val="28"/>
          <w:lang w:val="kk-KZ"/>
        </w:rPr>
        <w:t xml:space="preserve">тағамдық талшықтар, минералды заттардың жоғары </w:t>
      </w:r>
      <w:r w:rsidR="00E36ADE" w:rsidRPr="00675B72">
        <w:rPr>
          <w:rFonts w:ascii="Times New Roman" w:hAnsi="Times New Roman" w:cs="Times New Roman"/>
          <w:sz w:val="28"/>
          <w:szCs w:val="28"/>
          <w:lang w:val="kk-KZ"/>
        </w:rPr>
        <w:t xml:space="preserve">заттармен қарастылыдады. Кебектік ұнтақ тұтас ұнның құрамында болғандықтан салыстырмалы түрде ірілігі бақылау үлгісіне қарағанда жоғары болады. </w:t>
      </w:r>
      <w:r w:rsidRPr="00675B72">
        <w:rPr>
          <w:rFonts w:ascii="Times New Roman" w:hAnsi="Times New Roman" w:cs="Times New Roman"/>
          <w:sz w:val="28"/>
          <w:szCs w:val="28"/>
          <w:lang w:val="kk-KZ"/>
        </w:rPr>
        <w:t>[99].</w:t>
      </w:r>
    </w:p>
    <w:p w14:paraId="68EBC78E" w14:textId="77777777" w:rsidR="00CC2595" w:rsidRPr="00DD3E4B" w:rsidRDefault="00CC2595" w:rsidP="00CC2595">
      <w:pPr>
        <w:pStyle w:val="11"/>
        <w:ind w:firstLine="709"/>
        <w:jc w:val="both"/>
        <w:rPr>
          <w:rFonts w:ascii="Times New Roman" w:hAnsi="Times New Roman" w:cs="Times New Roman"/>
          <w:sz w:val="28"/>
          <w:szCs w:val="28"/>
          <w:highlight w:val="yellow"/>
          <w:lang w:val="kk-KZ"/>
        </w:rPr>
      </w:pPr>
    </w:p>
    <w:p w14:paraId="385375A4" w14:textId="77777777" w:rsidR="00CC2595" w:rsidRPr="00DD3E4B" w:rsidRDefault="00CC2595" w:rsidP="00CC2595">
      <w:pPr>
        <w:pStyle w:val="a7"/>
        <w:ind w:firstLine="709"/>
        <w:jc w:val="both"/>
        <w:rPr>
          <w:rFonts w:ascii="Times New Roman" w:hAnsi="Times New Roman" w:cs="Times New Roman"/>
          <w:b/>
          <w:bCs/>
          <w:noProof/>
          <w:sz w:val="28"/>
          <w:szCs w:val="28"/>
          <w:highlight w:val="yellow"/>
        </w:rPr>
      </w:pPr>
      <w:r w:rsidRPr="00DD3E4B">
        <w:rPr>
          <w:rFonts w:ascii="Times New Roman" w:hAnsi="Times New Roman" w:cs="Times New Roman"/>
          <w:noProof/>
          <w:color w:val="0D0D0D" w:themeColor="text1" w:themeTint="F2"/>
          <w:sz w:val="28"/>
          <w:szCs w:val="28"/>
          <w:highlight w:val="yellow"/>
        </w:rPr>
        <w:drawing>
          <wp:inline distT="0" distB="0" distL="0" distR="0" wp14:anchorId="53944C0D" wp14:editId="498367AE">
            <wp:extent cx="1657247" cy="3060700"/>
            <wp:effectExtent l="0" t="0" r="635" b="6350"/>
            <wp:docPr id="5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4690" cy="3074447"/>
                    </a:xfrm>
                    <a:prstGeom prst="rect">
                      <a:avLst/>
                    </a:prstGeom>
                    <a:noFill/>
                    <a:ln>
                      <a:noFill/>
                    </a:ln>
                  </pic:spPr>
                </pic:pic>
              </a:graphicData>
            </a:graphic>
          </wp:inline>
        </w:drawing>
      </w:r>
      <w:r w:rsidRPr="00675B72">
        <w:rPr>
          <w:rFonts w:ascii="Times New Roman" w:hAnsi="Times New Roman" w:cs="Times New Roman"/>
          <w:b/>
          <w:bCs/>
          <w:noProof/>
          <w:sz w:val="28"/>
          <w:szCs w:val="28"/>
        </w:rPr>
        <w:drawing>
          <wp:inline distT="0" distB="0" distL="114300" distR="114300" wp14:anchorId="71534E1C" wp14:editId="23E88C1F">
            <wp:extent cx="3379986" cy="2963545"/>
            <wp:effectExtent l="0" t="0" r="0" b="8255"/>
            <wp:docPr id="1262535041" name="Изображение 3" descr="Сбо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Сборка"/>
                    <pic:cNvPicPr>
                      <a:picLocks noChangeAspect="1"/>
                    </pic:cNvPicPr>
                  </pic:nvPicPr>
                  <pic:blipFill>
                    <a:blip r:embed="rId25"/>
                    <a:stretch>
                      <a:fillRect/>
                    </a:stretch>
                  </pic:blipFill>
                  <pic:spPr>
                    <a:xfrm>
                      <a:off x="0" y="0"/>
                      <a:ext cx="3409159" cy="2989124"/>
                    </a:xfrm>
                    <a:prstGeom prst="rect">
                      <a:avLst/>
                    </a:prstGeom>
                  </pic:spPr>
                </pic:pic>
              </a:graphicData>
            </a:graphic>
          </wp:inline>
        </w:drawing>
      </w:r>
    </w:p>
    <w:p w14:paraId="74D4F35C" w14:textId="469B4CB2" w:rsidR="00CC2595" w:rsidRPr="00675B72" w:rsidRDefault="00CC2595" w:rsidP="006172DB">
      <w:pPr>
        <w:pStyle w:val="11"/>
        <w:ind w:firstLine="709"/>
        <w:jc w:val="center"/>
        <w:rPr>
          <w:rFonts w:ascii="Times New Roman" w:hAnsi="Times New Roman" w:cs="Times New Roman"/>
          <w:sz w:val="28"/>
          <w:szCs w:val="28"/>
          <w:lang w:val="ru-KZ"/>
        </w:rPr>
      </w:pPr>
      <w:r w:rsidRPr="00675B72">
        <w:rPr>
          <w:rFonts w:ascii="Times New Roman" w:hAnsi="Times New Roman" w:cs="Times New Roman"/>
          <w:sz w:val="28"/>
          <w:szCs w:val="28"/>
          <w:lang w:val="ru-KZ"/>
        </w:rPr>
        <w:t xml:space="preserve">Сурет 10 </w:t>
      </w:r>
      <w:r w:rsidR="00675B72" w:rsidRPr="00675B72">
        <w:rPr>
          <w:rFonts w:ascii="Times New Roman" w:hAnsi="Times New Roman" w:cs="Times New Roman"/>
          <w:sz w:val="28"/>
          <w:szCs w:val="28"/>
          <w:lang w:val="ru-KZ"/>
        </w:rPr>
        <w:t xml:space="preserve">- </w:t>
      </w:r>
      <w:r w:rsidRPr="00675B72">
        <w:rPr>
          <w:rFonts w:ascii="Times New Roman" w:hAnsi="Times New Roman" w:cs="Times New Roman"/>
          <w:sz w:val="28"/>
          <w:szCs w:val="28"/>
          <w:lang w:val="ru-KZ"/>
        </w:rPr>
        <w:t>M</w:t>
      </w:r>
      <w:r w:rsidR="00E36ADE" w:rsidRPr="00675B72">
        <w:rPr>
          <w:rFonts w:ascii="Times New Roman" w:hAnsi="Times New Roman" w:cs="Times New Roman"/>
          <w:sz w:val="28"/>
          <w:szCs w:val="28"/>
          <w:lang w:val="ru-KZ"/>
        </w:rPr>
        <w:t>Д 1</w:t>
      </w:r>
      <w:r w:rsidRPr="00675B72">
        <w:rPr>
          <w:rFonts w:ascii="Times New Roman" w:hAnsi="Times New Roman" w:cs="Times New Roman"/>
          <w:sz w:val="28"/>
          <w:szCs w:val="28"/>
          <w:lang w:val="ru-KZ"/>
        </w:rPr>
        <w:t xml:space="preserve"> </w:t>
      </w:r>
      <w:r w:rsidR="00E36ADE" w:rsidRPr="00675B72">
        <w:rPr>
          <w:rFonts w:ascii="Times New Roman" w:hAnsi="Times New Roman" w:cs="Times New Roman"/>
          <w:sz w:val="28"/>
          <w:szCs w:val="28"/>
          <w:lang w:val="ru-KZ"/>
        </w:rPr>
        <w:t xml:space="preserve">шарлы </w:t>
      </w:r>
      <w:r w:rsidRPr="00675B72">
        <w:rPr>
          <w:rFonts w:ascii="Times New Roman" w:hAnsi="Times New Roman" w:cs="Times New Roman"/>
          <w:sz w:val="28"/>
          <w:szCs w:val="28"/>
          <w:lang w:val="ru-KZ"/>
        </w:rPr>
        <w:t>диірмен</w:t>
      </w:r>
      <w:r w:rsidR="00E36ADE" w:rsidRPr="00675B72">
        <w:rPr>
          <w:rFonts w:ascii="Times New Roman" w:hAnsi="Times New Roman" w:cs="Times New Roman"/>
          <w:sz w:val="28"/>
          <w:szCs w:val="28"/>
          <w:lang w:val="ru-KZ"/>
        </w:rPr>
        <w:t>і</w:t>
      </w:r>
      <w:r w:rsidRPr="00675B72">
        <w:rPr>
          <w:rFonts w:ascii="Times New Roman" w:hAnsi="Times New Roman" w:cs="Times New Roman"/>
          <w:sz w:val="28"/>
          <w:szCs w:val="28"/>
          <w:lang w:val="ru-KZ"/>
        </w:rPr>
        <w:t xml:space="preserve"> </w:t>
      </w:r>
    </w:p>
    <w:p w14:paraId="58E87FD2" w14:textId="77777777" w:rsidR="006172DB" w:rsidRPr="00675B72" w:rsidRDefault="006172DB" w:rsidP="00CC2595">
      <w:pPr>
        <w:pStyle w:val="11"/>
        <w:ind w:firstLine="709"/>
        <w:jc w:val="both"/>
        <w:rPr>
          <w:rFonts w:ascii="Times New Roman" w:hAnsi="Times New Roman" w:cs="Times New Roman"/>
          <w:sz w:val="28"/>
          <w:szCs w:val="28"/>
          <w:lang w:val="ru-KZ"/>
        </w:rPr>
      </w:pPr>
    </w:p>
    <w:p w14:paraId="3DF9123A" w14:textId="77777777" w:rsidR="00675000" w:rsidRPr="00675B72" w:rsidRDefault="00E36ADE" w:rsidP="00CC2595">
      <w:pPr>
        <w:pStyle w:val="11"/>
        <w:ind w:firstLine="709"/>
        <w:jc w:val="both"/>
        <w:rPr>
          <w:rFonts w:ascii="Times New Roman" w:hAnsi="Times New Roman" w:cs="Times New Roman"/>
          <w:sz w:val="28"/>
          <w:szCs w:val="28"/>
          <w:lang w:val="ru-KZ"/>
        </w:rPr>
      </w:pPr>
      <w:r w:rsidRPr="00675B72">
        <w:rPr>
          <w:rFonts w:ascii="Times New Roman" w:hAnsi="Times New Roman" w:cs="Times New Roman"/>
          <w:sz w:val="28"/>
          <w:szCs w:val="28"/>
          <w:lang w:val="ru-KZ"/>
        </w:rPr>
        <w:t xml:space="preserve">Тұтас ұнтақталған ұн ал үшін МД 1 шарлы диірменімен </w:t>
      </w:r>
      <w:r w:rsidR="00675000" w:rsidRPr="00675B72">
        <w:rPr>
          <w:rFonts w:ascii="Times New Roman" w:hAnsi="Times New Roman" w:cs="Times New Roman"/>
          <w:sz w:val="28"/>
          <w:szCs w:val="28"/>
          <w:lang w:val="ru-KZ"/>
        </w:rPr>
        <w:t xml:space="preserve">алынады. </w:t>
      </w:r>
    </w:p>
    <w:p w14:paraId="28890802" w14:textId="42DED4E8" w:rsidR="00CC2595" w:rsidRPr="00675B72" w:rsidRDefault="00675000" w:rsidP="00675000">
      <w:pPr>
        <w:pStyle w:val="11"/>
        <w:jc w:val="both"/>
        <w:rPr>
          <w:rFonts w:ascii="Times New Roman" w:hAnsi="Times New Roman" w:cs="Times New Roman"/>
          <w:sz w:val="28"/>
          <w:szCs w:val="28"/>
          <w:lang w:val="ru-KZ"/>
        </w:rPr>
      </w:pPr>
      <w:r w:rsidRPr="00675B72">
        <w:rPr>
          <w:rFonts w:ascii="Times New Roman" w:hAnsi="Times New Roman" w:cs="Times New Roman"/>
          <w:sz w:val="28"/>
          <w:szCs w:val="28"/>
          <w:lang w:val="ru-KZ"/>
        </w:rPr>
        <w:t xml:space="preserve">Зеттеу жұмыстарына бірінші, екінші </w:t>
      </w:r>
      <w:r w:rsidR="00CC2595" w:rsidRPr="00675B72">
        <w:rPr>
          <w:rFonts w:ascii="Times New Roman" w:hAnsi="Times New Roman" w:cs="Times New Roman"/>
          <w:sz w:val="28"/>
          <w:szCs w:val="28"/>
          <w:lang w:val="ru-KZ"/>
        </w:rPr>
        <w:t>дәрежелі</w:t>
      </w:r>
      <w:r w:rsidRPr="00675B72">
        <w:rPr>
          <w:rFonts w:ascii="Times New Roman" w:hAnsi="Times New Roman" w:cs="Times New Roman"/>
          <w:sz w:val="28"/>
          <w:szCs w:val="28"/>
          <w:lang w:val="ru-KZ"/>
        </w:rPr>
        <w:t xml:space="preserve"> ұн алынады. Бірініші дәрежелі ұнды ұнтақату 1 рет тартылады, ал екінші дәрежелі ұ налу үшін бірінші дәрежелі ұнды қайта өңдеуден өткізеді.</w:t>
      </w:r>
      <w:r w:rsidR="00CC2595" w:rsidRPr="00675B72">
        <w:rPr>
          <w:rFonts w:ascii="Times New Roman" w:hAnsi="Times New Roman" w:cs="Times New Roman"/>
          <w:sz w:val="28"/>
          <w:szCs w:val="28"/>
          <w:lang w:val="ru-KZ"/>
        </w:rPr>
        <w:t xml:space="preserve"> </w:t>
      </w:r>
      <w:r w:rsidRPr="00675B72">
        <w:rPr>
          <w:rFonts w:ascii="Times New Roman" w:hAnsi="Times New Roman" w:cs="Times New Roman"/>
          <w:sz w:val="28"/>
          <w:szCs w:val="28"/>
          <w:lang w:val="ru-KZ"/>
        </w:rPr>
        <w:t xml:space="preserve">Қайталап тартуда ұнның темпертуралық режимін сақтаған дұрыс. Реологиялық қасиеттерін нашарлатады. </w:t>
      </w:r>
      <w:r w:rsidR="00CC2595" w:rsidRPr="00675B72">
        <w:rPr>
          <w:rFonts w:ascii="Times New Roman" w:hAnsi="Times New Roman" w:cs="Times New Roman"/>
          <w:sz w:val="28"/>
          <w:szCs w:val="28"/>
          <w:lang w:val="ru-KZ"/>
        </w:rPr>
        <w:t>Қосымша тарту</w:t>
      </w:r>
      <w:r w:rsidRPr="00675B72">
        <w:rPr>
          <w:rFonts w:ascii="Times New Roman" w:hAnsi="Times New Roman" w:cs="Times New Roman"/>
          <w:sz w:val="28"/>
          <w:szCs w:val="28"/>
          <w:lang w:val="ru-KZ"/>
        </w:rPr>
        <w:t xml:space="preserve">да ұнның микроқұрылымы өзеріп, </w:t>
      </w:r>
      <w:r w:rsidR="00CB76FE" w:rsidRPr="00675B72">
        <w:rPr>
          <w:rFonts w:ascii="Times New Roman" w:hAnsi="Times New Roman" w:cs="Times New Roman"/>
          <w:sz w:val="28"/>
          <w:szCs w:val="28"/>
          <w:lang w:val="ru-KZ"/>
        </w:rPr>
        <w:t>микрондары азяды</w:t>
      </w:r>
      <w:r w:rsidRPr="00675B72">
        <w:rPr>
          <w:rFonts w:ascii="Times New Roman" w:hAnsi="Times New Roman" w:cs="Times New Roman"/>
          <w:sz w:val="28"/>
          <w:szCs w:val="28"/>
          <w:lang w:val="ru-KZ"/>
        </w:rPr>
        <w:t>. Тарту барысында дәннің бөлшектері біркелі қалыпқа келеді</w:t>
      </w:r>
    </w:p>
    <w:p w14:paraId="58772912" w14:textId="261E1F7B" w:rsidR="00CC2595" w:rsidRPr="00675B72" w:rsidRDefault="00675000" w:rsidP="00675000">
      <w:pPr>
        <w:pStyle w:val="11"/>
        <w:jc w:val="both"/>
        <w:rPr>
          <w:rFonts w:ascii="Times New Roman" w:hAnsi="Times New Roman" w:cs="Times New Roman"/>
          <w:sz w:val="28"/>
          <w:szCs w:val="28"/>
          <w:lang w:val="ru-KZ"/>
        </w:rPr>
      </w:pPr>
      <w:r w:rsidRPr="00675B72">
        <w:rPr>
          <w:rFonts w:ascii="Times New Roman" w:hAnsi="Times New Roman" w:cs="Times New Roman"/>
          <w:sz w:val="28"/>
          <w:szCs w:val="28"/>
          <w:lang w:val="ru-KZ"/>
        </w:rPr>
        <w:t xml:space="preserve">Бірінші дәрежелі ұн бақылау үлгісі СД 1 ұнына микроқұрылымы бойыншы ұқсас келеді </w:t>
      </w:r>
      <w:r w:rsidR="00CC2595" w:rsidRPr="00675B72">
        <w:rPr>
          <w:rFonts w:ascii="Times New Roman" w:hAnsi="Times New Roman" w:cs="Times New Roman"/>
          <w:sz w:val="28"/>
          <w:szCs w:val="28"/>
          <w:lang w:val="ru-KZ"/>
        </w:rPr>
        <w:t>[99].</w:t>
      </w:r>
      <w:r w:rsidR="00C978CC" w:rsidRPr="00675B72">
        <w:rPr>
          <w:rFonts w:ascii="Times New Roman" w:hAnsi="Times New Roman" w:cs="Times New Roman"/>
          <w:sz w:val="28"/>
          <w:szCs w:val="28"/>
          <w:lang w:val="kk-KZ"/>
        </w:rPr>
        <w:t xml:space="preserve"> </w:t>
      </w:r>
      <w:r w:rsidRPr="00675B72">
        <w:rPr>
          <w:rFonts w:ascii="Times New Roman" w:hAnsi="Times New Roman" w:cs="Times New Roman"/>
          <w:sz w:val="28"/>
          <w:szCs w:val="28"/>
          <w:lang w:val="kk-KZ"/>
        </w:rPr>
        <w:t>Қайта т</w:t>
      </w:r>
      <w:r w:rsidR="00CC2595" w:rsidRPr="00675B72">
        <w:rPr>
          <w:rFonts w:ascii="Times New Roman" w:hAnsi="Times New Roman" w:cs="Times New Roman"/>
          <w:sz w:val="28"/>
          <w:szCs w:val="28"/>
          <w:lang w:val="ru-KZ"/>
        </w:rPr>
        <w:t xml:space="preserve">арту санын арттыру </w:t>
      </w:r>
      <w:r w:rsidR="00C978CC" w:rsidRPr="00675B72">
        <w:rPr>
          <w:rFonts w:ascii="Times New Roman" w:hAnsi="Times New Roman" w:cs="Times New Roman"/>
          <w:sz w:val="28"/>
          <w:szCs w:val="28"/>
          <w:lang w:val="kk-KZ"/>
        </w:rPr>
        <w:t xml:space="preserve">арқылы </w:t>
      </w:r>
      <w:r w:rsidR="00CC2595" w:rsidRPr="00675B72">
        <w:rPr>
          <w:rFonts w:ascii="Times New Roman" w:hAnsi="Times New Roman" w:cs="Times New Roman"/>
          <w:sz w:val="28"/>
          <w:szCs w:val="28"/>
          <w:lang w:val="ru-KZ"/>
        </w:rPr>
        <w:t xml:space="preserve">тұтас ұнтақталған ұнның </w:t>
      </w:r>
      <w:r w:rsidR="00CB76FE" w:rsidRPr="00675B72">
        <w:rPr>
          <w:rFonts w:ascii="Times New Roman" w:hAnsi="Times New Roman" w:cs="Times New Roman"/>
          <w:sz w:val="28"/>
          <w:szCs w:val="28"/>
          <w:lang w:val="ru-KZ"/>
        </w:rPr>
        <w:t>диспестілік реттеуге болады</w:t>
      </w:r>
      <w:r w:rsidR="00CC2595" w:rsidRPr="00675B72">
        <w:rPr>
          <w:rFonts w:ascii="Times New Roman" w:hAnsi="Times New Roman" w:cs="Times New Roman"/>
          <w:sz w:val="28"/>
          <w:szCs w:val="28"/>
          <w:lang w:val="ru-KZ"/>
        </w:rPr>
        <w:t>[100].</w:t>
      </w:r>
    </w:p>
    <w:p w14:paraId="6E6F8768" w14:textId="7CC05B73" w:rsidR="00CC2595" w:rsidRPr="00675B72" w:rsidRDefault="00CC2595" w:rsidP="00CC2595">
      <w:pPr>
        <w:pStyle w:val="11"/>
        <w:ind w:firstLine="709"/>
        <w:jc w:val="both"/>
        <w:rPr>
          <w:rFonts w:ascii="Times New Roman" w:hAnsi="Times New Roman" w:cs="Times New Roman"/>
          <w:sz w:val="28"/>
          <w:szCs w:val="28"/>
          <w:lang w:val="kk-KZ"/>
        </w:rPr>
      </w:pPr>
      <w:r w:rsidRPr="00675B72">
        <w:rPr>
          <w:rFonts w:ascii="Times New Roman" w:hAnsi="Times New Roman" w:cs="Times New Roman"/>
          <w:sz w:val="28"/>
          <w:szCs w:val="28"/>
          <w:lang w:val="ru-KZ"/>
        </w:rPr>
        <w:t xml:space="preserve">2.5.2 </w:t>
      </w:r>
      <w:r w:rsidR="00B418EC" w:rsidRPr="00675B72">
        <w:rPr>
          <w:rFonts w:ascii="Times New Roman" w:hAnsi="Times New Roman" w:cs="Times New Roman"/>
          <w:sz w:val="28"/>
          <w:szCs w:val="28"/>
          <w:lang w:val="ru-KZ"/>
        </w:rPr>
        <w:t>З</w:t>
      </w:r>
      <w:r w:rsidR="00CB76FE" w:rsidRPr="00675B72">
        <w:rPr>
          <w:rFonts w:ascii="Times New Roman" w:hAnsi="Times New Roman" w:cs="Times New Roman"/>
          <w:sz w:val="28"/>
          <w:szCs w:val="28"/>
          <w:lang w:val="ru-KZ"/>
        </w:rPr>
        <w:t>ертаханалық кавитациялық ионозонды қондырығы</w:t>
      </w:r>
      <w:r w:rsidR="00CB76FE" w:rsidRPr="00675B72">
        <w:rPr>
          <w:rFonts w:ascii="Times New Roman" w:hAnsi="Times New Roman" w:cs="Times New Roman"/>
          <w:sz w:val="28"/>
          <w:szCs w:val="28"/>
          <w:lang w:val="kk-KZ"/>
        </w:rPr>
        <w:t>мен</w:t>
      </w:r>
      <w:r w:rsidR="00CB76FE" w:rsidRPr="00675B72">
        <w:rPr>
          <w:rFonts w:ascii="Times New Roman" w:hAnsi="Times New Roman" w:cs="Times New Roman"/>
          <w:sz w:val="28"/>
          <w:szCs w:val="28"/>
          <w:lang w:val="ru-KZ"/>
        </w:rPr>
        <w:t xml:space="preserve"> ұнды кондитер өнімдерін алу тәсілі. </w:t>
      </w:r>
    </w:p>
    <w:p w14:paraId="71E756C7" w14:textId="1EAC82B6" w:rsidR="00FF750D" w:rsidRPr="00675B72" w:rsidRDefault="00FF750D" w:rsidP="00FF750D">
      <w:pPr>
        <w:pStyle w:val="11"/>
        <w:ind w:firstLine="709"/>
        <w:jc w:val="both"/>
        <w:rPr>
          <w:rFonts w:ascii="Times New Roman" w:hAnsi="Times New Roman" w:cs="Times New Roman"/>
          <w:sz w:val="28"/>
          <w:szCs w:val="28"/>
          <w:lang w:val="ru-KZ"/>
        </w:rPr>
      </w:pPr>
      <w:r w:rsidRPr="00675B72">
        <w:rPr>
          <w:rStyle w:val="ypks7kbdpwfgdykd3qb9"/>
          <w:rFonts w:ascii="Times New Roman" w:hAnsi="Times New Roman" w:cs="Times New Roman"/>
          <w:sz w:val="28"/>
          <w:szCs w:val="28"/>
          <w:lang w:val="ru-KZ"/>
        </w:rPr>
        <w:lastRenderedPageBreak/>
        <w:t>Өнертабыстың</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техникалық</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нәтижелер</w:t>
      </w:r>
      <w:r w:rsidR="00CB76FE" w:rsidRPr="00675B72">
        <w:rPr>
          <w:rStyle w:val="ypks7kbdpwfgdykd3qb9"/>
          <w:rFonts w:ascii="Times New Roman" w:hAnsi="Times New Roman" w:cs="Times New Roman"/>
          <w:sz w:val="28"/>
          <w:szCs w:val="28"/>
          <w:lang w:val="ru-KZ"/>
        </w:rPr>
        <w:t xml:space="preserve"> бойынша </w:t>
      </w:r>
      <w:r w:rsidRPr="00675B72">
        <w:rPr>
          <w:rFonts w:ascii="Times New Roman" w:hAnsi="Times New Roman" w:cs="Times New Roman"/>
          <w:sz w:val="28"/>
          <w:szCs w:val="28"/>
          <w:lang w:val="ru-KZ"/>
        </w:rPr>
        <w:t>-</w:t>
      </w:r>
      <w:r w:rsidR="00CB76FE" w:rsidRPr="00675B72">
        <w:rPr>
          <w:rStyle w:val="ypks7kbdpwfgdykd3qb9"/>
          <w:rFonts w:ascii="Times New Roman" w:hAnsi="Times New Roman" w:cs="Times New Roman"/>
          <w:sz w:val="28"/>
          <w:szCs w:val="28"/>
          <w:lang w:val="ru-KZ"/>
        </w:rPr>
        <w:t xml:space="preserve"> жеңілдету</w:t>
      </w:r>
      <w:r w:rsidR="00CB76FE" w:rsidRPr="00675B72">
        <w:rPr>
          <w:rFonts w:ascii="Times New Roman" w:hAnsi="Times New Roman" w:cs="Times New Roman"/>
          <w:sz w:val="28"/>
          <w:szCs w:val="28"/>
          <w:lang w:val="ru-KZ"/>
        </w:rPr>
        <w:t xml:space="preserve"> </w:t>
      </w:r>
      <w:r w:rsidR="00CB76FE" w:rsidRPr="00675B72">
        <w:rPr>
          <w:rStyle w:val="ypks7kbdpwfgdykd3qb9"/>
          <w:rFonts w:ascii="Times New Roman" w:hAnsi="Times New Roman" w:cs="Times New Roman"/>
          <w:sz w:val="28"/>
          <w:szCs w:val="28"/>
          <w:lang w:val="ru-KZ"/>
        </w:rPr>
        <w:t>және</w:t>
      </w:r>
      <w:r w:rsidR="00CB76FE" w:rsidRPr="00675B72">
        <w:rPr>
          <w:rFonts w:ascii="Times New Roman" w:hAnsi="Times New Roman" w:cs="Times New Roman"/>
          <w:sz w:val="28"/>
          <w:szCs w:val="28"/>
          <w:lang w:val="ru-KZ"/>
        </w:rPr>
        <w:t xml:space="preserve"> </w:t>
      </w:r>
      <w:r w:rsidR="00CB76FE" w:rsidRPr="00675B72">
        <w:rPr>
          <w:rStyle w:val="ypks7kbdpwfgdykd3qb9"/>
          <w:rFonts w:ascii="Times New Roman" w:hAnsi="Times New Roman" w:cs="Times New Roman"/>
          <w:sz w:val="28"/>
          <w:szCs w:val="28"/>
          <w:lang w:val="ru-KZ"/>
        </w:rPr>
        <w:t>дәлдігін</w:t>
      </w:r>
      <w:r w:rsidR="00CB76FE" w:rsidRPr="00675B72">
        <w:rPr>
          <w:rFonts w:ascii="Times New Roman" w:hAnsi="Times New Roman" w:cs="Times New Roman"/>
          <w:sz w:val="28"/>
          <w:szCs w:val="28"/>
          <w:lang w:val="ru-KZ"/>
        </w:rPr>
        <w:t xml:space="preserve"> </w:t>
      </w:r>
      <w:r w:rsidR="00CB76FE" w:rsidRPr="00675B72">
        <w:rPr>
          <w:rStyle w:val="ypks7kbdpwfgdykd3qb9"/>
          <w:rFonts w:ascii="Times New Roman" w:hAnsi="Times New Roman" w:cs="Times New Roman"/>
          <w:sz w:val="28"/>
          <w:szCs w:val="28"/>
          <w:lang w:val="ru-KZ"/>
        </w:rPr>
        <w:t>арттыру</w:t>
      </w:r>
      <w:r w:rsidR="00CB76FE" w:rsidRPr="00675B72">
        <w:rPr>
          <w:rFonts w:ascii="Times New Roman" w:hAnsi="Times New Roman" w:cs="Times New Roman"/>
          <w:sz w:val="28"/>
          <w:szCs w:val="28"/>
          <w:lang w:val="ru-KZ"/>
        </w:rPr>
        <w:t xml:space="preserve">, кавитацияланған </w:t>
      </w:r>
      <w:r w:rsidR="00CB76FE" w:rsidRPr="00675B72">
        <w:rPr>
          <w:rStyle w:val="ypks7kbdpwfgdykd3qb9"/>
          <w:rFonts w:ascii="Times New Roman" w:hAnsi="Times New Roman" w:cs="Times New Roman"/>
          <w:sz w:val="28"/>
          <w:szCs w:val="28"/>
          <w:lang w:val="ru-KZ"/>
        </w:rPr>
        <w:t>қамырдың</w:t>
      </w:r>
      <w:r w:rsidR="00CB76FE" w:rsidRPr="00675B72">
        <w:rPr>
          <w:rFonts w:ascii="Times New Roman" w:hAnsi="Times New Roman" w:cs="Times New Roman"/>
          <w:sz w:val="28"/>
          <w:szCs w:val="28"/>
          <w:lang w:val="ru-KZ"/>
        </w:rPr>
        <w:t xml:space="preserve"> </w:t>
      </w:r>
      <w:r w:rsidR="00CB76FE" w:rsidRPr="00675B72">
        <w:rPr>
          <w:rStyle w:val="ypks7kbdpwfgdykd3qb9"/>
          <w:rFonts w:ascii="Times New Roman" w:hAnsi="Times New Roman" w:cs="Times New Roman"/>
          <w:sz w:val="28"/>
          <w:szCs w:val="28"/>
          <w:lang w:val="ru-KZ"/>
        </w:rPr>
        <w:t>сапасын</w:t>
      </w:r>
      <w:r w:rsidR="00CB76FE" w:rsidRPr="00675B72">
        <w:rPr>
          <w:rFonts w:ascii="Times New Roman" w:hAnsi="Times New Roman" w:cs="Times New Roman"/>
          <w:sz w:val="28"/>
          <w:szCs w:val="28"/>
          <w:lang w:val="ru-KZ"/>
        </w:rPr>
        <w:t xml:space="preserve"> </w:t>
      </w:r>
      <w:r w:rsidR="00CB76FE" w:rsidRPr="00675B72">
        <w:rPr>
          <w:rStyle w:val="ypks7kbdpwfgdykd3qb9"/>
          <w:rFonts w:ascii="Times New Roman" w:hAnsi="Times New Roman" w:cs="Times New Roman"/>
          <w:sz w:val="28"/>
          <w:szCs w:val="28"/>
          <w:lang w:val="ru-KZ"/>
        </w:rPr>
        <w:t>жақсарту</w:t>
      </w:r>
      <w:r w:rsidR="00CB76FE" w:rsidRPr="00675B72">
        <w:rPr>
          <w:rFonts w:ascii="Times New Roman" w:hAnsi="Times New Roman" w:cs="Times New Roman"/>
          <w:sz w:val="28"/>
          <w:szCs w:val="28"/>
          <w:lang w:val="ru-KZ"/>
        </w:rPr>
        <w:t xml:space="preserve">ға болады.  </w:t>
      </w:r>
      <w:r w:rsidR="00CB76FE" w:rsidRPr="00675B72">
        <w:rPr>
          <w:rStyle w:val="ypks7kbdpwfgdykd3qb9"/>
          <w:rFonts w:ascii="Times New Roman" w:hAnsi="Times New Roman" w:cs="Times New Roman"/>
          <w:sz w:val="28"/>
          <w:szCs w:val="28"/>
          <w:lang w:val="ru-KZ"/>
        </w:rPr>
        <w:t>Қ</w:t>
      </w:r>
      <w:r w:rsidRPr="00675B72">
        <w:rPr>
          <w:rStyle w:val="ypks7kbdpwfgdykd3qb9"/>
          <w:rFonts w:ascii="Times New Roman" w:hAnsi="Times New Roman" w:cs="Times New Roman"/>
          <w:sz w:val="28"/>
          <w:szCs w:val="28"/>
          <w:lang w:val="ru-KZ"/>
        </w:rPr>
        <w:t>амырды</w:t>
      </w:r>
      <w:r w:rsidRPr="00675B72">
        <w:rPr>
          <w:rFonts w:ascii="Times New Roman" w:hAnsi="Times New Roman" w:cs="Times New Roman"/>
          <w:sz w:val="28"/>
          <w:szCs w:val="28"/>
          <w:lang w:val="ru-KZ"/>
        </w:rPr>
        <w:t xml:space="preserve"> </w:t>
      </w:r>
      <w:r w:rsidR="00CB76FE" w:rsidRPr="00675B72">
        <w:rPr>
          <w:rFonts w:ascii="Times New Roman" w:hAnsi="Times New Roman" w:cs="Times New Roman"/>
          <w:sz w:val="28"/>
          <w:szCs w:val="28"/>
          <w:lang w:val="ru-KZ"/>
        </w:rPr>
        <w:t xml:space="preserve">технологиялық процестерінде </w:t>
      </w:r>
      <w:r w:rsidR="00CB76FE" w:rsidRPr="00675B72">
        <w:rPr>
          <w:rStyle w:val="ypks7kbdpwfgdykd3qb9"/>
          <w:rFonts w:ascii="Times New Roman" w:hAnsi="Times New Roman" w:cs="Times New Roman"/>
          <w:sz w:val="28"/>
          <w:szCs w:val="28"/>
          <w:lang w:val="ru-KZ"/>
        </w:rPr>
        <w:t xml:space="preserve">рецептура бойынша </w:t>
      </w:r>
      <w:r w:rsidRPr="00675B72">
        <w:rPr>
          <w:rStyle w:val="ypks7kbdpwfgdykd3qb9"/>
          <w:rFonts w:ascii="Times New Roman" w:hAnsi="Times New Roman" w:cs="Times New Roman"/>
          <w:sz w:val="28"/>
          <w:szCs w:val="28"/>
          <w:lang w:val="ru-KZ"/>
        </w:rPr>
        <w:t>бөлу</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процесінің</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қолданы</w:t>
      </w:r>
      <w:r w:rsidR="00B418EC" w:rsidRPr="00675B72">
        <w:rPr>
          <w:rStyle w:val="ypks7kbdpwfgdykd3qb9"/>
          <w:rFonts w:ascii="Times New Roman" w:hAnsi="Times New Roman" w:cs="Times New Roman"/>
          <w:sz w:val="28"/>
          <w:szCs w:val="28"/>
          <w:lang w:val="ru-KZ"/>
        </w:rPr>
        <w:t>лады.</w:t>
      </w:r>
      <w:r w:rsidRPr="00675B72">
        <w:rPr>
          <w:rFonts w:ascii="Times New Roman" w:hAnsi="Times New Roman" w:cs="Times New Roman"/>
          <w:sz w:val="28"/>
          <w:szCs w:val="28"/>
          <w:lang w:val="ru-KZ"/>
        </w:rPr>
        <w:t xml:space="preserve"> </w:t>
      </w:r>
      <w:r w:rsidR="00B418EC" w:rsidRPr="00675B72">
        <w:rPr>
          <w:rStyle w:val="ypks7kbdpwfgdykd3qb9"/>
          <w:rFonts w:ascii="Times New Roman" w:hAnsi="Times New Roman" w:cs="Times New Roman"/>
          <w:sz w:val="28"/>
          <w:szCs w:val="28"/>
          <w:lang w:val="ru-KZ"/>
        </w:rPr>
        <w:t>Ұ</w:t>
      </w:r>
      <w:r w:rsidR="00CB76FE" w:rsidRPr="00675B72">
        <w:rPr>
          <w:rStyle w:val="ypks7kbdpwfgdykd3qb9"/>
          <w:rFonts w:ascii="Times New Roman" w:hAnsi="Times New Roman" w:cs="Times New Roman"/>
          <w:sz w:val="28"/>
          <w:szCs w:val="28"/>
          <w:lang w:val="ru-KZ"/>
        </w:rPr>
        <w:t xml:space="preserve">нды кондитер өнімдерінде </w:t>
      </w:r>
      <w:r w:rsidR="00B418EC" w:rsidRPr="00675B72">
        <w:rPr>
          <w:rStyle w:val="ypks7kbdpwfgdykd3qb9"/>
          <w:rFonts w:ascii="Times New Roman" w:hAnsi="Times New Roman" w:cs="Times New Roman"/>
          <w:sz w:val="28"/>
          <w:szCs w:val="28"/>
          <w:lang w:val="ru-KZ"/>
        </w:rPr>
        <w:t>көбіктік құрылымды жақсартуға</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энергия</w:t>
      </w:r>
      <w:r w:rsidR="00B418EC" w:rsidRPr="00675B72">
        <w:rPr>
          <w:rFonts w:ascii="Times New Roman" w:hAnsi="Times New Roman" w:cs="Times New Roman"/>
          <w:sz w:val="28"/>
          <w:szCs w:val="28"/>
          <w:lang w:val="ru-KZ"/>
        </w:rPr>
        <w:t xml:space="preserve">ны </w:t>
      </w:r>
      <w:r w:rsidR="00CB76FE" w:rsidRPr="00675B72">
        <w:rPr>
          <w:rStyle w:val="ypks7kbdpwfgdykd3qb9"/>
          <w:rFonts w:ascii="Times New Roman" w:hAnsi="Times New Roman" w:cs="Times New Roman"/>
          <w:sz w:val="28"/>
          <w:szCs w:val="28"/>
          <w:lang w:val="ru-KZ"/>
        </w:rPr>
        <w:t>өндіріс</w:t>
      </w:r>
      <w:r w:rsidR="00CB76FE" w:rsidRPr="00675B72">
        <w:rPr>
          <w:rFonts w:ascii="Times New Roman" w:hAnsi="Times New Roman" w:cs="Times New Roman"/>
          <w:sz w:val="28"/>
          <w:szCs w:val="28"/>
          <w:lang w:val="ru-KZ"/>
        </w:rPr>
        <w:t xml:space="preserve"> </w:t>
      </w:r>
      <w:r w:rsidR="00CB76FE" w:rsidRPr="00675B72">
        <w:rPr>
          <w:rStyle w:val="ypks7kbdpwfgdykd3qb9"/>
          <w:rFonts w:ascii="Times New Roman" w:hAnsi="Times New Roman" w:cs="Times New Roman"/>
          <w:sz w:val="28"/>
          <w:szCs w:val="28"/>
          <w:lang w:val="ru-KZ"/>
        </w:rPr>
        <w:t>тиімділігін</w:t>
      </w:r>
      <w:r w:rsidR="00CB76FE" w:rsidRPr="00675B72">
        <w:rPr>
          <w:rFonts w:ascii="Times New Roman" w:hAnsi="Times New Roman" w:cs="Times New Roman"/>
          <w:sz w:val="28"/>
          <w:szCs w:val="28"/>
          <w:lang w:val="ru-KZ"/>
        </w:rPr>
        <w:t xml:space="preserve"> арттыру</w:t>
      </w:r>
      <w:r w:rsidR="00B418EC" w:rsidRPr="00675B72">
        <w:rPr>
          <w:rFonts w:ascii="Times New Roman" w:hAnsi="Times New Roman" w:cs="Times New Roman"/>
          <w:sz w:val="28"/>
          <w:szCs w:val="28"/>
          <w:lang w:val="ru-KZ"/>
        </w:rPr>
        <w:t>ға бағытталған қондырғы</w:t>
      </w:r>
      <w:r w:rsidRPr="00675B72">
        <w:rPr>
          <w:rStyle w:val="ypks7kbdpwfgdykd3qb9"/>
          <w:rFonts w:ascii="Times New Roman" w:hAnsi="Times New Roman" w:cs="Times New Roman"/>
          <w:sz w:val="28"/>
          <w:szCs w:val="28"/>
          <w:lang w:val="ru-KZ"/>
        </w:rPr>
        <w:t>.</w:t>
      </w:r>
      <w:r w:rsidRPr="00675B72">
        <w:rPr>
          <w:rFonts w:ascii="Times New Roman" w:hAnsi="Times New Roman" w:cs="Times New Roman"/>
          <w:sz w:val="28"/>
          <w:szCs w:val="28"/>
          <w:lang w:val="ru-KZ"/>
        </w:rPr>
        <w:t xml:space="preserve"> </w:t>
      </w:r>
    </w:p>
    <w:p w14:paraId="38BE2117" w14:textId="098A0CC1" w:rsidR="00FF750D" w:rsidRPr="00DD3E4B" w:rsidRDefault="00FF750D" w:rsidP="00B2165E">
      <w:pPr>
        <w:pStyle w:val="11"/>
        <w:ind w:firstLine="709"/>
        <w:jc w:val="both"/>
        <w:rPr>
          <w:rFonts w:ascii="Times New Roman" w:hAnsi="Times New Roman" w:cs="Times New Roman"/>
          <w:sz w:val="28"/>
          <w:szCs w:val="28"/>
          <w:lang w:val="ru-KZ"/>
        </w:rPr>
      </w:pPr>
      <w:r w:rsidRPr="00675B72">
        <w:rPr>
          <w:rStyle w:val="ypks7kbdpwfgdykd3qb9"/>
          <w:rFonts w:ascii="Times New Roman" w:hAnsi="Times New Roman" w:cs="Times New Roman"/>
          <w:sz w:val="28"/>
          <w:szCs w:val="28"/>
          <w:lang w:val="ru-KZ"/>
        </w:rPr>
        <w:t>Өнертабыстың</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техникалық</w:t>
      </w:r>
      <w:r w:rsidRPr="00675B72">
        <w:rPr>
          <w:rFonts w:ascii="Times New Roman" w:hAnsi="Times New Roman" w:cs="Times New Roman"/>
          <w:sz w:val="28"/>
          <w:szCs w:val="28"/>
          <w:lang w:val="ru-KZ"/>
        </w:rPr>
        <w:t xml:space="preserve"> </w:t>
      </w:r>
      <w:r w:rsidR="00B418EC" w:rsidRPr="00675B72">
        <w:rPr>
          <w:rStyle w:val="ypks7kbdpwfgdykd3qb9"/>
          <w:rFonts w:ascii="Times New Roman" w:hAnsi="Times New Roman" w:cs="Times New Roman"/>
          <w:sz w:val="28"/>
          <w:szCs w:val="28"/>
          <w:lang w:val="ru-KZ"/>
        </w:rPr>
        <w:t xml:space="preserve">проблеманы шешуге көбік құрылым жоғары өнім алуға </w:t>
      </w:r>
      <w:r w:rsidRPr="00675B72">
        <w:rPr>
          <w:rFonts w:ascii="Times New Roman" w:hAnsi="Times New Roman" w:cs="Times New Roman"/>
          <w:sz w:val="28"/>
          <w:szCs w:val="28"/>
          <w:lang w:val="ru-KZ"/>
        </w:rPr>
        <w:t xml:space="preserve">арналған </w:t>
      </w:r>
      <w:r w:rsidR="00B418EC" w:rsidRPr="00675B72">
        <w:rPr>
          <w:rFonts w:ascii="Times New Roman" w:hAnsi="Times New Roman" w:cs="Times New Roman"/>
          <w:sz w:val="28"/>
          <w:szCs w:val="28"/>
          <w:lang w:val="ru-KZ"/>
        </w:rPr>
        <w:t xml:space="preserve">зертаханалық кавитациялық ионозонды қондырығы </w:t>
      </w:r>
      <w:r w:rsidRPr="00675B72">
        <w:rPr>
          <w:rStyle w:val="ypks7kbdpwfgdykd3qb9"/>
          <w:rFonts w:ascii="Times New Roman" w:hAnsi="Times New Roman" w:cs="Times New Roman"/>
          <w:sz w:val="28"/>
          <w:szCs w:val="28"/>
          <w:lang w:val="ru-KZ"/>
        </w:rPr>
        <w:t>ұсынылды,</w:t>
      </w:r>
      <w:r w:rsidRPr="00675B72">
        <w:rPr>
          <w:rFonts w:ascii="Times New Roman" w:hAnsi="Times New Roman" w:cs="Times New Roman"/>
          <w:sz w:val="28"/>
          <w:szCs w:val="28"/>
          <w:lang w:val="ru-KZ"/>
        </w:rPr>
        <w:t xml:space="preserve"> </w:t>
      </w:r>
      <w:r w:rsidR="00B418EC" w:rsidRPr="00675B72">
        <w:rPr>
          <w:rStyle w:val="ypks7kbdpwfgdykd3qb9"/>
          <w:rFonts w:ascii="Times New Roman" w:hAnsi="Times New Roman" w:cs="Times New Roman"/>
          <w:sz w:val="28"/>
          <w:szCs w:val="28"/>
          <w:lang w:val="ru-KZ"/>
        </w:rPr>
        <w:t xml:space="preserve">Құрылығының бөліктері: </w:t>
      </w:r>
      <w:r w:rsidRPr="00675B72">
        <w:rPr>
          <w:rStyle w:val="ypks7kbdpwfgdykd3qb9"/>
          <w:rFonts w:ascii="Times New Roman" w:hAnsi="Times New Roman" w:cs="Times New Roman"/>
          <w:sz w:val="28"/>
          <w:szCs w:val="28"/>
          <w:lang w:val="ru-KZ"/>
        </w:rPr>
        <w:t>қақпа</w:t>
      </w:r>
      <w:r w:rsidR="00B418EC" w:rsidRPr="00675B72">
        <w:rPr>
          <w:rStyle w:val="ypks7kbdpwfgdykd3qb9"/>
          <w:rFonts w:ascii="Times New Roman" w:hAnsi="Times New Roman" w:cs="Times New Roman"/>
          <w:sz w:val="28"/>
          <w:szCs w:val="28"/>
          <w:lang w:val="ru-KZ"/>
        </w:rPr>
        <w:t>қ,</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илеу</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ыдысы</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жетек</w:t>
      </w:r>
      <w:r w:rsidRPr="00675B72">
        <w:rPr>
          <w:rFonts w:ascii="Times New Roman" w:hAnsi="Times New Roman" w:cs="Times New Roman"/>
          <w:sz w:val="28"/>
          <w:szCs w:val="28"/>
          <w:lang w:val="ru-KZ"/>
        </w:rPr>
        <w:t xml:space="preserve"> </w:t>
      </w:r>
      <w:r w:rsidRPr="00675B72">
        <w:rPr>
          <w:rStyle w:val="ypks7kbdpwfgdykd3qb9"/>
          <w:rFonts w:ascii="Times New Roman" w:hAnsi="Times New Roman" w:cs="Times New Roman"/>
          <w:sz w:val="28"/>
          <w:szCs w:val="28"/>
          <w:lang w:val="ru-KZ"/>
        </w:rPr>
        <w:t>механизмі</w:t>
      </w:r>
      <w:r w:rsidR="00B418EC" w:rsidRPr="00675B72">
        <w:rPr>
          <w:rStyle w:val="ypks7kbdpwfgdykd3qb9"/>
          <w:rFonts w:ascii="Times New Roman" w:hAnsi="Times New Roman" w:cs="Times New Roman"/>
          <w:sz w:val="28"/>
          <w:szCs w:val="28"/>
          <w:lang w:val="ru-KZ"/>
        </w:rPr>
        <w:t>нен тұрады.</w:t>
      </w:r>
      <w:r w:rsidR="00B418EC" w:rsidRPr="00DD3E4B">
        <w:rPr>
          <w:rStyle w:val="ypks7kbdpwfgdykd3qb9"/>
          <w:rFonts w:ascii="Times New Roman" w:hAnsi="Times New Roman" w:cs="Times New Roman"/>
          <w:sz w:val="28"/>
          <w:szCs w:val="28"/>
          <w:lang w:val="ru-KZ"/>
        </w:rPr>
        <w:t xml:space="preserve"> Б</w:t>
      </w:r>
      <w:r w:rsidRPr="00DD3E4B">
        <w:rPr>
          <w:rStyle w:val="ypks7kbdpwfgdykd3qb9"/>
          <w:rFonts w:ascii="Times New Roman" w:hAnsi="Times New Roman" w:cs="Times New Roman"/>
          <w:sz w:val="28"/>
          <w:szCs w:val="28"/>
          <w:lang w:val="ru-KZ"/>
        </w:rPr>
        <w:t>иіктігі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ұзартылған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контейнер</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аз</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көлемге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қарамастан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көбіктендіруге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ауамен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қанықтыруға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мүмкіндік</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береді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кавитацияланған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w:t>
      </w:r>
      <w:r w:rsidRPr="00DD3E4B">
        <w:rPr>
          <w:rFonts w:ascii="Times New Roman" w:hAnsi="Times New Roman" w:cs="Times New Roman"/>
          <w:sz w:val="28"/>
          <w:szCs w:val="28"/>
          <w:lang w:val="ru-KZ"/>
        </w:rPr>
        <w:t xml:space="preserve"> жоғары </w:t>
      </w:r>
      <w:r w:rsidRPr="00DD3E4B">
        <w:rPr>
          <w:rStyle w:val="ypks7kbdpwfgdykd3qb9"/>
          <w:rFonts w:ascii="Times New Roman" w:hAnsi="Times New Roman" w:cs="Times New Roman"/>
          <w:sz w:val="28"/>
          <w:szCs w:val="28"/>
          <w:lang w:val="ru-KZ"/>
        </w:rPr>
        <w:t>көтеріледі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қақпақты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ашқан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кезде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пісіру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табақтарына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оңай</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шығарылады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ыдысының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қақпағы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герметикалық</w:t>
      </w:r>
      <w:r w:rsidRPr="00DD3E4B">
        <w:rPr>
          <w:rFonts w:ascii="Times New Roman" w:hAnsi="Times New Roman" w:cs="Times New Roman"/>
          <w:sz w:val="28"/>
          <w:szCs w:val="28"/>
          <w:lang w:val="ru-KZ"/>
        </w:rPr>
        <w:t xml:space="preserve"> түрде </w:t>
      </w:r>
      <w:r w:rsidRPr="00DD3E4B">
        <w:rPr>
          <w:rStyle w:val="ypks7kbdpwfgdykd3qb9"/>
          <w:rFonts w:ascii="Times New Roman" w:hAnsi="Times New Roman" w:cs="Times New Roman"/>
          <w:sz w:val="28"/>
          <w:szCs w:val="28"/>
          <w:lang w:val="ru-KZ"/>
        </w:rPr>
        <w:t>бекітіледі,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ыдысы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цилиндрдің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тігінен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дайын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өнімді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оңай</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алып</w:t>
      </w:r>
      <w:r w:rsidRPr="00DD3E4B">
        <w:rPr>
          <w:rFonts w:ascii="Times New Roman" w:hAnsi="Times New Roman" w:cs="Times New Roman"/>
          <w:sz w:val="28"/>
          <w:szCs w:val="28"/>
          <w:lang w:val="ru-KZ"/>
        </w:rPr>
        <w:t xml:space="preserve"> тастау </w:t>
      </w:r>
      <w:r w:rsidRPr="00DD3E4B">
        <w:rPr>
          <w:rStyle w:val="ypks7kbdpwfgdykd3qb9"/>
          <w:rFonts w:ascii="Times New Roman" w:hAnsi="Times New Roman" w:cs="Times New Roman"/>
          <w:sz w:val="28"/>
          <w:szCs w:val="28"/>
          <w:lang w:val="ru-KZ"/>
        </w:rPr>
        <w:t>мүмкіндігімен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жасалады,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ал</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ыдысының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жоғарғы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қақпағында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озон,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немесе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теріс</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полярлық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иондар,</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компрессормен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контейнерге</w:t>
      </w:r>
      <w:r w:rsidRPr="00DD3E4B">
        <w:rPr>
          <w:rFonts w:ascii="Times New Roman" w:hAnsi="Times New Roman" w:cs="Times New Roman"/>
          <w:sz w:val="28"/>
          <w:szCs w:val="28"/>
          <w:lang w:val="ru-KZ"/>
        </w:rPr>
        <w:t xml:space="preserve"> айдалатын </w:t>
      </w:r>
      <w:r w:rsidRPr="00DD3E4B">
        <w:rPr>
          <w:rStyle w:val="ypks7kbdpwfgdykd3qb9"/>
          <w:rFonts w:ascii="Times New Roman" w:hAnsi="Times New Roman" w:cs="Times New Roman"/>
          <w:sz w:val="28"/>
          <w:szCs w:val="28"/>
          <w:lang w:val="ru-KZ"/>
        </w:rPr>
        <w:t>ионозон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қоспасы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бар</w:t>
      </w:r>
      <w:r w:rsidRPr="00DD3E4B">
        <w:rPr>
          <w:rFonts w:ascii="Times New Roman" w:hAnsi="Times New Roman" w:cs="Times New Roman"/>
          <w:sz w:val="28"/>
          <w:szCs w:val="28"/>
          <w:lang w:val="ru-KZ"/>
        </w:rPr>
        <w:t xml:space="preserve">. </w:t>
      </w:r>
    </w:p>
    <w:p w14:paraId="4D2CFB75" w14:textId="77777777" w:rsidR="00FF750D" w:rsidRPr="00DD3E4B" w:rsidRDefault="00FF750D" w:rsidP="00FF750D">
      <w:pPr>
        <w:pStyle w:val="11"/>
        <w:ind w:firstLine="709"/>
        <w:jc w:val="both"/>
        <w:rPr>
          <w:rFonts w:ascii="Times New Roman" w:hAnsi="Times New Roman" w:cs="Times New Roman"/>
          <w:sz w:val="28"/>
          <w:szCs w:val="28"/>
          <w:lang w:val="ru-KZ"/>
        </w:rPr>
      </w:pPr>
      <w:r w:rsidRPr="00DD3E4B">
        <w:rPr>
          <w:rStyle w:val="ypks7kbdpwfgdykd3qb9"/>
          <w:rFonts w:ascii="Times New Roman" w:hAnsi="Times New Roman" w:cs="Times New Roman"/>
          <w:sz w:val="28"/>
          <w:szCs w:val="28"/>
          <w:lang w:val="kk-KZ"/>
        </w:rPr>
        <w:t>К</w:t>
      </w:r>
      <w:r w:rsidRPr="00DD3E4B">
        <w:rPr>
          <w:rStyle w:val="ypks7kbdpwfgdykd3qb9"/>
          <w:rFonts w:ascii="Times New Roman" w:hAnsi="Times New Roman" w:cs="Times New Roman"/>
          <w:sz w:val="28"/>
          <w:szCs w:val="28"/>
          <w:lang w:val="ru-KZ"/>
        </w:rPr>
        <w:t>авитация</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немесе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жарылыс</w:t>
      </w:r>
      <w:r w:rsidRPr="00DD3E4B">
        <w:rPr>
          <w:rFonts w:ascii="Times New Roman" w:hAnsi="Times New Roman" w:cs="Times New Roman"/>
          <w:sz w:val="28"/>
          <w:szCs w:val="28"/>
          <w:lang w:val="ru-KZ"/>
        </w:rPr>
        <w:t xml:space="preserve"> кавитациясы</w:t>
      </w:r>
      <w:r w:rsidRPr="00DD3E4B">
        <w:rPr>
          <w:rStyle w:val="ypks7kbdpwfgdykd3qb9"/>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ол</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клапанмен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клапанның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күрт</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ашылу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тұтқасымен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жасалады,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артық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қысым</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сенсормен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өлшенеді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ал</w:t>
      </w:r>
      <w:r w:rsidRPr="00DD3E4B">
        <w:rPr>
          <w:rFonts w:ascii="Times New Roman" w:hAnsi="Times New Roman" w:cs="Times New Roman"/>
          <w:sz w:val="28"/>
          <w:szCs w:val="28"/>
          <w:lang w:val="ru-KZ"/>
        </w:rPr>
        <w:t xml:space="preserve"> қамыр </w:t>
      </w:r>
      <w:r w:rsidRPr="00DD3E4B">
        <w:rPr>
          <w:rStyle w:val="ypks7kbdpwfgdykd3qb9"/>
          <w:rFonts w:ascii="Times New Roman" w:hAnsi="Times New Roman" w:cs="Times New Roman"/>
          <w:sz w:val="28"/>
          <w:szCs w:val="28"/>
          <w:lang w:val="ru-KZ"/>
        </w:rPr>
        <w:t>илейтін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органның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айналуы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жиілік</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түрлендіргішімен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реттеледі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[72].</w:t>
      </w:r>
      <w:r w:rsidRPr="00DD3E4B">
        <w:rPr>
          <w:rFonts w:ascii="Times New Roman" w:hAnsi="Times New Roman" w:cs="Times New Roman"/>
          <w:sz w:val="28"/>
          <w:szCs w:val="28"/>
          <w:lang w:val="ru-KZ"/>
        </w:rPr>
        <w:t xml:space="preserve"> </w:t>
      </w:r>
    </w:p>
    <w:p w14:paraId="566143B8" w14:textId="77777777" w:rsidR="00FF750D" w:rsidRPr="00DD3E4B" w:rsidRDefault="00FF750D" w:rsidP="00FF750D">
      <w:pPr>
        <w:pStyle w:val="11"/>
        <w:ind w:firstLine="709"/>
        <w:jc w:val="both"/>
        <w:rPr>
          <w:rStyle w:val="ypks7kbdpwfgdykd3qb9"/>
          <w:rFonts w:ascii="Times New Roman" w:hAnsi="Times New Roman" w:cs="Times New Roman"/>
          <w:sz w:val="28"/>
          <w:szCs w:val="28"/>
          <w:lang w:val="ru-KZ"/>
        </w:rPr>
      </w:pP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жеделдетіп</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дайындауға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арналған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зертханалық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ионозонды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кавитациялық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қондырғының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схемасы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1</w:t>
      </w:r>
      <w:r w:rsidRPr="00DD3E4B">
        <w:rPr>
          <w:rStyle w:val="ypks7kbdpwfgdykd3qb9"/>
          <w:rFonts w:ascii="Times New Roman" w:hAnsi="Times New Roman" w:cs="Times New Roman"/>
          <w:sz w:val="28"/>
          <w:szCs w:val="28"/>
          <w:lang w:val="kk-KZ"/>
        </w:rPr>
        <w:t>1</w:t>
      </w:r>
      <w:r w:rsidRPr="00DD3E4B">
        <w:rPr>
          <w:rFonts w:ascii="Times New Roman" w:hAnsi="Times New Roman" w:cs="Times New Roman"/>
          <w:sz w:val="28"/>
          <w:szCs w:val="28"/>
          <w:lang w:val="ru-KZ"/>
        </w:rPr>
        <w:t>-</w:t>
      </w:r>
      <w:r w:rsidRPr="00DD3E4B">
        <w:rPr>
          <w:rStyle w:val="ypks7kbdpwfgdykd3qb9"/>
          <w:rFonts w:ascii="Times New Roman" w:hAnsi="Times New Roman" w:cs="Times New Roman"/>
          <w:sz w:val="28"/>
          <w:szCs w:val="28"/>
          <w:lang w:val="ru-KZ"/>
        </w:rPr>
        <w:t>суретте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көрсетілген.</w:t>
      </w:r>
      <w:r w:rsidRPr="00DD3E4B">
        <w:rPr>
          <w:rFonts w:ascii="Times New Roman" w:hAnsi="Times New Roman" w:cs="Times New Roman"/>
          <w:sz w:val="28"/>
          <w:szCs w:val="28"/>
          <w:lang w:val="ru-KZ"/>
        </w:rPr>
        <w:t xml:space="preserve"> </w:t>
      </w:r>
    </w:p>
    <w:p w14:paraId="5B765EE7" w14:textId="77777777" w:rsidR="00FF750D" w:rsidRPr="00DD3E4B" w:rsidRDefault="00FF750D" w:rsidP="00FF750D">
      <w:pPr>
        <w:pStyle w:val="11"/>
        <w:ind w:firstLine="709"/>
        <w:jc w:val="both"/>
        <w:rPr>
          <w:rFonts w:ascii="Times New Roman" w:hAnsi="Times New Roman" w:cs="Times New Roman"/>
          <w:sz w:val="28"/>
          <w:szCs w:val="28"/>
          <w:lang w:val="ru-KZ"/>
        </w:rPr>
      </w:pPr>
      <w:r w:rsidRPr="00DD3E4B">
        <w:rPr>
          <w:rStyle w:val="ypks7kbdpwfgdykd3qb9"/>
          <w:rFonts w:ascii="Times New Roman" w:hAnsi="Times New Roman" w:cs="Times New Roman"/>
          <w:sz w:val="28"/>
          <w:szCs w:val="28"/>
          <w:lang w:val="ru-KZ"/>
        </w:rPr>
        <w:t>Сынақ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жеделдетілген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циклді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дайындауға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арналған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"АТУ"АҚ</w:t>
      </w:r>
      <w:r w:rsidRPr="00DD3E4B">
        <w:rPr>
          <w:rFonts w:ascii="Times New Roman" w:hAnsi="Times New Roman" w:cs="Times New Roman"/>
          <w:sz w:val="28"/>
          <w:szCs w:val="28"/>
          <w:lang w:val="ru-KZ"/>
        </w:rPr>
        <w:t>-</w:t>
      </w:r>
      <w:r w:rsidRPr="00DD3E4B">
        <w:rPr>
          <w:rStyle w:val="ypks7kbdpwfgdykd3qb9"/>
          <w:rFonts w:ascii="Times New Roman" w:hAnsi="Times New Roman" w:cs="Times New Roman"/>
          <w:sz w:val="28"/>
          <w:szCs w:val="28"/>
          <w:lang w:val="ru-KZ"/>
        </w:rPr>
        <w:t>да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әзірленген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эксперименттік</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ионозонды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кавитациялық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қондырғыны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пайдалана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отырып</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қысыммен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механикалық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қопсыту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арқылы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алынды.</w:t>
      </w:r>
      <w:r w:rsidRPr="00DD3E4B">
        <w:rPr>
          <w:rFonts w:ascii="Times New Roman" w:hAnsi="Times New Roman" w:cs="Times New Roman"/>
          <w:sz w:val="28"/>
          <w:szCs w:val="28"/>
          <w:lang w:val="ru-KZ"/>
        </w:rPr>
        <w:t xml:space="preserve"> </w:t>
      </w:r>
    </w:p>
    <w:p w14:paraId="5C9BAAD2" w14:textId="77777777" w:rsidR="00FF750D" w:rsidRPr="00DD3E4B" w:rsidRDefault="00FF750D" w:rsidP="00FF750D">
      <w:pPr>
        <w:pStyle w:val="11"/>
        <w:ind w:firstLine="709"/>
        <w:jc w:val="both"/>
        <w:rPr>
          <w:rStyle w:val="ypks7kbdpwfgdykd3qb9"/>
          <w:rFonts w:ascii="Times New Roman" w:hAnsi="Times New Roman" w:cs="Times New Roman"/>
          <w:sz w:val="28"/>
          <w:szCs w:val="28"/>
          <w:lang w:val="ru-KZ"/>
        </w:rPr>
      </w:pPr>
      <w:r w:rsidRPr="00DD3E4B">
        <w:rPr>
          <w:rFonts w:ascii="Times New Roman" w:hAnsi="Times New Roman" w:cs="Times New Roman"/>
          <w:sz w:val="28"/>
          <w:szCs w:val="28"/>
          <w:lang w:val="ru-KZ"/>
        </w:rPr>
        <w:t xml:space="preserve">Қамыр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машинасының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жұмыс</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принципі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келесідей:</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рецепт</w:t>
      </w:r>
      <w:r w:rsidRPr="00DD3E4B">
        <w:rPr>
          <w:rFonts w:ascii="Times New Roman" w:hAnsi="Times New Roman" w:cs="Times New Roman"/>
          <w:sz w:val="28"/>
          <w:szCs w:val="28"/>
          <w:lang w:val="ru-KZ"/>
        </w:rPr>
        <w:t xml:space="preserve"> бойынша </w:t>
      </w:r>
      <w:r w:rsidRPr="00DD3E4B">
        <w:rPr>
          <w:rStyle w:val="ypks7kbdpwfgdykd3qb9"/>
          <w:rFonts w:ascii="Times New Roman" w:hAnsi="Times New Roman" w:cs="Times New Roman"/>
          <w:sz w:val="28"/>
          <w:szCs w:val="28"/>
          <w:lang w:val="ru-KZ"/>
        </w:rPr>
        <w:t>қамырдың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компоненттері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тиеу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тесігі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арқылы</w:t>
      </w:r>
      <w:r w:rsidRPr="00DD3E4B">
        <w:rPr>
          <w:rFonts w:ascii="Times New Roman" w:hAnsi="Times New Roman" w:cs="Times New Roman"/>
          <w:sz w:val="28"/>
          <w:szCs w:val="28"/>
          <w:lang w:val="ru-KZ"/>
        </w:rPr>
        <w:t xml:space="preserve"> мезгіл-</w:t>
      </w:r>
      <w:r w:rsidRPr="00DD3E4B">
        <w:rPr>
          <w:rStyle w:val="ypks7kbdpwfgdykd3qb9"/>
          <w:rFonts w:ascii="Times New Roman" w:hAnsi="Times New Roman" w:cs="Times New Roman"/>
          <w:sz w:val="28"/>
          <w:szCs w:val="28"/>
          <w:lang w:val="ru-KZ"/>
        </w:rPr>
        <w:t>мезгіл</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әсер</w:t>
      </w:r>
      <w:r w:rsidRPr="00DD3E4B">
        <w:rPr>
          <w:rFonts w:ascii="Times New Roman" w:hAnsi="Times New Roman" w:cs="Times New Roman"/>
          <w:sz w:val="28"/>
          <w:szCs w:val="28"/>
          <w:lang w:val="ru-KZ"/>
        </w:rPr>
        <w:t xml:space="preserve"> ететін </w:t>
      </w:r>
      <w:r w:rsidRPr="00DD3E4B">
        <w:rPr>
          <w:rStyle w:val="ypks7kbdpwfgdykd3qb9"/>
          <w:rFonts w:ascii="Times New Roman" w:hAnsi="Times New Roman" w:cs="Times New Roman"/>
          <w:sz w:val="28"/>
          <w:szCs w:val="28"/>
          <w:lang w:val="ru-KZ"/>
        </w:rPr>
        <w:t>машинаның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корпусына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түседі,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оған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электр</w:t>
      </w:r>
      <w:r w:rsidRPr="00DD3E4B">
        <w:rPr>
          <w:rFonts w:ascii="Times New Roman" w:hAnsi="Times New Roman" w:cs="Times New Roman"/>
          <w:sz w:val="28"/>
          <w:szCs w:val="28"/>
          <w:lang w:val="ru-KZ"/>
        </w:rPr>
        <w:t xml:space="preserve"> қозғалтқышы </w:t>
      </w:r>
      <w:r w:rsidRPr="00DD3E4B">
        <w:rPr>
          <w:rStyle w:val="ypks7kbdpwfgdykd3qb9"/>
          <w:rFonts w:ascii="Times New Roman" w:hAnsi="Times New Roman" w:cs="Times New Roman"/>
          <w:sz w:val="28"/>
          <w:szCs w:val="28"/>
          <w:lang w:val="ru-KZ"/>
        </w:rPr>
        <w:t>жылдамдық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вариаторы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арқылы</w:t>
      </w:r>
      <w:r w:rsidRPr="00DD3E4B">
        <w:rPr>
          <w:rFonts w:ascii="Times New Roman" w:hAnsi="Times New Roman" w:cs="Times New Roman"/>
          <w:sz w:val="28"/>
          <w:szCs w:val="28"/>
          <w:lang w:val="ru-KZ"/>
        </w:rPr>
        <w:t xml:space="preserve"> жұмыс </w:t>
      </w:r>
      <w:r w:rsidRPr="00DD3E4B">
        <w:rPr>
          <w:rStyle w:val="ypks7kbdpwfgdykd3qb9"/>
          <w:rFonts w:ascii="Times New Roman" w:hAnsi="Times New Roman" w:cs="Times New Roman"/>
          <w:sz w:val="28"/>
          <w:szCs w:val="28"/>
          <w:lang w:val="ru-KZ"/>
        </w:rPr>
        <w:t>істейтін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органы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орнатылған.</w:t>
      </w:r>
    </w:p>
    <w:p w14:paraId="4C2F7A38" w14:textId="77777777" w:rsidR="00C978CC" w:rsidRPr="00DD3E4B" w:rsidRDefault="00FF750D" w:rsidP="00C978CC">
      <w:pPr>
        <w:pStyle w:val="11"/>
        <w:ind w:firstLine="709"/>
        <w:jc w:val="both"/>
        <w:rPr>
          <w:rFonts w:ascii="Times New Roman" w:hAnsi="Times New Roman" w:cs="Times New Roman"/>
          <w:sz w:val="28"/>
          <w:szCs w:val="28"/>
          <w:lang w:val="ru-KZ"/>
        </w:rPr>
      </w:pPr>
      <w:r w:rsidRPr="00DD3E4B">
        <w:rPr>
          <w:rStyle w:val="ypks7kbdpwfgdykd3qb9"/>
          <w:rFonts w:ascii="Times New Roman" w:hAnsi="Times New Roman" w:cs="Times New Roman"/>
          <w:sz w:val="28"/>
          <w:szCs w:val="28"/>
          <w:lang w:val="ru-KZ"/>
        </w:rPr>
        <w:t>Жүктеу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сәтіне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дейін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корпусы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қақпақпен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герметикалық</w:t>
      </w:r>
      <w:r w:rsidRPr="00DD3E4B">
        <w:rPr>
          <w:rFonts w:ascii="Times New Roman" w:hAnsi="Times New Roman" w:cs="Times New Roman"/>
          <w:sz w:val="28"/>
          <w:szCs w:val="28"/>
          <w:lang w:val="ru-KZ"/>
        </w:rPr>
        <w:t xml:space="preserve"> түрде </w:t>
      </w:r>
      <w:r w:rsidRPr="00DD3E4B">
        <w:rPr>
          <w:rStyle w:val="ypks7kbdpwfgdykd3qb9"/>
          <w:rFonts w:ascii="Times New Roman" w:hAnsi="Times New Roman" w:cs="Times New Roman"/>
          <w:sz w:val="28"/>
          <w:szCs w:val="28"/>
          <w:lang w:val="ru-KZ"/>
        </w:rPr>
        <w:t>жабылады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органының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айналу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жиілігі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5</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с-1</w:t>
      </w:r>
      <w:r w:rsidRPr="00DD3E4B">
        <w:rPr>
          <w:rFonts w:ascii="Times New Roman" w:hAnsi="Times New Roman" w:cs="Times New Roman"/>
          <w:sz w:val="28"/>
          <w:szCs w:val="28"/>
          <w:lang w:val="ru-KZ"/>
        </w:rPr>
        <w:t xml:space="preserve"> болған </w:t>
      </w:r>
      <w:r w:rsidRPr="00DD3E4B">
        <w:rPr>
          <w:rStyle w:val="ypks7kbdpwfgdykd3qb9"/>
          <w:rFonts w:ascii="Times New Roman" w:hAnsi="Times New Roman" w:cs="Times New Roman"/>
          <w:sz w:val="28"/>
          <w:szCs w:val="28"/>
          <w:lang w:val="ru-KZ"/>
        </w:rPr>
        <w:t>кезде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3-5</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минут</w:t>
      </w:r>
      <w:r w:rsidRPr="00DD3E4B">
        <w:rPr>
          <w:rFonts w:ascii="Times New Roman" w:hAnsi="Times New Roman" w:cs="Times New Roman"/>
          <w:sz w:val="28"/>
          <w:szCs w:val="28"/>
          <w:lang w:val="ru-KZ"/>
        </w:rPr>
        <w:t xml:space="preserve"> иленеді</w:t>
      </w:r>
      <w:r w:rsidRPr="00DD3E4B">
        <w:rPr>
          <w:rStyle w:val="ypks7kbdpwfgdykd3qb9"/>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Осыдан </w:t>
      </w:r>
      <w:r w:rsidRPr="00DD3E4B">
        <w:rPr>
          <w:rStyle w:val="ypks7kbdpwfgdykd3qb9"/>
          <w:rFonts w:ascii="Times New Roman" w:hAnsi="Times New Roman" w:cs="Times New Roman"/>
          <w:sz w:val="28"/>
          <w:szCs w:val="28"/>
          <w:lang w:val="ru-KZ"/>
        </w:rPr>
        <w:t>кейін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камерасына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0,20,</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0,40</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0,60</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МПа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қысыммен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ионозонды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кавитациялық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ауа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беріледі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органының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айналу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жиілігі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2-3,</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4-5</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7-8</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с-1</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шегінде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3-10</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минут</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ішінде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бұлғайды</w:t>
      </w:r>
      <w:r w:rsidRPr="00DD3E4B">
        <w:rPr>
          <w:rStyle w:val="ypks7kbdpwfgdykd3qb9"/>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w:t>
      </w:r>
    </w:p>
    <w:p w14:paraId="2E3ABE59" w14:textId="3959FC43" w:rsidR="00FF750D" w:rsidRPr="00DD3E4B" w:rsidRDefault="00FF750D" w:rsidP="00C978CC">
      <w:pPr>
        <w:pStyle w:val="11"/>
        <w:ind w:firstLine="709"/>
        <w:jc w:val="both"/>
        <w:rPr>
          <w:rStyle w:val="ypks7kbdpwfgdykd3qb9"/>
          <w:rFonts w:ascii="Times New Roman" w:hAnsi="Times New Roman" w:cs="Times New Roman"/>
          <w:sz w:val="28"/>
          <w:szCs w:val="28"/>
          <w:lang w:val="ru-KZ"/>
        </w:rPr>
      </w:pPr>
      <w:r w:rsidRPr="00DD3E4B">
        <w:rPr>
          <w:rFonts w:ascii="Times New Roman" w:hAnsi="Times New Roman" w:cs="Times New Roman"/>
          <w:sz w:val="28"/>
          <w:szCs w:val="28"/>
          <w:lang w:val="kk-KZ"/>
        </w:rPr>
        <w:t xml:space="preserve">Бұлғау </w:t>
      </w:r>
      <w:r w:rsidRPr="00DD3E4B">
        <w:rPr>
          <w:rStyle w:val="ypks7kbdpwfgdykd3qb9"/>
          <w:rFonts w:ascii="Times New Roman" w:hAnsi="Times New Roman" w:cs="Times New Roman"/>
          <w:sz w:val="28"/>
          <w:szCs w:val="28"/>
          <w:lang w:val="ru-KZ"/>
        </w:rPr>
        <w:t>кезінде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компоненттер</w:t>
      </w:r>
      <w:r w:rsidRPr="00DD3E4B">
        <w:rPr>
          <w:rFonts w:ascii="Times New Roman" w:hAnsi="Times New Roman" w:cs="Times New Roman"/>
          <w:sz w:val="28"/>
          <w:szCs w:val="28"/>
          <w:lang w:val="ru-KZ"/>
        </w:rPr>
        <w:t xml:space="preserve"> ауамен </w:t>
      </w:r>
      <w:r w:rsidRPr="00DD3E4B">
        <w:rPr>
          <w:rStyle w:val="ypks7kbdpwfgdykd3qb9"/>
          <w:rFonts w:ascii="Times New Roman" w:hAnsi="Times New Roman" w:cs="Times New Roman"/>
          <w:sz w:val="28"/>
          <w:szCs w:val="28"/>
          <w:lang w:val="ru-KZ"/>
        </w:rPr>
        <w:t>қаны</w:t>
      </w:r>
      <w:r w:rsidRPr="00DD3E4B">
        <w:rPr>
          <w:rStyle w:val="ypks7kbdpwfgdykd3qb9"/>
          <w:rFonts w:ascii="Times New Roman" w:hAnsi="Times New Roman" w:cs="Times New Roman"/>
          <w:sz w:val="28"/>
          <w:szCs w:val="28"/>
          <w:lang w:val="kk-KZ"/>
        </w:rPr>
        <w:t>ғады</w:t>
      </w:r>
      <w:r w:rsidRPr="00DD3E4B">
        <w:rPr>
          <w:rStyle w:val="ypks7kbdpwfgdykd3qb9"/>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kk-KZ"/>
        </w:rPr>
        <w:t>Ж</w:t>
      </w:r>
      <w:r w:rsidRPr="00DD3E4B">
        <w:rPr>
          <w:rStyle w:val="ypks7kbdpwfgdykd3qb9"/>
          <w:rFonts w:ascii="Times New Roman" w:hAnsi="Times New Roman" w:cs="Times New Roman"/>
          <w:sz w:val="28"/>
          <w:szCs w:val="28"/>
          <w:lang w:val="ru-KZ"/>
        </w:rPr>
        <w:t>абдықтың</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көмегімен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алынған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тұрақты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физика-химиялық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сипаттамалары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бар</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көбік</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тәрізді</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масса</w:t>
      </w:r>
      <w:r w:rsidRPr="00DD3E4B">
        <w:rPr>
          <w:rFonts w:ascii="Times New Roman" w:hAnsi="Times New Roman" w:cs="Times New Roman"/>
          <w:sz w:val="28"/>
          <w:szCs w:val="28"/>
          <w:lang w:val="ru-KZ"/>
        </w:rPr>
        <w:t xml:space="preserve"> болып табылады</w:t>
      </w:r>
      <w:r w:rsidRPr="00DD3E4B">
        <w:rPr>
          <w:rStyle w:val="ypks7kbdpwfgdykd3qb9"/>
          <w:rFonts w:ascii="Times New Roman" w:hAnsi="Times New Roman" w:cs="Times New Roman"/>
          <w:sz w:val="28"/>
          <w:szCs w:val="28"/>
          <w:lang w:val="ru-KZ"/>
        </w:rPr>
        <w:t>.</w:t>
      </w:r>
      <w:r w:rsidRPr="00DD3E4B">
        <w:rPr>
          <w:rFonts w:ascii="Times New Roman" w:hAnsi="Times New Roman" w:cs="Times New Roman"/>
          <w:sz w:val="28"/>
          <w:szCs w:val="28"/>
          <w:lang w:val="ru-KZ"/>
        </w:rPr>
        <w:t xml:space="preserve"> </w:t>
      </w:r>
    </w:p>
    <w:p w14:paraId="47AA81E3" w14:textId="77D00188" w:rsidR="00CC2595" w:rsidRPr="00DD3E4B" w:rsidRDefault="00FF750D" w:rsidP="00C978CC">
      <w:pPr>
        <w:pStyle w:val="11"/>
        <w:ind w:firstLine="709"/>
        <w:jc w:val="both"/>
        <w:rPr>
          <w:rFonts w:ascii="Times New Roman" w:hAnsi="Times New Roman" w:cs="Times New Roman"/>
          <w:sz w:val="28"/>
          <w:szCs w:val="28"/>
          <w:lang w:val="ru-KZ"/>
        </w:rPr>
      </w:pPr>
      <w:r w:rsidRPr="00DD3E4B">
        <w:rPr>
          <w:rStyle w:val="ypks7kbdpwfgdykd3qb9"/>
          <w:rFonts w:ascii="Times New Roman" w:hAnsi="Times New Roman" w:cs="Times New Roman"/>
          <w:sz w:val="28"/>
          <w:szCs w:val="28"/>
          <w:lang w:val="ru-KZ"/>
        </w:rPr>
        <w:t>Нәтижелерге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илеу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берілген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салмаққа</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бөлу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және</w:t>
      </w:r>
      <w:r w:rsidRPr="00DD3E4B">
        <w:rPr>
          <w:rFonts w:ascii="Times New Roman" w:hAnsi="Times New Roman" w:cs="Times New Roman"/>
          <w:sz w:val="28"/>
          <w:szCs w:val="28"/>
          <w:lang w:val="ru-KZ"/>
        </w:rPr>
        <w:t xml:space="preserve"> </w:t>
      </w:r>
      <w:r w:rsidR="00C978CC" w:rsidRPr="00DD3E4B">
        <w:rPr>
          <w:rStyle w:val="ypks7kbdpwfgdykd3qb9"/>
          <w:rFonts w:ascii="Times New Roman" w:hAnsi="Times New Roman" w:cs="Times New Roman"/>
          <w:sz w:val="28"/>
          <w:szCs w:val="28"/>
          <w:lang w:val="kk-KZ"/>
        </w:rPr>
        <w:t xml:space="preserve">ҰКӨ </w:t>
      </w:r>
      <w:r w:rsidRPr="00DD3E4B">
        <w:rPr>
          <w:rStyle w:val="ypks7kbdpwfgdykd3qb9"/>
          <w:rFonts w:ascii="Times New Roman" w:hAnsi="Times New Roman" w:cs="Times New Roman"/>
          <w:sz w:val="28"/>
          <w:szCs w:val="28"/>
          <w:lang w:val="ru-KZ"/>
        </w:rPr>
        <w:t>пісіру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процестерін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қамтитын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әдіске</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сәйкес</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қамырды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жеделдетіп</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дайындау</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үшін</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зертханалық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ионозонды</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кавитациялық</w:t>
      </w:r>
      <w:r w:rsidRPr="00DD3E4B">
        <w:rPr>
          <w:rFonts w:ascii="Times New Roman" w:hAnsi="Times New Roman" w:cs="Times New Roman"/>
          <w:sz w:val="28"/>
          <w:szCs w:val="28"/>
          <w:lang w:val="ru-KZ"/>
        </w:rPr>
        <w:t xml:space="preserve"> </w:t>
      </w:r>
      <w:r w:rsidRPr="00DD3E4B">
        <w:rPr>
          <w:rStyle w:val="ypks7kbdpwfgdykd3qb9"/>
          <w:rFonts w:ascii="Times New Roman" w:hAnsi="Times New Roman" w:cs="Times New Roman"/>
          <w:sz w:val="28"/>
          <w:szCs w:val="28"/>
          <w:lang w:val="ru-KZ"/>
        </w:rPr>
        <w:t>қондырғыны</w:t>
      </w:r>
      <w:r w:rsidRPr="00DD3E4B">
        <w:rPr>
          <w:rFonts w:ascii="Times New Roman" w:hAnsi="Times New Roman" w:cs="Times New Roman"/>
          <w:sz w:val="28"/>
          <w:szCs w:val="28"/>
          <w:lang w:val="ru-KZ"/>
        </w:rPr>
        <w:t xml:space="preserve"> қолдану арқылы қол жеткізіледі</w:t>
      </w:r>
      <w:r w:rsidR="00C978CC" w:rsidRPr="00DD3E4B">
        <w:rPr>
          <w:rStyle w:val="ypks7kbdpwfgdykd3qb9"/>
          <w:rFonts w:ascii="Times New Roman" w:hAnsi="Times New Roman" w:cs="Times New Roman"/>
          <w:sz w:val="28"/>
          <w:szCs w:val="28"/>
          <w:lang w:val="kk-KZ"/>
        </w:rPr>
        <w:t xml:space="preserve"> </w:t>
      </w:r>
      <w:r w:rsidR="00CC2595" w:rsidRPr="00DD3E4B">
        <w:rPr>
          <w:rFonts w:ascii="Times New Roman" w:hAnsi="Times New Roman" w:cs="Times New Roman"/>
          <w:sz w:val="28"/>
          <w:szCs w:val="28"/>
          <w:lang w:val="ru-KZ"/>
        </w:rPr>
        <w:t>[101].</w:t>
      </w:r>
    </w:p>
    <w:p w14:paraId="31453C86" w14:textId="6C839413" w:rsidR="00CC2595" w:rsidRPr="00DD3E4B" w:rsidRDefault="00C978CC"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t>Қ</w:t>
      </w:r>
      <w:r w:rsidR="00CC2595" w:rsidRPr="00DD3E4B">
        <w:rPr>
          <w:rFonts w:ascii="Times New Roman" w:hAnsi="Times New Roman" w:cs="Times New Roman"/>
          <w:sz w:val="28"/>
          <w:szCs w:val="28"/>
          <w:lang w:val="ru-KZ"/>
        </w:rPr>
        <w:t>амырды 0,20–0,60 МПа қысым аралығында айналу жылдамдықтарында өңдеу режимдері</w:t>
      </w:r>
      <w:r w:rsidRPr="00DD3E4B">
        <w:rPr>
          <w:rFonts w:ascii="Times New Roman" w:hAnsi="Times New Roman" w:cs="Times New Roman"/>
          <w:sz w:val="28"/>
          <w:szCs w:val="28"/>
          <w:lang w:val="kk-KZ"/>
        </w:rPr>
        <w:t>нде өтеді</w:t>
      </w:r>
      <w:r w:rsidR="00CC2595"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Қ</w:t>
      </w:r>
      <w:r w:rsidR="00CC2595" w:rsidRPr="00DD3E4B">
        <w:rPr>
          <w:rFonts w:ascii="Times New Roman" w:hAnsi="Times New Roman" w:cs="Times New Roman"/>
          <w:sz w:val="28"/>
          <w:szCs w:val="28"/>
          <w:lang w:val="ru-KZ"/>
        </w:rPr>
        <w:t>амыр тұрақты физика-химиялық қасиеттері бар ауаға қаныққан масса түрінде қалыптас</w:t>
      </w:r>
      <w:r w:rsidRPr="00DD3E4B">
        <w:rPr>
          <w:rFonts w:ascii="Times New Roman" w:hAnsi="Times New Roman" w:cs="Times New Roman"/>
          <w:sz w:val="28"/>
          <w:szCs w:val="28"/>
          <w:lang w:val="kk-KZ"/>
        </w:rPr>
        <w:t>тырды</w:t>
      </w:r>
      <w:r w:rsidR="00CC2595" w:rsidRPr="00DD3E4B">
        <w:rPr>
          <w:rFonts w:ascii="Times New Roman" w:hAnsi="Times New Roman" w:cs="Times New Roman"/>
          <w:sz w:val="28"/>
          <w:szCs w:val="28"/>
          <w:lang w:val="ru-KZ"/>
        </w:rPr>
        <w:t>. Нәтижелер өңдеу қысымы мен қарқындылығы қамырдың реология</w:t>
      </w:r>
      <w:r w:rsidRPr="00DD3E4B">
        <w:rPr>
          <w:rFonts w:ascii="Times New Roman" w:hAnsi="Times New Roman" w:cs="Times New Roman"/>
          <w:sz w:val="28"/>
          <w:szCs w:val="28"/>
          <w:lang w:val="kk-KZ"/>
        </w:rPr>
        <w:t>сына</w:t>
      </w:r>
      <w:r w:rsidR="00CC2595"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 xml:space="preserve">желімшенің </w:t>
      </w:r>
      <w:r w:rsidR="00CC2595" w:rsidRPr="00DD3E4B">
        <w:rPr>
          <w:rFonts w:ascii="Times New Roman" w:hAnsi="Times New Roman" w:cs="Times New Roman"/>
          <w:sz w:val="28"/>
          <w:szCs w:val="28"/>
          <w:lang w:val="ru-KZ"/>
        </w:rPr>
        <w:t>дамуына тікелей әсер ете</w:t>
      </w:r>
      <w:r w:rsidRPr="00DD3E4B">
        <w:rPr>
          <w:rFonts w:ascii="Times New Roman" w:hAnsi="Times New Roman" w:cs="Times New Roman"/>
          <w:sz w:val="28"/>
          <w:szCs w:val="28"/>
          <w:lang w:val="kk-KZ"/>
        </w:rPr>
        <w:t>ді</w:t>
      </w:r>
      <w:r w:rsidR="00CC2595" w:rsidRPr="00DD3E4B">
        <w:rPr>
          <w:rFonts w:ascii="Times New Roman" w:hAnsi="Times New Roman" w:cs="Times New Roman"/>
          <w:sz w:val="28"/>
          <w:szCs w:val="28"/>
          <w:lang w:val="ru-KZ"/>
        </w:rPr>
        <w:t xml:space="preserve"> [102].</w:t>
      </w:r>
    </w:p>
    <w:p w14:paraId="482FBE0A" w14:textId="245DC67F" w:rsidR="00CC2595" w:rsidRPr="00DD3E4B" w:rsidRDefault="00C978CC" w:rsidP="00CC259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lastRenderedPageBreak/>
        <w:t>Қ</w:t>
      </w:r>
      <w:r w:rsidR="00CC2595" w:rsidRPr="00DD3E4B">
        <w:rPr>
          <w:rFonts w:ascii="Times New Roman" w:hAnsi="Times New Roman" w:cs="Times New Roman"/>
          <w:sz w:val="28"/>
          <w:szCs w:val="28"/>
          <w:lang w:val="ru-KZ"/>
        </w:rPr>
        <w:t>ондырғыны қолдану қамыр дайындау ұзақтығын</w:t>
      </w:r>
      <w:r w:rsidRPr="00DD3E4B">
        <w:rPr>
          <w:rFonts w:ascii="Times New Roman" w:hAnsi="Times New Roman" w:cs="Times New Roman"/>
          <w:sz w:val="28"/>
          <w:szCs w:val="28"/>
          <w:lang w:val="kk-KZ"/>
        </w:rPr>
        <w:t xml:space="preserve"> қысқартуға</w:t>
      </w:r>
      <w:r w:rsidR="00CC2595" w:rsidRPr="00DD3E4B">
        <w:rPr>
          <w:rFonts w:ascii="Times New Roman" w:hAnsi="Times New Roman" w:cs="Times New Roman"/>
          <w:sz w:val="28"/>
          <w:szCs w:val="28"/>
          <w:lang w:val="ru-KZ"/>
        </w:rPr>
        <w:t xml:space="preserve">, өндірістік </w:t>
      </w:r>
      <w:r w:rsidRPr="00DD3E4B">
        <w:rPr>
          <w:rFonts w:ascii="Times New Roman" w:hAnsi="Times New Roman" w:cs="Times New Roman"/>
          <w:sz w:val="28"/>
          <w:szCs w:val="28"/>
          <w:lang w:val="kk-KZ"/>
        </w:rPr>
        <w:t xml:space="preserve">циклды реттеуғе </w:t>
      </w:r>
      <w:r w:rsidR="00CC2595" w:rsidRPr="00DD3E4B">
        <w:rPr>
          <w:rFonts w:ascii="Times New Roman" w:hAnsi="Times New Roman" w:cs="Times New Roman"/>
          <w:sz w:val="28"/>
          <w:szCs w:val="28"/>
          <w:lang w:val="ru-KZ"/>
        </w:rPr>
        <w:t>тиімді пайдалануға мүмкіндік берді. Кавитациялық өңдеу нәтижесінде алынған қамырдан дайындалған нан</w:t>
      </w:r>
      <w:r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lang w:val="ru-KZ"/>
        </w:rPr>
        <w:t xml:space="preserve"> ұнды кондитерлік өнімдер</w:t>
      </w:r>
      <w:r w:rsidRPr="00DD3E4B">
        <w:rPr>
          <w:rFonts w:ascii="Times New Roman" w:hAnsi="Times New Roman" w:cs="Times New Roman"/>
          <w:sz w:val="28"/>
          <w:szCs w:val="28"/>
          <w:lang w:val="kk-KZ"/>
        </w:rPr>
        <w:t xml:space="preserve"> сапасы жақсарғанын көрстетеді</w:t>
      </w:r>
      <w:r w:rsidR="00CC2595" w:rsidRPr="00DD3E4B">
        <w:rPr>
          <w:rFonts w:ascii="Times New Roman" w:hAnsi="Times New Roman" w:cs="Times New Roman"/>
          <w:sz w:val="28"/>
          <w:szCs w:val="28"/>
          <w:lang w:val="ru-KZ"/>
        </w:rPr>
        <w:t>.</w:t>
      </w:r>
    </w:p>
    <w:p w14:paraId="6A9A6BE8" w14:textId="27216A43" w:rsidR="00CC2595" w:rsidRPr="00DD3E4B" w:rsidRDefault="00CC2595" w:rsidP="00C970BA">
      <w:pPr>
        <w:pStyle w:val="11"/>
        <w:jc w:val="both"/>
        <w:rPr>
          <w:rFonts w:ascii="Times New Roman" w:hAnsi="Times New Roman" w:cs="Times New Roman"/>
          <w:sz w:val="28"/>
          <w:szCs w:val="28"/>
        </w:rPr>
      </w:pPr>
      <w:r w:rsidRPr="00DD3E4B">
        <w:rPr>
          <w:rFonts w:ascii="Times New Roman" w:hAnsi="Times New Roman" w:cs="Times New Roman"/>
          <w:sz w:val="28"/>
          <w:szCs w:val="28"/>
        </w:rPr>
        <w:t>Қондырғының негізгі</w:t>
      </w:r>
      <w:r w:rsidR="00C978CC" w:rsidRPr="00DD3E4B">
        <w:rPr>
          <w:rFonts w:ascii="Times New Roman" w:hAnsi="Times New Roman" w:cs="Times New Roman"/>
          <w:sz w:val="28"/>
          <w:szCs w:val="28"/>
          <w:lang w:val="kk-KZ"/>
        </w:rPr>
        <w:t xml:space="preserve"> элементтері</w:t>
      </w:r>
      <w:r w:rsidRPr="00DD3E4B">
        <w:rPr>
          <w:rFonts w:ascii="Times New Roman" w:hAnsi="Times New Roman" w:cs="Times New Roman"/>
          <w:sz w:val="28"/>
          <w:szCs w:val="28"/>
        </w:rPr>
        <w:t>:</w:t>
      </w:r>
    </w:p>
    <w:p w14:paraId="412AA129" w14:textId="5A319C45"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 xml:space="preserve">кавитациялық қондырғының </w:t>
      </w:r>
      <w:r w:rsidR="00C978CC" w:rsidRPr="00DD3E4B">
        <w:rPr>
          <w:rFonts w:ascii="Times New Roman" w:hAnsi="Times New Roman" w:cs="Times New Roman"/>
          <w:sz w:val="28"/>
          <w:szCs w:val="28"/>
          <w:lang w:val="kk-KZ"/>
        </w:rPr>
        <w:t>қаңқасы</w:t>
      </w:r>
      <w:r w:rsidRPr="00DD3E4B">
        <w:rPr>
          <w:rFonts w:ascii="Times New Roman" w:hAnsi="Times New Roman" w:cs="Times New Roman"/>
          <w:sz w:val="28"/>
          <w:szCs w:val="28"/>
        </w:rPr>
        <w:t>;</w:t>
      </w:r>
    </w:p>
    <w:p w14:paraId="1B7581BB"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қамыр дайындауға арналған ыдыс;</w:t>
      </w:r>
    </w:p>
    <w:p w14:paraId="05FEA2A0"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кавитациялық қондырғы ыдысының қақпағы;</w:t>
      </w:r>
    </w:p>
    <w:p w14:paraId="14B196BD"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электржетек;</w:t>
      </w:r>
    </w:p>
    <w:p w14:paraId="7BF0967D"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ұн мен суды мөлшерлегіш және озонды, ауаның молекулалық немесе атомдық оттегі иондарын, ионоозон қоспасын беруге арналған патрубок;</w:t>
      </w:r>
    </w:p>
    <w:p w14:paraId="57CA44B3"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электр тогының жиілік түрлендіргіші бар басқару қалқаны;</w:t>
      </w:r>
    </w:p>
    <w:p w14:paraId="05BA7AA5"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артық қысым датчигі;</w:t>
      </w:r>
    </w:p>
    <w:p w14:paraId="5DFFC9D5"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кавитатор иінтірегі;</w:t>
      </w:r>
    </w:p>
    <w:p w14:paraId="38EECB91" w14:textId="77777777" w:rsidR="00CC2595" w:rsidRPr="00DD3E4B" w:rsidRDefault="00CC2595" w:rsidP="00C970BA">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ауыстырмалы қамыр илеу жұмыс органы.</w:t>
      </w:r>
    </w:p>
    <w:p w14:paraId="3C0455B0" w14:textId="77777777"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Зертханалық кавитациялық қондырғыны қолдану қамырдың құрылымдық-механикалық және технологиялық қасиеттерін жақсартуға, сондай-ақ ұн өнімдерінің сапасын ғылыми тұрғыдан негіздеуге мүмкіндік беретін тиімді эксперименттік әдіс ретінде расталды [103].</w:t>
      </w:r>
    </w:p>
    <w:p w14:paraId="0D581CE1" w14:textId="77777777" w:rsidR="00CC2595" w:rsidRPr="00DD3E4B" w:rsidRDefault="00CC2595" w:rsidP="00CC2595">
      <w:pPr>
        <w:pStyle w:val="11"/>
        <w:ind w:firstLine="709"/>
        <w:jc w:val="both"/>
        <w:rPr>
          <w:rFonts w:ascii="Times New Roman" w:hAnsi="Times New Roman" w:cs="Times New Roman"/>
          <w:sz w:val="28"/>
          <w:szCs w:val="28"/>
        </w:rPr>
      </w:pPr>
    </w:p>
    <w:p w14:paraId="08589259" w14:textId="77777777"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2B545628" wp14:editId="5D7A0EA7">
            <wp:extent cx="2562267" cy="312974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76491" cy="3147119"/>
                    </a:xfrm>
                    <a:prstGeom prst="rect">
                      <a:avLst/>
                    </a:prstGeom>
                  </pic:spPr>
                </pic:pic>
              </a:graphicData>
            </a:graphic>
          </wp:inline>
        </w:drawing>
      </w:r>
      <w:r w:rsidRPr="00DD3E4B">
        <w:rPr>
          <w:rFonts w:ascii="Times New Roman" w:hAnsi="Times New Roman" w:cs="Times New Roman"/>
          <w:noProof/>
          <w:sz w:val="28"/>
          <w:szCs w:val="28"/>
        </w:rPr>
        <w:drawing>
          <wp:inline distT="0" distB="0" distL="0" distR="0" wp14:anchorId="2E90F981" wp14:editId="0AC0A5BB">
            <wp:extent cx="2328530" cy="32589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48839" cy="3287359"/>
                    </a:xfrm>
                    <a:prstGeom prst="rect">
                      <a:avLst/>
                    </a:prstGeom>
                  </pic:spPr>
                </pic:pic>
              </a:graphicData>
            </a:graphic>
          </wp:inline>
        </w:drawing>
      </w:r>
    </w:p>
    <w:p w14:paraId="48F3130F" w14:textId="77777777"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Сурет 11 – Қамырды жедел дайындауға арналған зертханалық ионоозонды кавитациялық қондырғының сызбасы:</w:t>
      </w:r>
    </w:p>
    <w:p w14:paraId="302EFF2A" w14:textId="77777777" w:rsidR="00CC2595" w:rsidRPr="00DD3E4B" w:rsidRDefault="00CC2595" w:rsidP="00CC2595">
      <w:pPr>
        <w:pStyle w:val="11"/>
        <w:ind w:firstLine="709"/>
        <w:jc w:val="both"/>
        <w:rPr>
          <w:rFonts w:ascii="Times New Roman" w:hAnsi="Times New Roman" w:cs="Times New Roman"/>
          <w:sz w:val="28"/>
          <w:szCs w:val="28"/>
        </w:rPr>
      </w:pPr>
    </w:p>
    <w:p w14:paraId="15FFCA7F" w14:textId="379C8389"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Ұнды кондитерлік өнімдерге арналған қамыр зертханалық рецептура бойынша әртүрлі дисперстілік дәрежесіндегі тұтас тартылған ұнды және белсендірілген суды пайдалану арқылы дайындалды: сүзгіден өткізілген су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бақылау үлгісі ретінде; озондалған және ионоозондалған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тәжірибелік нұсқалар. Технологияның басты ерекшелігі химиялық қопсытқыштарды қолдануды </w:t>
      </w:r>
      <w:r w:rsidRPr="00DD3E4B">
        <w:rPr>
          <w:rFonts w:ascii="Times New Roman" w:hAnsi="Times New Roman" w:cs="Times New Roman"/>
          <w:sz w:val="28"/>
          <w:szCs w:val="28"/>
        </w:rPr>
        <w:lastRenderedPageBreak/>
        <w:t xml:space="preserve">толықтай алып тастау болды. Газ фазасы мен кеуекті құрылым механикалық аэрация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көпірту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және қамырды қарқынды өңдеу арқылы қалыптастырылды [104].</w:t>
      </w:r>
    </w:p>
    <w:p w14:paraId="1108349E" w14:textId="67F4B5D5"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Процестің қайталанымдылығын және нәтижелердің өзара салыстырмалылығын қамтамасыз ету мақсатында параметрлері реттелетін зертханалық қамыр илегіш аппарат қолданылды: жұмыс органының айналу жылдамдығы, өңдеу ұзақтығы, араластыру режимдері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осы үш параметр бақылауда ұсталды. Көпірту кезеңінде ауа фазасы түзіліп, тұрақтандырылды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өнімге қажетті көлем мен ұсақ кеуекті құрылымды қалыптастыру осы кезеңде жүреді; бұл қасиеттер көпіртілген жартылай фабрикаттарға, соның ішінде көпіртілген кекс қамырына тән.</w:t>
      </w:r>
    </w:p>
    <w:p w14:paraId="02D75A02" w14:textId="77777777" w:rsidR="00CC2595" w:rsidRPr="00DD3E4B" w:rsidRDefault="00CC2595" w:rsidP="00CC2595">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Көпірту тиімділігі үш көрсеткіш тобы бойынша бағаланды:</w:t>
      </w:r>
    </w:p>
    <w:p w14:paraId="1AA4B294" w14:textId="77777777" w:rsidR="00CC2595" w:rsidRPr="00DD3E4B" w:rsidRDefault="00CC2595" w:rsidP="003B4DB2">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қамырдың тығыздығының / көлемдік массасының өзгеруі;</w:t>
      </w:r>
    </w:p>
    <w:p w14:paraId="3B63A5EB" w14:textId="77777777" w:rsidR="00CC2595" w:rsidRPr="00DD3E4B" w:rsidRDefault="00CC2595" w:rsidP="003B4DB2">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құрылымдық-механикалық сипаттамалар (текстурометрия / құрылымдық талдау);</w:t>
      </w:r>
    </w:p>
    <w:p w14:paraId="78E10428" w14:textId="77777777" w:rsidR="00CC2595" w:rsidRPr="00DD3E4B" w:rsidRDefault="00CC2595" w:rsidP="003B4DB2">
      <w:pPr>
        <w:pStyle w:val="11"/>
        <w:numPr>
          <w:ilvl w:val="0"/>
          <w:numId w:val="8"/>
        </w:numPr>
        <w:ind w:left="0" w:firstLine="284"/>
        <w:jc w:val="both"/>
        <w:rPr>
          <w:rFonts w:ascii="Times New Roman" w:hAnsi="Times New Roman" w:cs="Times New Roman"/>
          <w:sz w:val="28"/>
          <w:szCs w:val="28"/>
        </w:rPr>
      </w:pPr>
      <w:r w:rsidRPr="00DD3E4B">
        <w:rPr>
          <w:rFonts w:ascii="Times New Roman" w:hAnsi="Times New Roman" w:cs="Times New Roman"/>
          <w:sz w:val="28"/>
          <w:szCs w:val="28"/>
        </w:rPr>
        <w:t>қамырдың пішін тұрақтылығы және дайын өнімдердің кеуекті құрылымының сапасы [2].</w:t>
      </w:r>
    </w:p>
    <w:p w14:paraId="0C30B8FA" w14:textId="22DA0448" w:rsidR="006172DB" w:rsidRPr="00DD3E4B" w:rsidRDefault="00B34F95" w:rsidP="005A40EC">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Ә</w:t>
      </w:r>
      <w:r w:rsidR="00CC2595" w:rsidRPr="00DD3E4B">
        <w:rPr>
          <w:rFonts w:ascii="Times New Roman" w:hAnsi="Times New Roman" w:cs="Times New Roman"/>
          <w:sz w:val="28"/>
          <w:szCs w:val="28"/>
        </w:rPr>
        <w:t>дістемелік тәсіл химиялық қопсытқыштарсыз өнім</w:t>
      </w:r>
      <w:r w:rsidRPr="00DD3E4B">
        <w:rPr>
          <w:rFonts w:ascii="Times New Roman" w:hAnsi="Times New Roman" w:cs="Times New Roman"/>
          <w:sz w:val="28"/>
          <w:szCs w:val="28"/>
          <w:lang w:val="kk-KZ"/>
        </w:rPr>
        <w:t>ді</w:t>
      </w:r>
      <w:r w:rsidR="00CC2595" w:rsidRPr="00DD3E4B">
        <w:rPr>
          <w:rFonts w:ascii="Times New Roman" w:hAnsi="Times New Roman" w:cs="Times New Roman"/>
          <w:sz w:val="28"/>
          <w:szCs w:val="28"/>
        </w:rPr>
        <w:t>, ұн дисперстілігі мен белсендірілген су</w:t>
      </w:r>
      <w:r w:rsidRPr="00DD3E4B">
        <w:rPr>
          <w:rFonts w:ascii="Times New Roman" w:hAnsi="Times New Roman" w:cs="Times New Roman"/>
          <w:sz w:val="28"/>
          <w:szCs w:val="28"/>
          <w:lang w:val="kk-KZ"/>
        </w:rPr>
        <w:t>дың</w:t>
      </w:r>
      <w:r w:rsidR="00CC2595" w:rsidRPr="00DD3E4B">
        <w:rPr>
          <w:rFonts w:ascii="Times New Roman" w:hAnsi="Times New Roman" w:cs="Times New Roman"/>
          <w:sz w:val="28"/>
          <w:szCs w:val="28"/>
        </w:rPr>
        <w:t xml:space="preserve"> түрін көбікті құрылым тұрақтылығына әсерін бағалауға мүмкіндік берді [105].</w:t>
      </w:r>
    </w:p>
    <w:p w14:paraId="4E59EF0D" w14:textId="77777777" w:rsidR="00C970BA" w:rsidRPr="00DD3E4B" w:rsidRDefault="00C970BA" w:rsidP="00CC2595">
      <w:pPr>
        <w:pStyle w:val="a7"/>
        <w:ind w:firstLine="709"/>
        <w:jc w:val="both"/>
        <w:rPr>
          <w:rFonts w:ascii="Times New Roman" w:hAnsi="Times New Roman" w:cs="Times New Roman"/>
          <w:b/>
          <w:bCs/>
          <w:sz w:val="28"/>
          <w:szCs w:val="28"/>
          <w:lang w:val="ru-RU"/>
        </w:rPr>
      </w:pPr>
    </w:p>
    <w:p w14:paraId="4491E86E" w14:textId="6F0FDB38" w:rsidR="00CC2595" w:rsidRPr="00DD3E4B" w:rsidRDefault="00CC2595" w:rsidP="00CC2595">
      <w:pPr>
        <w:pStyle w:val="a7"/>
        <w:ind w:firstLine="709"/>
        <w:jc w:val="both"/>
        <w:rPr>
          <w:rFonts w:ascii="Times New Roman" w:eastAsia="Times New Roman" w:hAnsi="Times New Roman" w:cs="Times New Roman"/>
          <w:b/>
          <w:bCs/>
          <w:sz w:val="28"/>
          <w:szCs w:val="28"/>
          <w:lang w:eastAsia="ru-KZ"/>
        </w:rPr>
      </w:pPr>
      <w:r w:rsidRPr="00DD3E4B">
        <w:rPr>
          <w:rFonts w:ascii="Times New Roman" w:hAnsi="Times New Roman" w:cs="Times New Roman"/>
          <w:b/>
          <w:bCs/>
          <w:sz w:val="28"/>
          <w:szCs w:val="28"/>
          <w:lang w:val="kk-KZ"/>
        </w:rPr>
        <w:t>2.6 Белсендірілген су</w:t>
      </w:r>
      <w:r w:rsidR="00B34F95" w:rsidRPr="00DD3E4B">
        <w:rPr>
          <w:rFonts w:ascii="Times New Roman" w:hAnsi="Times New Roman" w:cs="Times New Roman"/>
          <w:b/>
          <w:bCs/>
          <w:sz w:val="28"/>
          <w:szCs w:val="28"/>
          <w:lang w:val="kk-KZ"/>
        </w:rPr>
        <w:t>ларды</w:t>
      </w:r>
      <w:r w:rsidRPr="00DD3E4B">
        <w:rPr>
          <w:rFonts w:ascii="Times New Roman" w:hAnsi="Times New Roman" w:cs="Times New Roman"/>
          <w:b/>
          <w:bCs/>
          <w:sz w:val="28"/>
          <w:szCs w:val="28"/>
          <w:lang w:val="kk-KZ"/>
        </w:rPr>
        <w:t xml:space="preserve"> алу әдістері</w:t>
      </w:r>
      <w:r w:rsidR="00B34F95" w:rsidRPr="00DD3E4B">
        <w:rPr>
          <w:rFonts w:ascii="Times New Roman" w:hAnsi="Times New Roman" w:cs="Times New Roman"/>
          <w:b/>
          <w:bCs/>
          <w:sz w:val="28"/>
          <w:szCs w:val="28"/>
          <w:lang w:val="kk-KZ"/>
        </w:rPr>
        <w:t>.</w:t>
      </w:r>
    </w:p>
    <w:p w14:paraId="7603963F" w14:textId="78814A4C"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ab/>
        <w:t xml:space="preserve">Атмосфералық ауа компрессор арқылы сығылып, оттегі концентраторына жіберілді, онда синтетикалық цеолитпен толтырылған адсорбердің көмегімен азот пен су буы бөлініп алынды </w:t>
      </w:r>
      <w:r w:rsidRPr="00DD3E4B">
        <w:rPr>
          <w:rFonts w:ascii="Times New Roman" w:hAnsi="Times New Roman" w:cs="Times New Roman"/>
          <w:sz w:val="28"/>
          <w:szCs w:val="28"/>
        </w:rPr>
        <w:fldChar w:fldCharType="begin"/>
      </w:r>
      <w:r w:rsidR="0067109F" w:rsidRPr="00DD3E4B">
        <w:rPr>
          <w:rFonts w:ascii="Times New Roman" w:hAnsi="Times New Roman" w:cs="Times New Roman"/>
          <w:sz w:val="28"/>
          <w:szCs w:val="28"/>
        </w:rPr>
        <w:instrText xml:space="preserve"> ADDIN ZOTERO_ITEM CSL_CITATION {"citationID":"ZYsOYsMY","properties":{"unsorted":false,"formattedCitation":"[14]","plainCitation":"[14]","noteIndex":0},"citationItems":[{"id":185,"uris":["http://zotero.org/users/local/VRUmv8MZ/items/JJ74Q63X"],"itemData":{"id":185,"type":"article-journal","abstract":"Green technologies are gaining popularity in agriculture and the food industry, including such areas as disinfection and detoxification of grain and its products. Ozonation is an effective disinfection procedure. However, scientific data on grain ozonation are scattered and incomplete. The article offers a review and a critical analysis of scientific publications that feature ozonation in grain processing and storage.\r\nThe keyword search covered publications indexed in eLIBRARY.RU, Google Scholar, ScienceDirect, MDPI, and Springer Link in 2013–2023.\r\nIn grain storage and processing, ozonation serves as a green technology of disinfection and detoxification of raw materials and finished products. It increases storage life but does not affect human or animal health. Ozone proved to possess antimicrobial, fungicidal, and insecticidal properties. It was able to degrade mycotoxins and pesticides. The publications reviewed did not report any evidence that ozone reduces the quality of grain or bakery products. On the contrary, it disintegrated quickly, without\r\ndeveloping any toxic compounds. Ozone treatment depends on many factors, e.g., raw material humidity, ozone concentration, treatment time, environmental pH and temperature, form of application, etc. In general, ozonation was reported to improve\r\nthe quality of wheat flour and its products. However, rational variables require additional research. Ozonation of grain and its products was often described as cost-effective.\r\nOzonation has the potential to find extensive application as a green technology that ensures disinfection and detoxification of grain raw materials and finished products, which also means good prospects for grain storage and processing.","container-title":"Food Processing: Techniques and Technology","DOI":"10.21603/2074-9414-2024-3-2520","ISSN":"2074-9414, 2313-1748","issue":"3","language":"en","page":"483-494","source":"DOI.org (Crossref)","title":"Ozone in Grain Storage and Processing: Review","title-short":"Ozone in Grain Storage and Processing","volume":"54","author":[{"family":"Bahchevnikov","given":"Oleg"},{"family":"Braginets","given":"Andrey"}],"issued":{"date-parts":[["2024",10,2]]}}}],"schema":"https://github.com/citation-style-language/schema/raw/master/csl-citation.json"} </w:instrText>
      </w:r>
      <w:r w:rsidRPr="00DD3E4B">
        <w:rPr>
          <w:rFonts w:ascii="Times New Roman" w:hAnsi="Times New Roman" w:cs="Times New Roman"/>
          <w:sz w:val="28"/>
          <w:szCs w:val="28"/>
        </w:rPr>
        <w:fldChar w:fldCharType="separate"/>
      </w:r>
      <w:r w:rsidR="0067109F" w:rsidRPr="00DD3E4B">
        <w:rPr>
          <w:rFonts w:ascii="Times New Roman" w:hAnsi="Times New Roman" w:cs="Times New Roman"/>
          <w:sz w:val="28"/>
        </w:rPr>
        <w:t>[14]</w:t>
      </w:r>
      <w:r w:rsidRPr="00DD3E4B">
        <w:rPr>
          <w:rFonts w:ascii="Times New Roman" w:hAnsi="Times New Roman" w:cs="Times New Roman"/>
          <w:sz w:val="28"/>
          <w:szCs w:val="28"/>
        </w:rPr>
        <w:fldChar w:fldCharType="end"/>
      </w:r>
      <w:r w:rsidRPr="00DD3E4B">
        <w:rPr>
          <w:rFonts w:ascii="Times New Roman" w:hAnsi="Times New Roman" w:cs="Times New Roman"/>
          <w:sz w:val="28"/>
          <w:szCs w:val="28"/>
        </w:rPr>
        <w:t>.</w:t>
      </w:r>
    </w:p>
    <w:p w14:paraId="02A7DE76"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Алынған оттегі кварц диэлектригі бар жоғары кернеулі электродтармен жабдықталған озон генераторына бағытталды. Импульстік тосқауылдық разряд әсерінен молекулалық оттегінің бір бөлігі диссоциацияланып, атомдық оттегі түзілді; ол O₂ молекулаларымен әрекеттесіп, озонды (O₃) қалыптастырды [97].</w:t>
      </w:r>
    </w:p>
    <w:p w14:paraId="1B4F4D15" w14:textId="6216D128" w:rsidR="00CC2595" w:rsidRPr="00DD3E4B" w:rsidRDefault="00CC2595" w:rsidP="00DD3E4B">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 xml:space="preserve">Озон концентрациясы жоғары кернеулі импульстар жиілігін және разряд қуатын өзгерту арқылы реттелді. Кейін озон-оттекті қоспа қажетті концентрацияға жеткенге дейін суға енгізілді </w:t>
      </w:r>
      <w:r w:rsidRPr="00DD3E4B">
        <w:rPr>
          <w:rFonts w:ascii="Times New Roman" w:hAnsi="Times New Roman" w:cs="Times New Roman"/>
          <w:sz w:val="28"/>
          <w:szCs w:val="28"/>
        </w:rPr>
        <w:fldChar w:fldCharType="begin"/>
      </w:r>
      <w:r w:rsidR="0067109F" w:rsidRPr="00DD3E4B">
        <w:rPr>
          <w:rFonts w:ascii="Times New Roman" w:hAnsi="Times New Roman" w:cs="Times New Roman"/>
          <w:sz w:val="28"/>
          <w:szCs w:val="28"/>
        </w:rPr>
        <w:instrText xml:space="preserve"> ADDIN ZOTERO_ITEM CSL_CITATION {"citationID":"lCSXJxDW","properties":{"unsorted":false,"formattedCitation":"[15]","plainCitation":"[15]","noteIndex":0},"citationItems":[{"id":186,"uris":["http://zotero.org/users/local/VRUmv8MZ/items/NWIVQBG9"],"itemData":{"id":186,"type":"article-journal","container-title":"Food and Bioprocess Technology","DOI":"10.1007/s11947-022-02876-3","ISSN":"1935-5130, 1935-5149","issue":"9","journalAbbreviation":"Food Bioprocess Technol","language":"en","page":"2102-2113","source":"DOI.org (Crossref)","title":"Ozonation: an Evolving Disinfectant Technology for the Food Industry","title-short":"Ozonation","volume":"15","author":[{"family":"Dubey","given":"Priyanka"},{"family":"Singh","given":"Anupama"},{"family":"Yousuf","given":"Owais"}],"issued":{"date-parts":[["2022",9]]}}}],"schema":"https://github.com/citation-style-language/schema/raw/master/csl-citation.json"} </w:instrText>
      </w:r>
      <w:r w:rsidRPr="00DD3E4B">
        <w:rPr>
          <w:rFonts w:ascii="Times New Roman" w:hAnsi="Times New Roman" w:cs="Times New Roman"/>
          <w:sz w:val="28"/>
          <w:szCs w:val="28"/>
        </w:rPr>
        <w:fldChar w:fldCharType="separate"/>
      </w:r>
      <w:r w:rsidR="0067109F" w:rsidRPr="00DD3E4B">
        <w:rPr>
          <w:rFonts w:ascii="Times New Roman" w:hAnsi="Times New Roman" w:cs="Times New Roman"/>
          <w:sz w:val="28"/>
        </w:rPr>
        <w:t>[15]</w:t>
      </w:r>
      <w:r w:rsidRPr="00DD3E4B">
        <w:rPr>
          <w:rFonts w:ascii="Times New Roman" w:hAnsi="Times New Roman" w:cs="Times New Roman"/>
          <w:sz w:val="28"/>
          <w:szCs w:val="28"/>
        </w:rPr>
        <w:fldChar w:fldCharType="end"/>
      </w:r>
      <w:r w:rsidRPr="00DD3E4B">
        <w:rPr>
          <w:rFonts w:ascii="Times New Roman" w:hAnsi="Times New Roman" w:cs="Times New Roman"/>
          <w:sz w:val="28"/>
          <w:szCs w:val="28"/>
        </w:rPr>
        <w:t>.</w:t>
      </w:r>
    </w:p>
    <w:p w14:paraId="4C4CD301" w14:textId="77777777" w:rsidR="00CC2595" w:rsidRPr="00DD3E4B" w:rsidRDefault="00CC2595" w:rsidP="006172DB">
      <w:pPr>
        <w:pStyle w:val="a7"/>
        <w:ind w:firstLine="709"/>
        <w:jc w:val="center"/>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1BA29E93" wp14:editId="17F27CFA">
            <wp:extent cx="2071934" cy="2215563"/>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1008" cy="2235959"/>
                    </a:xfrm>
                    <a:prstGeom prst="rect">
                      <a:avLst/>
                    </a:prstGeom>
                    <a:noFill/>
                    <a:ln>
                      <a:noFill/>
                    </a:ln>
                  </pic:spPr>
                </pic:pic>
              </a:graphicData>
            </a:graphic>
          </wp:inline>
        </w:drawing>
      </w:r>
    </w:p>
    <w:p w14:paraId="0D5F23F5" w14:textId="77777777" w:rsidR="00DD3E4B" w:rsidRDefault="00DD3E4B" w:rsidP="00DD3E4B">
      <w:pPr>
        <w:pStyle w:val="a7"/>
        <w:ind w:firstLine="709"/>
        <w:jc w:val="center"/>
        <w:rPr>
          <w:rFonts w:ascii="Times New Roman" w:hAnsi="Times New Roman" w:cs="Times New Roman"/>
          <w:sz w:val="28"/>
          <w:szCs w:val="28"/>
          <w:lang w:val="kk-KZ"/>
        </w:rPr>
      </w:pPr>
    </w:p>
    <w:p w14:paraId="3A47A5EE" w14:textId="2062E7B1" w:rsidR="00CC2595" w:rsidRPr="00DD3E4B" w:rsidRDefault="00CC2595" w:rsidP="00DD3E4B">
      <w:pPr>
        <w:pStyle w:val="a7"/>
        <w:ind w:firstLine="709"/>
        <w:jc w:val="center"/>
        <w:rPr>
          <w:rFonts w:ascii="Times New Roman" w:hAnsi="Times New Roman" w:cs="Times New Roman"/>
          <w:sz w:val="28"/>
          <w:szCs w:val="28"/>
        </w:rPr>
      </w:pPr>
      <w:r w:rsidRPr="00DD3E4B">
        <w:rPr>
          <w:rFonts w:ascii="Times New Roman" w:hAnsi="Times New Roman" w:cs="Times New Roman"/>
          <w:sz w:val="28"/>
          <w:szCs w:val="28"/>
        </w:rPr>
        <w:lastRenderedPageBreak/>
        <w:t>Сурет 12 – Заманауи озонатор және су тазарту жабдығы</w:t>
      </w:r>
    </w:p>
    <w:p w14:paraId="75E34A0A" w14:textId="77777777" w:rsidR="006C0980" w:rsidRPr="00DD3E4B" w:rsidRDefault="006C0980" w:rsidP="006172DB">
      <w:pPr>
        <w:pStyle w:val="a7"/>
        <w:ind w:firstLine="709"/>
        <w:jc w:val="both"/>
        <w:rPr>
          <w:rFonts w:ascii="Times New Roman" w:hAnsi="Times New Roman" w:cs="Times New Roman"/>
          <w:sz w:val="28"/>
          <w:szCs w:val="28"/>
        </w:rPr>
      </w:pPr>
    </w:p>
    <w:p w14:paraId="6FA7308F"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Озондалған суды қолданудың эксперименттік әдісі</w:t>
      </w:r>
    </w:p>
    <w:p w14:paraId="7BFECC2A" w14:textId="7919A1CC"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Эксперимент натрий мөлшері төмендетілген кекстер өндірісінің әртүрлі кезеңдерінде озондалған суды қолдануды қарастырды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қамыр дайындау барысында және технологиялық жабдықтарды санитарлық өңдеу кезінде.</w:t>
      </w:r>
    </w:p>
    <w:p w14:paraId="78EB6EF3"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Бақылау үлгілері (кәдімгі суды қолдану арқылы) және рецептурасына әртүрлі концентрациядағы озондалған су енгізілген тәжірибелік үлгілер қалыптастырылды.</w:t>
      </w:r>
    </w:p>
    <w:p w14:paraId="7B0C5EAE"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Эксперимент барысында келесі параметрлер бақылауға алынды:</w:t>
      </w:r>
    </w:p>
    <w:p w14:paraId="24992389" w14:textId="77777777" w:rsidR="00CC2595" w:rsidRPr="00DD3E4B" w:rsidRDefault="00CC2595" w:rsidP="00C970BA">
      <w:pPr>
        <w:pStyle w:val="a7"/>
        <w:ind w:firstLine="284"/>
        <w:jc w:val="both"/>
        <w:rPr>
          <w:rFonts w:ascii="Times New Roman" w:hAnsi="Times New Roman" w:cs="Times New Roman"/>
          <w:sz w:val="28"/>
          <w:szCs w:val="28"/>
        </w:rPr>
      </w:pPr>
      <w:r w:rsidRPr="00DD3E4B">
        <w:rPr>
          <w:rFonts w:ascii="Times New Roman" w:hAnsi="Times New Roman" w:cs="Times New Roman"/>
          <w:sz w:val="28"/>
          <w:szCs w:val="28"/>
        </w:rPr>
        <w:t>– еріген озон концентрациясы;</w:t>
      </w:r>
    </w:p>
    <w:p w14:paraId="21F50F05" w14:textId="77777777" w:rsidR="00CC2595" w:rsidRPr="00DD3E4B" w:rsidRDefault="00CC2595" w:rsidP="00C970BA">
      <w:pPr>
        <w:pStyle w:val="a7"/>
        <w:ind w:firstLine="284"/>
        <w:jc w:val="both"/>
        <w:rPr>
          <w:rFonts w:ascii="Times New Roman" w:hAnsi="Times New Roman" w:cs="Times New Roman"/>
          <w:sz w:val="28"/>
          <w:szCs w:val="28"/>
        </w:rPr>
      </w:pPr>
      <w:r w:rsidRPr="00DD3E4B">
        <w:rPr>
          <w:rFonts w:ascii="Times New Roman" w:hAnsi="Times New Roman" w:cs="Times New Roman"/>
          <w:sz w:val="28"/>
          <w:szCs w:val="28"/>
        </w:rPr>
        <w:t>– өңдеу ұзақтығы;</w:t>
      </w:r>
    </w:p>
    <w:p w14:paraId="514DFAE6" w14:textId="77777777" w:rsidR="00CC2595" w:rsidRPr="00DD3E4B" w:rsidRDefault="00CC2595" w:rsidP="00C970BA">
      <w:pPr>
        <w:pStyle w:val="a7"/>
        <w:ind w:firstLine="284"/>
        <w:jc w:val="both"/>
        <w:rPr>
          <w:rFonts w:ascii="Times New Roman" w:hAnsi="Times New Roman" w:cs="Times New Roman"/>
          <w:sz w:val="28"/>
          <w:szCs w:val="28"/>
        </w:rPr>
      </w:pPr>
      <w:r w:rsidRPr="00DD3E4B">
        <w:rPr>
          <w:rFonts w:ascii="Times New Roman" w:hAnsi="Times New Roman" w:cs="Times New Roman"/>
          <w:sz w:val="28"/>
          <w:szCs w:val="28"/>
        </w:rPr>
        <w:t>– ортаның температурасы мен ылғалдылығы;</w:t>
      </w:r>
    </w:p>
    <w:p w14:paraId="379F195B" w14:textId="77777777" w:rsidR="00CC2595" w:rsidRPr="00DD3E4B" w:rsidRDefault="00CC2595" w:rsidP="00C970BA">
      <w:pPr>
        <w:pStyle w:val="a7"/>
        <w:ind w:firstLine="284"/>
        <w:jc w:val="both"/>
        <w:rPr>
          <w:rFonts w:ascii="Times New Roman" w:hAnsi="Times New Roman" w:cs="Times New Roman"/>
          <w:sz w:val="28"/>
          <w:szCs w:val="28"/>
        </w:rPr>
      </w:pPr>
      <w:r w:rsidRPr="00DD3E4B">
        <w:rPr>
          <w:rFonts w:ascii="Times New Roman" w:hAnsi="Times New Roman" w:cs="Times New Roman"/>
          <w:sz w:val="28"/>
          <w:szCs w:val="28"/>
        </w:rPr>
        <w:t>– тұз және натрий құрамды компоненттердің мөлшері;</w:t>
      </w:r>
    </w:p>
    <w:p w14:paraId="6D9C7CB1" w14:textId="5F3FDA25" w:rsidR="00CC2595" w:rsidRPr="00DD3E4B" w:rsidRDefault="00CC2595" w:rsidP="00C970BA">
      <w:pPr>
        <w:pStyle w:val="a7"/>
        <w:ind w:firstLine="284"/>
        <w:jc w:val="both"/>
        <w:rPr>
          <w:rFonts w:ascii="Times New Roman" w:hAnsi="Times New Roman" w:cs="Times New Roman"/>
          <w:sz w:val="28"/>
          <w:szCs w:val="28"/>
        </w:rPr>
      </w:pPr>
      <w:r w:rsidRPr="00DD3E4B">
        <w:rPr>
          <w:rFonts w:ascii="Times New Roman" w:hAnsi="Times New Roman" w:cs="Times New Roman"/>
          <w:sz w:val="28"/>
          <w:szCs w:val="28"/>
        </w:rPr>
        <w:t>– дайын өнімдердің сапа көрсеткіштері</w:t>
      </w:r>
      <w:r w:rsidR="00C970BA" w:rsidRPr="00DD3E4B">
        <w:rPr>
          <w:rFonts w:ascii="Times New Roman" w:hAnsi="Times New Roman" w:cs="Times New Roman"/>
          <w:sz w:val="28"/>
          <w:szCs w:val="28"/>
        </w:rPr>
        <w:t xml:space="preserve"> [16]</w:t>
      </w:r>
      <w:r w:rsidRPr="00DD3E4B">
        <w:rPr>
          <w:rStyle w:val="ezkurwreuab5ozgtqnkl"/>
          <w:rFonts w:ascii="Times New Roman" w:hAnsi="Times New Roman" w:cs="Times New Roman"/>
          <w:sz w:val="28"/>
          <w:szCs w:val="28"/>
        </w:rPr>
        <w:t>.</w:t>
      </w:r>
      <w:r w:rsidRPr="00DD3E4B">
        <w:rPr>
          <w:rFonts w:ascii="Times New Roman" w:hAnsi="Times New Roman" w:cs="Times New Roman"/>
          <w:sz w:val="28"/>
          <w:szCs w:val="28"/>
        </w:rPr>
        <w:t xml:space="preserve">  </w:t>
      </w:r>
    </w:p>
    <w:p w14:paraId="27687AD4" w14:textId="77777777" w:rsidR="00CC2595" w:rsidRPr="00DD3E4B" w:rsidRDefault="00CC2595" w:rsidP="00C970BA">
      <w:pPr>
        <w:pStyle w:val="a7"/>
        <w:ind w:firstLine="284"/>
        <w:jc w:val="both"/>
        <w:rPr>
          <w:rFonts w:ascii="Times New Roman" w:hAnsi="Times New Roman" w:cs="Times New Roman"/>
          <w:sz w:val="28"/>
          <w:szCs w:val="28"/>
        </w:rPr>
      </w:pPr>
      <w:r w:rsidRPr="00DD3E4B">
        <w:rPr>
          <w:rFonts w:ascii="Times New Roman" w:hAnsi="Times New Roman" w:cs="Times New Roman"/>
          <w:sz w:val="28"/>
          <w:szCs w:val="28"/>
        </w:rPr>
        <w:t>Ионоозонды су алу әдістері</w:t>
      </w:r>
    </w:p>
    <w:p w14:paraId="00395701" w14:textId="77777777" w:rsidR="00C802D0" w:rsidRPr="00DD3E4B" w:rsidRDefault="00C802D0" w:rsidP="00C802D0">
      <w:pPr>
        <w:spacing w:after="0" w:line="240" w:lineRule="auto"/>
        <w:ind w:firstLine="708"/>
        <w:jc w:val="both"/>
        <w:rPr>
          <w:rFonts w:ascii="Times New Roman" w:hAnsi="Times New Roman" w:cs="Times New Roman"/>
          <w:sz w:val="28"/>
          <w:szCs w:val="28"/>
          <w:lang w:val="kk-KZ" w:eastAsia="ko-KR"/>
        </w:rPr>
      </w:pPr>
      <w:r w:rsidRPr="00DD3E4B">
        <w:rPr>
          <w:rFonts w:ascii="Times New Roman" w:hAnsi="Times New Roman" w:cs="Times New Roman"/>
          <w:sz w:val="28"/>
          <w:szCs w:val="28"/>
          <w:lang w:val="kk-KZ" w:eastAsia="ko-KR"/>
        </w:rPr>
        <w:t>Ионаторлық және озонаторлық қондырғылар металының зиянды қоспалары мен жану өнімдері экологиялық жағынан үйлесімсіз және бүкіл тірі организмдер үшін қауіпті, сондықтан мұндай озонаторлық және ионаторлық қондырғылар қолдануға жатпайды.</w:t>
      </w:r>
    </w:p>
    <w:p w14:paraId="32CB60FC" w14:textId="77777777" w:rsidR="00C802D0" w:rsidRPr="00DD3E4B" w:rsidRDefault="00C802D0" w:rsidP="00C802D0">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Электрлік зарядталған бөлшектерді - озон, оттегінің атомдық немесе молекулалық иондарын, сондай-ақ олардың зиянды қоспаларсыз қоспаларын синтездейтін электрофизикалық қондырғының тәжрибелік үлгісін жасау.</w:t>
      </w:r>
    </w:p>
    <w:p w14:paraId="6E3CD979" w14:textId="6D145A26" w:rsidR="00CC2595" w:rsidRPr="00DD3E4B" w:rsidRDefault="00C802D0" w:rsidP="00C802D0">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Ионоозонаторлық қондырғы (13-сурет) тамақ және өңдеу өнеркәсібіне, микробиологиялық өнеркәсіпке, АӨК, коммуналдық қызметтерге, денсаулық сақтау, медицина, фармация, қоршаған ортаның экологиясына, адам экологиясына, сондай-ақ, халық және өнеркәсіптік шаруашылықтың басқа да салаларына қажет, себебі электрлі зарядталған бөлшектер зиянды заттарсыз жинақталмай синтезделеді</w:t>
      </w:r>
      <w:r w:rsidR="00C970BA" w:rsidRPr="00DD3E4B">
        <w:rPr>
          <w:rFonts w:ascii="Times New Roman" w:hAnsi="Times New Roman" w:cs="Times New Roman"/>
          <w:sz w:val="28"/>
          <w:szCs w:val="28"/>
        </w:rPr>
        <w:t xml:space="preserve"> [17]</w:t>
      </w:r>
      <w:r w:rsidR="00CC2595" w:rsidRPr="00DD3E4B">
        <w:rPr>
          <w:rFonts w:ascii="Times New Roman" w:hAnsi="Times New Roman" w:cs="Times New Roman"/>
          <w:sz w:val="28"/>
          <w:szCs w:val="28"/>
        </w:rPr>
        <w:t>.</w:t>
      </w:r>
    </w:p>
    <w:p w14:paraId="71414C9D" w14:textId="154E86E0" w:rsidR="002A36CE" w:rsidRPr="00DD3E4B" w:rsidRDefault="00CC2595" w:rsidP="002A36CE">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rPr>
        <w:t xml:space="preserve">Ионоозон технологиясы </w:t>
      </w:r>
      <w:r w:rsidR="00C802D0" w:rsidRPr="00DD3E4B">
        <w:rPr>
          <w:rFonts w:ascii="Times New Roman" w:hAnsi="Times New Roman" w:cs="Times New Roman"/>
          <w:sz w:val="28"/>
          <w:szCs w:val="28"/>
          <w:lang w:val="kk-KZ"/>
        </w:rPr>
        <w:t xml:space="preserve">ауа құрылымын өзертпей су өңдеуде қолдылады. </w:t>
      </w:r>
      <w:r w:rsidR="002A36CE" w:rsidRPr="00DD3E4B">
        <w:rPr>
          <w:rFonts w:ascii="Times New Roman" w:hAnsi="Times New Roman" w:cs="Times New Roman"/>
          <w:sz w:val="28"/>
          <w:szCs w:val="28"/>
          <w:lang w:val="kk-KZ"/>
        </w:rPr>
        <w:t>Ионозонаторлық қондырғының жүрегі ионозонды қоспаның генераторларының блогы. Озон генераторлары және өңделетін өнімнің санына, сапасына және тотығу қабілетіне байланысты орындалатын оң немесе теріс полярлы иондардың генераторы. Сондықтан ионозондалған  қондырғыны құруда өнімді табысты өңдеу үшін қандай концентрация, озон мен иондардың қанша саны қажет екенін алдын-ала анықтау қажет</w:t>
      </w:r>
      <w:r w:rsidR="00C970BA" w:rsidRPr="00DD3E4B">
        <w:rPr>
          <w:rFonts w:ascii="Times New Roman" w:hAnsi="Times New Roman" w:cs="Times New Roman"/>
          <w:sz w:val="28"/>
          <w:szCs w:val="28"/>
        </w:rPr>
        <w:t xml:space="preserve"> [18]</w:t>
      </w:r>
      <w:r w:rsidRPr="00DD3E4B">
        <w:rPr>
          <w:rFonts w:ascii="Times New Roman" w:hAnsi="Times New Roman" w:cs="Times New Roman"/>
          <w:sz w:val="28"/>
          <w:szCs w:val="28"/>
        </w:rPr>
        <w:t>.</w:t>
      </w:r>
      <w:r w:rsidR="002A36CE" w:rsidRPr="00DD3E4B">
        <w:rPr>
          <w:rFonts w:ascii="Times New Roman" w:hAnsi="Times New Roman" w:cs="Times New Roman"/>
          <w:sz w:val="28"/>
          <w:szCs w:val="28"/>
          <w:lang w:val="kk-KZ"/>
        </w:rPr>
        <w:t xml:space="preserve"> </w:t>
      </w:r>
    </w:p>
    <w:p w14:paraId="5B7749CD" w14:textId="2BA4EDBE" w:rsidR="002A36CE" w:rsidRPr="00DD3E4B" w:rsidRDefault="002A36CE" w:rsidP="002A36CE">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Сұйықтықтарды өңдеу кезінде сұйықтықтың озон немесе иондардың генераторларға түспеуі үшін кері клапан қажет, бұл жағдайда түзетілмейтін қысқа ұйықталу болуы мүмкін. </w:t>
      </w:r>
    </w:p>
    <w:p w14:paraId="0A571B70" w14:textId="77777777" w:rsidR="002A36CE" w:rsidRPr="00DD3E4B" w:rsidRDefault="002A36CE" w:rsidP="002A36CE">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Ионоозонатордың құрылымы басқару панеліне қол жетімді және қауіпті боламауы керек. </w:t>
      </w:r>
    </w:p>
    <w:p w14:paraId="4AC4429F" w14:textId="77777777" w:rsidR="002A36CE" w:rsidRPr="00DD3E4B" w:rsidRDefault="002A36CE" w:rsidP="002A36CE">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Ионоозонаторлық қондырғысының қозғалысы қиын болмауы керек және тоқ өткізгіш    сымдар мен элементтерге қолжетімді болмауы керек.</w:t>
      </w:r>
    </w:p>
    <w:p w14:paraId="2F6FFB95" w14:textId="15F31964" w:rsidR="00CC2595" w:rsidRPr="00DD3E4B" w:rsidRDefault="002A36CE" w:rsidP="00DD3E4B">
      <w:pPr>
        <w:spacing w:after="0" w:line="240" w:lineRule="auto"/>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Барлық тоқ өткізгіш сымдар мен құрылғылар оқшауланған және қауіпсіздік жүйелері мен жабдықталған болуы керек.</w:t>
      </w:r>
    </w:p>
    <w:p w14:paraId="76134A15" w14:textId="77777777" w:rsidR="00CC2595" w:rsidRPr="00DD3E4B" w:rsidRDefault="00CC2595" w:rsidP="006172DB">
      <w:pPr>
        <w:pStyle w:val="a7"/>
        <w:ind w:firstLine="709"/>
        <w:jc w:val="both"/>
        <w:rPr>
          <w:rFonts w:ascii="Times New Roman" w:hAnsi="Times New Roman" w:cs="Times New Roman"/>
          <w:sz w:val="28"/>
          <w:szCs w:val="28"/>
          <w:highlight w:val="yellow"/>
        </w:rPr>
      </w:pPr>
    </w:p>
    <w:p w14:paraId="7E63674B" w14:textId="712524E2" w:rsidR="00CC2595" w:rsidRPr="00DD3E4B" w:rsidRDefault="00CC2595" w:rsidP="002A36CE">
      <w:pPr>
        <w:pStyle w:val="a7"/>
        <w:ind w:firstLine="709"/>
        <w:jc w:val="center"/>
        <w:rPr>
          <w:rFonts w:ascii="Times New Roman" w:hAnsi="Times New Roman" w:cs="Times New Roman"/>
          <w:sz w:val="28"/>
          <w:szCs w:val="28"/>
          <w:highlight w:val="yellow"/>
        </w:rPr>
      </w:pPr>
      <w:r w:rsidRPr="00DD3E4B">
        <w:rPr>
          <w:rFonts w:ascii="Times New Roman" w:hAnsi="Times New Roman" w:cs="Times New Roman"/>
          <w:noProof/>
          <w:sz w:val="28"/>
          <w:szCs w:val="28"/>
          <w:highlight w:val="yellow"/>
        </w:rPr>
        <w:drawing>
          <wp:inline distT="0" distB="0" distL="0" distR="0" wp14:anchorId="423D8397" wp14:editId="292260EB">
            <wp:extent cx="2498600" cy="2777593"/>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2998" cy="2804715"/>
                    </a:xfrm>
                    <a:prstGeom prst="rect">
                      <a:avLst/>
                    </a:prstGeom>
                    <a:noFill/>
                    <a:ln>
                      <a:noFill/>
                    </a:ln>
                  </pic:spPr>
                </pic:pic>
              </a:graphicData>
            </a:graphic>
          </wp:inline>
        </w:drawing>
      </w:r>
    </w:p>
    <w:p w14:paraId="467E9917" w14:textId="20832C70" w:rsidR="00CC2595" w:rsidRPr="00DD3E4B" w:rsidRDefault="00CC2595" w:rsidP="00C802D0">
      <w:pPr>
        <w:pStyle w:val="a7"/>
        <w:ind w:firstLine="709"/>
        <w:jc w:val="center"/>
        <w:rPr>
          <w:rFonts w:ascii="Times New Roman" w:hAnsi="Times New Roman" w:cs="Times New Roman"/>
          <w:sz w:val="28"/>
          <w:szCs w:val="28"/>
        </w:rPr>
      </w:pPr>
      <w:r w:rsidRPr="00DD3E4B">
        <w:rPr>
          <w:rFonts w:ascii="Times New Roman" w:hAnsi="Times New Roman" w:cs="Times New Roman"/>
          <w:sz w:val="28"/>
          <w:szCs w:val="28"/>
        </w:rPr>
        <w:t xml:space="preserve">Сурет 13 </w:t>
      </w:r>
      <w:r w:rsidR="00C802D0"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Әмбебап </w:t>
      </w:r>
      <w:r w:rsidR="00C802D0" w:rsidRPr="00DD3E4B">
        <w:rPr>
          <w:rFonts w:ascii="Times New Roman" w:hAnsi="Times New Roman" w:cs="Times New Roman"/>
          <w:sz w:val="28"/>
          <w:szCs w:val="28"/>
          <w:lang w:val="kk-KZ"/>
        </w:rPr>
        <w:t xml:space="preserve">озон, </w:t>
      </w:r>
      <w:r w:rsidRPr="00DD3E4B">
        <w:rPr>
          <w:rFonts w:ascii="Times New Roman" w:hAnsi="Times New Roman" w:cs="Times New Roman"/>
          <w:sz w:val="28"/>
          <w:szCs w:val="28"/>
        </w:rPr>
        <w:t>ионозон шығару жабдығы</w:t>
      </w:r>
    </w:p>
    <w:p w14:paraId="0C943A50" w14:textId="77777777" w:rsidR="002A36CE" w:rsidRPr="00DD3E4B" w:rsidRDefault="002A36CE" w:rsidP="006172DB">
      <w:pPr>
        <w:pStyle w:val="a7"/>
        <w:ind w:firstLine="709"/>
        <w:jc w:val="both"/>
        <w:rPr>
          <w:rFonts w:ascii="Times New Roman" w:hAnsi="Times New Roman" w:cs="Times New Roman"/>
          <w:sz w:val="28"/>
          <w:szCs w:val="28"/>
          <w:highlight w:val="yellow"/>
        </w:rPr>
      </w:pPr>
    </w:p>
    <w:p w14:paraId="47E28BCF" w14:textId="77777777" w:rsidR="002A36CE"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Озон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жоғары реакциялық қабілеті</w:t>
      </w:r>
      <w:r w:rsidR="002A36CE"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өзіне тән иісі бар оттегінің жоғары белсенді</w:t>
      </w:r>
      <w:r w:rsidR="002A36CE" w:rsidRPr="00DD3E4B">
        <w:rPr>
          <w:rFonts w:ascii="Times New Roman" w:hAnsi="Times New Roman" w:cs="Times New Roman"/>
          <w:sz w:val="28"/>
          <w:szCs w:val="28"/>
          <w:lang w:val="kk-KZ"/>
        </w:rPr>
        <w:t xml:space="preserve"> элемент</w:t>
      </w:r>
      <w:r w:rsidRPr="00DD3E4B">
        <w:rPr>
          <w:rFonts w:ascii="Times New Roman" w:hAnsi="Times New Roman" w:cs="Times New Roman"/>
          <w:sz w:val="28"/>
          <w:szCs w:val="28"/>
        </w:rPr>
        <w:t xml:space="preserve">. </w:t>
      </w:r>
      <w:r w:rsidR="002A36CE" w:rsidRPr="00DD3E4B">
        <w:rPr>
          <w:rFonts w:ascii="Times New Roman" w:hAnsi="Times New Roman" w:cs="Times New Roman"/>
          <w:sz w:val="28"/>
          <w:szCs w:val="28"/>
          <w:lang w:val="kk-KZ"/>
        </w:rPr>
        <w:t xml:space="preserve">Қасиеттері бойынша тағам өндірісі </w:t>
      </w:r>
      <w:r w:rsidRPr="00DD3E4B">
        <w:rPr>
          <w:rFonts w:ascii="Times New Roman" w:hAnsi="Times New Roman" w:cs="Times New Roman"/>
          <w:sz w:val="28"/>
          <w:szCs w:val="28"/>
        </w:rPr>
        <w:t>технология</w:t>
      </w:r>
      <w:r w:rsidR="002A36CE" w:rsidRPr="00DD3E4B">
        <w:rPr>
          <w:rFonts w:ascii="Times New Roman" w:hAnsi="Times New Roman" w:cs="Times New Roman"/>
          <w:sz w:val="28"/>
          <w:szCs w:val="28"/>
          <w:lang w:val="kk-KZ"/>
        </w:rPr>
        <w:t xml:space="preserve">сында </w:t>
      </w:r>
      <w:r w:rsidRPr="00DD3E4B">
        <w:rPr>
          <w:rFonts w:ascii="Times New Roman" w:hAnsi="Times New Roman" w:cs="Times New Roman"/>
          <w:sz w:val="28"/>
          <w:szCs w:val="28"/>
        </w:rPr>
        <w:t xml:space="preserve"> кеңінен қолдануға негіз б</w:t>
      </w:r>
      <w:r w:rsidR="002A36CE" w:rsidRPr="00DD3E4B">
        <w:rPr>
          <w:rFonts w:ascii="Times New Roman" w:hAnsi="Times New Roman" w:cs="Times New Roman"/>
          <w:sz w:val="28"/>
          <w:szCs w:val="28"/>
          <w:lang w:val="kk-KZ"/>
        </w:rPr>
        <w:t>олып табылады</w:t>
      </w:r>
      <w:r w:rsidRPr="00DD3E4B">
        <w:rPr>
          <w:rFonts w:ascii="Times New Roman" w:hAnsi="Times New Roman" w:cs="Times New Roman"/>
          <w:sz w:val="28"/>
          <w:szCs w:val="28"/>
        </w:rPr>
        <w:t xml:space="preserve">. </w:t>
      </w:r>
    </w:p>
    <w:p w14:paraId="01C3D01D" w14:textId="53964BB0"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Озонның түзілу бастапқы процестері оттегі бар ортаға берілетін энергия мөлшеріне тікелей тәуелді [111].</w:t>
      </w:r>
    </w:p>
    <w:p w14:paraId="08918180" w14:textId="5121C6C4" w:rsidR="002A36CE" w:rsidRPr="00DD3E4B" w:rsidRDefault="00CC2595" w:rsidP="002A36CE">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Бос электрондар оттегі молекулаларымен ұсталып, оң және теріс иондар қалыптасады.</w:t>
      </w:r>
    </w:p>
    <w:p w14:paraId="068A00CE" w14:textId="6497CF3D" w:rsidR="006172DB" w:rsidRPr="00DD3E4B" w:rsidRDefault="002A36CE" w:rsidP="002A36CE">
      <w:pPr>
        <w:pStyle w:val="a7"/>
        <w:jc w:val="both"/>
        <w:rPr>
          <w:rFonts w:ascii="Times New Roman" w:hAnsi="Times New Roman" w:cs="Times New Roman"/>
          <w:sz w:val="28"/>
          <w:szCs w:val="28"/>
          <w:highlight w:val="yellow"/>
        </w:rPr>
      </w:pPr>
      <w:r w:rsidRPr="00DD3E4B">
        <w:rPr>
          <w:rFonts w:ascii="Times New Roman" w:hAnsi="Times New Roman" w:cs="Times New Roman"/>
          <w:noProof/>
          <w:sz w:val="28"/>
          <w:szCs w:val="28"/>
          <w:lang w:val="kk-KZ"/>
        </w:rPr>
        <w:drawing>
          <wp:inline distT="0" distB="0" distL="0" distR="0" wp14:anchorId="131AC085" wp14:editId="69791141">
            <wp:extent cx="6114415" cy="137160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4415" cy="1371600"/>
                    </a:xfrm>
                    <a:prstGeom prst="rect">
                      <a:avLst/>
                    </a:prstGeom>
                    <a:noFill/>
                    <a:ln>
                      <a:noFill/>
                    </a:ln>
                  </pic:spPr>
                </pic:pic>
              </a:graphicData>
            </a:graphic>
          </wp:inline>
        </w:drawing>
      </w:r>
    </w:p>
    <w:p w14:paraId="1E7315CB" w14:textId="77777777" w:rsidR="002A36CE" w:rsidRPr="00DD3E4B" w:rsidRDefault="002A36CE" w:rsidP="006172DB">
      <w:pPr>
        <w:pStyle w:val="a7"/>
        <w:ind w:firstLine="709"/>
        <w:jc w:val="both"/>
        <w:rPr>
          <w:rFonts w:ascii="Times New Roman" w:hAnsi="Times New Roman" w:cs="Times New Roman"/>
          <w:sz w:val="28"/>
          <w:szCs w:val="28"/>
          <w:highlight w:val="yellow"/>
        </w:rPr>
      </w:pPr>
    </w:p>
    <w:p w14:paraId="2BF570FB" w14:textId="7568006D" w:rsidR="00CC2595" w:rsidRPr="00DD3E4B" w:rsidRDefault="002A36CE" w:rsidP="006172DB">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w:t>
      </w:r>
      <w:r w:rsidR="00CC2595" w:rsidRPr="00DD3E4B">
        <w:rPr>
          <w:rFonts w:ascii="Times New Roman" w:hAnsi="Times New Roman" w:cs="Times New Roman"/>
          <w:sz w:val="28"/>
          <w:szCs w:val="28"/>
          <w:lang w:val="kk-KZ"/>
        </w:rPr>
        <w:t>ұндағы</w:t>
      </w:r>
      <w:r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lang w:val="kk-KZ"/>
        </w:rPr>
        <w:t xml:space="preserve"> M </w:t>
      </w:r>
      <w:r w:rsidR="006172DB"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lang w:val="kk-KZ"/>
        </w:rPr>
        <w:t xml:space="preserve"> артық энергияны әкететін үшінші бөлшек, оттегі азот молекуласы.</w:t>
      </w:r>
    </w:p>
    <w:p w14:paraId="01FC0BFA" w14:textId="17E1D176" w:rsidR="00CC2595" w:rsidRPr="00DD3E4B" w:rsidRDefault="00CC2595" w:rsidP="006172DB">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Атомдық оттегінің қатысуынсыз оттегі иондары түзілген жағдайда озонның шығымы байқалмайды</w:t>
      </w:r>
      <w:r w:rsidR="002A36CE" w:rsidRPr="00DD3E4B">
        <w:rPr>
          <w:rFonts w:ascii="Times New Roman" w:hAnsi="Times New Roman" w:cs="Times New Roman"/>
          <w:sz w:val="28"/>
          <w:szCs w:val="28"/>
          <w:lang w:val="kk-KZ"/>
        </w:rPr>
        <w:t>. С</w:t>
      </w:r>
      <w:r w:rsidRPr="00DD3E4B">
        <w:rPr>
          <w:rFonts w:ascii="Times New Roman" w:hAnsi="Times New Roman" w:cs="Times New Roman"/>
          <w:sz w:val="28"/>
          <w:szCs w:val="28"/>
          <w:lang w:val="kk-KZ"/>
        </w:rPr>
        <w:t xml:space="preserve">оққылы иондау оның тиімді синтезін қамтамасыз етеді. </w:t>
      </w:r>
    </w:p>
    <w:p w14:paraId="7E04D0CB" w14:textId="77777777" w:rsidR="002A36CE" w:rsidRPr="00DD3E4B" w:rsidRDefault="00CC2595" w:rsidP="006172DB">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Ионоозон генерациясы процесі оттегінің оң және теріс иондарының бір мезгілде түзілуімен қатар жүреді. </w:t>
      </w:r>
      <w:r w:rsidR="002A36CE" w:rsidRPr="00DD3E4B">
        <w:rPr>
          <w:rFonts w:ascii="Times New Roman" w:hAnsi="Times New Roman" w:cs="Times New Roman"/>
          <w:sz w:val="28"/>
          <w:szCs w:val="28"/>
          <w:lang w:val="kk-KZ"/>
        </w:rPr>
        <w:t>К</w:t>
      </w:r>
      <w:r w:rsidRPr="00DD3E4B">
        <w:rPr>
          <w:rFonts w:ascii="Times New Roman" w:hAnsi="Times New Roman" w:cs="Times New Roman"/>
          <w:sz w:val="28"/>
          <w:szCs w:val="28"/>
          <w:lang w:val="kk-KZ"/>
        </w:rPr>
        <w:t>онцентрация</w:t>
      </w:r>
      <w:r w:rsidR="002A36CE" w:rsidRPr="00DD3E4B">
        <w:rPr>
          <w:rFonts w:ascii="Times New Roman" w:hAnsi="Times New Roman" w:cs="Times New Roman"/>
          <w:sz w:val="28"/>
          <w:szCs w:val="28"/>
          <w:lang w:val="kk-KZ"/>
        </w:rPr>
        <w:t xml:space="preserve">сын көбейту кезінде </w:t>
      </w:r>
      <w:r w:rsidRPr="00DD3E4B">
        <w:rPr>
          <w:rFonts w:ascii="Times New Roman" w:hAnsi="Times New Roman" w:cs="Times New Roman"/>
          <w:sz w:val="28"/>
          <w:szCs w:val="28"/>
          <w:lang w:val="kk-KZ"/>
        </w:rPr>
        <w:t xml:space="preserve"> жарылыс қаупін тудыруы мүмкін</w:t>
      </w:r>
      <w:r w:rsidR="002A36CE" w:rsidRPr="00DD3E4B">
        <w:rPr>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w:t>
      </w:r>
      <w:r w:rsidR="002A36CE" w:rsidRPr="00DD3E4B">
        <w:rPr>
          <w:rFonts w:ascii="Times New Roman" w:hAnsi="Times New Roman" w:cs="Times New Roman"/>
          <w:sz w:val="28"/>
          <w:szCs w:val="28"/>
          <w:lang w:val="kk-KZ"/>
        </w:rPr>
        <w:t xml:space="preserve">Бірақ </w:t>
      </w:r>
      <w:r w:rsidRPr="00DD3E4B">
        <w:rPr>
          <w:rFonts w:ascii="Times New Roman" w:hAnsi="Times New Roman" w:cs="Times New Roman"/>
          <w:sz w:val="28"/>
          <w:szCs w:val="28"/>
          <w:lang w:val="kk-KZ"/>
        </w:rPr>
        <w:t xml:space="preserve">озон мөлшері 10 %-ға дейін </w:t>
      </w:r>
      <w:r w:rsidR="002A36CE" w:rsidRPr="00DD3E4B">
        <w:rPr>
          <w:rFonts w:ascii="Times New Roman" w:hAnsi="Times New Roman" w:cs="Times New Roman"/>
          <w:sz w:val="28"/>
          <w:szCs w:val="28"/>
          <w:lang w:val="kk-KZ"/>
        </w:rPr>
        <w:t xml:space="preserve">қолданаған </w:t>
      </w:r>
      <w:r w:rsidRPr="00DD3E4B">
        <w:rPr>
          <w:rFonts w:ascii="Times New Roman" w:hAnsi="Times New Roman" w:cs="Times New Roman"/>
          <w:sz w:val="28"/>
          <w:szCs w:val="28"/>
          <w:lang w:val="kk-KZ"/>
        </w:rPr>
        <w:t>жағдайда жарылыстық орын алмайды [112].</w:t>
      </w:r>
      <w:r w:rsidR="002A36CE" w:rsidRPr="00DD3E4B">
        <w:rPr>
          <w:rFonts w:ascii="Times New Roman" w:hAnsi="Times New Roman" w:cs="Times New Roman"/>
          <w:sz w:val="28"/>
          <w:szCs w:val="28"/>
          <w:lang w:val="kk-KZ"/>
        </w:rPr>
        <w:t xml:space="preserve"> Техника кауіпсіздігін ұстаған дұрыс.</w:t>
      </w:r>
    </w:p>
    <w:p w14:paraId="70CA9459" w14:textId="77777777" w:rsidR="00DD5B25" w:rsidRPr="00DD3E4B" w:rsidRDefault="00CC2595" w:rsidP="006172DB">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 Озонның тұрақтылығы температуралық режим</w:t>
      </w:r>
      <w:r w:rsidR="002A36CE" w:rsidRPr="00DD3E4B">
        <w:rPr>
          <w:rFonts w:ascii="Times New Roman" w:hAnsi="Times New Roman" w:cs="Times New Roman"/>
          <w:sz w:val="28"/>
          <w:szCs w:val="28"/>
          <w:lang w:val="kk-KZ"/>
        </w:rPr>
        <w:t xml:space="preserve">і </w:t>
      </w:r>
      <w:r w:rsidRPr="00DD3E4B">
        <w:rPr>
          <w:rFonts w:ascii="Times New Roman" w:hAnsi="Times New Roman" w:cs="Times New Roman"/>
          <w:sz w:val="28"/>
          <w:szCs w:val="28"/>
          <w:lang w:val="kk-KZ"/>
        </w:rPr>
        <w:t xml:space="preserve">сақталуына ықпал етеді, </w:t>
      </w:r>
      <w:r w:rsidR="002A36CE" w:rsidRPr="00DD3E4B">
        <w:rPr>
          <w:rFonts w:ascii="Times New Roman" w:hAnsi="Times New Roman" w:cs="Times New Roman"/>
          <w:sz w:val="28"/>
          <w:szCs w:val="28"/>
          <w:lang w:val="kk-KZ"/>
        </w:rPr>
        <w:t xml:space="preserve">Егер тез </w:t>
      </w:r>
      <w:r w:rsidRPr="00DD3E4B">
        <w:rPr>
          <w:rFonts w:ascii="Times New Roman" w:hAnsi="Times New Roman" w:cs="Times New Roman"/>
          <w:sz w:val="28"/>
          <w:szCs w:val="28"/>
          <w:lang w:val="kk-KZ"/>
        </w:rPr>
        <w:t>қыздыр</w:t>
      </w:r>
      <w:r w:rsidR="002A36CE" w:rsidRPr="00DD3E4B">
        <w:rPr>
          <w:rFonts w:ascii="Times New Roman" w:hAnsi="Times New Roman" w:cs="Times New Roman"/>
          <w:sz w:val="28"/>
          <w:szCs w:val="28"/>
          <w:lang w:val="kk-KZ"/>
        </w:rPr>
        <w:t>ып</w:t>
      </w:r>
      <w:r w:rsidRPr="00DD3E4B">
        <w:rPr>
          <w:rFonts w:ascii="Times New Roman" w:hAnsi="Times New Roman" w:cs="Times New Roman"/>
          <w:sz w:val="28"/>
          <w:szCs w:val="28"/>
          <w:lang w:val="kk-KZ"/>
        </w:rPr>
        <w:t xml:space="preserve"> немесе күрт салқындат</w:t>
      </w:r>
      <w:r w:rsidR="00DD5B25" w:rsidRPr="00DD3E4B">
        <w:rPr>
          <w:rFonts w:ascii="Times New Roman" w:hAnsi="Times New Roman" w:cs="Times New Roman"/>
          <w:sz w:val="28"/>
          <w:szCs w:val="28"/>
          <w:lang w:val="kk-KZ"/>
        </w:rPr>
        <w:t>са</w:t>
      </w:r>
      <w:r w:rsidRPr="00DD3E4B">
        <w:rPr>
          <w:rFonts w:ascii="Times New Roman" w:hAnsi="Times New Roman" w:cs="Times New Roman"/>
          <w:sz w:val="28"/>
          <w:szCs w:val="28"/>
          <w:lang w:val="kk-KZ"/>
        </w:rPr>
        <w:t xml:space="preserve"> жарылысқа апаруы мүмкін. </w:t>
      </w:r>
    </w:p>
    <w:p w14:paraId="3D64318A" w14:textId="3152BC09" w:rsidR="00CC2595" w:rsidRPr="00DD3E4B" w:rsidRDefault="00DD5B25" w:rsidP="006172DB">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 xml:space="preserve">Осыларды ескере отырып </w:t>
      </w:r>
      <w:r w:rsidR="00CC2595" w:rsidRPr="00DD3E4B">
        <w:rPr>
          <w:rFonts w:ascii="Times New Roman" w:hAnsi="Times New Roman" w:cs="Times New Roman"/>
          <w:sz w:val="28"/>
          <w:szCs w:val="28"/>
          <w:lang w:val="kk-KZ"/>
        </w:rPr>
        <w:t>энергетикалық және термодинамикалық параметрлерін бақылау ионоозонды қауіпсіз синтездеудің негізгі факторы</w:t>
      </w:r>
      <w:r w:rsidRPr="00DD3E4B">
        <w:rPr>
          <w:rFonts w:ascii="Times New Roman" w:hAnsi="Times New Roman" w:cs="Times New Roman"/>
          <w:sz w:val="28"/>
          <w:szCs w:val="28"/>
          <w:lang w:val="kk-KZ"/>
        </w:rPr>
        <w:t xml:space="preserve"> бола алады</w:t>
      </w:r>
      <w:r w:rsidR="00CC2595" w:rsidRPr="00DD3E4B">
        <w:rPr>
          <w:rFonts w:ascii="Times New Roman" w:hAnsi="Times New Roman" w:cs="Times New Roman"/>
          <w:sz w:val="28"/>
          <w:szCs w:val="28"/>
          <w:lang w:val="kk-KZ"/>
        </w:rPr>
        <w:t>.</w:t>
      </w:r>
      <w:r w:rsidR="00CC2595" w:rsidRPr="00DD3E4B">
        <w:rPr>
          <w:rStyle w:val="aa"/>
          <w:rFonts w:ascii="Times New Roman" w:hAnsi="Times New Roman" w:cs="Times New Roman"/>
          <w:b w:val="0"/>
          <w:bCs w:val="0"/>
          <w:sz w:val="28"/>
          <w:szCs w:val="28"/>
          <w:lang w:val="kk-KZ"/>
        </w:rPr>
        <w:t xml:space="preserve"> Ион</w:t>
      </w:r>
      <w:r w:rsidRPr="00DD3E4B">
        <w:rPr>
          <w:rStyle w:val="aa"/>
          <w:rFonts w:ascii="Times New Roman" w:hAnsi="Times New Roman" w:cs="Times New Roman"/>
          <w:b w:val="0"/>
          <w:bCs w:val="0"/>
          <w:sz w:val="28"/>
          <w:szCs w:val="28"/>
          <w:lang w:val="kk-KZ"/>
        </w:rPr>
        <w:t>-</w:t>
      </w:r>
      <w:r w:rsidR="00CC2595" w:rsidRPr="00DD3E4B">
        <w:rPr>
          <w:rStyle w:val="aa"/>
          <w:rFonts w:ascii="Times New Roman" w:hAnsi="Times New Roman" w:cs="Times New Roman"/>
          <w:b w:val="0"/>
          <w:bCs w:val="0"/>
          <w:sz w:val="28"/>
          <w:szCs w:val="28"/>
          <w:lang w:val="kk-KZ"/>
        </w:rPr>
        <w:t xml:space="preserve">оозон алудың технологиялық </w:t>
      </w:r>
      <w:r w:rsidRPr="00DD3E4B">
        <w:rPr>
          <w:rStyle w:val="aa"/>
          <w:rFonts w:ascii="Times New Roman" w:hAnsi="Times New Roman" w:cs="Times New Roman"/>
          <w:b w:val="0"/>
          <w:bCs w:val="0"/>
          <w:sz w:val="28"/>
          <w:szCs w:val="28"/>
          <w:lang w:val="kk-KZ"/>
        </w:rPr>
        <w:t>жолдары.</w:t>
      </w:r>
    </w:p>
    <w:p w14:paraId="29EBAC86" w14:textId="0098FCF8" w:rsidR="00CC2595" w:rsidRPr="00DD3E4B" w:rsidRDefault="00CC2595" w:rsidP="006172DB">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Ионоозон алудың жалпыланған әдістемесі.</w:t>
      </w:r>
      <w:r w:rsidRPr="00DD3E4B">
        <w:rPr>
          <w:rFonts w:ascii="Times New Roman" w:hAnsi="Times New Roman" w:cs="Times New Roman"/>
          <w:sz w:val="28"/>
          <w:szCs w:val="28"/>
        </w:rPr>
        <w:t xml:space="preserve"> Теориялық және эксперименттік деректерді талдау негізінде ионоозон алу процесі келесі дәйекті сатыларды қамтиды [114]</w:t>
      </w:r>
    </w:p>
    <w:p w14:paraId="514658AF" w14:textId="77B90C5C"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газ ортасын дайындау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құрамында оттегі бар ауаны электр разряды аймағына беру;</w:t>
      </w:r>
    </w:p>
    <w:p w14:paraId="12C520C5"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оттегі молекулаларын энергетикалық қоздыру және бос электрондардың түзілуі; оттегінің иондалуы, оң және теріс иондардың қалыптасуымен қатар жүруі;</w:t>
      </w:r>
    </w:p>
    <w:p w14:paraId="2F86EE53"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оттегі молекулаларының диссоциациясы және атомдық оттегінің түзілуі;</w:t>
      </w:r>
    </w:p>
    <w:p w14:paraId="6671A7F0"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атомдық және молекулалық оттегінің өзара әрекеттесуі нәтижесінде озонның синтезі; кейіннен суды, астықты және тағамдық шикізатты өңдеу процестерінде қолданылатын ионды-озонды қоспаның қалыптасуы.</w:t>
      </w:r>
    </w:p>
    <w:p w14:paraId="31448E76" w14:textId="7F04A67E"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Печенье, бисквит, вафли, кекстер сияқты ұнды кондитер өнімдерін өндіру процесінде ионоозондалған суды қолдануға негізделген технологиялық шешімдер әзірленді. Судағы озонның 2 мг/л және оттегі иондарының 1000 бірлік/м³ мөлшеріндегі үйлесімі оңтайлы режим ретінде айқындалған [115]. Бұл шектен асқан жағдайда сенсорлық қасиеттерге теріс әсер ету мүмкіндігін жоққа шығаруға болмайды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бұл тұс өндірістік жағдайда бақылауды қажет етеді.</w:t>
      </w:r>
    </w:p>
    <w:p w14:paraId="4158E527" w14:textId="77777777" w:rsidR="00A80EF9"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Суды озонмен қанықтыру оның тұтқырлығын, беттік керілуін және тығыздығын төмендетеді.</w:t>
      </w:r>
    </w:p>
    <w:p w14:paraId="2E1A0A67" w14:textId="33A75799" w:rsidR="00CC2595" w:rsidRPr="00DD3E4B" w:rsidRDefault="00CC2595" w:rsidP="006172DB">
      <w:pPr>
        <w:pStyle w:val="a7"/>
        <w:ind w:firstLine="709"/>
        <w:jc w:val="both"/>
        <w:rPr>
          <w:rFonts w:ascii="Times New Roman" w:hAnsi="Times New Roman" w:cs="Times New Roman"/>
          <w:sz w:val="28"/>
          <w:szCs w:val="28"/>
          <w:highlight w:val="yellow"/>
        </w:rPr>
      </w:pPr>
      <w:r w:rsidRPr="00DD3E4B">
        <w:rPr>
          <w:rFonts w:ascii="Times New Roman" w:hAnsi="Times New Roman" w:cs="Times New Roman"/>
          <w:sz w:val="28"/>
          <w:szCs w:val="28"/>
        </w:rPr>
        <w:t xml:space="preserve"> Нәтижесінде қамыр </w:t>
      </w:r>
      <w:r w:rsidR="00A80EF9" w:rsidRPr="00DD3E4B">
        <w:rPr>
          <w:rFonts w:ascii="Times New Roman" w:hAnsi="Times New Roman" w:cs="Times New Roman"/>
          <w:sz w:val="28"/>
          <w:szCs w:val="28"/>
          <w:lang w:val="kk-KZ"/>
        </w:rPr>
        <w:t xml:space="preserve">шикізаттарының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ұн, қант, май, жұмыртқа өнімдері</w:t>
      </w:r>
      <w:r w:rsidR="00A80EF9" w:rsidRPr="00DD3E4B">
        <w:rPr>
          <w:rFonts w:ascii="Times New Roman" w:hAnsi="Times New Roman" w:cs="Times New Roman"/>
          <w:sz w:val="28"/>
          <w:szCs w:val="28"/>
          <w:lang w:val="kk-KZ"/>
        </w:rPr>
        <w:t>нің</w:t>
      </w:r>
      <w:r w:rsidRPr="00DD3E4B">
        <w:rPr>
          <w:rFonts w:ascii="Times New Roman" w:hAnsi="Times New Roman" w:cs="Times New Roman"/>
          <w:sz w:val="28"/>
          <w:szCs w:val="28"/>
        </w:rPr>
        <w:t xml:space="preserve"> біркелкі араласуы қамтамасыз ет</w:t>
      </w:r>
      <w:r w:rsidR="00A80EF9" w:rsidRPr="00DD3E4B">
        <w:rPr>
          <w:rFonts w:ascii="Times New Roman" w:hAnsi="Times New Roman" w:cs="Times New Roman"/>
          <w:sz w:val="28"/>
          <w:szCs w:val="28"/>
          <w:lang w:val="kk-KZ"/>
        </w:rPr>
        <w:t xml:space="preserve">еді. </w:t>
      </w:r>
      <w:r w:rsidRPr="00DD3E4B">
        <w:rPr>
          <w:rFonts w:ascii="Times New Roman" w:hAnsi="Times New Roman" w:cs="Times New Roman"/>
          <w:sz w:val="28"/>
          <w:szCs w:val="28"/>
        </w:rPr>
        <w:t xml:space="preserve"> </w:t>
      </w:r>
      <w:r w:rsidR="00A80EF9" w:rsidRPr="00DD3E4B">
        <w:rPr>
          <w:rFonts w:ascii="Times New Roman" w:hAnsi="Times New Roman" w:cs="Times New Roman"/>
          <w:sz w:val="28"/>
          <w:szCs w:val="28"/>
          <w:lang w:val="kk-KZ"/>
        </w:rPr>
        <w:t xml:space="preserve">Ылғалдылықтың толық таралуы </w:t>
      </w:r>
      <w:r w:rsidRPr="00DD3E4B">
        <w:rPr>
          <w:rFonts w:ascii="Times New Roman" w:hAnsi="Times New Roman" w:cs="Times New Roman"/>
          <w:sz w:val="28"/>
          <w:szCs w:val="28"/>
        </w:rPr>
        <w:t>құрылымдық-механикалық қасиеттерінің жақсаруы байқалады.</w:t>
      </w:r>
    </w:p>
    <w:p w14:paraId="14573DEE" w14:textId="77777777" w:rsidR="00A80EF9"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Ионоозон алу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құрамында оттегі бар ортаға энергетикалық әсер етуге негізделген</w:t>
      </w:r>
      <w:r w:rsidR="00A80EF9" w:rsidRPr="00DD3E4B">
        <w:rPr>
          <w:rFonts w:ascii="Times New Roman" w:hAnsi="Times New Roman" w:cs="Times New Roman"/>
          <w:sz w:val="28"/>
          <w:szCs w:val="28"/>
          <w:lang w:val="kk-KZ"/>
        </w:rPr>
        <w:t xml:space="preserve"> әдіс</w:t>
      </w:r>
      <w:r w:rsidRPr="00DD3E4B">
        <w:rPr>
          <w:rFonts w:ascii="Times New Roman" w:hAnsi="Times New Roman" w:cs="Times New Roman"/>
          <w:sz w:val="28"/>
          <w:szCs w:val="28"/>
        </w:rPr>
        <w:t xml:space="preserve">. </w:t>
      </w:r>
      <w:r w:rsidR="00A80EF9" w:rsidRPr="00DD3E4B">
        <w:rPr>
          <w:rFonts w:ascii="Times New Roman" w:hAnsi="Times New Roman" w:cs="Times New Roman"/>
          <w:sz w:val="28"/>
          <w:szCs w:val="28"/>
          <w:lang w:val="kk-KZ"/>
        </w:rPr>
        <w:t>Ж</w:t>
      </w:r>
      <w:r w:rsidRPr="00DD3E4B">
        <w:rPr>
          <w:rFonts w:ascii="Times New Roman" w:hAnsi="Times New Roman" w:cs="Times New Roman"/>
          <w:sz w:val="28"/>
          <w:szCs w:val="28"/>
        </w:rPr>
        <w:t>оғары белсенді ионозонды қоспа алы</w:t>
      </w:r>
      <w:r w:rsidR="00A80EF9" w:rsidRPr="00DD3E4B">
        <w:rPr>
          <w:rFonts w:ascii="Times New Roman" w:hAnsi="Times New Roman" w:cs="Times New Roman"/>
          <w:sz w:val="28"/>
          <w:szCs w:val="28"/>
          <w:lang w:val="kk-KZ"/>
        </w:rPr>
        <w:t xml:space="preserve">нып, ұнды </w:t>
      </w:r>
      <w:r w:rsidRPr="00DD3E4B">
        <w:rPr>
          <w:rFonts w:ascii="Times New Roman" w:hAnsi="Times New Roman" w:cs="Times New Roman"/>
          <w:sz w:val="28"/>
          <w:szCs w:val="28"/>
        </w:rPr>
        <w:t xml:space="preserve">кондитерлік өндірісте </w:t>
      </w:r>
      <w:r w:rsidR="00A80EF9" w:rsidRPr="00DD3E4B">
        <w:rPr>
          <w:rFonts w:ascii="Times New Roman" w:hAnsi="Times New Roman" w:cs="Times New Roman"/>
          <w:sz w:val="28"/>
          <w:szCs w:val="28"/>
          <w:lang w:val="kk-KZ"/>
        </w:rPr>
        <w:t xml:space="preserve">реологиясын жақсартуға </w:t>
      </w:r>
      <w:r w:rsidRPr="00DD3E4B">
        <w:rPr>
          <w:rFonts w:ascii="Times New Roman" w:hAnsi="Times New Roman" w:cs="Times New Roman"/>
          <w:sz w:val="28"/>
          <w:szCs w:val="28"/>
        </w:rPr>
        <w:t xml:space="preserve">қолданылады [116]. </w:t>
      </w:r>
    </w:p>
    <w:p w14:paraId="380DDA79" w14:textId="5547D151"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Ионоозондалған суды пайдалану микробиологиялық қауіпсіздікті</w:t>
      </w:r>
      <w:r w:rsidR="00A80EF9" w:rsidRPr="00DD3E4B">
        <w:rPr>
          <w:rFonts w:ascii="Times New Roman" w:hAnsi="Times New Roman" w:cs="Times New Roman"/>
          <w:sz w:val="28"/>
          <w:szCs w:val="28"/>
          <w:lang w:val="kk-KZ"/>
        </w:rPr>
        <w:t xml:space="preserve"> күшейтуге ықпал жасайды. </w:t>
      </w:r>
      <w:r w:rsidRPr="00DD3E4B">
        <w:rPr>
          <w:rFonts w:ascii="Times New Roman" w:hAnsi="Times New Roman" w:cs="Times New Roman"/>
          <w:sz w:val="28"/>
          <w:szCs w:val="28"/>
        </w:rPr>
        <w:t xml:space="preserve"> </w:t>
      </w:r>
      <w:r w:rsidR="00A80EF9" w:rsidRPr="00DD3E4B">
        <w:rPr>
          <w:rFonts w:ascii="Times New Roman" w:hAnsi="Times New Roman" w:cs="Times New Roman"/>
          <w:sz w:val="28"/>
          <w:szCs w:val="28"/>
          <w:lang w:val="kk-KZ"/>
        </w:rPr>
        <w:t xml:space="preserve">Реологялық көрсеткіштерін жақсартады. </w:t>
      </w:r>
      <w:r w:rsidRPr="00DD3E4B">
        <w:rPr>
          <w:rFonts w:ascii="Times New Roman" w:hAnsi="Times New Roman" w:cs="Times New Roman"/>
          <w:sz w:val="28"/>
          <w:szCs w:val="28"/>
        </w:rPr>
        <w:t xml:space="preserve"> </w:t>
      </w:r>
      <w:r w:rsidR="00A80EF9" w:rsidRPr="00DD3E4B">
        <w:rPr>
          <w:rFonts w:ascii="Times New Roman" w:hAnsi="Times New Roman" w:cs="Times New Roman"/>
          <w:sz w:val="28"/>
          <w:szCs w:val="28"/>
          <w:lang w:val="kk-KZ"/>
        </w:rPr>
        <w:t>Д</w:t>
      </w:r>
      <w:r w:rsidRPr="00DD3E4B">
        <w:rPr>
          <w:rFonts w:ascii="Times New Roman" w:hAnsi="Times New Roman" w:cs="Times New Roman"/>
          <w:sz w:val="28"/>
          <w:szCs w:val="28"/>
        </w:rPr>
        <w:t xml:space="preserve">айын өнімнің көлемін, </w:t>
      </w:r>
      <w:r w:rsidR="00A80EF9" w:rsidRPr="00DD3E4B">
        <w:rPr>
          <w:rFonts w:ascii="Times New Roman" w:hAnsi="Times New Roman" w:cs="Times New Roman"/>
          <w:sz w:val="28"/>
          <w:szCs w:val="28"/>
          <w:lang w:val="kk-KZ"/>
        </w:rPr>
        <w:t xml:space="preserve">органалептикалық көрсеткіштерін </w:t>
      </w:r>
      <w:r w:rsidRPr="00DD3E4B">
        <w:rPr>
          <w:rFonts w:ascii="Times New Roman" w:hAnsi="Times New Roman" w:cs="Times New Roman"/>
          <w:sz w:val="28"/>
          <w:szCs w:val="28"/>
        </w:rPr>
        <w:t>жақсартуға мүмкіндік береді.</w:t>
      </w:r>
    </w:p>
    <w:p w14:paraId="0683319F" w14:textId="0B182525" w:rsidR="00CC2595" w:rsidRPr="00DD3E4B" w:rsidRDefault="00A80EF9"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Ұ</w:t>
      </w:r>
      <w:r w:rsidRPr="00DD3E4B">
        <w:rPr>
          <w:rFonts w:ascii="Times New Roman" w:hAnsi="Times New Roman" w:cs="Times New Roman"/>
          <w:sz w:val="28"/>
          <w:szCs w:val="28"/>
        </w:rPr>
        <w:t>нды кондитер өнімдері өндірісін</w:t>
      </w:r>
      <w:r w:rsidRPr="00DD3E4B">
        <w:rPr>
          <w:rFonts w:ascii="Times New Roman" w:hAnsi="Times New Roman" w:cs="Times New Roman"/>
          <w:sz w:val="28"/>
          <w:szCs w:val="28"/>
          <w:lang w:val="kk-KZ"/>
        </w:rPr>
        <w:t xml:space="preserve">де белсендірілген суды пайдалану </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негізгі перспектива ретінде қарастырады. Белсендірілген су</w:t>
      </w:r>
      <w:r w:rsidR="002A688F" w:rsidRPr="00DD3E4B">
        <w:rPr>
          <w:rFonts w:ascii="Times New Roman" w:hAnsi="Times New Roman" w:cs="Times New Roman"/>
          <w:sz w:val="28"/>
          <w:szCs w:val="28"/>
          <w:lang w:val="kk-KZ"/>
        </w:rPr>
        <w:t xml:space="preserve">дың </w:t>
      </w:r>
      <w:r w:rsidR="00CC2595" w:rsidRPr="00DD3E4B">
        <w:rPr>
          <w:rFonts w:ascii="Times New Roman" w:hAnsi="Times New Roman" w:cs="Times New Roman"/>
          <w:sz w:val="28"/>
          <w:szCs w:val="28"/>
        </w:rPr>
        <w:t>экологиялық қауіпсізді</w:t>
      </w:r>
      <w:r w:rsidR="002A688F" w:rsidRPr="00DD3E4B">
        <w:rPr>
          <w:rFonts w:ascii="Times New Roman" w:hAnsi="Times New Roman" w:cs="Times New Roman"/>
          <w:sz w:val="28"/>
          <w:szCs w:val="28"/>
          <w:lang w:val="kk-KZ"/>
        </w:rPr>
        <w:t xml:space="preserve">гі, </w:t>
      </w:r>
      <w:r w:rsidR="00CC2595" w:rsidRPr="00DD3E4B">
        <w:rPr>
          <w:rFonts w:ascii="Times New Roman" w:hAnsi="Times New Roman" w:cs="Times New Roman"/>
          <w:sz w:val="28"/>
          <w:szCs w:val="28"/>
        </w:rPr>
        <w:t>кең ауқымды қолдану мүмкіндігі</w:t>
      </w:r>
      <w:r w:rsidR="002A688F" w:rsidRPr="00DD3E4B">
        <w:rPr>
          <w:rFonts w:ascii="Times New Roman" w:hAnsi="Times New Roman" w:cs="Times New Roman"/>
          <w:sz w:val="28"/>
          <w:szCs w:val="28"/>
          <w:lang w:val="kk-KZ"/>
        </w:rPr>
        <w:t>н ескере отырып зерттеу жұмыстарына жаңа бағыт береді.</w:t>
      </w:r>
    </w:p>
    <w:p w14:paraId="76C1CF6B" w14:textId="77777777" w:rsidR="006172DB" w:rsidRPr="00DD3E4B" w:rsidRDefault="006172DB" w:rsidP="00CC2595">
      <w:pPr>
        <w:pStyle w:val="a7"/>
        <w:ind w:firstLine="709"/>
        <w:jc w:val="both"/>
        <w:rPr>
          <w:rFonts w:ascii="Times New Roman" w:hAnsi="Times New Roman" w:cs="Times New Roman"/>
          <w:b/>
          <w:bCs/>
          <w:sz w:val="28"/>
          <w:szCs w:val="28"/>
          <w:highlight w:val="yellow"/>
          <w:lang w:val="kk-KZ"/>
        </w:rPr>
      </w:pPr>
    </w:p>
    <w:p w14:paraId="7213562F" w14:textId="774D97B4" w:rsidR="00CC2595" w:rsidRPr="00DD3E4B" w:rsidRDefault="00CC2595" w:rsidP="00CC2595">
      <w:pPr>
        <w:pStyle w:val="a7"/>
        <w:ind w:firstLine="709"/>
        <w:jc w:val="both"/>
        <w:rPr>
          <w:rFonts w:ascii="Times New Roman" w:hAnsi="Times New Roman" w:cs="Times New Roman"/>
          <w:b/>
          <w:bCs/>
          <w:sz w:val="28"/>
          <w:szCs w:val="28"/>
        </w:rPr>
      </w:pPr>
      <w:r w:rsidRPr="00DD3E4B">
        <w:rPr>
          <w:rFonts w:ascii="Times New Roman" w:hAnsi="Times New Roman" w:cs="Times New Roman"/>
          <w:b/>
          <w:bCs/>
          <w:sz w:val="28"/>
          <w:szCs w:val="28"/>
          <w:lang w:val="kk-KZ"/>
        </w:rPr>
        <w:t>2</w:t>
      </w:r>
      <w:r w:rsidRPr="00DD3E4B">
        <w:rPr>
          <w:rFonts w:ascii="Times New Roman" w:hAnsi="Times New Roman" w:cs="Times New Roman"/>
          <w:b/>
          <w:bCs/>
          <w:sz w:val="28"/>
          <w:szCs w:val="28"/>
        </w:rPr>
        <w:t>.7 Зерттеудің математикалық әдістері</w:t>
      </w:r>
    </w:p>
    <w:p w14:paraId="780AA1A9" w14:textId="23222EDC" w:rsidR="002A688F" w:rsidRPr="00DD3E4B" w:rsidRDefault="002A688F"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Тәжірибелік зерттеулерді жүргізу барысында </w:t>
      </w:r>
      <w:r w:rsidR="00CC2595" w:rsidRPr="00DD3E4B">
        <w:rPr>
          <w:rFonts w:ascii="Times New Roman" w:hAnsi="Times New Roman" w:cs="Times New Roman"/>
          <w:sz w:val="28"/>
          <w:szCs w:val="28"/>
          <w:lang w:val="kk-KZ" w:eastAsia="ru-KZ"/>
        </w:rPr>
        <w:t>2.6-бөлімде сипатта</w:t>
      </w:r>
      <w:r w:rsidRPr="00DD3E4B">
        <w:rPr>
          <w:rFonts w:ascii="Times New Roman" w:hAnsi="Times New Roman" w:cs="Times New Roman"/>
          <w:sz w:val="28"/>
          <w:szCs w:val="28"/>
          <w:lang w:val="kk-KZ" w:eastAsia="ru-KZ"/>
        </w:rPr>
        <w:t xml:space="preserve">ғандай </w:t>
      </w:r>
      <w:r w:rsidR="00CC2595" w:rsidRPr="00DD3E4B">
        <w:rPr>
          <w:rFonts w:ascii="Times New Roman" w:hAnsi="Times New Roman" w:cs="Times New Roman"/>
          <w:sz w:val="28"/>
          <w:szCs w:val="28"/>
          <w:lang w:val="kk-KZ" w:eastAsia="ru-KZ"/>
        </w:rPr>
        <w:t xml:space="preserve">математикалық </w:t>
      </w:r>
      <w:r w:rsidR="00122F45" w:rsidRPr="00DD3E4B">
        <w:rPr>
          <w:rFonts w:ascii="Times New Roman" w:hAnsi="Times New Roman" w:cs="Times New Roman"/>
          <w:sz w:val="28"/>
          <w:szCs w:val="28"/>
          <w:lang w:val="kk-KZ" w:eastAsia="ru-KZ"/>
        </w:rPr>
        <w:t>модельде айқын көрсетіледі</w:t>
      </w:r>
      <w:r w:rsidR="00CC2595" w:rsidRPr="00DD3E4B">
        <w:rPr>
          <w:rFonts w:ascii="Times New Roman" w:hAnsi="Times New Roman" w:cs="Times New Roman"/>
          <w:sz w:val="28"/>
          <w:szCs w:val="28"/>
          <w:lang w:val="kk-KZ" w:eastAsia="ru-KZ"/>
        </w:rPr>
        <w:t xml:space="preserve">. </w:t>
      </w:r>
    </w:p>
    <w:p w14:paraId="76BDCBFA" w14:textId="77777777" w:rsidR="002A688F" w:rsidRPr="00DD3E4B" w:rsidRDefault="00CC2595"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Сандық факторлар арасындағы байланысты дәлелдеу мүмкін емес</w:t>
      </w:r>
      <w:r w:rsidR="002A688F" w:rsidRPr="00DD3E4B">
        <w:rPr>
          <w:rFonts w:ascii="Times New Roman" w:hAnsi="Times New Roman" w:cs="Times New Roman"/>
          <w:sz w:val="28"/>
          <w:szCs w:val="28"/>
          <w:lang w:val="kk-KZ" w:eastAsia="ru-KZ"/>
        </w:rPr>
        <w:t>.</w:t>
      </w:r>
      <w:r w:rsidRPr="00DD3E4B">
        <w:rPr>
          <w:rFonts w:ascii="Times New Roman" w:hAnsi="Times New Roman" w:cs="Times New Roman"/>
          <w:sz w:val="28"/>
          <w:szCs w:val="28"/>
          <w:lang w:val="kk-KZ" w:eastAsia="ru-KZ"/>
        </w:rPr>
        <w:t xml:space="preserve"> </w:t>
      </w:r>
      <w:r w:rsidR="002A688F" w:rsidRPr="00DD3E4B">
        <w:rPr>
          <w:rFonts w:ascii="Times New Roman" w:hAnsi="Times New Roman" w:cs="Times New Roman"/>
          <w:sz w:val="28"/>
          <w:szCs w:val="28"/>
          <w:lang w:val="kk-KZ" w:eastAsia="ru-KZ"/>
        </w:rPr>
        <w:t>О</w:t>
      </w:r>
      <w:r w:rsidRPr="00DD3E4B">
        <w:rPr>
          <w:rFonts w:ascii="Times New Roman" w:hAnsi="Times New Roman" w:cs="Times New Roman"/>
          <w:sz w:val="28"/>
          <w:szCs w:val="28"/>
          <w:lang w:val="kk-KZ" w:eastAsia="ru-KZ"/>
        </w:rPr>
        <w:t xml:space="preserve">сы </w:t>
      </w:r>
      <w:r w:rsidR="002A688F" w:rsidRPr="00DD3E4B">
        <w:rPr>
          <w:rFonts w:ascii="Times New Roman" w:hAnsi="Times New Roman" w:cs="Times New Roman"/>
          <w:sz w:val="28"/>
          <w:szCs w:val="28"/>
          <w:lang w:val="kk-KZ" w:eastAsia="ru-KZ"/>
        </w:rPr>
        <w:t xml:space="preserve"> себепті </w:t>
      </w:r>
      <w:r w:rsidRPr="00DD3E4B">
        <w:rPr>
          <w:rFonts w:ascii="Times New Roman" w:hAnsi="Times New Roman" w:cs="Times New Roman"/>
          <w:sz w:val="28"/>
          <w:szCs w:val="28"/>
          <w:lang w:val="kk-KZ" w:eastAsia="ru-KZ"/>
        </w:rPr>
        <w:t>қарапайым логика</w:t>
      </w:r>
      <w:r w:rsidR="002A688F" w:rsidRPr="00DD3E4B">
        <w:rPr>
          <w:rFonts w:ascii="Times New Roman" w:hAnsi="Times New Roman" w:cs="Times New Roman"/>
          <w:sz w:val="28"/>
          <w:szCs w:val="28"/>
          <w:lang w:val="kk-KZ" w:eastAsia="ru-KZ"/>
        </w:rPr>
        <w:t>ға</w:t>
      </w:r>
      <w:r w:rsidRPr="00DD3E4B">
        <w:rPr>
          <w:rFonts w:ascii="Times New Roman" w:hAnsi="Times New Roman" w:cs="Times New Roman"/>
          <w:sz w:val="28"/>
          <w:szCs w:val="28"/>
          <w:lang w:val="kk-KZ" w:eastAsia="ru-KZ"/>
        </w:rPr>
        <w:t xml:space="preserve"> математикалық </w:t>
      </w:r>
      <w:r w:rsidR="002A688F" w:rsidRPr="00DD3E4B">
        <w:rPr>
          <w:rFonts w:ascii="Times New Roman" w:hAnsi="Times New Roman" w:cs="Times New Roman"/>
          <w:sz w:val="28"/>
          <w:szCs w:val="28"/>
          <w:lang w:val="kk-KZ" w:eastAsia="ru-KZ"/>
        </w:rPr>
        <w:t xml:space="preserve">өңдеудің </w:t>
      </w:r>
      <w:r w:rsidRPr="00DD3E4B">
        <w:rPr>
          <w:rFonts w:ascii="Times New Roman" w:hAnsi="Times New Roman" w:cs="Times New Roman"/>
          <w:sz w:val="28"/>
          <w:szCs w:val="28"/>
          <w:lang w:val="kk-KZ" w:eastAsia="ru-KZ"/>
        </w:rPr>
        <w:t xml:space="preserve">міндетті бөлігіне айналдырады. </w:t>
      </w:r>
    </w:p>
    <w:p w14:paraId="6ADE3678" w14:textId="0B250BC1" w:rsidR="00CC2595" w:rsidRPr="00DD3E4B" w:rsidRDefault="002A688F"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lastRenderedPageBreak/>
        <w:t>Ұ</w:t>
      </w:r>
      <w:r w:rsidR="00CC2595" w:rsidRPr="00DD3E4B">
        <w:rPr>
          <w:rFonts w:ascii="Times New Roman" w:hAnsi="Times New Roman" w:cs="Times New Roman"/>
          <w:sz w:val="28"/>
          <w:szCs w:val="28"/>
          <w:lang w:val="kk-KZ" w:eastAsia="ru-KZ"/>
        </w:rPr>
        <w:t>нды кондитер өнімдерінің сапасына әртүрлі айнымалылардың әсерін сандық тұрғыдан бағалауға мүмкіндік бер</w:t>
      </w:r>
      <w:r w:rsidRPr="00DD3E4B">
        <w:rPr>
          <w:rFonts w:ascii="Times New Roman" w:hAnsi="Times New Roman" w:cs="Times New Roman"/>
          <w:sz w:val="28"/>
          <w:szCs w:val="28"/>
          <w:lang w:val="kk-KZ" w:eastAsia="ru-KZ"/>
        </w:rPr>
        <w:t>у</w:t>
      </w:r>
      <w:r w:rsidR="00CC2595" w:rsidRPr="00DD3E4B">
        <w:rPr>
          <w:rFonts w:ascii="Times New Roman" w:hAnsi="Times New Roman" w:cs="Times New Roman"/>
          <w:sz w:val="28"/>
          <w:szCs w:val="28"/>
          <w:lang w:val="kk-KZ" w:eastAsia="ru-KZ"/>
        </w:rPr>
        <w:t>.</w:t>
      </w:r>
    </w:p>
    <w:p w14:paraId="69DC7AEC" w14:textId="570971D6" w:rsidR="00CC2595" w:rsidRPr="00DD3E4B" w:rsidRDefault="002A688F"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Математикалық өңдеу алдында статистикалық талдау жүргізіледі. Зеттелген көрсеткіштерді </w:t>
      </w:r>
      <w:r w:rsidR="00CC2595" w:rsidRPr="00DD3E4B">
        <w:rPr>
          <w:rFonts w:ascii="Times New Roman" w:hAnsi="Times New Roman" w:cs="Times New Roman"/>
          <w:sz w:val="28"/>
          <w:szCs w:val="28"/>
          <w:lang w:val="kk-KZ" w:eastAsia="ru-KZ"/>
        </w:rPr>
        <w:t>жиналған деректерді өңдеу үшін статистикалық талдау әдістері пайдалан</w:t>
      </w:r>
      <w:r w:rsidRPr="00DD3E4B">
        <w:rPr>
          <w:rFonts w:ascii="Times New Roman" w:hAnsi="Times New Roman" w:cs="Times New Roman"/>
          <w:sz w:val="28"/>
          <w:szCs w:val="28"/>
          <w:lang w:val="kk-KZ" w:eastAsia="ru-KZ"/>
        </w:rPr>
        <w:t>ады</w:t>
      </w:r>
      <w:r w:rsidR="00CC2595" w:rsidRPr="00DD3E4B">
        <w:rPr>
          <w:rFonts w:ascii="Times New Roman" w:hAnsi="Times New Roman" w:cs="Times New Roman"/>
          <w:sz w:val="28"/>
          <w:szCs w:val="28"/>
          <w:lang w:val="kk-KZ" w:eastAsia="ru-KZ"/>
        </w:rPr>
        <w:t xml:space="preserve">. Нәтижеле бойынша ұн бөлшектерінің дисперстілігі, белсендірілген судың түрі сияқты </w:t>
      </w:r>
      <w:r w:rsidRPr="00DD3E4B">
        <w:rPr>
          <w:rFonts w:ascii="Times New Roman" w:hAnsi="Times New Roman" w:cs="Times New Roman"/>
          <w:sz w:val="28"/>
          <w:szCs w:val="28"/>
          <w:lang w:val="kk-KZ" w:eastAsia="ru-KZ"/>
        </w:rPr>
        <w:t xml:space="preserve">режимдер, </w:t>
      </w:r>
      <w:r w:rsidR="00CC2595" w:rsidRPr="00DD3E4B">
        <w:rPr>
          <w:rFonts w:ascii="Times New Roman" w:hAnsi="Times New Roman" w:cs="Times New Roman"/>
          <w:sz w:val="28"/>
          <w:szCs w:val="28"/>
          <w:lang w:val="kk-KZ" w:eastAsia="ru-KZ"/>
        </w:rPr>
        <w:t>ұнды кондитер өнімдерінің сапа көрсеткіштері арасындағы өзара байланыстар мен үрдістерді анықта</w:t>
      </w:r>
      <w:r w:rsidRPr="00DD3E4B">
        <w:rPr>
          <w:rFonts w:ascii="Times New Roman" w:hAnsi="Times New Roman" w:cs="Times New Roman"/>
          <w:sz w:val="28"/>
          <w:szCs w:val="28"/>
          <w:lang w:val="kk-KZ" w:eastAsia="ru-KZ"/>
        </w:rPr>
        <w:t xml:space="preserve">йды </w:t>
      </w:r>
      <w:r w:rsidR="00CC2595" w:rsidRPr="00DD3E4B">
        <w:rPr>
          <w:rFonts w:ascii="Times New Roman" w:hAnsi="Times New Roman" w:cs="Times New Roman"/>
          <w:sz w:val="28"/>
          <w:szCs w:val="28"/>
          <w:lang w:val="kk-KZ" w:eastAsia="ru-KZ"/>
        </w:rPr>
        <w:t>[117].</w:t>
      </w:r>
    </w:p>
    <w:p w14:paraId="0A3F7988" w14:textId="77777777" w:rsidR="002A688F" w:rsidRPr="00DD3E4B" w:rsidRDefault="002A688F" w:rsidP="002A688F">
      <w:pPr>
        <w:spacing w:after="0" w:line="240" w:lineRule="auto"/>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Зерттеулер нәтижиесі </w:t>
      </w:r>
      <w:r w:rsidR="00CC2595" w:rsidRPr="00DD3E4B">
        <w:rPr>
          <w:rFonts w:ascii="Times New Roman" w:hAnsi="Times New Roman" w:cs="Times New Roman"/>
          <w:sz w:val="28"/>
          <w:szCs w:val="28"/>
          <w:lang w:val="kk-KZ" w:eastAsia="ru-KZ"/>
        </w:rPr>
        <w:t xml:space="preserve">негізінде ұнды кондитер өнімдерінің сапасын болжауға арналған математикалық модельдер әзірленді. </w:t>
      </w:r>
    </w:p>
    <w:p w14:paraId="2BC86000" w14:textId="4025FAAC" w:rsidR="002A688F" w:rsidRPr="00DD3E4B" w:rsidRDefault="002A688F" w:rsidP="002A688F">
      <w:pPr>
        <w:spacing w:after="0" w:line="240" w:lineRule="auto"/>
        <w:ind w:firstLine="709"/>
        <w:jc w:val="both"/>
        <w:rPr>
          <w:rFonts w:ascii="Times New Roman" w:eastAsia="Calibri" w:hAnsi="Times New Roman" w:cs="Times New Roman"/>
          <w:sz w:val="28"/>
          <w:szCs w:val="28"/>
          <w:lang w:val="kk-KZ"/>
        </w:rPr>
      </w:pPr>
      <w:r w:rsidRPr="00DD3E4B">
        <w:rPr>
          <w:rFonts w:ascii="Times New Roman" w:eastAsia="Calibri" w:hAnsi="Times New Roman" w:cs="Times New Roman"/>
          <w:sz w:val="28"/>
          <w:szCs w:val="28"/>
          <w:lang w:val="kk-KZ"/>
        </w:rPr>
        <w:t>Эксперименттік зерттеулердің нәтижелерін өңдеу әдістемесі. Тәжірибелер санын азайту жекелеген факторларының зерттелетін сапа көрсеткіштеріне әсерін сенімді бағалау үшін эксперименттерді көп факторлы жоспарлау әдістері қолданылды.</w:t>
      </w:r>
    </w:p>
    <w:p w14:paraId="14E3CC74" w14:textId="0C0E6F08" w:rsidR="002A688F" w:rsidRPr="00DD3E4B" w:rsidRDefault="002A688F" w:rsidP="002A688F">
      <w:pPr>
        <w:pStyle w:val="11"/>
        <w:ind w:firstLine="709"/>
        <w:jc w:val="both"/>
        <w:rPr>
          <w:rFonts w:ascii="Times New Roman" w:hAnsi="Times New Roman" w:cs="Times New Roman"/>
          <w:sz w:val="28"/>
          <w:szCs w:val="28"/>
          <w:lang w:val="kk-KZ" w:eastAsia="ru-KZ"/>
        </w:rPr>
      </w:pPr>
      <w:r w:rsidRPr="00DD3E4B">
        <w:rPr>
          <w:rFonts w:ascii="Times New Roman" w:eastAsia="Calibri" w:hAnsi="Times New Roman" w:cs="Times New Roman"/>
          <w:sz w:val="28"/>
          <w:szCs w:val="28"/>
          <w:lang w:val="kk-KZ"/>
        </w:rPr>
        <w:t>Деректерді өңдеу және барлық қажетті есептеулер т. ғ.д., проф. Станкевич Г. Н. Одесса ұлттық азық-түлік технологиялары академиясы әзірлеген алгоритм мен PLAN сериялық регрессиялық талдау бағдарламасын қолдана отырып жүргізілді.</w:t>
      </w:r>
    </w:p>
    <w:p w14:paraId="752DF6CF" w14:textId="77777777" w:rsidR="007C0C60" w:rsidRPr="00DD3E4B" w:rsidRDefault="00CC2595"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Модельдер өндірістік процесті оңтайландыру мақсатында қолданылды</w:t>
      </w:r>
      <w:r w:rsidR="002A688F" w:rsidRPr="00DD3E4B">
        <w:rPr>
          <w:rFonts w:ascii="Times New Roman" w:hAnsi="Times New Roman" w:cs="Times New Roman"/>
          <w:sz w:val="28"/>
          <w:szCs w:val="28"/>
          <w:lang w:val="kk-KZ" w:eastAsia="ru-KZ"/>
        </w:rPr>
        <w:t xml:space="preserve">. </w:t>
      </w:r>
      <w:r w:rsidR="007C0C60" w:rsidRPr="00DD3E4B">
        <w:rPr>
          <w:rFonts w:ascii="Times New Roman" w:hAnsi="Times New Roman" w:cs="Times New Roman"/>
          <w:sz w:val="28"/>
          <w:szCs w:val="28"/>
          <w:lang w:val="kk-KZ" w:eastAsia="ru-KZ"/>
        </w:rPr>
        <w:t xml:space="preserve">Химиялық қопсытқыштарсыз </w:t>
      </w:r>
      <w:r w:rsidRPr="00DD3E4B">
        <w:rPr>
          <w:rFonts w:ascii="Times New Roman" w:hAnsi="Times New Roman" w:cs="Times New Roman"/>
          <w:sz w:val="28"/>
          <w:szCs w:val="28"/>
          <w:lang w:val="kk-KZ" w:eastAsia="ru-KZ"/>
        </w:rPr>
        <w:t>жоғары сапалы өнім алуға мүмкіндік беретін үйлесім</w:t>
      </w:r>
      <w:r w:rsidR="007C0C60" w:rsidRPr="00DD3E4B">
        <w:rPr>
          <w:rFonts w:ascii="Times New Roman" w:hAnsi="Times New Roman" w:cs="Times New Roman"/>
          <w:sz w:val="28"/>
          <w:szCs w:val="28"/>
          <w:lang w:val="kk-KZ" w:eastAsia="ru-KZ"/>
        </w:rPr>
        <w:t>ділігі айқындалды</w:t>
      </w:r>
      <w:r w:rsidRPr="00DD3E4B">
        <w:rPr>
          <w:rFonts w:ascii="Times New Roman" w:hAnsi="Times New Roman" w:cs="Times New Roman"/>
          <w:sz w:val="28"/>
          <w:szCs w:val="28"/>
          <w:lang w:val="kk-KZ" w:eastAsia="ru-KZ"/>
        </w:rPr>
        <w:t xml:space="preserve">. </w:t>
      </w:r>
    </w:p>
    <w:p w14:paraId="13795EF7" w14:textId="6886BAF2" w:rsidR="00CC2595" w:rsidRPr="00DD3E4B" w:rsidRDefault="007C0C60" w:rsidP="007C0C60">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М</w:t>
      </w:r>
      <w:r w:rsidR="00CC2595" w:rsidRPr="00DD3E4B">
        <w:rPr>
          <w:rFonts w:ascii="Times New Roman" w:hAnsi="Times New Roman" w:cs="Times New Roman"/>
          <w:sz w:val="28"/>
          <w:szCs w:val="28"/>
          <w:lang w:val="kk-KZ" w:eastAsia="ru-KZ"/>
        </w:rPr>
        <w:t>одельдердің болжамдық дәлдігі практикалық қолдану үшін жеткілікті</w:t>
      </w:r>
      <w:r w:rsidRPr="00DD3E4B">
        <w:rPr>
          <w:rFonts w:ascii="Times New Roman" w:hAnsi="Times New Roman" w:cs="Times New Roman"/>
          <w:sz w:val="28"/>
          <w:szCs w:val="28"/>
          <w:lang w:val="kk-KZ" w:eastAsia="ru-KZ"/>
        </w:rPr>
        <w:t>.</w:t>
      </w:r>
      <w:r w:rsidR="00CC2595" w:rsidRPr="00DD3E4B">
        <w:rPr>
          <w:rFonts w:ascii="Times New Roman" w:hAnsi="Times New Roman" w:cs="Times New Roman"/>
          <w:sz w:val="28"/>
          <w:szCs w:val="28"/>
          <w:lang w:val="kk-KZ" w:eastAsia="ru-KZ"/>
        </w:rPr>
        <w:t>,</w:t>
      </w:r>
      <w:r w:rsidRPr="00DD3E4B">
        <w:rPr>
          <w:rFonts w:ascii="Times New Roman" w:hAnsi="Times New Roman" w:cs="Times New Roman"/>
          <w:sz w:val="28"/>
          <w:szCs w:val="28"/>
          <w:lang w:val="kk-KZ" w:eastAsia="ru-KZ"/>
        </w:rPr>
        <w:t>һ</w:t>
      </w:r>
      <w:r w:rsidR="00CC2595"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val="kk-KZ" w:eastAsia="ru-KZ"/>
        </w:rPr>
        <w:t>Н</w:t>
      </w:r>
      <w:r w:rsidR="00CC2595" w:rsidRPr="00DD3E4B">
        <w:rPr>
          <w:rFonts w:ascii="Times New Roman" w:hAnsi="Times New Roman" w:cs="Times New Roman"/>
          <w:sz w:val="28"/>
          <w:szCs w:val="28"/>
          <w:lang w:val="kk-KZ" w:eastAsia="ru-KZ"/>
        </w:rPr>
        <w:t>ақты өндірістік жағдайларда бөлек бағалауды қажет етеді</w:t>
      </w:r>
      <w:r w:rsidRPr="00DD3E4B">
        <w:rPr>
          <w:rFonts w:ascii="Times New Roman" w:hAnsi="Times New Roman" w:cs="Times New Roman"/>
          <w:sz w:val="28"/>
          <w:szCs w:val="28"/>
          <w:lang w:val="kk-KZ" w:eastAsia="ru-KZ"/>
        </w:rPr>
        <w:t xml:space="preserve"> </w:t>
      </w:r>
      <w:r w:rsidR="00CC2595" w:rsidRPr="00DD3E4B">
        <w:rPr>
          <w:rFonts w:ascii="Times New Roman" w:hAnsi="Times New Roman" w:cs="Times New Roman"/>
          <w:sz w:val="28"/>
          <w:szCs w:val="28"/>
          <w:lang w:val="kk-KZ" w:eastAsia="ru-KZ"/>
        </w:rPr>
        <w:t xml:space="preserve"> [116].</w:t>
      </w:r>
    </w:p>
    <w:p w14:paraId="6A0680C2" w14:textId="77777777" w:rsidR="00DB3930" w:rsidRPr="00DD3E4B" w:rsidRDefault="00CC2595" w:rsidP="00DB3930">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Эксперименттік деректерді өңдеу математикалық статистика, экспериментті регрессиялық талдау әдістерін қолдану арқылы</w:t>
      </w:r>
      <w:r w:rsidR="00DB3930" w:rsidRPr="00DD3E4B">
        <w:rPr>
          <w:rFonts w:ascii="Times New Roman" w:hAnsi="Times New Roman" w:cs="Times New Roman"/>
          <w:sz w:val="28"/>
          <w:szCs w:val="28"/>
          <w:lang w:val="kk-KZ" w:eastAsia="ru-KZ"/>
        </w:rPr>
        <w:t xml:space="preserve"> есептеледі</w:t>
      </w:r>
      <w:r w:rsidRPr="00DD3E4B">
        <w:rPr>
          <w:rFonts w:ascii="Times New Roman" w:hAnsi="Times New Roman" w:cs="Times New Roman"/>
          <w:sz w:val="28"/>
          <w:szCs w:val="28"/>
          <w:lang w:val="kk-KZ" w:eastAsia="ru-KZ"/>
        </w:rPr>
        <w:t xml:space="preserve">. </w:t>
      </w:r>
    </w:p>
    <w:p w14:paraId="363D50C8" w14:textId="1EF536B6" w:rsidR="00CC2595" w:rsidRPr="00DD3E4B" w:rsidRDefault="00CC2595" w:rsidP="00DB3930">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Регрессия коэффициенттерінің статистика</w:t>
      </w:r>
      <w:r w:rsidR="00DB3930" w:rsidRPr="00DD3E4B">
        <w:rPr>
          <w:rFonts w:ascii="Times New Roman" w:hAnsi="Times New Roman" w:cs="Times New Roman"/>
          <w:sz w:val="28"/>
          <w:szCs w:val="28"/>
          <w:lang w:val="kk-KZ" w:eastAsia="ru-KZ"/>
        </w:rPr>
        <w:t xml:space="preserve">сының аналитикалық үш негізі болады. </w:t>
      </w:r>
      <w:r w:rsidRPr="00DD3E4B">
        <w:rPr>
          <w:rFonts w:ascii="Times New Roman" w:hAnsi="Times New Roman" w:cs="Times New Roman"/>
          <w:sz w:val="28"/>
          <w:szCs w:val="28"/>
          <w:lang w:val="kk-KZ" w:eastAsia="ru-KZ"/>
        </w:rPr>
        <w:t xml:space="preserve"> </w:t>
      </w:r>
      <w:r w:rsidR="00DB3930" w:rsidRPr="00DD3E4B">
        <w:rPr>
          <w:rFonts w:ascii="Times New Roman" w:hAnsi="Times New Roman" w:cs="Times New Roman"/>
          <w:sz w:val="28"/>
          <w:szCs w:val="28"/>
          <w:lang w:val="kk-KZ" w:eastAsia="ru-KZ"/>
        </w:rPr>
        <w:t>М</w:t>
      </w:r>
      <w:r w:rsidRPr="00DD3E4B">
        <w:rPr>
          <w:rFonts w:ascii="Times New Roman" w:hAnsi="Times New Roman" w:cs="Times New Roman"/>
          <w:sz w:val="28"/>
          <w:szCs w:val="28"/>
          <w:lang w:val="kk-KZ" w:eastAsia="ru-KZ"/>
        </w:rPr>
        <w:t>одельдің сәйкестігі</w:t>
      </w:r>
      <w:r w:rsidR="00DB3930"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val="kk-KZ" w:eastAsia="ru-KZ"/>
        </w:rPr>
        <w:t>факторлар әсерін талдау.</w:t>
      </w:r>
    </w:p>
    <w:p w14:paraId="29C5AD65" w14:textId="77777777" w:rsidR="00B0716C" w:rsidRPr="00DD3E4B" w:rsidRDefault="00DB3930" w:rsidP="00B0716C">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Тәжрибелік зерттеулердің </w:t>
      </w:r>
      <w:r w:rsidR="00CC2595" w:rsidRPr="00DD3E4B">
        <w:rPr>
          <w:rFonts w:ascii="Times New Roman" w:hAnsi="Times New Roman" w:cs="Times New Roman"/>
          <w:sz w:val="28"/>
          <w:szCs w:val="28"/>
          <w:lang w:val="kk-KZ" w:eastAsia="ru-KZ"/>
        </w:rPr>
        <w:t>деректер</w:t>
      </w:r>
      <w:r w:rsidRPr="00DD3E4B">
        <w:rPr>
          <w:rFonts w:ascii="Times New Roman" w:hAnsi="Times New Roman" w:cs="Times New Roman"/>
          <w:sz w:val="28"/>
          <w:szCs w:val="28"/>
          <w:lang w:val="kk-KZ" w:eastAsia="ru-KZ"/>
        </w:rPr>
        <w:t>і</w:t>
      </w:r>
      <w:r w:rsidR="00CC2595" w:rsidRPr="00DD3E4B">
        <w:rPr>
          <w:rFonts w:ascii="Times New Roman" w:hAnsi="Times New Roman" w:cs="Times New Roman"/>
          <w:sz w:val="28"/>
          <w:szCs w:val="28"/>
          <w:lang w:val="kk-KZ" w:eastAsia="ru-KZ"/>
        </w:rPr>
        <w:t xml:space="preserve"> негізінде ұн дисперстілігі, механикалық өңдеу </w:t>
      </w:r>
      <w:r w:rsidRPr="00DD3E4B">
        <w:rPr>
          <w:rFonts w:ascii="Times New Roman" w:hAnsi="Times New Roman" w:cs="Times New Roman"/>
          <w:sz w:val="28"/>
          <w:szCs w:val="28"/>
          <w:lang w:val="kk-KZ" w:eastAsia="ru-KZ"/>
        </w:rPr>
        <w:t xml:space="preserve">режимдері, </w:t>
      </w:r>
      <w:r w:rsidR="00CC2595" w:rsidRPr="00DD3E4B">
        <w:rPr>
          <w:rFonts w:ascii="Times New Roman" w:hAnsi="Times New Roman" w:cs="Times New Roman"/>
          <w:sz w:val="28"/>
          <w:szCs w:val="28"/>
          <w:lang w:val="kk-KZ" w:eastAsia="ru-KZ"/>
        </w:rPr>
        <w:t>белсендірілген су</w:t>
      </w:r>
      <w:r w:rsidRPr="00DD3E4B">
        <w:rPr>
          <w:rFonts w:ascii="Times New Roman" w:hAnsi="Times New Roman" w:cs="Times New Roman"/>
          <w:sz w:val="28"/>
          <w:szCs w:val="28"/>
          <w:lang w:val="kk-KZ" w:eastAsia="ru-KZ"/>
        </w:rPr>
        <w:t xml:space="preserve">лардың </w:t>
      </w:r>
      <w:r w:rsidR="00CC2595" w:rsidRPr="00DD3E4B">
        <w:rPr>
          <w:rFonts w:ascii="Times New Roman" w:hAnsi="Times New Roman" w:cs="Times New Roman"/>
          <w:sz w:val="28"/>
          <w:szCs w:val="28"/>
          <w:lang w:val="kk-KZ" w:eastAsia="ru-KZ"/>
        </w:rPr>
        <w:t>қамыр мен дайын өнім сапа</w:t>
      </w:r>
      <w:r w:rsidR="00B0716C" w:rsidRPr="00DD3E4B">
        <w:rPr>
          <w:rFonts w:ascii="Times New Roman" w:hAnsi="Times New Roman" w:cs="Times New Roman"/>
          <w:sz w:val="28"/>
          <w:szCs w:val="28"/>
          <w:lang w:val="kk-KZ" w:eastAsia="ru-KZ"/>
        </w:rPr>
        <w:t xml:space="preserve">сына </w:t>
      </w:r>
      <w:r w:rsidR="00CC2595" w:rsidRPr="00DD3E4B">
        <w:rPr>
          <w:rFonts w:ascii="Times New Roman" w:hAnsi="Times New Roman" w:cs="Times New Roman"/>
          <w:sz w:val="28"/>
          <w:szCs w:val="28"/>
          <w:lang w:val="kk-KZ" w:eastAsia="ru-KZ"/>
        </w:rPr>
        <w:t xml:space="preserve">әсерін сипаттайтын регрессиялық модельдер </w:t>
      </w:r>
      <w:r w:rsidR="00B0716C" w:rsidRPr="00DD3E4B">
        <w:rPr>
          <w:rFonts w:ascii="Times New Roman" w:hAnsi="Times New Roman" w:cs="Times New Roman"/>
          <w:sz w:val="28"/>
          <w:szCs w:val="28"/>
          <w:lang w:val="kk-KZ" w:eastAsia="ru-KZ"/>
        </w:rPr>
        <w:t xml:space="preserve">құрылды </w:t>
      </w:r>
      <w:r w:rsidR="00CC2595" w:rsidRPr="00DD3E4B">
        <w:rPr>
          <w:rFonts w:ascii="Times New Roman" w:hAnsi="Times New Roman" w:cs="Times New Roman"/>
          <w:sz w:val="28"/>
          <w:szCs w:val="28"/>
          <w:lang w:val="kk-KZ" w:eastAsia="ru-KZ"/>
        </w:rPr>
        <w:t xml:space="preserve">[118]. Модельдер факторлардың </w:t>
      </w:r>
      <w:r w:rsidR="00B0716C" w:rsidRPr="00DD3E4B">
        <w:rPr>
          <w:rFonts w:ascii="Times New Roman" w:hAnsi="Times New Roman" w:cs="Times New Roman"/>
          <w:sz w:val="28"/>
          <w:szCs w:val="28"/>
          <w:lang w:val="kk-KZ" w:eastAsia="ru-KZ"/>
        </w:rPr>
        <w:t>біркелкі</w:t>
      </w:r>
      <w:r w:rsidR="00CC2595" w:rsidRPr="00DD3E4B">
        <w:rPr>
          <w:rFonts w:ascii="Times New Roman" w:hAnsi="Times New Roman" w:cs="Times New Roman"/>
          <w:sz w:val="28"/>
          <w:szCs w:val="28"/>
          <w:lang w:val="kk-KZ" w:eastAsia="ru-KZ"/>
        </w:rPr>
        <w:t xml:space="preserve"> әсерін, олардың өзара әрекеттесу эффектілерін ескереді</w:t>
      </w:r>
      <w:r w:rsidR="00B0716C" w:rsidRPr="00DD3E4B">
        <w:rPr>
          <w:rFonts w:ascii="Times New Roman" w:hAnsi="Times New Roman" w:cs="Times New Roman"/>
          <w:sz w:val="28"/>
          <w:szCs w:val="28"/>
          <w:lang w:val="kk-KZ" w:eastAsia="ru-KZ"/>
        </w:rPr>
        <w:t xml:space="preserve">. Деректер </w:t>
      </w:r>
      <w:r w:rsidR="00CC2595" w:rsidRPr="00DD3E4B">
        <w:rPr>
          <w:rFonts w:ascii="Times New Roman" w:hAnsi="Times New Roman" w:cs="Times New Roman"/>
          <w:sz w:val="28"/>
          <w:szCs w:val="28"/>
          <w:lang w:val="kk-KZ" w:eastAsia="ru-KZ"/>
        </w:rPr>
        <w:t xml:space="preserve">нәтижелердің </w:t>
      </w:r>
      <w:r w:rsidR="00B0716C" w:rsidRPr="00DD3E4B">
        <w:rPr>
          <w:rFonts w:ascii="Times New Roman" w:hAnsi="Times New Roman" w:cs="Times New Roman"/>
          <w:sz w:val="28"/>
          <w:szCs w:val="28"/>
          <w:lang w:val="kk-KZ" w:eastAsia="ru-KZ"/>
        </w:rPr>
        <w:t>маңызыдылғы үшін</w:t>
      </w:r>
      <w:r w:rsidR="00CC2595" w:rsidRPr="00DD3E4B">
        <w:rPr>
          <w:rFonts w:ascii="Times New Roman" w:hAnsi="Times New Roman" w:cs="Times New Roman"/>
          <w:sz w:val="28"/>
          <w:szCs w:val="28"/>
          <w:lang w:val="kk-KZ" w:eastAsia="ru-KZ"/>
        </w:rPr>
        <w:t xml:space="preserve"> маңыздылығы үшін</w:t>
      </w:r>
      <w:r w:rsidR="00B0716C" w:rsidRPr="00DD3E4B">
        <w:rPr>
          <w:rFonts w:ascii="Times New Roman" w:hAnsi="Times New Roman" w:cs="Times New Roman"/>
          <w:sz w:val="28"/>
          <w:szCs w:val="28"/>
          <w:lang w:val="kk-KZ" w:eastAsia="ru-KZ"/>
        </w:rPr>
        <w:t xml:space="preserve"> қажет</w:t>
      </w:r>
      <w:r w:rsidR="00CC2595" w:rsidRPr="00DD3E4B">
        <w:rPr>
          <w:rFonts w:ascii="Times New Roman" w:hAnsi="Times New Roman" w:cs="Times New Roman"/>
          <w:sz w:val="28"/>
          <w:szCs w:val="28"/>
          <w:lang w:val="kk-KZ" w:eastAsia="ru-KZ"/>
        </w:rPr>
        <w:t>.</w:t>
      </w:r>
      <w:r w:rsidR="00B0716C" w:rsidRPr="00DD3E4B">
        <w:rPr>
          <w:rFonts w:ascii="Times New Roman" w:hAnsi="Times New Roman" w:cs="Times New Roman"/>
          <w:sz w:val="28"/>
          <w:szCs w:val="28"/>
          <w:lang w:val="kk-KZ" w:eastAsia="ru-KZ"/>
        </w:rPr>
        <w:t xml:space="preserve"> </w:t>
      </w:r>
      <w:r w:rsidR="00CC2595" w:rsidRPr="00DD3E4B">
        <w:rPr>
          <w:rFonts w:ascii="Times New Roman" w:hAnsi="Times New Roman" w:cs="Times New Roman"/>
          <w:sz w:val="28"/>
          <w:szCs w:val="28"/>
          <w:lang w:val="kk-KZ" w:eastAsia="ru-KZ"/>
        </w:rPr>
        <w:t>Ықтималды</w:t>
      </w:r>
      <w:r w:rsidR="00B0716C" w:rsidRPr="00DD3E4B">
        <w:rPr>
          <w:rFonts w:ascii="Times New Roman" w:hAnsi="Times New Roman" w:cs="Times New Roman"/>
          <w:sz w:val="28"/>
          <w:szCs w:val="28"/>
          <w:lang w:val="kk-KZ" w:eastAsia="ru-KZ"/>
        </w:rPr>
        <w:t xml:space="preserve">лығы көрстекіштерді </w:t>
      </w:r>
      <w:r w:rsidR="00CC2595" w:rsidRPr="00DD3E4B">
        <w:rPr>
          <w:rFonts w:ascii="Times New Roman" w:hAnsi="Times New Roman" w:cs="Times New Roman"/>
          <w:sz w:val="28"/>
          <w:szCs w:val="28"/>
          <w:lang w:val="kk-KZ" w:eastAsia="ru-KZ"/>
        </w:rPr>
        <w:t>жоспарлау</w:t>
      </w:r>
      <w:r w:rsidR="00B0716C" w:rsidRPr="00DD3E4B">
        <w:rPr>
          <w:rFonts w:ascii="Times New Roman" w:hAnsi="Times New Roman" w:cs="Times New Roman"/>
          <w:sz w:val="28"/>
          <w:szCs w:val="28"/>
          <w:lang w:val="kk-KZ" w:eastAsia="ru-KZ"/>
        </w:rPr>
        <w:t>,</w:t>
      </w:r>
      <w:r w:rsidR="00CC2595" w:rsidRPr="00DD3E4B">
        <w:rPr>
          <w:rFonts w:ascii="Times New Roman" w:hAnsi="Times New Roman" w:cs="Times New Roman"/>
          <w:sz w:val="28"/>
          <w:szCs w:val="28"/>
          <w:lang w:val="kk-KZ" w:eastAsia="ru-KZ"/>
        </w:rPr>
        <w:t xml:space="preserve">зерттеу алдын ала </w:t>
      </w:r>
      <w:r w:rsidR="00B0716C" w:rsidRPr="00DD3E4B">
        <w:rPr>
          <w:rFonts w:ascii="Times New Roman" w:hAnsi="Times New Roman" w:cs="Times New Roman"/>
          <w:sz w:val="28"/>
          <w:szCs w:val="28"/>
          <w:lang w:val="kk-KZ" w:eastAsia="ru-KZ"/>
        </w:rPr>
        <w:t xml:space="preserve">дайындалаған </w:t>
      </w:r>
      <w:r w:rsidR="00CC2595" w:rsidRPr="00DD3E4B">
        <w:rPr>
          <w:rFonts w:ascii="Times New Roman" w:hAnsi="Times New Roman" w:cs="Times New Roman"/>
          <w:sz w:val="28"/>
          <w:szCs w:val="28"/>
          <w:lang w:val="kk-KZ" w:eastAsia="ru-KZ"/>
        </w:rPr>
        <w:t xml:space="preserve">эксперименттер негізінде жүзеге асырылады. </w:t>
      </w:r>
    </w:p>
    <w:p w14:paraId="5C5932FA" w14:textId="0A3A23B7" w:rsidR="00CC2595" w:rsidRPr="00DD3E4B" w:rsidRDefault="00B0716C" w:rsidP="00B0716C">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З</w:t>
      </w:r>
      <w:r w:rsidR="00CC2595" w:rsidRPr="00DD3E4B">
        <w:rPr>
          <w:rFonts w:ascii="Times New Roman" w:hAnsi="Times New Roman" w:cs="Times New Roman"/>
          <w:sz w:val="28"/>
          <w:szCs w:val="28"/>
          <w:lang w:val="kk-KZ" w:eastAsia="ru-KZ"/>
        </w:rPr>
        <w:t>ерттелетін нысандар бойынша</w:t>
      </w:r>
      <w:r w:rsidRPr="00DD3E4B">
        <w:rPr>
          <w:rFonts w:ascii="Times New Roman" w:hAnsi="Times New Roman" w:cs="Times New Roman"/>
          <w:sz w:val="28"/>
          <w:szCs w:val="28"/>
          <w:lang w:val="kk-KZ" w:eastAsia="ru-KZ"/>
        </w:rPr>
        <w:t xml:space="preserve"> негізігі режимдерді көрсетіледі.</w:t>
      </w:r>
      <w:r w:rsidR="00CC2595"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val="kk-KZ" w:eastAsia="ru-KZ"/>
        </w:rPr>
        <w:t>Ф</w:t>
      </w:r>
      <w:r w:rsidR="00CC2595" w:rsidRPr="00DD3E4B">
        <w:rPr>
          <w:rFonts w:ascii="Times New Roman" w:hAnsi="Times New Roman" w:cs="Times New Roman"/>
          <w:sz w:val="28"/>
          <w:szCs w:val="28"/>
          <w:lang w:val="kk-KZ" w:eastAsia="ru-KZ"/>
        </w:rPr>
        <w:t>акторлармен байланыстыратын математикалық модельдер қ</w:t>
      </w:r>
      <w:r w:rsidRPr="00DD3E4B">
        <w:rPr>
          <w:rFonts w:ascii="Times New Roman" w:hAnsi="Times New Roman" w:cs="Times New Roman"/>
          <w:sz w:val="28"/>
          <w:szCs w:val="28"/>
          <w:lang w:val="kk-KZ" w:eastAsia="ru-KZ"/>
        </w:rPr>
        <w:t>ұрылады</w:t>
      </w:r>
      <w:r w:rsidR="00CC2595" w:rsidRPr="00DD3E4B">
        <w:rPr>
          <w:rFonts w:ascii="Times New Roman" w:hAnsi="Times New Roman" w:cs="Times New Roman"/>
          <w:sz w:val="28"/>
          <w:szCs w:val="28"/>
          <w:lang w:val="kk-KZ" w:eastAsia="ru-KZ"/>
        </w:rPr>
        <w:t>.</w:t>
      </w:r>
    </w:p>
    <w:p w14:paraId="650575F0" w14:textId="19B37FC1" w:rsidR="00CC2595" w:rsidRPr="00DD3E4B" w:rsidRDefault="00CC2595"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Оңтайландыру критерийлерін дұрыс таңдау </w:t>
      </w:r>
      <w:r w:rsidR="00B0716C" w:rsidRPr="00DD3E4B">
        <w:rPr>
          <w:rFonts w:ascii="Times New Roman" w:hAnsi="Times New Roman" w:cs="Times New Roman"/>
          <w:sz w:val="28"/>
          <w:szCs w:val="28"/>
          <w:lang w:val="kk-KZ" w:eastAsia="ru-KZ"/>
        </w:rPr>
        <w:t>аса маңызыд көрстекішке жатпайды</w:t>
      </w:r>
      <w:r w:rsidRPr="00DD3E4B">
        <w:rPr>
          <w:rFonts w:ascii="Times New Roman" w:hAnsi="Times New Roman" w:cs="Times New Roman"/>
          <w:sz w:val="28"/>
          <w:szCs w:val="28"/>
          <w:lang w:val="kk-KZ" w:eastAsia="ru-KZ"/>
        </w:rPr>
        <w:t>, бірақ</w:t>
      </w:r>
      <w:r w:rsidR="00B0716C" w:rsidRPr="00DD3E4B">
        <w:rPr>
          <w:rFonts w:ascii="Times New Roman" w:hAnsi="Times New Roman" w:cs="Times New Roman"/>
          <w:sz w:val="28"/>
          <w:szCs w:val="28"/>
          <w:lang w:val="kk-KZ" w:eastAsia="ru-KZ"/>
        </w:rPr>
        <w:t xml:space="preserve"> кейбір декетердың дұрыс жопарлану болуы мүмкін</w:t>
      </w:r>
      <w:r w:rsidRPr="00DD3E4B">
        <w:rPr>
          <w:rFonts w:ascii="Times New Roman" w:hAnsi="Times New Roman" w:cs="Times New Roman"/>
          <w:sz w:val="28"/>
          <w:szCs w:val="28"/>
          <w:lang w:val="kk-KZ" w:eastAsia="ru-KZ"/>
        </w:rPr>
        <w:t xml:space="preserve">. Критерийлерді таңдау зерттеу нысанының </w:t>
      </w:r>
      <w:r w:rsidR="00B0716C" w:rsidRPr="00DD3E4B">
        <w:rPr>
          <w:rFonts w:ascii="Times New Roman" w:hAnsi="Times New Roman" w:cs="Times New Roman"/>
          <w:sz w:val="28"/>
          <w:szCs w:val="28"/>
          <w:lang w:val="kk-KZ" w:eastAsia="ru-KZ"/>
        </w:rPr>
        <w:t xml:space="preserve">нақты көрсеткіштеріне </w:t>
      </w:r>
      <w:r w:rsidRPr="00DD3E4B">
        <w:rPr>
          <w:rFonts w:ascii="Times New Roman" w:hAnsi="Times New Roman" w:cs="Times New Roman"/>
          <w:sz w:val="28"/>
          <w:szCs w:val="28"/>
          <w:lang w:val="kk-KZ" w:eastAsia="ru-KZ"/>
        </w:rPr>
        <w:t xml:space="preserve">ғылыми </w:t>
      </w:r>
      <w:r w:rsidR="00B0716C" w:rsidRPr="00DD3E4B">
        <w:rPr>
          <w:rFonts w:ascii="Times New Roman" w:hAnsi="Times New Roman" w:cs="Times New Roman"/>
          <w:sz w:val="28"/>
          <w:szCs w:val="28"/>
          <w:lang w:val="kk-KZ" w:eastAsia="ru-KZ"/>
        </w:rPr>
        <w:t xml:space="preserve">тұжырымына </w:t>
      </w:r>
      <w:r w:rsidRPr="00DD3E4B">
        <w:rPr>
          <w:rFonts w:ascii="Times New Roman" w:hAnsi="Times New Roman" w:cs="Times New Roman"/>
          <w:sz w:val="28"/>
          <w:szCs w:val="28"/>
          <w:lang w:val="kk-KZ" w:eastAsia="ru-KZ"/>
        </w:rPr>
        <w:t xml:space="preserve">байланысты анықталады [119]. </w:t>
      </w:r>
    </w:p>
    <w:p w14:paraId="38B71954" w14:textId="77777777" w:rsidR="00B0716C" w:rsidRPr="00DD3E4B" w:rsidRDefault="00B0716C"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Көп </w:t>
      </w:r>
      <w:r w:rsidR="00CC2595" w:rsidRPr="00DD3E4B">
        <w:rPr>
          <w:rFonts w:ascii="Times New Roman" w:hAnsi="Times New Roman" w:cs="Times New Roman"/>
          <w:sz w:val="28"/>
          <w:szCs w:val="28"/>
          <w:lang w:val="kk-KZ" w:eastAsia="ru-KZ"/>
        </w:rPr>
        <w:t xml:space="preserve">факторлық эксперимент қарастырылатын факторлар </w:t>
      </w:r>
      <w:r w:rsidRPr="00DD3E4B">
        <w:rPr>
          <w:rFonts w:ascii="Times New Roman" w:hAnsi="Times New Roman" w:cs="Times New Roman"/>
          <w:sz w:val="28"/>
          <w:szCs w:val="28"/>
          <w:lang w:val="kk-KZ" w:eastAsia="ru-KZ"/>
        </w:rPr>
        <w:t xml:space="preserve">мен </w:t>
      </w:r>
      <w:r w:rsidR="00CC2595" w:rsidRPr="00DD3E4B">
        <w:rPr>
          <w:rFonts w:ascii="Times New Roman" w:hAnsi="Times New Roman" w:cs="Times New Roman"/>
          <w:sz w:val="28"/>
          <w:szCs w:val="28"/>
          <w:lang w:val="kk-KZ" w:eastAsia="ru-KZ"/>
        </w:rPr>
        <w:t xml:space="preserve">статистикалық талдау әдістерімен бағаланатын эксперимент. </w:t>
      </w:r>
    </w:p>
    <w:p w14:paraId="1D8A5F37" w14:textId="25017D21" w:rsidR="00CC2595" w:rsidRPr="00DD3E4B" w:rsidRDefault="00B0716C" w:rsidP="006172DB">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Әдіс </w:t>
      </w:r>
      <w:r w:rsidR="00CC2595" w:rsidRPr="00DD3E4B">
        <w:rPr>
          <w:rFonts w:ascii="Times New Roman" w:hAnsi="Times New Roman" w:cs="Times New Roman"/>
          <w:sz w:val="28"/>
          <w:szCs w:val="28"/>
          <w:lang w:val="kk-KZ" w:eastAsia="ru-KZ"/>
        </w:rPr>
        <w:t>факторлардың өзара әрекеттесу эффектілерін толық</w:t>
      </w:r>
      <w:r w:rsidRPr="00DD3E4B">
        <w:rPr>
          <w:rFonts w:ascii="Times New Roman" w:hAnsi="Times New Roman" w:cs="Times New Roman"/>
          <w:sz w:val="28"/>
          <w:szCs w:val="28"/>
          <w:lang w:val="kk-KZ" w:eastAsia="ru-KZ"/>
        </w:rPr>
        <w:t xml:space="preserve"> анықталады.</w:t>
      </w:r>
      <w:r w:rsidR="00CC2595" w:rsidRPr="00DD3E4B">
        <w:rPr>
          <w:rFonts w:ascii="Times New Roman" w:hAnsi="Times New Roman" w:cs="Times New Roman"/>
          <w:sz w:val="28"/>
          <w:szCs w:val="28"/>
          <w:lang w:val="kk-KZ" w:eastAsia="ru-KZ"/>
        </w:rPr>
        <w:t xml:space="preserve"> </w:t>
      </w:r>
    </w:p>
    <w:p w14:paraId="60739174" w14:textId="75A789F9" w:rsidR="00CC2595" w:rsidRPr="00DD3E4B" w:rsidRDefault="00B0716C" w:rsidP="006172DB">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Деректер </w:t>
      </w:r>
      <w:r w:rsidR="00CC2595" w:rsidRPr="00DD3E4B">
        <w:rPr>
          <w:rFonts w:ascii="Times New Roman" w:hAnsi="Times New Roman" w:cs="Times New Roman"/>
          <w:sz w:val="28"/>
          <w:szCs w:val="28"/>
          <w:lang w:val="kk-KZ"/>
        </w:rPr>
        <w:t xml:space="preserve">таңдалғаннан кейін </w:t>
      </w:r>
      <w:r w:rsidRPr="00DD3E4B">
        <w:rPr>
          <w:rFonts w:ascii="Times New Roman" w:hAnsi="Times New Roman" w:cs="Times New Roman"/>
          <w:sz w:val="28"/>
          <w:szCs w:val="28"/>
          <w:lang w:val="kk-KZ"/>
        </w:rPr>
        <w:t xml:space="preserve">барлық мәніне </w:t>
      </w:r>
      <w:r w:rsidR="00CC2595" w:rsidRPr="00DD3E4B">
        <w:rPr>
          <w:rFonts w:ascii="Times New Roman" w:hAnsi="Times New Roman" w:cs="Times New Roman"/>
          <w:sz w:val="28"/>
          <w:szCs w:val="28"/>
          <w:lang w:val="kk-KZ"/>
        </w:rPr>
        <w:t>әсер ететін барлық факторлар режимнің тұрақтылығы белгіленеді.</w:t>
      </w:r>
    </w:p>
    <w:p w14:paraId="4C9FEC20"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Эксперимент барысында алынған факторлар кодтауға ұшырайды. Факторларды кодтау кезінде факторлық кеңістікті сызықтық түрлендіру координаталар басын эксперимент орталығына ауыстыру және осьтер бойынша масштабты факторлардың варьирлеу бірліктерімен таңдау арқылы жүзеге асырылады [113].</w:t>
      </w:r>
    </w:p>
    <w:p w14:paraId="2E32716D" w14:textId="58E7C8DD" w:rsidR="00CC2595" w:rsidRPr="00DD3E4B" w:rsidRDefault="00C970BA" w:rsidP="006172DB">
      <w:pPr>
        <w:pStyle w:val="11"/>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lang w:eastAsia="ru-RU"/>
        </w:rPr>
        <w:t xml:space="preserve">                                      </w:t>
      </w:r>
      <w:r w:rsidR="00CC2595" w:rsidRPr="00DD3E4B">
        <w:rPr>
          <w:rFonts w:ascii="Times New Roman" w:hAnsi="Times New Roman" w:cs="Times New Roman"/>
          <w:sz w:val="28"/>
          <w:szCs w:val="28"/>
          <w:lang w:val="kk-KZ" w:eastAsia="ru-RU"/>
        </w:rPr>
        <w:t>X</w:t>
      </w:r>
      <w:r w:rsidR="00CC2595" w:rsidRPr="00DD3E4B">
        <w:rPr>
          <w:rFonts w:ascii="Times New Roman" w:hAnsi="Times New Roman" w:cs="Times New Roman"/>
          <w:sz w:val="28"/>
          <w:szCs w:val="28"/>
          <w:vertAlign w:val="subscript"/>
          <w:lang w:val="kk-KZ" w:eastAsia="ru-RU"/>
        </w:rPr>
        <w:t xml:space="preserve">i </w:t>
      </w:r>
      <w:r w:rsidR="00CC2595" w:rsidRPr="00DD3E4B">
        <w:rPr>
          <w:rFonts w:ascii="Times New Roman" w:hAnsi="Times New Roman" w:cs="Times New Roman"/>
          <w:sz w:val="28"/>
          <w:szCs w:val="28"/>
          <w:lang w:val="kk-KZ" w:eastAsia="ru-RU"/>
        </w:rPr>
        <w:t>=X</w:t>
      </w:r>
      <w:r w:rsidR="00CC2595" w:rsidRPr="00DD3E4B">
        <w:rPr>
          <w:rFonts w:ascii="Times New Roman" w:hAnsi="Times New Roman" w:cs="Times New Roman"/>
          <w:sz w:val="28"/>
          <w:szCs w:val="28"/>
          <w:vertAlign w:val="subscript"/>
          <w:lang w:val="kk-KZ" w:eastAsia="ru-RU"/>
        </w:rPr>
        <w:t>i</w:t>
      </w:r>
      <w:r w:rsidR="00CC2595" w:rsidRPr="00DD3E4B">
        <w:rPr>
          <w:rFonts w:ascii="Times New Roman" w:hAnsi="Times New Roman" w:cs="Times New Roman"/>
          <w:sz w:val="28"/>
          <w:szCs w:val="28"/>
          <w:lang w:val="kk-KZ"/>
        </w:rPr>
        <w:t xml:space="preserve"> - </w:t>
      </w:r>
      <w:r w:rsidR="00CC2595" w:rsidRPr="00DD3E4B">
        <w:rPr>
          <w:rFonts w:ascii="Times New Roman" w:hAnsi="Times New Roman" w:cs="Times New Roman"/>
          <w:sz w:val="28"/>
          <w:szCs w:val="28"/>
          <w:lang w:val="kk-KZ" w:eastAsia="ru-RU"/>
        </w:rPr>
        <w:t>X</w:t>
      </w:r>
      <w:r w:rsidR="00CC2595" w:rsidRPr="00DD3E4B">
        <w:rPr>
          <w:rFonts w:ascii="Times New Roman" w:hAnsi="Times New Roman" w:cs="Times New Roman"/>
          <w:sz w:val="28"/>
          <w:szCs w:val="28"/>
          <w:vertAlign w:val="subscript"/>
          <w:lang w:val="kk-KZ" w:eastAsia="ru-RU"/>
        </w:rPr>
        <w:t>i</w:t>
      </w:r>
      <w:r w:rsidR="00CC2595" w:rsidRPr="00DD3E4B">
        <w:rPr>
          <w:rFonts w:ascii="Times New Roman" w:hAnsi="Times New Roman" w:cs="Times New Roman"/>
          <w:sz w:val="28"/>
          <w:szCs w:val="28"/>
          <w:vertAlign w:val="superscript"/>
          <w:lang w:val="kk-KZ" w:eastAsia="ru-RU"/>
        </w:rPr>
        <w:t>0</w:t>
      </w:r>
      <w:r w:rsidR="00CC2595" w:rsidRPr="00DD3E4B">
        <w:rPr>
          <w:rFonts w:ascii="Times New Roman" w:hAnsi="Times New Roman" w:cs="Times New Roman"/>
          <w:sz w:val="28"/>
          <w:szCs w:val="28"/>
          <w:lang w:val="kk-KZ"/>
        </w:rPr>
        <w:t xml:space="preserve"> : </w:t>
      </w:r>
      <w:r w:rsidR="00CC2595" w:rsidRPr="00DD3E4B">
        <w:rPr>
          <w:rFonts w:ascii="Times New Roman" w:hAnsi="Times New Roman" w:cs="Times New Roman"/>
          <w:sz w:val="28"/>
          <w:szCs w:val="28"/>
          <w:lang w:val="en-US" w:eastAsia="ru-RU"/>
        </w:rPr>
        <w:t>ε</w:t>
      </w:r>
      <w:r w:rsidR="00CC2595" w:rsidRPr="00DD3E4B">
        <w:rPr>
          <w:rFonts w:ascii="Times New Roman" w:hAnsi="Times New Roman" w:cs="Times New Roman"/>
          <w:sz w:val="28"/>
          <w:szCs w:val="28"/>
          <w:vertAlign w:val="subscript"/>
          <w:lang w:val="kk-KZ" w:eastAsia="ru-RU"/>
        </w:rPr>
        <w:t xml:space="preserve">i                                                                                              </w:t>
      </w:r>
      <w:r w:rsidR="00CC2595"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rPr>
        <w:t>4</w:t>
      </w:r>
      <w:r w:rsidR="00CC2595" w:rsidRPr="00DD3E4B">
        <w:rPr>
          <w:rFonts w:ascii="Times New Roman" w:hAnsi="Times New Roman" w:cs="Times New Roman"/>
          <w:sz w:val="28"/>
          <w:szCs w:val="28"/>
          <w:lang w:val="kk-KZ"/>
        </w:rPr>
        <w:t>)</w:t>
      </w:r>
    </w:p>
    <w:p w14:paraId="6036285B" w14:textId="77777777" w:rsidR="00CC2595" w:rsidRPr="00DD3E4B" w:rsidRDefault="00CC2595" w:rsidP="006172DB">
      <w:pPr>
        <w:pStyle w:val="11"/>
        <w:ind w:firstLine="709"/>
        <w:jc w:val="both"/>
        <w:rPr>
          <w:rFonts w:ascii="Times New Roman" w:hAnsi="Times New Roman" w:cs="Times New Roman"/>
          <w:sz w:val="28"/>
          <w:szCs w:val="28"/>
        </w:rPr>
      </w:pPr>
    </w:p>
    <w:p w14:paraId="18B70905"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kk-KZ" w:eastAsia="ru-RU"/>
        </w:rPr>
        <w:t>X</w:t>
      </w:r>
      <w:r w:rsidRPr="00DD3E4B">
        <w:rPr>
          <w:rFonts w:ascii="Times New Roman" w:hAnsi="Times New Roman" w:cs="Times New Roman"/>
          <w:sz w:val="28"/>
          <w:szCs w:val="28"/>
          <w:vertAlign w:val="subscript"/>
          <w:lang w:val="kk-KZ" w:eastAsia="ru-RU"/>
        </w:rPr>
        <w:t>i</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фактордың табиғи мәні (тиісті өлшем бірліктеріндегі нақты мәні);</w:t>
      </w:r>
    </w:p>
    <w:p w14:paraId="40E1D61D" w14:textId="77777777" w:rsidR="00CC2595" w:rsidRPr="00DD3E4B" w:rsidRDefault="00CC2595" w:rsidP="006172DB">
      <w:pPr>
        <w:pStyle w:val="11"/>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eastAsia="ru-RU"/>
        </w:rPr>
        <w:t>X</w:t>
      </w:r>
      <w:r w:rsidRPr="00DD3E4B">
        <w:rPr>
          <w:rFonts w:ascii="Times New Roman" w:hAnsi="Times New Roman" w:cs="Times New Roman"/>
          <w:sz w:val="28"/>
          <w:szCs w:val="28"/>
          <w:vertAlign w:val="subscript"/>
          <w:lang w:val="kk-KZ" w:eastAsia="ru-RU"/>
        </w:rPr>
        <w:t>i</w:t>
      </w:r>
      <w:r w:rsidRPr="00DD3E4B">
        <w:rPr>
          <w:rFonts w:ascii="Times New Roman" w:hAnsi="Times New Roman" w:cs="Times New Roman"/>
          <w:sz w:val="28"/>
          <w:szCs w:val="28"/>
          <w:vertAlign w:val="superscript"/>
          <w:lang w:val="kk-KZ" w:eastAsia="ru-RU"/>
        </w:rPr>
        <w:t>0</w:t>
      </w:r>
      <w:r w:rsidRPr="00DD3E4B">
        <w:rPr>
          <w:rFonts w:ascii="Times New Roman" w:hAnsi="Times New Roman" w:cs="Times New Roman"/>
          <w:sz w:val="28"/>
          <w:szCs w:val="28"/>
          <w:lang w:eastAsia="ru-KZ"/>
        </w:rPr>
        <w:t>– фактордың нөлдік деңгейдегі табиғи мәні;</w:t>
      </w:r>
    </w:p>
    <w:p w14:paraId="32DFF373" w14:textId="77777777" w:rsidR="00CC2595" w:rsidRPr="00DD3E4B" w:rsidRDefault="00CC2595" w:rsidP="006172DB">
      <w:pPr>
        <w:pStyle w:val="11"/>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val="en-US" w:eastAsia="ru-RU"/>
        </w:rPr>
        <w:t>ε</w:t>
      </w:r>
      <w:r w:rsidRPr="00DD3E4B">
        <w:rPr>
          <w:rFonts w:ascii="Times New Roman" w:hAnsi="Times New Roman" w:cs="Times New Roman"/>
          <w:sz w:val="28"/>
          <w:szCs w:val="28"/>
          <w:vertAlign w:val="subscript"/>
          <w:lang w:val="kk-KZ" w:eastAsia="ru-RU"/>
        </w:rPr>
        <w:t xml:space="preserve">i </w:t>
      </w:r>
      <w:r w:rsidRPr="00DD3E4B">
        <w:rPr>
          <w:rFonts w:ascii="Times New Roman" w:hAnsi="Times New Roman" w:cs="Times New Roman"/>
          <w:sz w:val="28"/>
          <w:szCs w:val="28"/>
          <w:lang w:eastAsia="ru-KZ"/>
        </w:rPr>
        <w:t>– фактордың варьирлеу интервалының табиғи мәні, ол келесі формула бойынша анықталады:</w:t>
      </w:r>
    </w:p>
    <w:p w14:paraId="548B3F3E" w14:textId="77777777" w:rsidR="00CC2595" w:rsidRPr="00DD3E4B" w:rsidRDefault="00CC2595" w:rsidP="006172DB">
      <w:pPr>
        <w:pStyle w:val="11"/>
        <w:ind w:firstLine="709"/>
        <w:jc w:val="both"/>
        <w:rPr>
          <w:rFonts w:ascii="Times New Roman" w:hAnsi="Times New Roman" w:cs="Times New Roman"/>
          <w:sz w:val="28"/>
          <w:szCs w:val="28"/>
        </w:rPr>
      </w:pPr>
    </w:p>
    <w:p w14:paraId="7D061DC3" w14:textId="0CE09AC9" w:rsidR="00CC2595" w:rsidRPr="00DD3E4B" w:rsidRDefault="00C970BA" w:rsidP="006172DB">
      <w:pPr>
        <w:pStyle w:val="11"/>
        <w:ind w:firstLine="709"/>
        <w:jc w:val="center"/>
        <w:rPr>
          <w:rFonts w:ascii="Times New Roman" w:hAnsi="Times New Roman" w:cs="Times New Roman"/>
          <w:sz w:val="28"/>
          <w:szCs w:val="28"/>
          <w:lang w:val="kk-KZ" w:eastAsia="ru-RU"/>
        </w:rPr>
      </w:pPr>
      <w:r w:rsidRPr="00DD3E4B">
        <w:rPr>
          <w:rFonts w:ascii="Times New Roman" w:hAnsi="Times New Roman" w:cs="Times New Roman"/>
          <w:sz w:val="28"/>
          <w:szCs w:val="28"/>
          <w:lang w:eastAsia="ru-RU"/>
        </w:rPr>
        <w:t xml:space="preserve">                                     </w:t>
      </w:r>
      <w:r w:rsidR="00CC2595" w:rsidRPr="00DD3E4B">
        <w:rPr>
          <w:rFonts w:ascii="Times New Roman" w:hAnsi="Times New Roman" w:cs="Times New Roman"/>
          <w:sz w:val="28"/>
          <w:szCs w:val="28"/>
          <w:lang w:val="en-US" w:eastAsia="ru-RU"/>
        </w:rPr>
        <w:t>ε</w:t>
      </w:r>
      <w:r w:rsidR="00CC2595" w:rsidRPr="00DD3E4B">
        <w:rPr>
          <w:rFonts w:ascii="Times New Roman" w:hAnsi="Times New Roman" w:cs="Times New Roman"/>
          <w:sz w:val="28"/>
          <w:szCs w:val="28"/>
          <w:vertAlign w:val="subscript"/>
          <w:lang w:val="kk-KZ" w:eastAsia="ru-RU"/>
        </w:rPr>
        <w:t>i</w:t>
      </w:r>
      <w:r w:rsidR="00CC2595" w:rsidRPr="00DD3E4B">
        <w:rPr>
          <w:rFonts w:ascii="Times New Roman" w:hAnsi="Times New Roman" w:cs="Times New Roman"/>
          <w:sz w:val="28"/>
          <w:szCs w:val="28"/>
          <w:lang w:val="kk-KZ" w:eastAsia="ru-RU"/>
        </w:rPr>
        <w:t>=X</w:t>
      </w:r>
      <w:r w:rsidR="00CC2595" w:rsidRPr="00DD3E4B">
        <w:rPr>
          <w:rFonts w:ascii="Times New Roman" w:hAnsi="Times New Roman" w:cs="Times New Roman"/>
          <w:sz w:val="28"/>
          <w:szCs w:val="28"/>
          <w:vertAlign w:val="subscript"/>
          <w:lang w:val="kk-KZ" w:eastAsia="ru-RU"/>
        </w:rPr>
        <w:t>i</w:t>
      </w:r>
      <w:r w:rsidR="00CC2595" w:rsidRPr="00DD3E4B">
        <w:rPr>
          <w:rFonts w:ascii="Times New Roman" w:hAnsi="Times New Roman" w:cs="Times New Roman"/>
          <w:sz w:val="28"/>
          <w:szCs w:val="28"/>
          <w:vertAlign w:val="superscript"/>
          <w:lang w:val="kk-KZ" w:eastAsia="ru-RU"/>
        </w:rPr>
        <w:t>В</w:t>
      </w:r>
      <w:r w:rsidR="00CC2595" w:rsidRPr="00DD3E4B">
        <w:rPr>
          <w:rFonts w:ascii="Times New Roman" w:hAnsi="Times New Roman" w:cs="Times New Roman"/>
          <w:sz w:val="28"/>
          <w:szCs w:val="28"/>
          <w:lang w:val="kk-KZ"/>
        </w:rPr>
        <w:t xml:space="preserve"> - </w:t>
      </w:r>
      <w:r w:rsidR="00CC2595" w:rsidRPr="00DD3E4B">
        <w:rPr>
          <w:rFonts w:ascii="Times New Roman" w:hAnsi="Times New Roman" w:cs="Times New Roman"/>
          <w:sz w:val="28"/>
          <w:szCs w:val="28"/>
          <w:lang w:val="kk-KZ" w:eastAsia="ru-RU"/>
        </w:rPr>
        <w:t>X</w:t>
      </w:r>
      <w:r w:rsidR="00CC2595" w:rsidRPr="00DD3E4B">
        <w:rPr>
          <w:rFonts w:ascii="Times New Roman" w:hAnsi="Times New Roman" w:cs="Times New Roman"/>
          <w:sz w:val="28"/>
          <w:szCs w:val="28"/>
          <w:vertAlign w:val="subscript"/>
          <w:lang w:val="kk-KZ" w:eastAsia="ru-RU"/>
        </w:rPr>
        <w:t>i</w:t>
      </w:r>
      <w:r w:rsidR="00CC2595" w:rsidRPr="00DD3E4B">
        <w:rPr>
          <w:rFonts w:ascii="Times New Roman" w:hAnsi="Times New Roman" w:cs="Times New Roman"/>
          <w:sz w:val="28"/>
          <w:szCs w:val="28"/>
          <w:vertAlign w:val="superscript"/>
          <w:lang w:val="kk-KZ" w:eastAsia="ru-RU"/>
        </w:rPr>
        <w:t>Н</w:t>
      </w:r>
      <w:r w:rsidR="00CC2595" w:rsidRPr="00DD3E4B">
        <w:rPr>
          <w:rFonts w:ascii="Times New Roman" w:hAnsi="Times New Roman" w:cs="Times New Roman"/>
          <w:sz w:val="28"/>
          <w:szCs w:val="28"/>
          <w:lang w:val="kk-KZ"/>
        </w:rPr>
        <w:t xml:space="preserve">: 2                     </w:t>
      </w:r>
      <w:r w:rsidR="00CC2595" w:rsidRPr="00DD3E4B">
        <w:rPr>
          <w:rFonts w:ascii="Times New Roman" w:hAnsi="Times New Roman" w:cs="Times New Roman"/>
          <w:sz w:val="28"/>
          <w:szCs w:val="28"/>
        </w:rPr>
        <w:t xml:space="preserve">                        </w:t>
      </w:r>
      <w:r w:rsidR="006172DB" w:rsidRPr="00DD3E4B">
        <w:rPr>
          <w:rFonts w:ascii="Times New Roman" w:hAnsi="Times New Roman" w:cs="Times New Roman"/>
          <w:sz w:val="28"/>
          <w:szCs w:val="28"/>
          <w:lang w:val="kk-KZ"/>
        </w:rPr>
        <w:t xml:space="preserve">    </w:t>
      </w:r>
      <w:r w:rsidR="00CC2595" w:rsidRPr="00DD3E4B">
        <w:rPr>
          <w:rFonts w:ascii="Times New Roman" w:hAnsi="Times New Roman" w:cs="Times New Roman"/>
          <w:sz w:val="28"/>
          <w:szCs w:val="28"/>
        </w:rPr>
        <w:t xml:space="preserve"> </w:t>
      </w:r>
      <w:r w:rsidR="00CC2595"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ab/>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     </w:t>
      </w:r>
      <w:r w:rsidR="00CC2595" w:rsidRPr="00DD3E4B">
        <w:rPr>
          <w:rFonts w:ascii="Times New Roman" w:hAnsi="Times New Roman" w:cs="Times New Roman"/>
          <w:sz w:val="28"/>
          <w:szCs w:val="28"/>
          <w:lang w:val="kk-KZ"/>
        </w:rPr>
        <w:t>(</w:t>
      </w:r>
      <w:r w:rsidR="00CC2595" w:rsidRPr="00DD3E4B">
        <w:rPr>
          <w:rFonts w:ascii="Times New Roman" w:hAnsi="Times New Roman" w:cs="Times New Roman"/>
          <w:sz w:val="28"/>
          <w:szCs w:val="28"/>
        </w:rPr>
        <w:t>5</w:t>
      </w:r>
      <w:r w:rsidR="00CC2595" w:rsidRPr="00DD3E4B">
        <w:rPr>
          <w:rFonts w:ascii="Times New Roman" w:hAnsi="Times New Roman" w:cs="Times New Roman"/>
          <w:sz w:val="28"/>
          <w:szCs w:val="28"/>
          <w:lang w:val="kk-KZ"/>
        </w:rPr>
        <w:t>)</w:t>
      </w:r>
    </w:p>
    <w:p w14:paraId="6EB0C5C9"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Мұндағы:</w:t>
      </w:r>
    </w:p>
    <w:p w14:paraId="0EA0AB48"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kk-KZ" w:eastAsia="ru-RU"/>
        </w:rPr>
        <w:t>X</w:t>
      </w:r>
      <w:r w:rsidRPr="00DD3E4B">
        <w:rPr>
          <w:rFonts w:ascii="Times New Roman" w:hAnsi="Times New Roman" w:cs="Times New Roman"/>
          <w:sz w:val="28"/>
          <w:szCs w:val="28"/>
          <w:vertAlign w:val="subscript"/>
          <w:lang w:val="kk-KZ" w:eastAsia="ru-RU"/>
        </w:rPr>
        <w:t>i</w:t>
      </w:r>
      <w:r w:rsidRPr="00DD3E4B">
        <w:rPr>
          <w:rFonts w:ascii="Times New Roman" w:hAnsi="Times New Roman" w:cs="Times New Roman"/>
          <w:sz w:val="28"/>
          <w:szCs w:val="28"/>
          <w:vertAlign w:val="superscript"/>
          <w:lang w:val="kk-KZ" w:eastAsia="ru-RU"/>
        </w:rPr>
        <w:t>В</w:t>
      </w:r>
      <w:r w:rsidRPr="00DD3E4B">
        <w:rPr>
          <w:rFonts w:ascii="Times New Roman" w:hAnsi="Times New Roman" w:cs="Times New Roman"/>
          <w:sz w:val="28"/>
          <w:szCs w:val="28"/>
        </w:rPr>
        <w:t xml:space="preserve"> - жоғарғы деңгейдегі факторлардың натурал мәні;</w:t>
      </w:r>
    </w:p>
    <w:p w14:paraId="44D794FD"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kk-KZ" w:eastAsia="ru-RU"/>
        </w:rPr>
        <w:t>X</w:t>
      </w:r>
      <w:r w:rsidRPr="00DD3E4B">
        <w:rPr>
          <w:rFonts w:ascii="Times New Roman" w:hAnsi="Times New Roman" w:cs="Times New Roman"/>
          <w:sz w:val="28"/>
          <w:szCs w:val="28"/>
          <w:vertAlign w:val="subscript"/>
          <w:lang w:val="kk-KZ" w:eastAsia="ru-RU"/>
        </w:rPr>
        <w:t>i</w:t>
      </w:r>
      <w:r w:rsidRPr="00DD3E4B">
        <w:rPr>
          <w:rFonts w:ascii="Times New Roman" w:hAnsi="Times New Roman" w:cs="Times New Roman"/>
          <w:sz w:val="28"/>
          <w:szCs w:val="28"/>
          <w:vertAlign w:val="superscript"/>
          <w:lang w:val="kk-KZ" w:eastAsia="ru-RU"/>
        </w:rPr>
        <w:t>Н</w:t>
      </w:r>
      <w:r w:rsidRPr="00DD3E4B">
        <w:rPr>
          <w:rFonts w:ascii="Times New Roman" w:hAnsi="Times New Roman" w:cs="Times New Roman"/>
          <w:sz w:val="28"/>
          <w:szCs w:val="28"/>
        </w:rPr>
        <w:t xml:space="preserve"> - төменгі деңгейдегі факторлардың натурал мәні.</w:t>
      </w:r>
      <w:r w:rsidRPr="00DD3E4B">
        <w:rPr>
          <w:rFonts w:ascii="Times New Roman" w:hAnsi="Times New Roman" w:cs="Times New Roman"/>
          <w:sz w:val="28"/>
          <w:szCs w:val="28"/>
        </w:rPr>
        <w:fldChar w:fldCharType="begin"/>
      </w:r>
      <w:r w:rsidRPr="00DD3E4B">
        <w:rPr>
          <w:rFonts w:ascii="Times New Roman" w:hAnsi="Times New Roman" w:cs="Times New Roman"/>
          <w:sz w:val="28"/>
          <w:szCs w:val="28"/>
        </w:rPr>
        <w:instrText xml:space="preserve"> QUOTE </w:instrText>
      </w:r>
      <w:r w:rsidR="0097002E">
        <w:rPr>
          <w:rFonts w:ascii="Times New Roman" w:hAnsi="Times New Roman" w:cs="Times New Roman"/>
          <w:sz w:val="28"/>
          <w:szCs w:val="28"/>
        </w:rPr>
        <w:pict w14:anchorId="3E6CA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equationxml="&lt;">
            <v:imagedata r:id="rId31" o:title="" chromakey="white"/>
          </v:shape>
        </w:pict>
      </w:r>
      <w:r w:rsidRPr="00DD3E4B">
        <w:rPr>
          <w:rFonts w:ascii="Times New Roman" w:hAnsi="Times New Roman" w:cs="Times New Roman"/>
          <w:sz w:val="28"/>
          <w:szCs w:val="28"/>
        </w:rPr>
        <w:fldChar w:fldCharType="end"/>
      </w:r>
    </w:p>
    <w:p w14:paraId="1D7B91B8"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Жоспарлау матрицасындағы факторларды екі деңгейде түрлендіру былай белгіленді: жоғарғы деңгей (+), төменгі деңгей (-). </w:t>
      </w:r>
    </w:p>
    <w:p w14:paraId="2891F139" w14:textId="77777777" w:rsidR="00CC2595" w:rsidRPr="00DD3E4B" w:rsidRDefault="00CC2595" w:rsidP="006172DB">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Озондық өңдеуді қолдана отырып жүргізілген эксперименттік зерттеулер толық факторлық эксперимент әдістемесіне сәйкес орындалды. Ұнды кондитер өнімдері үшін қарастырылған </w:t>
      </w:r>
      <w:r w:rsidRPr="00DD3E4B">
        <w:rPr>
          <w:rFonts w:ascii="Times New Roman" w:hAnsi="Times New Roman" w:cs="Times New Roman"/>
          <w:sz w:val="28"/>
          <w:szCs w:val="28"/>
          <w:lang w:val="kk-KZ"/>
        </w:rPr>
        <w:t>төрт</w:t>
      </w:r>
      <w:r w:rsidRPr="00DD3E4B">
        <w:rPr>
          <w:rFonts w:ascii="Times New Roman" w:hAnsi="Times New Roman" w:cs="Times New Roman"/>
          <w:sz w:val="28"/>
          <w:szCs w:val="28"/>
        </w:rPr>
        <w:t xml:space="preserve"> фактордың варьирлеу деңгейлері мен интервалдары 3-кестеде к</w:t>
      </w:r>
      <w:r w:rsidRPr="00DD3E4B">
        <w:rPr>
          <w:rFonts w:ascii="Times New Roman" w:hAnsi="Times New Roman" w:cs="Times New Roman"/>
          <w:sz w:val="28"/>
          <w:szCs w:val="28"/>
          <w:lang w:val="kk-KZ"/>
        </w:rPr>
        <w:t>өрсетілген</w:t>
      </w:r>
      <w:r w:rsidRPr="00DD3E4B">
        <w:rPr>
          <w:rFonts w:ascii="Times New Roman" w:hAnsi="Times New Roman" w:cs="Times New Roman"/>
          <w:sz w:val="28"/>
          <w:szCs w:val="28"/>
        </w:rPr>
        <w:t>.</w:t>
      </w:r>
    </w:p>
    <w:p w14:paraId="01DFE616" w14:textId="77777777" w:rsidR="00CC2595" w:rsidRPr="00DD3E4B" w:rsidRDefault="00CC2595" w:rsidP="00CC2595">
      <w:pPr>
        <w:pStyle w:val="11"/>
        <w:rPr>
          <w:rFonts w:ascii="Times New Roman" w:hAnsi="Times New Roman" w:cs="Times New Roman"/>
          <w:sz w:val="28"/>
          <w:szCs w:val="28"/>
          <w:lang w:val="ru-KZ"/>
        </w:rPr>
      </w:pPr>
    </w:p>
    <w:p w14:paraId="2F5C4687" w14:textId="2B467265" w:rsidR="00CC2595" w:rsidRPr="00DD3E4B" w:rsidRDefault="00CC2595" w:rsidP="006172DB">
      <w:pPr>
        <w:pStyle w:val="11"/>
        <w:rPr>
          <w:rFonts w:ascii="Times New Roman" w:eastAsia="Times New Roman" w:hAnsi="Times New Roman" w:cs="Times New Roman"/>
          <w:sz w:val="28"/>
          <w:szCs w:val="28"/>
          <w:lang w:val="ru-KZ" w:eastAsia="ru-KZ"/>
        </w:rPr>
      </w:pPr>
      <w:r w:rsidRPr="00DD3E4B">
        <w:rPr>
          <w:rFonts w:ascii="Times New Roman" w:hAnsi="Times New Roman" w:cs="Times New Roman"/>
          <w:sz w:val="28"/>
          <w:szCs w:val="28"/>
          <w:lang w:val="kk-KZ"/>
        </w:rPr>
        <w:t xml:space="preserve">Кесте </w:t>
      </w:r>
      <w:r w:rsidRPr="00DD3E4B">
        <w:rPr>
          <w:rFonts w:ascii="Times New Roman" w:hAnsi="Times New Roman" w:cs="Times New Roman"/>
          <w:sz w:val="28"/>
          <w:szCs w:val="28"/>
        </w:rPr>
        <w:t>1</w:t>
      </w:r>
      <w:r w:rsidRPr="00DD3E4B">
        <w:rPr>
          <w:rFonts w:ascii="Times New Roman" w:hAnsi="Times New Roman" w:cs="Times New Roman"/>
          <w:sz w:val="28"/>
          <w:szCs w:val="28"/>
          <w:lang w:val="kk-KZ"/>
        </w:rPr>
        <w:t xml:space="preserve"> </w:t>
      </w:r>
      <w:r w:rsidR="00C970BA" w:rsidRPr="00DD3E4B">
        <w:rPr>
          <w:rFonts w:ascii="Times New Roman" w:hAnsi="Times New Roman" w:cs="Times New Roman"/>
          <w:sz w:val="28"/>
          <w:szCs w:val="28"/>
        </w:rPr>
        <w:t>-</w:t>
      </w:r>
      <w:r w:rsidRPr="00DD3E4B">
        <w:rPr>
          <w:rFonts w:ascii="Times New Roman" w:hAnsi="Times New Roman" w:cs="Times New Roman"/>
          <w:sz w:val="28"/>
          <w:szCs w:val="28"/>
          <w:lang w:val="kk-KZ"/>
        </w:rPr>
        <w:t xml:space="preserve"> </w:t>
      </w:r>
      <w:r w:rsidRPr="00DD3E4B">
        <w:rPr>
          <w:rFonts w:ascii="Times New Roman" w:eastAsia="Times New Roman" w:hAnsi="Times New Roman" w:cs="Times New Roman"/>
          <w:sz w:val="28"/>
          <w:szCs w:val="28"/>
          <w:lang w:val="ru-KZ" w:eastAsia="ru-KZ"/>
        </w:rPr>
        <w:t>Ұнды кондитер өнімдері үшін факторлар</w:t>
      </w:r>
    </w:p>
    <w:p w14:paraId="13077E78" w14:textId="466AEDB3" w:rsidR="00CC2595" w:rsidRPr="00DD3E4B" w:rsidRDefault="006172DB" w:rsidP="00CC2595">
      <w:pPr>
        <w:pStyle w:val="11"/>
        <w:rPr>
          <w:rFonts w:ascii="Times New Roman" w:hAnsi="Times New Roman" w:cs="Times New Roman"/>
          <w:sz w:val="24"/>
          <w:szCs w:val="24"/>
        </w:rPr>
      </w:pPr>
      <w:r w:rsidRPr="00DD3E4B">
        <w:rPr>
          <w:rFonts w:ascii="Times New Roman" w:hAnsi="Times New Roman" w:cs="Times New Roman"/>
          <w:noProof/>
          <w:sz w:val="24"/>
          <w:szCs w:val="24"/>
        </w:rPr>
        <w:drawing>
          <wp:inline distT="0" distB="0" distL="0" distR="0" wp14:anchorId="481A6779" wp14:editId="455419B4">
            <wp:extent cx="5939790" cy="1995805"/>
            <wp:effectExtent l="0" t="0" r="381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1995805"/>
                    </a:xfrm>
                    <a:prstGeom prst="rect">
                      <a:avLst/>
                    </a:prstGeom>
                    <a:noFill/>
                    <a:ln>
                      <a:noFill/>
                    </a:ln>
                  </pic:spPr>
                </pic:pic>
              </a:graphicData>
            </a:graphic>
          </wp:inline>
        </w:drawing>
      </w:r>
    </w:p>
    <w:p w14:paraId="218B705A" w14:textId="69DA292E" w:rsidR="00CC2595" w:rsidRPr="00DD3E4B" w:rsidRDefault="00CC2595" w:rsidP="00CC2595">
      <w:pPr>
        <w:pStyle w:val="a7"/>
        <w:ind w:left="360"/>
        <w:rPr>
          <w:rFonts w:ascii="Times New Roman" w:hAnsi="Times New Roman" w:cs="Times New Roman"/>
          <w:sz w:val="28"/>
          <w:szCs w:val="28"/>
          <w:lang w:eastAsia="ru-KZ"/>
        </w:rPr>
      </w:pPr>
      <w:r w:rsidRPr="00DD3E4B">
        <w:rPr>
          <w:rFonts w:ascii="Times New Roman" w:hAnsi="Times New Roman" w:cs="Times New Roman"/>
          <w:sz w:val="28"/>
          <w:szCs w:val="28"/>
          <w:lang w:eastAsia="ru-KZ"/>
        </w:rPr>
        <w:t xml:space="preserve">X₁ </w:t>
      </w:r>
      <w:r w:rsidR="006172DB" w:rsidRPr="00DD3E4B">
        <w:rPr>
          <w:rFonts w:ascii="Times New Roman" w:hAnsi="Times New Roman" w:cs="Times New Roman"/>
          <w:sz w:val="28"/>
          <w:szCs w:val="28"/>
          <w:lang w:eastAsia="ru-KZ"/>
        </w:rPr>
        <w:t>-</w:t>
      </w:r>
      <w:r w:rsidRPr="00DD3E4B">
        <w:rPr>
          <w:rFonts w:ascii="Times New Roman" w:hAnsi="Times New Roman" w:cs="Times New Roman"/>
          <w:sz w:val="28"/>
          <w:szCs w:val="28"/>
          <w:lang w:eastAsia="ru-KZ"/>
        </w:rPr>
        <w:t xml:space="preserve"> озон концентрациясы</w:t>
      </w:r>
    </w:p>
    <w:p w14:paraId="7D61ED5B" w14:textId="266CA33A" w:rsidR="00CC2595" w:rsidRPr="00DD3E4B" w:rsidRDefault="00CC2595" w:rsidP="00CC2595">
      <w:pPr>
        <w:pStyle w:val="a7"/>
        <w:ind w:left="360"/>
        <w:rPr>
          <w:rFonts w:ascii="Times New Roman" w:hAnsi="Times New Roman" w:cs="Times New Roman"/>
          <w:sz w:val="28"/>
          <w:szCs w:val="28"/>
          <w:lang w:eastAsia="ru-KZ"/>
        </w:rPr>
      </w:pPr>
      <w:r w:rsidRPr="00DD3E4B">
        <w:rPr>
          <w:rFonts w:ascii="Times New Roman" w:hAnsi="Times New Roman" w:cs="Times New Roman"/>
          <w:sz w:val="28"/>
          <w:szCs w:val="28"/>
          <w:lang w:eastAsia="ru-KZ"/>
        </w:rPr>
        <w:t xml:space="preserve">X₂ </w:t>
      </w:r>
      <w:r w:rsidR="006172DB" w:rsidRPr="00DD3E4B">
        <w:rPr>
          <w:rFonts w:ascii="Times New Roman" w:hAnsi="Times New Roman" w:cs="Times New Roman"/>
          <w:sz w:val="28"/>
          <w:szCs w:val="28"/>
          <w:lang w:eastAsia="ru-KZ"/>
        </w:rPr>
        <w:t>-</w:t>
      </w:r>
      <w:r w:rsidRPr="00DD3E4B">
        <w:rPr>
          <w:rFonts w:ascii="Times New Roman" w:hAnsi="Times New Roman" w:cs="Times New Roman"/>
          <w:sz w:val="28"/>
          <w:szCs w:val="28"/>
          <w:lang w:eastAsia="ru-KZ"/>
        </w:rPr>
        <w:t xml:space="preserve"> айналым саны (минутына айналым саны)</w:t>
      </w:r>
    </w:p>
    <w:p w14:paraId="30DBB2E5" w14:textId="206421DB" w:rsidR="00CC2595" w:rsidRPr="00DD3E4B" w:rsidRDefault="00CC2595" w:rsidP="00CC2595">
      <w:pPr>
        <w:pStyle w:val="a7"/>
        <w:ind w:left="360"/>
        <w:rPr>
          <w:rFonts w:ascii="Times New Roman" w:hAnsi="Times New Roman" w:cs="Times New Roman"/>
          <w:sz w:val="28"/>
          <w:szCs w:val="28"/>
          <w:lang w:eastAsia="ru-KZ"/>
        </w:rPr>
      </w:pPr>
      <w:r w:rsidRPr="00DD3E4B">
        <w:rPr>
          <w:rFonts w:ascii="Times New Roman" w:hAnsi="Times New Roman" w:cs="Times New Roman"/>
          <w:sz w:val="28"/>
          <w:szCs w:val="28"/>
          <w:lang w:eastAsia="ru-KZ"/>
        </w:rPr>
        <w:t xml:space="preserve">X₃ </w:t>
      </w:r>
      <w:r w:rsidR="006172DB" w:rsidRPr="00DD3E4B">
        <w:rPr>
          <w:rFonts w:ascii="Times New Roman" w:hAnsi="Times New Roman" w:cs="Times New Roman"/>
          <w:sz w:val="28"/>
          <w:szCs w:val="28"/>
          <w:lang w:eastAsia="ru-KZ"/>
        </w:rPr>
        <w:t>-</w:t>
      </w:r>
      <w:r w:rsidRPr="00DD3E4B">
        <w:rPr>
          <w:rFonts w:ascii="Times New Roman" w:hAnsi="Times New Roman" w:cs="Times New Roman"/>
          <w:sz w:val="28"/>
          <w:szCs w:val="28"/>
          <w:lang w:eastAsia="ru-KZ"/>
        </w:rPr>
        <w:t xml:space="preserve"> қамыр илеу камерасындағы қысым</w:t>
      </w:r>
    </w:p>
    <w:p w14:paraId="776AD853" w14:textId="36C35FC5" w:rsidR="00CC2595" w:rsidRPr="00DD3E4B" w:rsidRDefault="00CC2595" w:rsidP="00CC2595">
      <w:pPr>
        <w:pStyle w:val="a7"/>
        <w:ind w:left="360"/>
        <w:rPr>
          <w:rFonts w:ascii="Times New Roman" w:hAnsi="Times New Roman" w:cs="Times New Roman"/>
          <w:sz w:val="28"/>
          <w:szCs w:val="28"/>
          <w:lang w:eastAsia="ru-KZ"/>
        </w:rPr>
      </w:pPr>
      <w:r w:rsidRPr="00DD3E4B">
        <w:rPr>
          <w:rFonts w:ascii="Times New Roman" w:hAnsi="Times New Roman" w:cs="Times New Roman"/>
          <w:sz w:val="28"/>
          <w:szCs w:val="28"/>
          <w:lang w:eastAsia="ru-KZ"/>
        </w:rPr>
        <w:t xml:space="preserve">X₄ </w:t>
      </w:r>
      <w:r w:rsidR="006172DB" w:rsidRPr="00DD3E4B">
        <w:rPr>
          <w:rFonts w:ascii="Times New Roman" w:hAnsi="Times New Roman" w:cs="Times New Roman"/>
          <w:sz w:val="28"/>
          <w:szCs w:val="28"/>
          <w:lang w:eastAsia="ru-KZ"/>
        </w:rPr>
        <w:t>-</w:t>
      </w:r>
      <w:r w:rsidRPr="00DD3E4B">
        <w:rPr>
          <w:rFonts w:ascii="Times New Roman" w:hAnsi="Times New Roman" w:cs="Times New Roman"/>
          <w:sz w:val="28"/>
          <w:szCs w:val="28"/>
          <w:lang w:eastAsia="ru-KZ"/>
        </w:rPr>
        <w:t xml:space="preserve"> ұн мөлшер</w:t>
      </w:r>
    </w:p>
    <w:p w14:paraId="21A9B512" w14:textId="77777777" w:rsidR="00C970BA" w:rsidRPr="00DD3E4B" w:rsidRDefault="00C970BA" w:rsidP="00CC2595">
      <w:pPr>
        <w:pStyle w:val="a7"/>
        <w:ind w:firstLine="709"/>
        <w:jc w:val="both"/>
        <w:rPr>
          <w:rFonts w:ascii="Times New Roman" w:hAnsi="Times New Roman" w:cs="Times New Roman"/>
          <w:sz w:val="28"/>
          <w:szCs w:val="28"/>
        </w:rPr>
      </w:pPr>
    </w:p>
    <w:p w14:paraId="58F9DFE3" w14:textId="489F4869"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Матрицаның бірінші бағанында тәжірибе нөмірі көрсетілген, олардың саны N=2k шартымен анықталады. Екінші бағанда жалған айнымалылардың (х0) кодталған мәндері келтірілген, олардың регрессия теңдеуіндегі бағасы бос мүшенің (b₀)</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мәнін анықтайды. Келесі бағандарда кодталған түрде құрастырылған төрт факторлы тәжірибелердің барлық теңдеулері берілген [114].</w:t>
      </w:r>
    </w:p>
    <w:p w14:paraId="050EEB7F" w14:textId="1972358B"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Толық факторлық эксперимент нәтижесінде регрессия теңдеуінің коэффициенттері, соның ішінде бос </w:t>
      </w:r>
      <w:r w:rsidRPr="00DD3E4B">
        <w:rPr>
          <w:rFonts w:ascii="Times New Roman" w:hAnsi="Times New Roman" w:cs="Times New Roman"/>
          <w:sz w:val="28"/>
          <w:szCs w:val="28"/>
          <w:lang w:val="kk-KZ"/>
        </w:rPr>
        <w:t>орын</w:t>
      </w:r>
      <w:r w:rsidRPr="00DD3E4B">
        <w:rPr>
          <w:rFonts w:ascii="Times New Roman" w:hAnsi="Times New Roman" w:cs="Times New Roman"/>
          <w:sz w:val="28"/>
          <w:szCs w:val="28"/>
        </w:rPr>
        <w:t xml:space="preserve"> және факторлардың сызықтық әсерлерін, барлық ретті өзара әсерлерін сипаттайтын коэффициенттер анықталды.</w:t>
      </w:r>
    </w:p>
    <w:p w14:paraId="286D2D6C"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Әзірленген жоспар бойынша жүргізілген толық факторлық эксперименттен кейін жекелеген факторлардың </w:t>
      </w:r>
      <w:r w:rsidRPr="00DD3E4B">
        <w:rPr>
          <w:rFonts w:ascii="Times New Roman" w:hAnsi="Times New Roman" w:cs="Times New Roman"/>
          <w:sz w:val="28"/>
          <w:szCs w:val="28"/>
          <w:lang w:val="kk-KZ"/>
        </w:rPr>
        <w:t xml:space="preserve">ұнды кондитер өнімдеріне </w:t>
      </w:r>
      <w:r w:rsidRPr="00DD3E4B">
        <w:rPr>
          <w:rFonts w:ascii="Times New Roman" w:hAnsi="Times New Roman" w:cs="Times New Roman"/>
          <w:sz w:val="28"/>
          <w:szCs w:val="28"/>
        </w:rPr>
        <w:t>әсері айқындалды.</w:t>
      </w:r>
    </w:p>
    <w:p w14:paraId="7F744A3E"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Н</w:t>
      </w:r>
      <w:r w:rsidRPr="00DD3E4B">
        <w:rPr>
          <w:rFonts w:ascii="Times New Roman" w:hAnsi="Times New Roman" w:cs="Times New Roman"/>
          <w:sz w:val="28"/>
          <w:szCs w:val="28"/>
        </w:rPr>
        <w:t>әтижелер негізінде ұнды кондитер өнімдері үшін «Наз» сұрыпты ұсақдисперсті тұтас тартылған бидай ұнынан озондалған суды пайдалану арқылы дайындалған кекстердің физика-химиялық және органолептикалық сапа көрсеткіштерінің өзгерісін сипаттайтын регрессиялық математикалық модельдер құрылды.</w:t>
      </w:r>
    </w:p>
    <w:p w14:paraId="2B512DB4" w14:textId="46D50E8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Екі фактордың өзара әсері ұғымы олардың біреуінің оңтайландыру параметрлеріне ықпалы екіншісінің деңгейіне тәуелді болуына негізделеді. Зерттеу</w:t>
      </w:r>
      <w:r w:rsidRPr="00DD3E4B">
        <w:rPr>
          <w:rFonts w:ascii="Times New Roman" w:hAnsi="Times New Roman" w:cs="Times New Roman"/>
          <w:sz w:val="28"/>
          <w:szCs w:val="28"/>
          <w:lang w:val="kk-KZ"/>
        </w:rPr>
        <w:t xml:space="preserve"> бойынша</w:t>
      </w:r>
      <w:r w:rsidRPr="00DD3E4B">
        <w:rPr>
          <w:rFonts w:ascii="Times New Roman" w:hAnsi="Times New Roman" w:cs="Times New Roman"/>
          <w:sz w:val="28"/>
          <w:szCs w:val="28"/>
        </w:rPr>
        <w:t xml:space="preserve"> озон концентрациясының, илеу </w:t>
      </w:r>
      <w:r w:rsidRPr="00DD3E4B">
        <w:rPr>
          <w:rFonts w:ascii="Times New Roman" w:hAnsi="Times New Roman" w:cs="Times New Roman"/>
          <w:sz w:val="28"/>
          <w:szCs w:val="28"/>
          <w:lang w:val="kk-KZ"/>
        </w:rPr>
        <w:t>қалақшасының</w:t>
      </w:r>
      <w:r w:rsidRPr="00DD3E4B">
        <w:rPr>
          <w:rFonts w:ascii="Times New Roman" w:hAnsi="Times New Roman" w:cs="Times New Roman"/>
          <w:sz w:val="28"/>
          <w:szCs w:val="28"/>
        </w:rPr>
        <w:t xml:space="preserve"> айналым санының, қамыр илеу камерасындағы қысымның және жоғары с</w:t>
      </w:r>
      <w:r w:rsidRPr="00DD3E4B">
        <w:rPr>
          <w:rFonts w:ascii="Times New Roman" w:hAnsi="Times New Roman" w:cs="Times New Roman"/>
          <w:sz w:val="28"/>
          <w:szCs w:val="28"/>
          <w:lang w:val="kk-KZ"/>
        </w:rPr>
        <w:t>ұрыпты</w:t>
      </w:r>
      <w:r w:rsidRPr="00DD3E4B">
        <w:rPr>
          <w:rFonts w:ascii="Times New Roman" w:hAnsi="Times New Roman" w:cs="Times New Roman"/>
          <w:sz w:val="28"/>
          <w:szCs w:val="28"/>
        </w:rPr>
        <w:t xml:space="preserve"> ұн үлесінің қамыр мен дайын ұнды кондитер өнімдерінің сапа көрсеткіштеріне бірлескен әсері ескерілді [11</w:t>
      </w:r>
      <w:r w:rsidR="00C970BA" w:rsidRPr="00DD3E4B">
        <w:rPr>
          <w:rFonts w:ascii="Times New Roman" w:hAnsi="Times New Roman" w:cs="Times New Roman"/>
          <w:sz w:val="28"/>
          <w:szCs w:val="28"/>
        </w:rPr>
        <w:t>6</w:t>
      </w:r>
      <w:r w:rsidRPr="00DD3E4B">
        <w:rPr>
          <w:rFonts w:ascii="Times New Roman" w:hAnsi="Times New Roman" w:cs="Times New Roman"/>
          <w:sz w:val="28"/>
          <w:szCs w:val="28"/>
        </w:rPr>
        <w:t>].</w:t>
      </w:r>
    </w:p>
    <w:p w14:paraId="64530B8F" w14:textId="7227BC72"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Эксперименттер санын қысқарту және озондық өңдеудің, илеудің технологиялық режимдерінің және рецептуралық факторлардың ұнды кондитер өнімдерінің қасиеттеріне әсерін дәлірек бағалау мақсатында көпфакторлы эксперимент жоспары қолданылды [1</w:t>
      </w:r>
      <w:r w:rsidR="00C970BA" w:rsidRPr="00DD3E4B">
        <w:rPr>
          <w:rFonts w:ascii="Times New Roman" w:hAnsi="Times New Roman" w:cs="Times New Roman"/>
          <w:sz w:val="28"/>
          <w:szCs w:val="28"/>
        </w:rPr>
        <w:t>15</w:t>
      </w:r>
      <w:r w:rsidRPr="00DD3E4B">
        <w:rPr>
          <w:rFonts w:ascii="Times New Roman" w:hAnsi="Times New Roman" w:cs="Times New Roman"/>
          <w:sz w:val="28"/>
          <w:szCs w:val="28"/>
        </w:rPr>
        <w:t>]. Белгіленген варьирлеу интервалдары мен факторлар деңгейлері негізінде толық факторлық эксперимент жоспары әзірленді. Соған сәйкес озондалған суды пайдалана отырып, ұсақдисперсті тұтас тартылған бидай ұнынан 16 кекс үлгісі дайындалды (5-кесте).</w:t>
      </w:r>
    </w:p>
    <w:p w14:paraId="60EF5D7D" w14:textId="77777777" w:rsidR="00CC2595" w:rsidRPr="00DD3E4B" w:rsidRDefault="00CC2595" w:rsidP="00CC2595">
      <w:pPr>
        <w:pStyle w:val="a7"/>
        <w:ind w:firstLine="709"/>
        <w:jc w:val="both"/>
        <w:rPr>
          <w:rFonts w:ascii="Times New Roman" w:hAnsi="Times New Roman" w:cs="Times New Roman"/>
          <w:sz w:val="28"/>
          <w:szCs w:val="28"/>
        </w:rPr>
      </w:pPr>
    </w:p>
    <w:p w14:paraId="61039858" w14:textId="1D5AAC17" w:rsidR="00CC2595" w:rsidRPr="00DD3E4B" w:rsidRDefault="00CC2595" w:rsidP="00CC2595">
      <w:pPr>
        <w:spacing w:after="0" w:line="240" w:lineRule="auto"/>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Кесте </w:t>
      </w:r>
      <w:r w:rsidRPr="00DD3E4B">
        <w:rPr>
          <w:rFonts w:ascii="Times New Roman" w:hAnsi="Times New Roman" w:cs="Times New Roman"/>
          <w:sz w:val="28"/>
          <w:szCs w:val="28"/>
        </w:rPr>
        <w:t>2</w:t>
      </w:r>
      <w:r w:rsidRPr="00DD3E4B">
        <w:rPr>
          <w:rFonts w:ascii="Times New Roman" w:hAnsi="Times New Roman" w:cs="Times New Roman"/>
          <w:sz w:val="28"/>
          <w:szCs w:val="28"/>
          <w:lang w:val="kk-KZ"/>
        </w:rPr>
        <w:t xml:space="preserve"> – 2</w:t>
      </w:r>
      <w:r w:rsidRPr="00DD3E4B">
        <w:rPr>
          <w:rFonts w:ascii="Times New Roman" w:hAnsi="Times New Roman" w:cs="Times New Roman"/>
          <w:sz w:val="28"/>
          <w:szCs w:val="28"/>
          <w:vertAlign w:val="superscript"/>
          <w:lang w:val="kk-KZ"/>
        </w:rPr>
        <w:t>3</w:t>
      </w:r>
      <w:r w:rsidRPr="00DD3E4B">
        <w:rPr>
          <w:rFonts w:ascii="Times New Roman" w:hAnsi="Times New Roman" w:cs="Times New Roman"/>
          <w:sz w:val="28"/>
          <w:szCs w:val="28"/>
          <w:lang w:val="kk-KZ"/>
        </w:rPr>
        <w:t>және 2</w:t>
      </w:r>
      <w:r w:rsidRPr="00DD3E4B">
        <w:rPr>
          <w:rFonts w:ascii="Times New Roman" w:hAnsi="Times New Roman" w:cs="Times New Roman"/>
          <w:sz w:val="28"/>
          <w:szCs w:val="28"/>
          <w:vertAlign w:val="superscript"/>
          <w:lang w:val="kk-KZ"/>
        </w:rPr>
        <w:t xml:space="preserve">4 </w:t>
      </w:r>
      <w:r w:rsidRPr="00DD3E4B">
        <w:rPr>
          <w:rFonts w:ascii="Times New Roman" w:hAnsi="Times New Roman" w:cs="Times New Roman"/>
          <w:sz w:val="28"/>
          <w:szCs w:val="28"/>
          <w:lang w:val="kk-KZ"/>
        </w:rPr>
        <w:t>толық факторлы тәжірибелердің жоспары</w:t>
      </w:r>
    </w:p>
    <w:p w14:paraId="0620BFD3" w14:textId="316BAE9C" w:rsidR="006172DB" w:rsidRPr="00DD3E4B" w:rsidRDefault="006172DB" w:rsidP="006172DB">
      <w:pPr>
        <w:pStyle w:val="a7"/>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750743ED" wp14:editId="49B673BC">
            <wp:extent cx="5932805" cy="35769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2805" cy="3576955"/>
                    </a:xfrm>
                    <a:prstGeom prst="rect">
                      <a:avLst/>
                    </a:prstGeom>
                    <a:noFill/>
                    <a:ln>
                      <a:noFill/>
                    </a:ln>
                  </pic:spPr>
                </pic:pic>
              </a:graphicData>
            </a:graphic>
          </wp:inline>
        </w:drawing>
      </w:r>
    </w:p>
    <w:p w14:paraId="12E29AD1" w14:textId="2FCA7CC1"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Оңтайлы шешімдерді қамтамасыз ететін сызықтық математикалық модельдерді құру және қолдану</w:t>
      </w:r>
    </w:p>
    <w:p w14:paraId="1A5A100E"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Эксперименттік зерттеулер нәтижелерін өңдеу әдістемесі. Тәжірибелер санын қысқарту және өңдеудің жекелеген факторларының ұнды кондитер өнімдерінің зерттелетін сапа көрсеткіштеріне әсерін сенімді бағалау мақсатында көпфакторлы экспериментті жоспарлау әдістері қолданылды.</w:t>
      </w:r>
    </w:p>
    <w:p w14:paraId="0C26B18C"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Деректерді өңдеу және барлық қажетті есептеулер Одесса ұлттық технологиялық университетінің техника ғылымдарының докторы, профессор Г.Н. Станкевич әзірлеген PLAN тізбекті регрессиялық талдау алгоритмі мен бағдарламасын пайдалану арқылы жүргізілді [</w:t>
      </w:r>
      <w:r w:rsidRPr="00DD3E4B">
        <w:rPr>
          <w:rFonts w:ascii="Times New Roman" w:hAnsi="Times New Roman" w:cs="Times New Roman"/>
          <w:sz w:val="28"/>
          <w:szCs w:val="28"/>
          <w:lang w:val="kk-KZ"/>
        </w:rPr>
        <w:t>119</w:t>
      </w:r>
      <w:r w:rsidRPr="00DD3E4B">
        <w:rPr>
          <w:rFonts w:ascii="Times New Roman" w:hAnsi="Times New Roman" w:cs="Times New Roman"/>
          <w:sz w:val="28"/>
          <w:szCs w:val="28"/>
        </w:rPr>
        <w:t>].</w:t>
      </w:r>
    </w:p>
    <w:p w14:paraId="4375EDC6"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Б</w:t>
      </w:r>
      <w:r w:rsidRPr="00DD3E4B">
        <w:rPr>
          <w:rFonts w:ascii="Times New Roman" w:hAnsi="Times New Roman" w:cs="Times New Roman"/>
          <w:sz w:val="28"/>
          <w:szCs w:val="28"/>
        </w:rPr>
        <w:t>ағдарлама</w:t>
      </w:r>
      <w:r w:rsidRPr="00DD3E4B">
        <w:rPr>
          <w:rFonts w:ascii="Times New Roman" w:hAnsi="Times New Roman" w:cs="Times New Roman"/>
          <w:sz w:val="28"/>
          <w:szCs w:val="28"/>
          <w:lang w:val="kk-KZ"/>
        </w:rPr>
        <w:t>да</w:t>
      </w:r>
      <w:r w:rsidRPr="00DD3E4B">
        <w:rPr>
          <w:rFonts w:ascii="Times New Roman" w:hAnsi="Times New Roman" w:cs="Times New Roman"/>
          <w:sz w:val="28"/>
          <w:szCs w:val="28"/>
        </w:rPr>
        <w:t xml:space="preserve"> әрбір зерттелетін көрсеткіш үшін регрессия коэффициенттерін есептеуге, олардың статистикалық мәнділігін тексеруге және статистикалық тұрғыдан мәнсіз коэффициенттерді алып тастағаннан кейін алынған регрессия теңдеулерінің қажетті статистикалық сипаттамаларын, соның ішінде олардың эксперименттік деректерге барабарлығын (сәйкестігін) анықтауға мүмкіндік береді</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[120].</w:t>
      </w:r>
    </w:p>
    <w:p w14:paraId="1E2F9B53" w14:textId="5F5D55E3"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Бағдарлама алгоритмі регрессия теңдеулерін табиғи айнымалыларда да, кодталған айнымалыларда да алуға мүмкіндік береді, сондай-ақ әртүрлі эксперимент жоспарларын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толық факторлық экспериментті (ПФЭ–2ᵏ), Бокс типті жоспарларды, ротатабельді және басқа да жоспарларды қолдануды қарастырады</w:t>
      </w:r>
      <w:r w:rsidRPr="00DD3E4B">
        <w:rPr>
          <w:rFonts w:ascii="Times New Roman" w:hAnsi="Times New Roman" w:cs="Times New Roman"/>
          <w:sz w:val="28"/>
          <w:szCs w:val="28"/>
          <w:lang w:val="kk-KZ"/>
        </w:rPr>
        <w:t>.</w:t>
      </w:r>
    </w:p>
    <w:p w14:paraId="23668330"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Регрессия коэффициенттерін есептеу табиғи мәндердегі матрицалар бойынша жүргізілді, сәйкесінше теңдеулердің өзі де табиғи айнымалылар түрінде алынды</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[121].</w:t>
      </w:r>
    </w:p>
    <w:p w14:paraId="2EC39F95"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Төрт фактор үшін алынған регрессиялық теңдеулердің жалпы түрі төмендегідей:</w:t>
      </w:r>
    </w:p>
    <w:p w14:paraId="21CDD41F" w14:textId="77777777" w:rsidR="00CC2595" w:rsidRPr="00DD3E4B" w:rsidRDefault="00CC2595" w:rsidP="00CC2595">
      <w:pPr>
        <w:spacing w:after="0" w:line="240" w:lineRule="auto"/>
        <w:rPr>
          <w:rFonts w:ascii="Times New Roman" w:eastAsia="Times New Roman" w:hAnsi="Times New Roman" w:cs="Times New Roman"/>
          <w:i/>
          <w:sz w:val="28"/>
          <w:szCs w:val="28"/>
          <w:lang w:val="fr-FR" w:eastAsia="ru-RU"/>
        </w:rPr>
      </w:pPr>
    </w:p>
    <w:p w14:paraId="704F7D8E" w14:textId="19C70392" w:rsidR="00CC2595" w:rsidRPr="00DD3E4B" w:rsidRDefault="00CC2595" w:rsidP="00CC2595">
      <w:pPr>
        <w:spacing w:after="0" w:line="240" w:lineRule="auto"/>
        <w:rPr>
          <w:rFonts w:ascii="Times New Roman" w:eastAsia="Calibri" w:hAnsi="Times New Roman" w:cs="Times New Roman"/>
          <w:sz w:val="28"/>
          <w:szCs w:val="28"/>
          <w:lang w:val="kk-KZ"/>
        </w:rPr>
      </w:pPr>
      <w:r w:rsidRPr="00DD3E4B">
        <w:rPr>
          <w:rFonts w:ascii="Times New Roman" w:eastAsia="Times New Roman" w:hAnsi="Times New Roman" w:cs="Times New Roman"/>
          <w:i/>
          <w:sz w:val="28"/>
          <w:szCs w:val="28"/>
          <w:lang w:val="fr-FR" w:eastAsia="ru-RU"/>
        </w:rPr>
        <w:t>y</w:t>
      </w:r>
      <w:r w:rsidRPr="00DD3E4B">
        <w:rPr>
          <w:rFonts w:ascii="Times New Roman" w:eastAsia="Times New Roman" w:hAnsi="Times New Roman" w:cs="Times New Roman"/>
          <w:sz w:val="28"/>
          <w:szCs w:val="28"/>
          <w:lang w:val="fr-FR" w:eastAsia="ru-RU"/>
        </w:rPr>
        <w:t xml:space="preserve"> =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 xml:space="preserve">0 </w:t>
      </w:r>
      <w:r w:rsidRPr="00DD3E4B">
        <w:rPr>
          <w:rFonts w:ascii="Times New Roman" w:eastAsia="Times New Roman" w:hAnsi="Times New Roman" w:cs="Times New Roman"/>
          <w:sz w:val="28"/>
          <w:szCs w:val="28"/>
          <w:lang w:val="fr-FR" w:eastAsia="ru-RU"/>
        </w:rPr>
        <w:t xml:space="preserve">+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1</w:t>
      </w:r>
      <w:r w:rsidRPr="00DD3E4B">
        <w:rPr>
          <w:rFonts w:ascii="Times New Roman" w:eastAsia="Times New Roman" w:hAnsi="Times New Roman" w:cs="Times New Roman"/>
          <w:sz w:val="28"/>
          <w:szCs w:val="28"/>
          <w:lang w:eastAsia="ru-RU"/>
        </w:rPr>
        <w:t>τ</w:t>
      </w:r>
      <w:r w:rsidRPr="00DD3E4B">
        <w:rPr>
          <w:rFonts w:ascii="Times New Roman" w:eastAsia="Times New Roman" w:hAnsi="Times New Roman" w:cs="Times New Roman"/>
          <w:sz w:val="28"/>
          <w:szCs w:val="28"/>
          <w:lang w:val="fr-FR" w:eastAsia="ru-RU"/>
        </w:rPr>
        <w:t xml:space="preserve">+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2</w:t>
      </w:r>
      <w:r w:rsidRPr="00DD3E4B">
        <w:rPr>
          <w:rFonts w:ascii="Times New Roman" w:eastAsia="Times New Roman" w:hAnsi="Times New Roman" w:cs="Times New Roman"/>
          <w:i/>
          <w:sz w:val="28"/>
          <w:szCs w:val="28"/>
          <w:lang w:val="fr-FR" w:eastAsia="ru-RU"/>
        </w:rPr>
        <w:t>C</w:t>
      </w:r>
      <w:r w:rsidRPr="00DD3E4B">
        <w:rPr>
          <w:rFonts w:ascii="Times New Roman" w:eastAsia="Times New Roman" w:hAnsi="Times New Roman" w:cs="Times New Roman"/>
          <w:sz w:val="28"/>
          <w:szCs w:val="28"/>
          <w:lang w:val="fr-FR" w:eastAsia="ru-RU"/>
        </w:rPr>
        <w:t xml:space="preserve"> +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3</w:t>
      </w:r>
      <w:r w:rsidRPr="00DD3E4B">
        <w:rPr>
          <w:rFonts w:ascii="Times New Roman" w:eastAsia="Times New Roman" w:hAnsi="Times New Roman" w:cs="Times New Roman"/>
          <w:i/>
          <w:sz w:val="28"/>
          <w:szCs w:val="28"/>
          <w:lang w:val="kk-KZ" w:eastAsia="ru-RU"/>
        </w:rPr>
        <w:t>Р</w:t>
      </w:r>
      <w:r w:rsidRPr="00DD3E4B">
        <w:rPr>
          <w:rFonts w:ascii="Times New Roman" w:eastAsia="Times New Roman" w:hAnsi="Times New Roman" w:cs="Times New Roman"/>
          <w:sz w:val="28"/>
          <w:szCs w:val="28"/>
          <w:lang w:val="fr-FR" w:eastAsia="ru-RU"/>
        </w:rPr>
        <w:t xml:space="preserve">+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4</w:t>
      </w:r>
      <w:r w:rsidRPr="00DD3E4B">
        <w:rPr>
          <w:rFonts w:ascii="Times New Roman" w:eastAsia="Times New Roman" w:hAnsi="Times New Roman" w:cs="Times New Roman"/>
          <w:bCs/>
          <w:i/>
          <w:color w:val="000000"/>
          <w:sz w:val="28"/>
          <w:szCs w:val="28"/>
          <w:lang w:val="fr-FR" w:eastAsia="ru-RU"/>
        </w:rPr>
        <w:t>T</w:t>
      </w:r>
      <w:r w:rsidRPr="00DD3E4B">
        <w:rPr>
          <w:rFonts w:ascii="Times New Roman" w:eastAsia="Times New Roman" w:hAnsi="Times New Roman" w:cs="Times New Roman"/>
          <w:sz w:val="28"/>
          <w:szCs w:val="28"/>
          <w:lang w:val="fr-FR" w:eastAsia="ru-RU"/>
        </w:rPr>
        <w:t>+</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12</w:t>
      </w:r>
      <w:r w:rsidRPr="00DD3E4B">
        <w:rPr>
          <w:rFonts w:ascii="Times New Roman" w:eastAsia="Times New Roman" w:hAnsi="Times New Roman" w:cs="Times New Roman"/>
          <w:sz w:val="28"/>
          <w:szCs w:val="28"/>
          <w:lang w:eastAsia="ru-RU"/>
        </w:rPr>
        <w:t>τ</w:t>
      </w:r>
      <w:r w:rsidRPr="00DD3E4B">
        <w:rPr>
          <w:rFonts w:ascii="Times New Roman" w:eastAsia="Times New Roman" w:hAnsi="Times New Roman" w:cs="Times New Roman"/>
          <w:i/>
          <w:sz w:val="28"/>
          <w:szCs w:val="28"/>
          <w:lang w:val="fr-FR" w:eastAsia="ru-RU"/>
        </w:rPr>
        <w:t>·</w:t>
      </w:r>
      <w:r w:rsidRPr="00DD3E4B">
        <w:rPr>
          <w:rFonts w:ascii="Times New Roman" w:eastAsia="Times New Roman" w:hAnsi="Times New Roman" w:cs="Times New Roman"/>
          <w:i/>
          <w:sz w:val="28"/>
          <w:szCs w:val="28"/>
          <w:lang w:val="kk-KZ" w:eastAsia="ru-RU"/>
        </w:rPr>
        <w:t>С</w:t>
      </w:r>
      <w:r w:rsidRPr="00DD3E4B">
        <w:rPr>
          <w:rFonts w:ascii="Times New Roman" w:eastAsia="Times New Roman" w:hAnsi="Times New Roman" w:cs="Times New Roman"/>
          <w:sz w:val="28"/>
          <w:szCs w:val="28"/>
          <w:lang w:val="fr-FR" w:eastAsia="ru-RU"/>
        </w:rPr>
        <w:t xml:space="preserve"> +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13</w:t>
      </w:r>
      <w:r w:rsidRPr="00DD3E4B">
        <w:rPr>
          <w:rFonts w:ascii="Times New Roman" w:eastAsia="Times New Roman" w:hAnsi="Times New Roman" w:cs="Times New Roman"/>
          <w:sz w:val="28"/>
          <w:szCs w:val="28"/>
          <w:lang w:eastAsia="ru-RU"/>
        </w:rPr>
        <w:t>τ</w:t>
      </w:r>
      <w:r w:rsidRPr="00DD3E4B">
        <w:rPr>
          <w:rFonts w:ascii="Times New Roman" w:eastAsia="Times New Roman" w:hAnsi="Times New Roman" w:cs="Times New Roman"/>
          <w:i/>
          <w:sz w:val="28"/>
          <w:szCs w:val="28"/>
          <w:lang w:val="fr-FR" w:eastAsia="ru-RU"/>
        </w:rPr>
        <w:t>·</w:t>
      </w:r>
      <w:r w:rsidRPr="00DD3E4B">
        <w:rPr>
          <w:rFonts w:ascii="Times New Roman" w:eastAsia="Times New Roman" w:hAnsi="Times New Roman" w:cs="Times New Roman"/>
          <w:i/>
          <w:sz w:val="28"/>
          <w:szCs w:val="28"/>
          <w:lang w:val="kk-KZ" w:eastAsia="ru-RU"/>
        </w:rPr>
        <w:t>Р</w:t>
      </w:r>
      <w:r w:rsidRPr="00DD3E4B">
        <w:rPr>
          <w:rFonts w:ascii="Times New Roman" w:eastAsia="Times New Roman" w:hAnsi="Times New Roman" w:cs="Times New Roman"/>
          <w:sz w:val="28"/>
          <w:szCs w:val="28"/>
          <w:lang w:val="fr-FR" w:eastAsia="ru-RU"/>
        </w:rPr>
        <w:t xml:space="preserve">+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14</w:t>
      </w:r>
      <w:r w:rsidRPr="00DD3E4B">
        <w:rPr>
          <w:rFonts w:ascii="Times New Roman" w:eastAsia="Times New Roman" w:hAnsi="Times New Roman" w:cs="Times New Roman"/>
          <w:sz w:val="28"/>
          <w:szCs w:val="28"/>
          <w:lang w:eastAsia="ru-RU"/>
        </w:rPr>
        <w:t>τ</w:t>
      </w:r>
      <w:r w:rsidRPr="00DD3E4B">
        <w:rPr>
          <w:rFonts w:ascii="Times New Roman" w:eastAsia="Times New Roman" w:hAnsi="Times New Roman" w:cs="Times New Roman"/>
          <w:i/>
          <w:sz w:val="28"/>
          <w:szCs w:val="28"/>
          <w:lang w:val="fr-FR" w:eastAsia="ru-RU"/>
        </w:rPr>
        <w:t>·</w:t>
      </w:r>
      <w:r w:rsidRPr="00DD3E4B">
        <w:rPr>
          <w:rFonts w:ascii="Times New Roman" w:eastAsia="Times New Roman" w:hAnsi="Times New Roman" w:cs="Times New Roman"/>
          <w:bCs/>
          <w:i/>
          <w:color w:val="000000"/>
          <w:sz w:val="28"/>
          <w:szCs w:val="28"/>
          <w:lang w:val="fr-FR" w:eastAsia="ru-RU"/>
        </w:rPr>
        <w:t>T</w:t>
      </w:r>
      <w:r w:rsidRPr="00DD3E4B">
        <w:rPr>
          <w:rFonts w:ascii="Times New Roman" w:eastAsia="Times New Roman" w:hAnsi="Times New Roman" w:cs="Times New Roman"/>
          <w:sz w:val="28"/>
          <w:szCs w:val="28"/>
          <w:lang w:val="fr-FR" w:eastAsia="ru-RU"/>
        </w:rPr>
        <w:t xml:space="preserve">+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23</w:t>
      </w:r>
      <w:r w:rsidRPr="00DD3E4B">
        <w:rPr>
          <w:rFonts w:ascii="Times New Roman" w:eastAsia="Times New Roman" w:hAnsi="Times New Roman" w:cs="Times New Roman"/>
          <w:i/>
          <w:sz w:val="28"/>
          <w:szCs w:val="28"/>
          <w:lang w:val="fr-FR" w:eastAsia="ru-RU"/>
        </w:rPr>
        <w:t>C·P</w:t>
      </w:r>
      <w:r w:rsidRPr="00DD3E4B">
        <w:rPr>
          <w:rFonts w:ascii="Times New Roman" w:eastAsia="Times New Roman" w:hAnsi="Times New Roman" w:cs="Times New Roman"/>
          <w:sz w:val="28"/>
          <w:szCs w:val="28"/>
          <w:lang w:val="fr-FR" w:eastAsia="ru-RU"/>
        </w:rPr>
        <w:t xml:space="preserve"> +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24</w:t>
      </w:r>
      <w:r w:rsidRPr="00DD3E4B">
        <w:rPr>
          <w:rFonts w:ascii="Times New Roman" w:eastAsia="Times New Roman" w:hAnsi="Times New Roman" w:cs="Times New Roman"/>
          <w:i/>
          <w:sz w:val="28"/>
          <w:szCs w:val="28"/>
          <w:lang w:val="fr-FR" w:eastAsia="ru-RU"/>
        </w:rPr>
        <w:t>C·</w:t>
      </w:r>
      <w:r w:rsidRPr="00DD3E4B">
        <w:rPr>
          <w:rFonts w:ascii="Times New Roman" w:eastAsia="Times New Roman" w:hAnsi="Times New Roman" w:cs="Times New Roman"/>
          <w:bCs/>
          <w:i/>
          <w:color w:val="000000"/>
          <w:sz w:val="28"/>
          <w:szCs w:val="28"/>
          <w:lang w:val="fr-FR" w:eastAsia="ru-RU"/>
        </w:rPr>
        <w:t>T</w:t>
      </w:r>
      <w:r w:rsidRPr="00DD3E4B">
        <w:rPr>
          <w:rFonts w:ascii="Times New Roman" w:eastAsia="Times New Roman" w:hAnsi="Times New Roman" w:cs="Times New Roman"/>
          <w:sz w:val="28"/>
          <w:szCs w:val="28"/>
          <w:lang w:val="fr-FR" w:eastAsia="ru-RU"/>
        </w:rPr>
        <w:t xml:space="preserve"> + </w:t>
      </w:r>
      <w:r w:rsidRPr="00DD3E4B">
        <w:rPr>
          <w:rFonts w:ascii="Times New Roman" w:eastAsia="Times New Roman" w:hAnsi="Times New Roman" w:cs="Times New Roman"/>
          <w:i/>
          <w:sz w:val="28"/>
          <w:szCs w:val="28"/>
          <w:lang w:val="fr-FR" w:eastAsia="ru-RU"/>
        </w:rPr>
        <w:t>b</w:t>
      </w:r>
      <w:r w:rsidRPr="00DD3E4B">
        <w:rPr>
          <w:rFonts w:ascii="Times New Roman" w:eastAsia="Times New Roman" w:hAnsi="Times New Roman" w:cs="Times New Roman"/>
          <w:sz w:val="28"/>
          <w:szCs w:val="28"/>
          <w:vertAlign w:val="subscript"/>
          <w:lang w:val="fr-FR" w:eastAsia="ru-RU"/>
        </w:rPr>
        <w:t>34</w:t>
      </w:r>
      <w:r w:rsidRPr="00DD3E4B">
        <w:rPr>
          <w:rFonts w:ascii="Times New Roman" w:eastAsia="Times New Roman" w:hAnsi="Times New Roman" w:cs="Times New Roman"/>
          <w:i/>
          <w:sz w:val="28"/>
          <w:szCs w:val="28"/>
          <w:lang w:val="fr-FR" w:eastAsia="ru-RU"/>
        </w:rPr>
        <w:t>P·</w:t>
      </w:r>
      <w:r w:rsidRPr="00DD3E4B">
        <w:rPr>
          <w:rFonts w:ascii="Times New Roman" w:eastAsia="Times New Roman" w:hAnsi="Times New Roman" w:cs="Times New Roman"/>
          <w:bCs/>
          <w:i/>
          <w:color w:val="000000"/>
          <w:sz w:val="28"/>
          <w:szCs w:val="28"/>
          <w:lang w:val="fr-FR" w:eastAsia="ru-RU"/>
        </w:rPr>
        <w:t>T</w:t>
      </w:r>
      <w:r w:rsidR="006172DB" w:rsidRPr="00DD3E4B">
        <w:rPr>
          <w:rFonts w:ascii="Times New Roman" w:eastAsia="Times New Roman" w:hAnsi="Times New Roman" w:cs="Times New Roman"/>
          <w:bCs/>
          <w:color w:val="000000"/>
          <w:sz w:val="28"/>
          <w:szCs w:val="28"/>
          <w:lang w:val="kk-KZ" w:eastAsia="ru-RU"/>
        </w:rPr>
        <w:t xml:space="preserve"> </w:t>
      </w:r>
      <w:r w:rsidRPr="00DD3E4B">
        <w:rPr>
          <w:rFonts w:ascii="Times New Roman" w:eastAsia="Calibri" w:hAnsi="Times New Roman" w:cs="Times New Roman"/>
          <w:sz w:val="28"/>
          <w:szCs w:val="28"/>
          <w:lang w:val="kk-KZ"/>
        </w:rPr>
        <w:t>(</w:t>
      </w:r>
      <w:r w:rsidRPr="00DD3E4B">
        <w:rPr>
          <w:rFonts w:ascii="Times New Roman" w:eastAsia="Calibri" w:hAnsi="Times New Roman" w:cs="Times New Roman"/>
          <w:sz w:val="28"/>
          <w:szCs w:val="28"/>
          <w:lang w:val="fr-FR"/>
        </w:rPr>
        <w:t>6</w:t>
      </w:r>
      <w:r w:rsidRPr="00DD3E4B">
        <w:rPr>
          <w:rFonts w:ascii="Times New Roman" w:eastAsia="Calibri" w:hAnsi="Times New Roman" w:cs="Times New Roman"/>
          <w:sz w:val="28"/>
          <w:szCs w:val="28"/>
          <w:lang w:val="kk-KZ"/>
        </w:rPr>
        <w:t>)</w:t>
      </w:r>
      <w:r w:rsidRPr="00DD3E4B">
        <w:rPr>
          <w:rFonts w:ascii="Times New Roman" w:eastAsia="Times New Roman" w:hAnsi="Times New Roman" w:cs="Times New Roman"/>
          <w:bCs/>
          <w:color w:val="000000"/>
          <w:sz w:val="28"/>
          <w:szCs w:val="28"/>
          <w:lang w:val="fr-FR" w:eastAsia="ru-RU"/>
        </w:rPr>
        <w:t xml:space="preserve">                        </w:t>
      </w:r>
    </w:p>
    <w:p w14:paraId="349097B0" w14:textId="77777777" w:rsidR="00CC2595" w:rsidRPr="00DD3E4B" w:rsidRDefault="00CC2595" w:rsidP="00CC2595">
      <w:pPr>
        <w:pStyle w:val="a7"/>
        <w:ind w:firstLine="709"/>
        <w:jc w:val="both"/>
        <w:rPr>
          <w:rFonts w:ascii="Times New Roman" w:hAnsi="Times New Roman" w:cs="Times New Roman"/>
          <w:sz w:val="28"/>
          <w:szCs w:val="28"/>
          <w:lang w:val="kk-KZ"/>
        </w:rPr>
      </w:pPr>
    </w:p>
    <w:p w14:paraId="2A181261"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Жүргізілген зерттеулерде озонмен өңделген суды пайдалану арқылы дайындалған қамыр мен одан алынған ұнды кондитер өнімдерінің сапа көрсеткіштерінің қамырды өңдеудің технологиялық режимдеріне тәуелділігі зерттелді:</w:t>
      </w:r>
    </w:p>
    <w:p w14:paraId="7885EC1A"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 озон концентрациясы </w:t>
      </w:r>
      <w:r w:rsidRPr="00DD3E4B">
        <w:rPr>
          <w:rFonts w:ascii="Times New Roman" w:eastAsia="Calibri" w:hAnsi="Times New Roman" w:cs="Times New Roman"/>
          <w:i/>
          <w:color w:val="000000"/>
          <w:sz w:val="28"/>
          <w:szCs w:val="28"/>
        </w:rPr>
        <w:t>С</w:t>
      </w:r>
      <w:r w:rsidRPr="00DD3E4B">
        <w:rPr>
          <w:rFonts w:ascii="Times New Roman" w:eastAsia="Calibri" w:hAnsi="Times New Roman" w:cs="Times New Roman"/>
          <w:color w:val="000000"/>
          <w:sz w:val="28"/>
          <w:szCs w:val="28"/>
        </w:rPr>
        <w:t>, мг/см</w:t>
      </w:r>
      <w:r w:rsidRPr="00DD3E4B">
        <w:rPr>
          <w:rFonts w:ascii="Times New Roman" w:eastAsia="Calibri" w:hAnsi="Times New Roman" w:cs="Times New Roman"/>
          <w:color w:val="000000"/>
          <w:sz w:val="28"/>
          <w:szCs w:val="28"/>
          <w:vertAlign w:val="superscript"/>
        </w:rPr>
        <w:t>3</w:t>
      </w:r>
      <w:r w:rsidRPr="00DD3E4B">
        <w:rPr>
          <w:rFonts w:ascii="Times New Roman" w:eastAsia="Calibri" w:hAnsi="Times New Roman" w:cs="Times New Roman"/>
          <w:color w:val="000000"/>
          <w:sz w:val="28"/>
          <w:szCs w:val="28"/>
        </w:rPr>
        <w:t>;</w:t>
      </w:r>
    </w:p>
    <w:p w14:paraId="44BF8B9E"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араластырғыштың негізгі білігінің айналу саны, айн/мин;</w:t>
      </w:r>
    </w:p>
    <w:p w14:paraId="035C1514"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 қамыр илеу камерасының қысымы </w:t>
      </w:r>
      <w:r w:rsidRPr="00DD3E4B">
        <w:rPr>
          <w:rFonts w:ascii="Times New Roman" w:eastAsia="Calibri" w:hAnsi="Times New Roman" w:cs="Times New Roman"/>
          <w:i/>
          <w:color w:val="000000"/>
          <w:sz w:val="28"/>
          <w:szCs w:val="28"/>
        </w:rPr>
        <w:t>Р</w:t>
      </w:r>
      <w:r w:rsidRPr="00DD3E4B">
        <w:rPr>
          <w:rFonts w:ascii="Times New Roman" w:eastAsia="Calibri" w:hAnsi="Times New Roman" w:cs="Times New Roman"/>
          <w:color w:val="000000"/>
          <w:sz w:val="28"/>
          <w:szCs w:val="28"/>
        </w:rPr>
        <w:t>, МПа;</w:t>
      </w:r>
    </w:p>
    <w:p w14:paraId="7EA14A39"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ұн мөлшері m, %.</w:t>
      </w:r>
    </w:p>
    <w:p w14:paraId="0CA96220"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Зерттеулер барысында қамыр мен ұнды кондитер өнімдерінің сапасы келесі көрсеткіштер бойынша бағаланды:</w:t>
      </w:r>
    </w:p>
    <w:p w14:paraId="59260B03"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w:t>
      </w:r>
      <w:r w:rsidRPr="00DD3E4B">
        <w:rPr>
          <w:rFonts w:ascii="Times New Roman" w:eastAsia="Calibri" w:hAnsi="Times New Roman" w:cs="Times New Roman"/>
          <w:sz w:val="28"/>
          <w:szCs w:val="28"/>
        </w:rPr>
        <w:t xml:space="preserve"> </w:t>
      </w:r>
      <w:r w:rsidRPr="00DD3E4B">
        <w:rPr>
          <w:rFonts w:ascii="Times New Roman" w:hAnsi="Times New Roman" w:cs="Times New Roman"/>
          <w:sz w:val="28"/>
          <w:szCs w:val="28"/>
        </w:rPr>
        <w:t>– қамырдың ылғалдылығы, %;</w:t>
      </w:r>
    </w:p>
    <w:p w14:paraId="2381646F"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2</w:t>
      </w:r>
      <w:r w:rsidRPr="00DD3E4B">
        <w:rPr>
          <w:rFonts w:ascii="Times New Roman" w:eastAsia="Calibri" w:hAnsi="Times New Roman" w:cs="Times New Roman"/>
          <w:sz w:val="28"/>
          <w:szCs w:val="28"/>
        </w:rPr>
        <w:t xml:space="preserve"> </w:t>
      </w:r>
      <w:r w:rsidRPr="00DD3E4B">
        <w:rPr>
          <w:rFonts w:ascii="Times New Roman" w:hAnsi="Times New Roman" w:cs="Times New Roman"/>
          <w:sz w:val="28"/>
          <w:szCs w:val="28"/>
        </w:rPr>
        <w:t>– қамырдың сілтілігі, град;</w:t>
      </w:r>
    </w:p>
    <w:p w14:paraId="35F6B0D8"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3</w:t>
      </w:r>
      <w:r w:rsidRPr="00DD3E4B">
        <w:rPr>
          <w:rFonts w:ascii="Times New Roman" w:hAnsi="Times New Roman" w:cs="Times New Roman"/>
          <w:sz w:val="28"/>
          <w:szCs w:val="28"/>
        </w:rPr>
        <w:t xml:space="preserve">– толық деформация </w:t>
      </w:r>
      <w:r w:rsidRPr="00DD3E4B">
        <w:rPr>
          <w:rFonts w:ascii="Times New Roman" w:eastAsia="Calibri" w:hAnsi="Times New Roman" w:cs="Times New Roman"/>
          <w:sz w:val="28"/>
          <w:szCs w:val="28"/>
        </w:rPr>
        <w:t>Н1, мм</w:t>
      </w:r>
      <w:r w:rsidRPr="00DD3E4B">
        <w:rPr>
          <w:rFonts w:ascii="Times New Roman" w:hAnsi="Times New Roman" w:cs="Times New Roman"/>
          <w:color w:val="000000" w:themeColor="text1"/>
          <w:sz w:val="28"/>
          <w:szCs w:val="28"/>
        </w:rPr>
        <w:t>;</w:t>
      </w:r>
    </w:p>
    <w:p w14:paraId="53EB22FD"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4</w:t>
      </w:r>
      <w:r w:rsidRPr="00DD3E4B">
        <w:rPr>
          <w:rFonts w:ascii="Times New Roman" w:hAnsi="Times New Roman" w:cs="Times New Roman"/>
          <w:sz w:val="28"/>
          <w:szCs w:val="28"/>
        </w:rPr>
        <w:t xml:space="preserve">– пластикалық деформация </w:t>
      </w:r>
      <w:r w:rsidRPr="00DD3E4B">
        <w:rPr>
          <w:rFonts w:ascii="Times New Roman" w:eastAsia="Calibri" w:hAnsi="Times New Roman" w:cs="Times New Roman"/>
          <w:sz w:val="28"/>
          <w:szCs w:val="28"/>
        </w:rPr>
        <w:t>Н2, мм</w:t>
      </w:r>
      <w:r w:rsidRPr="00DD3E4B">
        <w:rPr>
          <w:rFonts w:ascii="Times New Roman" w:hAnsi="Times New Roman" w:cs="Times New Roman"/>
          <w:color w:val="000000" w:themeColor="text1"/>
          <w:sz w:val="28"/>
          <w:szCs w:val="28"/>
        </w:rPr>
        <w:t>;</w:t>
      </w:r>
    </w:p>
    <w:p w14:paraId="7EAA198D"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5</w:t>
      </w:r>
      <w:r w:rsidRPr="00DD3E4B">
        <w:rPr>
          <w:rFonts w:ascii="Times New Roman" w:eastAsia="Calibri" w:hAnsi="Times New Roman" w:cs="Times New Roman"/>
          <w:sz w:val="28"/>
          <w:szCs w:val="28"/>
        </w:rPr>
        <w:t xml:space="preserve"> </w:t>
      </w:r>
      <w:r w:rsidRPr="00DD3E4B">
        <w:rPr>
          <w:rFonts w:ascii="Times New Roman" w:hAnsi="Times New Roman" w:cs="Times New Roman"/>
          <w:sz w:val="28"/>
          <w:szCs w:val="28"/>
        </w:rPr>
        <w:t xml:space="preserve">– серпімді деформация </w:t>
      </w:r>
      <w:r w:rsidRPr="00DD3E4B">
        <w:rPr>
          <w:rFonts w:ascii="Times New Roman" w:eastAsia="Calibri" w:hAnsi="Times New Roman" w:cs="Times New Roman"/>
          <w:sz w:val="28"/>
          <w:szCs w:val="28"/>
        </w:rPr>
        <w:t>Н3, мм</w:t>
      </w:r>
      <w:r w:rsidRPr="00DD3E4B">
        <w:rPr>
          <w:rFonts w:ascii="Times New Roman" w:hAnsi="Times New Roman" w:cs="Times New Roman"/>
          <w:color w:val="000000" w:themeColor="text1"/>
          <w:sz w:val="28"/>
          <w:szCs w:val="28"/>
        </w:rPr>
        <w:t>;</w:t>
      </w:r>
    </w:p>
    <w:p w14:paraId="5EA327AA"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lastRenderedPageBreak/>
        <w:t>у</w:t>
      </w:r>
      <w:r w:rsidRPr="00DD3E4B">
        <w:rPr>
          <w:rFonts w:ascii="Times New Roman" w:eastAsia="Calibri" w:hAnsi="Times New Roman" w:cs="Times New Roman"/>
          <w:sz w:val="28"/>
          <w:szCs w:val="28"/>
          <w:vertAlign w:val="subscript"/>
        </w:rPr>
        <w:t>6</w:t>
      </w:r>
      <w:r w:rsidRPr="00DD3E4B">
        <w:rPr>
          <w:rFonts w:ascii="Times New Roman" w:eastAsia="Calibri" w:hAnsi="Times New Roman" w:cs="Times New Roman"/>
          <w:sz w:val="28"/>
          <w:szCs w:val="28"/>
        </w:rPr>
        <w:t xml:space="preserve"> </w:t>
      </w:r>
      <w:r w:rsidRPr="00DD3E4B">
        <w:rPr>
          <w:rFonts w:ascii="Times New Roman" w:hAnsi="Times New Roman" w:cs="Times New Roman"/>
          <w:sz w:val="28"/>
          <w:szCs w:val="28"/>
        </w:rPr>
        <w:t>– меншікті көлем, г/см³;</w:t>
      </w:r>
    </w:p>
    <w:p w14:paraId="34357EE6"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7</w:t>
      </w:r>
      <w:r w:rsidRPr="00DD3E4B">
        <w:rPr>
          <w:rFonts w:ascii="Times New Roman" w:hAnsi="Times New Roman" w:cs="Times New Roman"/>
          <w:sz w:val="28"/>
          <w:szCs w:val="28"/>
        </w:rPr>
        <w:t>– қамыр температурасы, °C;</w:t>
      </w:r>
    </w:p>
    <w:p w14:paraId="035204BE"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8</w:t>
      </w:r>
      <w:r w:rsidRPr="00DD3E4B">
        <w:rPr>
          <w:rFonts w:ascii="Times New Roman" w:hAnsi="Times New Roman" w:cs="Times New Roman"/>
          <w:sz w:val="28"/>
          <w:szCs w:val="28"/>
        </w:rPr>
        <w:t>– дайын өнім суланғыштығы, %;</w:t>
      </w:r>
    </w:p>
    <w:p w14:paraId="7C8C8F90"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9</w:t>
      </w:r>
      <w:r w:rsidRPr="00DD3E4B">
        <w:rPr>
          <w:rFonts w:ascii="Times New Roman" w:hAnsi="Times New Roman" w:cs="Times New Roman"/>
          <w:sz w:val="28"/>
          <w:szCs w:val="28"/>
        </w:rPr>
        <w:t xml:space="preserve"> – дайын өнім ылғалдылығы, %;</w:t>
      </w:r>
    </w:p>
    <w:p w14:paraId="376C7D67"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10</w:t>
      </w:r>
      <w:r w:rsidRPr="00DD3E4B">
        <w:rPr>
          <w:rFonts w:ascii="Times New Roman" w:hAnsi="Times New Roman" w:cs="Times New Roman"/>
          <w:sz w:val="28"/>
          <w:szCs w:val="28"/>
        </w:rPr>
        <w:t>– дайын өнім</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сілтілігі, град;</w:t>
      </w:r>
    </w:p>
    <w:p w14:paraId="5813AD29"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11</w:t>
      </w:r>
      <w:r w:rsidRPr="00DD3E4B">
        <w:rPr>
          <w:rFonts w:ascii="Times New Roman" w:hAnsi="Times New Roman" w:cs="Times New Roman"/>
          <w:sz w:val="28"/>
          <w:szCs w:val="28"/>
        </w:rPr>
        <w:t>– дайын өнім</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толық деформациясы </w:t>
      </w:r>
      <w:r w:rsidRPr="00DD3E4B">
        <w:rPr>
          <w:rFonts w:ascii="Times New Roman" w:eastAsia="Calibri" w:hAnsi="Times New Roman" w:cs="Times New Roman"/>
          <w:sz w:val="28"/>
          <w:szCs w:val="28"/>
        </w:rPr>
        <w:t>Н1, мм</w:t>
      </w:r>
      <w:r w:rsidRPr="00DD3E4B">
        <w:rPr>
          <w:rFonts w:ascii="Times New Roman" w:hAnsi="Times New Roman" w:cs="Times New Roman"/>
          <w:color w:val="000000" w:themeColor="text1"/>
          <w:sz w:val="28"/>
          <w:szCs w:val="28"/>
        </w:rPr>
        <w:t>;</w:t>
      </w:r>
    </w:p>
    <w:p w14:paraId="05E6E872"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12</w:t>
      </w:r>
      <w:r w:rsidRPr="00DD3E4B">
        <w:rPr>
          <w:rFonts w:ascii="Times New Roman" w:hAnsi="Times New Roman" w:cs="Times New Roman"/>
          <w:sz w:val="28"/>
          <w:szCs w:val="28"/>
        </w:rPr>
        <w:t>– дайын өнім</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пластикалық деформациясы </w:t>
      </w:r>
      <w:r w:rsidRPr="00DD3E4B">
        <w:rPr>
          <w:rFonts w:ascii="Times New Roman" w:eastAsia="Calibri" w:hAnsi="Times New Roman" w:cs="Times New Roman"/>
          <w:sz w:val="28"/>
          <w:szCs w:val="28"/>
        </w:rPr>
        <w:t>Н2, мм</w:t>
      </w:r>
      <w:r w:rsidRPr="00DD3E4B">
        <w:rPr>
          <w:rFonts w:ascii="Times New Roman" w:hAnsi="Times New Roman" w:cs="Times New Roman"/>
          <w:color w:val="000000" w:themeColor="text1"/>
          <w:sz w:val="28"/>
          <w:szCs w:val="28"/>
        </w:rPr>
        <w:t>;</w:t>
      </w:r>
    </w:p>
    <w:p w14:paraId="06701C22"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13</w:t>
      </w:r>
      <w:r w:rsidRPr="00DD3E4B">
        <w:rPr>
          <w:rFonts w:ascii="Times New Roman" w:hAnsi="Times New Roman" w:cs="Times New Roman"/>
          <w:sz w:val="28"/>
          <w:szCs w:val="28"/>
        </w:rPr>
        <w:t>– дайын өнім</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rPr>
        <w:t xml:space="preserve">серпімді деформациясы </w:t>
      </w:r>
      <w:r w:rsidRPr="00DD3E4B">
        <w:rPr>
          <w:rFonts w:ascii="Times New Roman" w:eastAsia="Calibri" w:hAnsi="Times New Roman" w:cs="Times New Roman"/>
          <w:sz w:val="28"/>
          <w:szCs w:val="28"/>
        </w:rPr>
        <w:t>Н3, мм</w:t>
      </w:r>
      <w:r w:rsidRPr="00DD3E4B">
        <w:rPr>
          <w:rFonts w:ascii="Times New Roman" w:hAnsi="Times New Roman" w:cs="Times New Roman"/>
          <w:color w:val="000000" w:themeColor="text1"/>
          <w:sz w:val="28"/>
          <w:szCs w:val="28"/>
        </w:rPr>
        <w:t>;</w:t>
      </w:r>
    </w:p>
    <w:p w14:paraId="15F3F91B"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14</w:t>
      </w:r>
      <w:r w:rsidRPr="00DD3E4B">
        <w:rPr>
          <w:rFonts w:ascii="Times New Roman" w:hAnsi="Times New Roman" w:cs="Times New Roman"/>
          <w:sz w:val="28"/>
          <w:szCs w:val="28"/>
        </w:rPr>
        <w:t>– дайын өнім ақуыз мөлшері, %;</w:t>
      </w:r>
    </w:p>
    <w:p w14:paraId="4BA82F7D"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15</w:t>
      </w:r>
      <w:r w:rsidRPr="00DD3E4B">
        <w:rPr>
          <w:rFonts w:ascii="Times New Roman" w:eastAsia="Calibri" w:hAnsi="Times New Roman" w:cs="Times New Roman"/>
          <w:sz w:val="28"/>
          <w:szCs w:val="28"/>
        </w:rPr>
        <w:t xml:space="preserve"> </w:t>
      </w:r>
      <w:r w:rsidRPr="00DD3E4B">
        <w:rPr>
          <w:rFonts w:ascii="Times New Roman" w:hAnsi="Times New Roman" w:cs="Times New Roman"/>
          <w:sz w:val="28"/>
          <w:szCs w:val="28"/>
        </w:rPr>
        <w:t>– дайын өнім май мөлшері, %;</w:t>
      </w:r>
    </w:p>
    <w:p w14:paraId="0E32AE79"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16</w:t>
      </w:r>
      <w:r w:rsidRPr="00DD3E4B">
        <w:rPr>
          <w:rFonts w:ascii="Times New Roman" w:hAnsi="Times New Roman" w:cs="Times New Roman"/>
          <w:sz w:val="28"/>
          <w:szCs w:val="28"/>
        </w:rPr>
        <w:t>– дайын өнім көмірсулар мөлшері, %;</w:t>
      </w:r>
    </w:p>
    <w:p w14:paraId="495C0630"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17</w:t>
      </w:r>
      <w:r w:rsidRPr="00DD3E4B">
        <w:rPr>
          <w:rFonts w:ascii="Times New Roman" w:hAnsi="Times New Roman" w:cs="Times New Roman"/>
          <w:sz w:val="28"/>
          <w:szCs w:val="28"/>
        </w:rPr>
        <w:t>– дайын өнім крахмал мөлшері, %;</w:t>
      </w:r>
    </w:p>
    <w:p w14:paraId="6A663C0C"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18</w:t>
      </w:r>
      <w:r w:rsidRPr="00DD3E4B">
        <w:rPr>
          <w:rFonts w:ascii="Times New Roman" w:eastAsia="Calibri" w:hAnsi="Times New Roman" w:cs="Times New Roman"/>
          <w:sz w:val="28"/>
          <w:szCs w:val="28"/>
        </w:rPr>
        <w:t xml:space="preserve"> </w:t>
      </w:r>
      <w:r w:rsidRPr="00DD3E4B">
        <w:rPr>
          <w:rFonts w:ascii="Times New Roman" w:hAnsi="Times New Roman" w:cs="Times New Roman"/>
          <w:sz w:val="28"/>
          <w:szCs w:val="28"/>
        </w:rPr>
        <w:t>– дайын өнім қант мөлшері, %;</w:t>
      </w:r>
    </w:p>
    <w:p w14:paraId="6F1A85AD"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19</w:t>
      </w:r>
      <w:r w:rsidRPr="00DD3E4B">
        <w:rPr>
          <w:rFonts w:ascii="Times New Roman" w:hAnsi="Times New Roman" w:cs="Times New Roman"/>
          <w:sz w:val="28"/>
          <w:szCs w:val="28"/>
        </w:rPr>
        <w:t>– дайын өнім жасұнық (клетчатка) мөлшері, %;</w:t>
      </w:r>
    </w:p>
    <w:p w14:paraId="67873E93" w14:textId="77777777"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eastAsia="Calibri" w:hAnsi="Times New Roman" w:cs="Times New Roman"/>
          <w:sz w:val="28"/>
          <w:szCs w:val="28"/>
        </w:rPr>
        <w:t>у</w:t>
      </w:r>
      <w:r w:rsidRPr="00DD3E4B">
        <w:rPr>
          <w:rFonts w:ascii="Times New Roman" w:eastAsia="Calibri" w:hAnsi="Times New Roman" w:cs="Times New Roman"/>
          <w:sz w:val="28"/>
          <w:szCs w:val="28"/>
          <w:vertAlign w:val="subscript"/>
        </w:rPr>
        <w:t>20</w:t>
      </w:r>
      <w:r w:rsidRPr="00DD3E4B">
        <w:rPr>
          <w:rFonts w:ascii="Times New Roman" w:hAnsi="Times New Roman" w:cs="Times New Roman"/>
          <w:sz w:val="28"/>
          <w:szCs w:val="28"/>
        </w:rPr>
        <w:t>– дайын өнім күл</w:t>
      </w:r>
      <w:r w:rsidRPr="00DD3E4B">
        <w:rPr>
          <w:rFonts w:ascii="Times New Roman" w:hAnsi="Times New Roman" w:cs="Times New Roman"/>
          <w:sz w:val="28"/>
          <w:szCs w:val="28"/>
          <w:lang w:val="kk-KZ"/>
        </w:rPr>
        <w:t>ділік</w:t>
      </w:r>
      <w:r w:rsidRPr="00DD3E4B">
        <w:rPr>
          <w:rFonts w:ascii="Times New Roman" w:hAnsi="Times New Roman" w:cs="Times New Roman"/>
          <w:sz w:val="28"/>
          <w:szCs w:val="28"/>
        </w:rPr>
        <w:t xml:space="preserve"> мөлшері, %.</w:t>
      </w:r>
    </w:p>
    <w:p w14:paraId="4A7869A4" w14:textId="0FF0BCDC" w:rsidR="00CC2595" w:rsidRPr="00DD3E4B" w:rsidRDefault="00CC2595" w:rsidP="00CC259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Регрессиялық теңдеулер коэффициенттерін сандық бағалау үшін PLAN бағдарламасы</w:t>
      </w:r>
      <w:r w:rsidR="00562C51" w:rsidRPr="00DD3E4B">
        <w:rPr>
          <w:rFonts w:ascii="Times New Roman" w:hAnsi="Times New Roman" w:cs="Times New Roman"/>
          <w:sz w:val="28"/>
          <w:szCs w:val="28"/>
          <w:lang w:val="kk-KZ"/>
        </w:rPr>
        <w:t>мен жүзеге асады</w:t>
      </w:r>
      <w:r w:rsidRPr="00DD3E4B">
        <w:rPr>
          <w:rFonts w:ascii="Times New Roman" w:hAnsi="Times New Roman" w:cs="Times New Roman"/>
          <w:sz w:val="28"/>
          <w:szCs w:val="28"/>
        </w:rPr>
        <w:t>.</w:t>
      </w:r>
    </w:p>
    <w:p w14:paraId="28AEC6A9" w14:textId="77777777" w:rsidR="00562C51"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 xml:space="preserve">Эксперименттер бір реттік жүргізілгендіктен, зерттелетін </w:t>
      </w:r>
      <w:r w:rsidRPr="00DD3E4B">
        <w:rPr>
          <w:rFonts w:ascii="Times New Roman" w:hAnsi="Times New Roman" w:cs="Times New Roman"/>
          <w:sz w:val="28"/>
          <w:szCs w:val="28"/>
          <w:lang w:val="kk-KZ"/>
        </w:rPr>
        <w:t>20</w:t>
      </w:r>
      <w:r w:rsidRPr="00DD3E4B">
        <w:rPr>
          <w:rFonts w:ascii="Times New Roman" w:hAnsi="Times New Roman" w:cs="Times New Roman"/>
          <w:sz w:val="28"/>
          <w:szCs w:val="28"/>
        </w:rPr>
        <w:t xml:space="preserve"> көрсеткіштің әрқайсысы үшін жоспар</w:t>
      </w:r>
      <w:r w:rsidR="00562C51" w:rsidRPr="00DD3E4B">
        <w:rPr>
          <w:rFonts w:ascii="Times New Roman" w:hAnsi="Times New Roman" w:cs="Times New Roman"/>
          <w:sz w:val="28"/>
          <w:szCs w:val="28"/>
          <w:lang w:val="kk-KZ"/>
        </w:rPr>
        <w:t xml:space="preserve"> құрылады. </w:t>
      </w:r>
      <w:r w:rsidRPr="00DD3E4B">
        <w:rPr>
          <w:rFonts w:ascii="Times New Roman" w:hAnsi="Times New Roman" w:cs="Times New Roman"/>
          <w:sz w:val="28"/>
          <w:szCs w:val="28"/>
        </w:rPr>
        <w:t xml:space="preserve"> </w:t>
      </w:r>
      <w:r w:rsidR="00562C51" w:rsidRPr="00DD3E4B">
        <w:rPr>
          <w:rFonts w:ascii="Times New Roman" w:hAnsi="Times New Roman" w:cs="Times New Roman"/>
          <w:sz w:val="28"/>
          <w:szCs w:val="28"/>
          <w:lang w:val="kk-KZ"/>
        </w:rPr>
        <w:t>О</w:t>
      </w:r>
      <w:r w:rsidRPr="00DD3E4B">
        <w:rPr>
          <w:rFonts w:ascii="Times New Roman" w:hAnsi="Times New Roman" w:cs="Times New Roman"/>
          <w:sz w:val="28"/>
          <w:szCs w:val="28"/>
        </w:rPr>
        <w:t xml:space="preserve">рталығында нәтижелердің бағалау мақсатында </w:t>
      </w:r>
      <w:r w:rsidR="00562C51" w:rsidRPr="00DD3E4B">
        <w:rPr>
          <w:rFonts w:ascii="Times New Roman" w:hAnsi="Times New Roman" w:cs="Times New Roman"/>
          <w:sz w:val="28"/>
          <w:szCs w:val="28"/>
          <w:lang w:val="kk-KZ"/>
        </w:rPr>
        <w:t xml:space="preserve">төрт </w:t>
      </w:r>
      <w:r w:rsidRPr="00DD3E4B">
        <w:rPr>
          <w:rFonts w:ascii="Times New Roman" w:hAnsi="Times New Roman" w:cs="Times New Roman"/>
          <w:sz w:val="28"/>
          <w:szCs w:val="28"/>
        </w:rPr>
        <w:t xml:space="preserve">параллель (қайталама) тәжірибелер </w:t>
      </w:r>
      <w:r w:rsidR="00562C51" w:rsidRPr="00DD3E4B">
        <w:rPr>
          <w:rFonts w:ascii="Times New Roman" w:hAnsi="Times New Roman" w:cs="Times New Roman"/>
          <w:sz w:val="28"/>
          <w:szCs w:val="28"/>
          <w:lang w:val="kk-KZ"/>
        </w:rPr>
        <w:t>жасалады</w:t>
      </w:r>
      <w:r w:rsidRPr="00DD3E4B">
        <w:rPr>
          <w:rFonts w:ascii="Times New Roman" w:hAnsi="Times New Roman" w:cs="Times New Roman"/>
          <w:sz w:val="28"/>
          <w:szCs w:val="28"/>
        </w:rPr>
        <w:t>.</w:t>
      </w:r>
      <w:r w:rsidRPr="00DD3E4B">
        <w:rPr>
          <w:rFonts w:ascii="Times New Roman" w:hAnsi="Times New Roman" w:cs="Times New Roman"/>
          <w:sz w:val="28"/>
          <w:szCs w:val="28"/>
          <w:lang w:val="kk-KZ"/>
        </w:rPr>
        <w:t xml:space="preserve"> </w:t>
      </w:r>
    </w:p>
    <w:p w14:paraId="08798310" w14:textId="68A2FCD9"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Деректер негізінде сәйкесінше эксперименттердің орташа квадраттық қателіктері </w:t>
      </w:r>
      <w:r w:rsidRPr="00DD3E4B">
        <w:rPr>
          <w:rFonts w:ascii="Times New Roman" w:eastAsia="Calibri" w:hAnsi="Times New Roman" w:cs="Times New Roman"/>
          <w:sz w:val="28"/>
          <w:szCs w:val="28"/>
          <w:lang w:val="kk-KZ"/>
        </w:rPr>
        <w:t>SY</w:t>
      </w:r>
      <w:r w:rsidRPr="00DD3E4B">
        <w:rPr>
          <w:rFonts w:ascii="Times New Roman" w:hAnsi="Times New Roman" w:cs="Times New Roman"/>
          <w:sz w:val="28"/>
          <w:szCs w:val="28"/>
          <w:lang w:val="kk-KZ"/>
        </w:rPr>
        <w:t xml:space="preserve"> анықталды. </w:t>
      </w:r>
      <w:r w:rsidRPr="00DD3E4B">
        <w:rPr>
          <w:rFonts w:ascii="Times New Roman" w:eastAsia="Calibri" w:hAnsi="Times New Roman" w:cs="Times New Roman"/>
          <w:sz w:val="28"/>
          <w:szCs w:val="28"/>
          <w:lang w:val="kk-KZ"/>
        </w:rPr>
        <w:t>SY</w:t>
      </w:r>
      <w:r w:rsidRPr="00DD3E4B">
        <w:rPr>
          <w:rFonts w:ascii="Times New Roman" w:hAnsi="Times New Roman" w:cs="Times New Roman"/>
          <w:sz w:val="28"/>
          <w:szCs w:val="28"/>
          <w:lang w:val="kk-KZ"/>
        </w:rPr>
        <w:t xml:space="preserve"> мәндері</w:t>
      </w:r>
      <w:r w:rsidR="00562C51"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 xml:space="preserve"> теңдеуді сипатта</w:t>
      </w:r>
      <w:r w:rsidR="00562C51" w:rsidRPr="00DD3E4B">
        <w:rPr>
          <w:rFonts w:ascii="Times New Roman" w:hAnsi="Times New Roman" w:cs="Times New Roman"/>
          <w:sz w:val="28"/>
          <w:szCs w:val="28"/>
          <w:lang w:val="kk-KZ"/>
        </w:rPr>
        <w:t>йды</w:t>
      </w:r>
      <w:r w:rsidRPr="00DD3E4B">
        <w:rPr>
          <w:rFonts w:ascii="Times New Roman" w:hAnsi="Times New Roman" w:cs="Times New Roman"/>
          <w:sz w:val="28"/>
          <w:szCs w:val="28"/>
          <w:lang w:val="kk-KZ"/>
        </w:rPr>
        <w:t>.</w:t>
      </w:r>
    </w:p>
    <w:p w14:paraId="38A59F0E" w14:textId="3C8B5C0D"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eastAsia="Calibri" w:hAnsi="Times New Roman" w:cs="Times New Roman"/>
          <w:sz w:val="28"/>
          <w:szCs w:val="28"/>
          <w:lang w:val="kk-KZ"/>
        </w:rPr>
        <w:t>b</w:t>
      </w:r>
      <w:r w:rsidRPr="00DD3E4B">
        <w:rPr>
          <w:rFonts w:ascii="Times New Roman" w:eastAsia="Calibri" w:hAnsi="Times New Roman" w:cs="Times New Roman"/>
          <w:sz w:val="28"/>
          <w:szCs w:val="28"/>
          <w:vertAlign w:val="subscript"/>
          <w:lang w:val="kk-KZ"/>
        </w:rPr>
        <w:t>i</w:t>
      </w:r>
      <w:r w:rsidRPr="00DD3E4B">
        <w:rPr>
          <w:rFonts w:ascii="Times New Roman" w:eastAsia="Calibri" w:hAnsi="Times New Roman" w:cs="Times New Roman"/>
          <w:sz w:val="28"/>
          <w:szCs w:val="28"/>
          <w:lang w:val="kk-KZ"/>
        </w:rPr>
        <w:t xml:space="preserve"> - </w:t>
      </w:r>
      <w:r w:rsidRPr="00DD3E4B">
        <w:rPr>
          <w:rFonts w:ascii="Times New Roman" w:hAnsi="Times New Roman" w:cs="Times New Roman"/>
          <w:sz w:val="28"/>
          <w:szCs w:val="28"/>
          <w:lang w:val="kk-KZ"/>
        </w:rPr>
        <w:t>коэффициен</w:t>
      </w:r>
      <w:r w:rsidR="00562C51" w:rsidRPr="00DD3E4B">
        <w:rPr>
          <w:rFonts w:ascii="Times New Roman" w:hAnsi="Times New Roman" w:cs="Times New Roman"/>
          <w:sz w:val="28"/>
          <w:szCs w:val="28"/>
          <w:lang w:val="kk-KZ"/>
        </w:rPr>
        <w:t>ті</w:t>
      </w:r>
      <w:r w:rsidRPr="00DD3E4B">
        <w:rPr>
          <w:rFonts w:ascii="Times New Roman" w:hAnsi="Times New Roman" w:cs="Times New Roman"/>
          <w:sz w:val="28"/>
          <w:szCs w:val="28"/>
          <w:lang w:val="kk-KZ"/>
        </w:rPr>
        <w:t>нің мән</w:t>
      </w:r>
      <w:r w:rsidR="00562C51" w:rsidRPr="00DD3E4B">
        <w:rPr>
          <w:rFonts w:ascii="Times New Roman" w:hAnsi="Times New Roman" w:cs="Times New Roman"/>
          <w:sz w:val="28"/>
          <w:szCs w:val="28"/>
          <w:lang w:val="kk-KZ"/>
        </w:rPr>
        <w:t>і</w:t>
      </w:r>
      <w:r w:rsidRPr="00DD3E4B">
        <w:rPr>
          <w:rFonts w:ascii="Times New Roman" w:hAnsi="Times New Roman" w:cs="Times New Roman"/>
          <w:sz w:val="28"/>
          <w:szCs w:val="28"/>
          <w:lang w:val="kk-KZ"/>
        </w:rPr>
        <w:t xml:space="preserve"> (7)-формула</w:t>
      </w:r>
      <w:r w:rsidR="00562C51" w:rsidRPr="00DD3E4B">
        <w:rPr>
          <w:rFonts w:ascii="Times New Roman" w:hAnsi="Times New Roman" w:cs="Times New Roman"/>
          <w:sz w:val="28"/>
          <w:szCs w:val="28"/>
          <w:lang w:val="kk-KZ"/>
        </w:rPr>
        <w:t>ға</w:t>
      </w:r>
      <w:r w:rsidRPr="00DD3E4B">
        <w:rPr>
          <w:rFonts w:ascii="Times New Roman" w:hAnsi="Times New Roman" w:cs="Times New Roman"/>
          <w:sz w:val="28"/>
          <w:szCs w:val="28"/>
          <w:lang w:val="kk-KZ"/>
        </w:rPr>
        <w:t xml:space="preserve"> есептелген сенімділік интервалы арқылы тексер</w:t>
      </w:r>
      <w:r w:rsidR="00562C51" w:rsidRPr="00DD3E4B">
        <w:rPr>
          <w:rFonts w:ascii="Times New Roman" w:hAnsi="Times New Roman" w:cs="Times New Roman"/>
          <w:sz w:val="28"/>
          <w:szCs w:val="28"/>
          <w:lang w:val="kk-KZ"/>
        </w:rPr>
        <w:t>уге болады</w:t>
      </w:r>
      <w:r w:rsidRPr="00DD3E4B">
        <w:rPr>
          <w:rFonts w:ascii="Times New Roman" w:hAnsi="Times New Roman" w:cs="Times New Roman"/>
          <w:sz w:val="28"/>
          <w:szCs w:val="28"/>
          <w:lang w:val="kk-KZ"/>
        </w:rPr>
        <w:t>.</w:t>
      </w:r>
    </w:p>
    <w:p w14:paraId="44D3B64D" w14:textId="77777777" w:rsidR="00CC2595" w:rsidRPr="00DD3E4B" w:rsidRDefault="00CC2595" w:rsidP="00CC2595">
      <w:pPr>
        <w:pStyle w:val="a7"/>
        <w:ind w:firstLine="709"/>
        <w:jc w:val="both"/>
        <w:rPr>
          <w:rFonts w:ascii="Times New Roman" w:hAnsi="Times New Roman" w:cs="Times New Roman"/>
          <w:sz w:val="28"/>
          <w:szCs w:val="28"/>
          <w:lang w:val="kk-KZ"/>
        </w:rPr>
      </w:pPr>
    </w:p>
    <w:p w14:paraId="09057620" w14:textId="55B208AA" w:rsidR="00CC2595" w:rsidRPr="00DD3E4B" w:rsidRDefault="00CC2595" w:rsidP="00CC2595">
      <w:pPr>
        <w:tabs>
          <w:tab w:val="left" w:pos="1080"/>
          <w:tab w:val="center" w:pos="5102"/>
          <w:tab w:val="center" w:pos="5462"/>
          <w:tab w:val="left" w:pos="8985"/>
          <w:tab w:val="left" w:pos="9120"/>
        </w:tabs>
        <w:spacing w:after="0" w:line="240" w:lineRule="auto"/>
        <w:ind w:firstLine="709"/>
        <w:jc w:val="center"/>
        <w:rPr>
          <w:rFonts w:ascii="Times New Roman" w:eastAsia="Times New Roman" w:hAnsi="Times New Roman" w:cs="Times New Roman"/>
          <w:sz w:val="28"/>
          <w:szCs w:val="24"/>
          <w:lang w:val="kk-KZ" w:eastAsia="ru-RU"/>
        </w:rPr>
      </w:pPr>
      <w:r w:rsidRPr="00DD3E4B">
        <w:rPr>
          <w:rFonts w:ascii="Times New Roman" w:eastAsia="Times New Roman" w:hAnsi="Times New Roman" w:cs="Times New Roman"/>
          <w:sz w:val="28"/>
          <w:szCs w:val="24"/>
          <w:lang w:val="kk-KZ" w:eastAsia="ru-RU"/>
        </w:rPr>
        <w:tab/>
        <w:t xml:space="preserve">                 </w:t>
      </w:r>
      <w:r w:rsidRPr="00DD3E4B">
        <w:rPr>
          <w:rFonts w:ascii="Times New Roman" w:eastAsia="Times New Roman" w:hAnsi="Times New Roman" w:cs="Times New Roman"/>
          <w:noProof/>
          <w:position w:val="-20"/>
          <w:sz w:val="28"/>
          <w:szCs w:val="24"/>
          <w:lang w:eastAsia="ru-RU"/>
        </w:rPr>
        <w:drawing>
          <wp:inline distT="0" distB="0" distL="0" distR="0" wp14:anchorId="650CC11E" wp14:editId="4A96E63B">
            <wp:extent cx="1002030" cy="381635"/>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2030" cy="381635"/>
                    </a:xfrm>
                    <a:prstGeom prst="rect">
                      <a:avLst/>
                    </a:prstGeom>
                    <a:noFill/>
                    <a:ln>
                      <a:noFill/>
                    </a:ln>
                  </pic:spPr>
                </pic:pic>
              </a:graphicData>
            </a:graphic>
          </wp:inline>
        </w:drawing>
      </w:r>
      <w:r w:rsidRPr="00DD3E4B">
        <w:rPr>
          <w:rFonts w:ascii="Times New Roman" w:eastAsia="Times New Roman" w:hAnsi="Times New Roman" w:cs="Times New Roman"/>
          <w:sz w:val="28"/>
          <w:szCs w:val="24"/>
          <w:lang w:val="kk-KZ" w:eastAsia="ru-RU"/>
        </w:rPr>
        <w:t xml:space="preserve">                                                             </w:t>
      </w:r>
      <w:r w:rsidR="00562C51" w:rsidRPr="00DD3E4B">
        <w:rPr>
          <w:rFonts w:ascii="Times New Roman" w:eastAsia="Times New Roman" w:hAnsi="Times New Roman" w:cs="Times New Roman"/>
          <w:sz w:val="28"/>
          <w:szCs w:val="24"/>
          <w:lang w:val="kk-KZ" w:eastAsia="ru-RU"/>
        </w:rPr>
        <w:t>(7)</w:t>
      </w:r>
    </w:p>
    <w:p w14:paraId="31916E69" w14:textId="77777777" w:rsidR="00CC2595" w:rsidRPr="00DD3E4B" w:rsidRDefault="00CC2595" w:rsidP="00CC2595">
      <w:pPr>
        <w:pStyle w:val="a7"/>
        <w:ind w:firstLine="709"/>
        <w:jc w:val="both"/>
        <w:rPr>
          <w:rFonts w:ascii="Times New Roman" w:hAnsi="Times New Roman" w:cs="Times New Roman"/>
          <w:sz w:val="28"/>
          <w:szCs w:val="28"/>
          <w:highlight w:val="yellow"/>
          <w:lang w:val="kk-KZ"/>
        </w:rPr>
      </w:pPr>
    </w:p>
    <w:p w14:paraId="7A09D7E6" w14:textId="4C1BEAFD" w:rsidR="006172DB" w:rsidRPr="00DD3E4B" w:rsidRDefault="00562C51" w:rsidP="00562C51">
      <w:pPr>
        <w:pStyle w:val="a7"/>
        <w:jc w:val="both"/>
        <w:rPr>
          <w:rFonts w:ascii="Times New Roman" w:hAnsi="Times New Roman" w:cs="Times New Roman"/>
          <w:sz w:val="28"/>
          <w:szCs w:val="28"/>
          <w:highlight w:val="yellow"/>
        </w:rPr>
      </w:pPr>
      <w:r w:rsidRPr="00DD3E4B">
        <w:rPr>
          <w:rFonts w:ascii="Times New Roman" w:eastAsia="Calibri" w:hAnsi="Times New Roman" w:cs="Times New Roman"/>
          <w:noProof/>
          <w:sz w:val="28"/>
          <w:szCs w:val="28"/>
          <w:lang w:val="kk-KZ"/>
        </w:rPr>
        <w:drawing>
          <wp:inline distT="0" distB="0" distL="0" distR="0" wp14:anchorId="12FE6945" wp14:editId="755EACE6">
            <wp:extent cx="6114415" cy="2388235"/>
            <wp:effectExtent l="0" t="0" r="635" b="0"/>
            <wp:docPr id="1262535063" name="Рисунок 126253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4415" cy="2388235"/>
                    </a:xfrm>
                    <a:prstGeom prst="rect">
                      <a:avLst/>
                    </a:prstGeom>
                    <a:noFill/>
                    <a:ln>
                      <a:noFill/>
                    </a:ln>
                  </pic:spPr>
                </pic:pic>
              </a:graphicData>
            </a:graphic>
          </wp:inline>
        </w:drawing>
      </w:r>
    </w:p>
    <w:p w14:paraId="37409D77" w14:textId="48AD186A" w:rsidR="00CC2595" w:rsidRPr="00DD3E4B" w:rsidRDefault="006172DB" w:rsidP="006172DB">
      <w:pPr>
        <w:pStyle w:val="a7"/>
        <w:ind w:firstLine="709"/>
        <w:jc w:val="center"/>
        <w:rPr>
          <w:rFonts w:ascii="Times New Roman" w:hAnsi="Times New Roman" w:cs="Times New Roman"/>
          <w:sz w:val="28"/>
          <w:szCs w:val="28"/>
        </w:rPr>
      </w:pPr>
      <w:r w:rsidRPr="00DD3E4B">
        <w:rPr>
          <w:rFonts w:ascii="Times New Roman" w:hAnsi="Times New Roman" w:cs="Times New Roman"/>
          <w:sz w:val="28"/>
          <w:szCs w:val="28"/>
          <w:lang w:val="kk-KZ"/>
        </w:rPr>
        <w:t xml:space="preserve">                    </w:t>
      </w:r>
      <w:r w:rsidRPr="00DD3E4B">
        <w:rPr>
          <w:rFonts w:ascii="Times New Roman" w:hAnsi="Times New Roman" w:cs="Times New Roman"/>
          <w:noProof/>
          <w:sz w:val="28"/>
          <w:szCs w:val="28"/>
        </w:rPr>
        <w:drawing>
          <wp:inline distT="0" distB="0" distL="0" distR="0" wp14:anchorId="45BA4C9A" wp14:editId="4FBB7FBD">
            <wp:extent cx="1870645" cy="511891"/>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98771" cy="519587"/>
                    </a:xfrm>
                    <a:prstGeom prst="rect">
                      <a:avLst/>
                    </a:prstGeom>
                    <a:noFill/>
                    <a:ln>
                      <a:noFill/>
                    </a:ln>
                  </pic:spPr>
                </pic:pic>
              </a:graphicData>
            </a:graphic>
          </wp:inline>
        </w:drawing>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Pr="00DD3E4B">
        <w:rPr>
          <w:rFonts w:ascii="Times New Roman" w:hAnsi="Times New Roman" w:cs="Times New Roman"/>
          <w:sz w:val="28"/>
          <w:szCs w:val="28"/>
          <w:lang w:val="kk-KZ"/>
        </w:rPr>
        <w:tab/>
      </w:r>
      <w:r w:rsidR="00CC2595" w:rsidRPr="00DD3E4B">
        <w:rPr>
          <w:rFonts w:ascii="Times New Roman" w:hAnsi="Times New Roman" w:cs="Times New Roman"/>
          <w:sz w:val="28"/>
          <w:szCs w:val="28"/>
        </w:rPr>
        <w:t>(8)</w:t>
      </w:r>
    </w:p>
    <w:p w14:paraId="44E5A377" w14:textId="7ACD17EF" w:rsidR="00CC2595" w:rsidRPr="00DD3E4B" w:rsidRDefault="00562C51"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lastRenderedPageBreak/>
        <w:t>А</w:t>
      </w:r>
      <w:r w:rsidR="00CC2595" w:rsidRPr="00DD3E4B">
        <w:rPr>
          <w:rFonts w:ascii="Times New Roman" w:hAnsi="Times New Roman" w:cs="Times New Roman"/>
          <w:sz w:val="28"/>
          <w:szCs w:val="28"/>
        </w:rPr>
        <w:t xml:space="preserve">лынған теңдеудің </w:t>
      </w:r>
      <w:r w:rsidRPr="00DD3E4B">
        <w:rPr>
          <w:rFonts w:ascii="Times New Roman" w:hAnsi="Times New Roman" w:cs="Times New Roman"/>
          <w:sz w:val="28"/>
          <w:szCs w:val="28"/>
          <w:lang w:val="kk-KZ"/>
        </w:rPr>
        <w:t xml:space="preserve">тәжірибе жүзінде </w:t>
      </w:r>
      <w:r w:rsidR="00CC2595" w:rsidRPr="00DD3E4B">
        <w:rPr>
          <w:rFonts w:ascii="Times New Roman" w:hAnsi="Times New Roman" w:cs="Times New Roman"/>
          <w:sz w:val="28"/>
          <w:szCs w:val="28"/>
        </w:rPr>
        <w:t xml:space="preserve">қолдануға статистикалық талдаудан кейін ғана жасауға болады. </w:t>
      </w:r>
      <w:r w:rsidRPr="00DD3E4B">
        <w:rPr>
          <w:rFonts w:ascii="Times New Roman" w:hAnsi="Times New Roman" w:cs="Times New Roman"/>
          <w:sz w:val="28"/>
          <w:szCs w:val="28"/>
          <w:lang w:val="kk-KZ"/>
        </w:rPr>
        <w:t>Т</w:t>
      </w:r>
      <w:r w:rsidR="00CC2595" w:rsidRPr="00DD3E4B">
        <w:rPr>
          <w:rFonts w:ascii="Times New Roman" w:hAnsi="Times New Roman" w:cs="Times New Roman"/>
          <w:sz w:val="28"/>
          <w:szCs w:val="28"/>
        </w:rPr>
        <w:t>еңдеу эксперименттік мәліметтердің сәйкестігіне тексеріл</w:t>
      </w:r>
      <w:r w:rsidRPr="00DD3E4B">
        <w:rPr>
          <w:rFonts w:ascii="Times New Roman" w:hAnsi="Times New Roman" w:cs="Times New Roman"/>
          <w:sz w:val="28"/>
          <w:szCs w:val="28"/>
          <w:lang w:val="kk-KZ"/>
        </w:rPr>
        <w:t>е</w:t>
      </w:r>
      <w:r w:rsidR="00CC2595" w:rsidRPr="00DD3E4B">
        <w:rPr>
          <w:rFonts w:ascii="Times New Roman" w:hAnsi="Times New Roman" w:cs="Times New Roman"/>
          <w:sz w:val="28"/>
          <w:szCs w:val="28"/>
        </w:rPr>
        <w:t>ді.</w:t>
      </w:r>
    </w:p>
    <w:p w14:paraId="291C352C" w14:textId="77777777" w:rsidR="00562C51" w:rsidRPr="00DD3E4B" w:rsidRDefault="00562C51" w:rsidP="006172DB">
      <w:pPr>
        <w:pStyle w:val="a7"/>
        <w:ind w:firstLine="709"/>
        <w:jc w:val="both"/>
        <w:rPr>
          <w:rFonts w:ascii="Times New Roman" w:hAnsi="Times New Roman" w:cs="Times New Roman"/>
          <w:sz w:val="28"/>
          <w:szCs w:val="28"/>
        </w:rPr>
      </w:pPr>
    </w:p>
    <w:p w14:paraId="38BCDFC7" w14:textId="02686A92" w:rsidR="00CC2595" w:rsidRPr="00DD3E4B" w:rsidRDefault="00CC2595" w:rsidP="00562C51">
      <w:pPr>
        <w:pStyle w:val="a7"/>
        <w:jc w:val="both"/>
        <w:rPr>
          <w:rFonts w:ascii="Times New Roman" w:hAnsi="Times New Roman" w:cs="Times New Roman"/>
          <w:sz w:val="28"/>
          <w:szCs w:val="28"/>
        </w:rPr>
      </w:pPr>
      <w:r w:rsidRPr="00DD3E4B">
        <w:rPr>
          <w:rFonts w:ascii="Times New Roman" w:hAnsi="Times New Roman" w:cs="Times New Roman"/>
          <w:sz w:val="28"/>
          <w:szCs w:val="28"/>
        </w:rPr>
        <w:t>Сәйкестікті тексеру Фишер критерийі бойынша жүргізілді:</w:t>
      </w:r>
    </w:p>
    <w:p w14:paraId="40E19D13" w14:textId="0F6E03F5" w:rsidR="00CC2595" w:rsidRPr="00DD3E4B" w:rsidRDefault="006172DB" w:rsidP="006172DB">
      <w:pPr>
        <w:pStyle w:val="a7"/>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22887C7B" wp14:editId="3CE0FD41">
            <wp:extent cx="4459593" cy="47955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32427" cy="487384"/>
                    </a:xfrm>
                    <a:prstGeom prst="rect">
                      <a:avLst/>
                    </a:prstGeom>
                    <a:noFill/>
                    <a:ln>
                      <a:noFill/>
                    </a:ln>
                  </pic:spPr>
                </pic:pic>
              </a:graphicData>
            </a:graphic>
          </wp:inline>
        </w:drawing>
      </w:r>
      <w:r w:rsidRPr="00DD3E4B">
        <w:rPr>
          <w:rFonts w:ascii="Times New Roman" w:hAnsi="Times New Roman" w:cs="Times New Roman"/>
          <w:sz w:val="28"/>
          <w:szCs w:val="28"/>
          <w:lang w:val="kk-KZ"/>
        </w:rPr>
        <w:t xml:space="preserve">                                </w:t>
      </w:r>
      <w:r w:rsidR="00CC2595" w:rsidRPr="00DD3E4B">
        <w:rPr>
          <w:rFonts w:ascii="Times New Roman" w:hAnsi="Times New Roman" w:cs="Times New Roman"/>
          <w:sz w:val="28"/>
          <w:szCs w:val="28"/>
        </w:rPr>
        <w:t xml:space="preserve">(9) </w:t>
      </w:r>
    </w:p>
    <w:p w14:paraId="2A53BC31"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Мұндағы:</w:t>
      </w:r>
    </w:p>
    <w:p w14:paraId="4DE03787" w14:textId="2EEA7755" w:rsidR="00CC2595" w:rsidRPr="00DD3E4B" w:rsidRDefault="00B3571C" w:rsidP="00B3571C">
      <w:pPr>
        <w:pStyle w:val="a7"/>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518AAF8F" wp14:editId="035953BD">
            <wp:extent cx="5934710" cy="1828800"/>
            <wp:effectExtent l="0" t="0" r="889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710" cy="1828800"/>
                    </a:xfrm>
                    <a:prstGeom prst="rect">
                      <a:avLst/>
                    </a:prstGeom>
                    <a:noFill/>
                    <a:ln>
                      <a:noFill/>
                    </a:ln>
                  </pic:spPr>
                </pic:pic>
              </a:graphicData>
            </a:graphic>
          </wp:inline>
        </w:drawing>
      </w:r>
      <w:r w:rsidRPr="00DD3E4B">
        <w:rPr>
          <w:rFonts w:ascii="Times New Roman" w:hAnsi="Times New Roman" w:cs="Times New Roman"/>
          <w:sz w:val="28"/>
          <w:szCs w:val="28"/>
        </w:rPr>
        <w:tab/>
      </w:r>
      <w:r w:rsidR="00CC2595" w:rsidRPr="00DD3E4B">
        <w:rPr>
          <w:rFonts w:ascii="Times New Roman" w:hAnsi="Times New Roman" w:cs="Times New Roman"/>
          <w:sz w:val="28"/>
          <w:szCs w:val="28"/>
        </w:rPr>
        <w:t>Бұл тексеру кезеңін формальды рәсімге айналдырмау маңызды: Фишер критерийінің нәтижесі теңдеудің нақты деректерге сәйкестігін растайды немесе жоққа шығарады, ал бұл одан кейінгі оңтайландыру есептерінің бүкіл логикасын анықтайды.</w:t>
      </w:r>
    </w:p>
    <w:p w14:paraId="2DBF1308"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Жоғарыда келтірілген өрнектердің біреуі бойынша алынған Фишер өлшемінің есептік мәні Fкр кестелік (критикалық) мәнімен салыстырылды. Егер F &lt;Fкр болса, онда алынған теңдеу 95% сенімділігі бар тәжірибелік деректерді сипаттайды. </w:t>
      </w:r>
    </w:p>
    <w:p w14:paraId="1649DD58"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Зерттелген астық үлгілері үшін барлық регрессия коэффициенттері, сондай-ақ PLAN бағдарламасының жұмысы нәтижесінде алынған олардың статистикалық сипаттамалары қосымшаларда келтірілген. </w:t>
      </w:r>
    </w:p>
    <w:p w14:paraId="2ABD3EBB"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PLAN бағдарламасының листингтеріндегі белгілер келесідей қабылданған:</w:t>
      </w:r>
    </w:p>
    <w:p w14:paraId="391C4388"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b – регрессия коэффициенттері;</w:t>
      </w:r>
    </w:p>
    <w:p w14:paraId="0C5789B5"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e - тиісті коэффициенттер үшін сенімді аралықтар;</w:t>
      </w:r>
    </w:p>
    <w:p w14:paraId="154A9B4E"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x1, х2, х3, х4 – бірінші, екінші, үшінші және т. б. факторлардың белгілері;</w:t>
      </w:r>
    </w:p>
    <w:p w14:paraId="6A34BBCD"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Ycp – u тәжірибесіндегі </w:t>
      </w:r>
      <w:r w:rsidRPr="00DD3E4B">
        <w:rPr>
          <w:rFonts w:ascii="Times New Roman" w:hAnsi="Times New Roman" w:cs="Times New Roman"/>
          <w:noProof/>
          <w:sz w:val="28"/>
          <w:szCs w:val="28"/>
        </w:rPr>
        <w:drawing>
          <wp:inline distT="0" distB="0" distL="0" distR="0" wp14:anchorId="25C40303" wp14:editId="6BB45790">
            <wp:extent cx="228600" cy="2952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600" cy="295275"/>
                    </a:xfrm>
                    <a:prstGeom prst="rect">
                      <a:avLst/>
                    </a:prstGeom>
                    <a:noFill/>
                    <a:ln>
                      <a:noFill/>
                    </a:ln>
                  </pic:spPr>
                </pic:pic>
              </a:graphicData>
            </a:graphic>
          </wp:inline>
        </w:drawing>
      </w:r>
      <w:r w:rsidRPr="00DD3E4B">
        <w:rPr>
          <w:rFonts w:ascii="Times New Roman" w:hAnsi="Times New Roman" w:cs="Times New Roman"/>
          <w:sz w:val="28"/>
          <w:szCs w:val="28"/>
          <w:lang w:val="kk-KZ"/>
        </w:rPr>
        <w:t>сапа көрсеткіштерінің орташа эксперименттік мәндері;</w:t>
      </w:r>
    </w:p>
    <w:p w14:paraId="041597B8"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Yp – u тәжірибедегі сапа көрсеткішінің есептік (барлық болмашы коэффициенттер алып тасталған алынған регрессия теңдеуі бойынша) мәндері </w:t>
      </w:r>
      <w:r w:rsidRPr="00DD3E4B">
        <w:rPr>
          <w:rFonts w:ascii="Times New Roman" w:hAnsi="Times New Roman" w:cs="Times New Roman"/>
          <w:sz w:val="28"/>
          <w:szCs w:val="28"/>
        </w:rPr>
        <w:object w:dxaOrig="240" w:dyaOrig="380" w14:anchorId="6910D42C">
          <v:shape id="_x0000_i1026" type="#_x0000_t75" style="width:15pt;height:15pt" o:ole="">
            <v:imagedata r:id="rId40" o:title=""/>
          </v:shape>
          <o:OLEObject Type="Embed" ProgID="Equation.3" ShapeID="_x0000_i1026" DrawAspect="Content" ObjectID="_1839419789" r:id="rId41"/>
        </w:object>
      </w:r>
    </w:p>
    <w:p w14:paraId="3ACA173E"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Fp, Fкp – Фишер өлшемінің есептік және критикалық (кестелік) мәндері.</w:t>
      </w:r>
    </w:p>
    <w:p w14:paraId="75EA70F9" w14:textId="77777777" w:rsidR="00CC2595" w:rsidRPr="00DD3E4B" w:rsidRDefault="00CC2595" w:rsidP="00CC259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Теңдеулердің эксперименттік мәліметтерге сәйкестігін тексеру 0,05 маңыздылық деңгейі үшін жүргізілді.</w:t>
      </w:r>
    </w:p>
    <w:p w14:paraId="3DFCFD4A" w14:textId="73F0CF05" w:rsidR="00CC2595" w:rsidRPr="00DD3E4B" w:rsidRDefault="00CC2595" w:rsidP="00CC2595">
      <w:pPr>
        <w:pStyle w:val="a7"/>
        <w:ind w:firstLine="709"/>
        <w:jc w:val="both"/>
        <w:rPr>
          <w:rFonts w:ascii="Times New Roman" w:hAnsi="Times New Roman" w:cs="Times New Roman"/>
          <w:sz w:val="28"/>
          <w:szCs w:val="28"/>
          <w:lang w:val="kk-KZ"/>
        </w:rPr>
      </w:pPr>
    </w:p>
    <w:p w14:paraId="05466892" w14:textId="77777777" w:rsidR="00B2165E" w:rsidRPr="00DD3E4B" w:rsidRDefault="00B2165E" w:rsidP="00CC2595">
      <w:pPr>
        <w:spacing w:after="0" w:line="240" w:lineRule="auto"/>
        <w:ind w:firstLine="709"/>
        <w:jc w:val="both"/>
        <w:rPr>
          <w:rFonts w:ascii="Times New Roman" w:hAnsi="Times New Roman" w:cs="Times New Roman"/>
          <w:b/>
          <w:sz w:val="28"/>
          <w:szCs w:val="28"/>
          <w:lang w:val="kk-KZ"/>
        </w:rPr>
      </w:pPr>
      <w:bookmarkStart w:id="1" w:name="_Hlk67561660"/>
    </w:p>
    <w:p w14:paraId="2D8DCB0A" w14:textId="10180A0E" w:rsidR="00CC2595" w:rsidRPr="00DD3E4B" w:rsidRDefault="00CC2595" w:rsidP="00CC2595">
      <w:pPr>
        <w:spacing w:after="0" w:line="240" w:lineRule="auto"/>
        <w:ind w:firstLine="709"/>
        <w:jc w:val="both"/>
        <w:rPr>
          <w:rFonts w:ascii="Times New Roman" w:hAnsi="Times New Roman" w:cs="Times New Roman"/>
          <w:color w:val="000000" w:themeColor="text1"/>
          <w:sz w:val="28"/>
          <w:szCs w:val="28"/>
          <w:lang w:val="kk-KZ"/>
        </w:rPr>
      </w:pPr>
      <w:r w:rsidRPr="00DD3E4B">
        <w:rPr>
          <w:rFonts w:ascii="Times New Roman" w:hAnsi="Times New Roman" w:cs="Times New Roman"/>
          <w:b/>
          <w:sz w:val="28"/>
          <w:szCs w:val="28"/>
          <w:lang w:val="kk-KZ"/>
        </w:rPr>
        <w:lastRenderedPageBreak/>
        <w:t xml:space="preserve">Екінші бөлім бойынша </w:t>
      </w:r>
      <w:r w:rsidRPr="00DD3E4B">
        <w:rPr>
          <w:rFonts w:ascii="Times New Roman" w:hAnsi="Times New Roman" w:cs="Times New Roman"/>
          <w:b/>
          <w:color w:val="000000" w:themeColor="text1"/>
          <w:sz w:val="28"/>
          <w:szCs w:val="28"/>
          <w:lang w:val="kk-KZ"/>
        </w:rPr>
        <w:t>қорытынды</w:t>
      </w:r>
    </w:p>
    <w:bookmarkEnd w:id="1"/>
    <w:p w14:paraId="33B2F93A" w14:textId="69294BD0"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bCs/>
          <w:sz w:val="28"/>
          <w:szCs w:val="28"/>
        </w:rPr>
        <w:t>Екінші</w:t>
      </w:r>
      <w:r w:rsidRPr="00DD3E4B">
        <w:rPr>
          <w:rFonts w:ascii="Times New Roman" w:hAnsi="Times New Roman" w:cs="Times New Roman"/>
          <w:sz w:val="28"/>
          <w:szCs w:val="28"/>
        </w:rPr>
        <w:t xml:space="preserve"> бөлім бойынша жалпы қорытынды диссертациялық жұмыстың тұтас әдістемелік негізін қалыптастырып, кейінгі алынатын нәтижелердің ғылыми қайта өндірілуін қамтамасыз етеді. Ұсынылған зерттеу бағдарламасы логикалық тұрғыдан жүйелі құрылған және диссертацияның мақсатына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t xml:space="preserve"> жұмсақ бидайдың «Наз» сұыпының әртүрлі дисперстіліктегі тұтас тартылған ұны негізінде белсендірілген суды (озондалған және ионоозондалған) және қамырды кавитациялық-механикалық илеу/аэрациялау тәсілін қолдану арқылы, химиялық қопсытқыштарды азайту немесе толық алып тастау жағдайында кекс өндірудің инновациялық технологиясын әзірлеу және ғылыми негіздеуге толық сәйкес келеді.</w:t>
      </w:r>
    </w:p>
    <w:p w14:paraId="7410018E" w14:textId="082F77BD"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Бөлімде негізгі ғылыми міндет айқындалған: төрт фактор тобының </w:t>
      </w:r>
      <w:r w:rsidR="006172DB" w:rsidRPr="00DD3E4B">
        <w:rPr>
          <w:rFonts w:ascii="Times New Roman" w:hAnsi="Times New Roman" w:cs="Times New Roman"/>
          <w:sz w:val="28"/>
          <w:szCs w:val="28"/>
        </w:rPr>
        <w:t>-</w:t>
      </w:r>
      <w:r w:rsidRPr="00DD3E4B">
        <w:rPr>
          <w:rFonts w:ascii="Times New Roman" w:hAnsi="Times New Roman" w:cs="Times New Roman"/>
          <w:sz w:val="28"/>
          <w:szCs w:val="28"/>
        </w:rPr>
        <w:br/>
        <w:t xml:space="preserve">– озон концентрациясы </w:t>
      </w:r>
      <w:r w:rsidRPr="00DD3E4B">
        <w:rPr>
          <w:rFonts w:ascii="Times New Roman" w:eastAsia="Calibri" w:hAnsi="Times New Roman" w:cs="Times New Roman"/>
          <w:i/>
          <w:color w:val="000000"/>
          <w:sz w:val="28"/>
          <w:szCs w:val="28"/>
        </w:rPr>
        <w:t>С</w:t>
      </w:r>
      <w:r w:rsidRPr="00DD3E4B">
        <w:rPr>
          <w:rFonts w:ascii="Times New Roman" w:eastAsia="Calibri" w:hAnsi="Times New Roman" w:cs="Times New Roman"/>
          <w:color w:val="000000"/>
          <w:sz w:val="28"/>
          <w:szCs w:val="28"/>
        </w:rPr>
        <w:t>, мг/см</w:t>
      </w:r>
      <w:r w:rsidRPr="00DD3E4B">
        <w:rPr>
          <w:rFonts w:ascii="Times New Roman" w:eastAsia="Calibri" w:hAnsi="Times New Roman" w:cs="Times New Roman"/>
          <w:color w:val="000000"/>
          <w:sz w:val="28"/>
          <w:szCs w:val="28"/>
          <w:vertAlign w:val="superscript"/>
        </w:rPr>
        <w:t>3</w:t>
      </w:r>
      <w:r w:rsidRPr="00DD3E4B">
        <w:rPr>
          <w:rFonts w:ascii="Times New Roman" w:eastAsia="Calibri" w:hAnsi="Times New Roman" w:cs="Times New Roman"/>
          <w:color w:val="000000"/>
          <w:sz w:val="28"/>
          <w:szCs w:val="28"/>
        </w:rPr>
        <w:t>;</w:t>
      </w:r>
    </w:p>
    <w:p w14:paraId="25189C79"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араластырғыштың негізгі білігінің айналу саны, айн/мин;</w:t>
      </w:r>
    </w:p>
    <w:p w14:paraId="3C379969"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 қамыр илеу камерасының қысымы </w:t>
      </w:r>
      <w:r w:rsidRPr="00DD3E4B">
        <w:rPr>
          <w:rFonts w:ascii="Times New Roman" w:eastAsia="Calibri" w:hAnsi="Times New Roman" w:cs="Times New Roman"/>
          <w:i/>
          <w:color w:val="000000"/>
          <w:sz w:val="28"/>
          <w:szCs w:val="28"/>
        </w:rPr>
        <w:t>Р</w:t>
      </w:r>
      <w:r w:rsidRPr="00DD3E4B">
        <w:rPr>
          <w:rFonts w:ascii="Times New Roman" w:eastAsia="Calibri" w:hAnsi="Times New Roman" w:cs="Times New Roman"/>
          <w:color w:val="000000"/>
          <w:sz w:val="28"/>
          <w:szCs w:val="28"/>
        </w:rPr>
        <w:t>, МПа;</w:t>
      </w:r>
    </w:p>
    <w:p w14:paraId="3C05279D"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ұн мөлшері m, %.</w:t>
      </w:r>
    </w:p>
    <w:p w14:paraId="2CCD7D0A"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Қамырдың және дайын өнімнің реологиялық қасиеттеріне, құрылым түзілу процестеріне, дайын өнімнің сапасына, қауіпсіздігіне және тағамдық/биологиялық құндылығына әсер ету заңдылықтарын анықтау.</w:t>
      </w:r>
    </w:p>
    <w:p w14:paraId="6242BBA7"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«Шикізат → қамыр → өнім» қағидаты бастапқы шикізаттарының құрылымы, қамыр түзілу механизмдері және дайын өнімнің тұтынушылық сипаттамалары арасындағы байланыстарды кешенді түрде қадағалауға мүмкіндік берді.</w:t>
      </w:r>
    </w:p>
    <w:p w14:paraId="3525D966"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Дайын өнімді анықтау барысында шикізаттың құрылымдық-механикалық қасиеттері физико-химиялық, реологиялық, органалептикалық көрсеткіштерді анықтайтын стандартты МЕМСТ бойынша қолдану ұнысынлды.</w:t>
      </w:r>
    </w:p>
    <w:p w14:paraId="0811EED5" w14:textId="77777777"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Зерттеу нысандары технологиялық жүйені толық қамтитындай дұрыс айқындалды: шикізат (дисперстіліктің үш деңгейіндегі ұн және судың үш түрі), жартылай фабрикат (қамыр) және дайын өнім (тәжірибелік технология бойынша дайындалған кекс). Эксперименттік база ретінде АТУ-дың ғылыми бөлімшелері көрсетілген, бұл зертханалық, аспаптық және микробиологиялық зерттеулерді жүргізуге қажетті материалдық-техникалық инфрақұрылымның бар екендігін дәлелдейді.</w:t>
      </w:r>
    </w:p>
    <w:p w14:paraId="33040D83" w14:textId="3B2C6EA2" w:rsidR="00CC2595" w:rsidRPr="00DD3E4B" w:rsidRDefault="00CC2595" w:rsidP="006172DB">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Әдістемелік бөлім</w:t>
      </w:r>
      <w:r w:rsidR="00562C51" w:rsidRPr="00DD3E4B">
        <w:rPr>
          <w:rFonts w:ascii="Times New Roman" w:hAnsi="Times New Roman" w:cs="Times New Roman"/>
          <w:sz w:val="28"/>
          <w:szCs w:val="28"/>
          <w:lang w:val="kk-KZ"/>
        </w:rPr>
        <w:t xml:space="preserve">де </w:t>
      </w:r>
      <w:r w:rsidRPr="00DD3E4B">
        <w:rPr>
          <w:rFonts w:ascii="Times New Roman" w:hAnsi="Times New Roman" w:cs="Times New Roman"/>
          <w:sz w:val="28"/>
          <w:szCs w:val="28"/>
        </w:rPr>
        <w:t xml:space="preserve">экспериментті жоспарлау (ПФЭ 2³ және 2⁴), </w:t>
      </w:r>
      <w:r w:rsidR="00562C51" w:rsidRPr="00DD3E4B">
        <w:rPr>
          <w:rFonts w:ascii="Times New Roman" w:hAnsi="Times New Roman" w:cs="Times New Roman"/>
          <w:sz w:val="28"/>
          <w:szCs w:val="28"/>
          <w:lang w:val="kk-KZ"/>
        </w:rPr>
        <w:t>математикалық болжау қолдану. С</w:t>
      </w:r>
      <w:r w:rsidRPr="00DD3E4B">
        <w:rPr>
          <w:rFonts w:ascii="Times New Roman" w:hAnsi="Times New Roman" w:cs="Times New Roman"/>
          <w:sz w:val="28"/>
          <w:szCs w:val="28"/>
        </w:rPr>
        <w:t>татистикалық негіз</w:t>
      </w:r>
      <w:r w:rsidR="00562C51" w:rsidRPr="00DD3E4B">
        <w:rPr>
          <w:rFonts w:ascii="Times New Roman" w:hAnsi="Times New Roman" w:cs="Times New Roman"/>
          <w:sz w:val="28"/>
          <w:szCs w:val="28"/>
          <w:lang w:val="kk-KZ"/>
        </w:rPr>
        <w:t>ін</w:t>
      </w:r>
      <w:r w:rsidRPr="00DD3E4B">
        <w:rPr>
          <w:rFonts w:ascii="Times New Roman" w:hAnsi="Times New Roman" w:cs="Times New Roman"/>
          <w:sz w:val="28"/>
          <w:szCs w:val="28"/>
        </w:rPr>
        <w:t xml:space="preserve"> түсіндіруге, оңтайлы режимдерді </w:t>
      </w:r>
      <w:r w:rsidR="00562C51" w:rsidRPr="00DD3E4B">
        <w:rPr>
          <w:rFonts w:ascii="Times New Roman" w:hAnsi="Times New Roman" w:cs="Times New Roman"/>
          <w:sz w:val="28"/>
          <w:szCs w:val="28"/>
          <w:lang w:val="kk-KZ"/>
        </w:rPr>
        <w:t xml:space="preserve">табуға </w:t>
      </w:r>
      <w:r w:rsidRPr="00DD3E4B">
        <w:rPr>
          <w:rFonts w:ascii="Times New Roman" w:hAnsi="Times New Roman" w:cs="Times New Roman"/>
          <w:sz w:val="28"/>
          <w:szCs w:val="28"/>
        </w:rPr>
        <w:t xml:space="preserve"> мүмкінді</w:t>
      </w:r>
      <w:r w:rsidR="00562C51" w:rsidRPr="00DD3E4B">
        <w:rPr>
          <w:rFonts w:ascii="Times New Roman" w:hAnsi="Times New Roman" w:cs="Times New Roman"/>
          <w:sz w:val="28"/>
          <w:szCs w:val="28"/>
          <w:lang w:val="kk-KZ"/>
        </w:rPr>
        <w:t>гі бар</w:t>
      </w:r>
      <w:r w:rsidRPr="00DD3E4B">
        <w:rPr>
          <w:rFonts w:ascii="Times New Roman" w:hAnsi="Times New Roman" w:cs="Times New Roman"/>
          <w:sz w:val="28"/>
          <w:szCs w:val="28"/>
        </w:rPr>
        <w:t>.</w:t>
      </w:r>
    </w:p>
    <w:p w14:paraId="3D8733E8" w14:textId="77777777" w:rsidR="00CC2595" w:rsidRPr="00DD3E4B" w:rsidRDefault="00CC2595" w:rsidP="006172DB">
      <w:pPr>
        <w:pStyle w:val="a7"/>
        <w:ind w:firstLine="709"/>
        <w:jc w:val="both"/>
        <w:rPr>
          <w:rFonts w:ascii="Times New Roman" w:hAnsi="Times New Roman" w:cs="Times New Roman"/>
          <w:sz w:val="28"/>
          <w:szCs w:val="28"/>
          <w:lang w:eastAsia="ru-KZ"/>
        </w:rPr>
      </w:pPr>
    </w:p>
    <w:p w14:paraId="301DDA8B" w14:textId="0455D5ED" w:rsidR="00B77CCF" w:rsidRPr="00DD3E4B" w:rsidRDefault="00B77CCF" w:rsidP="00B77CCF">
      <w:pPr>
        <w:rPr>
          <w:rFonts w:ascii="Times New Roman" w:hAnsi="Times New Roman" w:cs="Times New Roman"/>
          <w:lang w:val="kk-KZ"/>
        </w:rPr>
      </w:pPr>
    </w:p>
    <w:p w14:paraId="6BFC86E3" w14:textId="329D041C" w:rsidR="00B77CCF" w:rsidRPr="00DD3E4B" w:rsidRDefault="00B77CCF" w:rsidP="00B77CCF">
      <w:pPr>
        <w:rPr>
          <w:rFonts w:ascii="Times New Roman" w:hAnsi="Times New Roman" w:cs="Times New Roman"/>
        </w:rPr>
      </w:pPr>
    </w:p>
    <w:p w14:paraId="4CB38182" w14:textId="1D7C422D" w:rsidR="00562C51" w:rsidRPr="00DD3E4B" w:rsidRDefault="00562C51" w:rsidP="00B77CCF">
      <w:pPr>
        <w:rPr>
          <w:rFonts w:ascii="Times New Roman" w:hAnsi="Times New Roman" w:cs="Times New Roman"/>
        </w:rPr>
      </w:pPr>
    </w:p>
    <w:p w14:paraId="43038C0B" w14:textId="7A2057B6" w:rsidR="00562C51" w:rsidRPr="00DD3E4B" w:rsidRDefault="00562C51" w:rsidP="00B77CCF">
      <w:pPr>
        <w:rPr>
          <w:rFonts w:ascii="Times New Roman" w:hAnsi="Times New Roman" w:cs="Times New Roman"/>
        </w:rPr>
      </w:pPr>
    </w:p>
    <w:p w14:paraId="45D1D987" w14:textId="78111352" w:rsidR="00562C51" w:rsidRPr="00DD3E4B" w:rsidRDefault="00562C51" w:rsidP="00B77CCF">
      <w:pPr>
        <w:rPr>
          <w:rFonts w:ascii="Times New Roman" w:hAnsi="Times New Roman" w:cs="Times New Roman"/>
        </w:rPr>
      </w:pPr>
    </w:p>
    <w:p w14:paraId="421F2BD2" w14:textId="40E0FB05" w:rsidR="007B60EC" w:rsidRPr="00DD3E4B" w:rsidRDefault="007B60EC" w:rsidP="00B77CCF">
      <w:pPr>
        <w:rPr>
          <w:rFonts w:ascii="Times New Roman" w:hAnsi="Times New Roman" w:cs="Times New Roman"/>
        </w:rPr>
      </w:pPr>
    </w:p>
    <w:p w14:paraId="5D10AE75" w14:textId="77777777" w:rsidR="006B2067" w:rsidRPr="00DD3E4B" w:rsidRDefault="006B2067" w:rsidP="006B2067">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lastRenderedPageBreak/>
        <w:t>3 ҰНДЫ КОНДИТЕР ӨНІМДЕРІН ДАЙЫНДАУДА ӘР ТҮРЛІ ҰНТАҚТАУ ДӘРЕЖЕСІНДЕГІ ҰН АЛУ ЖӘНЕ БЕЛСЕНДІРІЛГЕН СУДЫҢ ФИЗИКО-ХИМИЯЛЫҚ РЕОЛОГИЯЛЫҚ ҚАСИЕТТЕРІН ЗЕРТТЕУ</w:t>
      </w:r>
    </w:p>
    <w:p w14:paraId="64019F4F" w14:textId="77777777" w:rsidR="006B2067" w:rsidRPr="00DD3E4B" w:rsidRDefault="006B2067" w:rsidP="006B2067">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3.1 Ұнды кондитер өнімдері технологиясында әр түрлі ұнтақтау дәрежесіндегі ұндарды және белсендірілген суды қолдануды ғылыми негіздеу</w:t>
      </w:r>
    </w:p>
    <w:p w14:paraId="2D498D9D" w14:textId="77777777" w:rsidR="006B2067" w:rsidRPr="00DD3E4B" w:rsidRDefault="006B2067" w:rsidP="006B2067">
      <w:pPr>
        <w:pStyle w:val="a7"/>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t>3.2 Әр түрлі ұнтақтау дәрежесіндегі ұндардың дисперстілік дәрежесін зерттеу</w:t>
      </w:r>
    </w:p>
    <w:p w14:paraId="79CA99CC"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Тұтас дәнді ұнның дисперстілік дәрежесінің өзгеруі оның молекулалық, надмолекулалық және морфологиялық ұйымдасуына кешенді әсер етеді. Дәнді механикалық ұсақтау барысында бөлшектердің геометриялық өлшемдері кішірейіп қана қоймай, эндосперм мен қабықтардың бастапқы құрылымдық тұтастығы бұзылады, компоненттердің қайта таралуы жүреді және «крахмал–ақуыз–крахмалсыз полисахаридтер» жүйесіндегі молекулааралық өзара әрекеттесулер сипаты өзгереді.</w:t>
      </w:r>
    </w:p>
    <w:p w14:paraId="6C7B182C"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1-дәрежелі дисперстіліктен 2-дәрежелі дисперстілікке көшу кезінде тұтас ұнтақталған ұн құрылымындағы өзгерістердің заңдылықтарын анықтау мақсатында лазерлік дифракциялық талдау және сканерлеуші электрондық микроскопия (СЭМ) әдістері қолданылды. Бөлшектер өлшемдері жөніндегі сандық деректерді микрокұрылымның сапалық сипаттамасымен үйлестіру ұнның механикалық активтену деңгейі туралы кешенді ғылыми түсінік алуға мүмкіндік берді.</w:t>
      </w:r>
    </w:p>
    <w:p w14:paraId="495B53E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Дисперсиялардың гранулометриялық сипаттамасы.</w:t>
      </w:r>
    </w:p>
    <w:p w14:paraId="4FAFCCB8"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Лазерлік дифракциялық талдау бір заңдылықты анық бекітті: ұнтақтау қарқыны артқан сайын бөлшектердің орташа өлшемі кішірейеді, таралу аралығы тарылады. Бұл үрдіс үш үлгінің барлығында бірдей дәйекті түрде байқалды.</w:t>
      </w:r>
    </w:p>
    <w:p w14:paraId="264D80F8"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СД-1 зертханалық диірменінде алынған бақылау үлгісі - бөлшектері салыстырмалы ірі, фракциялық құрамы тегіс емес жүйе. Бірінші дережелі ұсақ дисперсті ұнға өткенде бөлшек өлшемі айқын кішірейді. Дегенмен, көпфракциялық толық жойылмады - жүйеде бөлшек мөлшерінің алуандығы сақталып қалды. Нақты сапалық өзгеріс тек екінші дережелі ұнтақтауда байқалды: қайта ұнтақтау нәтижесінде ең ұсақ әрі ең біртекті бөлшекті жүйе алынды. Бөлшектердің меншікті беті ұлғайды, құрылымдық бөліктер бірқалыпты таралды.</w:t>
      </w:r>
    </w:p>
    <w:p w14:paraId="06596092" w14:textId="77777777" w:rsidR="006B2067" w:rsidRPr="00DD3E4B" w:rsidRDefault="006B2067" w:rsidP="006B2067">
      <w:pPr>
        <w:pStyle w:val="11"/>
        <w:ind w:firstLine="709"/>
        <w:jc w:val="both"/>
        <w:rPr>
          <w:rFonts w:ascii="Times New Roman" w:hAnsi="Times New Roman" w:cs="Times New Roman"/>
          <w:sz w:val="28"/>
          <w:szCs w:val="28"/>
          <w:lang w:val="kk-KZ"/>
        </w:rPr>
      </w:pPr>
    </w:p>
    <w:p w14:paraId="2DDA768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Кесте 3 - Әртүрлі дисперстілік дәрежесіндегі тұтас ұнтақталған ұн бөлшектерінің өлшемдері</w:t>
      </w:r>
    </w:p>
    <w:p w14:paraId="31025A22" w14:textId="77777777" w:rsidR="006B2067" w:rsidRPr="00DD3E4B" w:rsidRDefault="006B2067" w:rsidP="006B2067">
      <w:pPr>
        <w:pStyle w:val="11"/>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4BEE8469" wp14:editId="185A7EBF">
            <wp:extent cx="5932805" cy="9950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2805" cy="995045"/>
                    </a:xfrm>
                    <a:prstGeom prst="rect">
                      <a:avLst/>
                    </a:prstGeom>
                    <a:noFill/>
                    <a:ln>
                      <a:noFill/>
                    </a:ln>
                  </pic:spPr>
                </pic:pic>
              </a:graphicData>
            </a:graphic>
          </wp:inline>
        </w:drawing>
      </w:r>
    </w:p>
    <w:p w14:paraId="4248A790" w14:textId="77777777" w:rsidR="006B2067" w:rsidRPr="00DD3E4B" w:rsidRDefault="006B2067" w:rsidP="006B2067">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Ұсынылған деректер қайталама ұсақтаудың бақылау үлгісімен салыстырғанда бөлшектердің орташа өлшемін төрт еседен астам төмендететінін көрсетеді. Бұл құбылыс ұнның меншікті бетінің едәуір ұлғаюымен және оның компоненттерінің сумен өзара әрекеттесу сипатының өзгеруімен қатар жүруі тиіс.</w:t>
      </w:r>
    </w:p>
    <w:p w14:paraId="785117A6" w14:textId="77777777" w:rsidR="006B2067" w:rsidRPr="00DD3E4B" w:rsidRDefault="006B2067" w:rsidP="006B2067">
      <w:pPr>
        <w:pStyle w:val="a7"/>
        <w:jc w:val="both"/>
        <w:rPr>
          <w:rFonts w:ascii="Times New Roman" w:hAnsi="Times New Roman" w:cs="Times New Roman"/>
          <w:b/>
          <w:sz w:val="28"/>
          <w:szCs w:val="28"/>
          <w:lang w:val="kk-KZ"/>
        </w:rPr>
      </w:pPr>
    </w:p>
    <w:p w14:paraId="5A05416D" w14:textId="77777777" w:rsidR="006B2067" w:rsidRPr="00DD3E4B" w:rsidRDefault="006B2067" w:rsidP="006B2067">
      <w:pPr>
        <w:pStyle w:val="a7"/>
        <w:ind w:firstLine="709"/>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t>3.2.1 Бірінші және екінші дәрежелі ұнтақталған ұндардың микро молекулярлық құрылымын зерттеу</w:t>
      </w:r>
    </w:p>
    <w:p w14:paraId="16ABD1D6" w14:textId="77777777" w:rsidR="006B2067" w:rsidRPr="00DD3E4B" w:rsidRDefault="006B2067" w:rsidP="006B2067">
      <w:pPr>
        <w:pStyle w:val="a7"/>
        <w:ind w:firstLine="709"/>
        <w:jc w:val="both"/>
        <w:rPr>
          <w:rStyle w:val="aa"/>
          <w:rFonts w:ascii="Times New Roman" w:hAnsi="Times New Roman" w:cs="Times New Roman"/>
          <w:b w:val="0"/>
          <w:sz w:val="28"/>
          <w:szCs w:val="24"/>
          <w:lang w:val="kk-KZ" w:eastAsia="ru-KZ"/>
        </w:rPr>
      </w:pPr>
      <w:r w:rsidRPr="00DD3E4B">
        <w:rPr>
          <w:rStyle w:val="aa"/>
          <w:rFonts w:ascii="Times New Roman" w:hAnsi="Times New Roman" w:cs="Times New Roman"/>
          <w:b w:val="0"/>
          <w:sz w:val="28"/>
          <w:szCs w:val="24"/>
          <w:lang w:eastAsia="ru-KZ"/>
        </w:rPr>
        <w:t>С</w:t>
      </w:r>
      <w:r w:rsidRPr="00DD3E4B">
        <w:rPr>
          <w:rStyle w:val="aa"/>
          <w:rFonts w:ascii="Times New Roman" w:hAnsi="Times New Roman" w:cs="Times New Roman"/>
          <w:b w:val="0"/>
          <w:sz w:val="28"/>
          <w:szCs w:val="24"/>
          <w:lang w:val="kk-KZ" w:eastAsia="ru-KZ"/>
        </w:rPr>
        <w:t>ЭМ</w:t>
      </w:r>
      <w:r w:rsidRPr="00DD3E4B">
        <w:rPr>
          <w:rStyle w:val="aa"/>
          <w:rFonts w:ascii="Times New Roman" w:hAnsi="Times New Roman" w:cs="Times New Roman"/>
          <w:b w:val="0"/>
          <w:sz w:val="28"/>
          <w:szCs w:val="24"/>
          <w:lang w:eastAsia="ru-KZ"/>
        </w:rPr>
        <w:t xml:space="preserve">-дисперсиялық микроқұрылымды талдау. Гранулометриялық деректерді оқу үшін </w:t>
      </w:r>
      <w:r w:rsidRPr="00DD3E4B">
        <w:rPr>
          <w:rStyle w:val="aa"/>
          <w:rFonts w:ascii="Times New Roman" w:hAnsi="Times New Roman" w:cs="Times New Roman"/>
          <w:b w:val="0"/>
          <w:sz w:val="28"/>
          <w:szCs w:val="24"/>
          <w:lang w:val="kk-KZ" w:eastAsia="ru-KZ"/>
        </w:rPr>
        <w:t>қ</w:t>
      </w:r>
      <w:r w:rsidRPr="00DD3E4B">
        <w:rPr>
          <w:rStyle w:val="aa"/>
          <w:rFonts w:ascii="Times New Roman" w:hAnsi="Times New Roman" w:cs="Times New Roman"/>
          <w:b w:val="0"/>
          <w:sz w:val="28"/>
          <w:szCs w:val="24"/>
          <w:lang w:eastAsia="ru-KZ"/>
        </w:rPr>
        <w:t>олданылатын</w:t>
      </w:r>
      <w:r w:rsidRPr="00DD3E4B">
        <w:rPr>
          <w:rStyle w:val="aa"/>
          <w:rFonts w:ascii="Times New Roman" w:hAnsi="Times New Roman" w:cs="Times New Roman"/>
          <w:b w:val="0"/>
          <w:sz w:val="28"/>
          <w:szCs w:val="24"/>
          <w:lang w:val="kk-KZ" w:eastAsia="ru-KZ"/>
        </w:rPr>
        <w:t xml:space="preserve"> электронды сканерлеуші микроскоп.</w:t>
      </w:r>
      <w:r w:rsidRPr="00DD3E4B">
        <w:rPr>
          <w:rStyle w:val="aa"/>
          <w:rFonts w:ascii="Times New Roman" w:hAnsi="Times New Roman" w:cs="Times New Roman"/>
          <w:b w:val="0"/>
          <w:sz w:val="28"/>
          <w:szCs w:val="24"/>
          <w:lang w:eastAsia="ru-KZ"/>
        </w:rPr>
        <w:t xml:space="preserve"> </w:t>
      </w:r>
    </w:p>
    <w:p w14:paraId="589DAD0C" w14:textId="77777777" w:rsidR="006B2067" w:rsidRPr="00DD3E4B" w:rsidRDefault="006B2067" w:rsidP="006B2067">
      <w:pPr>
        <w:pStyle w:val="a7"/>
        <w:ind w:firstLine="709"/>
        <w:jc w:val="center"/>
        <w:rPr>
          <w:rStyle w:val="aa"/>
          <w:rFonts w:ascii="Times New Roman" w:hAnsi="Times New Roman" w:cs="Times New Roman"/>
          <w:sz w:val="24"/>
          <w:szCs w:val="24"/>
          <w:lang w:eastAsia="ru-KZ"/>
        </w:rPr>
      </w:pPr>
    </w:p>
    <w:p w14:paraId="340488F1" w14:textId="77777777" w:rsidR="006B2067" w:rsidRPr="00DD3E4B" w:rsidRDefault="006B2067" w:rsidP="006B2067">
      <w:pPr>
        <w:pStyle w:val="a7"/>
        <w:ind w:firstLine="709"/>
        <w:jc w:val="center"/>
        <w:rPr>
          <w:rStyle w:val="aa"/>
          <w:rFonts w:ascii="Times New Roman" w:hAnsi="Times New Roman" w:cs="Times New Roman"/>
          <w:b w:val="0"/>
          <w:sz w:val="28"/>
          <w:szCs w:val="24"/>
          <w:lang w:eastAsia="ru-KZ"/>
        </w:rPr>
      </w:pPr>
      <w:r w:rsidRPr="00DD3E4B">
        <w:rPr>
          <w:rFonts w:ascii="Times New Roman" w:hAnsi="Times New Roman" w:cs="Times New Roman"/>
          <w:noProof/>
          <w:sz w:val="28"/>
          <w:szCs w:val="28"/>
          <w:lang w:val="kk-KZ"/>
        </w:rPr>
        <w:drawing>
          <wp:inline distT="0" distB="0" distL="0" distR="0" wp14:anchorId="62BD2D9E" wp14:editId="0E8BE423">
            <wp:extent cx="4191742" cy="598593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26511" cy="6035584"/>
                    </a:xfrm>
                    <a:prstGeom prst="rect">
                      <a:avLst/>
                    </a:prstGeom>
                  </pic:spPr>
                </pic:pic>
              </a:graphicData>
            </a:graphic>
          </wp:inline>
        </w:drawing>
      </w:r>
    </w:p>
    <w:p w14:paraId="2D064863" w14:textId="77777777" w:rsidR="006B2067" w:rsidRPr="00DD3E4B" w:rsidRDefault="006B2067" w:rsidP="006B2067">
      <w:pPr>
        <w:pStyle w:val="a7"/>
        <w:ind w:firstLine="709"/>
        <w:jc w:val="both"/>
        <w:rPr>
          <w:rStyle w:val="aa"/>
          <w:rFonts w:ascii="Times New Roman" w:hAnsi="Times New Roman" w:cs="Times New Roman"/>
          <w:b w:val="0"/>
          <w:sz w:val="28"/>
          <w:szCs w:val="24"/>
          <w:lang w:eastAsia="ru-KZ"/>
        </w:rPr>
      </w:pPr>
      <w:r w:rsidRPr="00DD3E4B">
        <w:rPr>
          <w:rStyle w:val="aa"/>
          <w:rFonts w:ascii="Times New Roman" w:hAnsi="Times New Roman" w:cs="Times New Roman"/>
          <w:b w:val="0"/>
          <w:sz w:val="28"/>
          <w:szCs w:val="24"/>
          <w:lang w:eastAsia="ru-KZ"/>
        </w:rPr>
        <w:t xml:space="preserve">Сэм-зерттеулерді гранулометриялық талдаумен біріктіру нәтижесінде мынадай қорытынды алынады: дөрекі ұнтақталған ұнның дисперстілігін бақылау Онионның молекулалық және супрамолекулалық құрылымын мақсатты түрде өзгертудің нақты, практикалық механизмі болып табылады. Дереже 1-ден </w:t>
      </w:r>
      <w:r w:rsidRPr="00DD3E4B">
        <w:rPr>
          <w:rStyle w:val="aa"/>
          <w:rFonts w:ascii="Times New Roman" w:hAnsi="Times New Roman" w:cs="Times New Roman"/>
          <w:b w:val="0"/>
          <w:sz w:val="28"/>
          <w:szCs w:val="24"/>
          <w:lang w:eastAsia="ru-KZ"/>
        </w:rPr>
        <w:lastRenderedPageBreak/>
        <w:t>дереже 2-ге ауысу бөлшектердің мөлшерінің айтарлықтай төмендеуіне, ең кішкентай бетінің ұлғаюына және құрылымның біртектілігіне әкеледі. Кондитерлік өнімдерді өндіру үшін бұл ұнның функционалдық және технологиялық қасиеттерін жақсартудың физика-химиялық алғышарттары.</w:t>
      </w:r>
    </w:p>
    <w:p w14:paraId="6513D8B3" w14:textId="77777777" w:rsidR="006B2067" w:rsidRPr="00DD3E4B" w:rsidRDefault="006B2067" w:rsidP="006B2067">
      <w:pPr>
        <w:pStyle w:val="a7"/>
        <w:ind w:firstLine="709"/>
        <w:jc w:val="both"/>
        <w:rPr>
          <w:rStyle w:val="aa"/>
          <w:rFonts w:ascii="Times New Roman" w:hAnsi="Times New Roman" w:cs="Times New Roman"/>
          <w:b w:val="0"/>
          <w:sz w:val="28"/>
          <w:szCs w:val="24"/>
          <w:lang w:eastAsia="ru-KZ"/>
        </w:rPr>
      </w:pPr>
      <w:r w:rsidRPr="00DD3E4B">
        <w:rPr>
          <w:rStyle w:val="aa"/>
          <w:rFonts w:ascii="Times New Roman" w:hAnsi="Times New Roman" w:cs="Times New Roman"/>
          <w:b w:val="0"/>
          <w:sz w:val="28"/>
          <w:szCs w:val="24"/>
          <w:lang w:eastAsia="ru-KZ"/>
        </w:rPr>
        <w:t>Әр түрлі дисперсиялы дерегедегі ірі ұнтақталған ұн бөлшектерінің геометриялық бетінің өлшемдерін зерттеу</w:t>
      </w:r>
    </w:p>
    <w:p w14:paraId="456D49F5" w14:textId="77777777" w:rsidR="006B2067" w:rsidRPr="00DD3E4B" w:rsidRDefault="006B2067" w:rsidP="006B2067">
      <w:pPr>
        <w:pStyle w:val="a7"/>
        <w:ind w:firstLine="709"/>
        <w:jc w:val="both"/>
        <w:rPr>
          <w:rStyle w:val="aa"/>
          <w:rFonts w:ascii="Times New Roman" w:hAnsi="Times New Roman" w:cs="Times New Roman"/>
          <w:b w:val="0"/>
          <w:sz w:val="28"/>
          <w:szCs w:val="24"/>
          <w:lang w:eastAsia="ru-KZ"/>
        </w:rPr>
      </w:pPr>
      <w:r w:rsidRPr="00DD3E4B">
        <w:rPr>
          <w:rStyle w:val="aa"/>
          <w:rFonts w:ascii="Times New Roman" w:hAnsi="Times New Roman" w:cs="Times New Roman"/>
          <w:b w:val="0"/>
          <w:sz w:val="28"/>
          <w:szCs w:val="24"/>
          <w:lang w:eastAsia="ru-KZ"/>
        </w:rPr>
        <w:t>Бөлшектердің геометриялық өлшемдері ұнның физика-химиялық, технологиялық және функционалдық қасиеттерін анықтайтын негізгі факторлардың бірі болып табылады. Дәнді механикалық ұсақтау кезінде дисперсияның өзгеруі бөлшектердің сызықтық өлшемдерінің азаюымен шектелмейді-кішігірім беттердің айтарлықтай өсуі байқалады. Ұлғаюдың, ферментативті гидролиздің, глютен құрылымының пайда болуының алдын алуға болатыны белгілі.</w:t>
      </w:r>
    </w:p>
    <w:p w14:paraId="0CBB0A4F" w14:textId="77777777" w:rsidR="006B2067" w:rsidRPr="00DD3E4B" w:rsidRDefault="006B2067" w:rsidP="006B2067">
      <w:pPr>
        <w:pStyle w:val="a7"/>
        <w:ind w:firstLine="709"/>
        <w:jc w:val="both"/>
        <w:rPr>
          <w:rStyle w:val="aa"/>
          <w:rFonts w:ascii="Times New Roman" w:hAnsi="Times New Roman" w:cs="Times New Roman"/>
          <w:b w:val="0"/>
          <w:sz w:val="28"/>
          <w:szCs w:val="24"/>
          <w:lang w:eastAsia="ru-KZ"/>
        </w:rPr>
      </w:pPr>
      <w:r w:rsidRPr="00DD3E4B">
        <w:rPr>
          <w:rStyle w:val="aa"/>
          <w:rFonts w:ascii="Times New Roman" w:hAnsi="Times New Roman" w:cs="Times New Roman"/>
          <w:b w:val="0"/>
          <w:sz w:val="28"/>
          <w:szCs w:val="24"/>
          <w:lang w:eastAsia="ru-KZ"/>
        </w:rPr>
        <w:t>Зерттеу "Наз" жұмсақ бидай сортының негізінде алынған дисперсиялық дережелидің 1 және 2 бөлімдеріндегі ірі ұн үлгілерінде жүргізілді. Ұн MD-1 дірілдейтін шар диирменінде өндірілді; салыстыру үшін SD-1 зертханалық диірменінде бақылау үлгісі қолданылды.</w:t>
      </w:r>
    </w:p>
    <w:p w14:paraId="7E87250E" w14:textId="77777777" w:rsidR="006B2067" w:rsidRPr="00DD3E4B" w:rsidRDefault="006B2067" w:rsidP="006B2067">
      <w:pPr>
        <w:pStyle w:val="a7"/>
        <w:ind w:firstLine="709"/>
        <w:jc w:val="both"/>
        <w:rPr>
          <w:rStyle w:val="aa"/>
          <w:rFonts w:ascii="Times New Roman" w:hAnsi="Times New Roman" w:cs="Times New Roman"/>
          <w:b w:val="0"/>
          <w:sz w:val="24"/>
          <w:szCs w:val="24"/>
          <w:lang w:eastAsia="ru-KZ"/>
        </w:rPr>
      </w:pPr>
      <w:r w:rsidRPr="00DD3E4B">
        <w:rPr>
          <w:rStyle w:val="aa"/>
          <w:rFonts w:ascii="Times New Roman" w:hAnsi="Times New Roman" w:cs="Times New Roman"/>
          <w:b w:val="0"/>
          <w:sz w:val="28"/>
          <w:szCs w:val="24"/>
          <w:lang w:eastAsia="ru-KZ"/>
        </w:rPr>
        <w:t>Бөлшектердің өлшемдері мен бетінің ауданын анықтау әдістемесі. Бөлшектердің мөлшері бойынша таралуы mastersizer 3000 анализаторының көмегімен лазерлік дифракция әдісімен анықталды. Әдіс лазерлік сәулеленудің дисперсиялық жүйе арқылы өтуінен туындайтын дифракциялық Үлгіні талдауға негізделген - бөлшектердің медианалық өлшемін (D.) және фракциялық таралу сипатын жоғары дәлдікпен береді. Беттің геометриялық сипаттамаларын сандық бағалау үшін бөлшектердің бетінің ауданы қосымша есептелді: ұн массасының бірлігіне шаққандағы бетінің жалпы ауданы-ретинадағы дисперсияның интегралды мәні.</w:t>
      </w:r>
    </w:p>
    <w:p w14:paraId="21A5784F" w14:textId="77777777" w:rsidR="006B2067" w:rsidRPr="00DD3E4B" w:rsidRDefault="006B2067" w:rsidP="006B2067">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Есептеу келесі формула бойынша жүргізілді:</w:t>
      </w:r>
    </w:p>
    <w:p w14:paraId="640529AA" w14:textId="77777777" w:rsidR="006B2067" w:rsidRPr="00DD3E4B" w:rsidRDefault="006B2067" w:rsidP="006B2067">
      <w:pPr>
        <w:pStyle w:val="a7"/>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                             </w:t>
      </w:r>
      <w:r w:rsidRPr="00DD3E4B">
        <w:rPr>
          <w:rFonts w:ascii="Times New Roman" w:hAnsi="Times New Roman" w:cs="Times New Roman"/>
          <w:noProof/>
          <w:sz w:val="28"/>
          <w:szCs w:val="28"/>
          <w:lang w:val="kk-KZ"/>
        </w:rPr>
        <w:drawing>
          <wp:inline distT="0" distB="0" distL="0" distR="0" wp14:anchorId="27BBCF1C" wp14:editId="6B052815">
            <wp:extent cx="1193800" cy="577850"/>
            <wp:effectExtent l="0" t="0" r="635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3800" cy="577850"/>
                    </a:xfrm>
                    <a:prstGeom prst="rect">
                      <a:avLst/>
                    </a:prstGeom>
                    <a:noFill/>
                    <a:ln>
                      <a:noFill/>
                    </a:ln>
                  </pic:spPr>
                </pic:pic>
              </a:graphicData>
            </a:graphic>
          </wp:inline>
        </w:drawing>
      </w:r>
      <w:r w:rsidRPr="00DD3E4B">
        <w:rPr>
          <w:rFonts w:ascii="Times New Roman" w:hAnsi="Times New Roman" w:cs="Times New Roman"/>
          <w:sz w:val="28"/>
          <w:szCs w:val="28"/>
          <w:lang w:val="kk-KZ"/>
        </w:rPr>
        <w:t xml:space="preserve">                                                            </w:t>
      </w:r>
      <w:r w:rsidRPr="00DD3E4B">
        <w:rPr>
          <w:rFonts w:ascii="Times New Roman" w:eastAsia="Times New Roman" w:hAnsi="Times New Roman" w:cs="Times New Roman"/>
          <w:sz w:val="28"/>
          <w:szCs w:val="28"/>
          <w:lang w:val="kk-KZ" w:eastAsia="ru-RU"/>
        </w:rPr>
        <w:t>(10)</w:t>
      </w:r>
    </w:p>
    <w:p w14:paraId="351C5D1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lang w:val="kk-KZ"/>
        </w:rPr>
        <w:t>мұндағы:</w:t>
      </w:r>
      <w:r w:rsidRPr="00DD3E4B">
        <w:rPr>
          <w:rFonts w:ascii="Times New Roman" w:hAnsi="Times New Roman" w:cs="Times New Roman"/>
          <w:lang w:val="kk-KZ"/>
        </w:rPr>
        <w:br/>
      </w:r>
      <w:r w:rsidRPr="00DD3E4B">
        <w:rPr>
          <w:rStyle w:val="katex-mathml"/>
          <w:rFonts w:ascii="Times New Roman" w:hAnsi="Times New Roman" w:cs="Times New Roman"/>
          <w:sz w:val="28"/>
          <w:szCs w:val="28"/>
          <w:lang w:val="kk-KZ"/>
        </w:rPr>
        <w:t>ρ</w:t>
      </w:r>
      <w:r w:rsidRPr="00DD3E4B">
        <w:rPr>
          <w:rFonts w:ascii="Times New Roman" w:hAnsi="Times New Roman" w:cs="Times New Roman"/>
          <w:sz w:val="28"/>
          <w:szCs w:val="28"/>
          <w:lang w:val="kk-KZ"/>
        </w:rPr>
        <w:t xml:space="preserve"> - ұнның тығыздығы;</w:t>
      </w:r>
      <w:r w:rsidRPr="00DD3E4B">
        <w:rPr>
          <w:rFonts w:ascii="Times New Roman" w:hAnsi="Times New Roman" w:cs="Times New Roman"/>
          <w:sz w:val="28"/>
          <w:szCs w:val="28"/>
          <w:lang w:val="kk-KZ"/>
        </w:rPr>
        <w:br/>
      </w:r>
      <w:r w:rsidRPr="00DD3E4B">
        <w:rPr>
          <w:rStyle w:val="katex-mathml"/>
          <w:rFonts w:ascii="Times New Roman" w:hAnsi="Times New Roman" w:cs="Times New Roman"/>
          <w:sz w:val="28"/>
          <w:szCs w:val="28"/>
          <w:lang w:val="kk-KZ"/>
        </w:rPr>
        <w:t>D</w:t>
      </w:r>
      <w:r w:rsidRPr="00DD3E4B">
        <w:rPr>
          <w:rStyle w:val="katex-mathml"/>
          <w:rFonts w:ascii="Times New Roman" w:hAnsi="Times New Roman" w:cs="Times New Roman"/>
          <w:sz w:val="28"/>
          <w:szCs w:val="28"/>
          <w:vertAlign w:val="subscript"/>
          <w:lang w:val="kk-KZ"/>
        </w:rPr>
        <w:t>50</w:t>
      </w:r>
      <w:r w:rsidRPr="00DD3E4B">
        <w:rPr>
          <w:rStyle w:val="vlist-s"/>
          <w:rFonts w:ascii="Times New Roman" w:hAnsi="Times New Roman" w:cs="Times New Roman"/>
          <w:sz w:val="28"/>
          <w:szCs w:val="28"/>
          <w:lang w:val="kk-KZ"/>
        </w:rPr>
        <w:t>​</w:t>
      </w:r>
      <w:r w:rsidRPr="00DD3E4B">
        <w:rPr>
          <w:rFonts w:ascii="Times New Roman" w:hAnsi="Times New Roman" w:cs="Times New Roman"/>
          <w:sz w:val="28"/>
          <w:szCs w:val="28"/>
          <w:lang w:val="kk-KZ"/>
        </w:rPr>
        <w:t xml:space="preserve"> - бөлшектердің медианалық өлшемі.</w:t>
      </w:r>
    </w:p>
    <w:p w14:paraId="1C2BF846"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1-дәрежелі дисперсиясындағы ұн бөлшектерінің геометриялық сипаттамалары</w:t>
      </w:r>
    </w:p>
    <w:p w14:paraId="5DE062C1"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"Наз" сортын бір рет ұнтақтау арқылы алынған 1-дәрежелі ұнтақталған ұн бақылау үлгісімен салыстырғанда бөлшектер мөлшерінің орташа төмендеуімен сипатталады. Бөлшектердің орташа мөлшері шамамен 147 мкм құрайды, бұл үлкен дисперсті құрылымнан неғұрлым белсенді, бірақ құрылымдық тұрақты құрылымға ауысуды көрсетеді [124].</w:t>
      </w:r>
    </w:p>
    <w:p w14:paraId="0439715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Ұнтақталған ұнды қайта ұнтақтау бөлшектер бетінің метрикалық параметрлерінің одан әрі өзіндік геогерациясымен бірге жүреді. Бөлшектердің орташа мөлшері шамамен 164 мкм - бірінші ұсақтау кезінде пайда болған құрамның таралуын білдіреді. </w:t>
      </w:r>
    </w:p>
    <w:p w14:paraId="2ABDC74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Жұмсақ бидайдың "Наз" сортына жүргізілген зерттеу бойынша 1-дәрежелі тұтас тартылған ұн тиімді. 2-дәрежелі ұндарда өнімнің сапасының кемуі байқалады.</w:t>
      </w:r>
    </w:p>
    <w:p w14:paraId="4D93FE16"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Нәтижелер тұтас тартылған ұндардың диспертілігі өнім сапасына қалай әсер ететіні туралы қорытынды жасауға көмектеседі.</w:t>
      </w:r>
    </w:p>
    <w:p w14:paraId="41876A68" w14:textId="77777777" w:rsidR="006B2067" w:rsidRPr="00DD3E4B" w:rsidRDefault="006B2067" w:rsidP="006B2067">
      <w:pPr>
        <w:pStyle w:val="a7"/>
        <w:jc w:val="both"/>
        <w:rPr>
          <w:rFonts w:ascii="Times New Roman" w:hAnsi="Times New Roman" w:cs="Times New Roman"/>
          <w:b/>
          <w:bCs/>
          <w:sz w:val="28"/>
          <w:szCs w:val="28"/>
          <w:lang w:val="kk-KZ"/>
        </w:rPr>
      </w:pPr>
    </w:p>
    <w:p w14:paraId="0309FE83" w14:textId="77777777" w:rsidR="006B2067" w:rsidRPr="00DD3E4B" w:rsidRDefault="006B2067" w:rsidP="006B2067">
      <w:pPr>
        <w:pStyle w:val="a7"/>
        <w:jc w:val="both"/>
        <w:rPr>
          <w:rFonts w:ascii="Times New Roman" w:hAnsi="Times New Roman" w:cs="Times New Roman"/>
          <w:b/>
          <w:bCs/>
          <w:sz w:val="28"/>
          <w:szCs w:val="28"/>
          <w:highlight w:val="yellow"/>
          <w:lang w:val="kk-KZ"/>
        </w:rPr>
      </w:pPr>
      <w:r w:rsidRPr="00DD3E4B">
        <w:rPr>
          <w:rFonts w:ascii="Times New Roman" w:hAnsi="Times New Roman" w:cs="Times New Roman"/>
          <w:b/>
          <w:bCs/>
          <w:noProof/>
          <w:sz w:val="28"/>
          <w:szCs w:val="28"/>
          <w:lang w:val="kk-KZ"/>
        </w:rPr>
        <w:drawing>
          <wp:inline distT="0" distB="0" distL="0" distR="0" wp14:anchorId="3FDF8F56" wp14:editId="7E8AAAAF">
            <wp:extent cx="6120130" cy="43942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439420"/>
                    </a:xfrm>
                    <a:prstGeom prst="rect">
                      <a:avLst/>
                    </a:prstGeom>
                  </pic:spPr>
                </pic:pic>
              </a:graphicData>
            </a:graphic>
          </wp:inline>
        </w:drawing>
      </w:r>
    </w:p>
    <w:p w14:paraId="31759C31" w14:textId="77777777" w:rsidR="006B2067" w:rsidRPr="00DD3E4B" w:rsidRDefault="006B2067" w:rsidP="006B2067">
      <w:pPr>
        <w:pStyle w:val="11"/>
        <w:ind w:firstLine="709"/>
        <w:jc w:val="both"/>
        <w:rPr>
          <w:rFonts w:ascii="Times New Roman" w:hAnsi="Times New Roman" w:cs="Times New Roman"/>
          <w:sz w:val="28"/>
          <w:szCs w:val="28"/>
          <w:highlight w:val="green"/>
          <w:lang w:val="kk-KZ" w:eastAsia="ru-KZ"/>
        </w:rPr>
      </w:pPr>
    </w:p>
    <w:p w14:paraId="07F5CAEA"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Ұнның сапасы өнімнің сапасын айқындайды. Ұнның физико-химиялық және технологиялық көрсеткіштері ұнды кондитер өнімдері ұшін маңызды фактор. Ұнның ірілігі болашақ өнімнің құрылымдық қасиеттерін айқындайды.</w:t>
      </w:r>
    </w:p>
    <w:p w14:paraId="7B762595"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 Осы зерттеуде 1 және 2 дәрежелі ұнтақталған ұндар қолданылды. СД-1 диірменінен алынған 1 сұрыпты бидай ұны бақылау нұсқасы ретінде зерттелді. Зерттеу нәтижелері бойынша тұтас тартылған ұндар 1 сұрыпты бидай ұнына қарағанда биологиялық құндылығы мен химиялық құрамы бай.</w:t>
      </w:r>
    </w:p>
    <w:p w14:paraId="7E8CB644"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p>
    <w:p w14:paraId="773959B1" w14:textId="77777777" w:rsidR="006B2067" w:rsidRPr="00DD3E4B" w:rsidRDefault="006B2067" w:rsidP="006B2067">
      <w:pPr>
        <w:pStyle w:val="11"/>
        <w:ind w:firstLine="709"/>
        <w:jc w:val="both"/>
        <w:rPr>
          <w:rFonts w:ascii="Times New Roman" w:hAnsi="Times New Roman" w:cs="Times New Roman"/>
          <w:sz w:val="28"/>
          <w:szCs w:val="28"/>
          <w:highlight w:val="yellow"/>
          <w:lang w:val="kk-KZ" w:eastAsia="ru-KZ"/>
        </w:rPr>
      </w:pPr>
    </w:p>
    <w:p w14:paraId="6E32D967" w14:textId="77777777" w:rsidR="006B2067" w:rsidRPr="00DD3E4B" w:rsidRDefault="006B2067" w:rsidP="006B2067">
      <w:pPr>
        <w:pStyle w:val="11"/>
        <w:rPr>
          <w:rFonts w:ascii="Times New Roman" w:hAnsi="Times New Roman" w:cs="Times New Roman"/>
          <w:sz w:val="28"/>
          <w:szCs w:val="28"/>
          <w:highlight w:val="yellow"/>
          <w:lang w:val="kk-KZ" w:eastAsia="ru-KZ"/>
        </w:rPr>
      </w:pPr>
      <w:r w:rsidRPr="00DD3E4B">
        <w:rPr>
          <w:rFonts w:ascii="Times New Roman" w:hAnsi="Times New Roman" w:cs="Times New Roman"/>
          <w:noProof/>
          <w:sz w:val="28"/>
          <w:szCs w:val="28"/>
          <w:lang w:val="kk-KZ" w:eastAsia="ru-KZ"/>
        </w:rPr>
        <w:drawing>
          <wp:inline distT="0" distB="0" distL="0" distR="0" wp14:anchorId="28C2F09D" wp14:editId="59958662">
            <wp:extent cx="6120130" cy="217551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2175510"/>
                    </a:xfrm>
                    <a:prstGeom prst="rect">
                      <a:avLst/>
                    </a:prstGeom>
                  </pic:spPr>
                </pic:pic>
              </a:graphicData>
            </a:graphic>
          </wp:inline>
        </w:drawing>
      </w:r>
    </w:p>
    <w:p w14:paraId="2FCB393C" w14:textId="77777777" w:rsidR="006B2067" w:rsidRPr="00DD3E4B" w:rsidRDefault="006B2067" w:rsidP="006B2067">
      <w:pPr>
        <w:pStyle w:val="a7"/>
        <w:ind w:firstLine="709"/>
        <w:jc w:val="both"/>
        <w:rPr>
          <w:rFonts w:ascii="Times New Roman" w:hAnsi="Times New Roman" w:cs="Times New Roman"/>
          <w:b/>
          <w:bCs/>
          <w:sz w:val="28"/>
          <w:szCs w:val="28"/>
          <w:highlight w:val="yellow"/>
        </w:rPr>
      </w:pPr>
    </w:p>
    <w:p w14:paraId="225F6D2B" w14:textId="77777777" w:rsidR="006B2067" w:rsidRPr="00DD3E4B" w:rsidRDefault="006B2067" w:rsidP="006B2067">
      <w:pPr>
        <w:pStyle w:val="a7"/>
        <w:jc w:val="both"/>
        <w:rPr>
          <w:rFonts w:ascii="Times New Roman" w:hAnsi="Times New Roman" w:cs="Times New Roman"/>
          <w:sz w:val="28"/>
          <w:szCs w:val="28"/>
          <w:lang w:val="kk-KZ"/>
        </w:rPr>
      </w:pPr>
      <w:r w:rsidRPr="00DD3E4B">
        <w:rPr>
          <w:rFonts w:ascii="Times New Roman" w:hAnsi="Times New Roman" w:cs="Times New Roman"/>
          <w:noProof/>
          <w:sz w:val="28"/>
          <w:szCs w:val="28"/>
          <w:lang w:val="kk-KZ"/>
        </w:rPr>
        <w:lastRenderedPageBreak/>
        <w:drawing>
          <wp:inline distT="0" distB="0" distL="0" distR="0" wp14:anchorId="58514527" wp14:editId="40D6C40E">
            <wp:extent cx="5239481" cy="6477904"/>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39481" cy="6477904"/>
                    </a:xfrm>
                    <a:prstGeom prst="rect">
                      <a:avLst/>
                    </a:prstGeom>
                  </pic:spPr>
                </pic:pic>
              </a:graphicData>
            </a:graphic>
          </wp:inline>
        </w:drawing>
      </w:r>
    </w:p>
    <w:p w14:paraId="41EBD134"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p>
    <w:p w14:paraId="0EC595C7"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 xml:space="preserve">1 және 2-дәрежелі ұнтақталған ұндарда ақуыздың мөлшері 14,31-14,19 </w:t>
      </w:r>
      <w:r w:rsidRPr="00DD3E4B">
        <w:rPr>
          <w:rFonts w:ascii="Times New Roman" w:eastAsia="Times New Roman" w:hAnsi="Times New Roman" w:cs="Times New Roman"/>
          <w:sz w:val="28"/>
          <w:szCs w:val="24"/>
          <w:lang w:eastAsia="ru-KZ"/>
        </w:rPr>
        <w:t>%</w:t>
      </w:r>
      <w:r w:rsidRPr="00DD3E4B">
        <w:rPr>
          <w:rFonts w:ascii="Times New Roman" w:eastAsia="Times New Roman" w:hAnsi="Times New Roman" w:cs="Times New Roman"/>
          <w:sz w:val="28"/>
          <w:szCs w:val="24"/>
          <w:lang w:val="kk-KZ" w:eastAsia="ru-KZ"/>
        </w:rPr>
        <w:t xml:space="preserve"> аралығында болды. Бақылау үлгісінде 11,0 </w:t>
      </w:r>
      <w:r w:rsidRPr="00DD3E4B">
        <w:rPr>
          <w:rFonts w:ascii="Times New Roman" w:eastAsia="Times New Roman" w:hAnsi="Times New Roman" w:cs="Times New Roman"/>
          <w:sz w:val="28"/>
          <w:szCs w:val="24"/>
          <w:lang w:eastAsia="ru-KZ"/>
        </w:rPr>
        <w:t>%</w:t>
      </w:r>
      <w:r w:rsidRPr="00DD3E4B">
        <w:rPr>
          <w:rFonts w:ascii="Times New Roman" w:eastAsia="Times New Roman" w:hAnsi="Times New Roman" w:cs="Times New Roman"/>
          <w:sz w:val="28"/>
          <w:szCs w:val="24"/>
          <w:lang w:val="kk-KZ" w:eastAsia="ru-KZ"/>
        </w:rPr>
        <w:t xml:space="preserve"> көрсетті. Май мөлшері 2,72-2,73% аралығында болды. Май мқлшері бақылау үлгісінен 1,5% ға жоғары.  Бұл тұтас тартылған ұндарда дәннің көп бөлігінің сақталуымен түсіндіріледі.</w:t>
      </w:r>
    </w:p>
    <w:p w14:paraId="4D0FBD9F"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Тағамдық талшықтардың мөлшері тұтас тартылған ұн мен бақылау үлгісінің арасында елеулі айырмашылықты көрсетті. 8,25-8,40% мөшерде тұтас тартылған ұнның құрамында бар. Бұл ең үлкен 24 есе айырмашылықты көрсетеді. Бақылау үлгісіндегі тағамдық талшықтардың мөлшері 0,35% құрады.</w:t>
      </w:r>
    </w:p>
    <w:p w14:paraId="6FEA5DCB"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Ұндардың күлділігі тұтас тартылған үлгілерде 0,90-0,91% болды. Бақылау үлгісінде 0,85%. Күлділік бойынша айырмашылықтары аз.</w:t>
      </w:r>
    </w:p>
    <w:p w14:paraId="0D1D1735"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 xml:space="preserve">Көмірсу мөлшері 70,8-71,33% аралығында. Көсірсулардың негізгі үлесін крахмал құрады. Крахмалдың мөлшері 68,8-69,0%. Қарапайым қанттардың </w:t>
      </w:r>
      <w:r w:rsidRPr="00DD3E4B">
        <w:rPr>
          <w:rFonts w:ascii="Times New Roman" w:eastAsia="Times New Roman" w:hAnsi="Times New Roman" w:cs="Times New Roman"/>
          <w:sz w:val="28"/>
          <w:szCs w:val="24"/>
          <w:lang w:val="kk-KZ" w:eastAsia="ru-KZ"/>
        </w:rPr>
        <w:lastRenderedPageBreak/>
        <w:t>мөлшері тұтас тартылған ұндарда 2,87-2,95 %, бақылау үлгісінде 1,6% екені анықталды.</w:t>
      </w:r>
    </w:p>
    <w:p w14:paraId="300FF371"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r w:rsidRPr="00DD3E4B">
        <w:rPr>
          <w:rFonts w:ascii="Times New Roman" w:eastAsia="Times New Roman" w:hAnsi="Times New Roman" w:cs="Times New Roman"/>
          <w:sz w:val="28"/>
          <w:szCs w:val="24"/>
          <w:lang w:eastAsia="ru-KZ"/>
        </w:rPr>
        <w:t>Қант мөлшері 2,87±0,04 %. Табиғи қанттар меланоидин түзілу реакцияларына қатысып, пісірілген өнімдердің алтын-қоңыр қабығы мен ерекше хош иісін қалыптастырады. Қамыр дайындау кезінде жүретін биохимиялық үдерістер үшін де қосымша субстрат қызметін атқарады.</w:t>
      </w:r>
    </w:p>
    <w:p w14:paraId="6EFB0FD0"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r w:rsidRPr="00DD3E4B">
        <w:rPr>
          <w:rFonts w:ascii="Times New Roman" w:eastAsia="Times New Roman" w:hAnsi="Times New Roman" w:cs="Times New Roman"/>
          <w:sz w:val="28"/>
          <w:szCs w:val="24"/>
          <w:lang w:eastAsia="ru-KZ"/>
        </w:rPr>
        <w:t>Тағамдық талшықтың массалық үлесі 8,25±0,06 % - тұтас ұнтақталған өнімдерге тән көрсеткіш, физиологиялық құндылықты айтарлықтай арттырады. Талшық асқазан-ішек жолының қызметін қалыпқа келтіреді, зат алмасу үдерістерін жақсартады, ұзақ уақыт тоқтық сезімін қамтамасыз етеді. Алайда қабықша бөлшектерінің жоғары үлесі дайын өнім көлемінің аздап төмендеуіне және қамыр құрылымының тығыздауына себеп болуы мүмкін - кекс рецептурасын жобалау кезінде осы фактор міндетті түрде ескерілуі тиіс.</w:t>
      </w:r>
    </w:p>
    <w:p w14:paraId="309A8FA1"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r w:rsidRPr="00DD3E4B">
        <w:rPr>
          <w:rFonts w:ascii="Times New Roman" w:eastAsia="Times New Roman" w:hAnsi="Times New Roman" w:cs="Times New Roman"/>
          <w:sz w:val="28"/>
          <w:szCs w:val="24"/>
          <w:lang w:eastAsia="ru-KZ"/>
        </w:rPr>
        <w:t>Ұнның күлділігі 0,91±0,03 % - минералдық заттардың едәуір мөлшерін көрсетеді. Тұтас ұнтақталған ұн дәннің микро- және макроэлементтерінің негізгі бөлігін сақтайды, жоғары биологиялық құндылықты осы арқылы қамтамасыз етеді.</w:t>
      </w:r>
    </w:p>
    <w:p w14:paraId="3484F113"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highlight w:val="yellow"/>
          <w:lang w:eastAsia="ru-KZ"/>
        </w:rPr>
      </w:pPr>
      <w:r w:rsidRPr="00DD3E4B">
        <w:rPr>
          <w:rFonts w:ascii="Times New Roman" w:eastAsia="Times New Roman" w:hAnsi="Times New Roman" w:cs="Times New Roman"/>
          <w:sz w:val="28"/>
          <w:szCs w:val="24"/>
          <w:lang w:eastAsia="ru-KZ"/>
        </w:rPr>
        <w:t>Жалпы алғанда, жұмсақ бидайдан өндірілген тұтас ұнтақталған ұн функционалдық бағыттағы кекстер өндірісі үшін перспективалы шикізат. Жоғары тағамдық және биологиялық құндылықты қанағаттанарлық технологиялық қасиеттермен үйлестіреді; дайын өнімдердегі тағамдық талшық пен минералдық заттардың мөлшерін арттыруға мүмкіндік береді</w:t>
      </w:r>
      <w:r w:rsidRPr="00DD3E4B">
        <w:rPr>
          <w:rFonts w:ascii="Times New Roman" w:eastAsia="Times New Roman" w:hAnsi="Times New Roman" w:cs="Times New Roman"/>
          <w:sz w:val="28"/>
          <w:szCs w:val="24"/>
          <w:lang w:val="kk-KZ" w:eastAsia="ru-KZ"/>
        </w:rPr>
        <w:t>.</w:t>
      </w:r>
      <w:r w:rsidRPr="00DD3E4B">
        <w:rPr>
          <w:rFonts w:ascii="Times New Roman" w:eastAsia="Times New Roman" w:hAnsi="Times New Roman" w:cs="Times New Roman"/>
          <w:sz w:val="28"/>
          <w:szCs w:val="24"/>
          <w:highlight w:val="yellow"/>
          <w:lang w:eastAsia="ru-KZ"/>
        </w:rPr>
        <w:t xml:space="preserve"> </w:t>
      </w:r>
    </w:p>
    <w:p w14:paraId="6B213AB8"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highlight w:val="yellow"/>
          <w:lang w:eastAsia="ru-KZ"/>
        </w:rPr>
      </w:pPr>
    </w:p>
    <w:p w14:paraId="67532874" w14:textId="6C5BA2BB" w:rsidR="006B2067" w:rsidRPr="00DE4ADA" w:rsidRDefault="006B2067" w:rsidP="00DE4ADA">
      <w:pPr>
        <w:pStyle w:val="a7"/>
        <w:jc w:val="both"/>
        <w:rPr>
          <w:rFonts w:ascii="Times New Roman" w:hAnsi="Times New Roman" w:cs="Times New Roman"/>
          <w:b/>
          <w:bCs/>
          <w:sz w:val="28"/>
          <w:szCs w:val="28"/>
          <w:lang w:val="kk-KZ"/>
        </w:rPr>
      </w:pPr>
      <w:r w:rsidRPr="00DD3E4B">
        <w:rPr>
          <w:rFonts w:ascii="Times New Roman" w:hAnsi="Times New Roman" w:cs="Times New Roman"/>
          <w:b/>
          <w:bCs/>
          <w:noProof/>
          <w:sz w:val="28"/>
          <w:szCs w:val="28"/>
          <w:lang w:val="kk-KZ"/>
        </w:rPr>
        <w:drawing>
          <wp:inline distT="0" distB="0" distL="0" distR="0" wp14:anchorId="0A2C3397" wp14:editId="5CC3EDE9">
            <wp:extent cx="6120130" cy="492760"/>
            <wp:effectExtent l="0" t="0" r="0" b="254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130" cy="492760"/>
                    </a:xfrm>
                    <a:prstGeom prst="rect">
                      <a:avLst/>
                    </a:prstGeom>
                  </pic:spPr>
                </pic:pic>
              </a:graphicData>
            </a:graphic>
          </wp:inline>
        </w:drawing>
      </w:r>
    </w:p>
    <w:p w14:paraId="7C43CCAB"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Ұн үлгілерінің қуаттылығын анықтау үшін негізгі қоректік элементтер  ақуыздар, майлар және көмірсулардың арақатынасы негізге алынды. Зерттеу барысында алынған деректер келесідей нәтиже көрсетті:</w:t>
      </w:r>
      <w:r w:rsidRPr="00DD3E4B">
        <w:rPr>
          <w:rFonts w:ascii="Times New Roman" w:eastAsia="Times New Roman" w:hAnsi="Times New Roman" w:cs="Times New Roman"/>
          <w:sz w:val="28"/>
          <w:szCs w:val="28"/>
          <w:lang w:val="kk-KZ" w:eastAsia="ru-KZ"/>
        </w:rPr>
        <w:t xml:space="preserve"> </w:t>
      </w:r>
      <w:r w:rsidRPr="00DD3E4B">
        <w:rPr>
          <w:rFonts w:ascii="Times New Roman" w:eastAsia="Times New Roman" w:hAnsi="Times New Roman" w:cs="Times New Roman"/>
          <w:sz w:val="28"/>
          <w:szCs w:val="28"/>
          <w:lang w:eastAsia="ru-KZ"/>
        </w:rPr>
        <w:t>Бақылау үлгісі (СД-1, І сұрып): 11,0 г ақуыз, 1,5 г май және 70,8 г көмірсудың жиынтығы 323,0 ккал берді.1-дәрежелі тұтас тартылған ұн: Мұнда көрсеткіштер жоғары. Ақуыз 14,31 г-ға, май 2,72 г-ға дейін өсіп, жалпы құндылық 349,21 ккал-ды құрады.2-дәрежелі тұтас тартылған ұн: Бұл үлгі алдыңғысына ұқсас (14,19 г ақуыз, 2,73 г май) және қуаттылығы 348,67 ккал деңгейінде болды.</w:t>
      </w:r>
      <w:r w:rsidRPr="00DD3E4B">
        <w:rPr>
          <w:rFonts w:ascii="Times New Roman" w:eastAsia="Times New Roman" w:hAnsi="Times New Roman" w:cs="Times New Roman"/>
          <w:sz w:val="28"/>
          <w:szCs w:val="28"/>
          <w:lang w:val="kk-KZ" w:eastAsia="ru-KZ"/>
        </w:rPr>
        <w:t xml:space="preserve"> </w:t>
      </w:r>
      <w:r w:rsidRPr="00DD3E4B">
        <w:rPr>
          <w:rFonts w:ascii="Times New Roman" w:eastAsia="Times New Roman" w:hAnsi="Times New Roman" w:cs="Times New Roman"/>
          <w:sz w:val="28"/>
          <w:szCs w:val="28"/>
          <w:lang w:eastAsia="ru-KZ"/>
        </w:rPr>
        <w:t xml:space="preserve">Бақылау тобы мен зерттелетін үлгілер арасындағы 25-26 ккал айырмашылық кездейсоқ емес. Тұтас тартылған ұнның басты артықшылығы </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дәннің барлық анатомиялық құрамдас бөліктерінің, соның ішінде эндоспермнің, қабықшаның және ұрықтың өзгеріссіз сақталуында. Әсіресе, липидтер мен ақуыздар шоғырланған ұрық фракциясы өнімнің энергетикалық сыйымдылығын арттыратын басты қозғалтқыш болып табылады.</w:t>
      </w:r>
      <w:r w:rsidRPr="00DD3E4B">
        <w:rPr>
          <w:rFonts w:ascii="Times New Roman" w:eastAsia="Times New Roman" w:hAnsi="Times New Roman" w:cs="Times New Roman"/>
          <w:sz w:val="28"/>
          <w:szCs w:val="28"/>
          <w:lang w:val="kk-KZ" w:eastAsia="ru-KZ"/>
        </w:rPr>
        <w:t xml:space="preserve"> </w:t>
      </w:r>
      <w:r w:rsidRPr="00DD3E4B">
        <w:rPr>
          <w:rFonts w:ascii="Times New Roman" w:eastAsia="Times New Roman" w:hAnsi="Times New Roman" w:cs="Times New Roman"/>
          <w:sz w:val="28"/>
          <w:szCs w:val="28"/>
          <w:lang w:eastAsia="ru-KZ"/>
        </w:rPr>
        <w:t>Демек, ұнның тартылу дәрежесі оның химиялық құрамына ғана емес, сонымен бірге тағамдық биологиялық құндылығына да тікелей әсер етеді.</w:t>
      </w:r>
    </w:p>
    <w:p w14:paraId="500FB6DA"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 xml:space="preserve">Барлық үлгілерде энергияның басты көзі </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көмірсулар. Алайда ақуыз бен майдың артуы жалпы калориялық көрсеткішті заңды түрде жоғарылатады.</w:t>
      </w:r>
    </w:p>
    <w:p w14:paraId="05E6B76B"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 xml:space="preserve">Жүргізілген есептеулер 1 және 2-дәрежелі тұтас тартылған ұндардың энергетикалық құндылығы бақылау үлгісінен жоғары екенін растады. Тағамдық </w:t>
      </w:r>
      <w:r w:rsidRPr="00DD3E4B">
        <w:rPr>
          <w:rFonts w:ascii="Times New Roman" w:eastAsia="Times New Roman" w:hAnsi="Times New Roman" w:cs="Times New Roman"/>
          <w:sz w:val="28"/>
          <w:szCs w:val="28"/>
          <w:lang w:eastAsia="ru-KZ"/>
        </w:rPr>
        <w:lastRenderedPageBreak/>
        <w:t>және биологиялық құндылығының да артқаны функционалдық тағам өнімдерін өндіруде бұл ұн түрлерін кеңінен қолдануға негіз береді.</w:t>
      </w:r>
    </w:p>
    <w:p w14:paraId="7F173EC3"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Гранулометриялық, микроструктуралық және физика-химиялық зерттеулердің жиынтық нәтижелері бір нәрсені нақты көрсетті: дисперстілік дәрежесі ұнның тек өлшемдік сипаттамасы емес - ол оның құрылымдық ұйымдасуына, гидратациялық қасиеттеріне және қамыр жүйесіндегі реологиялық мінез-құлқына тікелей ықпал ететін технологиялық параметр.</w:t>
      </w:r>
    </w:p>
    <w:p w14:paraId="39CFB634"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1-дәрежелі тұтас тартылған ұн бөлшектер өлшемі мен меншікті бет ауданының оңтайлы арақатынасымен сипатталады. Осы дисперстілік деңгейінде ұн компоненттерінің құрылымдық тұтастығы негізінен сақталады - крахмал-ақуыз кешенінің шамадан тыс механикалық зақымдануы байқалмайды. Нәтижесінде су сіңіру процесі бірқалыпты жүреді, қамыр жүйесінде компоненттердің тұрақты өзара әрекеттесуі қамтамасыз етіледі.</w:t>
      </w:r>
    </w:p>
    <w:p w14:paraId="708DAA00"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СЭМ нәтижелері 1-дәрежелі ұнда эндосперм мен қабық фрагменттерінен тұратын композиттік құрылымдардың сақталғанын визуалды растады. Дәл осы морфологиялық ерекшелік ұнның жоғары су байланыстыру қабілетін де, гидратацияның салыстырмалы түрде біркелкі жүруін де қамтамасыз етеді.</w:t>
      </w:r>
    </w:p>
    <w:p w14:paraId="05BFBC49"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2-дәрежелі дисперстіліктегі ұн - басқа жағдай. Қайталама ұсақтау нәтижесінде бөлшектердің меншікті беті айтарлықтай ұлғайып, крахмал түйіршіктерінің механикалық зақымдану дәрежесі жоғарылайды. Судың қарқынды әрі реттелмеген сіңірілуі, қамыр жүйесінде жабысқақтықтың артуы, құрылымдық тұрақтылықтың төмендеуі - бәрі бірге реологиялық және технологиялық көрсеткіштердің нашарлауына алып келеді.</w:t>
      </w:r>
    </w:p>
    <w:p w14:paraId="27A700C8"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 xml:space="preserve">Химиялық құрамды талдау тұтас тартылған ұндардың екі дәрежесінде де ақуыздар, липидтер, тағамдық талшықтар және минералдық заттардың мөлшері бақылау үлгісімен салыстырғанда жоғары екенін көрсетті. </w:t>
      </w:r>
    </w:p>
    <w:p w14:paraId="4CD5BE57"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Сондықтан зерттеу үшін негізгі шикізат ретінде осы ұн таңдалды. 1-дәрежелі ұнтақталған ұн технологиялық кезеңдердің тиімділігін қамтамасыз етті.</w:t>
      </w:r>
    </w:p>
    <w:p w14:paraId="3EF3E699"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p>
    <w:p w14:paraId="2DE25100"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p>
    <w:p w14:paraId="62F3F31F" w14:textId="1F73CF5B" w:rsidR="006B2067" w:rsidRPr="00DE4ADA" w:rsidRDefault="006B2067" w:rsidP="00DE4ADA">
      <w:pPr>
        <w:pStyle w:val="a7"/>
        <w:ind w:firstLine="709"/>
        <w:jc w:val="both"/>
        <w:rPr>
          <w:rFonts w:ascii="Times New Roman" w:eastAsia="Times New Roman" w:hAnsi="Times New Roman" w:cs="Times New Roman"/>
          <w:bCs/>
          <w:sz w:val="28"/>
          <w:szCs w:val="28"/>
          <w:lang w:val="kk-KZ" w:eastAsia="ru-KZ"/>
        </w:rPr>
      </w:pPr>
      <w:r w:rsidRPr="00DE4ADA">
        <w:rPr>
          <w:rFonts w:ascii="Times New Roman" w:eastAsia="Times New Roman" w:hAnsi="Times New Roman" w:cs="Times New Roman"/>
          <w:bCs/>
          <w:sz w:val="28"/>
          <w:szCs w:val="28"/>
          <w:lang w:val="kk-KZ" w:eastAsia="ru-KZ"/>
        </w:rPr>
        <w:t xml:space="preserve">3.4 </w:t>
      </w:r>
      <w:r w:rsidRPr="00DE4ADA">
        <w:rPr>
          <w:rFonts w:ascii="Times New Roman" w:eastAsia="Times New Roman" w:hAnsi="Times New Roman" w:cs="Times New Roman"/>
          <w:bCs/>
          <w:sz w:val="28"/>
          <w:szCs w:val="28"/>
          <w:lang w:eastAsia="ru-KZ"/>
        </w:rPr>
        <w:t>Озон</w:t>
      </w:r>
      <w:r w:rsidRPr="00DE4ADA">
        <w:rPr>
          <w:rFonts w:ascii="Times New Roman" w:eastAsia="Times New Roman" w:hAnsi="Times New Roman" w:cs="Times New Roman"/>
          <w:bCs/>
          <w:sz w:val="28"/>
          <w:szCs w:val="28"/>
          <w:lang w:val="kk-KZ" w:eastAsia="ru-KZ"/>
        </w:rPr>
        <w:t xml:space="preserve">далаған сумен және 1 дәрежелі тұтас тартылған ұннан дайындалған қамырдың физико-химиялық </w:t>
      </w:r>
      <w:r w:rsidRPr="00DE4ADA">
        <w:rPr>
          <w:rFonts w:ascii="Times New Roman" w:eastAsia="Times New Roman" w:hAnsi="Times New Roman" w:cs="Times New Roman"/>
          <w:bCs/>
          <w:sz w:val="28"/>
          <w:szCs w:val="28"/>
          <w:lang w:eastAsia="ru-KZ"/>
        </w:rPr>
        <w:t xml:space="preserve"> сапа көрсеткіштері</w:t>
      </w:r>
    </w:p>
    <w:p w14:paraId="43C2CABF" w14:textId="77777777" w:rsidR="006B2067" w:rsidRPr="00DD3E4B" w:rsidRDefault="006B2067" w:rsidP="006B2067">
      <w:pPr>
        <w:pStyle w:val="a7"/>
        <w:ind w:firstLine="709"/>
        <w:jc w:val="both"/>
        <w:rPr>
          <w:rFonts w:ascii="Times New Roman" w:hAnsi="Times New Roman" w:cs="Times New Roman"/>
          <w:bCs/>
          <w:sz w:val="28"/>
          <w:szCs w:val="28"/>
          <w:lang w:val="kk-KZ"/>
        </w:rPr>
      </w:pPr>
      <w:r w:rsidRPr="00DD3E4B">
        <w:rPr>
          <w:rFonts w:ascii="Times New Roman" w:hAnsi="Times New Roman" w:cs="Times New Roman"/>
          <w:sz w:val="28"/>
          <w:szCs w:val="28"/>
        </w:rPr>
        <w:t>Кестеде озондалған сумен және 1-дәрежелі тұтас тартылған ұн негізінде дайындалған қамырдың физика-химиялық көрсеткіштері берілген. Қамырдың сапасын, технологиялық қасиеттерін және пісіру процесіндегі тұрақтылығын сипаттайтын үш негізгі параметр қарастырылды: ылғалдылық, сілтілік және температура.</w:t>
      </w:r>
    </w:p>
    <w:p w14:paraId="22E8DD1A" w14:textId="77777777" w:rsidR="006B2067" w:rsidRPr="00DD3E4B" w:rsidRDefault="006B2067" w:rsidP="006B2067">
      <w:pPr>
        <w:pStyle w:val="a7"/>
        <w:ind w:firstLine="709"/>
        <w:jc w:val="both"/>
        <w:rPr>
          <w:rFonts w:ascii="Times New Roman" w:hAnsi="Times New Roman" w:cs="Times New Roman"/>
          <w:bCs/>
          <w:sz w:val="28"/>
          <w:szCs w:val="28"/>
          <w:lang w:val="kk-KZ"/>
        </w:rPr>
      </w:pPr>
    </w:p>
    <w:p w14:paraId="0B32BC76" w14:textId="77777777" w:rsidR="006B2067" w:rsidRPr="00DD3E4B" w:rsidRDefault="006B2067" w:rsidP="006B2067">
      <w:pPr>
        <w:pStyle w:val="a7"/>
        <w:jc w:val="both"/>
        <w:rPr>
          <w:rFonts w:ascii="Times New Roman" w:hAnsi="Times New Roman" w:cs="Times New Roman"/>
          <w:bCs/>
          <w:sz w:val="28"/>
          <w:szCs w:val="28"/>
          <w:lang w:val="kk-KZ"/>
        </w:rPr>
      </w:pPr>
    </w:p>
    <w:p w14:paraId="7E5394FA" w14:textId="77777777" w:rsidR="006B2067" w:rsidRDefault="006B2067" w:rsidP="006B2067">
      <w:pPr>
        <w:pStyle w:val="a7"/>
        <w:jc w:val="both"/>
        <w:rPr>
          <w:rFonts w:ascii="Times New Roman" w:hAnsi="Times New Roman" w:cs="Times New Roman"/>
          <w:bCs/>
          <w:sz w:val="28"/>
          <w:szCs w:val="28"/>
          <w:lang w:val="kk-KZ"/>
        </w:rPr>
      </w:pPr>
    </w:p>
    <w:p w14:paraId="0278B8F1" w14:textId="77777777" w:rsidR="00DE4ADA" w:rsidRDefault="00DE4ADA" w:rsidP="006B2067">
      <w:pPr>
        <w:pStyle w:val="a7"/>
        <w:jc w:val="both"/>
        <w:rPr>
          <w:rFonts w:ascii="Times New Roman" w:hAnsi="Times New Roman" w:cs="Times New Roman"/>
          <w:bCs/>
          <w:sz w:val="28"/>
          <w:szCs w:val="28"/>
          <w:lang w:val="kk-KZ"/>
        </w:rPr>
      </w:pPr>
    </w:p>
    <w:p w14:paraId="25B4C6A2" w14:textId="77777777" w:rsidR="00DE4ADA" w:rsidRDefault="00DE4ADA" w:rsidP="006B2067">
      <w:pPr>
        <w:pStyle w:val="a7"/>
        <w:jc w:val="both"/>
        <w:rPr>
          <w:rFonts w:ascii="Times New Roman" w:hAnsi="Times New Roman" w:cs="Times New Roman"/>
          <w:bCs/>
          <w:sz w:val="28"/>
          <w:szCs w:val="28"/>
          <w:lang w:val="kk-KZ"/>
        </w:rPr>
      </w:pPr>
    </w:p>
    <w:p w14:paraId="447BD9BE" w14:textId="77777777" w:rsidR="00DE4ADA" w:rsidRPr="00DD3E4B" w:rsidRDefault="00DE4ADA" w:rsidP="006B2067">
      <w:pPr>
        <w:pStyle w:val="a7"/>
        <w:jc w:val="both"/>
        <w:rPr>
          <w:rFonts w:ascii="Times New Roman" w:hAnsi="Times New Roman" w:cs="Times New Roman"/>
          <w:bCs/>
          <w:sz w:val="28"/>
          <w:szCs w:val="28"/>
          <w:lang w:val="kk-KZ"/>
        </w:rPr>
      </w:pPr>
    </w:p>
    <w:p w14:paraId="5A76EE82" w14:textId="3474C26D" w:rsidR="006B2067" w:rsidRPr="00DD3E4B" w:rsidRDefault="006B2067" w:rsidP="006B2067">
      <w:pPr>
        <w:pStyle w:val="a7"/>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lastRenderedPageBreak/>
        <w:t>Кесте 5 - Қамырдың физико-химиялық қасиеттері</w:t>
      </w:r>
    </w:p>
    <w:p w14:paraId="1FA8D6AF" w14:textId="77777777" w:rsidR="006B2067" w:rsidRPr="00DD3E4B" w:rsidRDefault="006B2067" w:rsidP="006B2067">
      <w:pPr>
        <w:pStyle w:val="a7"/>
        <w:jc w:val="both"/>
        <w:rPr>
          <w:rFonts w:ascii="Times New Roman" w:hAnsi="Times New Roman" w:cs="Times New Roman"/>
          <w:b/>
          <w:sz w:val="28"/>
          <w:szCs w:val="28"/>
          <w:lang w:val="kk-KZ"/>
        </w:rPr>
      </w:pPr>
      <w:r w:rsidRPr="00DD3E4B">
        <w:rPr>
          <w:rFonts w:ascii="Times New Roman" w:hAnsi="Times New Roman" w:cs="Times New Roman"/>
          <w:b/>
          <w:noProof/>
          <w:sz w:val="28"/>
          <w:szCs w:val="28"/>
          <w:lang w:val="kk-KZ"/>
        </w:rPr>
        <w:drawing>
          <wp:inline distT="0" distB="0" distL="0" distR="0" wp14:anchorId="638AFD7A" wp14:editId="662B187F">
            <wp:extent cx="5936615" cy="3398520"/>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6615" cy="3398520"/>
                    </a:xfrm>
                    <a:prstGeom prst="rect">
                      <a:avLst/>
                    </a:prstGeom>
                    <a:noFill/>
                    <a:ln>
                      <a:noFill/>
                    </a:ln>
                  </pic:spPr>
                </pic:pic>
              </a:graphicData>
            </a:graphic>
          </wp:inline>
        </w:drawing>
      </w:r>
    </w:p>
    <w:p w14:paraId="35734A9B" w14:textId="77777777" w:rsidR="00DE4ADA" w:rsidRDefault="00DE4ADA" w:rsidP="006B2067">
      <w:pPr>
        <w:pStyle w:val="ac"/>
        <w:spacing w:after="0" w:line="240" w:lineRule="auto"/>
        <w:ind w:left="0" w:firstLine="709"/>
        <w:jc w:val="both"/>
        <w:rPr>
          <w:rFonts w:ascii="Times New Roman" w:eastAsia="Times New Roman" w:hAnsi="Times New Roman" w:cs="Times New Roman"/>
          <w:sz w:val="28"/>
          <w:szCs w:val="28"/>
          <w:lang w:val="ru-KZ" w:eastAsia="ru-KZ"/>
        </w:rPr>
      </w:pPr>
    </w:p>
    <w:p w14:paraId="2B40A8CE" w14:textId="5E5D1ECB"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8"/>
          <w:lang w:val="ru-KZ" w:eastAsia="ru-KZ"/>
        </w:rPr>
      </w:pPr>
      <w:r w:rsidRPr="00DD3E4B">
        <w:rPr>
          <w:rFonts w:ascii="Times New Roman" w:eastAsia="Times New Roman" w:hAnsi="Times New Roman" w:cs="Times New Roman"/>
          <w:sz w:val="28"/>
          <w:szCs w:val="28"/>
          <w:lang w:val="ru-KZ" w:eastAsia="ru-KZ"/>
        </w:rPr>
        <w:t>Ылғалдылық. Көрсеткіш 25–32,71 % аралығында өзгерген. Ең төменгі мән - Үлгі №2-де 25 %, ең жоғары - Үлгі №3-те 32,71 %. Қалған үлгілердің басым бөлігінде ылғалдылық 26–30 % шамасында тұрақты сақталған. Ылғалдылық деңгейі қамырдың илену қасиеттерін, газ ұстау қабілетін және дайын өнімнің текстурасын тікелей айқындайтындықтан, орташа мәндердің технологиялық диапазонда қалуы зерттелген үлгілердің талаптарға сай екенін растайды.</w:t>
      </w:r>
    </w:p>
    <w:p w14:paraId="6A98A746" w14:textId="77777777"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8"/>
          <w:lang w:val="ru-KZ" w:eastAsia="ru-KZ"/>
        </w:rPr>
      </w:pPr>
      <w:r w:rsidRPr="00DD3E4B">
        <w:rPr>
          <w:rFonts w:ascii="Times New Roman" w:eastAsia="Times New Roman" w:hAnsi="Times New Roman" w:cs="Times New Roman"/>
          <w:sz w:val="28"/>
          <w:szCs w:val="28"/>
          <w:lang w:val="ru-KZ" w:eastAsia="ru-KZ"/>
        </w:rPr>
        <w:t xml:space="preserve">Сілтілік. 1,37-ден 2,94 градусқа дейін - диапазон салыстырмалы түрде кең. Ең төменгі сілтілік Үлгі №9-да (1,37 град), ең жоғары - Үлгі №14-те (2,94 град) тіркелген. Мұндай өзгерістің себебі ашу процесінің қарқындылығымен де, шикізат құрамының ерекшеліктерімен де байланысты болуы мүмкін - бұл тұсты нақтырақ зерттеу қажет деп санауға болады. </w:t>
      </w:r>
    </w:p>
    <w:p w14:paraId="7D560A5C" w14:textId="77777777"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8"/>
          <w:lang w:val="kk-KZ" w:eastAsia="ru-KZ"/>
        </w:rPr>
      </w:pPr>
      <w:r w:rsidRPr="00DD3E4B">
        <w:rPr>
          <w:rFonts w:ascii="Times New Roman" w:eastAsia="Times New Roman" w:hAnsi="Times New Roman" w:cs="Times New Roman"/>
          <w:sz w:val="28"/>
          <w:szCs w:val="28"/>
          <w:lang w:val="kk-KZ" w:eastAsia="ru-KZ"/>
        </w:rPr>
        <w:t xml:space="preserve">Қамырдың илеу кезіндегі температурасы </w:t>
      </w:r>
      <w:r w:rsidRPr="00DD3E4B">
        <w:rPr>
          <w:rFonts w:ascii="Times New Roman" w:eastAsia="Times New Roman" w:hAnsi="Times New Roman" w:cs="Times New Roman"/>
          <w:sz w:val="28"/>
          <w:szCs w:val="28"/>
          <w:lang w:val="ru-KZ" w:eastAsia="ru-KZ"/>
        </w:rPr>
        <w:t>17,1</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val="ru-KZ" w:eastAsia="ru-KZ"/>
        </w:rPr>
        <w:t>19,3 °C</w:t>
      </w:r>
      <w:r w:rsidRPr="00DD3E4B">
        <w:rPr>
          <w:rFonts w:ascii="Times New Roman" w:eastAsia="Times New Roman" w:hAnsi="Times New Roman" w:cs="Times New Roman"/>
          <w:sz w:val="28"/>
          <w:szCs w:val="28"/>
          <w:lang w:val="kk-KZ" w:eastAsia="ru-KZ"/>
        </w:rPr>
        <w:t xml:space="preserve"> аралығында болды. Температураның өсуі механикалық қопсыту қарқынды жүретін үлгілерде байқалды.</w:t>
      </w:r>
    </w:p>
    <w:p w14:paraId="68D854C5" w14:textId="77777777"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8"/>
          <w:lang w:val="kk-KZ" w:eastAsia="ru-KZ"/>
        </w:rPr>
      </w:pPr>
      <w:r w:rsidRPr="00DD3E4B">
        <w:rPr>
          <w:rFonts w:ascii="Times New Roman" w:eastAsia="Times New Roman" w:hAnsi="Times New Roman" w:cs="Times New Roman"/>
          <w:sz w:val="28"/>
          <w:szCs w:val="28"/>
          <w:lang w:val="kk-KZ" w:eastAsia="ru-KZ"/>
        </w:rPr>
        <w:t>Жалпы нәтижелер қамырдың физико-химиялық қасиеттерінің өнім сапасына әсерін бағалау мақсатында жасалды.</w:t>
      </w:r>
    </w:p>
    <w:p w14:paraId="4E38F264" w14:textId="77777777"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8"/>
          <w:lang w:val="kk-KZ" w:eastAsia="ru-KZ"/>
        </w:rPr>
      </w:pPr>
    </w:p>
    <w:p w14:paraId="79B7C496" w14:textId="77777777"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8"/>
          <w:highlight w:val="yellow"/>
          <w:lang w:val="ru-KZ" w:eastAsia="ru-KZ"/>
        </w:rPr>
      </w:pPr>
      <w:r w:rsidRPr="00DD3E4B">
        <w:rPr>
          <w:rFonts w:ascii="Times New Roman" w:eastAsia="Times New Roman" w:hAnsi="Times New Roman" w:cs="Times New Roman"/>
          <w:noProof/>
          <w:sz w:val="28"/>
          <w:szCs w:val="28"/>
          <w:lang w:val="ru-KZ" w:eastAsia="ru-KZ"/>
        </w:rPr>
        <w:drawing>
          <wp:inline distT="0" distB="0" distL="0" distR="0" wp14:anchorId="1E579E8C" wp14:editId="226A359B">
            <wp:extent cx="5578764" cy="179094"/>
            <wp:effectExtent l="0" t="0" r="3175" b="0"/>
            <wp:docPr id="1262535069" name="Рисунок 126253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08396" cy="183256"/>
                    </a:xfrm>
                    <a:prstGeom prst="rect">
                      <a:avLst/>
                    </a:prstGeom>
                  </pic:spPr>
                </pic:pic>
              </a:graphicData>
            </a:graphic>
          </wp:inline>
        </w:drawing>
      </w:r>
    </w:p>
    <w:p w14:paraId="19FD9BAA" w14:textId="77777777" w:rsidR="006B2067" w:rsidRPr="00DD3E4B" w:rsidRDefault="006B2067" w:rsidP="006B2067">
      <w:pPr>
        <w:pStyle w:val="ac"/>
        <w:spacing w:after="0" w:line="240" w:lineRule="auto"/>
        <w:ind w:left="0" w:firstLine="720"/>
        <w:jc w:val="both"/>
        <w:rPr>
          <w:rFonts w:ascii="Times New Roman" w:eastAsia="Times New Roman" w:hAnsi="Times New Roman" w:cs="Times New Roman"/>
          <w:sz w:val="28"/>
          <w:szCs w:val="24"/>
          <w:lang w:val="ru-KZ" w:eastAsia="ru-KZ"/>
        </w:rPr>
      </w:pPr>
      <w:r w:rsidRPr="00DD3E4B">
        <w:rPr>
          <w:rFonts w:ascii="Times New Roman" w:eastAsia="Times New Roman" w:hAnsi="Times New Roman" w:cs="Times New Roman"/>
          <w:sz w:val="28"/>
          <w:szCs w:val="24"/>
          <w:lang w:val="kk-KZ" w:eastAsia="ru-KZ"/>
        </w:rPr>
        <w:t xml:space="preserve">Озондалған, ионозондалған және фильтрленген судың қамыр қасиеттеріне әсерін зерттеу үшін </w:t>
      </w:r>
      <w:r w:rsidRPr="00DD3E4B">
        <w:rPr>
          <w:rFonts w:ascii="Times New Roman" w:eastAsia="Times New Roman" w:hAnsi="Times New Roman" w:cs="Times New Roman"/>
          <w:sz w:val="28"/>
          <w:szCs w:val="24"/>
          <w:lang w:val="ru-KZ" w:eastAsia="ru-KZ"/>
        </w:rPr>
        <w:t>Mixolab 2 аспабы пайдаланылды.</w:t>
      </w:r>
    </w:p>
    <w:p w14:paraId="31499543" w14:textId="77777777" w:rsidR="006B2067" w:rsidRPr="00DD3E4B" w:rsidRDefault="006B2067" w:rsidP="006B2067">
      <w:pPr>
        <w:pStyle w:val="ac"/>
        <w:spacing w:after="0" w:line="240" w:lineRule="auto"/>
        <w:ind w:left="0" w:firstLine="720"/>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Зерттеу барысында ұнның су сіңіру қабілеті, қамырдың қалыптасуы мен түраұтануы, крахмалдың клейстерленуі сияқты сапа көрсеткіштері анықталды. Бұл жиынтықтар жалпы тұтас тартылған ұнның қасиеттеріне судың әсерін жан-жақты зерттеуге көмектеседі.</w:t>
      </w:r>
    </w:p>
    <w:p w14:paraId="6EEFF045" w14:textId="77777777" w:rsidR="006B2067" w:rsidRPr="00DD3E4B" w:rsidRDefault="006B2067" w:rsidP="006B2067">
      <w:pPr>
        <w:pStyle w:val="ac"/>
        <w:spacing w:after="0" w:line="240" w:lineRule="auto"/>
        <w:ind w:left="0" w:firstLine="720"/>
        <w:jc w:val="both"/>
        <w:rPr>
          <w:rFonts w:ascii="Times New Roman" w:eastAsia="Times New Roman" w:hAnsi="Times New Roman" w:cs="Times New Roman"/>
          <w:sz w:val="28"/>
          <w:szCs w:val="24"/>
          <w:lang w:val="kk-KZ" w:eastAsia="ru-KZ"/>
        </w:rPr>
      </w:pPr>
      <w:r w:rsidRPr="00DD3E4B">
        <w:rPr>
          <w:rFonts w:ascii="Times New Roman" w:eastAsia="Times New Roman" w:hAnsi="Times New Roman" w:cs="Times New Roman"/>
          <w:sz w:val="28"/>
          <w:szCs w:val="24"/>
          <w:lang w:val="kk-KZ" w:eastAsia="ru-KZ"/>
        </w:rPr>
        <w:t>Озондалған және ионозондалған су жоғары тотықтыруға ие болғандықтан өнімнің қауіпсіздігіне оң әсерін тигізеді.</w:t>
      </w:r>
    </w:p>
    <w:p w14:paraId="05E18B78" w14:textId="77777777" w:rsidR="006B2067" w:rsidRPr="00DD3E4B" w:rsidRDefault="006B2067" w:rsidP="006B2067">
      <w:pPr>
        <w:pStyle w:val="ac"/>
        <w:spacing w:after="0" w:line="240" w:lineRule="auto"/>
        <w:ind w:left="0" w:firstLine="709"/>
        <w:jc w:val="both"/>
        <w:rPr>
          <w:rFonts w:ascii="Times New Roman" w:eastAsia="Times New Roman" w:hAnsi="Times New Roman" w:cs="Times New Roman"/>
          <w:sz w:val="28"/>
          <w:szCs w:val="24"/>
          <w:lang w:val="ru-KZ" w:eastAsia="ru-KZ"/>
        </w:rPr>
      </w:pPr>
      <w:r w:rsidRPr="00DD3E4B">
        <w:rPr>
          <w:rFonts w:ascii="Times New Roman" w:eastAsia="Times New Roman" w:hAnsi="Times New Roman" w:cs="Times New Roman"/>
          <w:sz w:val="28"/>
          <w:szCs w:val="24"/>
          <w:lang w:val="ru-KZ" w:eastAsia="ru-KZ"/>
        </w:rPr>
        <w:lastRenderedPageBreak/>
        <w:t>Mixolab 2 құрылғысында алынған реологиялық көрсеткіштер белсендірілген судың ұн компоненттерімен өзара әрекеттесу ерекшеліктерін бағалауға және оның қамыр құрылымының қалыптасуына әсерін ғылыми тұрғыдан негіздеуге мүмкіндік береді. Алынған нәтижелер белсендірілген суды ұнды кондитерлік өнімдер технологиясында қолданудың тиімділігін анықтауға және қамыр жүйесінің оңтайлы технологиялық параметрлерін таңдауға негіз болады; крахмалдың ретроградациясын бағалау осы міндеттердің ажырамас бөлігі ретінде жүргізілді.</w:t>
      </w:r>
    </w:p>
    <w:p w14:paraId="38B02C92" w14:textId="77777777" w:rsidR="006B2067" w:rsidRPr="00DD3E4B" w:rsidRDefault="006B2067" w:rsidP="006B2067">
      <w:pPr>
        <w:pStyle w:val="a7"/>
        <w:ind w:firstLine="708"/>
        <w:jc w:val="both"/>
        <w:rPr>
          <w:rFonts w:ascii="Times New Roman" w:hAnsi="Times New Roman" w:cs="Times New Roman"/>
          <w:b/>
          <w:bCs/>
          <w:sz w:val="28"/>
          <w:szCs w:val="28"/>
          <w:lang w:val="kk-KZ"/>
        </w:rPr>
      </w:pPr>
    </w:p>
    <w:p w14:paraId="0619BD32" w14:textId="733DA870" w:rsidR="006B2067" w:rsidRPr="00DD3E4B" w:rsidRDefault="006B2067" w:rsidP="00DE4ADA">
      <w:pPr>
        <w:pStyle w:val="a7"/>
        <w:ind w:firstLine="708"/>
        <w:jc w:val="both"/>
        <w:rPr>
          <w:rFonts w:ascii="Times New Roman" w:hAnsi="Times New Roman" w:cs="Times New Roman"/>
          <w:sz w:val="28"/>
          <w:szCs w:val="28"/>
          <w:lang w:val="kk-KZ"/>
        </w:rPr>
      </w:pPr>
      <w:r w:rsidRPr="00DE4ADA">
        <w:rPr>
          <w:rFonts w:ascii="Times New Roman" w:hAnsi="Times New Roman" w:cs="Times New Roman"/>
          <w:sz w:val="28"/>
          <w:szCs w:val="28"/>
          <w:lang w:val="kk-KZ"/>
        </w:rPr>
        <w:t>3.4.2 Mixolab 2 құрылығысымен белсендірілген судың (озондалаған, ионозондалған, фильтрленген) реологиялық қасиеттерін зерттеу</w:t>
      </w:r>
    </w:p>
    <w:p w14:paraId="247BEDE6"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Су фазасының түрі - фильтрленген, озондандырылған немесе ионозондалған - қамырдың термомеханикалық мінез-құлқына қалай әсер ететіні бұрын да зерттелген, бірақ тұтас ұнтақталған ұн жағдайында бұл сұрақ ашық күйінде қалып келді. Жұмсақ бидайдың «Наз» сұрыпы негізінде алынған 1-дәрежелі дисперстіліктегі ұн үшін аталған әсер сандық тұрғыда бағаланды. </w:t>
      </w:r>
    </w:p>
    <w:p w14:paraId="41625603"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r w:rsidRPr="00DD3E4B">
        <w:rPr>
          <w:rFonts w:ascii="Times New Roman" w:eastAsia="Times New Roman" w:hAnsi="Times New Roman" w:cs="Times New Roman"/>
          <w:sz w:val="28"/>
          <w:szCs w:val="24"/>
          <w:lang w:eastAsia="ru-KZ"/>
        </w:rPr>
        <w:t>Зерттеудің негіз</w:t>
      </w:r>
      <w:r w:rsidRPr="00DD3E4B">
        <w:rPr>
          <w:rFonts w:ascii="Times New Roman" w:eastAsia="Times New Roman" w:hAnsi="Times New Roman" w:cs="Times New Roman"/>
          <w:sz w:val="28"/>
          <w:szCs w:val="24"/>
          <w:lang w:val="kk-KZ" w:eastAsia="ru-KZ"/>
        </w:rPr>
        <w:t>і</w:t>
      </w:r>
      <w:r w:rsidRPr="00DD3E4B">
        <w:rPr>
          <w:rFonts w:ascii="Times New Roman" w:eastAsia="Times New Roman" w:hAnsi="Times New Roman" w:cs="Times New Roman"/>
          <w:sz w:val="28"/>
          <w:szCs w:val="24"/>
          <w:lang w:eastAsia="ru-KZ"/>
        </w:rPr>
        <w:t xml:space="preserve"> </w:t>
      </w:r>
      <w:r w:rsidRPr="00DD3E4B">
        <w:rPr>
          <w:rFonts w:ascii="Times New Roman" w:eastAsia="Times New Roman" w:hAnsi="Times New Roman" w:cs="Times New Roman"/>
          <w:sz w:val="28"/>
          <w:szCs w:val="24"/>
          <w:lang w:val="kk-KZ" w:eastAsia="ru-KZ"/>
        </w:rPr>
        <w:t>-</w:t>
      </w:r>
      <w:r w:rsidRPr="00DD3E4B">
        <w:rPr>
          <w:rFonts w:ascii="Times New Roman" w:eastAsia="Times New Roman" w:hAnsi="Times New Roman" w:cs="Times New Roman"/>
          <w:sz w:val="28"/>
          <w:szCs w:val="24"/>
          <w:lang w:eastAsia="ru-KZ"/>
        </w:rPr>
        <w:t xml:space="preserve"> активтендірілген судың ақуыздар мен крахмалдың гидратация кинетикасын, сондай-ақ қамыр жүйесінің термиялық өңдеу кезіндегі тұрақтылығын түбегейлі өзгерте алатындығы. Бұл маңызды.</w:t>
      </w:r>
    </w:p>
    <w:p w14:paraId="748A9989"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highlight w:val="yellow"/>
          <w:lang w:eastAsia="ru-KZ"/>
        </w:rPr>
      </w:pPr>
      <w:r w:rsidRPr="00DD3E4B">
        <w:rPr>
          <w:rFonts w:ascii="Times New Roman" w:hAnsi="Times New Roman" w:cs="Times New Roman"/>
          <w:bCs/>
          <w:sz w:val="28"/>
          <w:szCs w:val="28"/>
          <w:lang w:val="kk-KZ"/>
        </w:rPr>
        <w:t xml:space="preserve">Mixolab 2 құрылығысымен қамырдың су сіңіру қабілеті мен илеу көрсеткіштері анықталды. Ақуыз кешенінің термотұрақтылығы сипатталды. Крахмал клейстерленуі және салқындату  </w:t>
      </w:r>
      <w:r w:rsidRPr="00DD3E4B">
        <w:rPr>
          <w:rFonts w:ascii="Times New Roman" w:eastAsia="Times New Roman" w:hAnsi="Times New Roman" w:cs="Times New Roman"/>
          <w:sz w:val="28"/>
          <w:szCs w:val="24"/>
          <w:lang w:eastAsia="ru-KZ"/>
        </w:rPr>
        <w:t>кезеңіндегі ретроградация да зерттеу нысанына алынды. Соңында Mixolab Profiler индексі бойынша интерпретация жасалып, миксолабограмма деректерімен салыстырылды.</w:t>
      </w:r>
    </w:p>
    <w:p w14:paraId="043124EB"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r w:rsidRPr="00DD3E4B">
        <w:rPr>
          <w:rFonts w:ascii="Times New Roman" w:eastAsia="Times New Roman" w:hAnsi="Times New Roman" w:cs="Times New Roman"/>
          <w:sz w:val="28"/>
          <w:szCs w:val="24"/>
          <w:lang w:eastAsia="ru-KZ"/>
        </w:rPr>
        <w:t xml:space="preserve">Зерттеу нысандары ретінде «Наз» жұмсақ бидайының 1-дәрежелі дисперстіліктегі тұтас ұнтақталған ұнынан дайындалған қамыр үлгілері алынды. Сұйық фаза ретінде белсендіру дәрежесі әртүрлі үш су түрі </w:t>
      </w:r>
      <w:r w:rsidRPr="00DD3E4B">
        <w:rPr>
          <w:rFonts w:ascii="Times New Roman" w:eastAsia="Times New Roman" w:hAnsi="Times New Roman" w:cs="Times New Roman"/>
          <w:sz w:val="28"/>
          <w:szCs w:val="24"/>
          <w:lang w:val="kk-KZ" w:eastAsia="ru-KZ"/>
        </w:rPr>
        <w:t>-</w:t>
      </w:r>
      <w:r w:rsidRPr="00DD3E4B">
        <w:rPr>
          <w:rFonts w:ascii="Times New Roman" w:eastAsia="Times New Roman" w:hAnsi="Times New Roman" w:cs="Times New Roman"/>
          <w:sz w:val="28"/>
          <w:szCs w:val="24"/>
          <w:lang w:eastAsia="ru-KZ"/>
        </w:rPr>
        <w:t xml:space="preserve"> фильтрленген, озондалған және ионозондалған </w:t>
      </w:r>
      <w:r w:rsidRPr="00DD3E4B">
        <w:rPr>
          <w:rFonts w:ascii="Times New Roman" w:eastAsia="Times New Roman" w:hAnsi="Times New Roman" w:cs="Times New Roman"/>
          <w:sz w:val="28"/>
          <w:szCs w:val="24"/>
          <w:lang w:val="kk-KZ" w:eastAsia="ru-KZ"/>
        </w:rPr>
        <w:t>сулар</w:t>
      </w:r>
      <w:r w:rsidRPr="00DD3E4B">
        <w:rPr>
          <w:rFonts w:ascii="Times New Roman" w:eastAsia="Times New Roman" w:hAnsi="Times New Roman" w:cs="Times New Roman"/>
          <w:sz w:val="28"/>
          <w:szCs w:val="24"/>
          <w:lang w:eastAsia="ru-KZ"/>
        </w:rPr>
        <w:t xml:space="preserve"> пайдаланылды.</w:t>
      </w:r>
    </w:p>
    <w:p w14:paraId="6C62007E"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4"/>
          <w:lang w:eastAsia="ru-KZ"/>
        </w:rPr>
      </w:pPr>
      <w:r w:rsidRPr="00DD3E4B">
        <w:rPr>
          <w:rFonts w:ascii="Times New Roman" w:eastAsia="Times New Roman" w:hAnsi="Times New Roman" w:cs="Times New Roman"/>
          <w:sz w:val="28"/>
          <w:szCs w:val="24"/>
          <w:lang w:eastAsia="ru-KZ"/>
        </w:rPr>
        <w:t xml:space="preserve">Қамырды илеу және термомеханикалық талдау Mixolab (Chopin Technologies) аспабында Chopin+ протоколы бойынша жүргізілді. Илеу органдарының айналу жиілігі 80 айн/мин, қамырдың бастапқы температурасы 30 °С болды. </w:t>
      </w:r>
    </w:p>
    <w:p w14:paraId="06B9D9A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Миксолабограммадағы сипаттамалық нүктелерде айналдыру моменті (Н·м), тіркеу уақыты және температуралық параметрлер анықталды:</w:t>
      </w:r>
    </w:p>
    <w:p w14:paraId="22DFF3D9"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C1</w:t>
      </w:r>
      <w:r w:rsidRPr="00DD3E4B">
        <w:rPr>
          <w:rFonts w:ascii="Times New Roman" w:hAnsi="Times New Roman" w:cs="Times New Roman"/>
          <w:sz w:val="28"/>
          <w:szCs w:val="28"/>
          <w:lang w:val="kk-KZ"/>
        </w:rPr>
        <w:t xml:space="preserve"> - илеудің бастапқы кезеңіндегі максималды консистенция;</w:t>
      </w:r>
    </w:p>
    <w:p w14:paraId="049AA24E"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C2</w:t>
      </w:r>
      <w:r w:rsidRPr="00DD3E4B">
        <w:rPr>
          <w:rFonts w:ascii="Times New Roman" w:hAnsi="Times New Roman" w:cs="Times New Roman"/>
          <w:sz w:val="28"/>
          <w:szCs w:val="28"/>
          <w:lang w:val="kk-KZ"/>
        </w:rPr>
        <w:t xml:space="preserve"> - қыздырудың бастапқы сатысындағы минималды консистенция;</w:t>
      </w:r>
    </w:p>
    <w:p w14:paraId="3B512EF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C3</w:t>
      </w:r>
      <w:r w:rsidRPr="00DD3E4B">
        <w:rPr>
          <w:rFonts w:ascii="Times New Roman" w:hAnsi="Times New Roman" w:cs="Times New Roman"/>
          <w:sz w:val="28"/>
          <w:szCs w:val="28"/>
          <w:lang w:val="kk-KZ"/>
        </w:rPr>
        <w:t xml:space="preserve"> - крахмалдың клейстерленуі кезіндегі максималды мән;</w:t>
      </w:r>
    </w:p>
    <w:p w14:paraId="3483FFD8"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C4</w:t>
      </w:r>
      <w:r w:rsidRPr="00DD3E4B">
        <w:rPr>
          <w:rFonts w:ascii="Times New Roman" w:hAnsi="Times New Roman" w:cs="Times New Roman"/>
          <w:sz w:val="28"/>
          <w:szCs w:val="28"/>
          <w:lang w:val="kk-KZ"/>
        </w:rPr>
        <w:t xml:space="preserve"> - крахмал клейстерінің ыстық күйдегі тұрақтылығы;</w:t>
      </w:r>
    </w:p>
    <w:p w14:paraId="46FABED6"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C5</w:t>
      </w:r>
      <w:r w:rsidRPr="00DD3E4B">
        <w:rPr>
          <w:rFonts w:ascii="Times New Roman" w:hAnsi="Times New Roman" w:cs="Times New Roman"/>
          <w:sz w:val="28"/>
          <w:szCs w:val="28"/>
          <w:lang w:val="kk-KZ"/>
        </w:rPr>
        <w:t xml:space="preserve"> - салқындату кезіндегі мінез-құлық (ретроградация).</w:t>
      </w:r>
    </w:p>
    <w:p w14:paraId="1C77E884"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Нәтижелерді кешенді түсіндіру мақсатында стандартты қисықты 0-ден 9-ға дейінгі 6 индекс бойынша бағалайтын Mixolab Profiler функциясы қолданылды: су сіңіру, илеу, глютен+, тұтқырлық, амилолиз, ретроградация.</w:t>
      </w:r>
    </w:p>
    <w:p w14:paraId="3F1FE273"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Нәтижелер жинақталған түрде берілді - крахмал кешенінің тұрақтылығын және ретроградация қарқындылығын сипаттайтын есептік туынды көрсеткіштерді қоса алғанда.</w:t>
      </w:r>
    </w:p>
    <w:p w14:paraId="453F2F18"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Барлық су нұсқалары үшін қамырдың су сіңіру көрсеткіші бірдей деңгейде - 61,2 % - сақталды. Бұл эксперимент жағдайларының салыстырмалылығын қамтамасыз етіп, құрылым түзілу кинетикасы мен тұрақтылығын дұрыс салыстыруға мүмкіндік береді.</w:t>
      </w:r>
    </w:p>
    <w:p w14:paraId="23FE72F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Бақылау үлгісі - фильтрленген су - үшін қамырдың қалыптасу уақыты 3,92 мин, тұрақтылығы 9,20 мин, C1 = 1,137 Н·м болды. Жасұнық пен қабықша компоненттерінің болуына байланысты суды көп қажет ету және суды ұстап тұру қабілетінің жоғары болуы - тұтас ұнтақталған ұнға тән сипаттама, нәтиже де осыны растайды.</w:t>
      </w:r>
    </w:p>
    <w:p w14:paraId="738DB0B1" w14:textId="77777777" w:rsidR="006B2067" w:rsidRPr="00DD3E4B" w:rsidRDefault="006B2067" w:rsidP="006B2067">
      <w:pPr>
        <w:pStyle w:val="11"/>
        <w:ind w:firstLine="709"/>
        <w:jc w:val="both"/>
        <w:rPr>
          <w:rFonts w:ascii="Times New Roman" w:hAnsi="Times New Roman" w:cs="Times New Roman"/>
          <w:sz w:val="28"/>
          <w:szCs w:val="28"/>
          <w:lang w:val="kk-KZ"/>
        </w:rPr>
      </w:pPr>
    </w:p>
    <w:p w14:paraId="1DC06845" w14:textId="77777777" w:rsidR="006B2067" w:rsidRPr="00DD3E4B" w:rsidRDefault="006B2067" w:rsidP="006B2067">
      <w:pPr>
        <w:pStyle w:val="11"/>
        <w:rPr>
          <w:rStyle w:val="aa"/>
          <w:rFonts w:ascii="Times New Roman" w:hAnsi="Times New Roman" w:cs="Times New Roman"/>
          <w:b w:val="0"/>
          <w:bCs w:val="0"/>
          <w:sz w:val="28"/>
          <w:szCs w:val="28"/>
          <w:lang w:val="kk-KZ"/>
        </w:rPr>
      </w:pPr>
      <w:r w:rsidRPr="00DD3E4B">
        <w:rPr>
          <w:rFonts w:ascii="Times New Roman" w:hAnsi="Times New Roman" w:cs="Times New Roman"/>
          <w:sz w:val="28"/>
          <w:szCs w:val="28"/>
          <w:lang w:val="kk-KZ"/>
        </w:rPr>
        <w:t>Кесте 6 – Mixolab құрылғысы бойынша реологиялық көрсеткіштер</w:t>
      </w:r>
    </w:p>
    <w:p w14:paraId="796CDD2E" w14:textId="77777777" w:rsidR="006B2067" w:rsidRPr="00DD3E4B" w:rsidRDefault="006B2067" w:rsidP="006B2067">
      <w:pPr>
        <w:pStyle w:val="11"/>
        <w:rPr>
          <w:rStyle w:val="aa"/>
          <w:rFonts w:ascii="Times New Roman" w:hAnsi="Times New Roman" w:cs="Times New Roman"/>
          <w:b w:val="0"/>
          <w:bCs w:val="0"/>
          <w:sz w:val="28"/>
          <w:szCs w:val="28"/>
          <w:lang w:val="kk-KZ"/>
        </w:rPr>
      </w:pPr>
      <w:r w:rsidRPr="00DD3E4B">
        <w:rPr>
          <w:rStyle w:val="aa"/>
          <w:rFonts w:ascii="Times New Roman" w:hAnsi="Times New Roman" w:cs="Times New Roman"/>
          <w:b w:val="0"/>
          <w:bCs w:val="0"/>
          <w:noProof/>
          <w:sz w:val="28"/>
          <w:szCs w:val="28"/>
          <w:lang w:val="kk-KZ"/>
        </w:rPr>
        <w:drawing>
          <wp:inline distT="0" distB="0" distL="0" distR="0" wp14:anchorId="5F973F7E" wp14:editId="486BA9DA">
            <wp:extent cx="5936615" cy="1739900"/>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6615" cy="1739900"/>
                    </a:xfrm>
                    <a:prstGeom prst="rect">
                      <a:avLst/>
                    </a:prstGeom>
                    <a:noFill/>
                    <a:ln>
                      <a:noFill/>
                    </a:ln>
                  </pic:spPr>
                </pic:pic>
              </a:graphicData>
            </a:graphic>
          </wp:inline>
        </w:drawing>
      </w:r>
    </w:p>
    <w:p w14:paraId="606E1DCD" w14:textId="77777777" w:rsidR="006B2067" w:rsidRPr="00DD3E4B" w:rsidRDefault="006B2067" w:rsidP="006B2067">
      <w:pPr>
        <w:pStyle w:val="11"/>
        <w:rPr>
          <w:rFonts w:ascii="Times New Roman" w:hAnsi="Times New Roman" w:cs="Times New Roman"/>
          <w:sz w:val="28"/>
          <w:szCs w:val="28"/>
          <w:lang w:val="kk-KZ"/>
        </w:rPr>
      </w:pPr>
    </w:p>
    <w:p w14:paraId="7B7A377B" w14:textId="77777777" w:rsidR="006B2067" w:rsidRPr="00DD3E4B" w:rsidRDefault="006B2067" w:rsidP="006B2067">
      <w:pPr>
        <w:pStyle w:val="11"/>
        <w:rPr>
          <w:rFonts w:ascii="Times New Roman" w:hAnsi="Times New Roman" w:cs="Times New Roman"/>
          <w:sz w:val="28"/>
          <w:szCs w:val="28"/>
          <w:lang w:val="kk-KZ"/>
        </w:rPr>
      </w:pPr>
      <w:r w:rsidRPr="00DD3E4B">
        <w:rPr>
          <w:rFonts w:ascii="Times New Roman" w:hAnsi="Times New Roman" w:cs="Times New Roman"/>
          <w:sz w:val="28"/>
          <w:szCs w:val="28"/>
          <w:lang w:val="kk-KZ"/>
        </w:rPr>
        <w:t>Кесте 7 – Mixolab бойынша интегралды технологиялық бағалау</w:t>
      </w:r>
    </w:p>
    <w:p w14:paraId="1AAF6D1C" w14:textId="77777777" w:rsidR="006B2067" w:rsidRPr="00DD3E4B" w:rsidRDefault="006B2067" w:rsidP="006B2067">
      <w:pPr>
        <w:pStyle w:val="11"/>
        <w:rPr>
          <w:rStyle w:val="aa"/>
          <w:rFonts w:ascii="Times New Roman" w:hAnsi="Times New Roman" w:cs="Times New Roman"/>
          <w:b w:val="0"/>
          <w:bCs w:val="0"/>
          <w:sz w:val="28"/>
          <w:szCs w:val="28"/>
          <w:lang w:val="kk-KZ"/>
        </w:rPr>
      </w:pPr>
    </w:p>
    <w:p w14:paraId="56F995B9" w14:textId="77777777" w:rsidR="006B2067" w:rsidRPr="00DD3E4B" w:rsidRDefault="006B2067" w:rsidP="006B2067">
      <w:pPr>
        <w:spacing w:after="0" w:line="240" w:lineRule="auto"/>
        <w:rPr>
          <w:rStyle w:val="aa"/>
          <w:rFonts w:ascii="Times New Roman" w:eastAsia="SimSun" w:hAnsi="Times New Roman" w:cs="Times New Roman"/>
          <w:sz w:val="28"/>
          <w:szCs w:val="28"/>
          <w:lang w:val="kk-KZ"/>
        </w:rPr>
      </w:pPr>
      <w:r w:rsidRPr="00DD3E4B">
        <w:rPr>
          <w:rStyle w:val="aa"/>
          <w:rFonts w:ascii="Times New Roman" w:eastAsia="SimSun" w:hAnsi="Times New Roman" w:cs="Times New Roman"/>
          <w:noProof/>
          <w:sz w:val="28"/>
          <w:szCs w:val="28"/>
          <w:lang w:val="kk-KZ"/>
        </w:rPr>
        <w:drawing>
          <wp:inline distT="0" distB="0" distL="0" distR="0" wp14:anchorId="655FEB4E" wp14:editId="2BD30ABF">
            <wp:extent cx="5936615" cy="1446530"/>
            <wp:effectExtent l="0" t="0" r="6985"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6615" cy="1446530"/>
                    </a:xfrm>
                    <a:prstGeom prst="rect">
                      <a:avLst/>
                    </a:prstGeom>
                    <a:noFill/>
                    <a:ln>
                      <a:noFill/>
                    </a:ln>
                  </pic:spPr>
                </pic:pic>
              </a:graphicData>
            </a:graphic>
          </wp:inline>
        </w:drawing>
      </w:r>
    </w:p>
    <w:p w14:paraId="3FF1D025" w14:textId="77777777" w:rsidR="006B2067" w:rsidRPr="00DD3E4B" w:rsidRDefault="006B2067" w:rsidP="006B2067">
      <w:pPr>
        <w:spacing w:after="0" w:line="240" w:lineRule="auto"/>
        <w:rPr>
          <w:rStyle w:val="aa"/>
          <w:rFonts w:ascii="Times New Roman" w:eastAsia="SimSun" w:hAnsi="Times New Roman" w:cs="Times New Roman"/>
          <w:sz w:val="28"/>
          <w:szCs w:val="28"/>
          <w:lang w:val="kk-KZ"/>
        </w:rPr>
      </w:pPr>
    </w:p>
    <w:p w14:paraId="3ACAF189" w14:textId="77777777" w:rsidR="006B2067" w:rsidRPr="00DD3E4B" w:rsidRDefault="006B2067" w:rsidP="006B2067">
      <w:pPr>
        <w:pStyle w:val="a7"/>
        <w:jc w:val="center"/>
        <w:rPr>
          <w:rFonts w:ascii="Times New Roman" w:hAnsi="Times New Roman" w:cs="Times New Roman"/>
          <w:sz w:val="28"/>
          <w:szCs w:val="28"/>
          <w:lang w:val="kk-KZ"/>
        </w:rPr>
      </w:pPr>
      <w:r w:rsidRPr="00DD3E4B">
        <w:rPr>
          <w:rFonts w:ascii="Times New Roman" w:hAnsi="Times New Roman" w:cs="Times New Roman"/>
          <w:noProof/>
          <w:sz w:val="28"/>
          <w:szCs w:val="28"/>
          <w:lang w:val="kk-KZ"/>
        </w:rPr>
        <w:lastRenderedPageBreak/>
        <w:drawing>
          <wp:inline distT="0" distB="0" distL="0" distR="0" wp14:anchorId="5A4FFB15" wp14:editId="49602939">
            <wp:extent cx="5600700" cy="3745616"/>
            <wp:effectExtent l="0" t="0" r="0" b="762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39406" cy="3771502"/>
                    </a:xfrm>
                    <a:prstGeom prst="rect">
                      <a:avLst/>
                    </a:prstGeom>
                    <a:noFill/>
                    <a:ln>
                      <a:noFill/>
                    </a:ln>
                  </pic:spPr>
                </pic:pic>
              </a:graphicData>
            </a:graphic>
          </wp:inline>
        </w:drawing>
      </w:r>
      <w:r w:rsidRPr="00DD3E4B">
        <w:rPr>
          <w:rFonts w:ascii="Times New Roman" w:hAnsi="Times New Roman" w:cs="Times New Roman"/>
          <w:sz w:val="28"/>
          <w:szCs w:val="28"/>
          <w:lang w:val="kk-KZ"/>
        </w:rPr>
        <w:t xml:space="preserve"> </w:t>
      </w:r>
    </w:p>
    <w:p w14:paraId="16A0E34C" w14:textId="77777777" w:rsidR="006B2067" w:rsidRPr="00DD3E4B" w:rsidRDefault="006B2067" w:rsidP="006B2067">
      <w:pPr>
        <w:pStyle w:val="a7"/>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Сурет 19 – Миксолаб 2 құрылымының миксограммасы</w:t>
      </w:r>
    </w:p>
    <w:p w14:paraId="353C9BDF" w14:textId="77777777" w:rsidR="006B2067" w:rsidRPr="00DD3E4B" w:rsidRDefault="006B2067" w:rsidP="006B2067">
      <w:pPr>
        <w:pStyle w:val="a7"/>
        <w:rPr>
          <w:rStyle w:val="aa"/>
          <w:rFonts w:ascii="Times New Roman" w:hAnsi="Times New Roman" w:cs="Times New Roman"/>
          <w:b w:val="0"/>
          <w:bCs w:val="0"/>
          <w:sz w:val="28"/>
          <w:szCs w:val="28"/>
          <w:lang w:val="kk-KZ"/>
        </w:rPr>
      </w:pPr>
    </w:p>
    <w:p w14:paraId="71349BDE" w14:textId="77777777" w:rsidR="006B2067" w:rsidRPr="00DD3E4B" w:rsidRDefault="006B2067" w:rsidP="006B2067">
      <w:pPr>
        <w:pStyle w:val="a7"/>
        <w:ind w:firstLine="708"/>
        <w:jc w:val="both"/>
        <w:rPr>
          <w:rStyle w:val="ad"/>
          <w:rFonts w:ascii="Times New Roman" w:hAnsi="Times New Roman" w:cs="Times New Roman"/>
          <w:noProof/>
          <w:sz w:val="28"/>
          <w:szCs w:val="28"/>
          <w:lang w:val="kk-KZ"/>
        </w:rPr>
      </w:pPr>
      <w:r w:rsidRPr="00DD3E4B">
        <w:rPr>
          <w:rFonts w:ascii="Times New Roman" w:hAnsi="Times New Roman" w:cs="Times New Roman"/>
          <w:sz w:val="28"/>
          <w:szCs w:val="28"/>
          <w:lang w:val="kk-KZ"/>
        </w:rPr>
        <w:t>Озондандырылған суды қолданғанда қамырдың қалыптасу уақыты 1,70 мин-қа дейін қысқарып, тұрақтылық 8,10 мин-қа дейін төмендеді (C1 = 1,168 Н·м). Қамырдың тез қалыптасуы бастапқы гидратация процесінің қарқындануымен және «ақуыз–су–полисахаридтер» жүйесінің құрылымдық элементтерінің жылдам ұйымдасуымен түсіндіріледі. Тұрақтылықтың төмендеуі құрылымның анағұрлым «динамикалық» сипат алуын көрсетеді: қамыр қажетті консистенцияға тез жетеді, алайда механикалық әсер кезінде оны ұзақ сақтай алмайды.</w:t>
      </w:r>
      <w:r w:rsidRPr="00DD3E4B">
        <w:rPr>
          <w:rStyle w:val="ad"/>
          <w:rFonts w:ascii="Times New Roman" w:hAnsi="Times New Roman" w:cs="Times New Roman"/>
          <w:noProof/>
          <w:sz w:val="28"/>
          <w:szCs w:val="28"/>
          <w:lang w:val="kk-KZ"/>
        </w:rPr>
        <w:t xml:space="preserve"> </w:t>
      </w:r>
    </w:p>
    <w:p w14:paraId="0A4C7608" w14:textId="77777777" w:rsidR="006B2067" w:rsidRPr="00DD3E4B" w:rsidRDefault="006B2067" w:rsidP="006B2067">
      <w:pPr>
        <w:pStyle w:val="11"/>
        <w:ind w:firstLine="708"/>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Ионозондалған су аралық режимді қамтамасыз етті (қалыптасу уақыты 3,07 мин, тұрақтылық 8,40 мин, C1 = 1,141 Н·м). Озондандырылған суға қарағанда құрылым біркелкі және бақылауға жақын қалыптасты. Технологиялық тұрғыдан бұл консистенцияны басқару маңызды болатын операциялар (дозалау, қалыптау, аэрация) үшін қолайлы.</w:t>
      </w:r>
    </w:p>
    <w:p w14:paraId="3258D76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sz w:val="28"/>
          <w:szCs w:val="28"/>
          <w:lang w:val="kk-KZ"/>
        </w:rPr>
        <w:t>C1 кезеңі бойынша қорытынды:</w:t>
      </w:r>
      <w:r w:rsidRPr="00DD3E4B">
        <w:rPr>
          <w:rFonts w:ascii="Times New Roman" w:hAnsi="Times New Roman" w:cs="Times New Roman"/>
          <w:sz w:val="28"/>
          <w:szCs w:val="28"/>
          <w:lang w:val="kk-KZ"/>
        </w:rPr>
        <w:t xml:space="preserve"> озондау қамырдың қалыптасуын барынша жеделдетеді, ал иондау ұқсас консистенция жағдайында құрылымның біртіндеп қалыптасуын қамтамасыз етіп, технологиялық болжамдылықты арттырады.</w:t>
      </w:r>
    </w:p>
    <w:p w14:paraId="154CD46D" w14:textId="77777777" w:rsidR="006B2067" w:rsidRPr="00DD3E4B" w:rsidRDefault="006B2067" w:rsidP="006B2067">
      <w:pPr>
        <w:pStyle w:val="11"/>
        <w:ind w:firstLine="709"/>
        <w:jc w:val="both"/>
        <w:rPr>
          <w:rFonts w:ascii="Times New Roman" w:hAnsi="Times New Roman" w:cs="Times New Roman"/>
          <w:sz w:val="28"/>
          <w:szCs w:val="28"/>
          <w:highlight w:val="yellow"/>
          <w:lang w:val="kk-KZ"/>
        </w:rPr>
      </w:pPr>
      <w:r w:rsidRPr="00DD3E4B">
        <w:rPr>
          <w:rFonts w:ascii="Times New Roman" w:hAnsi="Times New Roman" w:cs="Times New Roman"/>
          <w:sz w:val="28"/>
          <w:szCs w:val="28"/>
          <w:lang w:val="kk-KZ"/>
        </w:rPr>
        <w:t xml:space="preserve">C2 көрсеткіші қыздыру сатысында ақуыз қаңқасының әлсіреу дәрежесін сипаттайды. Алынған мәндер бір-біріне өте жақын: бақылау - 1,066 Н·м; озондандырылған су - 1,067 Н·м; ионозондалған су - 1,078 Н·м. Айырмашылық шамалы, бірақ мәнсіз емес. Ионозондалған су кезінде C2 мәнінің сәл жоғары болуы термиялық жүктеме жағдайында ақуыз қаңқасының тұрақты екенін көрсетеді. </w:t>
      </w:r>
    </w:p>
    <w:p w14:paraId="3F7E280C"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Крахмал фазасының параметрлері су түріне ең сезімтал.</w:t>
      </w:r>
    </w:p>
    <w:p w14:paraId="65D33504"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Бақылау: C3 = 1,652 Н·м, C4 = 1,426 Н·м, C3-C4 = 0,226 Н·м. Айқын клейстерлену, жоғары температурада тұрақтылықтың орташа төмендеуі.</w:t>
      </w:r>
    </w:p>
    <w:p w14:paraId="72A5C06E"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Озондалған су: C3 = 1,192 Н·м, C4 = 0,432 Н·м, C3–C4 = 0,760 Н·м. C4 мәні  төмендеген. Крахмал клейстерінің тұрақтылығы айтарлықтай төмендеген. Практикалық салдары түсінікті: жоғары температура аймағында жүйе сұйылуға бейім, ал кондитерлік технологияларда бұл жартылай фабрикат кеуектілігі бекітілгенге дейін тұрақтылықтың жоғалуына әкелуі мүмкін.</w:t>
      </w:r>
    </w:p>
    <w:p w14:paraId="5BD41DF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Ионозондалған су: C3 = 1,746 Н·м, C4 = 1,567 Н·м, C3-C4 = 0,179 Н·м. Зерттелген үш нұсқа ішінде ең тұрақты крахмал клейсті - осы нұсқада. Пісіру кезінде берік гель мен тұрақты матрица түзілуіне қолайлы профиль деп бағалауға болады.</w:t>
      </w:r>
    </w:p>
    <w:p w14:paraId="738E7D0C"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C5 салқындату барысында крахмалдың қайта құрылымдануын сипаттайды - дайын өнімнің сақтау кезіндегі текстуралық өзгерістерімен тікелей байланысты параметр.</w:t>
      </w:r>
    </w:p>
    <w:p w14:paraId="3C6019E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C5 мәндері: бақылау - 2,326 Н·м; озондандырылған су - 2,642 Н·м; ионозондалған су - 2,556 Н·м. Ретроградация қарқындылығын анықтайтын C5–C4 айырмасы: бақылау - 0,900 Н·м; озондандырылған су - 2,210 Н·м; ионозондалған су - 0,989 Н·м.</w:t>
      </w:r>
    </w:p>
    <w:p w14:paraId="4DCEF6DB"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Озондандырылған судағы C5–C4 = 2,210 Н·м - үш нұсқаның ішіндегі ең жоғары мән. Салқындату барысында құрылымның айқын қатаю тенденциясы сақтау кезінде текстураның жылдам өзгеруіне ықпал етуі мүмкін. Ионозондалған су ретроградацияны бақылауға жақын деңгейде - 0,989 Н·м - сақтай отырып, ыстық аймақтағы тұрақтылықты (C4 = 1,567 Н·м) едәуір жоғарылатады. Технологиялық тұрғыдан теңгерімді нұсқа деп сипаттауға негіз бар.</w:t>
      </w:r>
    </w:p>
    <w:p w14:paraId="17E1090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Profiler нәтижелері:</w:t>
      </w:r>
    </w:p>
    <w:p w14:paraId="2F240060"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бақылау: 7–6–5–4–5–6;</w:t>
      </w:r>
    </w:p>
    <w:p w14:paraId="132F2A82"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озондандырылған су: 8–5–6–4–6–7;</w:t>
      </w:r>
    </w:p>
    <w:p w14:paraId="137E8995"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ионозондалған су: 7–5–4–5–6–7.</w:t>
      </w:r>
    </w:p>
    <w:p w14:paraId="7870D020"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Озондалған су амилаза мен ретроградацияға қатысты индекстерді арттырады. Бұл крахмал фазасының айқын өзгерістерімен (төмен C4, жоғары C5-C4)  сәйкес келеді. </w:t>
      </w:r>
    </w:p>
    <w:p w14:paraId="1AED41E8"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Ионозондалған су біркелкі профиль береді. Су сіңіру деңгейі ұқсас, крахмалдың жоғары тұрақтылығын және ретроградацияның бақыланатын деңгейін көрсетті.</w:t>
      </w:r>
    </w:p>
    <w:p w14:paraId="1B061283"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Озондалған су қосылған қамырдың қалыптасу уақыты минималды. Крахмал клейстерінің тұрақтылығы төмен (C4 = 0,432 Н·м). Ретроградация күшейеді (C5-C4 = 2,210 Н·м). Озондалған судың крахмал компонентіне және құрылым түзу процестеріне әсері айқын.</w:t>
      </w:r>
    </w:p>
    <w:p w14:paraId="5300EC0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Ионозондалған су. Крахмал клейстерінің тұрақтылығын (ең жоғары C4 = 1,567 Н·м, ең төмен C3-C4 = 0,179 Н·м) қамтамасыз етеді. Ретроградацияның шектен тыс өсуіне жол бермейді. Қамырдың термомеханикалық мінез-құлқы үшін ең тұрақтандырушы режим - осы нұсқада.</w:t>
      </w:r>
    </w:p>
    <w:p w14:paraId="656BAA79"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Су фазасының түрі 1-дәрежелі дисперстіліктегі тұтас ұнтақталған ұннан дайындалған қамырдың реологиялық профиліне айтарлықтай әсер етеді - әсіресе </w:t>
      </w:r>
      <w:r w:rsidRPr="00DD3E4B">
        <w:rPr>
          <w:rFonts w:ascii="Times New Roman" w:hAnsi="Times New Roman" w:cs="Times New Roman"/>
          <w:sz w:val="28"/>
          <w:szCs w:val="28"/>
          <w:lang w:val="kk-KZ"/>
        </w:rPr>
        <w:lastRenderedPageBreak/>
        <w:t>крахмал фазасының C3–C5 параметрлері бойынша. Озондандырылған су қамырдың қалыптасуын барынша жеделдетеді, алайда крахмал клейстерінің тұрақтылығын төмендетіп, ретроградацияны күшейтеді. Ионозондалған су қыздыру кезінде крахмал клейстерінің ең жоғары тұрақтылығын қамтамасыз етіп, ретроградация деңгейін бақылауға жақын сақтайды. Активтендірілген суды қолдану тұтас ұнтақталған ұн негізіндегі ұнды кондитер өнімдерінің технологиялық режимдерін оңтайландырудың тиімді құралы ретінде қарастырылуы мүмкін.</w:t>
      </w:r>
    </w:p>
    <w:p w14:paraId="6E77CD4E" w14:textId="77777777" w:rsidR="006B2067" w:rsidRPr="00DD3E4B" w:rsidRDefault="006B2067" w:rsidP="006B2067">
      <w:pPr>
        <w:pStyle w:val="11"/>
        <w:ind w:firstLine="709"/>
        <w:jc w:val="both"/>
        <w:rPr>
          <w:rFonts w:ascii="Times New Roman" w:hAnsi="Times New Roman" w:cs="Times New Roman"/>
          <w:sz w:val="28"/>
          <w:szCs w:val="28"/>
          <w:lang w:val="kk-KZ"/>
        </w:rPr>
      </w:pPr>
    </w:p>
    <w:p w14:paraId="3B1BCD7D" w14:textId="1EC47EB5" w:rsidR="006B2067" w:rsidRPr="00DE4ADA" w:rsidRDefault="006B2067" w:rsidP="00DE4ADA">
      <w:pPr>
        <w:pStyle w:val="a7"/>
        <w:ind w:firstLine="709"/>
        <w:jc w:val="both"/>
        <w:rPr>
          <w:rFonts w:ascii="Times New Roman" w:hAnsi="Times New Roman" w:cs="Times New Roman"/>
          <w:bCs/>
          <w:sz w:val="28"/>
          <w:szCs w:val="28"/>
          <w:lang w:val="kk-KZ"/>
        </w:rPr>
      </w:pPr>
      <w:r w:rsidRPr="00DE4ADA">
        <w:rPr>
          <w:rFonts w:ascii="Times New Roman" w:hAnsi="Times New Roman" w:cs="Times New Roman"/>
          <w:bCs/>
          <w:sz w:val="28"/>
          <w:szCs w:val="28"/>
          <w:lang w:val="kk-KZ"/>
        </w:rPr>
        <w:t>3.4.3 Alveolab құрылығысымен белсендірілген судың (озондалаған, ионозондалған, фильтрленген) реологиялық қасиеттерін зерттеу</w:t>
      </w:r>
    </w:p>
    <w:p w14:paraId="34A70A6E" w14:textId="77777777" w:rsidR="006B2067" w:rsidRPr="00DD3E4B" w:rsidRDefault="006B2067" w:rsidP="006B2067">
      <w:pPr>
        <w:pStyle w:val="11"/>
        <w:ind w:firstLine="709"/>
        <w:jc w:val="both"/>
        <w:rPr>
          <w:rFonts w:ascii="Times New Roman" w:eastAsia="Times New Roman" w:hAnsi="Times New Roman" w:cs="Times New Roman"/>
          <w:sz w:val="28"/>
          <w:szCs w:val="28"/>
          <w:lang w:val="kk-KZ" w:eastAsia="ru-KZ"/>
        </w:rPr>
      </w:pPr>
      <w:r w:rsidRPr="00DD3E4B">
        <w:rPr>
          <w:rFonts w:ascii="Times New Roman" w:eastAsia="Times New Roman" w:hAnsi="Times New Roman" w:cs="Times New Roman"/>
          <w:sz w:val="28"/>
          <w:szCs w:val="28"/>
          <w:lang w:val="kk-KZ" w:eastAsia="ru-KZ"/>
        </w:rPr>
        <w:t xml:space="preserve">Тұтас ұнтақталған ұннан дайындалған қамырдың деформациялық және газ ұстау қасиеттерін бағалау үшін альвеографиялық талдау әдісі - Alveolab (Chopin Technologies) аспабы - қолданылды. Жұмыс істеу принципі жетілдіру шкафынан шыққан қамырларға ауа беру арқылы жарылғанша созылады. Берілген нәтижелер жүйеде тіркеледі. </w:t>
      </w:r>
    </w:p>
    <w:p w14:paraId="0747E585" w14:textId="77777777" w:rsidR="006B2067" w:rsidRPr="00DD3E4B" w:rsidRDefault="006B2067" w:rsidP="006B2067">
      <w:pPr>
        <w:pStyle w:val="11"/>
        <w:ind w:firstLine="709"/>
        <w:jc w:val="both"/>
        <w:rPr>
          <w:rFonts w:ascii="Times New Roman" w:eastAsia="Times New Roman" w:hAnsi="Times New Roman" w:cs="Times New Roman"/>
          <w:sz w:val="28"/>
          <w:szCs w:val="28"/>
          <w:lang w:val="kk-KZ" w:eastAsia="ru-KZ"/>
        </w:rPr>
      </w:pPr>
      <w:r w:rsidRPr="00DD3E4B">
        <w:rPr>
          <w:rFonts w:ascii="Times New Roman" w:eastAsia="Times New Roman" w:hAnsi="Times New Roman" w:cs="Times New Roman"/>
          <w:sz w:val="28"/>
          <w:szCs w:val="28"/>
          <w:lang w:val="kk-KZ" w:eastAsia="ru-KZ"/>
        </w:rPr>
        <w:t>Альвеографта қамырдың серпімділік, созылу қабілеті, ұнның күші сияқты көрсеткіштер сандық мәндермен берілді. Бұл көрсеткіштер ұнды кондитер өндірісі үшін маңызды.</w:t>
      </w:r>
    </w:p>
    <w:p w14:paraId="6C3CE4B3" w14:textId="77777777" w:rsidR="006B2067" w:rsidRPr="00DD3E4B" w:rsidRDefault="006B2067" w:rsidP="006B2067">
      <w:pPr>
        <w:pStyle w:val="11"/>
        <w:jc w:val="both"/>
        <w:rPr>
          <w:rFonts w:ascii="Times New Roman" w:eastAsia="Times New Roman" w:hAnsi="Times New Roman" w:cs="Times New Roman"/>
          <w:sz w:val="28"/>
          <w:szCs w:val="28"/>
          <w:lang w:val="kk-KZ" w:eastAsia="ru-KZ"/>
        </w:rPr>
      </w:pPr>
    </w:p>
    <w:p w14:paraId="771E8882" w14:textId="77777777" w:rsidR="006B2067" w:rsidRPr="00DD3E4B" w:rsidRDefault="006B2067" w:rsidP="006B2067">
      <w:pPr>
        <w:pStyle w:val="11"/>
        <w:jc w:val="center"/>
        <w:rPr>
          <w:rFonts w:ascii="Times New Roman" w:eastAsia="Times New Roman" w:hAnsi="Times New Roman" w:cs="Times New Roman"/>
          <w:sz w:val="28"/>
          <w:szCs w:val="28"/>
          <w:lang w:val="kk-KZ" w:eastAsia="ru-KZ"/>
        </w:rPr>
      </w:pPr>
      <w:r w:rsidRPr="00DD3E4B">
        <w:rPr>
          <w:rFonts w:ascii="Times New Roman" w:hAnsi="Times New Roman" w:cs="Times New Roman"/>
          <w:noProof/>
          <w:sz w:val="28"/>
          <w:szCs w:val="28"/>
          <w:lang w:val="ru-KZ"/>
        </w:rPr>
        <w:drawing>
          <wp:inline distT="0" distB="0" distL="0" distR="0" wp14:anchorId="091A4C52" wp14:editId="50EEACBF">
            <wp:extent cx="6120130" cy="3408045"/>
            <wp:effectExtent l="0" t="0" r="0" b="1905"/>
            <wp:docPr id="1262535067" name="Рисунок 126253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130" cy="3408045"/>
                    </a:xfrm>
                    <a:prstGeom prst="rect">
                      <a:avLst/>
                    </a:prstGeom>
                  </pic:spPr>
                </pic:pic>
              </a:graphicData>
            </a:graphic>
          </wp:inline>
        </w:drawing>
      </w:r>
    </w:p>
    <w:p w14:paraId="6967C934" w14:textId="77777777" w:rsidR="006B2067" w:rsidRPr="00DD3E4B" w:rsidRDefault="006B2067" w:rsidP="006B2067">
      <w:pPr>
        <w:pStyle w:val="11"/>
        <w:rPr>
          <w:rFonts w:ascii="Times New Roman" w:hAnsi="Times New Roman" w:cs="Times New Roman"/>
          <w:sz w:val="28"/>
          <w:szCs w:val="28"/>
          <w:lang w:val="kk-KZ"/>
        </w:rPr>
      </w:pPr>
    </w:p>
    <w:p w14:paraId="4D9EB1F9" w14:textId="77777777" w:rsidR="006B2067" w:rsidRPr="00DD3E4B" w:rsidRDefault="006B2067" w:rsidP="006B2067">
      <w:pPr>
        <w:pStyle w:val="11"/>
        <w:rPr>
          <w:rFonts w:ascii="Times New Roman" w:hAnsi="Times New Roman" w:cs="Times New Roman"/>
          <w:sz w:val="28"/>
          <w:szCs w:val="28"/>
          <w:highlight w:val="yellow"/>
          <w:lang w:val="kk-KZ"/>
        </w:rPr>
      </w:pPr>
    </w:p>
    <w:p w14:paraId="5C1E6E61" w14:textId="77777777" w:rsidR="006B2067" w:rsidRPr="00DD3E4B" w:rsidRDefault="006B2067" w:rsidP="006B2067">
      <w:pPr>
        <w:pStyle w:val="11"/>
        <w:rPr>
          <w:rFonts w:ascii="Times New Roman" w:hAnsi="Times New Roman" w:cs="Times New Roman"/>
          <w:sz w:val="28"/>
          <w:szCs w:val="28"/>
          <w:highlight w:val="yellow"/>
          <w:lang w:val="kk-KZ"/>
        </w:rPr>
      </w:pPr>
    </w:p>
    <w:p w14:paraId="167D5FAD" w14:textId="77777777" w:rsidR="006B2067" w:rsidRPr="00DD3E4B" w:rsidRDefault="006B2067" w:rsidP="006B2067">
      <w:pPr>
        <w:pStyle w:val="11"/>
        <w:rPr>
          <w:rFonts w:ascii="Times New Roman" w:hAnsi="Times New Roman" w:cs="Times New Roman"/>
          <w:sz w:val="28"/>
          <w:szCs w:val="28"/>
          <w:lang w:val="kk-KZ"/>
        </w:rPr>
      </w:pPr>
      <w:r w:rsidRPr="00DD3E4B">
        <w:rPr>
          <w:rFonts w:ascii="Times New Roman" w:hAnsi="Times New Roman" w:cs="Times New Roman"/>
          <w:noProof/>
          <w:sz w:val="28"/>
          <w:szCs w:val="28"/>
          <w:lang w:val="kk-KZ"/>
        </w:rPr>
        <w:lastRenderedPageBreak/>
        <w:drawing>
          <wp:inline distT="0" distB="0" distL="0" distR="0" wp14:anchorId="6F65F5BF" wp14:editId="3591A2D6">
            <wp:extent cx="6120130" cy="1438910"/>
            <wp:effectExtent l="0" t="0" r="0" b="8890"/>
            <wp:docPr id="1262535068" name="Рисунок 126253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1438910"/>
                    </a:xfrm>
                    <a:prstGeom prst="rect">
                      <a:avLst/>
                    </a:prstGeom>
                  </pic:spPr>
                </pic:pic>
              </a:graphicData>
            </a:graphic>
          </wp:inline>
        </w:drawing>
      </w:r>
    </w:p>
    <w:p w14:paraId="62CC1A8E"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Сулардың әр түрі қамырдың реологиялық қасиеттеріне айқын әсер етті. Екі нұсқа да бақылаумен салыстырғанда қамыр берік болды. Созылғыштығы төмендеді.</w:t>
      </w:r>
    </w:p>
    <w:p w14:paraId="4B23A7F4"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Бақылау үлгісінде: P = 127 мм H₂O, L = 28 мм, W = 151·10⁻⁴ Дж, P/L = 4,54.</w:t>
      </w:r>
    </w:p>
    <w:p w14:paraId="31EF2AD6"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P 155 мм H₂O-ға дейін өсті, L 28 мм деңгейінде сақталды, W 190·10⁻⁴ Дж-ға жетті, P/L = 5,54. Озондандырылған су қамырдың деформацияға қарсылығын да, жалпы энергия сыйымдылығын да арттырды - созылғыштықты елеулі шектемей. P/L 5,54-ке өскенімен, қамыр тым қатаймаған. Озон - күшті тотықтырғыш, ақуыздар арасындағы байланыстарды нығайтып, глютен торының дамуына ықпал етуі мүмкін. Нәтиже осы механизмді растайды: беріктік артты, икемділік сақталды.</w:t>
      </w:r>
    </w:p>
    <w:p w14:paraId="3F4B1C7F"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Өзгеріс мұнда одан да айқын - бірақ қарама-қайшы сипатта. P = 155 мм H₂O (озондандырылған сумен бірдей), алайда L 22 мм-ге дейін күрт төмендеді, W = 160·10⁻⁴ Дж, P/L = 7,05. Қамыр өте серпімді әрі қатты болды, бірақ аз созылатын. Иондану процесі глютен кешеніне озонға қарағанда анағұрлым қатаң әсер еткен - қамыр нығайды, бірақ тым тығыздалды. Мұндай P/L қатынасы механикалық төзімділікті арттырады, алайда илектеу мен қалыптастыру кезінде технологиялық қиындықтар туындауы мүмкін. Бұл тұс практикалық тұрғыдан маңызды.</w:t>
      </w:r>
    </w:p>
    <w:p w14:paraId="3F911C4A"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Ең жоғары деформация энергиясы - озондандырылған суда (190·10⁻⁴ Дж). Ионозондалған суда бұл мән бақылаудан аздап ғана жоғары (160 қарсы 151). Яғни озондандырылған су қамырдың жалпы «күшін» арттыруда тиімдірек болды; ионозондалған су беріктікті де арттырды, бірақ созылғыштықты одан да көп жоғалтты.</w:t>
      </w:r>
    </w:p>
    <w:p w14:paraId="3CF708CB"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Қосымша параметр - Cmax = 9,2 мб - барлық үш үлгіде бірдей болды. Белсендірілген судың бұл көрсеткішке айқын әсері байқалмады; негізгі өзгерістер P, L, W және P/L параметрлерінде шоғырланған.</w:t>
      </w:r>
    </w:p>
    <w:p w14:paraId="6C191947"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Алынған заңдылықтар «ақуыз–крахмал–су» жүйесіндегі өзгерістермен түсіндіріледі. Озон ақуыздар арасындағы дисульфидтік байланыстарды нығайтып, глютен торының дамуына ықпал етеді - беріктік артады, созылғыштық шектен шықпайды. Ионозондалған судың әсері қатаңырақ: глютен кешені тым тығыздалып, созылғыштық айтарлықтай төмендейді. Екі механизм де ұқсас бағытта жұмыс жасайды, бірақ қарқындылығы мен пропорциясы бойынша ерекшеленеді.</w:t>
      </w:r>
    </w:p>
    <w:p w14:paraId="19EBA837" w14:textId="77777777" w:rsidR="006B2067" w:rsidRPr="00DD3E4B" w:rsidRDefault="006B2067" w:rsidP="006B2067">
      <w:pPr>
        <w:pStyle w:val="a7"/>
        <w:ind w:firstLine="709"/>
        <w:jc w:val="both"/>
        <w:rPr>
          <w:rFonts w:ascii="Times New Roman" w:hAnsi="Times New Roman" w:cs="Times New Roman"/>
          <w:sz w:val="28"/>
          <w:szCs w:val="28"/>
          <w:lang w:eastAsia="ru-KZ"/>
        </w:rPr>
      </w:pPr>
    </w:p>
    <w:p w14:paraId="00A0FD5B" w14:textId="77777777" w:rsidR="006B2067" w:rsidRPr="00DD3E4B" w:rsidRDefault="006B2067" w:rsidP="006B2067">
      <w:pPr>
        <w:tabs>
          <w:tab w:val="left" w:pos="3870"/>
        </w:tabs>
        <w:jc w:val="center"/>
        <w:rPr>
          <w:rFonts w:ascii="Times New Roman" w:hAnsi="Times New Roman" w:cs="Times New Roman"/>
          <w:noProof/>
          <w:lang w:eastAsia="ar-SA"/>
        </w:rPr>
      </w:pPr>
      <w:r w:rsidRPr="00DD3E4B">
        <w:rPr>
          <w:rFonts w:ascii="Times New Roman" w:hAnsi="Times New Roman" w:cs="Times New Roman"/>
          <w:noProof/>
          <w:lang w:eastAsia="ar-SA"/>
        </w:rPr>
        <w:lastRenderedPageBreak/>
        <w:drawing>
          <wp:inline distT="0" distB="0" distL="0" distR="0" wp14:anchorId="2F20CEB9" wp14:editId="18A76707">
            <wp:extent cx="2415325" cy="2602721"/>
            <wp:effectExtent l="0" t="0" r="4445"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23513" cy="2611545"/>
                    </a:xfrm>
                    <a:prstGeom prst="rect">
                      <a:avLst/>
                    </a:prstGeom>
                    <a:noFill/>
                    <a:ln>
                      <a:noFill/>
                    </a:ln>
                  </pic:spPr>
                </pic:pic>
              </a:graphicData>
            </a:graphic>
          </wp:inline>
        </w:drawing>
      </w:r>
    </w:p>
    <w:p w14:paraId="3B244874" w14:textId="77777777" w:rsidR="006B2067" w:rsidRPr="00DD3E4B" w:rsidRDefault="006B2067" w:rsidP="006B2067">
      <w:pPr>
        <w:pStyle w:val="11"/>
        <w:jc w:val="center"/>
        <w:rPr>
          <w:rFonts w:ascii="Times New Roman" w:hAnsi="Times New Roman" w:cs="Times New Roman"/>
          <w:sz w:val="28"/>
          <w:szCs w:val="28"/>
          <w:lang w:val="kk-KZ"/>
        </w:rPr>
      </w:pPr>
      <w:r w:rsidRPr="00DD3E4B">
        <w:rPr>
          <w:rFonts w:ascii="Times New Roman" w:hAnsi="Times New Roman" w:cs="Times New Roman"/>
          <w:sz w:val="28"/>
          <w:szCs w:val="28"/>
          <w:lang w:val="ru-KZ"/>
        </w:rPr>
        <w:t xml:space="preserve">Сурет </w:t>
      </w:r>
      <w:r w:rsidRPr="00DD3E4B">
        <w:rPr>
          <w:rFonts w:ascii="Times New Roman" w:hAnsi="Times New Roman" w:cs="Times New Roman"/>
          <w:sz w:val="28"/>
          <w:szCs w:val="28"/>
          <w:lang w:val="kk-KZ"/>
        </w:rPr>
        <w:t>20</w:t>
      </w:r>
      <w:r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 xml:space="preserve"> </w:t>
      </w:r>
      <w:r w:rsidRPr="00DD3E4B">
        <w:rPr>
          <w:rFonts w:ascii="Times New Roman" w:hAnsi="Times New Roman" w:cs="Times New Roman"/>
          <w:sz w:val="28"/>
          <w:szCs w:val="28"/>
          <w:lang w:val="ru-KZ"/>
        </w:rPr>
        <w:t>Альвеограф көрсеткіште</w:t>
      </w:r>
      <w:r w:rsidRPr="00DD3E4B">
        <w:rPr>
          <w:rFonts w:ascii="Times New Roman" w:hAnsi="Times New Roman" w:cs="Times New Roman"/>
          <w:sz w:val="28"/>
          <w:szCs w:val="28"/>
          <w:lang w:val="kk-KZ"/>
        </w:rPr>
        <w:t>рі</w:t>
      </w:r>
    </w:p>
    <w:p w14:paraId="79FC4D0D"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Озондандырылған су қамырдың реологиялық қасиеттеріне теңгерімді оң әсер етті: беріктік пен W бірге өсті, созылғыштық сақталды - технологиялық тұрғыдан ең қолайлы нұсқа. Ионозондалған су да қамырды нығайтты, бірақ P/L = 7,05 деңгейі шамадан тыс қатаюды көрсетеді - өңдеу кезінде бұл шектеу болуы мүмкін.</w:t>
      </w:r>
    </w:p>
    <w:p w14:paraId="5F24D8E4"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Алынған нәтижелер белсендірілген суды қолданудың ұнды кондитер өнімдерінің сапасын арттырудағы перспективасын растайды. Озондандырылған судың теңгерімді профилі оны негізгі нұсқа ретінде қарастыруға мүмкіндік береді; ионозондалған судың рецептурадағы үлесі мен қолдану шарттарын нақтылау қажет.</w:t>
      </w:r>
    </w:p>
    <w:p w14:paraId="23A195B2" w14:textId="77777777" w:rsidR="006B2067" w:rsidRPr="00DD3E4B" w:rsidRDefault="006B2067" w:rsidP="006B2067">
      <w:pPr>
        <w:pStyle w:val="a7"/>
        <w:ind w:firstLine="709"/>
        <w:jc w:val="both"/>
        <w:rPr>
          <w:rFonts w:ascii="Times New Roman" w:hAnsi="Times New Roman" w:cs="Times New Roman"/>
          <w:lang w:val="kk-KZ"/>
        </w:rPr>
      </w:pPr>
    </w:p>
    <w:p w14:paraId="08F8929A"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lang w:val="kk-KZ"/>
        </w:rPr>
        <w:tab/>
      </w:r>
      <w:r w:rsidRPr="00DD3E4B">
        <w:rPr>
          <w:rFonts w:ascii="Times New Roman" w:hAnsi="Times New Roman" w:cs="Times New Roman"/>
          <w:b/>
          <w:bCs/>
          <w:sz w:val="28"/>
          <w:szCs w:val="28"/>
          <w:lang w:val="kk-KZ"/>
        </w:rPr>
        <w:t>3.4.4 Структурометр СТ-2 құрылығысымен белсендірілген судың (озондалаған, ионозондалған, фильтрленген) реологиялық қасиеттерін зерттеу</w:t>
      </w:r>
      <w:r w:rsidRPr="00DD3E4B">
        <w:rPr>
          <w:rFonts w:ascii="Times New Roman" w:hAnsi="Times New Roman" w:cs="Times New Roman"/>
          <w:sz w:val="28"/>
          <w:szCs w:val="28"/>
        </w:rPr>
        <w:t xml:space="preserve"> </w:t>
      </w:r>
    </w:p>
    <w:p w14:paraId="431CD59E"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Тұтас ұнтақталған ұнның 1-дәрежелі дисперстілігі негізінде, әртүрлі типтегі су қолдану арқылы дайындалған қамырдың деформациялық сипаттамаларын сандық тұрғыдан бағалау мақсатында аспаптық пенетрация әдісі пайдаланылды. Зерттеулер СТ-2 құрылымөлшегішінде жүргізілді.</w:t>
      </w:r>
    </w:p>
    <w:p w14:paraId="443BE6A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СТ-2 құрылғысы тамақ өнімдерінің реологиялыұқ қасиеттерін анықтайтын құрал. Жұмыс жасау принципі өте қарапайым. Құрылғы индентор мен берілген жылдамдықпен зерттелетін үлгінің арасындағы әрекеттесу күшін өлшейді.</w:t>
      </w:r>
    </w:p>
    <w:p w14:paraId="490CE08C"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Зерттеу нысандары ретінде жұмсақ бидайдың «Наз» сортының 1-дәрежелі  тұтас ұнтақталған ұннан дайындалған қамыр үлгілері алынды. Су</w:t>
      </w:r>
      <w:r w:rsidRPr="00DD3E4B">
        <w:rPr>
          <w:rFonts w:ascii="Times New Roman" w:hAnsi="Times New Roman" w:cs="Times New Roman"/>
          <w:sz w:val="28"/>
          <w:szCs w:val="28"/>
          <w:lang w:val="kk-KZ"/>
        </w:rPr>
        <w:t>дың</w:t>
      </w:r>
      <w:r w:rsidRPr="00DD3E4B">
        <w:rPr>
          <w:rFonts w:ascii="Times New Roman" w:hAnsi="Times New Roman" w:cs="Times New Roman"/>
          <w:sz w:val="28"/>
          <w:szCs w:val="28"/>
          <w:lang w:val="ru-KZ"/>
        </w:rPr>
        <w:t xml:space="preserve"> үш нұсқасы қолданылды</w:t>
      </w:r>
      <w:r w:rsidRPr="00DD3E4B">
        <w:rPr>
          <w:rFonts w:ascii="Times New Roman" w:hAnsi="Times New Roman" w:cs="Times New Roman"/>
          <w:sz w:val="28"/>
          <w:szCs w:val="28"/>
          <w:lang w:val="kk-KZ"/>
        </w:rPr>
        <w:t>.</w:t>
      </w:r>
      <w:r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Ф</w:t>
      </w:r>
      <w:r w:rsidRPr="00DD3E4B">
        <w:rPr>
          <w:rFonts w:ascii="Times New Roman" w:hAnsi="Times New Roman" w:cs="Times New Roman"/>
          <w:sz w:val="28"/>
          <w:szCs w:val="28"/>
          <w:lang w:val="ru-KZ"/>
        </w:rPr>
        <w:t>ильтрленген су (бақылау үлгісі), озондалған су және ионозондалған су.</w:t>
      </w:r>
    </w:p>
    <w:p w14:paraId="0E0F3E11"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Сынақтар СТ-2 құры</w:t>
      </w:r>
      <w:r w:rsidRPr="00DD3E4B">
        <w:rPr>
          <w:rFonts w:ascii="Times New Roman" w:hAnsi="Times New Roman" w:cs="Times New Roman"/>
          <w:sz w:val="28"/>
          <w:szCs w:val="28"/>
          <w:lang w:val="kk-KZ"/>
        </w:rPr>
        <w:t>лғысында</w:t>
      </w:r>
      <w:r w:rsidRPr="00DD3E4B">
        <w:rPr>
          <w:rFonts w:ascii="Times New Roman" w:hAnsi="Times New Roman" w:cs="Times New Roman"/>
          <w:sz w:val="28"/>
          <w:szCs w:val="28"/>
          <w:lang w:val="ru-KZ"/>
        </w:rPr>
        <w:t xml:space="preserve"> диаметрі 36 мм цилиндрлік инденторды пайдалану арқылы жүргізілді. Сынақ нәтижелері бойынша келесі параметрлер анықталды:</w:t>
      </w:r>
    </w:p>
    <w:p w14:paraId="79CCD888"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H</w:t>
      </w:r>
      <w:r w:rsidRPr="00DD3E4B">
        <w:rPr>
          <w:rStyle w:val="aa"/>
          <w:rFonts w:ascii="Times New Roman" w:hAnsi="Times New Roman" w:cs="Times New Roman"/>
          <w:b w:val="0"/>
          <w:bCs w:val="0"/>
          <w:sz w:val="28"/>
          <w:szCs w:val="28"/>
          <w:vertAlign w:val="subscript"/>
          <w:lang w:val="kk-KZ"/>
        </w:rPr>
        <w:t>жалпы</w:t>
      </w:r>
      <w:r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w:t>
      </w:r>
      <w:r w:rsidRPr="00DD3E4B">
        <w:rPr>
          <w:rFonts w:ascii="Times New Roman" w:hAnsi="Times New Roman" w:cs="Times New Roman"/>
          <w:sz w:val="28"/>
          <w:szCs w:val="28"/>
          <w:lang w:val="ru-KZ"/>
        </w:rPr>
        <w:t xml:space="preserve"> жалпы деформация (мм);</w:t>
      </w:r>
    </w:p>
    <w:p w14:paraId="429BC8C0" w14:textId="77777777" w:rsidR="006B2067" w:rsidRPr="00DD3E4B" w:rsidRDefault="006B2067" w:rsidP="006B2067">
      <w:pPr>
        <w:pStyle w:val="11"/>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H</w:t>
      </w:r>
      <w:r w:rsidRPr="00DD3E4B">
        <w:rPr>
          <w:rStyle w:val="aa"/>
          <w:rFonts w:ascii="Times New Roman" w:hAnsi="Times New Roman" w:cs="Times New Roman"/>
          <w:b w:val="0"/>
          <w:bCs w:val="0"/>
          <w:sz w:val="28"/>
          <w:szCs w:val="28"/>
          <w:vertAlign w:val="subscript"/>
          <w:lang w:val="kk-KZ"/>
        </w:rPr>
        <w:t>пласт.</w:t>
      </w:r>
      <w:r w:rsidRPr="00DD3E4B">
        <w:rPr>
          <w:rFonts w:ascii="Times New Roman" w:hAnsi="Times New Roman" w:cs="Times New Roman"/>
          <w:sz w:val="28"/>
          <w:szCs w:val="28"/>
        </w:rPr>
        <w:t xml:space="preserve"> - пластикалық (қайтымсыз) деформация (мм);</w:t>
      </w:r>
    </w:p>
    <w:p w14:paraId="6D714497" w14:textId="77777777" w:rsidR="006B2067" w:rsidRPr="00DD3E4B" w:rsidRDefault="006B2067" w:rsidP="006B2067">
      <w:pPr>
        <w:pStyle w:val="11"/>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lastRenderedPageBreak/>
        <w:t>H</w:t>
      </w:r>
      <w:r w:rsidRPr="00DD3E4B">
        <w:rPr>
          <w:rStyle w:val="aa"/>
          <w:rFonts w:ascii="Times New Roman" w:hAnsi="Times New Roman" w:cs="Times New Roman"/>
          <w:b w:val="0"/>
          <w:bCs w:val="0"/>
          <w:sz w:val="28"/>
          <w:szCs w:val="28"/>
          <w:vertAlign w:val="subscript"/>
          <w:lang w:val="kk-KZ"/>
        </w:rPr>
        <w:t>серп.</w:t>
      </w:r>
      <w:r w:rsidRPr="00DD3E4B">
        <w:rPr>
          <w:rFonts w:ascii="Times New Roman" w:hAnsi="Times New Roman" w:cs="Times New Roman"/>
          <w:sz w:val="28"/>
          <w:szCs w:val="28"/>
        </w:rPr>
        <w:t xml:space="preserve"> - серпімді (қалпына келетін) деформация (мм).</w:t>
      </w:r>
    </w:p>
    <w:p w14:paraId="2D6142B4" w14:textId="77777777" w:rsidR="006B2067" w:rsidRPr="00DD3E4B" w:rsidRDefault="006B2067" w:rsidP="006B2067">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О</w:t>
      </w:r>
      <w:r w:rsidRPr="00DD3E4B">
        <w:rPr>
          <w:rFonts w:ascii="Times New Roman" w:hAnsi="Times New Roman" w:cs="Times New Roman"/>
          <w:sz w:val="28"/>
          <w:szCs w:val="28"/>
        </w:rPr>
        <w:t>сы үш параметр қамыр құрылымының беріктігін, серпімділігін және технологиялық өңдеу кезіндегі тұрақтылығын сипаттайтын негізгі индикаторлар ретінде пайдаланылды.</w:t>
      </w:r>
    </w:p>
    <w:p w14:paraId="0748B1F6" w14:textId="77777777" w:rsidR="006B2067" w:rsidRPr="00DD3E4B" w:rsidRDefault="006B2067" w:rsidP="006B2067">
      <w:pPr>
        <w:pStyle w:val="11"/>
        <w:ind w:firstLine="709"/>
        <w:jc w:val="both"/>
        <w:rPr>
          <w:rFonts w:ascii="Times New Roman" w:hAnsi="Times New Roman" w:cs="Times New Roman"/>
          <w:sz w:val="28"/>
          <w:szCs w:val="28"/>
          <w:lang w:val="kk-KZ"/>
        </w:rPr>
      </w:pPr>
    </w:p>
    <w:p w14:paraId="0ADFD12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Кесте 11 – Структурометр СТ-2 көрсеткіштері</w:t>
      </w:r>
    </w:p>
    <w:p w14:paraId="4768AEFF" w14:textId="77777777" w:rsidR="006B2067" w:rsidRPr="00DD3E4B" w:rsidRDefault="006B2067" w:rsidP="006B2067">
      <w:pPr>
        <w:pStyle w:val="a7"/>
        <w:rPr>
          <w:rFonts w:ascii="Times New Roman" w:hAnsi="Times New Roman" w:cs="Times New Roman"/>
          <w:sz w:val="28"/>
          <w:szCs w:val="28"/>
          <w:lang w:val="kk-KZ"/>
        </w:rPr>
      </w:pPr>
      <w:r w:rsidRPr="00DD3E4B">
        <w:rPr>
          <w:rFonts w:ascii="Times New Roman" w:hAnsi="Times New Roman" w:cs="Times New Roman"/>
          <w:noProof/>
          <w:sz w:val="28"/>
          <w:szCs w:val="28"/>
          <w:lang w:val="kk-KZ"/>
        </w:rPr>
        <w:drawing>
          <wp:inline distT="0" distB="0" distL="0" distR="0" wp14:anchorId="69282685" wp14:editId="445AB83F">
            <wp:extent cx="5935345" cy="94234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5345" cy="942340"/>
                    </a:xfrm>
                    <a:prstGeom prst="rect">
                      <a:avLst/>
                    </a:prstGeom>
                    <a:noFill/>
                    <a:ln>
                      <a:noFill/>
                    </a:ln>
                  </pic:spPr>
                </pic:pic>
              </a:graphicData>
            </a:graphic>
          </wp:inline>
        </w:drawing>
      </w:r>
    </w:p>
    <w:p w14:paraId="160E4BF3" w14:textId="77777777" w:rsidR="006B2067" w:rsidRPr="00DD3E4B" w:rsidRDefault="006B2067" w:rsidP="006B2067">
      <w:pPr>
        <w:pStyle w:val="a7"/>
        <w:rPr>
          <w:rFonts w:ascii="Times New Roman" w:hAnsi="Times New Roman" w:cs="Times New Roman"/>
          <w:sz w:val="28"/>
          <w:szCs w:val="28"/>
        </w:rPr>
      </w:pPr>
      <w:r w:rsidRPr="00DD3E4B">
        <w:rPr>
          <w:rFonts w:ascii="Times New Roman" w:hAnsi="Times New Roman" w:cs="Times New Roman"/>
          <w:sz w:val="28"/>
          <w:szCs w:val="28"/>
          <w:lang w:val="kk-KZ"/>
        </w:rPr>
        <w:t xml:space="preserve">Кесте 12 – </w:t>
      </w:r>
      <w:r w:rsidRPr="00DD3E4B">
        <w:rPr>
          <w:rFonts w:ascii="Times New Roman" w:hAnsi="Times New Roman" w:cs="Times New Roman"/>
          <w:sz w:val="28"/>
          <w:szCs w:val="28"/>
        </w:rPr>
        <w:t>Белсендірілген суды қолдану кезіндегі қамыр мен дайын өнімнің реологиялық көрсеткіштері</w:t>
      </w:r>
    </w:p>
    <w:p w14:paraId="3D845E8D" w14:textId="77777777" w:rsidR="006B2067" w:rsidRPr="00DD3E4B" w:rsidRDefault="006B2067" w:rsidP="006B2067">
      <w:pPr>
        <w:pStyle w:val="a7"/>
        <w:rPr>
          <w:rFonts w:ascii="Times New Roman" w:hAnsi="Times New Roman" w:cs="Times New Roman"/>
          <w:sz w:val="28"/>
          <w:szCs w:val="28"/>
        </w:rPr>
      </w:pPr>
    </w:p>
    <w:p w14:paraId="1A2C26AF" w14:textId="77777777" w:rsidR="006B2067" w:rsidRPr="00DD3E4B" w:rsidRDefault="006B2067" w:rsidP="006B2067">
      <w:pPr>
        <w:pStyle w:val="a7"/>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675B335C" wp14:editId="30CE2E88">
            <wp:extent cx="5935345" cy="2434590"/>
            <wp:effectExtent l="0" t="0" r="825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5345" cy="2434590"/>
                    </a:xfrm>
                    <a:prstGeom prst="rect">
                      <a:avLst/>
                    </a:prstGeom>
                    <a:noFill/>
                    <a:ln>
                      <a:noFill/>
                    </a:ln>
                  </pic:spPr>
                </pic:pic>
              </a:graphicData>
            </a:graphic>
          </wp:inline>
        </w:drawing>
      </w:r>
    </w:p>
    <w:p w14:paraId="2AD4CAC9" w14:textId="77777777" w:rsidR="006B2067" w:rsidRPr="00DD3E4B" w:rsidRDefault="006B2067" w:rsidP="006B2067">
      <w:pPr>
        <w:pStyle w:val="a7"/>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70DBF6A3" wp14:editId="4191C63F">
            <wp:extent cx="6114415" cy="2238375"/>
            <wp:effectExtent l="0" t="0" r="63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4415" cy="2238375"/>
                    </a:xfrm>
                    <a:prstGeom prst="rect">
                      <a:avLst/>
                    </a:prstGeom>
                    <a:noFill/>
                    <a:ln>
                      <a:noFill/>
                    </a:ln>
                  </pic:spPr>
                </pic:pic>
              </a:graphicData>
            </a:graphic>
          </wp:inline>
        </w:drawing>
      </w:r>
    </w:p>
    <w:p w14:paraId="4074583D" w14:textId="77777777" w:rsidR="006B2067" w:rsidRPr="00DD3E4B" w:rsidRDefault="006B2067" w:rsidP="006B2067">
      <w:pPr>
        <w:pStyle w:val="a7"/>
        <w:rPr>
          <w:rFonts w:ascii="Times New Roman" w:hAnsi="Times New Roman" w:cs="Times New Roman"/>
          <w:sz w:val="28"/>
          <w:szCs w:val="28"/>
        </w:rPr>
      </w:pPr>
      <w:r w:rsidRPr="00DD3E4B">
        <w:rPr>
          <w:rFonts w:ascii="Times New Roman" w:hAnsi="Times New Roman" w:cs="Times New Roman"/>
          <w:noProof/>
          <w:sz w:val="28"/>
          <w:szCs w:val="28"/>
        </w:rPr>
        <w:lastRenderedPageBreak/>
        <w:drawing>
          <wp:inline distT="0" distB="0" distL="0" distR="0" wp14:anchorId="106F429F" wp14:editId="175B782D">
            <wp:extent cx="6114415" cy="2224405"/>
            <wp:effectExtent l="0" t="0" r="635"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4415" cy="2224405"/>
                    </a:xfrm>
                    <a:prstGeom prst="rect">
                      <a:avLst/>
                    </a:prstGeom>
                    <a:noFill/>
                    <a:ln>
                      <a:noFill/>
                    </a:ln>
                  </pic:spPr>
                </pic:pic>
              </a:graphicData>
            </a:graphic>
          </wp:inline>
        </w:drawing>
      </w:r>
    </w:p>
    <w:p w14:paraId="4A69E01F" w14:textId="77777777" w:rsidR="006B2067" w:rsidRPr="00DD3E4B" w:rsidRDefault="006B2067" w:rsidP="006B2067">
      <w:pPr>
        <w:pStyle w:val="11"/>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lang w:val="ru-KZ"/>
        </w:rPr>
        <w:t xml:space="preserve">Сурет </w:t>
      </w:r>
      <w:r w:rsidRPr="00DD3E4B">
        <w:rPr>
          <w:rFonts w:ascii="Times New Roman" w:hAnsi="Times New Roman" w:cs="Times New Roman"/>
          <w:sz w:val="28"/>
          <w:szCs w:val="28"/>
          <w:lang w:val="kk-KZ"/>
        </w:rPr>
        <w:t>21</w:t>
      </w:r>
      <w:r w:rsidRPr="00DD3E4B">
        <w:rPr>
          <w:rFonts w:ascii="Times New Roman" w:hAnsi="Times New Roman" w:cs="Times New Roman"/>
          <w:sz w:val="28"/>
          <w:szCs w:val="28"/>
          <w:lang w:val="ru-KZ"/>
        </w:rPr>
        <w:t xml:space="preserve"> –</w:t>
      </w:r>
      <w:r w:rsidRPr="00DD3E4B">
        <w:rPr>
          <w:rFonts w:ascii="Times New Roman" w:hAnsi="Times New Roman" w:cs="Times New Roman"/>
          <w:sz w:val="28"/>
          <w:szCs w:val="28"/>
          <w:lang w:val="kk-KZ"/>
        </w:rPr>
        <w:t xml:space="preserve"> Қамыр деформация көрсеткіштері</w:t>
      </w:r>
    </w:p>
    <w:p w14:paraId="5AC7D56F"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Ионозондалған су қосылған қамыр үлгісінде жалпы деформация 2,375 мм - зерттелген үлгілер арасындағы ең төмен мән. Қамыр құрылымы салыстырмалы түрде тығыз әрі деформацияға төзімді болды. Пластикалық деформация 1,625 мм деңгейінде анықталып, жалпы деформацияның басым бөлігін құрады. Серпімді деформация - 0,750 мм - үш үлгінің ішіндегі ең жоғары мән. Ионозондалған судың қамыр биополимерлерімен өзара әрекеттесуі серпімді қасиеттерді күшейтіп, құрылымдық тордың қалпына келу қабілетін арттырады - сандар осыны растайды.</w:t>
      </w:r>
    </w:p>
    <w:p w14:paraId="3F53EACD"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Озондандырылған су қолданылған үлгіде жалпы деформация 3,047 мм-ге жетті - барлық үлгілердің ішіндегі ең жоғарысы. Пластикалық деформация 2,532 мм, серпімді деформация - небәрі 0,515 мм. Озонның тотықтырғыш қасиеттері ақуыздық құрылымдарды модификациялауы мүмкін деп болжауға болады - нәтижесінде қамыр торы белгілі бір дәрежеде әлсіреп, пластикалық компонент басым болды. Бұл тұс әлі де толық нақтыланды деп айту қиын, бірақ сандық суреті айқын.</w:t>
      </w:r>
    </w:p>
    <w:p w14:paraId="11638E65"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Бақылау үлгісінде жалпы деформация 3,031 мм - озондандырылған су үлгісіне өте жақын. Пластикалық деформация 2,586 мм - үш үлгінің ішіндегі ең жоғары мән, серпімді деформация 0,445 мм. Қамыр механикалық әсерге оңай деформацияланады, бірақ бастапқы пішінін толық қалпына келтіру қабілеті шектеулі - фильтрленген судың «қарапайым» сипаттамасы осындай.</w:t>
      </w:r>
    </w:p>
    <w:p w14:paraId="335A7CF4"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Үш үлгінің салыстырмасы бір заңдылықты айқын көрсетеді: ионозондалған су серпімді қасиеттерді арттырып, құрылымдық тұрақтылықты жақсартады; озондандырылған суда пластикалық қасиеттер басым, құрылым жұмсақтау. Бұл айырмашылықтар судың физика-химиялық күйінің өзгеруі нәтижесінде ақуыздар мен крахмалдың гидратациясы мен өзара әрекеттесу ерекшеліктерінің өзгеруімен байланысты.</w:t>
      </w:r>
    </w:p>
    <w:p w14:paraId="31786253"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Қамырдың және дайын өнімнің реологиялық қасиеттері СТ-2 құрылғысында зерттелді. </w:t>
      </w:r>
      <w:r w:rsidRPr="00DD3E4B">
        <w:rPr>
          <w:rFonts w:ascii="Times New Roman" w:hAnsi="Times New Roman" w:cs="Times New Roman"/>
          <w:sz w:val="28"/>
          <w:szCs w:val="28"/>
          <w:lang w:eastAsia="ru-KZ"/>
        </w:rPr>
        <w:t>Жалпы деформация (H</w:t>
      </w:r>
      <w:r w:rsidRPr="00DD3E4B">
        <w:rPr>
          <w:rFonts w:ascii="Times New Roman" w:hAnsi="Times New Roman" w:cs="Times New Roman"/>
          <w:sz w:val="28"/>
          <w:szCs w:val="28"/>
          <w:vertAlign w:val="subscript"/>
          <w:lang w:val="kk-KZ" w:eastAsia="ru-KZ"/>
        </w:rPr>
        <w:t>1</w:t>
      </w:r>
      <w:r w:rsidRPr="00DD3E4B">
        <w:rPr>
          <w:rFonts w:ascii="Times New Roman" w:hAnsi="Times New Roman" w:cs="Times New Roman"/>
          <w:sz w:val="28"/>
          <w:szCs w:val="28"/>
          <w:lang w:eastAsia="ru-KZ"/>
        </w:rPr>
        <w:t>), пластикалық деформация (H</w:t>
      </w:r>
      <w:r w:rsidRPr="00DD3E4B">
        <w:rPr>
          <w:rFonts w:ascii="Times New Roman" w:hAnsi="Times New Roman" w:cs="Times New Roman"/>
          <w:sz w:val="28"/>
          <w:szCs w:val="28"/>
          <w:vertAlign w:val="subscript"/>
          <w:lang w:val="kk-KZ" w:eastAsia="ru-KZ"/>
        </w:rPr>
        <w:t>2</w:t>
      </w:r>
      <w:r w:rsidRPr="00DD3E4B">
        <w:rPr>
          <w:rFonts w:ascii="Times New Roman" w:hAnsi="Times New Roman" w:cs="Times New Roman"/>
          <w:sz w:val="28"/>
          <w:szCs w:val="28"/>
          <w:lang w:eastAsia="ru-KZ"/>
        </w:rPr>
        <w:t>) және серпімді деформация (H</w:t>
      </w:r>
      <w:r w:rsidRPr="00DD3E4B">
        <w:rPr>
          <w:rFonts w:ascii="Times New Roman" w:hAnsi="Times New Roman" w:cs="Times New Roman"/>
          <w:sz w:val="28"/>
          <w:szCs w:val="28"/>
          <w:vertAlign w:val="subscript"/>
          <w:lang w:val="kk-KZ" w:eastAsia="ru-KZ"/>
        </w:rPr>
        <w:t>3</w:t>
      </w:r>
      <w:r w:rsidRPr="00DD3E4B">
        <w:rPr>
          <w:rFonts w:ascii="Times New Roman" w:hAnsi="Times New Roman" w:cs="Times New Roman"/>
          <w:sz w:val="28"/>
          <w:szCs w:val="28"/>
          <w:lang w:eastAsia="ru-KZ"/>
        </w:rPr>
        <w:t>) көрсеткіштері анықталды.</w:t>
      </w:r>
    </w:p>
    <w:p w14:paraId="7260E124"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Нәтижелер судың қамыр сапасына әсер ететінін көрсетті. Озондалған су қосылған үлгілерде жалпы деформация төмендеді. Қамырдың құрылымы тұрақты болды. Механикалық беріктік артты. </w:t>
      </w:r>
    </w:p>
    <w:p w14:paraId="09AA1DDD"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lastRenderedPageBreak/>
        <w:t>Ионозондалған суды қолдану кезінде қамырдың серпімділігінің артуы тіркелді. Дайын өнімнің реологиялық қасиеттері қолданылатын су түріне де тәуелді екені анықталды.</w:t>
      </w:r>
    </w:p>
    <w:p w14:paraId="5E485D75"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eastAsia="ru-KZ"/>
        </w:rPr>
        <w:t>З</w:t>
      </w:r>
      <w:r w:rsidRPr="00DD3E4B">
        <w:rPr>
          <w:rFonts w:ascii="Times New Roman" w:hAnsi="Times New Roman" w:cs="Times New Roman"/>
          <w:sz w:val="28"/>
          <w:szCs w:val="28"/>
          <w:lang w:eastAsia="ru-KZ"/>
        </w:rPr>
        <w:t xml:space="preserve">ерттеулер белсендірілген суды және әртүрлі </w:t>
      </w:r>
      <w:r w:rsidRPr="00DD3E4B">
        <w:rPr>
          <w:rFonts w:ascii="Times New Roman" w:hAnsi="Times New Roman" w:cs="Times New Roman"/>
          <w:sz w:val="28"/>
          <w:szCs w:val="28"/>
          <w:lang w:val="kk-KZ" w:eastAsia="ru-KZ"/>
        </w:rPr>
        <w:t xml:space="preserve">ұсақтықтағы </w:t>
      </w:r>
      <w:r w:rsidRPr="00DD3E4B">
        <w:rPr>
          <w:rFonts w:ascii="Times New Roman" w:hAnsi="Times New Roman" w:cs="Times New Roman"/>
          <w:sz w:val="28"/>
          <w:szCs w:val="28"/>
          <w:lang w:eastAsia="ru-KZ"/>
        </w:rPr>
        <w:t>тұтас тартылған ұнды қолданудың ұнды кондитерлік өнімдердің құрылымдық-механикалық қасиеттерін жақсартудағы және дайын өнім сапасын арттырудағы нақты мүмкіндігін растады.</w:t>
      </w:r>
    </w:p>
    <w:p w14:paraId="193637DC" w14:textId="77777777" w:rsidR="006B2067" w:rsidRPr="00DD3E4B" w:rsidRDefault="006B2067" w:rsidP="006B2067">
      <w:pPr>
        <w:pStyle w:val="a7"/>
        <w:ind w:firstLine="709"/>
        <w:jc w:val="both"/>
        <w:rPr>
          <w:rFonts w:ascii="Times New Roman" w:hAnsi="Times New Roman" w:cs="Times New Roman"/>
          <w:sz w:val="28"/>
          <w:szCs w:val="28"/>
          <w:lang w:eastAsia="ru-KZ"/>
        </w:rPr>
      </w:pPr>
    </w:p>
    <w:p w14:paraId="5009AB0B" w14:textId="77777777" w:rsidR="006B2067" w:rsidRPr="00DD3E4B" w:rsidRDefault="006B2067" w:rsidP="006B2067">
      <w:pPr>
        <w:pStyle w:val="a7"/>
        <w:ind w:firstLine="709"/>
        <w:jc w:val="both"/>
        <w:rPr>
          <w:rFonts w:ascii="Times New Roman" w:hAnsi="Times New Roman" w:cs="Times New Roman"/>
          <w:sz w:val="28"/>
          <w:szCs w:val="28"/>
        </w:rPr>
      </w:pPr>
    </w:p>
    <w:p w14:paraId="1DF3A0B6" w14:textId="77777777" w:rsidR="006B2067" w:rsidRPr="00DD3E4B" w:rsidRDefault="006B2067" w:rsidP="006B2067">
      <w:pPr>
        <w:spacing w:after="0" w:line="240" w:lineRule="auto"/>
        <w:ind w:firstLine="709"/>
        <w:jc w:val="both"/>
        <w:rPr>
          <w:rFonts w:ascii="Times New Roman" w:hAnsi="Times New Roman" w:cs="Times New Roman"/>
          <w:b/>
          <w:color w:val="000000" w:themeColor="text1"/>
          <w:sz w:val="28"/>
          <w:szCs w:val="28"/>
          <w:lang w:val="kk-KZ"/>
        </w:rPr>
      </w:pPr>
      <w:r w:rsidRPr="00DD3E4B">
        <w:rPr>
          <w:rFonts w:ascii="Times New Roman" w:hAnsi="Times New Roman" w:cs="Times New Roman"/>
          <w:b/>
          <w:color w:val="000000" w:themeColor="text1"/>
          <w:sz w:val="28"/>
          <w:szCs w:val="28"/>
          <w:lang w:val="kk-KZ"/>
        </w:rPr>
        <w:t>Үшінші бөлім бойынша қорытынды</w:t>
      </w:r>
    </w:p>
    <w:p w14:paraId="2669262F"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Зерттеулер қорытындысы бойынша ұнды кондитер өніміне алмастырылатын шикізаттар ұн мен белсендірілген судың ықтималды үлгілері алынды.</w:t>
      </w:r>
    </w:p>
    <w:p w14:paraId="2AEA982A"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Отандық бидай сұрыпынан дайындалаған ұндардың микроқұрылымы бойынша бөлшектердің орташа өлшемі бойынша: бақылау үлгісі 186,4 мкм, 1 дәрежелі 168,0 мкм, 2 дәрежелі 147,3мкм, физико-химиялық көрсеткіштері аққуыздар: бақылау үлгісі 11,0, 1 дәрежелі 14,31, 2 дәрежелі 14,19, тағамдық талшықтар: бақылау үлгісі 0,35%, 1 дәрежелі 8,25%, 2 дәрежелі 8,4% құрайды.</w:t>
      </w:r>
    </w:p>
    <w:p w14:paraId="04DC5AD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Белсендірілген судың ұнды кондитер өнімін сапасын жақсартуға 3 түрлі су алынды бақылау фильтленген су, озондалаған, ион-озондалаған су. Белсенділген су физико-химиялық көрсеткіштерге әсер етпейді, бірақ сапасын анықтау барында реологиялық көрстекіш арқылы анықталды. Реологиялық көрсеткіштер бойынша су сіңіру қабілеті бақылау 7, Озон 8, Ионозон 7,  глютен индексациясы бақылау 5, Озон 6, Ионозон 4,  крахамал клейстрленуі бақылау 5, Озон 4, Ионозон 5 амиллаза тұрақтылығы бақылау 5, Озон 6, Ионозон 6  ретроградация бақылау 6, Озон 7, Ионозон 7. Нәтежие бойынша 1 дәрежелі ұн мен озондалаған су ұнды кондитер өнімін дайындауға таңдалып алынды.</w:t>
      </w:r>
    </w:p>
    <w:p w14:paraId="14961DA3"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5DFBB1C8"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1BE02F02"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278220B"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55BEA9F4"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E8AEB0F"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2685AC5"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786EF382"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5380A80E"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9BC0C29"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E2B4A07"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2DC3ACCF"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46C958DD"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3563040E"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329F6AE6"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28D4BCEB"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460422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b/>
          <w:bCs/>
          <w:sz w:val="28"/>
          <w:szCs w:val="28"/>
          <w:lang w:val="kk-KZ"/>
        </w:rPr>
        <w:lastRenderedPageBreak/>
        <w:t>4 ҰСАҚ ҰНТАҚТАЛҒАН ҰН МЕН БЕЛСЕНДІРІЛГЕН СУДЫ ҚОЛДАНА ОТЫРЫП, МЕХАНИКАЛЫҚ ҚОПСЫТУ АРҚЫЛЫ ҰНДЫ КОНДИТЕР ӨНІМДЕРІН (КЕКС) ДАЙЫНДАУ, ТАҒАМДЫҚ ҚҰНДЫЛЫҒЫНА ӘСЕРІН ЗЕРТТЕУ</w:t>
      </w:r>
    </w:p>
    <w:p w14:paraId="7BD700F9"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4.1 Химиялық қопсытқышсыз кекс өнімдерін дайындаудағы технологиялық кезеңдер</w:t>
      </w:r>
    </w:p>
    <w:p w14:paraId="024D47B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Озондалған суды және механикалық қопсыту әдісін қолдана отырып «Домашний» кексін дайындау келесі технологиялық схема бойынша жүзеге асырылды. </w:t>
      </w:r>
    </w:p>
    <w:p w14:paraId="69C62474" w14:textId="77777777" w:rsidR="006B2067" w:rsidRPr="00DD3E4B" w:rsidRDefault="006B2067" w:rsidP="006B2067">
      <w:pPr>
        <w:pStyle w:val="11"/>
        <w:rPr>
          <w:rFonts w:ascii="Times New Roman" w:hAnsi="Times New Roman" w:cs="Times New Roman"/>
          <w:sz w:val="28"/>
          <w:szCs w:val="28"/>
          <w:lang w:val="kk-KZ"/>
        </w:rPr>
      </w:pPr>
    </w:p>
    <w:p w14:paraId="71716D93" w14:textId="77777777" w:rsidR="006B2067" w:rsidRPr="00DD3E4B" w:rsidRDefault="006B2067" w:rsidP="006B2067">
      <w:pPr>
        <w:pStyle w:val="11"/>
        <w:rPr>
          <w:rFonts w:ascii="Times New Roman" w:hAnsi="Times New Roman" w:cs="Times New Roman"/>
          <w:sz w:val="28"/>
          <w:szCs w:val="28"/>
        </w:rPr>
      </w:pPr>
      <w:r w:rsidRPr="00DD3E4B">
        <w:rPr>
          <w:rFonts w:ascii="Times New Roman" w:hAnsi="Times New Roman" w:cs="Times New Roman"/>
          <w:sz w:val="28"/>
          <w:szCs w:val="28"/>
        </w:rPr>
        <w:t>Кесте 13 – Кексті дайындаудың технологиялық режимі</w:t>
      </w:r>
    </w:p>
    <w:p w14:paraId="2785A5C7" w14:textId="77777777" w:rsidR="006B2067" w:rsidRPr="00DD3E4B" w:rsidRDefault="006B2067" w:rsidP="006B2067">
      <w:pPr>
        <w:pStyle w:val="11"/>
        <w:rPr>
          <w:rFonts w:ascii="Times New Roman" w:hAnsi="Times New Roman" w:cs="Times New Roman"/>
          <w:sz w:val="28"/>
          <w:szCs w:val="28"/>
        </w:rPr>
      </w:pPr>
    </w:p>
    <w:p w14:paraId="4D35830E" w14:textId="77777777" w:rsidR="006B2067" w:rsidRPr="00DD3E4B" w:rsidRDefault="006B2067" w:rsidP="006B2067">
      <w:pPr>
        <w:pStyle w:val="a7"/>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2B1E027B" wp14:editId="39520200">
            <wp:extent cx="6114415" cy="1521460"/>
            <wp:effectExtent l="0" t="0" r="63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4415" cy="1521460"/>
                    </a:xfrm>
                    <a:prstGeom prst="rect">
                      <a:avLst/>
                    </a:prstGeom>
                    <a:noFill/>
                    <a:ln>
                      <a:noFill/>
                    </a:ln>
                  </pic:spPr>
                </pic:pic>
              </a:graphicData>
            </a:graphic>
          </wp:inline>
        </w:drawing>
      </w:r>
    </w:p>
    <w:p w14:paraId="18F1A008" w14:textId="77777777" w:rsidR="006B2067" w:rsidRPr="00DD3E4B" w:rsidRDefault="006B2067" w:rsidP="006B2067">
      <w:pPr>
        <w:pStyle w:val="11"/>
        <w:jc w:val="center"/>
        <w:rPr>
          <w:rFonts w:ascii="Times New Roman" w:hAnsi="Times New Roman" w:cs="Times New Roman"/>
          <w:sz w:val="28"/>
          <w:szCs w:val="28"/>
          <w:lang w:val="kk-KZ"/>
        </w:rPr>
      </w:pPr>
      <w:r w:rsidRPr="00DD3E4B">
        <w:rPr>
          <w:rFonts w:ascii="Times New Roman" w:hAnsi="Times New Roman" w:cs="Times New Roman"/>
          <w:noProof/>
          <w:sz w:val="28"/>
          <w:szCs w:val="28"/>
          <w:lang w:val="kk-KZ"/>
        </w:rPr>
        <w:drawing>
          <wp:inline distT="0" distB="0" distL="0" distR="0" wp14:anchorId="1A238142" wp14:editId="5F2290D9">
            <wp:extent cx="5151640" cy="4600557"/>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74483" cy="4620957"/>
                    </a:xfrm>
                    <a:prstGeom prst="rect">
                      <a:avLst/>
                    </a:prstGeom>
                    <a:noFill/>
                    <a:ln>
                      <a:noFill/>
                    </a:ln>
                  </pic:spPr>
                </pic:pic>
              </a:graphicData>
            </a:graphic>
          </wp:inline>
        </w:drawing>
      </w:r>
    </w:p>
    <w:p w14:paraId="0895149F" w14:textId="77777777" w:rsidR="006B2067" w:rsidRPr="00DD3E4B" w:rsidRDefault="006B2067" w:rsidP="006B2067">
      <w:pPr>
        <w:pStyle w:val="a7"/>
        <w:ind w:firstLine="426"/>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Сурет 22  – Ұнды кондитер өнімдерінің (кекс)  дайындаудағы </w:t>
      </w:r>
      <w:r w:rsidRPr="00DD3E4B">
        <w:rPr>
          <w:rFonts w:ascii="Times New Roman" w:hAnsi="Times New Roman" w:cs="Times New Roman"/>
          <w:sz w:val="28"/>
          <w:szCs w:val="28"/>
        </w:rPr>
        <w:t>технологиялық кезеңдері</w:t>
      </w:r>
      <w:r w:rsidRPr="00DD3E4B">
        <w:rPr>
          <w:rFonts w:ascii="Times New Roman" w:hAnsi="Times New Roman" w:cs="Times New Roman"/>
          <w:sz w:val="28"/>
          <w:szCs w:val="28"/>
          <w:lang w:val="kk-KZ"/>
        </w:rPr>
        <w:t xml:space="preserve"> </w:t>
      </w:r>
    </w:p>
    <w:p w14:paraId="5A44D6B3" w14:textId="77777777" w:rsidR="006B2067" w:rsidRPr="00DD3E4B" w:rsidRDefault="006B2067" w:rsidP="006B2067">
      <w:pPr>
        <w:rPr>
          <w:rFonts w:ascii="Times New Roman" w:hAnsi="Times New Roman" w:cs="Times New Roman"/>
          <w:lang w:val="kk-KZ"/>
        </w:rPr>
      </w:pPr>
    </w:p>
    <w:p w14:paraId="1DED810C" w14:textId="77777777" w:rsidR="006B2067" w:rsidRPr="00DD3E4B" w:rsidRDefault="006B2067" w:rsidP="006B2067">
      <w:pPr>
        <w:pStyle w:val="a7"/>
        <w:ind w:firstLine="709"/>
        <w:jc w:val="both"/>
        <w:rPr>
          <w:rFonts w:ascii="Times New Roman" w:hAnsi="Times New Roman" w:cs="Times New Roman"/>
          <w:sz w:val="28"/>
          <w:szCs w:val="28"/>
          <w:highlight w:val="yellow"/>
          <w:lang w:val="kk-KZ"/>
        </w:rPr>
      </w:pPr>
      <w:r w:rsidRPr="00DD3E4B">
        <w:rPr>
          <w:rFonts w:ascii="Times New Roman" w:hAnsi="Times New Roman" w:cs="Times New Roman"/>
          <w:sz w:val="28"/>
          <w:szCs w:val="28"/>
        </w:rPr>
        <w:lastRenderedPageBreak/>
        <w:t>13-кестеде кексті дайындаудың технологиялық режимі және өндірудің негізгі кезеңдері берілген: температуралық параметрлер, уақыт көрсеткіштері</w:t>
      </w:r>
      <w:r w:rsidRPr="00DD3E4B">
        <w:rPr>
          <w:rFonts w:ascii="Times New Roman" w:hAnsi="Times New Roman" w:cs="Times New Roman"/>
          <w:sz w:val="28"/>
          <w:szCs w:val="28"/>
          <w:lang w:val="kk-KZ"/>
        </w:rPr>
        <w:t>.</w:t>
      </w:r>
    </w:p>
    <w:p w14:paraId="3B7C720A" w14:textId="77777777" w:rsidR="006B2067" w:rsidRPr="00DD3E4B" w:rsidRDefault="006B2067" w:rsidP="006B2067">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rPr>
        <w:tab/>
      </w:r>
      <w:r w:rsidRPr="00DD3E4B">
        <w:rPr>
          <w:rFonts w:ascii="Times New Roman" w:hAnsi="Times New Roman" w:cs="Times New Roman"/>
          <w:sz w:val="28"/>
          <w:szCs w:val="28"/>
          <w:lang w:val="kk-KZ"/>
        </w:rPr>
        <w:t>Қамырдың бастапқы температурасы 22 С болды.қамырдың соңында ол 26 с-қа өзгерді. қамырдың температурасының жоғарылауы механикалық илеу процесінің жоғарылауымен түсіндіріледі. Қамырдың ұзақтығы 5 Минут. Илеу кезінде барлық ингредиенттер араласып, біркелкі консистенцияға жетеді.  Бұл кезеңде қамырдың кеуектілігі мен көлемі қалыптасады.</w:t>
      </w:r>
    </w:p>
    <w:p w14:paraId="302FCAD1" w14:textId="77777777" w:rsidR="006B2067" w:rsidRPr="00DD3E4B" w:rsidRDefault="006B2067" w:rsidP="006B2067">
      <w:pPr>
        <w:pStyle w:val="a7"/>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ab/>
        <w:t>Пісіру 170-180 с температурада 25 минут Бойы жүреді. дайын өнімнің жұмсақ ортасының температурасы 92 С.</w:t>
      </w:r>
    </w:p>
    <w:p w14:paraId="34847DF5" w14:textId="77777777" w:rsidR="006B2067" w:rsidRPr="00DD3E4B" w:rsidRDefault="006B2067" w:rsidP="006B2067">
      <w:pPr>
        <w:pStyle w:val="a7"/>
        <w:ind w:firstLine="72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Технологиялық процестің негізгі кезеңдері. Ең алдымен шикізат дайындалады. 1-сұрыпты ұнтақталған ұн, Пісірілген Жұмыртқа, қант, май және белсендірілген озондалған су қажетті мөлшерде өлшенеді. Шикізат қажетті мөлшерде өлшенеді және технологиялық процеске енгізіледі.</w:t>
      </w:r>
    </w:p>
    <w:p w14:paraId="59E0E529" w14:textId="77777777" w:rsidR="006B2067" w:rsidRPr="00DD3E4B" w:rsidRDefault="006B2067" w:rsidP="006B2067">
      <w:pPr>
        <w:pStyle w:val="a7"/>
        <w:ind w:firstLine="720"/>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Пісіру аяқталғаннан кейін дайын өнім 1-2 сағат бойы 18-20 см-ге дейін салқындатылады. Соңғы кезеңде кекстер тураланып, сақтауға жіберіледі.</w:t>
      </w:r>
    </w:p>
    <w:p w14:paraId="23C448D6"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Озондандырылған суды қолдану шикізаттың технологиялық қасиеттерін жақсартуға, процестің тұрақтылығын арттыруға және дайын өнімнің органолептикалық сипаттамаларына оң ықпал етуі мүмкін - дегенмен бұл тұстың толық дәлелдемесі эксперименттік нәтижелерді жан-жақты талдауды қажет етеді.</w:t>
      </w:r>
    </w:p>
    <w:p w14:paraId="3C2B05A5" w14:textId="77777777" w:rsidR="006B2067" w:rsidRPr="00DD3E4B" w:rsidRDefault="006B2067" w:rsidP="006B2067">
      <w:pPr>
        <w:pStyle w:val="a7"/>
        <w:ind w:firstLine="709"/>
        <w:jc w:val="both"/>
        <w:rPr>
          <w:rFonts w:ascii="Times New Roman" w:hAnsi="Times New Roman" w:cs="Times New Roman"/>
          <w:b/>
          <w:sz w:val="28"/>
          <w:szCs w:val="28"/>
        </w:rPr>
      </w:pPr>
      <w:r w:rsidRPr="00DD3E4B">
        <w:rPr>
          <w:rFonts w:ascii="Times New Roman" w:hAnsi="Times New Roman" w:cs="Times New Roman"/>
          <w:b/>
          <w:sz w:val="28"/>
          <w:szCs w:val="28"/>
        </w:rPr>
        <w:t>4.1.1 Әзірленген технологияның дәстүрлі технологиямен салыстырғандағы айырмашылықтары</w:t>
      </w:r>
    </w:p>
    <w:p w14:paraId="598464DB"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Зерттеу нәтижелері негізінде әзірленген технологияның дәстүрлі кекс дайындау технологиясынан бірқатар принципті айырмашылықтары бар екені анықталды. Айырмашылықтар үш негізгі параметрге байланысты: қопсыту тәсілі, су фазасының қасиеттері және ұн дисперстілігі. Осы үш фактор бірге қамырдың кеуектілігін, реологиялық мінез-құлқын және дайын өнімнің сапасын айқындайды.</w:t>
      </w:r>
    </w:p>
    <w:p w14:paraId="471DFE33" w14:textId="77777777" w:rsidR="006B2067" w:rsidRPr="00DD3E4B" w:rsidRDefault="006B2067" w:rsidP="006B2067">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Қопсыту тәсілі: химиядан механикаға</w:t>
      </w:r>
    </w:p>
    <w:p w14:paraId="64ADBFCB"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Дәстүрлі технологияда кеуектілік Е450, Е500 және аммоний тұздары - химиялық қопсытқыштар арқылы қамтамасыз етіледі. CO₂ негізінен пісіру кезінде бөлінеді, яғни кеуекті құрылым термиялық өңдеу сатысында ғана қалыптасады. Ұсынылған технологияда химиялық қопсытқыштар толықтай алынып тасталды. Қамыр механикалық жолмен ауаға қанықтырылады: илеу кезінде ауа көпіршіктері қамыр массасына енгізіліп, тұрақты көбік құрылымы түзіледі. Кеуектілік пісіруге дейін - илеу сатысының өзінде - қала бастайды. Бұл принципті айырмашылық, өйткені кеуектің қалыптасу уақыты мен механизмі өзгереді.</w:t>
      </w:r>
    </w:p>
    <w:p w14:paraId="78A3C3B5" w14:textId="77777777" w:rsidR="006B2067" w:rsidRPr="00DD3E4B" w:rsidRDefault="006B2067" w:rsidP="006B2067">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Су фазасы: қарапайым судан озондандырылғанға</w:t>
      </w:r>
    </w:p>
    <w:p w14:paraId="3D97E559"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Дәстүрлі рецептурада ауыз су - стандарт. Зерттеуде 1–3 мг/см³ концентрациядағы озондандырылған су қолданылды. Озондандырылған су тотығу-тотықсыздану процестерін жеделдетеді, қамырдың құрылымдық беріктігін арттырады, көбік түзуші жүйенің тұрақтылығын жоғарылатады және санитарлық-гигиеналық көрсеткіштерді жақсартады. Нәтижесінде ауа </w:t>
      </w:r>
      <w:r w:rsidRPr="00DD3E4B">
        <w:rPr>
          <w:rFonts w:ascii="Times New Roman" w:hAnsi="Times New Roman" w:cs="Times New Roman"/>
          <w:sz w:val="28"/>
          <w:szCs w:val="28"/>
        </w:rPr>
        <w:lastRenderedPageBreak/>
        <w:t>көпіршіктері тұрақтырақ болды, кеуектілік біркелкі қалыптасты. Дегенмен озондандырылған судың ұзақ мерзімді сақтау кезіндегі өнім сапасына әсері - бұл тұс толық зерттеуді қажет етеді.</w:t>
      </w:r>
    </w:p>
    <w:p w14:paraId="07466512" w14:textId="77777777" w:rsidR="006B2067" w:rsidRPr="00DD3E4B" w:rsidRDefault="006B2067" w:rsidP="006B2067">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Ұн дисперстілігі: бір сұрыптан реттелген қоспаға</w:t>
      </w:r>
    </w:p>
    <w:p w14:paraId="32A01FEF"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Дәстүрлі рецептурада әдетте бір ғана ұн сұрыпы пайдаланылады. Зерттеуде ұнның дисперстілігі өзгертіліп, тонкодисперсті ұнның үлесі 10 % және 30 % деңгейінде қолданылды. Ұсақ бөлшектер суды сіңіру қабілетін арттырып, қамырдың біртекті құрылымының қалыптасуына жағдай жасайды; бұл өз кезегінде дайын өнімнің тағамдық құндылығын - ең алдымен талшық пен минерал мөлшерін - арттырады. 10 % мен 30 % арасындағы айырмашылықтың технологиялық шектерін нақтылау бөлек талдауды қажет етеді.</w:t>
      </w:r>
    </w:p>
    <w:p w14:paraId="43F5D6BC"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Жалпы алғанда, «Домашний» кексін дайындаудың ұсынылған технологиясы химиялық қопсытқыштарды жоққа шығарып, белсендірілген суды және реттелген дисперстілікті пайдалану арқылы дәстүрлі технологиядан принципті түрде ерекшеленеді. Осы үш өзгерістің бірге қолданылуы қамырдың физика-химиялық көрсеткіштерінің жақсаруына, құрылымдық-механикалық қасиеттерінің тұрақтануына және дайын өнімнің тағамдық құндылығының артуына ықпал ететін кешенді технологиялық шешімді қалыптастырады.</w:t>
      </w:r>
    </w:p>
    <w:p w14:paraId="493BCC01"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p>
    <w:p w14:paraId="160E16CF"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t>4.2 Химиялық қопсытқышсыз кекс өнімдерін дайындау рецептурасы және механикалық қопсытудың технологиялық режимдері</w:t>
      </w:r>
    </w:p>
    <w:p w14:paraId="358DD1E0" w14:textId="77777777" w:rsidR="006B2067" w:rsidRPr="00DD3E4B" w:rsidRDefault="006B2067" w:rsidP="006B2067">
      <w:pPr>
        <w:pStyle w:val="a7"/>
        <w:rPr>
          <w:rFonts w:ascii="Times New Roman" w:hAnsi="Times New Roman" w:cs="Times New Roman"/>
          <w:sz w:val="28"/>
          <w:szCs w:val="28"/>
          <w:lang w:val="kk-KZ"/>
        </w:rPr>
      </w:pPr>
    </w:p>
    <w:p w14:paraId="1CB94D94" w14:textId="77777777" w:rsidR="006B2067" w:rsidRPr="00DD3E4B" w:rsidRDefault="006B2067" w:rsidP="006B2067">
      <w:pPr>
        <w:pStyle w:val="a7"/>
        <w:ind w:firstLine="709"/>
        <w:rPr>
          <w:rFonts w:ascii="Times New Roman" w:hAnsi="Times New Roman" w:cs="Times New Roman"/>
          <w:sz w:val="28"/>
          <w:szCs w:val="28"/>
        </w:rPr>
      </w:pPr>
      <w:r w:rsidRPr="00DD3E4B">
        <w:rPr>
          <w:rFonts w:ascii="Times New Roman" w:hAnsi="Times New Roman" w:cs="Times New Roman"/>
          <w:sz w:val="28"/>
          <w:szCs w:val="28"/>
          <w:lang w:val="kk-KZ"/>
        </w:rPr>
        <w:t xml:space="preserve">Кесте 14 - </w:t>
      </w:r>
      <w:r w:rsidRPr="00DD3E4B">
        <w:rPr>
          <w:rFonts w:ascii="Times New Roman" w:hAnsi="Times New Roman" w:cs="Times New Roman"/>
          <w:sz w:val="28"/>
          <w:szCs w:val="28"/>
        </w:rPr>
        <w:t>Шикізат шығыны және дайын өнім шығымы</w:t>
      </w:r>
    </w:p>
    <w:p w14:paraId="0BE1DA05" w14:textId="77777777" w:rsidR="006B2067" w:rsidRPr="00DD3E4B" w:rsidRDefault="006B2067" w:rsidP="006B2067">
      <w:pPr>
        <w:spacing w:after="0" w:line="240" w:lineRule="auto"/>
        <w:jc w:val="both"/>
        <w:rPr>
          <w:rFonts w:ascii="Times New Roman" w:hAnsi="Times New Roman" w:cs="Times New Roman"/>
          <w:b/>
          <w:sz w:val="28"/>
          <w:szCs w:val="28"/>
          <w:lang w:val="kk-KZ"/>
        </w:rPr>
      </w:pPr>
      <w:r w:rsidRPr="00DD3E4B">
        <w:rPr>
          <w:rFonts w:ascii="Times New Roman" w:hAnsi="Times New Roman" w:cs="Times New Roman"/>
          <w:b/>
          <w:noProof/>
          <w:sz w:val="28"/>
          <w:szCs w:val="28"/>
          <w:lang w:val="kk-KZ"/>
        </w:rPr>
        <w:drawing>
          <wp:inline distT="0" distB="0" distL="0" distR="0" wp14:anchorId="4C1BC6CC" wp14:editId="60A66483">
            <wp:extent cx="6186711" cy="246697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45670" cy="2490485"/>
                    </a:xfrm>
                    <a:prstGeom prst="rect">
                      <a:avLst/>
                    </a:prstGeom>
                    <a:noFill/>
                    <a:ln>
                      <a:noFill/>
                    </a:ln>
                  </pic:spPr>
                </pic:pic>
              </a:graphicData>
            </a:graphic>
          </wp:inline>
        </w:drawing>
      </w:r>
    </w:p>
    <w:p w14:paraId="7275AE95" w14:textId="77777777" w:rsidR="006B2067" w:rsidRPr="00DD3E4B" w:rsidRDefault="006B2067" w:rsidP="006B2067">
      <w:pPr>
        <w:spacing w:after="0" w:line="240" w:lineRule="auto"/>
        <w:ind w:firstLine="720"/>
        <w:jc w:val="both"/>
        <w:rPr>
          <w:rFonts w:ascii="Times New Roman" w:hAnsi="Times New Roman" w:cs="Times New Roman"/>
          <w:bCs/>
          <w:sz w:val="28"/>
          <w:szCs w:val="28"/>
          <w:lang w:val="kk-KZ"/>
        </w:rPr>
      </w:pPr>
    </w:p>
    <w:p w14:paraId="27B76FE2" w14:textId="77777777" w:rsidR="006B2067" w:rsidRPr="00DD3E4B" w:rsidRDefault="006B2067" w:rsidP="006B2067">
      <w:pPr>
        <w:spacing w:after="0" w:line="240" w:lineRule="auto"/>
        <w:ind w:firstLine="720"/>
        <w:jc w:val="both"/>
        <w:rPr>
          <w:rFonts w:ascii="Times New Roman" w:hAnsi="Times New Roman" w:cs="Times New Roman"/>
          <w:bCs/>
          <w:sz w:val="28"/>
          <w:szCs w:val="28"/>
          <w:lang w:val="kk-KZ"/>
        </w:rPr>
      </w:pPr>
    </w:p>
    <w:p w14:paraId="434BFE5A" w14:textId="77777777" w:rsidR="006B2067" w:rsidRPr="00DD3E4B" w:rsidRDefault="006B2067" w:rsidP="006B2067">
      <w:pPr>
        <w:spacing w:after="0" w:line="240" w:lineRule="auto"/>
        <w:ind w:firstLine="720"/>
        <w:jc w:val="both"/>
        <w:rPr>
          <w:rFonts w:ascii="Times New Roman" w:hAnsi="Times New Roman" w:cs="Times New Roman"/>
          <w:bCs/>
          <w:sz w:val="28"/>
          <w:szCs w:val="28"/>
          <w:lang w:val="kk-KZ"/>
        </w:rPr>
      </w:pPr>
    </w:p>
    <w:p w14:paraId="5569A6F3" w14:textId="77777777" w:rsidR="006B2067" w:rsidRPr="00DD3E4B" w:rsidRDefault="006B2067" w:rsidP="006B2067">
      <w:pPr>
        <w:spacing w:after="0" w:line="240" w:lineRule="auto"/>
        <w:ind w:firstLine="720"/>
        <w:jc w:val="both"/>
        <w:rPr>
          <w:rFonts w:ascii="Times New Roman" w:hAnsi="Times New Roman" w:cs="Times New Roman"/>
          <w:bCs/>
          <w:sz w:val="28"/>
          <w:szCs w:val="28"/>
          <w:lang w:val="kk-KZ"/>
        </w:rPr>
      </w:pPr>
    </w:p>
    <w:p w14:paraId="51369377" w14:textId="77777777" w:rsidR="006B2067" w:rsidRPr="00DD3E4B" w:rsidRDefault="006B2067" w:rsidP="006B2067">
      <w:pPr>
        <w:spacing w:after="0" w:line="240" w:lineRule="auto"/>
        <w:ind w:firstLine="720"/>
        <w:jc w:val="both"/>
        <w:rPr>
          <w:rFonts w:ascii="Times New Roman" w:hAnsi="Times New Roman" w:cs="Times New Roman"/>
          <w:bCs/>
          <w:sz w:val="28"/>
          <w:szCs w:val="28"/>
          <w:lang w:val="kk-KZ"/>
        </w:rPr>
      </w:pPr>
    </w:p>
    <w:p w14:paraId="35C4183E" w14:textId="77777777" w:rsidR="006B2067" w:rsidRDefault="006B2067" w:rsidP="006B2067">
      <w:pPr>
        <w:spacing w:after="0" w:line="240" w:lineRule="auto"/>
        <w:ind w:firstLine="720"/>
        <w:jc w:val="both"/>
        <w:rPr>
          <w:rFonts w:ascii="Times New Roman" w:hAnsi="Times New Roman" w:cs="Times New Roman"/>
          <w:bCs/>
          <w:sz w:val="28"/>
          <w:szCs w:val="28"/>
          <w:lang w:val="kk-KZ"/>
        </w:rPr>
      </w:pPr>
    </w:p>
    <w:p w14:paraId="4D812C10" w14:textId="77777777" w:rsidR="00DE4ADA" w:rsidRDefault="00DE4ADA" w:rsidP="006B2067">
      <w:pPr>
        <w:spacing w:after="0" w:line="240" w:lineRule="auto"/>
        <w:ind w:firstLine="720"/>
        <w:jc w:val="both"/>
        <w:rPr>
          <w:rFonts w:ascii="Times New Roman" w:hAnsi="Times New Roman" w:cs="Times New Roman"/>
          <w:bCs/>
          <w:sz w:val="28"/>
          <w:szCs w:val="28"/>
          <w:lang w:val="kk-KZ"/>
        </w:rPr>
      </w:pPr>
    </w:p>
    <w:p w14:paraId="402A993E" w14:textId="77777777" w:rsidR="00DE4ADA" w:rsidRPr="00DD3E4B" w:rsidRDefault="00DE4ADA" w:rsidP="006B2067">
      <w:pPr>
        <w:spacing w:after="0" w:line="240" w:lineRule="auto"/>
        <w:ind w:firstLine="720"/>
        <w:jc w:val="both"/>
        <w:rPr>
          <w:rFonts w:ascii="Times New Roman" w:hAnsi="Times New Roman" w:cs="Times New Roman"/>
          <w:bCs/>
          <w:sz w:val="28"/>
          <w:szCs w:val="28"/>
          <w:lang w:val="kk-KZ"/>
        </w:rPr>
      </w:pPr>
    </w:p>
    <w:p w14:paraId="3EE2DE76" w14:textId="77777777" w:rsidR="006B2067" w:rsidRPr="00DD3E4B" w:rsidRDefault="006B2067" w:rsidP="006B2067">
      <w:pPr>
        <w:spacing w:after="0" w:line="240" w:lineRule="auto"/>
        <w:ind w:firstLine="720"/>
        <w:jc w:val="both"/>
        <w:rPr>
          <w:rFonts w:ascii="Times New Roman" w:hAnsi="Times New Roman" w:cs="Times New Roman"/>
          <w:bCs/>
          <w:sz w:val="28"/>
          <w:szCs w:val="28"/>
          <w:lang w:val="kk-KZ"/>
        </w:rPr>
      </w:pPr>
    </w:p>
    <w:p w14:paraId="7CBACFD4" w14:textId="106B5027" w:rsidR="006B2067" w:rsidRPr="00DE4ADA" w:rsidRDefault="006B2067" w:rsidP="00DE4ADA">
      <w:pPr>
        <w:spacing w:after="0" w:line="240" w:lineRule="auto"/>
        <w:ind w:firstLine="720"/>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lastRenderedPageBreak/>
        <w:t>Кесте 15  - Механикалық қопсытудың технологиялық режимдері</w:t>
      </w:r>
    </w:p>
    <w:p w14:paraId="25C3F719" w14:textId="77777777" w:rsidR="006B2067" w:rsidRPr="00DD3E4B" w:rsidRDefault="006B2067" w:rsidP="006B2067">
      <w:pPr>
        <w:spacing w:after="0" w:line="240" w:lineRule="auto"/>
        <w:jc w:val="both"/>
        <w:rPr>
          <w:rFonts w:ascii="Times New Roman" w:hAnsi="Times New Roman" w:cs="Times New Roman"/>
          <w:b/>
          <w:sz w:val="28"/>
          <w:szCs w:val="28"/>
          <w:lang w:val="kk-KZ"/>
        </w:rPr>
      </w:pPr>
      <w:r w:rsidRPr="00DD3E4B">
        <w:rPr>
          <w:rFonts w:ascii="Times New Roman" w:hAnsi="Times New Roman" w:cs="Times New Roman"/>
          <w:b/>
          <w:noProof/>
          <w:sz w:val="28"/>
          <w:szCs w:val="28"/>
          <w:lang w:val="kk-KZ"/>
        </w:rPr>
        <w:drawing>
          <wp:inline distT="0" distB="0" distL="0" distR="0" wp14:anchorId="6A6ADEB6" wp14:editId="20EEE641">
            <wp:extent cx="6114415" cy="3113405"/>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4415" cy="3113405"/>
                    </a:xfrm>
                    <a:prstGeom prst="rect">
                      <a:avLst/>
                    </a:prstGeom>
                    <a:noFill/>
                    <a:ln>
                      <a:noFill/>
                    </a:ln>
                  </pic:spPr>
                </pic:pic>
              </a:graphicData>
            </a:graphic>
          </wp:inline>
        </w:drawing>
      </w:r>
    </w:p>
    <w:p w14:paraId="69EB2FF4" w14:textId="77777777" w:rsidR="006B2067" w:rsidRPr="00DD3E4B" w:rsidRDefault="006B2067" w:rsidP="006B2067">
      <w:pPr>
        <w:pStyle w:val="11"/>
        <w:ind w:firstLine="709"/>
        <w:jc w:val="both"/>
        <w:rPr>
          <w:rFonts w:ascii="Times New Roman" w:hAnsi="Times New Roman" w:cs="Times New Roman"/>
          <w:sz w:val="28"/>
          <w:szCs w:val="28"/>
        </w:rPr>
      </w:pPr>
    </w:p>
    <w:p w14:paraId="7E9B947B" w14:textId="77777777" w:rsidR="006B2067" w:rsidRPr="00DD3E4B" w:rsidRDefault="006B2067" w:rsidP="006B2067">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Кестеде кексті механикалық қопсыту кезінде қолданылған негізгі технологиялық режимдер берілген. Зерттеу барысында қамырды дайындау процесіне әсер ететін үш параметр қарастырылды: озон концентрациясы (C), араластырғыштың айналу жиілігі және илеу камерасындағы қысым (P). Дәл осы үш фактор бірге қамыр құрылымының қалыптасуын, ауа көпіршіктерінің таралуын және дайын өнімнің сапасын айқындайды.</w:t>
      </w:r>
    </w:p>
    <w:p w14:paraId="319C21A7"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Тәжірибеде озон концентрациясының екі деңгейі — 2 және 3 мг/см³ — сыналды. Озондандырылған су тотығу-тотықсыздану үдерістерін жеделдете отырып, қамырдың құрылымдық беріктігін арттырады және механикалық қопсыту кезінде көбік түзуші жүйенің тұрақтылығын қамтамасыз етеді — нәтижесінде кеуекті құрылым біркелкі қалыптасады. 2 мен 3 мг/см³ арасындағы практикалық айырманы нақтылау бөлек зерттеуді қажет етеді.</w:t>
      </w:r>
    </w:p>
    <w:p w14:paraId="4DC3DDF5"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Айналу жиілігі де екі режимде тексерілді. 900 айн/мин жиілігінде ауа көпіршіктері қамыр массасына қарқынды енгізіліп, жеңіл әрі кеуекті құрылым жедел қалыптасады, ал 450 айн/мин режимінде үдеріс жұмсақ жүріп, құрылым баяуырақ бекиді — бұл реологиялық қасиеттер мен пісіру кезіндегі тұрақтылыққа түрліше ықпал етеді.</w:t>
      </w:r>
    </w:p>
    <w:p w14:paraId="6E26D51F"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Қысым 0,1 және 0,3 МПа деңгейлерінде қолданылды. Жоғары қысымда ауа көпіршіктері қамыр бойынша біркелкі таралады. Төмен қысымда газ түзілуі баяулайды</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w:t>
      </w:r>
    </w:p>
    <w:p w14:paraId="62CAED49" w14:textId="77777777" w:rsidR="006B2067" w:rsidRPr="00DD3E4B" w:rsidRDefault="006B2067" w:rsidP="006B2067">
      <w:pPr>
        <w:spacing w:after="0" w:line="240" w:lineRule="auto"/>
        <w:ind w:firstLine="709"/>
        <w:jc w:val="both"/>
        <w:rPr>
          <w:rFonts w:ascii="Times New Roman" w:eastAsia="Times New Roman" w:hAnsi="Times New Roman" w:cs="Times New Roman"/>
          <w:sz w:val="28"/>
          <w:szCs w:val="28"/>
          <w:lang w:val="kk-KZ" w:eastAsia="ru-KZ"/>
        </w:rPr>
      </w:pPr>
      <w:r w:rsidRPr="00DD3E4B">
        <w:rPr>
          <w:rFonts w:ascii="Times New Roman" w:eastAsia="Times New Roman" w:hAnsi="Times New Roman" w:cs="Times New Roman"/>
          <w:sz w:val="28"/>
          <w:szCs w:val="28"/>
          <w:lang w:val="kk-KZ" w:eastAsia="ru-KZ"/>
        </w:rPr>
        <w:t>Берілген параметрлер бойынша механикалық қопсытудың тиімділігі анықталды. Салыстырмалы түрде дәстүрлі технологиядан ерекшеліктері сипатталды.</w:t>
      </w:r>
    </w:p>
    <w:p w14:paraId="1DFE006F" w14:textId="77777777" w:rsidR="006B2067" w:rsidRDefault="006B2067" w:rsidP="006B2067">
      <w:pPr>
        <w:spacing w:after="0" w:line="240" w:lineRule="auto"/>
        <w:ind w:firstLine="709"/>
        <w:jc w:val="both"/>
        <w:rPr>
          <w:rFonts w:ascii="Times New Roman" w:hAnsi="Times New Roman" w:cs="Times New Roman"/>
          <w:b/>
          <w:sz w:val="28"/>
          <w:szCs w:val="28"/>
          <w:highlight w:val="yellow"/>
          <w:lang w:val="kk-KZ"/>
        </w:rPr>
      </w:pPr>
    </w:p>
    <w:p w14:paraId="3882E3D6" w14:textId="77777777" w:rsidR="00DE4ADA" w:rsidRDefault="00DE4ADA" w:rsidP="006B2067">
      <w:pPr>
        <w:spacing w:after="0" w:line="240" w:lineRule="auto"/>
        <w:ind w:firstLine="709"/>
        <w:jc w:val="both"/>
        <w:rPr>
          <w:rFonts w:ascii="Times New Roman" w:hAnsi="Times New Roman" w:cs="Times New Roman"/>
          <w:b/>
          <w:sz w:val="28"/>
          <w:szCs w:val="28"/>
          <w:highlight w:val="yellow"/>
          <w:lang w:val="kk-KZ"/>
        </w:rPr>
      </w:pPr>
    </w:p>
    <w:p w14:paraId="006E33C3" w14:textId="77777777" w:rsidR="00DE4ADA" w:rsidRPr="00DE4ADA" w:rsidRDefault="00DE4ADA" w:rsidP="006B2067">
      <w:pPr>
        <w:spacing w:after="0" w:line="240" w:lineRule="auto"/>
        <w:ind w:firstLine="709"/>
        <w:jc w:val="both"/>
        <w:rPr>
          <w:rFonts w:ascii="Times New Roman" w:hAnsi="Times New Roman" w:cs="Times New Roman"/>
          <w:b/>
          <w:sz w:val="28"/>
          <w:szCs w:val="28"/>
          <w:highlight w:val="yellow"/>
          <w:lang w:val="kk-KZ"/>
        </w:rPr>
      </w:pPr>
    </w:p>
    <w:p w14:paraId="34635FEB"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lastRenderedPageBreak/>
        <w:t>4.3 Механикалық қопсыту арқылы алынған кекстердің физико-химиялық қасиеттерін зерттеу</w:t>
      </w:r>
    </w:p>
    <w:p w14:paraId="636379A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Механикалық қопсыту арқылы алынған өнімдердің физика-химиялық көрсеткіштері дайын өнімнің сапасын бағалауда негізгі тірек болды. Зерттеуде төрт параметр бойынша талдау жүргізілді: сіңірімділігі, ылғалдылық, сілтілік және меншікті көлем.</w:t>
      </w:r>
    </w:p>
    <w:p w14:paraId="7A401B11" w14:textId="77777777" w:rsidR="006B2067" w:rsidRPr="00DD3E4B" w:rsidRDefault="006B2067" w:rsidP="006B2067">
      <w:pPr>
        <w:pStyle w:val="11"/>
        <w:ind w:firstLine="709"/>
        <w:jc w:val="both"/>
        <w:rPr>
          <w:rFonts w:ascii="Times New Roman" w:hAnsi="Times New Roman" w:cs="Times New Roman"/>
          <w:b/>
          <w:sz w:val="28"/>
          <w:szCs w:val="28"/>
          <w:lang w:val="kk-KZ"/>
        </w:rPr>
      </w:pPr>
    </w:p>
    <w:p w14:paraId="085B5BFB" w14:textId="77777777" w:rsidR="006B2067" w:rsidRPr="00DD3E4B" w:rsidRDefault="006B2067" w:rsidP="006B2067">
      <w:pPr>
        <w:pStyle w:val="a7"/>
        <w:ind w:left="106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Кесте 16 – Дайын өнімдердің физико-химиялық көрсеткіштері</w:t>
      </w:r>
    </w:p>
    <w:p w14:paraId="33E468F4" w14:textId="77777777" w:rsidR="006B2067" w:rsidRPr="00DD3E4B" w:rsidRDefault="006B2067" w:rsidP="006B2067">
      <w:pPr>
        <w:pStyle w:val="a7"/>
        <w:ind w:left="1069"/>
        <w:jc w:val="both"/>
        <w:rPr>
          <w:rFonts w:ascii="Times New Roman" w:hAnsi="Times New Roman" w:cs="Times New Roman"/>
          <w:bCs/>
          <w:sz w:val="28"/>
          <w:szCs w:val="28"/>
          <w:lang w:val="kk-KZ"/>
        </w:rPr>
      </w:pPr>
    </w:p>
    <w:p w14:paraId="5C9B1807" w14:textId="77777777" w:rsidR="006B2067" w:rsidRPr="00DD3E4B" w:rsidRDefault="006B2067" w:rsidP="006B2067">
      <w:pPr>
        <w:rPr>
          <w:rFonts w:ascii="Times New Roman" w:hAnsi="Times New Roman" w:cs="Times New Roman"/>
          <w:lang w:val="kk-KZ"/>
        </w:rPr>
      </w:pPr>
      <w:r w:rsidRPr="00DD3E4B">
        <w:rPr>
          <w:rFonts w:ascii="Times New Roman" w:hAnsi="Times New Roman" w:cs="Times New Roman"/>
          <w:noProof/>
          <w:lang w:val="kk-KZ"/>
        </w:rPr>
        <w:drawing>
          <wp:inline distT="0" distB="0" distL="0" distR="0" wp14:anchorId="080401F1" wp14:editId="1CCB221E">
            <wp:extent cx="6120130" cy="4095115"/>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4095115"/>
                    </a:xfrm>
                    <a:prstGeom prst="rect">
                      <a:avLst/>
                    </a:prstGeom>
                    <a:noFill/>
                    <a:ln>
                      <a:noFill/>
                    </a:ln>
                  </pic:spPr>
                </pic:pic>
              </a:graphicData>
            </a:graphic>
          </wp:inline>
        </w:drawing>
      </w:r>
    </w:p>
    <w:p w14:paraId="44F5B802" w14:textId="77777777" w:rsidR="006B2067" w:rsidRPr="00DD3E4B" w:rsidRDefault="006B2067" w:rsidP="006B2067">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Су сіңірімділігі</w:t>
      </w:r>
    </w:p>
    <w:p w14:paraId="21A0FB0C"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Диапазон кең - 96,62-ден 198,91 %-ға дейін. Ең жоғары мән Үлгі №6-да (198,91 %), ең төмені Үлгі №16-да (96,62 %). Мұндай айырмашылық - екі еседен астам - қамырдың гидратация процесі мен қолданылған шикізаттың қасиеттеріне тікелей байланысты. Жоғары су сіңірімділік кеуекті құрылымның жақсы қалыптасқанын және өнімнің ылғалды ұстап тұру қабілетінің жоғары екенін растайды.</w:t>
      </w:r>
    </w:p>
    <w:p w14:paraId="37CBB86D" w14:textId="77777777" w:rsidR="006B2067" w:rsidRPr="00DD3E4B" w:rsidRDefault="006B2067" w:rsidP="006B2067">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Ылғалдылық</w:t>
      </w:r>
    </w:p>
    <w:p w14:paraId="1D6F08DD"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15,6–32,17 % аралығы. №3 үлгіде максимум - 32,17 %, №9 үлгіде минимум - 15,6 %. Үлгілердің басым бөлігінде ылғалдылық 21–26 % шамасында тұрақты сақталды - кекс өнімдері үшін технологиялық тұрғыдан қолайлы диапазон деп санауға болады. Ылғалдылық деңгейі өнімнің жұмсақтығына, құрылымының нәзіктігіне және сақтау кезіндегі тұрақтылығына тікелей ықпал етеді.</w:t>
      </w:r>
    </w:p>
    <w:p w14:paraId="47B3C2E7" w14:textId="77777777" w:rsidR="006B2067" w:rsidRPr="00DD3E4B" w:rsidRDefault="006B2067" w:rsidP="006B2067">
      <w:pPr>
        <w:pStyle w:val="a7"/>
        <w:ind w:firstLine="709"/>
        <w:jc w:val="both"/>
        <w:rPr>
          <w:rFonts w:ascii="Times New Roman" w:hAnsi="Times New Roman" w:cs="Times New Roman"/>
          <w:sz w:val="28"/>
          <w:szCs w:val="28"/>
        </w:rPr>
      </w:pPr>
      <w:r w:rsidRPr="00DD3E4B">
        <w:rPr>
          <w:rStyle w:val="aa"/>
          <w:rFonts w:ascii="Times New Roman" w:hAnsi="Times New Roman" w:cs="Times New Roman"/>
          <w:b w:val="0"/>
          <w:bCs w:val="0"/>
          <w:sz w:val="28"/>
          <w:szCs w:val="28"/>
        </w:rPr>
        <w:t>Сілтілік</w:t>
      </w:r>
    </w:p>
    <w:p w14:paraId="5648EFBC"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0,39-дан 2,3 градусқа дейін - диапазон мұнда да кең. Ең төмен мән №7 үлгіде (0,39 град), ең жоғары №16 үлгіде (2,3 град). Мұндай ауытқу рецептура ерекшеліктеріне, ингредиенттер қасиеттеріне және технологиялық өңдеу режиміне байланысты</w:t>
      </w:r>
      <w:r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Н</w:t>
      </w:r>
      <w:r w:rsidRPr="00DD3E4B">
        <w:rPr>
          <w:rFonts w:ascii="Times New Roman" w:hAnsi="Times New Roman" w:cs="Times New Roman"/>
          <w:sz w:val="28"/>
          <w:szCs w:val="28"/>
        </w:rPr>
        <w:t xml:space="preserve">ақты себепті анықтау қосымша зерттеуді қажет етеді. </w:t>
      </w:r>
    </w:p>
    <w:p w14:paraId="4721D4A4" w14:textId="77777777" w:rsidR="006B2067" w:rsidRPr="00DD3E4B" w:rsidRDefault="006B2067" w:rsidP="006B2067">
      <w:pPr>
        <w:pStyle w:val="a7"/>
        <w:ind w:firstLine="709"/>
        <w:jc w:val="both"/>
        <w:rPr>
          <w:rStyle w:val="aa"/>
          <w:rFonts w:ascii="Times New Roman" w:hAnsi="Times New Roman" w:cs="Times New Roman"/>
          <w:b w:val="0"/>
          <w:bCs w:val="0"/>
          <w:sz w:val="28"/>
          <w:szCs w:val="28"/>
          <w:lang w:val="kk-KZ"/>
        </w:rPr>
      </w:pPr>
      <w:r w:rsidRPr="00DD3E4B">
        <w:rPr>
          <w:rStyle w:val="aa"/>
          <w:rFonts w:ascii="Times New Roman" w:hAnsi="Times New Roman" w:cs="Times New Roman"/>
          <w:b w:val="0"/>
          <w:bCs w:val="0"/>
          <w:sz w:val="28"/>
          <w:szCs w:val="28"/>
          <w:lang w:val="kk-KZ"/>
        </w:rPr>
        <w:t>Өнімнің меншікті көлемі 199-204</w:t>
      </w:r>
      <w:r w:rsidRPr="00DD3E4B">
        <w:rPr>
          <w:rFonts w:ascii="Times New Roman" w:hAnsi="Times New Roman" w:cs="Times New Roman"/>
          <w:sz w:val="28"/>
          <w:szCs w:val="28"/>
        </w:rPr>
        <w:t xml:space="preserve"> г/см³</w:t>
      </w:r>
      <w:r w:rsidRPr="00DD3E4B">
        <w:rPr>
          <w:rFonts w:ascii="Times New Roman" w:hAnsi="Times New Roman" w:cs="Times New Roman"/>
          <w:sz w:val="28"/>
          <w:szCs w:val="28"/>
          <w:lang w:val="kk-KZ"/>
        </w:rPr>
        <w:t xml:space="preserve"> аралығында болды. </w:t>
      </w:r>
      <w:r w:rsidRPr="00DD3E4B">
        <w:rPr>
          <w:rFonts w:ascii="Times New Roman" w:hAnsi="Times New Roman" w:cs="Times New Roman"/>
          <w:sz w:val="28"/>
          <w:szCs w:val="28"/>
        </w:rPr>
        <w:t>№8 үлгіде (204 г/см³)</w:t>
      </w:r>
      <w:r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Е</w:t>
      </w:r>
      <w:r w:rsidRPr="00DD3E4B">
        <w:rPr>
          <w:rFonts w:ascii="Times New Roman" w:hAnsi="Times New Roman" w:cs="Times New Roman"/>
          <w:sz w:val="28"/>
          <w:szCs w:val="28"/>
        </w:rPr>
        <w:t>ң төмені №1 үлгіде (199 г/см³).</w:t>
      </w:r>
      <w:r w:rsidRPr="00DD3E4B">
        <w:rPr>
          <w:rStyle w:val="aa"/>
          <w:rFonts w:ascii="Times New Roman" w:hAnsi="Times New Roman" w:cs="Times New Roman"/>
          <w:b w:val="0"/>
          <w:bCs w:val="0"/>
          <w:sz w:val="28"/>
          <w:szCs w:val="28"/>
          <w:lang w:val="kk-KZ"/>
        </w:rPr>
        <w:t xml:space="preserve">Жалпы нәтижелер дайын өнімнің сапасы технологиялық талаптарға сай келетінін растады. </w:t>
      </w:r>
    </w:p>
    <w:p w14:paraId="77E76D25"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p>
    <w:p w14:paraId="04530EEB"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t>4.4 Механикалық қопсыту арқылы алынған кекстердің химиялық құрамы</w:t>
      </w:r>
    </w:p>
    <w:p w14:paraId="01700532"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1-дәрежелі ұсақ дисперсті тұтас ұнтақталған бидай ұнын кавитациялық технологиямен бірлікте қолдана отырып дайындалған кекс үлгілерінің химиялық құрамы №17 бақылау үлгісімен және жоғары сұрыпты ұннан стандартты әдіспен жасалған №18 үлгісімен салыстырмалы түрде зерттелді.</w:t>
      </w:r>
    </w:p>
    <w:p w14:paraId="41840F01"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bCs/>
          <w:sz w:val="28"/>
          <w:szCs w:val="28"/>
          <w:lang w:eastAsia="ru-KZ"/>
        </w:rPr>
        <w:t>Ақуыз</w:t>
      </w:r>
    </w:p>
    <w:p w14:paraId="024069EB"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Ақуыздың массалық үлесі 7,51</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9,26 % шегінде ауытқыды </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№10 үлгісі ең жоғары нәтиже берді, №18 үлгісі ең төменгіні. №17 бақылау үлгісіндегі көрсеткіш 7,59 % болды, яғни эксперименттік кекстердің басым бөлігінен төмен тұрды. Тұтас ұнтақталған ұн негізіндегі өнімдерде ақуыздың жоғарырақ болуы дәннің алейрон қабаты мен ұрығының өңдеу барысында сақталып қалуымен түсіндіріледі. Технологиялық тұрғыдан ақуыздар қамырдың газ ұстап тұру қабілетін қамтамасыз етіп, дайын бұйымның деформациялануын азайтады.</w:t>
      </w:r>
    </w:p>
    <w:p w14:paraId="7C2BFF0F"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bCs/>
          <w:sz w:val="28"/>
          <w:szCs w:val="28"/>
          <w:lang w:eastAsia="ru-KZ"/>
        </w:rPr>
        <w:t>Май</w:t>
      </w:r>
    </w:p>
    <w:p w14:paraId="3EE4E67A"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Май мөлшері 18,57</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23,90 % аралығында тіркелді. Ең жоғары мән №5 үлгісіне тән </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23,90 %, ең төмені №17 бақылау үлгісінде </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18,57 %. Липидтер кекстің органолептикалық қасиеттерін қалыптастыруда шешуші рөл атқарады: жұмсақ консистенция береді, дәмдік сипатты жақсартады және крахмалдың ретроградациясын баяулата отырып өнімнің балғындық мерзімін ұзартады. Эксперименттік үлгілердегі жоғары май мөлшері дән ұрығының тұтас ұн құрамында сақталуымен байланысты; кавитациялық өңдеудің май компоненттерінің біркелкі таралуына ықпал ету мүмкіндігі де жоққа шығарылмайды, алайда бұл нақтырақ зерттеуді қажет етеді.</w:t>
      </w:r>
    </w:p>
    <w:p w14:paraId="6E6AA2D2"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bCs/>
          <w:sz w:val="28"/>
          <w:szCs w:val="28"/>
          <w:lang w:eastAsia="ru-KZ"/>
        </w:rPr>
        <w:t>Көмірсулар және крахмал</w:t>
      </w:r>
    </w:p>
    <w:p w14:paraId="0BF53D97"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Көмірсулардың үлесі 37,88</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63,04 % аралығында айтарлықтай өзгерді. Ең жоғары мәндер №5, №14, №15 және №17 үлгілерінде анықталды. Тұтас ұнтақталған ұннан жасалған кекстердің артықшылығы тек энергетикалық құндылықта ғана емес — олардың көмірсу кешені едәуір мөлшерде тағамдық талшықты қамтиды, бұл глюкозаның қанға біртіндеп сіңуіне және гликемиялық жүктеменің төмендеуіне тікелей ықпал етеді.</w:t>
      </w:r>
    </w:p>
    <w:p w14:paraId="5A488187" w14:textId="77777777" w:rsidR="006B2067" w:rsidRPr="00DD3E4B" w:rsidRDefault="006B2067" w:rsidP="006B2067">
      <w:pPr>
        <w:spacing w:after="0" w:line="240" w:lineRule="auto"/>
        <w:ind w:firstLine="720"/>
        <w:jc w:val="both"/>
        <w:rPr>
          <w:rFonts w:ascii="Times New Roman" w:eastAsia="Times New Roman" w:hAnsi="Times New Roman" w:cs="Times New Roman"/>
          <w:sz w:val="24"/>
          <w:szCs w:val="24"/>
          <w:lang w:eastAsia="ru-KZ"/>
        </w:rPr>
      </w:pPr>
      <w:r w:rsidRPr="00DD3E4B">
        <w:rPr>
          <w:rFonts w:ascii="Times New Roman" w:eastAsia="Times New Roman" w:hAnsi="Times New Roman" w:cs="Times New Roman"/>
          <w:sz w:val="28"/>
          <w:szCs w:val="28"/>
          <w:lang w:eastAsia="ru-KZ"/>
        </w:rPr>
        <w:t>Крахмал мөлшері 34,07</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59,63 % шегінде өзгерді. №17 бақылау үлгісіндегі крахмал көрсеткіші 57,19 % </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бірқатар эксперименттік үлгілерден жоғары. Бұл жоғары сұрыпты ұнның терең рафинация деңгейімен және қабықша бөлшектерінің аздығымен заңды түрде байланысты</w:t>
      </w:r>
      <w:r w:rsidRPr="00DD3E4B">
        <w:rPr>
          <w:rFonts w:ascii="Times New Roman" w:eastAsia="Times New Roman" w:hAnsi="Times New Roman" w:cs="Times New Roman"/>
          <w:sz w:val="24"/>
          <w:szCs w:val="24"/>
          <w:lang w:eastAsia="ru-KZ"/>
        </w:rPr>
        <w:t>.</w:t>
      </w:r>
    </w:p>
    <w:p w14:paraId="2A9DF04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lastRenderedPageBreak/>
        <w:t>Қант мөлшері 2,05-3,71 % аралығында болды. Ең жоғары - №16 үлгіде 3,71 %, ең төмені - №6 үлгіде 2,05 %. Қанттар карамелизация және меланоидин түзілу реакцияларына қатысып, қабықтың тән түсі мен хош иісін қалыптастырады. Қамырдың су байланыстыру қабілетіне де оң ықпал етеді.</w:t>
      </w:r>
    </w:p>
    <w:p w14:paraId="0818DF7E"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Тағамдық талшық</w:t>
      </w:r>
    </w:p>
    <w:p w14:paraId="3D42A19E"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Ерекше назар аударатын көрсеткіш осы. Тұтас ұнтақталған ұннан дайындалған үлгілерде тағамдық талшық 9,51 %-ға дейін жетті (№5 үлгі). Салыстыру үшін: №17 бақылауда - 8,56 %, №18 үлгіде - 8,38 %. Эксперименттік кекстерде талшықтың жоғары болу тенденциясы айқын. Талшық асқазан-ішек жолының моторикасын қалыпқа келтіреді, липидтік және көмірсу алмасуын реттеуге қатысады. Алайда талшық үлесінің артуы қамырдың газ ұстап тұру қабілетін төмендетуі мүмкін - рецептуралық шешімдерді оңтайландыру осы нүктеде маңызды болады.</w:t>
      </w:r>
    </w:p>
    <w:p w14:paraId="403EF0C2"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Style w:val="aa"/>
          <w:rFonts w:ascii="Times New Roman" w:hAnsi="Times New Roman" w:cs="Times New Roman"/>
          <w:b w:val="0"/>
          <w:bCs w:val="0"/>
          <w:sz w:val="28"/>
          <w:szCs w:val="28"/>
          <w:lang w:val="kk-KZ"/>
        </w:rPr>
        <w:t>Күлділік</w:t>
      </w:r>
    </w:p>
    <w:p w14:paraId="49A70B75"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Үлгілердің күлділігі 0,58–1,24 % аралығында өзгерді. №17 бақылау үлгісінде ең төмен - жоғары сұрыпты ұн өндірісіндегі терең тазарту үдерісінің заңды нәтижесі. Эксперименттік үлгілерде күлділік негізінен 0,9 %-дан жоғары болды. №16 үлгіде 1,24 %-ға жетті. Тұтас ұнтақталған ұннан дайындалған кекстерде макро- және микроэлементтердің көбейгені расталды.</w:t>
      </w:r>
    </w:p>
    <w:p w14:paraId="286F5E33"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Салыстырмалы талдау кавитациялық технологияны ұсақ дисперсті тұтас ұнтақталған ұнмен үйлестіру жақсартылған профильге ие өнімдердің қалыптасуына ықпал ететінін көрсетті. Алынған нәтижелер 1-дәрежелі ұсақ дисперсті тұтас ұнтақталған бидай ұнын қолданудың тиімділігін және кавитациялық технологияны ұнды кондитерлік өнімдер өндірісіне енгізудің орындылығын дәлелдейді [130].</w:t>
      </w:r>
    </w:p>
    <w:p w14:paraId="537D8412" w14:textId="77777777" w:rsidR="006B2067" w:rsidRPr="00DD3E4B" w:rsidRDefault="006B2067" w:rsidP="006B2067">
      <w:pPr>
        <w:pStyle w:val="11"/>
        <w:ind w:firstLine="709"/>
        <w:jc w:val="both"/>
        <w:rPr>
          <w:rFonts w:ascii="Times New Roman" w:hAnsi="Times New Roman" w:cs="Times New Roman"/>
          <w:sz w:val="28"/>
          <w:szCs w:val="28"/>
          <w:lang w:val="kk-KZ"/>
        </w:rPr>
      </w:pPr>
    </w:p>
    <w:p w14:paraId="11409390" w14:textId="77777777" w:rsidR="006B2067" w:rsidRPr="00DD3E4B" w:rsidRDefault="006B2067" w:rsidP="006B2067">
      <w:pPr>
        <w:pStyle w:val="a7"/>
        <w:ind w:firstLine="709"/>
        <w:jc w:val="center"/>
        <w:rPr>
          <w:rFonts w:ascii="Times New Roman" w:hAnsi="Times New Roman" w:cs="Times New Roman"/>
          <w:b/>
          <w:bCs/>
          <w:sz w:val="28"/>
          <w:szCs w:val="28"/>
        </w:rPr>
      </w:pPr>
      <w:r w:rsidRPr="00DD3E4B">
        <w:rPr>
          <w:rFonts w:ascii="Times New Roman" w:hAnsi="Times New Roman" w:cs="Times New Roman"/>
          <w:b/>
          <w:bCs/>
          <w:noProof/>
          <w:sz w:val="28"/>
          <w:szCs w:val="28"/>
        </w:rPr>
        <w:drawing>
          <wp:inline distT="0" distB="0" distL="0" distR="0" wp14:anchorId="37E888C7" wp14:editId="6ED416C0">
            <wp:extent cx="3115962" cy="2455646"/>
            <wp:effectExtent l="0" t="0" r="8255" b="190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5144"/>
                    <a:stretch/>
                  </pic:blipFill>
                  <pic:spPr bwMode="auto">
                    <a:xfrm>
                      <a:off x="0" y="0"/>
                      <a:ext cx="3128690" cy="2465676"/>
                    </a:xfrm>
                    <a:prstGeom prst="rect">
                      <a:avLst/>
                    </a:prstGeom>
                    <a:noFill/>
                    <a:ln>
                      <a:noFill/>
                    </a:ln>
                    <a:extLst>
                      <a:ext uri="{53640926-AAD7-44D8-BBD7-CCE9431645EC}">
                        <a14:shadowObscured xmlns:a14="http://schemas.microsoft.com/office/drawing/2010/main"/>
                      </a:ext>
                    </a:extLst>
                  </pic:spPr>
                </pic:pic>
              </a:graphicData>
            </a:graphic>
          </wp:inline>
        </w:drawing>
      </w:r>
    </w:p>
    <w:p w14:paraId="7569B9CD" w14:textId="77777777" w:rsidR="006B2067" w:rsidRPr="00DD3E4B" w:rsidRDefault="006B2067" w:rsidP="006B2067">
      <w:pPr>
        <w:pStyle w:val="a7"/>
        <w:ind w:firstLine="709"/>
        <w:jc w:val="center"/>
        <w:rPr>
          <w:rFonts w:ascii="Times New Roman" w:hAnsi="Times New Roman" w:cs="Times New Roman"/>
          <w:b/>
          <w:bCs/>
          <w:sz w:val="28"/>
          <w:szCs w:val="28"/>
        </w:rPr>
      </w:pPr>
      <w:r w:rsidRPr="00DD3E4B">
        <w:rPr>
          <w:rFonts w:ascii="Times New Roman" w:hAnsi="Times New Roman" w:cs="Times New Roman"/>
          <w:sz w:val="28"/>
          <w:szCs w:val="28"/>
          <w:lang w:val="kk-KZ"/>
        </w:rPr>
        <w:t>Сурет 23  – Күлділік пен қанттың массалық үлесі</w:t>
      </w:r>
    </w:p>
    <w:p w14:paraId="7409DA0A" w14:textId="77777777" w:rsidR="006B2067" w:rsidRPr="00DD3E4B" w:rsidRDefault="006B2067" w:rsidP="006B2067">
      <w:pPr>
        <w:pStyle w:val="a7"/>
        <w:rPr>
          <w:rFonts w:ascii="Times New Roman" w:hAnsi="Times New Roman" w:cs="Times New Roman"/>
          <w:b/>
          <w:bCs/>
          <w:sz w:val="28"/>
          <w:szCs w:val="28"/>
        </w:rPr>
      </w:pPr>
    </w:p>
    <w:p w14:paraId="38FEB97B" w14:textId="77777777" w:rsidR="006B2067" w:rsidRPr="00DD3E4B" w:rsidRDefault="006B2067" w:rsidP="006B2067">
      <w:pPr>
        <w:pStyle w:val="a7"/>
        <w:ind w:firstLine="709"/>
        <w:jc w:val="center"/>
        <w:rPr>
          <w:rFonts w:ascii="Times New Roman" w:hAnsi="Times New Roman" w:cs="Times New Roman"/>
          <w:b/>
          <w:bCs/>
          <w:sz w:val="28"/>
          <w:szCs w:val="28"/>
        </w:rPr>
      </w:pPr>
      <w:r w:rsidRPr="00DD3E4B">
        <w:rPr>
          <w:rFonts w:ascii="Times New Roman" w:hAnsi="Times New Roman" w:cs="Times New Roman"/>
          <w:b/>
          <w:bCs/>
          <w:noProof/>
          <w:sz w:val="28"/>
          <w:szCs w:val="28"/>
        </w:rPr>
        <w:lastRenderedPageBreak/>
        <w:drawing>
          <wp:inline distT="0" distB="0" distL="0" distR="0" wp14:anchorId="5979C97F" wp14:editId="3033EFD2">
            <wp:extent cx="3824656" cy="3084394"/>
            <wp:effectExtent l="0" t="0" r="4445" b="190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5347"/>
                    <a:stretch/>
                  </pic:blipFill>
                  <pic:spPr bwMode="auto">
                    <a:xfrm>
                      <a:off x="0" y="0"/>
                      <a:ext cx="3846648" cy="3102129"/>
                    </a:xfrm>
                    <a:prstGeom prst="rect">
                      <a:avLst/>
                    </a:prstGeom>
                    <a:noFill/>
                    <a:ln>
                      <a:noFill/>
                    </a:ln>
                    <a:extLst>
                      <a:ext uri="{53640926-AAD7-44D8-BBD7-CCE9431645EC}">
                        <a14:shadowObscured xmlns:a14="http://schemas.microsoft.com/office/drawing/2010/main"/>
                      </a:ext>
                    </a:extLst>
                  </pic:spPr>
                </pic:pic>
              </a:graphicData>
            </a:graphic>
          </wp:inline>
        </w:drawing>
      </w:r>
    </w:p>
    <w:p w14:paraId="1F1E634D" w14:textId="77777777" w:rsidR="006B2067" w:rsidRPr="00DD3E4B" w:rsidRDefault="006B2067" w:rsidP="006B2067">
      <w:pPr>
        <w:pStyle w:val="a7"/>
        <w:ind w:firstLine="709"/>
        <w:jc w:val="center"/>
        <w:rPr>
          <w:rFonts w:ascii="Times New Roman" w:hAnsi="Times New Roman" w:cs="Times New Roman"/>
          <w:b/>
          <w:bCs/>
          <w:sz w:val="28"/>
          <w:szCs w:val="28"/>
        </w:rPr>
      </w:pPr>
      <w:r w:rsidRPr="00DD3E4B">
        <w:rPr>
          <w:rFonts w:ascii="Times New Roman" w:hAnsi="Times New Roman" w:cs="Times New Roman"/>
          <w:sz w:val="28"/>
          <w:szCs w:val="28"/>
          <w:lang w:val="kk-KZ"/>
        </w:rPr>
        <w:t>Сурет 24 – Аққуыз бен Клечатканың  массалық үлесі</w:t>
      </w:r>
    </w:p>
    <w:p w14:paraId="6BD43C9D" w14:textId="77777777" w:rsidR="006B2067" w:rsidRPr="00DD3E4B" w:rsidRDefault="006B2067" w:rsidP="006B2067">
      <w:pPr>
        <w:pStyle w:val="a7"/>
        <w:ind w:firstLine="709"/>
        <w:rPr>
          <w:rFonts w:ascii="Times New Roman" w:hAnsi="Times New Roman" w:cs="Times New Roman"/>
          <w:b/>
          <w:bCs/>
          <w:sz w:val="28"/>
          <w:szCs w:val="28"/>
        </w:rPr>
      </w:pPr>
    </w:p>
    <w:p w14:paraId="4826435A" w14:textId="77777777" w:rsidR="006B2067" w:rsidRPr="00DD3E4B" w:rsidRDefault="006B2067" w:rsidP="006B2067">
      <w:pPr>
        <w:pStyle w:val="a7"/>
        <w:ind w:firstLine="709"/>
        <w:jc w:val="center"/>
        <w:rPr>
          <w:rFonts w:ascii="Times New Roman" w:hAnsi="Times New Roman" w:cs="Times New Roman"/>
          <w:b/>
          <w:bCs/>
          <w:sz w:val="28"/>
          <w:szCs w:val="28"/>
        </w:rPr>
      </w:pPr>
      <w:r w:rsidRPr="00DD3E4B">
        <w:rPr>
          <w:rFonts w:ascii="Times New Roman" w:hAnsi="Times New Roman" w:cs="Times New Roman"/>
          <w:b/>
          <w:bCs/>
          <w:noProof/>
          <w:sz w:val="28"/>
          <w:szCs w:val="28"/>
        </w:rPr>
        <w:drawing>
          <wp:inline distT="0" distB="0" distL="0" distR="0" wp14:anchorId="5384073B" wp14:editId="0B164844">
            <wp:extent cx="4444064" cy="3534770"/>
            <wp:effectExtent l="0" t="0" r="0" b="889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5470"/>
                    <a:stretch/>
                  </pic:blipFill>
                  <pic:spPr bwMode="auto">
                    <a:xfrm>
                      <a:off x="0" y="0"/>
                      <a:ext cx="4471499" cy="3556591"/>
                    </a:xfrm>
                    <a:prstGeom prst="rect">
                      <a:avLst/>
                    </a:prstGeom>
                    <a:noFill/>
                    <a:ln>
                      <a:noFill/>
                    </a:ln>
                    <a:extLst>
                      <a:ext uri="{53640926-AAD7-44D8-BBD7-CCE9431645EC}">
                        <a14:shadowObscured xmlns:a14="http://schemas.microsoft.com/office/drawing/2010/main"/>
                      </a:ext>
                    </a:extLst>
                  </pic:spPr>
                </pic:pic>
              </a:graphicData>
            </a:graphic>
          </wp:inline>
        </w:drawing>
      </w:r>
    </w:p>
    <w:p w14:paraId="7EF2B852" w14:textId="77777777" w:rsidR="006B2067" w:rsidRPr="00DD3E4B" w:rsidRDefault="006B2067" w:rsidP="006B2067">
      <w:pPr>
        <w:pStyle w:val="a7"/>
        <w:rPr>
          <w:rFonts w:ascii="Times New Roman" w:hAnsi="Times New Roman" w:cs="Times New Roman"/>
          <w:sz w:val="28"/>
          <w:szCs w:val="28"/>
        </w:rPr>
      </w:pPr>
      <w:r w:rsidRPr="00DD3E4B">
        <w:rPr>
          <w:rFonts w:ascii="Times New Roman" w:hAnsi="Times New Roman" w:cs="Times New Roman"/>
          <w:sz w:val="28"/>
          <w:szCs w:val="28"/>
        </w:rPr>
        <w:tab/>
      </w:r>
      <w:r w:rsidRPr="00DD3E4B">
        <w:rPr>
          <w:rFonts w:ascii="Times New Roman" w:hAnsi="Times New Roman" w:cs="Times New Roman"/>
          <w:sz w:val="28"/>
          <w:szCs w:val="28"/>
        </w:rPr>
        <w:tab/>
      </w:r>
      <w:r w:rsidRPr="00DD3E4B">
        <w:rPr>
          <w:rFonts w:ascii="Times New Roman" w:hAnsi="Times New Roman" w:cs="Times New Roman"/>
          <w:sz w:val="28"/>
          <w:szCs w:val="28"/>
        </w:rPr>
        <w:tab/>
      </w:r>
      <w:r w:rsidRPr="00DD3E4B">
        <w:rPr>
          <w:rFonts w:ascii="Times New Roman" w:hAnsi="Times New Roman" w:cs="Times New Roman"/>
          <w:sz w:val="28"/>
          <w:szCs w:val="28"/>
          <w:lang w:val="kk-KZ"/>
        </w:rPr>
        <w:t>Сурет 25 – Май көмірсу крахмалдың массалық үлесі</w:t>
      </w:r>
    </w:p>
    <w:p w14:paraId="40961FD2" w14:textId="77777777" w:rsidR="006B2067" w:rsidRPr="00DD3E4B" w:rsidRDefault="006B2067" w:rsidP="006B2067">
      <w:pPr>
        <w:jc w:val="both"/>
        <w:rPr>
          <w:rFonts w:ascii="Times New Roman" w:hAnsi="Times New Roman" w:cs="Times New Roman"/>
          <w:sz w:val="28"/>
          <w:szCs w:val="28"/>
          <w:lang w:val="kk-KZ"/>
        </w:rPr>
      </w:pPr>
    </w:p>
    <w:p w14:paraId="5A4F82D8" w14:textId="77777777" w:rsidR="006B2067" w:rsidRPr="00DD3E4B" w:rsidRDefault="006B2067" w:rsidP="006B2067">
      <w:pPr>
        <w:rPr>
          <w:rFonts w:ascii="Times New Roman" w:hAnsi="Times New Roman" w:cs="Times New Roman"/>
          <w:sz w:val="28"/>
          <w:szCs w:val="28"/>
        </w:rPr>
      </w:pPr>
    </w:p>
    <w:p w14:paraId="375B8437" w14:textId="77777777" w:rsidR="006B2067" w:rsidRPr="00DD3E4B" w:rsidRDefault="006B2067" w:rsidP="006B2067">
      <w:pPr>
        <w:rPr>
          <w:rFonts w:ascii="Times New Roman" w:hAnsi="Times New Roman" w:cs="Times New Roman"/>
          <w:sz w:val="28"/>
          <w:szCs w:val="28"/>
        </w:rPr>
      </w:pPr>
    </w:p>
    <w:p w14:paraId="4CEC1376" w14:textId="77777777" w:rsidR="006B2067" w:rsidRPr="00DD3E4B" w:rsidRDefault="006B2067" w:rsidP="006B2067">
      <w:pPr>
        <w:tabs>
          <w:tab w:val="center" w:pos="4819"/>
        </w:tabs>
        <w:rPr>
          <w:rFonts w:ascii="Times New Roman" w:hAnsi="Times New Roman" w:cs="Times New Roman"/>
          <w:sz w:val="28"/>
          <w:szCs w:val="28"/>
        </w:rPr>
      </w:pPr>
    </w:p>
    <w:p w14:paraId="17B37BC6" w14:textId="77777777" w:rsidR="006B2067" w:rsidRPr="00DD3E4B" w:rsidRDefault="006B2067" w:rsidP="006B2067">
      <w:pPr>
        <w:tabs>
          <w:tab w:val="center" w:pos="4819"/>
        </w:tabs>
        <w:rPr>
          <w:rFonts w:ascii="Times New Roman" w:hAnsi="Times New Roman" w:cs="Times New Roman"/>
          <w:sz w:val="28"/>
          <w:szCs w:val="28"/>
        </w:rPr>
        <w:sectPr w:rsidR="006B2067" w:rsidRPr="00DD3E4B" w:rsidSect="006B2067">
          <w:pgSz w:w="11906" w:h="16838"/>
          <w:pgMar w:top="1134" w:right="567" w:bottom="1134" w:left="1701" w:header="709" w:footer="709" w:gutter="0"/>
          <w:cols w:space="708"/>
          <w:docGrid w:linePitch="360"/>
        </w:sectPr>
      </w:pPr>
    </w:p>
    <w:p w14:paraId="5BA00F9A" w14:textId="77777777" w:rsidR="006B2067" w:rsidRPr="00DD3E4B" w:rsidRDefault="006B2067" w:rsidP="006B2067">
      <w:pPr>
        <w:pStyle w:val="a7"/>
        <w:rPr>
          <w:rFonts w:ascii="Times New Roman" w:eastAsia="Times New Roman" w:hAnsi="Times New Roman" w:cs="Times New Roman"/>
          <w:sz w:val="28"/>
          <w:szCs w:val="28"/>
          <w:lang w:eastAsia="ru-KZ"/>
        </w:rPr>
      </w:pPr>
      <w:r w:rsidRPr="00DD3E4B">
        <w:rPr>
          <w:rFonts w:ascii="Times New Roman" w:hAnsi="Times New Roman" w:cs="Times New Roman"/>
          <w:sz w:val="28"/>
          <w:szCs w:val="28"/>
        </w:rPr>
        <w:lastRenderedPageBreak/>
        <w:t>Кесте</w:t>
      </w:r>
      <w:r w:rsidRPr="00DD3E4B">
        <w:rPr>
          <w:rFonts w:ascii="Times New Roman" w:hAnsi="Times New Roman" w:cs="Times New Roman"/>
          <w:sz w:val="28"/>
          <w:szCs w:val="28"/>
          <w:lang w:val="kk-KZ"/>
        </w:rPr>
        <w:t xml:space="preserve"> 17</w:t>
      </w:r>
      <w:r w:rsidRPr="00DD3E4B">
        <w:rPr>
          <w:rFonts w:ascii="Times New Roman" w:hAnsi="Times New Roman" w:cs="Times New Roman"/>
          <w:sz w:val="28"/>
          <w:szCs w:val="28"/>
        </w:rPr>
        <w:t xml:space="preserve"> </w:t>
      </w:r>
      <w:r w:rsidRPr="00DD3E4B">
        <w:rPr>
          <w:rFonts w:ascii="Times New Roman" w:hAnsi="Times New Roman" w:cs="Times New Roman"/>
          <w:sz w:val="24"/>
          <w:szCs w:val="24"/>
        </w:rPr>
        <w:t xml:space="preserve">– </w:t>
      </w:r>
      <w:r w:rsidRPr="00DD3E4B">
        <w:rPr>
          <w:rFonts w:ascii="Times New Roman" w:eastAsia="Times New Roman" w:hAnsi="Times New Roman" w:cs="Times New Roman"/>
          <w:sz w:val="28"/>
          <w:szCs w:val="28"/>
          <w:lang w:eastAsia="ru-KZ"/>
        </w:rPr>
        <w:t>Кекс үлгілерінің негізгі қоректік заттар құрамы</w:t>
      </w:r>
    </w:p>
    <w:p w14:paraId="26837B63" w14:textId="77777777" w:rsidR="006B2067" w:rsidRPr="00DD3E4B" w:rsidRDefault="006B2067" w:rsidP="006B2067">
      <w:pPr>
        <w:pStyle w:val="a7"/>
        <w:rPr>
          <w:rFonts w:ascii="Times New Roman" w:eastAsia="Times New Roman" w:hAnsi="Times New Roman" w:cs="Times New Roman"/>
          <w:sz w:val="28"/>
          <w:szCs w:val="28"/>
          <w:lang w:eastAsia="ru-KZ"/>
        </w:rPr>
      </w:pPr>
    </w:p>
    <w:p w14:paraId="1D2142C8" w14:textId="77777777" w:rsidR="006B2067" w:rsidRPr="00DD3E4B" w:rsidRDefault="006B2067" w:rsidP="006B2067">
      <w:pPr>
        <w:pStyle w:val="a7"/>
        <w:rPr>
          <w:rFonts w:ascii="Times New Roman" w:hAnsi="Times New Roman" w:cs="Times New Roman"/>
          <w:bCs/>
        </w:rPr>
      </w:pPr>
      <w:r w:rsidRPr="00DD3E4B">
        <w:rPr>
          <w:rFonts w:ascii="Times New Roman" w:hAnsi="Times New Roman" w:cs="Times New Roman"/>
          <w:bCs/>
          <w:noProof/>
        </w:rPr>
        <w:drawing>
          <wp:inline distT="0" distB="0" distL="0" distR="0" wp14:anchorId="70DF0668" wp14:editId="3705BC57">
            <wp:extent cx="9245600" cy="40068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245600" cy="4006850"/>
                    </a:xfrm>
                    <a:prstGeom prst="rect">
                      <a:avLst/>
                    </a:prstGeom>
                    <a:noFill/>
                    <a:ln>
                      <a:noFill/>
                    </a:ln>
                  </pic:spPr>
                </pic:pic>
              </a:graphicData>
            </a:graphic>
          </wp:inline>
        </w:drawing>
      </w:r>
    </w:p>
    <w:p w14:paraId="200BC6E1" w14:textId="77777777" w:rsidR="006B2067" w:rsidRPr="00DD3E4B" w:rsidRDefault="006B2067" w:rsidP="006B2067">
      <w:pPr>
        <w:pStyle w:val="a7"/>
        <w:rPr>
          <w:rFonts w:ascii="Times New Roman" w:hAnsi="Times New Roman" w:cs="Times New Roman"/>
          <w:bCs/>
        </w:rPr>
      </w:pPr>
    </w:p>
    <w:p w14:paraId="7ED95F81" w14:textId="77777777" w:rsidR="006B2067" w:rsidRPr="00DD3E4B" w:rsidRDefault="006B2067" w:rsidP="006B2067">
      <w:pPr>
        <w:rPr>
          <w:rFonts w:ascii="Times New Roman" w:hAnsi="Times New Roman" w:cs="Times New Roman"/>
        </w:rPr>
        <w:sectPr w:rsidR="006B2067" w:rsidRPr="00DD3E4B" w:rsidSect="006B2067">
          <w:pgSz w:w="16838" w:h="11906" w:orient="landscape"/>
          <w:pgMar w:top="1701" w:right="1134" w:bottom="850" w:left="1134" w:header="708" w:footer="708" w:gutter="0"/>
          <w:cols w:space="708"/>
          <w:docGrid w:linePitch="360"/>
        </w:sectPr>
      </w:pPr>
    </w:p>
    <w:p w14:paraId="7431D9C9" w14:textId="77777777" w:rsidR="006B2067" w:rsidRPr="00DD3E4B" w:rsidRDefault="006B2067" w:rsidP="006B2067">
      <w:pPr>
        <w:spacing w:after="0" w:line="240" w:lineRule="auto"/>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lastRenderedPageBreak/>
        <w:t>4.4.1 Дайын өнімдердің аминқышқылдық құрамын зерттеу</w:t>
      </w:r>
    </w:p>
    <w:p w14:paraId="377CF306" w14:textId="77777777" w:rsidR="006B2067" w:rsidRPr="00DD3E4B" w:rsidRDefault="006B2067" w:rsidP="006B2067">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Аминқышқылдық профиль ақуыздың биологиялық құндылығының негізгі критерийі болып табылады, өйткені өнімнің нутритивтік толыққандылығы ең алдымен алмастырылмайтын аминқышқылдармен (ААҚ) қамтамасыз етілу деңгейіне және олардың адам ағзасының қажеттіліктеріне сәйкестігіне тәуелді. Берілген мәліметтерде алмастырылмайтын аминқышқылдар (лизин, фенилаланин, гистидин, лейцин+изолейцин, метионин, валин, треонин), сондай-ақ алмастырылатын және шартты алмастырылатын аминқышқылдар (аргинин, тирозин, пролин, серин, аланин, глицин) анықталған. </w:t>
      </w:r>
    </w:p>
    <w:p w14:paraId="4F840286" w14:textId="77777777" w:rsidR="006B2067" w:rsidRPr="00DD3E4B" w:rsidRDefault="006B2067" w:rsidP="006B2067">
      <w:pPr>
        <w:pStyle w:val="a7"/>
        <w:ind w:firstLine="709"/>
        <w:jc w:val="both"/>
        <w:rPr>
          <w:rFonts w:ascii="Times New Roman" w:hAnsi="Times New Roman" w:cs="Times New Roman"/>
          <w:sz w:val="28"/>
          <w:szCs w:val="28"/>
          <w:lang w:val="kk-KZ"/>
        </w:rPr>
      </w:pPr>
    </w:p>
    <w:p w14:paraId="1661A440" w14:textId="77777777" w:rsidR="006B2067" w:rsidRPr="00DD3E4B" w:rsidRDefault="006B2067" w:rsidP="006B2067">
      <w:pPr>
        <w:pStyle w:val="a7"/>
        <w:jc w:val="both"/>
        <w:rPr>
          <w:rFonts w:ascii="Times New Roman" w:hAnsi="Times New Roman" w:cs="Times New Roman"/>
          <w:bCs/>
          <w:sz w:val="28"/>
          <w:szCs w:val="28"/>
          <w:lang w:eastAsia="ru-KZ"/>
        </w:rPr>
      </w:pPr>
      <w:r w:rsidRPr="00DD3E4B">
        <w:rPr>
          <w:rFonts w:ascii="Times New Roman" w:hAnsi="Times New Roman" w:cs="Times New Roman"/>
          <w:bCs/>
          <w:sz w:val="28"/>
          <w:szCs w:val="28"/>
        </w:rPr>
        <w:t>Кесте</w:t>
      </w:r>
      <w:r w:rsidRPr="00DD3E4B">
        <w:rPr>
          <w:rFonts w:ascii="Times New Roman" w:hAnsi="Times New Roman" w:cs="Times New Roman"/>
          <w:bCs/>
          <w:sz w:val="28"/>
          <w:szCs w:val="28"/>
          <w:lang w:val="kk-KZ"/>
        </w:rPr>
        <w:t xml:space="preserve"> 18 </w:t>
      </w:r>
      <w:r w:rsidRPr="00DD3E4B">
        <w:rPr>
          <w:rFonts w:ascii="Times New Roman" w:hAnsi="Times New Roman" w:cs="Times New Roman"/>
          <w:bCs/>
          <w:sz w:val="24"/>
          <w:szCs w:val="24"/>
        </w:rPr>
        <w:t xml:space="preserve">– </w:t>
      </w:r>
      <w:r w:rsidRPr="00DD3E4B">
        <w:rPr>
          <w:rFonts w:ascii="Times New Roman" w:hAnsi="Times New Roman" w:cs="Times New Roman"/>
          <w:bCs/>
          <w:sz w:val="28"/>
          <w:szCs w:val="28"/>
          <w:lang w:eastAsia="ru-KZ"/>
        </w:rPr>
        <w:t>Таңдалған кекс үлгілерінің аминқышқылдық құрамы</w:t>
      </w:r>
    </w:p>
    <w:p w14:paraId="3AE6EF5C" w14:textId="77777777" w:rsidR="006B2067" w:rsidRPr="00DD3E4B" w:rsidRDefault="006B2067" w:rsidP="006B2067">
      <w:pPr>
        <w:pStyle w:val="a7"/>
        <w:jc w:val="both"/>
        <w:rPr>
          <w:rFonts w:ascii="Times New Roman" w:hAnsi="Times New Roman" w:cs="Times New Roman"/>
          <w:bCs/>
          <w:sz w:val="28"/>
          <w:szCs w:val="28"/>
          <w:lang w:eastAsia="ru-KZ"/>
        </w:rPr>
      </w:pPr>
    </w:p>
    <w:p w14:paraId="48797A88" w14:textId="77777777" w:rsidR="006B2067" w:rsidRPr="00DD3E4B" w:rsidRDefault="006B2067" w:rsidP="006B2067">
      <w:pPr>
        <w:pStyle w:val="a7"/>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7217397B" wp14:editId="000528C3">
            <wp:extent cx="5930900" cy="29400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0900" cy="2940050"/>
                    </a:xfrm>
                    <a:prstGeom prst="rect">
                      <a:avLst/>
                    </a:prstGeom>
                    <a:noFill/>
                    <a:ln>
                      <a:noFill/>
                    </a:ln>
                  </pic:spPr>
                </pic:pic>
              </a:graphicData>
            </a:graphic>
          </wp:inline>
        </w:drawing>
      </w:r>
    </w:p>
    <w:p w14:paraId="775E92A3" w14:textId="77777777" w:rsidR="006B2067" w:rsidRPr="00DD3E4B" w:rsidRDefault="006B2067" w:rsidP="006B2067">
      <w:pPr>
        <w:pStyle w:val="a7"/>
        <w:jc w:val="both"/>
        <w:rPr>
          <w:rFonts w:ascii="Times New Roman" w:hAnsi="Times New Roman" w:cs="Times New Roman"/>
          <w:sz w:val="28"/>
          <w:szCs w:val="28"/>
        </w:rPr>
      </w:pPr>
    </w:p>
    <w:p w14:paraId="022C7240" w14:textId="77777777" w:rsidR="006B2067" w:rsidRPr="00DD3E4B" w:rsidRDefault="006B2067" w:rsidP="006B2067">
      <w:pPr>
        <w:pStyle w:val="a7"/>
        <w:jc w:val="center"/>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60F964BB" wp14:editId="5A9A33FF">
            <wp:extent cx="4598670" cy="3200023"/>
            <wp:effectExtent l="0" t="0" r="0" b="63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6320"/>
                    <a:stretch/>
                  </pic:blipFill>
                  <pic:spPr bwMode="auto">
                    <a:xfrm>
                      <a:off x="0" y="0"/>
                      <a:ext cx="4609366" cy="3207466"/>
                    </a:xfrm>
                    <a:prstGeom prst="rect">
                      <a:avLst/>
                    </a:prstGeom>
                    <a:noFill/>
                    <a:ln>
                      <a:noFill/>
                    </a:ln>
                    <a:extLst>
                      <a:ext uri="{53640926-AAD7-44D8-BBD7-CCE9431645EC}">
                        <a14:shadowObscured xmlns:a14="http://schemas.microsoft.com/office/drawing/2010/main"/>
                      </a:ext>
                    </a:extLst>
                  </pic:spPr>
                </pic:pic>
              </a:graphicData>
            </a:graphic>
          </wp:inline>
        </w:drawing>
      </w:r>
    </w:p>
    <w:p w14:paraId="7E27BE9D" w14:textId="77777777" w:rsidR="006B2067" w:rsidRPr="00DD3E4B" w:rsidRDefault="006B2067" w:rsidP="006B2067">
      <w:pPr>
        <w:pStyle w:val="a7"/>
        <w:ind w:firstLine="709"/>
        <w:jc w:val="center"/>
        <w:rPr>
          <w:rFonts w:ascii="Times New Roman" w:hAnsi="Times New Roman" w:cs="Times New Roman"/>
          <w:sz w:val="28"/>
          <w:szCs w:val="28"/>
        </w:rPr>
      </w:pPr>
      <w:r w:rsidRPr="00DD3E4B">
        <w:rPr>
          <w:rFonts w:ascii="Times New Roman" w:hAnsi="Times New Roman" w:cs="Times New Roman"/>
          <w:sz w:val="28"/>
          <w:szCs w:val="28"/>
          <w:lang w:val="kk-KZ"/>
        </w:rPr>
        <w:t>Сурет 26  – Аминқышқылдар құрамы</w:t>
      </w:r>
    </w:p>
    <w:p w14:paraId="55C8842C"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lastRenderedPageBreak/>
        <w:t>Ү</w:t>
      </w:r>
      <w:r w:rsidRPr="00DD3E4B">
        <w:rPr>
          <w:rFonts w:ascii="Times New Roman" w:hAnsi="Times New Roman" w:cs="Times New Roman"/>
          <w:sz w:val="28"/>
          <w:szCs w:val="28"/>
          <w:lang w:val="ru-KZ"/>
        </w:rPr>
        <w:t>лгілері (1-дәрежелі тонкодисперсті тұтас тартылған ұн негізінде, кавитациялық технологиямен өндірілген) және №18 үлгісі (жоғары сұрыпты ұннан стандартты технологиямен дайындалған) іріктелді.</w:t>
      </w:r>
    </w:p>
    <w:p w14:paraId="08837590"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Жалпы аминқышқылдық профиль</w:t>
      </w:r>
    </w:p>
    <w:p w14:paraId="3641C62B"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Барлық зерттелген үлгілерде дәнді дақылдарға тән аминқышқылдары басым. Пролин - 0,763–1,001 %, лейцин+изолейцин - 0,49–0,612 %, валин - 0,409–0,449 %, фенилаланин - 0,382–0,445 %. Бидай ақуызында Кекстердің биологиялық құндылығын тереңірек бағалау мақсатында №4, №10, №14 проламин фракциялары басым - пролинге және гидрофобты аминқышқылдарға бай фракциялар. Технологиялық тұрғыдан жоғары пролин мөлшері қамырдың құрылым түзу қасиеттеріне және дайын өнімнің текстурасына ықпал ететін ақуыз фракцияларының үлесін сипаттайды.</w:t>
      </w:r>
    </w:p>
    <w:p w14:paraId="145C2396"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Аргинин</w:t>
      </w:r>
    </w:p>
    <w:p w14:paraId="2DCDDB4E"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Үлгілер арасындағы ең айқын айырмашылық дәл осы аминқышқылы бойынша. №4 үлгісінде аргинин 1,684 % - №10 мен №14-тегі 0,627 және 0,624 %-дан, №18-дегі 0,584 %-дан едәуір жоғары. Мұндай айырмашылық дәннің анатомиялық бөліктерінің - ұрық пен алейрон қабатының - әртүрлі үлесімен және технологиялық өңдеу кезіндегі ақуыз фракцияларының қайта бөліну дәрежесімен байланысты болуы мүмкін. Алайда №4 үлгісіндегі стандартты ауытқу ±0,674-ті құрайды - бұл жоғары мән, сондықтан абсолюттік басымдылықты бағалауда статистикалық сақтық қажет. Аргининнің физиологиялық маңызы жоғары - азот алмасуына және биологиялық белсенді қосылыстардың синтезіне қатысады.</w:t>
      </w:r>
    </w:p>
    <w:p w14:paraId="4D630073"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Лизин</w:t>
      </w:r>
    </w:p>
    <w:p w14:paraId="6A150FB2"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Бидай ақуызы үшін лизин лимиттеуші аминқышқыл саналады - осыған байланысты оның мөлшері ерекше назар аударады. Зерттелген үлгілерде лизин 0,267–0,397 % аралығында өзгерді. Ең жоғары мән №14 үлгісінде - 0,397 %, одан кейін №18 - 0,306 %, №4 - 0,281 %, ең төмені №10 үлгісінде - 0,267 %. №14 үлгісіндегі лизиннің салыстырмалы жоғары деңгейі ақуыздың аминқышқылдық теңгерімінің жақсарғанын растайды.</w:t>
      </w:r>
    </w:p>
    <w:p w14:paraId="45080A49"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Фенилаланин және тирозин</w:t>
      </w:r>
    </w:p>
    <w:p w14:paraId="607F7E91"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Бұл екі аминқышқылы метаболизмдік тұрғыдан өзара байланысты. Фенилаланин ең жоғары №18 үлгісінде - 0,445 %, №4 пен №14-те шамалас - 0,421 және 0,426 %, №10-да төмендеу - 0,382 %. Тирозин 0,237–0,337 % аралығында өзгерді. Айырмашылықтар айқын болмаса да, бастапқы шикізат пен технологиялық ерекшеліктердің ізі осы көрсеткіштерде де байқалады.</w:t>
      </w:r>
    </w:p>
    <w:p w14:paraId="162757AC"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Лейцин+изолейцин және метионин</w:t>
      </w:r>
    </w:p>
    <w:p w14:paraId="7E5B1089"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Ең жоғары лейцин+изолейцин мөлшері №18 үлгісінде - 0,612 %, ең төмені №10 үлгісінде - 0,49 %. Метионин бойынша да ең жоғары мән №18 үлгісінде - 0,250 %, ең төмені №10 үлгісінде - 0,174 %. Стандартты үлгінің проламиндік фракцияларға бай болу ықтималдығы жоғарырақ деп болжауға негіз бар.</w:t>
      </w:r>
    </w:p>
    <w:p w14:paraId="06965AAC" w14:textId="77777777" w:rsidR="006B2067" w:rsidRDefault="006B2067" w:rsidP="006B2067">
      <w:pPr>
        <w:pStyle w:val="11"/>
        <w:ind w:firstLine="709"/>
        <w:jc w:val="both"/>
        <w:rPr>
          <w:rStyle w:val="aa"/>
          <w:rFonts w:ascii="Times New Roman" w:hAnsi="Times New Roman" w:cs="Times New Roman"/>
          <w:b w:val="0"/>
          <w:bCs w:val="0"/>
          <w:sz w:val="28"/>
          <w:szCs w:val="28"/>
          <w:lang w:val="ru-KZ"/>
        </w:rPr>
      </w:pPr>
    </w:p>
    <w:p w14:paraId="684CB36B" w14:textId="77777777" w:rsidR="00DE4ADA" w:rsidRDefault="00DE4ADA" w:rsidP="006B2067">
      <w:pPr>
        <w:pStyle w:val="11"/>
        <w:ind w:firstLine="709"/>
        <w:jc w:val="both"/>
        <w:rPr>
          <w:rStyle w:val="aa"/>
          <w:rFonts w:ascii="Times New Roman" w:hAnsi="Times New Roman" w:cs="Times New Roman"/>
          <w:b w:val="0"/>
          <w:bCs w:val="0"/>
          <w:sz w:val="28"/>
          <w:szCs w:val="28"/>
          <w:lang w:val="ru-KZ"/>
        </w:rPr>
      </w:pPr>
    </w:p>
    <w:p w14:paraId="54E15F9E" w14:textId="77777777" w:rsidR="00DE4ADA" w:rsidRPr="00DD3E4B" w:rsidRDefault="00DE4ADA" w:rsidP="006B2067">
      <w:pPr>
        <w:pStyle w:val="11"/>
        <w:ind w:firstLine="709"/>
        <w:jc w:val="both"/>
        <w:rPr>
          <w:rStyle w:val="aa"/>
          <w:rFonts w:ascii="Times New Roman" w:hAnsi="Times New Roman" w:cs="Times New Roman"/>
          <w:b w:val="0"/>
          <w:bCs w:val="0"/>
          <w:sz w:val="28"/>
          <w:szCs w:val="28"/>
          <w:lang w:val="ru-KZ"/>
        </w:rPr>
      </w:pPr>
    </w:p>
    <w:p w14:paraId="5121388C" w14:textId="77777777" w:rsidR="006B2067" w:rsidRPr="00DD3E4B" w:rsidRDefault="006B2067" w:rsidP="006B2067">
      <w:pPr>
        <w:pStyle w:val="11"/>
        <w:ind w:firstLine="709"/>
        <w:jc w:val="both"/>
        <w:rPr>
          <w:rStyle w:val="aa"/>
          <w:rFonts w:ascii="Times New Roman" w:hAnsi="Times New Roman" w:cs="Times New Roman"/>
          <w:b w:val="0"/>
          <w:bCs w:val="0"/>
          <w:sz w:val="28"/>
          <w:szCs w:val="28"/>
          <w:lang w:val="ru-KZ"/>
        </w:rPr>
      </w:pPr>
    </w:p>
    <w:p w14:paraId="02833851"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lastRenderedPageBreak/>
        <w:t>Треонин</w:t>
      </w:r>
    </w:p>
    <w:p w14:paraId="7F142CA6"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Треониннің ең жоғары мөлшері №14 үлгісінде - 0,284 %. Лизиннің де осы үлгіде жоғары болуымен бірге алып қарасақ, №14 алмастырылмайтын аминқышқылдар бойынша ең қолайлы профильге ие.</w:t>
      </w:r>
    </w:p>
    <w:p w14:paraId="4401E979"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Style w:val="aa"/>
          <w:rFonts w:ascii="Times New Roman" w:hAnsi="Times New Roman" w:cs="Times New Roman"/>
          <w:b w:val="0"/>
          <w:bCs w:val="0"/>
          <w:sz w:val="28"/>
          <w:szCs w:val="28"/>
          <w:lang w:val="ru-KZ"/>
        </w:rPr>
        <w:t>Жалпы бағалау</w:t>
      </w:r>
    </w:p>
    <w:p w14:paraId="1866999B"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Алмастырылмайтын аминқышқылдарының құрамы бойынша ең перспективалы - №14 үлгісі: лизин мен треониннің ең жоғары мәндері дәл осында тіркелген. №10 үлгісі көптеген позициялар бойынша төмен көрсеткіштерге ие. №4 үлгісі аргининнің жоғары болуымен ерекшеленеді, бірақ жоғары стандартты ауытқу осы мәнді абсолюттік артықшылық ретінде бағалауды қиындатады. №18 үлгісі кейбір аминқышқылдар бойынша жоғары мәндер көрсеткенімен, жоғары сұрыпты ұннан дайындалған дәстүрлі технологияға тән профильді сақтайды.</w:t>
      </w:r>
    </w:p>
    <w:p w14:paraId="331F9033"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Аминқышқылдық талдау тонкодисперсті тұтас тартылған ұн мен кавитациялық технологияны үйлестіру кекс ақуызының аминқышқылдық құрамын белгілі дәрежеде модификациялайтынын растады. Биологиялық құндылықты арттыру тұрғысынан лизин мен треонин бойынша оң өзгерістер айрықша маңызға ие, ал бұл параметрлер бойынша №14 үлгісі ең тиімді нәтиже берді. Алынған деректер ақуыз сапасын кешенді бағалау - аминқышқылдық скор, утилитарлық коэффициент - үшін ғылыми негіз бола алады.</w:t>
      </w:r>
    </w:p>
    <w:p w14:paraId="5CEBB38A"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4.4.2 Механикалық қопсыту арқылы алынған кекстердің энергетикалық құндылығын есептеу</w:t>
      </w:r>
    </w:p>
    <w:p w14:paraId="5953AC1E"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Кекс үлгілерінің энергетикалық құндылығы негізгі нутриенттердің мөлшеріне негізделген есептік әдіспен анықталды:</w:t>
      </w:r>
    </w:p>
    <w:p w14:paraId="79FEE5D1" w14:textId="77777777" w:rsidR="006B2067" w:rsidRPr="00DD3E4B" w:rsidRDefault="006B2067" w:rsidP="006B2067">
      <w:pPr>
        <w:pStyle w:val="a7"/>
        <w:rPr>
          <w:rFonts w:ascii="Times New Roman" w:hAnsi="Times New Roman" w:cs="Times New Roman"/>
          <w:sz w:val="28"/>
          <w:szCs w:val="28"/>
          <w:lang w:eastAsia="ru-KZ"/>
        </w:rPr>
      </w:pPr>
      <w:r w:rsidRPr="00DD3E4B">
        <w:rPr>
          <w:rFonts w:ascii="Times New Roman" w:hAnsi="Times New Roman" w:cs="Times New Roman"/>
          <w:sz w:val="28"/>
          <w:szCs w:val="28"/>
          <w:lang w:val="kk-KZ" w:eastAsia="ru-KZ"/>
        </w:rPr>
        <w:t xml:space="preserve">Кесте 19- </w:t>
      </w:r>
      <w:r w:rsidRPr="00DD3E4B">
        <w:rPr>
          <w:rFonts w:ascii="Times New Roman" w:hAnsi="Times New Roman" w:cs="Times New Roman"/>
          <w:sz w:val="28"/>
          <w:szCs w:val="28"/>
          <w:lang w:eastAsia="ru-KZ"/>
        </w:rPr>
        <w:t>Энергетикалық құндылық (ккал) = (Ақуыз × 4) + (Май × 9) + (Көмірсу × 3,75)</w:t>
      </w:r>
    </w:p>
    <w:p w14:paraId="42C38AD9" w14:textId="77777777" w:rsidR="006B2067" w:rsidRPr="00DD3E4B" w:rsidRDefault="006B2067" w:rsidP="006B2067">
      <w:pPr>
        <w:spacing w:before="100" w:beforeAutospacing="1" w:after="100" w:afterAutospacing="1" w:line="240" w:lineRule="auto"/>
        <w:rPr>
          <w:rFonts w:ascii="Times New Roman" w:eastAsia="Times New Roman" w:hAnsi="Times New Roman" w:cs="Times New Roman"/>
          <w:sz w:val="24"/>
          <w:szCs w:val="24"/>
          <w:lang w:eastAsia="ru-KZ"/>
        </w:rPr>
      </w:pPr>
      <w:r w:rsidRPr="00DD3E4B">
        <w:rPr>
          <w:rFonts w:ascii="Times New Roman" w:eastAsia="Times New Roman" w:hAnsi="Times New Roman" w:cs="Times New Roman"/>
          <w:noProof/>
          <w:sz w:val="24"/>
          <w:szCs w:val="24"/>
          <w:lang w:eastAsia="ru-KZ"/>
        </w:rPr>
        <w:drawing>
          <wp:inline distT="0" distB="0" distL="0" distR="0" wp14:anchorId="68C9B213" wp14:editId="1CC16715">
            <wp:extent cx="5937250" cy="3416300"/>
            <wp:effectExtent l="0" t="0" r="635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7250" cy="3416300"/>
                    </a:xfrm>
                    <a:prstGeom prst="rect">
                      <a:avLst/>
                    </a:prstGeom>
                    <a:noFill/>
                    <a:ln>
                      <a:noFill/>
                    </a:ln>
                  </pic:spPr>
                </pic:pic>
              </a:graphicData>
            </a:graphic>
          </wp:inline>
        </w:drawing>
      </w:r>
    </w:p>
    <w:p w14:paraId="62B26D7D" w14:textId="77777777" w:rsidR="006B2067" w:rsidRPr="00DD3E4B" w:rsidRDefault="006B2067" w:rsidP="006B2067">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lastRenderedPageBreak/>
        <w:t>Зерттелген үлгілердің энергетикалық құндылығы 360,0-ден 486,2 ккал/100 г аралығында өзгерді - диапазон кең. Бұл рецептуралық құрам мен технологиялық факторлардың өнімнің тағамдық профиліне елеулі ықпал ететінін растайды.</w:t>
      </w:r>
    </w:p>
    <w:p w14:paraId="721F3943" w14:textId="77777777" w:rsidR="006B2067" w:rsidRPr="00DD3E4B" w:rsidRDefault="006B2067" w:rsidP="006B2067">
      <w:pPr>
        <w:pStyle w:val="a7"/>
        <w:ind w:firstLine="709"/>
        <w:jc w:val="both"/>
        <w:rPr>
          <w:rFonts w:ascii="Times New Roman" w:hAnsi="Times New Roman" w:cs="Times New Roman"/>
          <w:sz w:val="28"/>
          <w:szCs w:val="28"/>
        </w:rPr>
      </w:pPr>
    </w:p>
    <w:p w14:paraId="32E4ABE9" w14:textId="77777777" w:rsidR="006B2067" w:rsidRPr="00DD3E4B" w:rsidRDefault="006B2067" w:rsidP="006B2067">
      <w:pPr>
        <w:pStyle w:val="a7"/>
        <w:ind w:firstLine="709"/>
        <w:jc w:val="both"/>
        <w:rPr>
          <w:rFonts w:ascii="Times New Roman" w:hAnsi="Times New Roman" w:cs="Times New Roman"/>
          <w:sz w:val="28"/>
          <w:szCs w:val="28"/>
          <w:lang w:val="kk-KZ"/>
        </w:rPr>
      </w:pPr>
      <w:r w:rsidRPr="00DD3E4B">
        <w:rPr>
          <w:rFonts w:ascii="Times New Roman" w:hAnsi="Times New Roman" w:cs="Times New Roman"/>
          <w:noProof/>
          <w:sz w:val="28"/>
          <w:szCs w:val="28"/>
          <w:lang w:val="kk-KZ"/>
        </w:rPr>
        <w:drawing>
          <wp:inline distT="0" distB="0" distL="0" distR="0" wp14:anchorId="429C64D9" wp14:editId="04D5B8F8">
            <wp:extent cx="4832659" cy="3357245"/>
            <wp:effectExtent l="0" t="0" r="635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73">
                      <a:extLst>
                        <a:ext uri="{28A0092B-C50C-407E-A947-70E740481C1C}">
                          <a14:useLocalDpi xmlns:a14="http://schemas.microsoft.com/office/drawing/2010/main" val="0"/>
                        </a:ext>
                      </a:extLst>
                    </a:blip>
                    <a:srcRect t="6375"/>
                    <a:stretch/>
                  </pic:blipFill>
                  <pic:spPr bwMode="auto">
                    <a:xfrm>
                      <a:off x="0" y="0"/>
                      <a:ext cx="4840119" cy="3362427"/>
                    </a:xfrm>
                    <a:prstGeom prst="rect">
                      <a:avLst/>
                    </a:prstGeom>
                    <a:noFill/>
                    <a:ln>
                      <a:noFill/>
                    </a:ln>
                    <a:extLst>
                      <a:ext uri="{53640926-AAD7-44D8-BBD7-CCE9431645EC}">
                        <a14:shadowObscured xmlns:a14="http://schemas.microsoft.com/office/drawing/2010/main"/>
                      </a:ext>
                    </a:extLst>
                  </pic:spPr>
                </pic:pic>
              </a:graphicData>
            </a:graphic>
          </wp:inline>
        </w:drawing>
      </w:r>
    </w:p>
    <w:p w14:paraId="09A3EB21" w14:textId="77777777" w:rsidR="006B2067" w:rsidRPr="00DD3E4B" w:rsidRDefault="006B2067" w:rsidP="006B2067">
      <w:pPr>
        <w:pStyle w:val="a7"/>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Сурет 27 – Кекс үлгілерінің энергетикалық құндылығы</w:t>
      </w:r>
    </w:p>
    <w:p w14:paraId="70801086"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Ең жоғары калориялылық №5 үлгіде - 486,2 ккал. Майдың 23,90 % және көмірсулардың 63,04 % болуы осы нәтижені түсіндіреді: дәл осы екі нутриенттің энергетикалық коэффициенттері ең жоғары. №15, №16 және №14 үлгілерінде де энергетикалық құндылық 440 ккал-дан асып, оларды энергетикалық тығыздығы жоғары өнімдер ретінде сипаттауға мүмкіндік береді.</w:t>
      </w:r>
    </w:p>
    <w:p w14:paraId="7C06E614"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Ең төмен көрсеткіш - №3 үлгіде 360,0 ккал. Себебі анық: көмірсулардың үлесі басқа үлгілермен салыстырғанда ең аз - 37,88 %. №1, №2 және №6 үлгілерінің калориялылығы 400 ккал-дан төмен, бұл оларды энергетикалық құндылығы төмендетілген өнімдер әзірлеуде перспективалы шикізат ретінде қарастыруға негіз береді.</w:t>
      </w:r>
    </w:p>
    <w:p w14:paraId="2FB581C8"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№17 бақылау үлгісінің энергетикалық құндылығы 427,7 ккал. Эксперименттік үлгілердің басым бөлігі осы деңгейге жақын немесе одан жоғары мән берді. Ұсақдисперсті тұтас тартылған ұнды және кавитациялық технологияны қолдану өнімдердің энергетикалық әлеуетін төмендетпейді - кейбір жағдайларда тіпті арттырады. №18 үлгісі - стандартты технологиямен өндірілген - бақылаумен салыстырғанда 397,5 ккал, яғни төмен. Технологиялық тәсілдің нутриенттердің үлестірілуіне ықпал ететіні осы айырмашылықта да байқалады.</w:t>
      </w:r>
    </w:p>
    <w:p w14:paraId="61409A83"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Маңызды тұс мынада: тұтас тартылған ұн негізіндегі кекстердің калориялылығының өсуі ақуыздар, тағамдық талшықтар және минералдық заттар мөлшерінің жоғарылауымен қатар жүреді. Яғни энергетикалық тығыздықтың артуы нутриенттік профильдің жақсаруымен үйлеседі - бұл «бос </w:t>
      </w:r>
      <w:r w:rsidRPr="00DD3E4B">
        <w:rPr>
          <w:rFonts w:ascii="Times New Roman" w:hAnsi="Times New Roman" w:cs="Times New Roman"/>
          <w:sz w:val="28"/>
          <w:szCs w:val="28"/>
          <w:lang w:val="kk-KZ"/>
        </w:rPr>
        <w:lastRenderedPageBreak/>
        <w:t>калория» емес. Рецептуралық құрамды мақсатты өзгерту арқылы 360-тан 486 ккал-ға дейінгі диапазонда реттеу мүмкін.</w:t>
      </w:r>
    </w:p>
    <w:p w14:paraId="06749106" w14:textId="77777777" w:rsidR="006B2067" w:rsidRPr="00DD3E4B" w:rsidRDefault="006B2067" w:rsidP="006B2067">
      <w:pPr>
        <w:pStyle w:val="11"/>
        <w:ind w:firstLine="709"/>
        <w:jc w:val="both"/>
        <w:rPr>
          <w:rFonts w:ascii="Times New Roman" w:hAnsi="Times New Roman" w:cs="Times New Roman"/>
          <w:bCs/>
          <w:sz w:val="28"/>
          <w:szCs w:val="28"/>
          <w:lang w:val="kk-KZ"/>
        </w:rPr>
      </w:pPr>
    </w:p>
    <w:p w14:paraId="40EC4934"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4.4.3 Кекстердің минералдық құрамы</w:t>
      </w:r>
    </w:p>
    <w:p w14:paraId="43C1284E"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sz w:val="28"/>
          <w:szCs w:val="28"/>
          <w:lang w:val="kk-KZ"/>
        </w:rPr>
        <w:t>Минералдық құрам ұнды кондитерлік өнімдердің тағамдық және биологиялық құндылығының маңызды көрсеткіштерінің бірі. Макро- және микроэлементтер ағзадағы зат алмасу үдерістерін реттеуге көмектеседі. Тұтас тартылған ұнды қолдану арқылы дайындалған кекстердегі минералдық заттардың мөлшерін стандартты өніммен салыстыра зерттеу осы тұрғыдан өзекті мәселе болып табылады.</w:t>
      </w:r>
    </w:p>
    <w:p w14:paraId="64341F10" w14:textId="77777777" w:rsidR="006B2067" w:rsidRPr="00DD3E4B" w:rsidRDefault="006B2067" w:rsidP="006B2067">
      <w:pPr>
        <w:pStyle w:val="11"/>
        <w:ind w:firstLine="709"/>
        <w:jc w:val="both"/>
        <w:rPr>
          <w:rFonts w:ascii="Times New Roman" w:hAnsi="Times New Roman" w:cs="Times New Roman"/>
          <w:sz w:val="28"/>
          <w:szCs w:val="28"/>
          <w:lang w:val="kk-KZ"/>
        </w:rPr>
      </w:pPr>
    </w:p>
    <w:p w14:paraId="7C043066" w14:textId="49A761BF" w:rsidR="006B2067" w:rsidRPr="00DD3E4B" w:rsidRDefault="006B2067" w:rsidP="00DE4ADA">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Кесте 19 </w:t>
      </w:r>
      <w:r w:rsidRPr="00DD3E4B">
        <w:rPr>
          <w:rFonts w:ascii="Times New Roman" w:hAnsi="Times New Roman" w:cs="Times New Roman"/>
          <w:sz w:val="24"/>
          <w:szCs w:val="24"/>
          <w:lang w:val="kk-KZ"/>
        </w:rPr>
        <w:t xml:space="preserve">– </w:t>
      </w:r>
      <w:r w:rsidRPr="00DD3E4B">
        <w:rPr>
          <w:rFonts w:ascii="Times New Roman" w:hAnsi="Times New Roman" w:cs="Times New Roman"/>
          <w:sz w:val="28"/>
          <w:szCs w:val="28"/>
          <w:lang w:val="kk-KZ"/>
        </w:rPr>
        <w:t>Кекстердің минералдық құрамы</w:t>
      </w:r>
    </w:p>
    <w:p w14:paraId="47C1A15B" w14:textId="77777777" w:rsidR="006B2067" w:rsidRPr="00DD3E4B" w:rsidRDefault="006B2067" w:rsidP="006B2067">
      <w:pPr>
        <w:pStyle w:val="a7"/>
        <w:jc w:val="both"/>
        <w:rPr>
          <w:rFonts w:ascii="Times New Roman" w:hAnsi="Times New Roman" w:cs="Times New Roman"/>
          <w:sz w:val="28"/>
          <w:szCs w:val="28"/>
          <w:lang w:val="kk-KZ"/>
        </w:rPr>
      </w:pPr>
      <w:r w:rsidRPr="00DD3E4B">
        <w:rPr>
          <w:rFonts w:ascii="Times New Roman" w:hAnsi="Times New Roman" w:cs="Times New Roman"/>
          <w:noProof/>
          <w:sz w:val="28"/>
          <w:szCs w:val="28"/>
          <w:lang w:val="kk-KZ"/>
        </w:rPr>
        <w:drawing>
          <wp:inline distT="0" distB="0" distL="0" distR="0" wp14:anchorId="1625B74C" wp14:editId="3FF590BD">
            <wp:extent cx="5939790" cy="1558290"/>
            <wp:effectExtent l="0" t="0" r="3810" b="38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790" cy="1558290"/>
                    </a:xfrm>
                    <a:prstGeom prst="rect">
                      <a:avLst/>
                    </a:prstGeom>
                    <a:noFill/>
                    <a:ln>
                      <a:noFill/>
                    </a:ln>
                  </pic:spPr>
                </pic:pic>
              </a:graphicData>
            </a:graphic>
          </wp:inline>
        </w:drawing>
      </w:r>
    </w:p>
    <w:p w14:paraId="6A57F3E7" w14:textId="77777777" w:rsidR="006B2067" w:rsidRPr="00DD3E4B" w:rsidRDefault="006B2067" w:rsidP="006B2067">
      <w:pPr>
        <w:pStyle w:val="a7"/>
        <w:ind w:firstLine="709"/>
        <w:jc w:val="center"/>
        <w:rPr>
          <w:rFonts w:ascii="Times New Roman" w:hAnsi="Times New Roman" w:cs="Times New Roman"/>
          <w:sz w:val="28"/>
          <w:szCs w:val="28"/>
          <w:lang w:val="kk-KZ"/>
        </w:rPr>
      </w:pPr>
      <w:r w:rsidRPr="00DD3E4B">
        <w:rPr>
          <w:rFonts w:ascii="Times New Roman" w:hAnsi="Times New Roman" w:cs="Times New Roman"/>
          <w:noProof/>
          <w:sz w:val="28"/>
          <w:szCs w:val="28"/>
          <w:lang w:val="kk-KZ"/>
        </w:rPr>
        <w:drawing>
          <wp:inline distT="0" distB="0" distL="0" distR="0" wp14:anchorId="4ABE69FE" wp14:editId="678742AA">
            <wp:extent cx="3469728" cy="2403136"/>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5262"/>
                    <a:stretch/>
                  </pic:blipFill>
                  <pic:spPr bwMode="auto">
                    <a:xfrm>
                      <a:off x="0" y="0"/>
                      <a:ext cx="3489863" cy="2417082"/>
                    </a:xfrm>
                    <a:prstGeom prst="rect">
                      <a:avLst/>
                    </a:prstGeom>
                    <a:noFill/>
                    <a:ln>
                      <a:noFill/>
                    </a:ln>
                    <a:extLst>
                      <a:ext uri="{53640926-AAD7-44D8-BBD7-CCE9431645EC}">
                        <a14:shadowObscured xmlns:a14="http://schemas.microsoft.com/office/drawing/2010/main"/>
                      </a:ext>
                    </a:extLst>
                  </pic:spPr>
                </pic:pic>
              </a:graphicData>
            </a:graphic>
          </wp:inline>
        </w:drawing>
      </w:r>
    </w:p>
    <w:p w14:paraId="4B34C892" w14:textId="77777777" w:rsidR="006B2067" w:rsidRPr="00DD3E4B" w:rsidRDefault="006B2067" w:rsidP="006B2067">
      <w:pPr>
        <w:pStyle w:val="a7"/>
        <w:ind w:firstLine="709"/>
        <w:jc w:val="center"/>
        <w:rPr>
          <w:rFonts w:ascii="Times New Roman" w:eastAsia="Times New Roman" w:hAnsi="Times New Roman" w:cs="Times New Roman"/>
          <w:sz w:val="28"/>
          <w:szCs w:val="28"/>
          <w:lang w:val="kk-KZ" w:eastAsia="ru-KZ"/>
        </w:rPr>
      </w:pPr>
      <w:r w:rsidRPr="00DD3E4B">
        <w:rPr>
          <w:rFonts w:ascii="Times New Roman" w:hAnsi="Times New Roman" w:cs="Times New Roman"/>
          <w:sz w:val="28"/>
          <w:szCs w:val="28"/>
          <w:lang w:val="kk-KZ"/>
        </w:rPr>
        <w:t>Сурет 28   – Минералдық элементердің салыстырмалы мөлшері</w:t>
      </w:r>
    </w:p>
    <w:p w14:paraId="42FF7935" w14:textId="77777777" w:rsidR="006B2067" w:rsidRPr="00DD3E4B" w:rsidRDefault="006B2067" w:rsidP="006B2067">
      <w:pPr>
        <w:pStyle w:val="a7"/>
        <w:ind w:firstLine="709"/>
        <w:jc w:val="center"/>
        <w:rPr>
          <w:rFonts w:ascii="Times New Roman" w:eastAsia="Times New Roman" w:hAnsi="Times New Roman" w:cs="Times New Roman"/>
          <w:sz w:val="28"/>
          <w:szCs w:val="28"/>
          <w:lang w:val="kk-KZ" w:eastAsia="ru-KZ"/>
        </w:rPr>
      </w:pPr>
      <w:r w:rsidRPr="00DD3E4B">
        <w:rPr>
          <w:rFonts w:ascii="Times New Roman" w:eastAsia="Times New Roman" w:hAnsi="Times New Roman" w:cs="Times New Roman"/>
          <w:noProof/>
          <w:sz w:val="28"/>
          <w:szCs w:val="28"/>
          <w:lang w:val="kk-KZ" w:eastAsia="ru-KZ"/>
        </w:rPr>
        <w:drawing>
          <wp:inline distT="0" distB="0" distL="0" distR="0" wp14:anchorId="24DEA262" wp14:editId="0C084805">
            <wp:extent cx="3388704" cy="2351405"/>
            <wp:effectExtent l="0" t="0" r="254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rotWithShape="1">
                    <a:blip r:embed="rId76">
                      <a:extLst>
                        <a:ext uri="{28A0092B-C50C-407E-A947-70E740481C1C}">
                          <a14:useLocalDpi xmlns:a14="http://schemas.microsoft.com/office/drawing/2010/main" val="0"/>
                        </a:ext>
                      </a:extLst>
                    </a:blip>
                    <a:srcRect t="5608"/>
                    <a:stretch/>
                  </pic:blipFill>
                  <pic:spPr bwMode="auto">
                    <a:xfrm>
                      <a:off x="0" y="0"/>
                      <a:ext cx="3403942" cy="2361979"/>
                    </a:xfrm>
                    <a:prstGeom prst="rect">
                      <a:avLst/>
                    </a:prstGeom>
                    <a:noFill/>
                    <a:ln>
                      <a:noFill/>
                    </a:ln>
                    <a:extLst>
                      <a:ext uri="{53640926-AAD7-44D8-BBD7-CCE9431645EC}">
                        <a14:shadowObscured xmlns:a14="http://schemas.microsoft.com/office/drawing/2010/main"/>
                      </a:ext>
                    </a:extLst>
                  </pic:spPr>
                </pic:pic>
              </a:graphicData>
            </a:graphic>
          </wp:inline>
        </w:drawing>
      </w:r>
    </w:p>
    <w:p w14:paraId="5DD9BCDF" w14:textId="77777777" w:rsidR="006B2067" w:rsidRPr="00DD3E4B" w:rsidRDefault="006B2067" w:rsidP="006B2067">
      <w:pPr>
        <w:pStyle w:val="a7"/>
        <w:ind w:firstLine="709"/>
        <w:jc w:val="center"/>
        <w:rPr>
          <w:rFonts w:ascii="Times New Roman" w:eastAsia="Times New Roman" w:hAnsi="Times New Roman" w:cs="Times New Roman"/>
          <w:sz w:val="28"/>
          <w:szCs w:val="28"/>
          <w:lang w:val="kk-KZ" w:eastAsia="ru-KZ"/>
        </w:rPr>
      </w:pPr>
      <w:r w:rsidRPr="00DD3E4B">
        <w:rPr>
          <w:rFonts w:ascii="Times New Roman" w:hAnsi="Times New Roman" w:cs="Times New Roman"/>
          <w:sz w:val="28"/>
          <w:szCs w:val="28"/>
          <w:lang w:val="kk-KZ"/>
        </w:rPr>
        <w:t>Сурет 29  – Темір мөлшері</w:t>
      </w:r>
    </w:p>
    <w:p w14:paraId="052F8FF5" w14:textId="77777777" w:rsidR="006B2067" w:rsidRPr="00DD3E4B" w:rsidRDefault="006B2067" w:rsidP="006B2067">
      <w:pPr>
        <w:pStyle w:val="a7"/>
        <w:ind w:firstLine="709"/>
        <w:jc w:val="both"/>
        <w:rPr>
          <w:rFonts w:ascii="Times New Roman" w:eastAsia="Times New Roman" w:hAnsi="Times New Roman" w:cs="Times New Roman"/>
          <w:sz w:val="28"/>
          <w:szCs w:val="28"/>
          <w:lang w:val="kk-KZ" w:eastAsia="ru-KZ"/>
        </w:rPr>
      </w:pPr>
    </w:p>
    <w:p w14:paraId="0CB24E6C"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Ең жоғары концентрация №4 үлгісінде - 305,18 мг/100 г, №10 үлгісінде - 298,12 мг/100 г, ал стандартты технологиямен өндірілген №18 үлгісінде - 281,83 мг/100 г. </w:t>
      </w:r>
    </w:p>
    <w:p w14:paraId="2F77435A"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Тұтас ұнтақталған ұн пайдаланылған үлгілердегі калийдің жоғары мөлшері дәннің қабық бөліктерінің сақталуына тікелей байланысты. Дәл осы анатомиялық фракцияларда минералды заттардың едәуір бөлігі шоғырланған. Калий су-тұз балансын реттеуде, қан қысымын қалыпта ұстауда және бұлшықет тінінің жұмысын сақтауда маңызды рөл атқарады - осы тұрғыдан алғанда эксперименттік үлгілердің стандартты үлгіден жоғары екендігі назар аудартады.</w:t>
      </w:r>
    </w:p>
    <w:p w14:paraId="0D5F9D6E"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Кальцийдің мөлшері 46,60-53,18 мг/100 г аралығында өзгерді. максимум №4 Үлгіде, минимум №18 Үлгіде тіркелді. Кальций сүйек тінінің түзілуіне, қанның ұю процестеріне және жүйке импульстарының берілуіне тікелей қатысады.</w:t>
      </w:r>
    </w:p>
    <w:p w14:paraId="28272E40"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Магнийдің мөлшері 79,47 - 82,17 мг/100 г аралығында болды. Бұл көрсеткіш тұтас тартылған ұндардың магнийға бай екенін көрсетеді.</w:t>
      </w:r>
    </w:p>
    <w:p w14:paraId="022603F4"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Темірдің үлгілердегі мөлшері. Ең жоғары №103,93 мг/100 г, ең төменгісі №18 үлгісінде-3,42 мг/100 г. Үлгілер арасында аса қатты ауытқу байқалмайды.</w:t>
      </w:r>
    </w:p>
    <w:p w14:paraId="07724BAF"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Фосфор барлық үлгілерде жоғары деңгейде анықталды. 350,10-355,83 мг/100 г аралығында. </w:t>
      </w:r>
    </w:p>
    <w:p w14:paraId="46CE3A3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Механикалық қопсыту минералды заттардың біркелкі таралуына ықпал ете алады, жасушалық құрылымдардың ішінара бұзылуы нәтижесінде олардың биожетімділігін арттырады - бірақ бұл тұжырымды дәл растау үшін биожетімділігі туралы арнайы зерттеу жүргізу қажет.</w:t>
      </w:r>
    </w:p>
    <w:p w14:paraId="709C1EF1"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Алынған нәтижелер әзірленген кекс үлгілерінің жоғары минералдық әлеуетке ие екенін растайды. Рационға жүйелі енгізілуі ағзаны өмірлік маңызы бар макро- және микроэлементтермен қамтамасыз ете алады; бұл функционалдық бағыттағы тағам өнімдерін әзірлеудің қазіргі заманғы үрдістеріне толық сәйкес келеді.</w:t>
      </w:r>
    </w:p>
    <w:p w14:paraId="305C05B4"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t>4.4.4 Дайын өнімдердің құрамындағы дәрумендер мөлшері</w:t>
      </w:r>
    </w:p>
    <w:p w14:paraId="5553917F"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Суда еритін дәрумендердің мөлшері ұнды кондитерлік өнімдердің тағамдық және биологиялық құндылығының маңызды көрсеткіштерінің бірі. В тобының дәрумендері энергетикалық алмасу үдерістеріне, жүйке жүйесінің қызметіне, қан түзілуге және ферменттердің синтезіне белсенді қатысады. Жіңішке дисперсті тұтас тартылған бидай ұны мен кавитациялық технологияны үйлестіре отырып дайындалған кекстердің дәрумендік профилін стандартты өніммен салыстыру осы тұрғыдан нақты деректер береді.</w:t>
      </w:r>
    </w:p>
    <w:p w14:paraId="02019D71"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Зерттелген үлгілерде В6, В3, Вс, В1 және В5 дәрумендерінің бар екені анықталды, алайда олардың сандық мөлшері рецептуралық ерекшеліктерге және технологиялық өңдеу режимдеріне байланысты айтарлықтай өзгеріп отырады. Тұтас тартылған шикізат негізіндегі өнімдерге дәрумендердің жоғарырақ деңгейі тән - дәннің алейрон қабаты мен ұрығының сақталуымен байланысты, себебі микронутриенттердің негізгі бөлігі дәл осы фракцияларда шоғырланған.</w:t>
      </w:r>
    </w:p>
    <w:p w14:paraId="1301A589" w14:textId="77777777" w:rsidR="006B2067" w:rsidRPr="00DD3E4B" w:rsidRDefault="006B2067" w:rsidP="006B2067">
      <w:pPr>
        <w:pStyle w:val="a7"/>
        <w:ind w:firstLine="709"/>
        <w:jc w:val="both"/>
        <w:rPr>
          <w:rFonts w:ascii="Times New Roman" w:hAnsi="Times New Roman" w:cs="Times New Roman"/>
          <w:sz w:val="28"/>
          <w:szCs w:val="28"/>
        </w:rPr>
      </w:pPr>
    </w:p>
    <w:p w14:paraId="41383610" w14:textId="77777777" w:rsidR="006B2067" w:rsidRPr="00DD3E4B" w:rsidRDefault="006B2067" w:rsidP="006B2067">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Кесте 20 </w:t>
      </w:r>
      <w:r w:rsidRPr="00DD3E4B">
        <w:rPr>
          <w:rFonts w:ascii="Times New Roman" w:hAnsi="Times New Roman" w:cs="Times New Roman"/>
          <w:sz w:val="24"/>
          <w:szCs w:val="24"/>
          <w:lang w:val="kk-KZ"/>
        </w:rPr>
        <w:t xml:space="preserve">– </w:t>
      </w:r>
      <w:r w:rsidRPr="00DD3E4B">
        <w:rPr>
          <w:rFonts w:ascii="Times New Roman" w:hAnsi="Times New Roman" w:cs="Times New Roman"/>
          <w:sz w:val="28"/>
          <w:szCs w:val="28"/>
          <w:lang w:val="kk-KZ"/>
        </w:rPr>
        <w:t>Дәрумендер мөлшері</w:t>
      </w:r>
    </w:p>
    <w:p w14:paraId="247EE49F" w14:textId="77777777" w:rsidR="006B2067" w:rsidRPr="00DD3E4B" w:rsidRDefault="006B2067" w:rsidP="006B2067">
      <w:pPr>
        <w:pStyle w:val="a7"/>
        <w:rPr>
          <w:rFonts w:ascii="Times New Roman" w:hAnsi="Times New Roman" w:cs="Times New Roman"/>
          <w:noProof/>
          <w:sz w:val="28"/>
          <w:szCs w:val="28"/>
          <w:lang w:val="kk-KZ"/>
        </w:rPr>
      </w:pPr>
      <w:r w:rsidRPr="00DD3E4B">
        <w:rPr>
          <w:rFonts w:ascii="Times New Roman" w:hAnsi="Times New Roman" w:cs="Times New Roman"/>
          <w:noProof/>
          <w:sz w:val="28"/>
          <w:szCs w:val="28"/>
          <w:lang w:val="kk-KZ"/>
        </w:rPr>
        <w:lastRenderedPageBreak/>
        <w:drawing>
          <wp:inline distT="0" distB="0" distL="0" distR="0" wp14:anchorId="34BFA70F" wp14:editId="3778A99D">
            <wp:extent cx="5932805" cy="1499870"/>
            <wp:effectExtent l="0" t="0" r="0" b="50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2805" cy="1499870"/>
                    </a:xfrm>
                    <a:prstGeom prst="rect">
                      <a:avLst/>
                    </a:prstGeom>
                    <a:noFill/>
                    <a:ln>
                      <a:noFill/>
                    </a:ln>
                  </pic:spPr>
                </pic:pic>
              </a:graphicData>
            </a:graphic>
          </wp:inline>
        </w:drawing>
      </w:r>
    </w:p>
    <w:p w14:paraId="33157550" w14:textId="77777777" w:rsidR="006B2067" w:rsidRPr="00DD3E4B" w:rsidRDefault="006B2067" w:rsidP="006B2067">
      <w:pPr>
        <w:pStyle w:val="a7"/>
        <w:ind w:firstLine="709"/>
        <w:jc w:val="center"/>
        <w:rPr>
          <w:rFonts w:ascii="Times New Roman" w:hAnsi="Times New Roman" w:cs="Times New Roman"/>
          <w:sz w:val="28"/>
          <w:szCs w:val="28"/>
          <w:lang w:val="kk-KZ"/>
        </w:rPr>
      </w:pPr>
      <w:r w:rsidRPr="00DD3E4B">
        <w:rPr>
          <w:rFonts w:ascii="Times New Roman" w:hAnsi="Times New Roman" w:cs="Times New Roman"/>
          <w:noProof/>
          <w:sz w:val="28"/>
          <w:szCs w:val="28"/>
          <w:lang w:val="kk-KZ"/>
        </w:rPr>
        <w:drawing>
          <wp:inline distT="0" distB="0" distL="0" distR="0" wp14:anchorId="2B0FCA99" wp14:editId="17DC0BE7">
            <wp:extent cx="3760470" cy="2754402"/>
            <wp:effectExtent l="0" t="0" r="0" b="825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5860"/>
                    <a:stretch/>
                  </pic:blipFill>
                  <pic:spPr bwMode="auto">
                    <a:xfrm>
                      <a:off x="0" y="0"/>
                      <a:ext cx="3764828" cy="2757594"/>
                    </a:xfrm>
                    <a:prstGeom prst="rect">
                      <a:avLst/>
                    </a:prstGeom>
                    <a:noFill/>
                    <a:ln>
                      <a:noFill/>
                    </a:ln>
                    <a:extLst>
                      <a:ext uri="{53640926-AAD7-44D8-BBD7-CCE9431645EC}">
                        <a14:shadowObscured xmlns:a14="http://schemas.microsoft.com/office/drawing/2010/main"/>
                      </a:ext>
                    </a:extLst>
                  </pic:spPr>
                </pic:pic>
              </a:graphicData>
            </a:graphic>
          </wp:inline>
        </w:drawing>
      </w:r>
    </w:p>
    <w:p w14:paraId="594257D3" w14:textId="77777777" w:rsidR="006B2067" w:rsidRPr="00DD3E4B" w:rsidRDefault="006B2067" w:rsidP="006B2067">
      <w:pPr>
        <w:pStyle w:val="a7"/>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Сурет 30  – Үлгілер бойынша дәрумендер мөлшері</w:t>
      </w:r>
    </w:p>
    <w:p w14:paraId="61302AB8" w14:textId="77777777" w:rsidR="006B2067" w:rsidRPr="00DD3E4B" w:rsidRDefault="006B2067" w:rsidP="006B2067">
      <w:pPr>
        <w:pStyle w:val="11"/>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eastAsia="ru-KZ"/>
        </w:rPr>
        <w:t xml:space="preserve">В6 дәрумені (пиридоксин). </w:t>
      </w:r>
      <w:r w:rsidRPr="00DD3E4B">
        <w:rPr>
          <w:rFonts w:ascii="Times New Roman" w:hAnsi="Times New Roman" w:cs="Times New Roman"/>
          <w:sz w:val="28"/>
          <w:szCs w:val="28"/>
          <w:lang w:eastAsia="ru-KZ"/>
        </w:rPr>
        <w:t>Мөлшері 0,066–0,078 мг/100 г аралығында болды. Ең жоғары - №4 және №18 үлгілерінде (0,078 мг/100 г), ең төмені - №10 үлгіде (0,066 мг/100 г). Пиридоксин аминқышқылдары мен ақуыз алмасуына қатысып, нейромедиаторлардың синтезін қамтамасыз етеді. Барлық үлгілердегі салыстырмалы тұрақтылық пиридоксиннің технологиялық әсерлерге - жылумен өңдеуге де, кавитациялық ықпалға да - жеткілікті төзімді екенін көрсетеді.</w:t>
      </w:r>
    </w:p>
    <w:p w14:paraId="0FE3B25C"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eastAsia="ru-KZ"/>
        </w:rPr>
        <w:t>В3 дәрумені (пантотен қышқылы)</w:t>
      </w:r>
      <w:r w:rsidRPr="00DD3E4B">
        <w:rPr>
          <w:rFonts w:ascii="Times New Roman" w:hAnsi="Times New Roman" w:cs="Times New Roman"/>
          <w:sz w:val="28"/>
          <w:szCs w:val="28"/>
          <w:lang w:val="kk-KZ" w:eastAsia="ru-KZ"/>
        </w:rPr>
        <w:t>. Тек №4 үлгіде - 0,041 мг/100 г. Басқа үлгілерде анықталмады. Пантотен қышқылы кофермент А құрамына кіреді, май қышқылдары мен көмірсулар алмасуына қатысады. Осы дәруменнің тек бір үлгіде тіркелуі дән ұрығының сақталу дәрежесінің ерекшелігімен немесе термолабильді қосылыстардың шығынын азайтатын технологиялық режиммен байланысты болуы мүмкін - бірақ бұл тұсты нақтырақ растау қажет.</w:t>
      </w:r>
    </w:p>
    <w:p w14:paraId="2D3E1AE9"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Фолий қышқылы (Вс дәрумені). Мөлшері 0,007–0,010 мг/100 г аралығында өзгерді. Ең жоғары мәндер №10 және №18 үлгілерінде, №14 үлгіде біршама төмен. Фолий қышқылы нуклеин қышқылдарының синтезіне, жасуша бөлінуіне және қан түзілуіне қатысады. Мөлшері шамалы болса да, дайын өнімде анықталуы өзіндік маңызға ие.</w:t>
      </w:r>
    </w:p>
    <w:p w14:paraId="429B2BEB"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В1 дәрумені (тиамин). Тек №10 үлгіде - 0,021 мг/100 г. Басқа үлгілерде табылмады. Тиамин жоғары термолабильді - пісіру барысында елеулі шығындарға ұшырайды, бұл оның тек бір үлгіде анықталуын түсіндіреді. Көмірсу алмасуына қатысып, жүйке жүйесінің қызметін қамтамасыз ететін маңызды дәрумен.</w:t>
      </w:r>
    </w:p>
    <w:p w14:paraId="55F0B6F4"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lastRenderedPageBreak/>
        <w:t>В5 дәрумені (никотин қышқылы). №10, №14 және №18 үлгілерінде анықталды. Ең жоғары - №10 үлгісінде 0,013 мг/100 г. Тотығу-тотықсыздану процестеріне қатысып, липид алмасуын реттейді. Кейбір тәжірибелік үлгілердегі жоғарырақ деңгейі тұтас тартылған ұнды қолданудың дәрумендік профильге оң әсерін растайды.</w:t>
      </w:r>
    </w:p>
    <w:p w14:paraId="0EA78DA7" w14:textId="77777777" w:rsidR="006B2067" w:rsidRPr="00DD3E4B" w:rsidRDefault="006B2067" w:rsidP="006B2067">
      <w:pPr>
        <w:pStyle w:val="11"/>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Үлгілерді салыстыру. №10 үлгісі дәрумендік құрамы жағынан ең әртүрлі: онда В6, Вс, В1 және В5 бірден анықталды. Микронутриенттік қанықтылығы жоғарырақ. №4 үлгісі пантотен қышқылының болуымен және пиридоксиннің жоғары деңгейімен ерекшеленеді. №14 үлгіде дәрумендік кешен біршама төмен. Назар аударарлық: стандартты технологиямен өндірілген №18 үлгісі кейбір позициялар бойынша тәжірибелік үлгілерден кем түспейді - жоғары сортты ұн қолданылған жағдайда да жекелеген дәрумендер сақталуы мүмкін.</w:t>
      </w:r>
    </w:p>
    <w:p w14:paraId="4CF1FF6E"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lang w:eastAsia="ru-KZ"/>
        </w:rPr>
      </w:pPr>
      <w:r w:rsidRPr="00DD3E4B">
        <w:rPr>
          <w:rFonts w:ascii="Times New Roman" w:eastAsia="Times New Roman" w:hAnsi="Times New Roman" w:cs="Times New Roman"/>
          <w:sz w:val="28"/>
          <w:szCs w:val="28"/>
          <w:lang w:eastAsia="ru-KZ"/>
        </w:rPr>
        <w:t>Суда еритін дәрумендер өңдеу үдерісінде</w:t>
      </w:r>
      <w:r w:rsidRPr="00DD3E4B">
        <w:rPr>
          <w:rFonts w:ascii="Times New Roman" w:eastAsia="Times New Roman" w:hAnsi="Times New Roman" w:cs="Times New Roman"/>
          <w:sz w:val="28"/>
          <w:szCs w:val="28"/>
          <w:lang w:val="kk-KZ" w:eastAsia="ru-KZ"/>
        </w:rPr>
        <w:t xml:space="preserve"> </w:t>
      </w:r>
      <w:r w:rsidRPr="00DD3E4B">
        <w:rPr>
          <w:rFonts w:ascii="Times New Roman" w:eastAsia="Times New Roman" w:hAnsi="Times New Roman" w:cs="Times New Roman"/>
          <w:sz w:val="28"/>
          <w:szCs w:val="28"/>
          <w:lang w:eastAsia="ru-KZ"/>
        </w:rPr>
        <w:t>жоғалады</w:t>
      </w:r>
      <w:r w:rsidRPr="00DD3E4B">
        <w:rPr>
          <w:rFonts w:ascii="Times New Roman" w:eastAsia="Times New Roman" w:hAnsi="Times New Roman" w:cs="Times New Roman"/>
          <w:sz w:val="28"/>
          <w:szCs w:val="28"/>
          <w:lang w:val="kk-KZ" w:eastAsia="ru-KZ"/>
        </w:rPr>
        <w:t>.</w:t>
      </w:r>
      <w:r w:rsidRPr="00DD3E4B">
        <w:rPr>
          <w:rFonts w:ascii="Times New Roman" w:eastAsia="Times New Roman" w:hAnsi="Times New Roman" w:cs="Times New Roman"/>
          <w:sz w:val="28"/>
          <w:szCs w:val="28"/>
          <w:lang w:eastAsia="ru-KZ"/>
        </w:rPr>
        <w:t xml:space="preserve"> </w:t>
      </w:r>
      <w:r w:rsidRPr="00DD3E4B">
        <w:rPr>
          <w:rFonts w:ascii="Times New Roman" w:eastAsia="Times New Roman" w:hAnsi="Times New Roman" w:cs="Times New Roman"/>
          <w:sz w:val="28"/>
          <w:szCs w:val="28"/>
          <w:lang w:val="kk-KZ" w:eastAsia="ru-KZ"/>
        </w:rPr>
        <w:t>Қ</w:t>
      </w:r>
      <w:r w:rsidRPr="00DD3E4B">
        <w:rPr>
          <w:rFonts w:ascii="Times New Roman" w:eastAsia="Times New Roman" w:hAnsi="Times New Roman" w:cs="Times New Roman"/>
          <w:sz w:val="28"/>
          <w:szCs w:val="28"/>
          <w:lang w:eastAsia="ru-KZ"/>
        </w:rPr>
        <w:t xml:space="preserve">амыр илеу, оттегімен әрекеттесу және пісіру сатылары олардың мөлшерін біртіндеп азайтады. </w:t>
      </w:r>
    </w:p>
    <w:p w14:paraId="7AE10EE7" w14:textId="77777777" w:rsidR="006B2067" w:rsidRPr="00DD3E4B" w:rsidRDefault="006B2067" w:rsidP="006B2067">
      <w:pPr>
        <w:spacing w:after="0" w:line="240" w:lineRule="auto"/>
        <w:ind w:firstLine="720"/>
        <w:jc w:val="both"/>
        <w:rPr>
          <w:rFonts w:ascii="Times New Roman" w:eastAsia="Times New Roman" w:hAnsi="Times New Roman" w:cs="Times New Roman"/>
          <w:sz w:val="28"/>
          <w:szCs w:val="28"/>
          <w:highlight w:val="yellow"/>
          <w:lang w:eastAsia="ru-KZ"/>
        </w:rPr>
      </w:pPr>
    </w:p>
    <w:p w14:paraId="27059BFF" w14:textId="77777777" w:rsidR="006B2067" w:rsidRPr="00DD3E4B" w:rsidRDefault="006B2067" w:rsidP="006B2067">
      <w:pPr>
        <w:pStyle w:val="a7"/>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6FC158DC" wp14:editId="677AD5BF">
            <wp:extent cx="6120130" cy="8077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20130" cy="807720"/>
                    </a:xfrm>
                    <a:prstGeom prst="rect">
                      <a:avLst/>
                    </a:prstGeom>
                  </pic:spPr>
                </pic:pic>
              </a:graphicData>
            </a:graphic>
          </wp:inline>
        </w:drawing>
      </w:r>
    </w:p>
    <w:p w14:paraId="1D3E44A7"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Е дәрумені кекстерде 14,82-25,3 </w:t>
      </w:r>
      <w:r w:rsidRPr="00DD3E4B">
        <w:rPr>
          <w:rFonts w:ascii="Times New Roman" w:hAnsi="Times New Roman" w:cs="Times New Roman"/>
          <w:sz w:val="28"/>
          <w:szCs w:val="28"/>
          <w:lang w:val="ru-KZ"/>
        </w:rPr>
        <w:t>мг/100 г</w:t>
      </w:r>
      <w:r w:rsidRPr="00DD3E4B">
        <w:rPr>
          <w:rFonts w:ascii="Times New Roman" w:hAnsi="Times New Roman" w:cs="Times New Roman"/>
          <w:sz w:val="28"/>
          <w:szCs w:val="28"/>
          <w:lang w:val="kk-KZ"/>
        </w:rPr>
        <w:t xml:space="preserve"> аралығында болды.</w:t>
      </w:r>
      <w:r w:rsidRPr="00DD3E4B">
        <w:rPr>
          <w:rFonts w:ascii="Times New Roman" w:hAnsi="Times New Roman" w:cs="Times New Roman"/>
          <w:sz w:val="28"/>
          <w:szCs w:val="28"/>
          <w:lang w:val="ru-KZ"/>
        </w:rPr>
        <w:t xml:space="preserve"> № 14 Үлгі</w:t>
      </w:r>
      <w:r w:rsidRPr="00DD3E4B">
        <w:rPr>
          <w:rFonts w:ascii="Times New Roman" w:hAnsi="Times New Roman" w:cs="Times New Roman"/>
          <w:sz w:val="28"/>
          <w:szCs w:val="28"/>
          <w:lang w:val="kk-KZ"/>
        </w:rPr>
        <w:t xml:space="preserve">де ең көп – 25,3 </w:t>
      </w:r>
      <w:r w:rsidRPr="00DD3E4B">
        <w:rPr>
          <w:rFonts w:ascii="Times New Roman" w:hAnsi="Times New Roman" w:cs="Times New Roman"/>
          <w:sz w:val="28"/>
          <w:szCs w:val="28"/>
          <w:lang w:val="ru-KZ"/>
        </w:rPr>
        <w:t>мг/100 г</w:t>
      </w:r>
      <w:r w:rsidRPr="00DD3E4B">
        <w:rPr>
          <w:rFonts w:ascii="Times New Roman" w:hAnsi="Times New Roman" w:cs="Times New Roman"/>
          <w:sz w:val="28"/>
          <w:szCs w:val="28"/>
          <w:lang w:val="kk-KZ"/>
        </w:rPr>
        <w:t xml:space="preserve"> анықталды. Ал бақылау нұсқасында ең аз – 14,82 </w:t>
      </w:r>
      <w:r w:rsidRPr="00DD3E4B">
        <w:rPr>
          <w:rFonts w:ascii="Times New Roman" w:hAnsi="Times New Roman" w:cs="Times New Roman"/>
          <w:sz w:val="28"/>
          <w:szCs w:val="28"/>
          <w:lang w:val="ru-KZ"/>
        </w:rPr>
        <w:t>мг/100 г</w:t>
      </w:r>
      <w:r w:rsidRPr="00DD3E4B">
        <w:rPr>
          <w:rFonts w:ascii="Times New Roman" w:hAnsi="Times New Roman" w:cs="Times New Roman"/>
          <w:sz w:val="28"/>
          <w:szCs w:val="28"/>
          <w:lang w:val="kk-KZ"/>
        </w:rPr>
        <w:t xml:space="preserve"> құрады.</w:t>
      </w:r>
    </w:p>
    <w:p w14:paraId="78DC8B4A"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kk-KZ"/>
        </w:rPr>
        <w:t>Механикалық қопсыту</w:t>
      </w:r>
      <w:r w:rsidRPr="00DD3E4B">
        <w:rPr>
          <w:rFonts w:ascii="Times New Roman" w:hAnsi="Times New Roman" w:cs="Times New Roman"/>
          <w:sz w:val="28"/>
          <w:szCs w:val="28"/>
          <w:lang w:val="ru-KZ"/>
        </w:rPr>
        <w:t xml:space="preserve"> биологиялық белсенді заттарды шикізаттың құрылымдық компоненттерінен тиімді бөлуге және олардың дайын өнімде қолжетімділігін арттыруға көмектеседі - дегенмен, биожетімділігі туралы арнайы зерттеу бұл болжамды нақтырақ растай алады.</w:t>
      </w:r>
    </w:p>
    <w:p w14:paraId="3FD880CE"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Е дәруменінің максималды мөлшері 25,3 мг/100 г no14 сынамасы деңгейінде рецепт бойынша және қолданылатын технологиялық ерітінділер токоферолдардың сақталуын қамтамасыз ететіндігін көрсетеді. Тағамдық тұрғыдан бұл үлгіні антиоксиданттық потенциалы жоғары өнім деп атауға болады.</w:t>
      </w:r>
    </w:p>
    <w:p w14:paraId="6FD24077"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18, жоғары сапалы ұннан стандартты технология бойынша жасалған, Құрамында Е дәруменінің мөлшері ең төмен-14,82 мг/100 г. дәнді дақылдарды терең өңдеу процесінде пленка қабаттары мен тұқымдарды алып тастау микроэлементтердің азаюына әкеледі - бұл үлгі де осы деректерде айқын көрінеді..</w:t>
      </w:r>
    </w:p>
    <w:p w14:paraId="70000911" w14:textId="77777777" w:rsidR="006B2067" w:rsidRPr="00DD3E4B" w:rsidRDefault="006B2067" w:rsidP="006B2067">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Жалпы, зерттеу нәтижелері ұнтақталған тұтас бидай ұны негізінде жасалған кекстердің антиоксиданттық белсенділік потенциалы стандартты өнімге қарағанда жоғары екенін дәлелдейді. Прототиптерді энергия көзі ретінде ғана емес, сонымен қатар биологиялық құндылығы жоғарылаған функционалдық бағыттың өнімі ретінде қарастыруға негіз бар. Тұтас дәнді шикізат пен кавитация процесінің тәсілдерінің үйлесімі кекстердегі микроэлементтердің құрамын жақсартудың шынымен тиімді әдісі ретінде расталды.</w:t>
      </w:r>
    </w:p>
    <w:p w14:paraId="4C68CA7C"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lastRenderedPageBreak/>
        <w:t>4.5 Механикалық қопсыту әдісі арқылы алынған кекстердің жұмсақ ортасын СТ-2 құрылғысында зерттеу</w:t>
      </w:r>
    </w:p>
    <w:p w14:paraId="6B2CD3E1"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Механикалық қопсыту әдісі арқылы алынған кекстердің жұмсақ ортасының құрылымдық-механикалық қасиеттері СТ-2 құрылғысында зерттелді. Аспап дайын өнімнің деформациялық қасиеттерін анықтауға мүмкіндік береді - кекс жұмсағының серпімділігі мен пластикалығы туралы нақты сандық ақпарат береді. Кестеде дайын өнімдердің толық деформациясы (H₁), пластикалық деформациясы (H₂) және серпімді деформациясы (H₃) көрсетілген.</w:t>
      </w:r>
    </w:p>
    <w:p w14:paraId="31C960F7"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p>
    <w:p w14:paraId="1599B1E2" w14:textId="77777777" w:rsidR="006B2067" w:rsidRPr="00DD3E4B" w:rsidRDefault="006B2067" w:rsidP="006B2067">
      <w:pPr>
        <w:spacing w:after="0" w:line="240" w:lineRule="auto"/>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Кесте 21 - Дайын өнімдердің СТ-2 құрылғысындағы көрсеткіштері</w:t>
      </w:r>
    </w:p>
    <w:p w14:paraId="4449EFE3" w14:textId="77777777" w:rsidR="006B2067" w:rsidRPr="00DD3E4B" w:rsidRDefault="006B2067" w:rsidP="006B2067">
      <w:pPr>
        <w:spacing w:after="0" w:line="240" w:lineRule="auto"/>
        <w:ind w:firstLine="709"/>
        <w:jc w:val="both"/>
        <w:rPr>
          <w:rFonts w:ascii="Times New Roman" w:hAnsi="Times New Roman" w:cs="Times New Roman"/>
          <w:b/>
          <w:sz w:val="28"/>
          <w:szCs w:val="28"/>
          <w:lang w:val="kk-KZ"/>
        </w:rPr>
      </w:pPr>
    </w:p>
    <w:p w14:paraId="6384A790" w14:textId="77777777" w:rsidR="006B2067" w:rsidRPr="00DD3E4B" w:rsidRDefault="006B2067" w:rsidP="006B2067">
      <w:pPr>
        <w:spacing w:after="0" w:line="240" w:lineRule="auto"/>
        <w:jc w:val="both"/>
        <w:rPr>
          <w:rFonts w:ascii="Times New Roman" w:hAnsi="Times New Roman" w:cs="Times New Roman"/>
          <w:b/>
          <w:sz w:val="28"/>
          <w:szCs w:val="28"/>
          <w:lang w:val="kk-KZ"/>
        </w:rPr>
      </w:pPr>
      <w:r w:rsidRPr="00DD3E4B">
        <w:rPr>
          <w:rFonts w:ascii="Times New Roman" w:hAnsi="Times New Roman" w:cs="Times New Roman"/>
          <w:b/>
          <w:noProof/>
          <w:sz w:val="28"/>
          <w:szCs w:val="28"/>
          <w:lang w:val="kk-KZ"/>
        </w:rPr>
        <w:drawing>
          <wp:inline distT="0" distB="0" distL="0" distR="0" wp14:anchorId="6E66FAE4" wp14:editId="7FB3FC5A">
            <wp:extent cx="5939790" cy="2179955"/>
            <wp:effectExtent l="0" t="0" r="3810" b="0"/>
            <wp:docPr id="1262535056" name="Рисунок 126253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9790" cy="2179955"/>
                    </a:xfrm>
                    <a:prstGeom prst="rect">
                      <a:avLst/>
                    </a:prstGeom>
                    <a:noFill/>
                    <a:ln>
                      <a:noFill/>
                    </a:ln>
                  </pic:spPr>
                </pic:pic>
              </a:graphicData>
            </a:graphic>
          </wp:inline>
        </w:drawing>
      </w:r>
    </w:p>
    <w:p w14:paraId="731D1FD1" w14:textId="77777777" w:rsidR="006B2067" w:rsidRPr="00DD3E4B" w:rsidRDefault="006B2067" w:rsidP="006B2067">
      <w:pPr>
        <w:pStyle w:val="a7"/>
        <w:ind w:firstLine="709"/>
        <w:jc w:val="both"/>
        <w:rPr>
          <w:rFonts w:ascii="Times New Roman" w:hAnsi="Times New Roman" w:cs="Times New Roman"/>
          <w:sz w:val="28"/>
          <w:szCs w:val="28"/>
          <w:lang w:eastAsia="ru-KZ"/>
        </w:rPr>
      </w:pPr>
      <w:r w:rsidRPr="00DD3E4B">
        <w:rPr>
          <w:rFonts w:ascii="Times New Roman" w:hAnsi="Times New Roman" w:cs="Times New Roman"/>
          <w:sz w:val="28"/>
          <w:szCs w:val="28"/>
          <w:lang w:eastAsia="ru-KZ"/>
        </w:rPr>
        <w:t>Толық деформация (H₁)</w:t>
      </w:r>
      <w:r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eastAsia="ru-KZ"/>
        </w:rPr>
        <w:t>Мөлшері 2–11,6 мм аралығында өзгерді. Ең жоғары - №3 үлгіде 11,6 мм, ең төмені - №11 үлгіде 2 мм. Толық деформацияның жоғары мәні кекс жұмсағының жұмсақ әрі кеуекті құрылымының жақсы қалыптасқанын растайды: қамыр механикалық қопсыту барысында ауаға тиімді қаныққан, өнім құрылымы біркелкі түзілген.</w:t>
      </w:r>
    </w:p>
    <w:p w14:paraId="3F5A9355" w14:textId="77777777" w:rsidR="006B2067" w:rsidRPr="00DD3E4B" w:rsidRDefault="006B2067" w:rsidP="006B2067">
      <w:pPr>
        <w:pStyle w:val="a7"/>
        <w:ind w:firstLine="709"/>
        <w:jc w:val="both"/>
        <w:rPr>
          <w:rFonts w:ascii="Times New Roman" w:hAnsi="Times New Roman" w:cs="Times New Roman"/>
          <w:sz w:val="28"/>
          <w:szCs w:val="28"/>
          <w:highlight w:val="yellow"/>
          <w:lang w:eastAsia="ru-KZ"/>
        </w:rPr>
      </w:pPr>
      <w:r w:rsidRPr="00DD3E4B">
        <w:rPr>
          <w:rFonts w:ascii="Times New Roman" w:hAnsi="Times New Roman" w:cs="Times New Roman"/>
          <w:sz w:val="28"/>
          <w:szCs w:val="28"/>
          <w:lang w:eastAsia="ru-KZ"/>
        </w:rPr>
        <w:t>Пластикалық деформация (H₂)</w:t>
      </w:r>
      <w:r w:rsidRPr="00DD3E4B">
        <w:rPr>
          <w:rFonts w:ascii="Times New Roman" w:hAnsi="Times New Roman" w:cs="Times New Roman"/>
          <w:sz w:val="28"/>
          <w:szCs w:val="28"/>
          <w:lang w:val="kk-KZ" w:eastAsia="ru-KZ"/>
        </w:rPr>
        <w:t xml:space="preserve">. </w:t>
      </w:r>
      <w:r w:rsidRPr="00DD3E4B">
        <w:rPr>
          <w:rFonts w:ascii="Times New Roman" w:hAnsi="Times New Roman" w:cs="Times New Roman"/>
          <w:sz w:val="28"/>
          <w:szCs w:val="28"/>
          <w:lang w:eastAsia="ru-KZ"/>
        </w:rPr>
        <w:t xml:space="preserve">0,48–7,6 мм аралығы. №3 үлгіде максимум - 7,6 мм, №12 үлгіде минимум - 0,48 мм. Пластикалық деформация өнім құрылымының жүктеме әсерінен өзгеріп, бұрынғы қалпына толық келмейтін бөлігін сипаттайды. </w:t>
      </w:r>
    </w:p>
    <w:p w14:paraId="10D2E7D8"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 xml:space="preserve">Серпімді деформацияға тоқталатын болсақ нәтижелер 0,9-7 мм аралығын көрсетті. </w:t>
      </w:r>
      <w:r w:rsidRPr="00DD3E4B">
        <w:rPr>
          <w:rFonts w:ascii="Times New Roman" w:hAnsi="Times New Roman" w:cs="Times New Roman"/>
          <w:sz w:val="28"/>
          <w:szCs w:val="28"/>
          <w:lang w:eastAsia="ru-KZ"/>
        </w:rPr>
        <w:t>Ең жоғары мән №3 үлгіде - 4 мм</w:t>
      </w:r>
      <w:r w:rsidRPr="00DD3E4B">
        <w:rPr>
          <w:rFonts w:ascii="Times New Roman" w:hAnsi="Times New Roman" w:cs="Times New Roman"/>
          <w:sz w:val="28"/>
          <w:szCs w:val="28"/>
          <w:lang w:val="kk-KZ" w:eastAsia="ru-KZ"/>
        </w:rPr>
        <w:t>.</w:t>
      </w:r>
      <w:r w:rsidRPr="00DD3E4B">
        <w:rPr>
          <w:rFonts w:ascii="Times New Roman" w:hAnsi="Times New Roman" w:cs="Times New Roman"/>
          <w:sz w:val="28"/>
          <w:szCs w:val="28"/>
          <w:lang w:eastAsia="ru-KZ"/>
        </w:rPr>
        <w:t xml:space="preserve"> </w:t>
      </w:r>
      <w:r w:rsidRPr="00DD3E4B">
        <w:rPr>
          <w:rFonts w:ascii="Times New Roman" w:hAnsi="Times New Roman" w:cs="Times New Roman"/>
          <w:sz w:val="28"/>
          <w:szCs w:val="28"/>
          <w:lang w:val="kk-KZ" w:eastAsia="ru-KZ"/>
        </w:rPr>
        <w:t>Е</w:t>
      </w:r>
      <w:r w:rsidRPr="00DD3E4B">
        <w:rPr>
          <w:rFonts w:ascii="Times New Roman" w:hAnsi="Times New Roman" w:cs="Times New Roman"/>
          <w:sz w:val="28"/>
          <w:szCs w:val="28"/>
          <w:lang w:eastAsia="ru-KZ"/>
        </w:rPr>
        <w:t>ң төмені №16 үлгіде - 0,9 мм.</w:t>
      </w:r>
      <w:r w:rsidRPr="00DD3E4B">
        <w:rPr>
          <w:rFonts w:ascii="Times New Roman" w:hAnsi="Times New Roman" w:cs="Times New Roman"/>
          <w:sz w:val="28"/>
          <w:szCs w:val="28"/>
          <w:lang w:val="kk-KZ" w:eastAsia="ru-KZ"/>
        </w:rPr>
        <w:t xml:space="preserve"> Серпімді деформация салмақпен басқаннан кейін пішінін қайта қалпына келтіру қабілетін сипаттайды. Берілген көрсеткіштер бойынша кекстердің жұмсақ ортасының қайта қалыпқа келуі жақсы.</w:t>
      </w:r>
    </w:p>
    <w:p w14:paraId="0614F348"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r w:rsidRPr="00DD3E4B">
        <w:rPr>
          <w:rFonts w:ascii="Times New Roman" w:hAnsi="Times New Roman" w:cs="Times New Roman"/>
          <w:sz w:val="28"/>
          <w:szCs w:val="28"/>
          <w:lang w:val="kk-KZ" w:eastAsia="ru-KZ"/>
        </w:rPr>
        <w:t>Жалпы нәтижелер кекстерді механикалық қопсыту әдісімен дайындау оң әсер ететінін көрсетеді. СТ-2 құрылғысында жасалған тәжірибелер өнімнің құрылымының тұрақтылығын және жеткілікті серпімділігін дәлелдейді.  Механикалық қопсыту әдісі технологиялық жағынан тиімді екеніне көз жеткізе аламыз.</w:t>
      </w:r>
    </w:p>
    <w:p w14:paraId="6CC5D244" w14:textId="77777777" w:rsidR="006B2067" w:rsidRPr="00DD3E4B" w:rsidRDefault="006B2067" w:rsidP="006B2067">
      <w:pPr>
        <w:pStyle w:val="a7"/>
        <w:ind w:firstLine="709"/>
        <w:jc w:val="both"/>
        <w:rPr>
          <w:rFonts w:ascii="Times New Roman" w:hAnsi="Times New Roman" w:cs="Times New Roman"/>
          <w:sz w:val="28"/>
          <w:szCs w:val="28"/>
          <w:lang w:val="kk-KZ" w:eastAsia="ru-KZ"/>
        </w:rPr>
      </w:pPr>
    </w:p>
    <w:p w14:paraId="7C2074FC"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0434D22C"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796FA7BD" w14:textId="77777777" w:rsidR="006B2067" w:rsidRPr="00DD3E4B" w:rsidRDefault="006B2067" w:rsidP="006B2067">
      <w:pPr>
        <w:pStyle w:val="11"/>
        <w:ind w:firstLine="709"/>
        <w:jc w:val="both"/>
        <w:rPr>
          <w:rFonts w:ascii="Times New Roman" w:hAnsi="Times New Roman" w:cs="Times New Roman"/>
          <w:b/>
          <w:bCs/>
          <w:sz w:val="28"/>
          <w:szCs w:val="28"/>
          <w:lang w:val="kk-KZ"/>
        </w:rPr>
      </w:pPr>
    </w:p>
    <w:p w14:paraId="4B8301FC" w14:textId="77777777" w:rsidR="006B2067" w:rsidRPr="00DD3E4B" w:rsidRDefault="006B2067" w:rsidP="006B2067">
      <w:pPr>
        <w:pStyle w:val="11"/>
        <w:ind w:firstLine="709"/>
        <w:jc w:val="both"/>
        <w:rPr>
          <w:rFonts w:ascii="Times New Roman" w:hAnsi="Times New Roman" w:cs="Times New Roman"/>
          <w:b/>
          <w:bCs/>
          <w:sz w:val="28"/>
          <w:szCs w:val="28"/>
          <w:lang w:val="kk-KZ"/>
        </w:rPr>
      </w:pPr>
      <w:r w:rsidRPr="00DD3E4B">
        <w:rPr>
          <w:rFonts w:ascii="Times New Roman" w:hAnsi="Times New Roman" w:cs="Times New Roman"/>
          <w:b/>
          <w:bCs/>
          <w:sz w:val="28"/>
          <w:szCs w:val="28"/>
          <w:lang w:val="kk-KZ"/>
        </w:rPr>
        <w:lastRenderedPageBreak/>
        <w:t>4.6 Кекс өнімдерінің органолептикалық көрсеткіштерін бағалау</w:t>
      </w:r>
    </w:p>
    <w:p w14:paraId="7BEFF1FE"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Дайын кекстердің сапасын бағалау үшін көзмөлшерлік көрсеткіштер зерттелді. Дәмі, түсі, иісі және құрылымы сияқты негізгі көрсеткіштер 5 баллдық жүйе бойынша бағаланды.</w:t>
      </w:r>
    </w:p>
    <w:p w14:paraId="3F23881F" w14:textId="77777777" w:rsidR="006B2067" w:rsidRPr="00DD3E4B" w:rsidRDefault="006B2067" w:rsidP="006B2067">
      <w:pPr>
        <w:pStyle w:val="11"/>
        <w:ind w:firstLine="709"/>
        <w:jc w:val="both"/>
        <w:rPr>
          <w:rFonts w:ascii="Times New Roman" w:hAnsi="Times New Roman" w:cs="Times New Roman"/>
          <w:bCs/>
          <w:sz w:val="28"/>
          <w:szCs w:val="28"/>
          <w:highlight w:val="yellow"/>
          <w:lang w:val="kk-KZ"/>
        </w:rPr>
      </w:pPr>
    </w:p>
    <w:p w14:paraId="5129E800"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Кесте 22 - Көзмөлшерлік бағалау нәтежиелері</w:t>
      </w:r>
    </w:p>
    <w:p w14:paraId="4FB62091" w14:textId="77777777" w:rsidR="006B2067" w:rsidRPr="00DD3E4B" w:rsidRDefault="006B2067" w:rsidP="006B2067">
      <w:pPr>
        <w:pStyle w:val="11"/>
        <w:ind w:firstLine="709"/>
        <w:jc w:val="both"/>
        <w:rPr>
          <w:rFonts w:ascii="Times New Roman" w:hAnsi="Times New Roman" w:cs="Times New Roman"/>
          <w:sz w:val="28"/>
          <w:szCs w:val="28"/>
        </w:rPr>
      </w:pPr>
    </w:p>
    <w:p w14:paraId="190C28FB" w14:textId="77777777" w:rsidR="006B2067" w:rsidRPr="00DD3E4B" w:rsidRDefault="006B2067" w:rsidP="00747CD6">
      <w:pPr>
        <w:pStyle w:val="11"/>
        <w:ind w:firstLine="709"/>
        <w:jc w:val="center"/>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36E50EE5" wp14:editId="0C7926F5">
            <wp:extent cx="4447069" cy="303184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58155" cy="3039399"/>
                    </a:xfrm>
                    <a:prstGeom prst="rect">
                      <a:avLst/>
                    </a:prstGeom>
                    <a:noFill/>
                    <a:ln>
                      <a:noFill/>
                    </a:ln>
                  </pic:spPr>
                </pic:pic>
              </a:graphicData>
            </a:graphic>
          </wp:inline>
        </w:drawing>
      </w:r>
    </w:p>
    <w:p w14:paraId="028CD18C" w14:textId="77777777" w:rsidR="006B2067" w:rsidRPr="00DD3E4B" w:rsidRDefault="006B2067" w:rsidP="006B2067">
      <w:pPr>
        <w:pStyle w:val="11"/>
        <w:ind w:firstLine="709"/>
        <w:jc w:val="both"/>
        <w:rPr>
          <w:rFonts w:ascii="Times New Roman" w:hAnsi="Times New Roman" w:cs="Times New Roman"/>
          <w:sz w:val="28"/>
          <w:szCs w:val="28"/>
        </w:rPr>
      </w:pPr>
      <w:r w:rsidRPr="00DD3E4B">
        <w:rPr>
          <w:rFonts w:ascii="Times New Roman" w:hAnsi="Times New Roman" w:cs="Times New Roman"/>
          <w:noProof/>
          <w:sz w:val="28"/>
          <w:szCs w:val="28"/>
        </w:rPr>
        <w:drawing>
          <wp:inline distT="0" distB="0" distL="0" distR="0" wp14:anchorId="1ED84E96" wp14:editId="6B4B9234">
            <wp:extent cx="5349518" cy="4167712"/>
            <wp:effectExtent l="0" t="0" r="3810" b="444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53317" cy="4170672"/>
                    </a:xfrm>
                    <a:prstGeom prst="rect">
                      <a:avLst/>
                    </a:prstGeom>
                    <a:noFill/>
                    <a:ln>
                      <a:noFill/>
                    </a:ln>
                  </pic:spPr>
                </pic:pic>
              </a:graphicData>
            </a:graphic>
          </wp:inline>
        </w:drawing>
      </w:r>
    </w:p>
    <w:p w14:paraId="6F4F895A" w14:textId="77777777" w:rsidR="006B2067" w:rsidRPr="00DD3E4B" w:rsidRDefault="006B2067" w:rsidP="006B2067">
      <w:pPr>
        <w:pStyle w:val="11"/>
        <w:ind w:firstLine="709"/>
        <w:jc w:val="center"/>
        <w:rPr>
          <w:rFonts w:ascii="Times New Roman" w:hAnsi="Times New Roman" w:cs="Times New Roman"/>
          <w:sz w:val="28"/>
          <w:szCs w:val="28"/>
          <w:lang w:val="kk-KZ"/>
        </w:rPr>
      </w:pPr>
      <w:r w:rsidRPr="00DD3E4B">
        <w:rPr>
          <w:rFonts w:ascii="Times New Roman" w:hAnsi="Times New Roman" w:cs="Times New Roman"/>
          <w:sz w:val="28"/>
          <w:szCs w:val="28"/>
          <w:lang w:val="kk-KZ"/>
        </w:rPr>
        <w:t>Сурет 31  – Үлгілер бойынша органолептикалық көрсеткіш</w:t>
      </w:r>
    </w:p>
    <w:p w14:paraId="595522F4" w14:textId="77777777" w:rsidR="006B2067" w:rsidRPr="00DD3E4B" w:rsidRDefault="006B2067" w:rsidP="006B2067">
      <w:pPr>
        <w:pStyle w:val="11"/>
        <w:ind w:firstLine="709"/>
        <w:jc w:val="both"/>
        <w:rPr>
          <w:rFonts w:ascii="Times New Roman" w:hAnsi="Times New Roman" w:cs="Times New Roman"/>
          <w:bCs/>
          <w:sz w:val="28"/>
          <w:szCs w:val="28"/>
          <w:lang w:val="kk-KZ"/>
        </w:rPr>
      </w:pPr>
    </w:p>
    <w:p w14:paraId="322AD2B8"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lastRenderedPageBreak/>
        <w:t>Тәжірибелік үлгілердің көпшілігі жоғары органолептикалық көрсеткіштерді көрсетті. Өнімдердің сыртқы түрі біркелкі, беті жақсы қалыптасқан, түсі алтын қоңыр. Cupcake Soft біркелкі кеуекті құрылымымен ерекшеленді-өнімнің жоғары құрылымдық тұрақтылығы.</w:t>
      </w:r>
    </w:p>
    <w:p w14:paraId="2FE29BC9"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Ең жоғары жалпы рейтинг - 5,0 балл-No5, No7 және No14 модельдерге берілді. Сыртқы түрі, түсі, құрылымы мен дәмі жоғары деңгейде қалыптасады. 4-тің органолептикалық көрсеткіштері де жоғары болды, жалпы балл 4,75 баллды құрады.</w:t>
      </w:r>
    </w:p>
    <w:p w14:paraId="237F37AD"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Үш модель үшін - No10, No12 және No16 - жалпы бағасы 3,75 болды. Бұл төмендеудің нақты себебін бірден айту қиын: бұған өнім құрылымының жеткіліксіз қалыптасуы да, дәмдік сипаттамаларының әлсіздігі де ықпал етуі мүмкін. Бұл тармақ қосымша түсіндіруді қажет етеді.</w:t>
      </w:r>
    </w:p>
    <w:p w14:paraId="6287B087" w14:textId="77777777" w:rsidR="006B2067" w:rsidRPr="00DD3E4B" w:rsidRDefault="006B2067" w:rsidP="006B2067">
      <w:pPr>
        <w:pStyle w:val="11"/>
        <w:ind w:firstLine="709"/>
        <w:jc w:val="both"/>
        <w:rPr>
          <w:rFonts w:ascii="Times New Roman" w:hAnsi="Times New Roman" w:cs="Times New Roman"/>
          <w:bCs/>
          <w:sz w:val="28"/>
          <w:szCs w:val="28"/>
          <w:lang w:val="kk-KZ"/>
        </w:rPr>
      </w:pPr>
      <w:r w:rsidRPr="00DD3E4B">
        <w:rPr>
          <w:rFonts w:ascii="Times New Roman" w:hAnsi="Times New Roman" w:cs="Times New Roman"/>
          <w:bCs/>
          <w:sz w:val="28"/>
          <w:szCs w:val="28"/>
          <w:lang w:val="kk-KZ"/>
        </w:rPr>
        <w:t>Тұтастай алғанда, тұтас дәнді ұн мен белсендірілген суды пайдалану дайын өнімнің түсін, құрылымын және дәмдік сипаттамаларын жақсартуға оң ықпал ететіні органолептикалық талдау нәтижелерімен расталды. Әзірленген технология бойынша алынған кекстер өнімдерінің тұтынушылық қасиеттері жоғары деңгейде қалыптасады.</w:t>
      </w:r>
    </w:p>
    <w:p w14:paraId="0A8C0C3B" w14:textId="77777777" w:rsidR="006B2067" w:rsidRPr="00DD3E4B" w:rsidRDefault="006B2067" w:rsidP="006B2067">
      <w:pPr>
        <w:pStyle w:val="ac"/>
        <w:spacing w:after="0" w:line="240" w:lineRule="auto"/>
        <w:ind w:left="360"/>
        <w:jc w:val="both"/>
        <w:rPr>
          <w:rFonts w:ascii="Times New Roman" w:hAnsi="Times New Roman" w:cs="Times New Roman"/>
          <w:b/>
          <w:sz w:val="28"/>
          <w:szCs w:val="28"/>
          <w:lang w:val="kk-KZ"/>
        </w:rPr>
      </w:pPr>
    </w:p>
    <w:p w14:paraId="39BDD71A" w14:textId="77777777" w:rsidR="006B2067" w:rsidRPr="00DD3E4B" w:rsidRDefault="006B2067" w:rsidP="006B2067">
      <w:pPr>
        <w:pStyle w:val="ac"/>
        <w:spacing w:after="0" w:line="240" w:lineRule="auto"/>
        <w:ind w:left="360"/>
        <w:jc w:val="both"/>
        <w:rPr>
          <w:rFonts w:ascii="Times New Roman" w:hAnsi="Times New Roman" w:cs="Times New Roman"/>
          <w:b/>
          <w:sz w:val="28"/>
          <w:szCs w:val="28"/>
          <w:lang w:val="kk-KZ"/>
        </w:rPr>
      </w:pPr>
      <w:r w:rsidRPr="00DD3E4B">
        <w:rPr>
          <w:rFonts w:ascii="Times New Roman" w:hAnsi="Times New Roman" w:cs="Times New Roman"/>
          <w:b/>
          <w:sz w:val="28"/>
          <w:szCs w:val="28"/>
          <w:lang w:val="kk-KZ"/>
        </w:rPr>
        <w:t>Төртінші бөлім бойынша қорытынды</w:t>
      </w:r>
    </w:p>
    <w:p w14:paraId="42F1C59B"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Химиялық қопсытқыштарсыз, 1 дережелі тұтас тартылған ұн мен озондалған суды пайдалану,  механикалық қопсыту арқылы кекс өнімі алынды. </w:t>
      </w:r>
    </w:p>
    <w:p w14:paraId="503697E2"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Нәтижие бойынша 16 үлгі дайындалды. №16 үлгінің сапалық көрстеккіштері анықталып, №4, №10, №14 үлгілілері стандартқа сай екені дәлелденді.   </w:t>
      </w:r>
    </w:p>
    <w:p w14:paraId="596DAB5E"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Кекс үлгілерінде лизин және треонин мөлшері, сондай-ақ  В тобы дәрумендері мен Е дәруменінің болуы анықталып, биологиялық құндылық артты.</w:t>
      </w:r>
    </w:p>
    <w:p w14:paraId="5F540F10"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Энергетикалық құндылық бойынша 360,0–486,2 ккал/100 г аралығында болуы, Энергетикалық құндылық бойынша жоғарылау байқалды.</w:t>
      </w:r>
    </w:p>
    <w:p w14:paraId="36D2B174" w14:textId="77777777" w:rsidR="006B2067" w:rsidRPr="00DD3E4B" w:rsidRDefault="006B2067" w:rsidP="006B2067">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Реологиясы №4, №10, №14 үлгілері </w:t>
      </w:r>
      <w:r w:rsidRPr="00DD3E4B">
        <w:rPr>
          <w:rFonts w:ascii="Times New Roman" w:eastAsia="Times New Roman" w:hAnsi="Times New Roman" w:cs="Times New Roman"/>
          <w:sz w:val="28"/>
          <w:szCs w:val="28"/>
          <w:lang w:val="kk-KZ" w:eastAsia="ru-KZ"/>
        </w:rPr>
        <w:t>H жалпы, мм, H пласт., мм, H серп., мм  көрсеркіштерімен есептеліп оптималды 10 үлгі сапасы жақсағанын айқындайды.</w:t>
      </w:r>
    </w:p>
    <w:p w14:paraId="4E027F10" w14:textId="77777777" w:rsidR="0043168D" w:rsidRPr="00DD3E4B" w:rsidRDefault="0043168D" w:rsidP="0043168D">
      <w:pPr>
        <w:jc w:val="center"/>
        <w:rPr>
          <w:rFonts w:ascii="Times New Roman" w:hAnsi="Times New Roman" w:cs="Times New Roman"/>
          <w:lang w:val="kk-KZ"/>
        </w:rPr>
      </w:pPr>
    </w:p>
    <w:p w14:paraId="50D16CC4" w14:textId="77777777" w:rsidR="0043168D" w:rsidRPr="00DD3E4B" w:rsidRDefault="0043168D" w:rsidP="0043168D">
      <w:pPr>
        <w:jc w:val="center"/>
        <w:rPr>
          <w:rFonts w:ascii="Times New Roman" w:hAnsi="Times New Roman" w:cs="Times New Roman"/>
          <w:lang w:val="kk-KZ"/>
        </w:rPr>
      </w:pPr>
    </w:p>
    <w:p w14:paraId="0D4680E2" w14:textId="77777777" w:rsidR="0043168D" w:rsidRPr="00DD3E4B" w:rsidRDefault="0043168D" w:rsidP="0043168D">
      <w:pPr>
        <w:jc w:val="center"/>
        <w:rPr>
          <w:rFonts w:ascii="Times New Roman" w:hAnsi="Times New Roman" w:cs="Times New Roman"/>
          <w:lang w:val="kk-KZ"/>
        </w:rPr>
      </w:pPr>
    </w:p>
    <w:p w14:paraId="64CB243C" w14:textId="77777777" w:rsidR="0043168D" w:rsidRPr="00DD3E4B" w:rsidRDefault="0043168D" w:rsidP="0043168D">
      <w:pPr>
        <w:jc w:val="center"/>
        <w:rPr>
          <w:rFonts w:ascii="Times New Roman" w:hAnsi="Times New Roman" w:cs="Times New Roman"/>
          <w:lang w:val="kk-KZ"/>
        </w:rPr>
      </w:pPr>
    </w:p>
    <w:p w14:paraId="1EFC056A" w14:textId="456864BC" w:rsidR="00086D1E" w:rsidRPr="00DD3E4B" w:rsidRDefault="00086D1E" w:rsidP="00B77CCF">
      <w:pPr>
        <w:jc w:val="center"/>
        <w:rPr>
          <w:rFonts w:ascii="Times New Roman" w:hAnsi="Times New Roman" w:cs="Times New Roman"/>
          <w:lang w:val="kk-KZ"/>
        </w:rPr>
      </w:pPr>
    </w:p>
    <w:p w14:paraId="50ED6719" w14:textId="4A2F0FD5" w:rsidR="00086D1E" w:rsidRPr="00DD3E4B" w:rsidRDefault="00086D1E" w:rsidP="00B77CCF">
      <w:pPr>
        <w:jc w:val="center"/>
        <w:rPr>
          <w:rFonts w:ascii="Times New Roman" w:hAnsi="Times New Roman" w:cs="Times New Roman"/>
          <w:lang w:val="kk-KZ"/>
        </w:rPr>
      </w:pPr>
    </w:p>
    <w:p w14:paraId="0A7F4675" w14:textId="50FA4726" w:rsidR="0043168D" w:rsidRPr="00DD3E4B" w:rsidRDefault="0043168D" w:rsidP="00B77CCF">
      <w:pPr>
        <w:jc w:val="center"/>
        <w:rPr>
          <w:rFonts w:ascii="Times New Roman" w:hAnsi="Times New Roman" w:cs="Times New Roman"/>
          <w:lang w:val="kk-KZ"/>
        </w:rPr>
      </w:pPr>
    </w:p>
    <w:p w14:paraId="2C886209" w14:textId="0725B5F6" w:rsidR="0043168D" w:rsidRPr="00DD3E4B" w:rsidRDefault="0043168D" w:rsidP="00B77CCF">
      <w:pPr>
        <w:jc w:val="center"/>
        <w:rPr>
          <w:rFonts w:ascii="Times New Roman" w:hAnsi="Times New Roman" w:cs="Times New Roman"/>
          <w:lang w:val="kk-KZ"/>
        </w:rPr>
      </w:pPr>
    </w:p>
    <w:p w14:paraId="4CC244CE" w14:textId="53D673A4" w:rsidR="0043168D" w:rsidRPr="00DD3E4B" w:rsidRDefault="0043168D" w:rsidP="00B77CCF">
      <w:pPr>
        <w:jc w:val="center"/>
        <w:rPr>
          <w:rFonts w:ascii="Times New Roman" w:hAnsi="Times New Roman" w:cs="Times New Roman"/>
          <w:lang w:val="kk-KZ"/>
        </w:rPr>
      </w:pPr>
    </w:p>
    <w:p w14:paraId="651F4E7E" w14:textId="7D131189" w:rsidR="0043168D" w:rsidRPr="00DD3E4B" w:rsidRDefault="0043168D" w:rsidP="00B77CCF">
      <w:pPr>
        <w:jc w:val="center"/>
        <w:rPr>
          <w:rFonts w:ascii="Times New Roman" w:hAnsi="Times New Roman" w:cs="Times New Roman"/>
          <w:lang w:val="kk-KZ"/>
        </w:rPr>
      </w:pPr>
    </w:p>
    <w:p w14:paraId="558EB770" w14:textId="77777777" w:rsidR="00747CD6" w:rsidRPr="006C7120" w:rsidRDefault="00747CD6" w:rsidP="00747CD6">
      <w:pPr>
        <w:pStyle w:val="11"/>
        <w:ind w:firstLine="709"/>
        <w:jc w:val="both"/>
        <w:rPr>
          <w:rStyle w:val="aa"/>
          <w:rFonts w:ascii="Times New Roman" w:hAnsi="Times New Roman" w:cs="Times New Roman"/>
          <w:sz w:val="28"/>
          <w:szCs w:val="28"/>
          <w:lang w:val="kk-KZ"/>
        </w:rPr>
      </w:pPr>
      <w:r w:rsidRPr="006C7120">
        <w:rPr>
          <w:rStyle w:val="aa"/>
          <w:rFonts w:ascii="Times New Roman" w:hAnsi="Times New Roman" w:cs="Times New Roman"/>
          <w:sz w:val="28"/>
          <w:szCs w:val="28"/>
          <w:lang w:val="kk-KZ"/>
        </w:rPr>
        <w:lastRenderedPageBreak/>
        <w:t>5 ҰНДЫ КОНДИТЕРЛІК ӨНІМДЕРДІ МЕХАНИКАЛЫҚ ҚОПСЫТУ ТЕХНОЛОГИЯСЫНЫҢ ТЕХНОЛОГИЯЛЫҚ РЕЖИМДЕРІН ОҢТАЙЛАНДЫРУДЫҢ МАТЕМАТИКАЛЫҚ МОДЕЛІ ЖӘНЕ ЭКОНОМИКАЛЫҚ ТИІМДІЛІГІН БАҒАЛАУ</w:t>
      </w:r>
    </w:p>
    <w:p w14:paraId="5F2017D5" w14:textId="77777777" w:rsidR="00747CD6" w:rsidRDefault="00747CD6" w:rsidP="00747CD6">
      <w:pPr>
        <w:pStyle w:val="font-claude-response-body"/>
        <w:spacing w:before="0" w:beforeAutospacing="0" w:after="0" w:afterAutospacing="0"/>
        <w:ind w:firstLine="720"/>
        <w:jc w:val="both"/>
        <w:rPr>
          <w:sz w:val="28"/>
          <w:szCs w:val="28"/>
          <w:lang w:val="kk-KZ"/>
        </w:rPr>
      </w:pPr>
    </w:p>
    <w:p w14:paraId="6D3F2B01" w14:textId="77777777" w:rsidR="00747CD6" w:rsidRPr="00C265F6" w:rsidRDefault="00747CD6" w:rsidP="00747CD6">
      <w:pPr>
        <w:pStyle w:val="font-claude-response-body"/>
        <w:spacing w:before="0" w:beforeAutospacing="0" w:after="0" w:afterAutospacing="0"/>
        <w:ind w:firstLine="720"/>
        <w:jc w:val="both"/>
        <w:rPr>
          <w:sz w:val="28"/>
          <w:szCs w:val="28"/>
          <w:lang w:val="kk-KZ"/>
        </w:rPr>
      </w:pPr>
      <w:r w:rsidRPr="00C265F6">
        <w:rPr>
          <w:sz w:val="28"/>
          <w:szCs w:val="28"/>
          <w:lang w:val="kk-KZ"/>
        </w:rPr>
        <w:t xml:space="preserve">Осы тарауда химиялық қопсытқыштарды қолданбай, механикалық қопсыту әдісімен алынатын ұнды кондитерлік өнімдерді өндіру технологиясының режимдерін оңтайландырудың математикалық моделі әзірленіп, оның экономикалық тиімділігі бағаланды. Технологияда дәстүрлі бидай ұнының бір бөлігі тұтас тартылған ұнмен алмастырылып, белсендірілген </w:t>
      </w:r>
      <w:r>
        <w:rPr>
          <w:sz w:val="28"/>
          <w:szCs w:val="28"/>
          <w:lang w:val="kk-KZ"/>
        </w:rPr>
        <w:t>-</w:t>
      </w:r>
      <w:r w:rsidRPr="00C265F6">
        <w:rPr>
          <w:sz w:val="28"/>
          <w:szCs w:val="28"/>
          <w:lang w:val="kk-KZ"/>
        </w:rPr>
        <w:t xml:space="preserve"> озондалған </w:t>
      </w:r>
      <w:r>
        <w:rPr>
          <w:sz w:val="28"/>
          <w:szCs w:val="28"/>
          <w:lang w:val="kk-KZ"/>
        </w:rPr>
        <w:t>-</w:t>
      </w:r>
      <w:r w:rsidRPr="00C265F6">
        <w:rPr>
          <w:sz w:val="28"/>
          <w:szCs w:val="28"/>
          <w:lang w:val="kk-KZ"/>
        </w:rPr>
        <w:t xml:space="preserve"> су қолданылады. Мақсат қарапайым: қамырдың реологиялық қасиеттерін жақсарту және дайын өнімдердің сақталу мерзімін арттыру.</w:t>
      </w:r>
    </w:p>
    <w:p w14:paraId="2B61C365" w14:textId="77777777" w:rsidR="00747CD6" w:rsidRPr="00C265F6" w:rsidRDefault="00747CD6" w:rsidP="00747CD6">
      <w:pPr>
        <w:pStyle w:val="font-claude-response-body"/>
        <w:spacing w:before="0" w:beforeAutospacing="0" w:after="0" w:afterAutospacing="0"/>
        <w:ind w:firstLine="720"/>
        <w:jc w:val="both"/>
        <w:rPr>
          <w:sz w:val="28"/>
          <w:szCs w:val="28"/>
          <w:lang w:val="kk-KZ"/>
        </w:rPr>
      </w:pPr>
      <w:r w:rsidRPr="00C265F6">
        <w:rPr>
          <w:sz w:val="28"/>
          <w:szCs w:val="28"/>
          <w:lang w:val="kk-KZ"/>
        </w:rPr>
        <w:t xml:space="preserve">Әзірленген математикалық модель өндірістік үдерістің физика-химиялық, реологиялық және экономикалық параметрлерін бірге ескереді. Қамырды механикалық түрде ауамен қанықтыру кезінде құрылымның қалыптасу үдерістері, белсендірілген судың көбікті жүйенің тұрақтылығына және дайын өнім сапасына әсері </w:t>
      </w:r>
      <w:r>
        <w:rPr>
          <w:sz w:val="28"/>
          <w:szCs w:val="28"/>
          <w:lang w:val="kk-KZ"/>
        </w:rPr>
        <w:t>-</w:t>
      </w:r>
      <w:r w:rsidRPr="00C265F6">
        <w:rPr>
          <w:sz w:val="28"/>
          <w:szCs w:val="28"/>
          <w:lang w:val="kk-KZ"/>
        </w:rPr>
        <w:t xml:space="preserve"> осы екі тұсқа ерекше назар аударылды.</w:t>
      </w:r>
    </w:p>
    <w:p w14:paraId="6091C13F" w14:textId="77777777" w:rsidR="00747CD6" w:rsidRPr="00C265F6" w:rsidRDefault="00747CD6" w:rsidP="00747CD6">
      <w:pPr>
        <w:pStyle w:val="font-claude-response-body"/>
        <w:spacing w:before="0" w:beforeAutospacing="0" w:after="0" w:afterAutospacing="0"/>
        <w:ind w:firstLine="720"/>
        <w:jc w:val="both"/>
        <w:rPr>
          <w:sz w:val="28"/>
          <w:szCs w:val="28"/>
          <w:lang w:val="kk-KZ"/>
        </w:rPr>
      </w:pPr>
      <w:r w:rsidRPr="00C265F6">
        <w:rPr>
          <w:sz w:val="28"/>
          <w:szCs w:val="28"/>
          <w:lang w:val="kk-KZ"/>
        </w:rPr>
        <w:t>Модельде сызықтық және сызықтық емес регрессиялық талдау әдістері, сондай-ақ жауап беті әдістемесі (response surface methodology) қолданылды [114–115]. Айнымалы факторлар ретінде белсендірілген судың түрі, тұтас тартылған ұн бөлшектерінің дисперстілігі және қамырды илеу уақыты алынды.</w:t>
      </w:r>
    </w:p>
    <w:p w14:paraId="52AF79A2" w14:textId="77777777" w:rsidR="00747CD6" w:rsidRPr="00C265F6" w:rsidRDefault="00747CD6" w:rsidP="00747CD6">
      <w:pPr>
        <w:pStyle w:val="font-claude-response-body"/>
        <w:spacing w:before="0" w:beforeAutospacing="0" w:after="0" w:afterAutospacing="0"/>
        <w:ind w:firstLine="720"/>
        <w:jc w:val="both"/>
        <w:rPr>
          <w:sz w:val="28"/>
          <w:szCs w:val="28"/>
          <w:lang w:val="kk-KZ"/>
        </w:rPr>
      </w:pPr>
      <w:r w:rsidRPr="00C265F6">
        <w:rPr>
          <w:sz w:val="28"/>
          <w:szCs w:val="28"/>
          <w:lang w:val="kk-KZ"/>
        </w:rPr>
        <w:t>Экономикалық талдау өндіріс өзіндік құнын, ұнды кондитерлік өнімдердің босату бағасын және пайда маржасын есептеуге негізделген. Математикалық модель өндірістік шығындарды бір мезгілде төмендете отырып, пайда нормасын барынша арттыруды қамтамасыз ететін технологиялық параметрлердің ең ұтымды үйлесімін таңдауға мүмкіндік береді.</w:t>
      </w:r>
    </w:p>
    <w:p w14:paraId="30DA1D56" w14:textId="77777777" w:rsidR="00747CD6" w:rsidRPr="00C265F6" w:rsidRDefault="00747CD6" w:rsidP="00747CD6">
      <w:pPr>
        <w:pStyle w:val="font-claude-response-body"/>
        <w:spacing w:before="0" w:beforeAutospacing="0" w:after="0" w:afterAutospacing="0"/>
        <w:ind w:firstLine="720"/>
        <w:jc w:val="both"/>
        <w:rPr>
          <w:sz w:val="28"/>
          <w:szCs w:val="28"/>
          <w:lang w:val="kk-KZ"/>
        </w:rPr>
      </w:pPr>
      <w:r w:rsidRPr="00C265F6">
        <w:rPr>
          <w:sz w:val="28"/>
          <w:szCs w:val="28"/>
          <w:lang w:val="kk-KZ"/>
        </w:rPr>
        <w:t>Модельдеу нәтижелері кіріс параметрлердің ең тиімді үйлесімін анықтады: ион-озонмен белсендірілген су, ұсақ дисперсті тұтас тартылған ұн және шамамен 50 минуттық технологиялық цикл. Дәл осы үйлесім қамырдың реологиялық көрсеткіштерін жақсартуды, өнім құрылымының тұрақтылығын арттыруды, сақтау мерзімін ұзартуды және баламалы нұсқалармен салыстырғанда жоғары экономикалық тиімділікті бір мезгілде қамтамасыз етеді.</w:t>
      </w:r>
    </w:p>
    <w:p w14:paraId="3AA42BC8" w14:textId="77777777" w:rsidR="00747CD6" w:rsidRPr="00C265F6" w:rsidRDefault="00747CD6" w:rsidP="00747CD6">
      <w:pPr>
        <w:pStyle w:val="font-claude-response-body"/>
        <w:spacing w:before="0" w:beforeAutospacing="0" w:after="0" w:afterAutospacing="0"/>
        <w:ind w:firstLine="720"/>
        <w:jc w:val="both"/>
        <w:rPr>
          <w:sz w:val="28"/>
          <w:szCs w:val="28"/>
          <w:lang w:val="kk-KZ"/>
        </w:rPr>
      </w:pPr>
      <w:r>
        <w:rPr>
          <w:sz w:val="28"/>
          <w:szCs w:val="28"/>
          <w:lang w:val="kk-KZ"/>
        </w:rPr>
        <w:t>Ә</w:t>
      </w:r>
      <w:r w:rsidRPr="00C265F6">
        <w:rPr>
          <w:sz w:val="28"/>
          <w:szCs w:val="28"/>
          <w:lang w:val="kk-KZ"/>
        </w:rPr>
        <w:t>зірлен</w:t>
      </w:r>
      <w:r>
        <w:rPr>
          <w:sz w:val="28"/>
          <w:szCs w:val="28"/>
          <w:lang w:val="kk-KZ"/>
        </w:rPr>
        <w:t xml:space="preserve">етін </w:t>
      </w:r>
      <w:r w:rsidRPr="00C265F6">
        <w:rPr>
          <w:sz w:val="28"/>
          <w:szCs w:val="28"/>
          <w:lang w:val="kk-KZ"/>
        </w:rPr>
        <w:t xml:space="preserve"> математикалық модель механикалық қопсыту технологиясын енгізудің технологиялық режимдерін оңтайландырудың  тиімді құралы ретінде </w:t>
      </w:r>
      <w:r>
        <w:rPr>
          <w:sz w:val="28"/>
          <w:szCs w:val="28"/>
          <w:lang w:val="kk-KZ"/>
        </w:rPr>
        <w:t>дәлелденеді</w:t>
      </w:r>
      <w:r w:rsidRPr="00C265F6">
        <w:rPr>
          <w:sz w:val="28"/>
          <w:szCs w:val="28"/>
          <w:lang w:val="kk-KZ"/>
        </w:rPr>
        <w:t>.</w:t>
      </w:r>
    </w:p>
    <w:p w14:paraId="473072B2" w14:textId="77777777" w:rsidR="00747CD6" w:rsidRPr="00C265F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r w:rsidRPr="00C265F6">
        <w:rPr>
          <w:rFonts w:ascii="Times New Roman" w:eastAsia="Times New Roman" w:hAnsi="Times New Roman" w:cs="Times New Roman"/>
          <w:sz w:val="28"/>
          <w:szCs w:val="28"/>
          <w:lang w:val="kk-KZ" w:eastAsia="ru-KZ"/>
        </w:rPr>
        <w:t>Озонмен өңделген суды ұнды кондитерлік өнімдерді дайындаудың технологиялық режимдерін оңтайландыру</w:t>
      </w:r>
      <w:r>
        <w:rPr>
          <w:rFonts w:ascii="Times New Roman" w:eastAsia="Times New Roman" w:hAnsi="Times New Roman" w:cs="Times New Roman"/>
          <w:sz w:val="28"/>
          <w:szCs w:val="28"/>
          <w:lang w:val="kk-KZ" w:eastAsia="ru-KZ"/>
        </w:rPr>
        <w:t>.</w:t>
      </w:r>
    </w:p>
    <w:p w14:paraId="28ACE4BE" w14:textId="77777777" w:rsidR="00747CD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r w:rsidRPr="00C265F6">
        <w:rPr>
          <w:rFonts w:ascii="Times New Roman" w:eastAsia="Times New Roman" w:hAnsi="Times New Roman" w:cs="Times New Roman"/>
          <w:sz w:val="28"/>
          <w:szCs w:val="28"/>
          <w:lang w:val="kk-KZ" w:eastAsia="ru-KZ"/>
        </w:rPr>
        <w:t xml:space="preserve">Зерттеу барысында озонмен өңделген суды қамыр мен ұнды кондитерлік өнімдердің сапа көрсеткіштерінің тәуелділігі зерттелді. </w:t>
      </w:r>
    </w:p>
    <w:p w14:paraId="0BD00AD8" w14:textId="77777777" w:rsidR="00747CD6" w:rsidRPr="00C265F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r w:rsidRPr="00C265F6">
        <w:rPr>
          <w:rFonts w:ascii="Times New Roman" w:eastAsia="Times New Roman" w:hAnsi="Times New Roman" w:cs="Times New Roman"/>
          <w:sz w:val="28"/>
          <w:szCs w:val="28"/>
          <w:lang w:val="kk-KZ" w:eastAsia="ru-KZ"/>
        </w:rPr>
        <w:t>Қарастырылған факторлар:</w:t>
      </w:r>
      <w:r>
        <w:rPr>
          <w:rFonts w:ascii="Times New Roman" w:eastAsia="Times New Roman" w:hAnsi="Times New Roman" w:cs="Times New Roman"/>
          <w:sz w:val="28"/>
          <w:szCs w:val="28"/>
          <w:lang w:val="kk-KZ" w:eastAsia="ru-KZ"/>
        </w:rPr>
        <w:t xml:space="preserve"> </w:t>
      </w:r>
      <w:r w:rsidRPr="00C265F6">
        <w:rPr>
          <w:rFonts w:ascii="Times New Roman" w:eastAsia="Times New Roman" w:hAnsi="Times New Roman" w:cs="Times New Roman"/>
          <w:sz w:val="28"/>
          <w:szCs w:val="28"/>
          <w:lang w:val="kk-KZ" w:eastAsia="ru-KZ"/>
        </w:rPr>
        <w:t>озон концентрациясы C, мг/см³</w:t>
      </w:r>
      <w:r>
        <w:rPr>
          <w:rFonts w:ascii="Times New Roman" w:eastAsia="Times New Roman" w:hAnsi="Times New Roman" w:cs="Times New Roman"/>
          <w:sz w:val="28"/>
          <w:szCs w:val="28"/>
          <w:lang w:val="kk-KZ" w:eastAsia="ru-KZ"/>
        </w:rPr>
        <w:t xml:space="preserve">, </w:t>
      </w:r>
      <w:r w:rsidRPr="00C265F6">
        <w:rPr>
          <w:rFonts w:ascii="Times New Roman" w:eastAsia="Times New Roman" w:hAnsi="Times New Roman" w:cs="Times New Roman"/>
          <w:sz w:val="28"/>
          <w:szCs w:val="28"/>
          <w:lang w:val="kk-KZ" w:eastAsia="ru-KZ"/>
        </w:rPr>
        <w:t>араластырғыштың негізгі білігінің айналу жиілігі, айн/мин</w:t>
      </w:r>
      <w:r>
        <w:rPr>
          <w:rFonts w:ascii="Times New Roman" w:eastAsia="Times New Roman" w:hAnsi="Times New Roman" w:cs="Times New Roman"/>
          <w:sz w:val="28"/>
          <w:szCs w:val="28"/>
          <w:lang w:val="kk-KZ" w:eastAsia="ru-KZ"/>
        </w:rPr>
        <w:t xml:space="preserve">, </w:t>
      </w:r>
      <w:r w:rsidRPr="00C265F6">
        <w:rPr>
          <w:rFonts w:ascii="Times New Roman" w:eastAsia="Times New Roman" w:hAnsi="Times New Roman" w:cs="Times New Roman"/>
          <w:sz w:val="28"/>
          <w:szCs w:val="28"/>
          <w:lang w:val="kk-KZ" w:eastAsia="ru-KZ"/>
        </w:rPr>
        <w:t>қамыр илеу камерасындағы қысым P, МПа</w:t>
      </w:r>
      <w:r>
        <w:rPr>
          <w:rFonts w:ascii="Times New Roman" w:eastAsia="Times New Roman" w:hAnsi="Times New Roman" w:cs="Times New Roman"/>
          <w:sz w:val="28"/>
          <w:szCs w:val="28"/>
          <w:lang w:val="kk-KZ" w:eastAsia="ru-KZ"/>
        </w:rPr>
        <w:t xml:space="preserve">, </w:t>
      </w:r>
      <w:r w:rsidRPr="00C265F6">
        <w:rPr>
          <w:rFonts w:ascii="Times New Roman" w:eastAsia="Times New Roman" w:hAnsi="Times New Roman" w:cs="Times New Roman"/>
          <w:sz w:val="28"/>
          <w:szCs w:val="28"/>
          <w:lang w:val="kk-KZ" w:eastAsia="ru-KZ"/>
        </w:rPr>
        <w:t>ұн мөлшері m, %.</w:t>
      </w:r>
    </w:p>
    <w:p w14:paraId="473CAE53" w14:textId="77777777" w:rsidR="00747CD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p>
    <w:p w14:paraId="7DF88648" w14:textId="77777777" w:rsidR="00747CD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p>
    <w:p w14:paraId="42447A15" w14:textId="77777777" w:rsidR="00747CD6" w:rsidRPr="00C265F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r w:rsidRPr="00C265F6">
        <w:rPr>
          <w:rFonts w:ascii="Times New Roman" w:eastAsia="Times New Roman" w:hAnsi="Times New Roman" w:cs="Times New Roman"/>
          <w:sz w:val="28"/>
          <w:szCs w:val="28"/>
          <w:lang w:val="kk-KZ" w:eastAsia="ru-KZ"/>
        </w:rPr>
        <w:lastRenderedPageBreak/>
        <w:t>Тәжірибелер санын қысқарту нәтижелер</w:t>
      </w:r>
      <w:r>
        <w:rPr>
          <w:rFonts w:ascii="Times New Roman" w:eastAsia="Times New Roman" w:hAnsi="Times New Roman" w:cs="Times New Roman"/>
          <w:sz w:val="28"/>
          <w:szCs w:val="28"/>
          <w:lang w:val="kk-KZ" w:eastAsia="ru-KZ"/>
        </w:rPr>
        <w:t>ді дәлділігі нақты</w:t>
      </w:r>
      <w:r w:rsidRPr="00C265F6">
        <w:rPr>
          <w:rFonts w:ascii="Times New Roman" w:eastAsia="Times New Roman" w:hAnsi="Times New Roman" w:cs="Times New Roman"/>
          <w:sz w:val="28"/>
          <w:szCs w:val="28"/>
          <w:lang w:val="kk-KZ" w:eastAsia="ru-KZ"/>
        </w:rPr>
        <w:t xml:space="preserve"> алу мақсатында көпфакторлы эксперименттерді жоспарлау әдістері қолданылды [114–115].</w:t>
      </w:r>
    </w:p>
    <w:p w14:paraId="580C5045"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Зерттеу</w:t>
      </w:r>
      <w:r>
        <w:rPr>
          <w:rStyle w:val="aa"/>
          <w:rFonts w:ascii="Times New Roman" w:hAnsi="Times New Roman" w:cs="Times New Roman"/>
          <w:b w:val="0"/>
          <w:bCs w:val="0"/>
          <w:sz w:val="28"/>
          <w:szCs w:val="28"/>
          <w:lang w:val="kk-KZ"/>
        </w:rPr>
        <w:t xml:space="preserve"> жүргізуде </w:t>
      </w:r>
      <w:r w:rsidRPr="00C265F6">
        <w:rPr>
          <w:rStyle w:val="aa"/>
          <w:rFonts w:ascii="Times New Roman" w:hAnsi="Times New Roman" w:cs="Times New Roman"/>
          <w:b w:val="0"/>
          <w:bCs w:val="0"/>
          <w:sz w:val="28"/>
          <w:szCs w:val="28"/>
          <w:lang w:val="kk-KZ"/>
        </w:rPr>
        <w:t xml:space="preserve"> қамыр</w:t>
      </w:r>
      <w:r>
        <w:rPr>
          <w:rStyle w:val="aa"/>
          <w:rFonts w:ascii="Times New Roman" w:hAnsi="Times New Roman" w:cs="Times New Roman"/>
          <w:b w:val="0"/>
          <w:bCs w:val="0"/>
          <w:sz w:val="28"/>
          <w:szCs w:val="28"/>
          <w:lang w:val="kk-KZ"/>
        </w:rPr>
        <w:t>,</w:t>
      </w:r>
      <w:r w:rsidRPr="00C265F6">
        <w:rPr>
          <w:rStyle w:val="aa"/>
          <w:rFonts w:ascii="Times New Roman" w:hAnsi="Times New Roman" w:cs="Times New Roman"/>
          <w:b w:val="0"/>
          <w:bCs w:val="0"/>
          <w:sz w:val="28"/>
          <w:szCs w:val="28"/>
          <w:lang w:val="kk-KZ"/>
        </w:rPr>
        <w:t xml:space="preserve"> ұнды кондитерлік өнімдердің сапасы көрсеткіштер бойынша бағаланды:</w:t>
      </w:r>
    </w:p>
    <w:p w14:paraId="6B703C55"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 – қамыр</w:t>
      </w:r>
      <w:r>
        <w:rPr>
          <w:rStyle w:val="aa"/>
          <w:rFonts w:ascii="Times New Roman" w:hAnsi="Times New Roman" w:cs="Times New Roman"/>
          <w:b w:val="0"/>
          <w:bCs w:val="0"/>
          <w:sz w:val="28"/>
          <w:szCs w:val="28"/>
          <w:lang w:val="kk-KZ"/>
        </w:rPr>
        <w:t>дың</w:t>
      </w:r>
      <w:r w:rsidRPr="00C265F6">
        <w:rPr>
          <w:rStyle w:val="aa"/>
          <w:rFonts w:ascii="Times New Roman" w:hAnsi="Times New Roman" w:cs="Times New Roman"/>
          <w:b w:val="0"/>
          <w:bCs w:val="0"/>
          <w:sz w:val="28"/>
          <w:szCs w:val="28"/>
          <w:lang w:val="kk-KZ"/>
        </w:rPr>
        <w:t xml:space="preserve"> ылғалдылығы, %;</w:t>
      </w:r>
    </w:p>
    <w:p w14:paraId="4BC77DD7"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у₂ – қамыр</w:t>
      </w:r>
      <w:r>
        <w:rPr>
          <w:rStyle w:val="aa"/>
          <w:rFonts w:ascii="Times New Roman" w:hAnsi="Times New Roman" w:cs="Times New Roman"/>
          <w:b w:val="0"/>
          <w:bCs w:val="0"/>
          <w:sz w:val="28"/>
          <w:szCs w:val="28"/>
          <w:lang w:val="kk-KZ"/>
        </w:rPr>
        <w:t>дың</w:t>
      </w:r>
      <w:r w:rsidRPr="00C265F6">
        <w:rPr>
          <w:rStyle w:val="aa"/>
          <w:rFonts w:ascii="Times New Roman" w:hAnsi="Times New Roman" w:cs="Times New Roman"/>
          <w:b w:val="0"/>
          <w:bCs w:val="0"/>
          <w:sz w:val="28"/>
          <w:szCs w:val="28"/>
          <w:lang w:val="kk-KZ"/>
        </w:rPr>
        <w:t xml:space="preserve"> сілтілігі, град;</w:t>
      </w:r>
    </w:p>
    <w:p w14:paraId="3F338FC6"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 xml:space="preserve">у₃ – </w:t>
      </w:r>
      <w:r>
        <w:rPr>
          <w:rStyle w:val="aa"/>
          <w:rFonts w:ascii="Times New Roman" w:hAnsi="Times New Roman" w:cs="Times New Roman"/>
          <w:b w:val="0"/>
          <w:bCs w:val="0"/>
          <w:sz w:val="28"/>
          <w:szCs w:val="28"/>
          <w:lang w:val="kk-KZ"/>
        </w:rPr>
        <w:t xml:space="preserve">қамырдың </w:t>
      </w:r>
      <w:r w:rsidRPr="00C265F6">
        <w:rPr>
          <w:rStyle w:val="aa"/>
          <w:rFonts w:ascii="Times New Roman" w:hAnsi="Times New Roman" w:cs="Times New Roman"/>
          <w:b w:val="0"/>
          <w:bCs w:val="0"/>
          <w:sz w:val="28"/>
          <w:szCs w:val="28"/>
          <w:lang w:val="kk-KZ"/>
        </w:rPr>
        <w:t>толық деформация</w:t>
      </w:r>
      <w:r>
        <w:rPr>
          <w:rStyle w:val="aa"/>
          <w:rFonts w:ascii="Times New Roman" w:hAnsi="Times New Roman" w:cs="Times New Roman"/>
          <w:b w:val="0"/>
          <w:bCs w:val="0"/>
          <w:sz w:val="28"/>
          <w:szCs w:val="28"/>
          <w:lang w:val="kk-KZ"/>
        </w:rPr>
        <w:t>сы</w:t>
      </w:r>
      <w:r w:rsidRPr="00C265F6">
        <w:rPr>
          <w:rStyle w:val="aa"/>
          <w:rFonts w:ascii="Times New Roman" w:hAnsi="Times New Roman" w:cs="Times New Roman"/>
          <w:b w:val="0"/>
          <w:bCs w:val="0"/>
          <w:sz w:val="28"/>
          <w:szCs w:val="28"/>
          <w:lang w:val="kk-KZ"/>
        </w:rPr>
        <w:t xml:space="preserve"> H₁, мм;</w:t>
      </w:r>
    </w:p>
    <w:p w14:paraId="381F83A2"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 xml:space="preserve">у₄ – </w:t>
      </w:r>
      <w:r>
        <w:rPr>
          <w:rStyle w:val="aa"/>
          <w:rFonts w:ascii="Times New Roman" w:hAnsi="Times New Roman" w:cs="Times New Roman"/>
          <w:b w:val="0"/>
          <w:bCs w:val="0"/>
          <w:sz w:val="28"/>
          <w:szCs w:val="28"/>
          <w:lang w:val="kk-KZ"/>
        </w:rPr>
        <w:t xml:space="preserve">қамырдың </w:t>
      </w:r>
      <w:r w:rsidRPr="00C265F6">
        <w:rPr>
          <w:rStyle w:val="aa"/>
          <w:rFonts w:ascii="Times New Roman" w:hAnsi="Times New Roman" w:cs="Times New Roman"/>
          <w:b w:val="0"/>
          <w:bCs w:val="0"/>
          <w:sz w:val="28"/>
          <w:szCs w:val="28"/>
          <w:lang w:val="kk-KZ"/>
        </w:rPr>
        <w:t>пластикалық деформация</w:t>
      </w:r>
      <w:r>
        <w:rPr>
          <w:rStyle w:val="aa"/>
          <w:rFonts w:ascii="Times New Roman" w:hAnsi="Times New Roman" w:cs="Times New Roman"/>
          <w:b w:val="0"/>
          <w:bCs w:val="0"/>
          <w:sz w:val="28"/>
          <w:szCs w:val="28"/>
          <w:lang w:val="kk-KZ"/>
        </w:rPr>
        <w:t>сы</w:t>
      </w:r>
      <w:r w:rsidRPr="00C265F6">
        <w:rPr>
          <w:rStyle w:val="aa"/>
          <w:rFonts w:ascii="Times New Roman" w:hAnsi="Times New Roman" w:cs="Times New Roman"/>
          <w:b w:val="0"/>
          <w:bCs w:val="0"/>
          <w:sz w:val="28"/>
          <w:szCs w:val="28"/>
          <w:lang w:val="kk-KZ"/>
        </w:rPr>
        <w:t xml:space="preserve"> H₂, мм;</w:t>
      </w:r>
    </w:p>
    <w:p w14:paraId="2C09BC7D"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 xml:space="preserve">у₅ – </w:t>
      </w:r>
      <w:r>
        <w:rPr>
          <w:rStyle w:val="aa"/>
          <w:rFonts w:ascii="Times New Roman" w:hAnsi="Times New Roman" w:cs="Times New Roman"/>
          <w:b w:val="0"/>
          <w:bCs w:val="0"/>
          <w:sz w:val="28"/>
          <w:szCs w:val="28"/>
          <w:lang w:val="kk-KZ"/>
        </w:rPr>
        <w:t xml:space="preserve">қамырдың </w:t>
      </w:r>
      <w:r w:rsidRPr="00C265F6">
        <w:rPr>
          <w:rStyle w:val="aa"/>
          <w:rFonts w:ascii="Times New Roman" w:hAnsi="Times New Roman" w:cs="Times New Roman"/>
          <w:b w:val="0"/>
          <w:bCs w:val="0"/>
          <w:sz w:val="28"/>
          <w:szCs w:val="28"/>
          <w:lang w:val="kk-KZ"/>
        </w:rPr>
        <w:t>серпімді</w:t>
      </w:r>
      <w:r>
        <w:rPr>
          <w:rStyle w:val="aa"/>
          <w:rFonts w:ascii="Times New Roman" w:hAnsi="Times New Roman" w:cs="Times New Roman"/>
          <w:b w:val="0"/>
          <w:bCs w:val="0"/>
          <w:sz w:val="28"/>
          <w:szCs w:val="28"/>
          <w:lang w:val="kk-KZ"/>
        </w:rPr>
        <w:t>лік</w:t>
      </w:r>
      <w:r w:rsidRPr="00C265F6">
        <w:rPr>
          <w:rStyle w:val="aa"/>
          <w:rFonts w:ascii="Times New Roman" w:hAnsi="Times New Roman" w:cs="Times New Roman"/>
          <w:b w:val="0"/>
          <w:bCs w:val="0"/>
          <w:sz w:val="28"/>
          <w:szCs w:val="28"/>
          <w:lang w:val="kk-KZ"/>
        </w:rPr>
        <w:t xml:space="preserve"> деформация</w:t>
      </w:r>
      <w:r>
        <w:rPr>
          <w:rStyle w:val="aa"/>
          <w:rFonts w:ascii="Times New Roman" w:hAnsi="Times New Roman" w:cs="Times New Roman"/>
          <w:b w:val="0"/>
          <w:bCs w:val="0"/>
          <w:sz w:val="28"/>
          <w:szCs w:val="28"/>
          <w:lang w:val="kk-KZ"/>
        </w:rPr>
        <w:t>сы</w:t>
      </w:r>
      <w:r w:rsidRPr="00C265F6">
        <w:rPr>
          <w:rStyle w:val="aa"/>
          <w:rFonts w:ascii="Times New Roman" w:hAnsi="Times New Roman" w:cs="Times New Roman"/>
          <w:b w:val="0"/>
          <w:bCs w:val="0"/>
          <w:sz w:val="28"/>
          <w:szCs w:val="28"/>
          <w:lang w:val="kk-KZ"/>
        </w:rPr>
        <w:t xml:space="preserve"> H₃, мм;</w:t>
      </w:r>
    </w:p>
    <w:p w14:paraId="0C90CAB3"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 xml:space="preserve">у₆ – </w:t>
      </w:r>
      <w:r>
        <w:rPr>
          <w:rStyle w:val="aa"/>
          <w:rFonts w:ascii="Times New Roman" w:hAnsi="Times New Roman" w:cs="Times New Roman"/>
          <w:b w:val="0"/>
          <w:bCs w:val="0"/>
          <w:sz w:val="28"/>
          <w:szCs w:val="28"/>
          <w:lang w:val="kk-KZ"/>
        </w:rPr>
        <w:t xml:space="preserve">дайын өнімнің </w:t>
      </w:r>
      <w:r w:rsidRPr="00C265F6">
        <w:rPr>
          <w:rStyle w:val="aa"/>
          <w:rFonts w:ascii="Times New Roman" w:hAnsi="Times New Roman" w:cs="Times New Roman"/>
          <w:b w:val="0"/>
          <w:bCs w:val="0"/>
          <w:sz w:val="28"/>
          <w:szCs w:val="28"/>
          <w:lang w:val="kk-KZ"/>
        </w:rPr>
        <w:t>меншікті көлем</w:t>
      </w:r>
      <w:r>
        <w:rPr>
          <w:rStyle w:val="aa"/>
          <w:rFonts w:ascii="Times New Roman" w:hAnsi="Times New Roman" w:cs="Times New Roman"/>
          <w:b w:val="0"/>
          <w:bCs w:val="0"/>
          <w:sz w:val="28"/>
          <w:szCs w:val="28"/>
          <w:lang w:val="kk-KZ"/>
        </w:rPr>
        <w:t>і</w:t>
      </w:r>
      <w:r w:rsidRPr="00C265F6">
        <w:rPr>
          <w:rStyle w:val="aa"/>
          <w:rFonts w:ascii="Times New Roman" w:hAnsi="Times New Roman" w:cs="Times New Roman"/>
          <w:b w:val="0"/>
          <w:bCs w:val="0"/>
          <w:sz w:val="28"/>
          <w:szCs w:val="28"/>
          <w:lang w:val="kk-KZ"/>
        </w:rPr>
        <w:t>, г/см³;</w:t>
      </w:r>
    </w:p>
    <w:p w14:paraId="29BCECDA"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у₇ – қамыр</w:t>
      </w:r>
      <w:r>
        <w:rPr>
          <w:rStyle w:val="aa"/>
          <w:rFonts w:ascii="Times New Roman" w:hAnsi="Times New Roman" w:cs="Times New Roman"/>
          <w:b w:val="0"/>
          <w:bCs w:val="0"/>
          <w:sz w:val="28"/>
          <w:szCs w:val="28"/>
          <w:lang w:val="kk-KZ"/>
        </w:rPr>
        <w:t>дың</w:t>
      </w:r>
      <w:r w:rsidRPr="00C265F6">
        <w:rPr>
          <w:rStyle w:val="aa"/>
          <w:rFonts w:ascii="Times New Roman" w:hAnsi="Times New Roman" w:cs="Times New Roman"/>
          <w:b w:val="0"/>
          <w:bCs w:val="0"/>
          <w:sz w:val="28"/>
          <w:szCs w:val="28"/>
          <w:lang w:val="kk-KZ"/>
        </w:rPr>
        <w:t xml:space="preserve"> температурасы, °C;</w:t>
      </w:r>
    </w:p>
    <w:p w14:paraId="4FD72709"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у₈ – дайын өнімдердің су</w:t>
      </w:r>
      <w:r>
        <w:rPr>
          <w:rStyle w:val="aa"/>
          <w:rFonts w:ascii="Times New Roman" w:hAnsi="Times New Roman" w:cs="Times New Roman"/>
          <w:b w:val="0"/>
          <w:bCs w:val="0"/>
          <w:sz w:val="28"/>
          <w:szCs w:val="28"/>
          <w:lang w:val="kk-KZ"/>
        </w:rPr>
        <w:t xml:space="preserve"> сіңіру қабілеті</w:t>
      </w:r>
      <w:r w:rsidRPr="00C265F6">
        <w:rPr>
          <w:rStyle w:val="aa"/>
          <w:rFonts w:ascii="Times New Roman" w:hAnsi="Times New Roman" w:cs="Times New Roman"/>
          <w:b w:val="0"/>
          <w:bCs w:val="0"/>
          <w:sz w:val="28"/>
          <w:szCs w:val="28"/>
          <w:lang w:val="kk-KZ"/>
        </w:rPr>
        <w:t>, %;</w:t>
      </w:r>
    </w:p>
    <w:p w14:paraId="0C0154D2"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у₉ – дайын өнімдердің ылғалдылығы, %;</w:t>
      </w:r>
    </w:p>
    <w:p w14:paraId="2A1FB9E2"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у₁₀ – дайын өнімдердің сілтілігі, град;</w:t>
      </w:r>
    </w:p>
    <w:p w14:paraId="1E2AD26B"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у₁₁ – дайын өнімдердің толық деформациясы H₁, мм;</w:t>
      </w:r>
    </w:p>
    <w:p w14:paraId="6BD71900"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у₁₂ – дайын өнімдердің пластикалық деформациясы H₂, мм;</w:t>
      </w:r>
    </w:p>
    <w:p w14:paraId="35E715CD"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у₁₃ – дайын өнімдердің серпімді</w:t>
      </w:r>
      <w:r>
        <w:rPr>
          <w:rStyle w:val="aa"/>
          <w:rFonts w:ascii="Times New Roman" w:hAnsi="Times New Roman" w:cs="Times New Roman"/>
          <w:b w:val="0"/>
          <w:bCs w:val="0"/>
          <w:sz w:val="28"/>
          <w:szCs w:val="28"/>
          <w:lang w:val="kk-KZ"/>
        </w:rPr>
        <w:t>лік</w:t>
      </w:r>
      <w:r w:rsidRPr="00C265F6">
        <w:rPr>
          <w:rStyle w:val="aa"/>
          <w:rFonts w:ascii="Times New Roman" w:hAnsi="Times New Roman" w:cs="Times New Roman"/>
          <w:b w:val="0"/>
          <w:bCs w:val="0"/>
          <w:sz w:val="28"/>
          <w:szCs w:val="28"/>
          <w:lang w:val="kk-KZ"/>
        </w:rPr>
        <w:t xml:space="preserve"> деформациясы H₃, мм;</w:t>
      </w:r>
    </w:p>
    <w:p w14:paraId="7D3C3C99"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у₁₄ – дайын өнімдер</w:t>
      </w:r>
      <w:r>
        <w:rPr>
          <w:rStyle w:val="aa"/>
          <w:rFonts w:ascii="Times New Roman" w:hAnsi="Times New Roman" w:cs="Times New Roman"/>
          <w:b w:val="0"/>
          <w:bCs w:val="0"/>
          <w:sz w:val="28"/>
          <w:szCs w:val="28"/>
          <w:lang w:val="kk-KZ"/>
        </w:rPr>
        <w:t>дің</w:t>
      </w:r>
      <w:r w:rsidRPr="00C265F6">
        <w:rPr>
          <w:rStyle w:val="aa"/>
          <w:rFonts w:ascii="Times New Roman" w:hAnsi="Times New Roman" w:cs="Times New Roman"/>
          <w:b w:val="0"/>
          <w:bCs w:val="0"/>
          <w:sz w:val="28"/>
          <w:szCs w:val="28"/>
          <w:lang w:val="kk-KZ"/>
        </w:rPr>
        <w:t xml:space="preserve"> ақуыз мөлшері, %;</w:t>
      </w:r>
    </w:p>
    <w:p w14:paraId="0AEDC5B4"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у₁₅ – дайын өнімдер</w:t>
      </w:r>
      <w:r w:rsidRPr="00AA171C">
        <w:rPr>
          <w:rStyle w:val="aa"/>
          <w:rFonts w:ascii="Times New Roman" w:hAnsi="Times New Roman" w:cs="Times New Roman"/>
          <w:b w:val="0"/>
          <w:bCs w:val="0"/>
          <w:sz w:val="28"/>
          <w:szCs w:val="28"/>
          <w:lang w:val="kk-KZ"/>
        </w:rPr>
        <w:t xml:space="preserve"> </w:t>
      </w:r>
      <w:r>
        <w:rPr>
          <w:rStyle w:val="aa"/>
          <w:rFonts w:ascii="Times New Roman" w:hAnsi="Times New Roman" w:cs="Times New Roman"/>
          <w:b w:val="0"/>
          <w:bCs w:val="0"/>
          <w:sz w:val="28"/>
          <w:szCs w:val="28"/>
          <w:lang w:val="kk-KZ"/>
        </w:rPr>
        <w:t>дің</w:t>
      </w:r>
      <w:r w:rsidRPr="00C265F6">
        <w:rPr>
          <w:rStyle w:val="aa"/>
          <w:rFonts w:ascii="Times New Roman" w:hAnsi="Times New Roman" w:cs="Times New Roman"/>
          <w:b w:val="0"/>
          <w:bCs w:val="0"/>
          <w:sz w:val="28"/>
          <w:szCs w:val="28"/>
          <w:lang w:val="kk-KZ"/>
        </w:rPr>
        <w:t xml:space="preserve"> май мөлшері, %;</w:t>
      </w:r>
    </w:p>
    <w:p w14:paraId="5EC63147"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у₁₆ – дайын өнімдер</w:t>
      </w:r>
      <w:r w:rsidRPr="00AA171C">
        <w:rPr>
          <w:rStyle w:val="aa"/>
          <w:rFonts w:ascii="Times New Roman" w:hAnsi="Times New Roman" w:cs="Times New Roman"/>
          <w:b w:val="0"/>
          <w:bCs w:val="0"/>
          <w:sz w:val="28"/>
          <w:szCs w:val="28"/>
          <w:lang w:val="kk-KZ"/>
        </w:rPr>
        <w:t xml:space="preserve"> </w:t>
      </w:r>
      <w:r>
        <w:rPr>
          <w:rStyle w:val="aa"/>
          <w:rFonts w:ascii="Times New Roman" w:hAnsi="Times New Roman" w:cs="Times New Roman"/>
          <w:b w:val="0"/>
          <w:bCs w:val="0"/>
          <w:sz w:val="28"/>
          <w:szCs w:val="28"/>
          <w:lang w:val="kk-KZ"/>
        </w:rPr>
        <w:t>дің</w:t>
      </w:r>
      <w:r w:rsidRPr="00C265F6">
        <w:rPr>
          <w:rStyle w:val="aa"/>
          <w:rFonts w:ascii="Times New Roman" w:hAnsi="Times New Roman" w:cs="Times New Roman"/>
          <w:b w:val="0"/>
          <w:bCs w:val="0"/>
          <w:sz w:val="28"/>
          <w:szCs w:val="28"/>
          <w:lang w:val="kk-KZ"/>
        </w:rPr>
        <w:t xml:space="preserve"> көмірсулар мөлшері, %;</w:t>
      </w:r>
    </w:p>
    <w:p w14:paraId="745D550B"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у₁₇ – дайын өнімдер</w:t>
      </w:r>
      <w:r>
        <w:rPr>
          <w:rStyle w:val="aa"/>
          <w:rFonts w:ascii="Times New Roman" w:hAnsi="Times New Roman" w:cs="Times New Roman"/>
          <w:b w:val="0"/>
          <w:bCs w:val="0"/>
          <w:sz w:val="28"/>
          <w:szCs w:val="28"/>
          <w:lang w:val="kk-KZ"/>
        </w:rPr>
        <w:t>дің</w:t>
      </w:r>
      <w:r w:rsidRPr="00C265F6">
        <w:rPr>
          <w:rStyle w:val="aa"/>
          <w:rFonts w:ascii="Times New Roman" w:hAnsi="Times New Roman" w:cs="Times New Roman"/>
          <w:b w:val="0"/>
          <w:bCs w:val="0"/>
          <w:sz w:val="28"/>
          <w:szCs w:val="28"/>
          <w:lang w:val="kk-KZ"/>
        </w:rPr>
        <w:t xml:space="preserve"> крахмал мөлшері, %;</w:t>
      </w:r>
    </w:p>
    <w:p w14:paraId="3B94888C"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у₁₈ – дайын өнімдер</w:t>
      </w:r>
      <w:r>
        <w:rPr>
          <w:rStyle w:val="aa"/>
          <w:rFonts w:ascii="Times New Roman" w:hAnsi="Times New Roman" w:cs="Times New Roman"/>
          <w:b w:val="0"/>
          <w:bCs w:val="0"/>
          <w:sz w:val="28"/>
          <w:szCs w:val="28"/>
          <w:lang w:val="kk-KZ"/>
        </w:rPr>
        <w:t>дің</w:t>
      </w:r>
      <w:r w:rsidRPr="00C265F6">
        <w:rPr>
          <w:rStyle w:val="aa"/>
          <w:rFonts w:ascii="Times New Roman" w:hAnsi="Times New Roman" w:cs="Times New Roman"/>
          <w:b w:val="0"/>
          <w:bCs w:val="0"/>
          <w:sz w:val="28"/>
          <w:szCs w:val="28"/>
          <w:lang w:val="kk-KZ"/>
        </w:rPr>
        <w:t xml:space="preserve"> қант мөлшері, %;</w:t>
      </w:r>
    </w:p>
    <w:p w14:paraId="4C473EF2"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 xml:space="preserve">у₁₉ – дайын өнімдердегі </w:t>
      </w:r>
      <w:r>
        <w:rPr>
          <w:rStyle w:val="aa"/>
          <w:rFonts w:ascii="Times New Roman" w:hAnsi="Times New Roman" w:cs="Times New Roman"/>
          <w:b w:val="0"/>
          <w:bCs w:val="0"/>
          <w:sz w:val="28"/>
          <w:szCs w:val="28"/>
          <w:lang w:val="kk-KZ"/>
        </w:rPr>
        <w:t xml:space="preserve">тағамдық талшық </w:t>
      </w:r>
      <w:r w:rsidRPr="00C265F6">
        <w:rPr>
          <w:rStyle w:val="aa"/>
          <w:rFonts w:ascii="Times New Roman" w:hAnsi="Times New Roman" w:cs="Times New Roman"/>
          <w:b w:val="0"/>
          <w:bCs w:val="0"/>
          <w:sz w:val="28"/>
          <w:szCs w:val="28"/>
          <w:lang w:val="kk-KZ"/>
        </w:rPr>
        <w:t>мөлшері, %;</w:t>
      </w:r>
    </w:p>
    <w:p w14:paraId="6446ACD1"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у₂₀ – дайын өнімдердегі күл</w:t>
      </w:r>
      <w:r>
        <w:rPr>
          <w:rStyle w:val="aa"/>
          <w:rFonts w:ascii="Times New Roman" w:hAnsi="Times New Roman" w:cs="Times New Roman"/>
          <w:b w:val="0"/>
          <w:bCs w:val="0"/>
          <w:sz w:val="28"/>
          <w:szCs w:val="28"/>
          <w:lang w:val="kk-KZ"/>
        </w:rPr>
        <w:t>ділік</w:t>
      </w:r>
      <w:r w:rsidRPr="00C265F6">
        <w:rPr>
          <w:rStyle w:val="aa"/>
          <w:rFonts w:ascii="Times New Roman" w:hAnsi="Times New Roman" w:cs="Times New Roman"/>
          <w:b w:val="0"/>
          <w:bCs w:val="0"/>
          <w:sz w:val="28"/>
          <w:szCs w:val="28"/>
          <w:lang w:val="kk-KZ"/>
        </w:rPr>
        <w:t xml:space="preserve"> мөлшері, %.</w:t>
      </w:r>
    </w:p>
    <w:p w14:paraId="0660C524" w14:textId="77777777" w:rsidR="00747CD6" w:rsidRDefault="00747CD6" w:rsidP="00747CD6">
      <w:pPr>
        <w:pStyle w:val="11"/>
        <w:ind w:firstLine="720"/>
        <w:jc w:val="both"/>
        <w:rPr>
          <w:rStyle w:val="aa"/>
          <w:rFonts w:ascii="Times New Roman" w:hAnsi="Times New Roman" w:cs="Times New Roman"/>
          <w:b w:val="0"/>
          <w:bCs w:val="0"/>
          <w:sz w:val="28"/>
          <w:szCs w:val="28"/>
          <w:lang w:val="kk-KZ"/>
        </w:rPr>
      </w:pPr>
    </w:p>
    <w:p w14:paraId="4977A92E" w14:textId="77777777" w:rsidR="00747CD6" w:rsidRDefault="00747CD6" w:rsidP="00747CD6">
      <w:pPr>
        <w:pStyle w:val="11"/>
        <w:ind w:firstLine="720"/>
        <w:jc w:val="both"/>
        <w:rPr>
          <w:rStyle w:val="aa"/>
          <w:rFonts w:ascii="Times New Roman" w:hAnsi="Times New Roman" w:cs="Times New Roman"/>
          <w:b w:val="0"/>
          <w:bCs w:val="0"/>
          <w:sz w:val="28"/>
          <w:szCs w:val="28"/>
          <w:lang w:val="kk-KZ"/>
        </w:rPr>
      </w:pPr>
      <w:r>
        <w:rPr>
          <w:rStyle w:val="aa"/>
          <w:rFonts w:ascii="Times New Roman" w:hAnsi="Times New Roman" w:cs="Times New Roman"/>
          <w:b w:val="0"/>
          <w:bCs w:val="0"/>
          <w:sz w:val="28"/>
          <w:szCs w:val="28"/>
          <w:lang w:val="kk-KZ"/>
        </w:rPr>
        <w:t>Зерттеу</w:t>
      </w:r>
      <w:r w:rsidRPr="00C265F6">
        <w:rPr>
          <w:rStyle w:val="aa"/>
          <w:rFonts w:ascii="Times New Roman" w:hAnsi="Times New Roman" w:cs="Times New Roman"/>
          <w:b w:val="0"/>
          <w:bCs w:val="0"/>
          <w:sz w:val="28"/>
          <w:szCs w:val="28"/>
          <w:lang w:val="kk-KZ"/>
        </w:rPr>
        <w:t xml:space="preserve"> нәтижелеріне бақылаусыз факторлардың әсерін азайту мақсаты</w:t>
      </w:r>
      <w:r>
        <w:rPr>
          <w:rStyle w:val="aa"/>
          <w:rFonts w:ascii="Times New Roman" w:hAnsi="Times New Roman" w:cs="Times New Roman"/>
          <w:b w:val="0"/>
          <w:bCs w:val="0"/>
          <w:sz w:val="28"/>
          <w:szCs w:val="28"/>
          <w:lang w:val="kk-KZ"/>
        </w:rPr>
        <w:t xml:space="preserve"> жасалды. Т</w:t>
      </w:r>
      <w:r w:rsidRPr="00C265F6">
        <w:rPr>
          <w:rStyle w:val="aa"/>
          <w:rFonts w:ascii="Times New Roman" w:hAnsi="Times New Roman" w:cs="Times New Roman"/>
          <w:b w:val="0"/>
          <w:bCs w:val="0"/>
          <w:sz w:val="28"/>
          <w:szCs w:val="28"/>
          <w:lang w:val="kk-KZ"/>
        </w:rPr>
        <w:t>әжірибелер</w:t>
      </w:r>
      <w:r>
        <w:rPr>
          <w:rStyle w:val="aa"/>
          <w:rFonts w:ascii="Times New Roman" w:hAnsi="Times New Roman" w:cs="Times New Roman"/>
          <w:b w:val="0"/>
          <w:bCs w:val="0"/>
          <w:sz w:val="28"/>
          <w:szCs w:val="28"/>
          <w:lang w:val="kk-KZ"/>
        </w:rPr>
        <w:t>дің</w:t>
      </w:r>
      <w:r w:rsidRPr="00C265F6">
        <w:rPr>
          <w:rStyle w:val="aa"/>
          <w:rFonts w:ascii="Times New Roman" w:hAnsi="Times New Roman" w:cs="Times New Roman"/>
          <w:b w:val="0"/>
          <w:bCs w:val="0"/>
          <w:sz w:val="28"/>
          <w:szCs w:val="28"/>
          <w:lang w:val="kk-KZ"/>
        </w:rPr>
        <w:t xml:space="preserve"> кездейсоқ сандар кестесін пайдалану арқылы</w:t>
      </w:r>
      <w:r>
        <w:rPr>
          <w:rStyle w:val="aa"/>
          <w:rFonts w:ascii="Times New Roman" w:hAnsi="Times New Roman" w:cs="Times New Roman"/>
          <w:b w:val="0"/>
          <w:bCs w:val="0"/>
          <w:sz w:val="28"/>
          <w:szCs w:val="28"/>
          <w:lang w:val="kk-KZ"/>
        </w:rPr>
        <w:t xml:space="preserve"> әр келкі қойылды</w:t>
      </w:r>
      <w:r w:rsidRPr="00C265F6">
        <w:rPr>
          <w:rStyle w:val="aa"/>
          <w:rFonts w:ascii="Times New Roman" w:hAnsi="Times New Roman" w:cs="Times New Roman"/>
          <w:b w:val="0"/>
          <w:bCs w:val="0"/>
          <w:sz w:val="28"/>
          <w:szCs w:val="28"/>
          <w:lang w:val="kk-KZ"/>
        </w:rPr>
        <w:t xml:space="preserve">. </w:t>
      </w:r>
    </w:p>
    <w:p w14:paraId="0EA21EE8" w14:textId="77777777" w:rsidR="00747CD6" w:rsidRPr="00C265F6" w:rsidRDefault="00747CD6" w:rsidP="00747CD6">
      <w:pPr>
        <w:pStyle w:val="11"/>
        <w:ind w:firstLine="720"/>
        <w:jc w:val="both"/>
        <w:rPr>
          <w:rStyle w:val="aa"/>
          <w:rFonts w:ascii="Times New Roman" w:hAnsi="Times New Roman" w:cs="Times New Roman"/>
          <w:b w:val="0"/>
          <w:bCs w:val="0"/>
          <w:sz w:val="28"/>
          <w:szCs w:val="28"/>
          <w:lang w:val="kk-KZ"/>
        </w:rPr>
      </w:pPr>
      <w:r w:rsidRPr="00C265F6">
        <w:rPr>
          <w:rStyle w:val="aa"/>
          <w:rFonts w:ascii="Times New Roman" w:hAnsi="Times New Roman" w:cs="Times New Roman"/>
          <w:b w:val="0"/>
          <w:bCs w:val="0"/>
          <w:sz w:val="28"/>
          <w:szCs w:val="28"/>
          <w:lang w:val="kk-KZ"/>
        </w:rPr>
        <w:t>Озонмен өңделген</w:t>
      </w:r>
      <w:r>
        <w:rPr>
          <w:rStyle w:val="aa"/>
          <w:rFonts w:ascii="Times New Roman" w:hAnsi="Times New Roman" w:cs="Times New Roman"/>
          <w:b w:val="0"/>
          <w:bCs w:val="0"/>
          <w:sz w:val="28"/>
          <w:szCs w:val="28"/>
          <w:lang w:val="kk-KZ"/>
        </w:rPr>
        <w:t xml:space="preserve"> суды, механикалық қопсыту арқылы</w:t>
      </w:r>
      <w:r w:rsidRPr="00C265F6">
        <w:rPr>
          <w:rStyle w:val="aa"/>
          <w:rFonts w:ascii="Times New Roman" w:hAnsi="Times New Roman" w:cs="Times New Roman"/>
          <w:b w:val="0"/>
          <w:bCs w:val="0"/>
          <w:sz w:val="28"/>
          <w:szCs w:val="28"/>
          <w:lang w:val="kk-KZ"/>
        </w:rPr>
        <w:t xml:space="preserve"> </w:t>
      </w:r>
      <w:r>
        <w:rPr>
          <w:rStyle w:val="aa"/>
          <w:rFonts w:ascii="Times New Roman" w:hAnsi="Times New Roman" w:cs="Times New Roman"/>
          <w:b w:val="0"/>
          <w:bCs w:val="0"/>
          <w:sz w:val="28"/>
          <w:szCs w:val="28"/>
          <w:lang w:val="kk-KZ"/>
        </w:rPr>
        <w:t xml:space="preserve">дайындалған </w:t>
      </w:r>
      <w:r w:rsidRPr="00C265F6">
        <w:rPr>
          <w:rStyle w:val="aa"/>
          <w:rFonts w:ascii="Times New Roman" w:hAnsi="Times New Roman" w:cs="Times New Roman"/>
          <w:b w:val="0"/>
          <w:bCs w:val="0"/>
          <w:sz w:val="28"/>
          <w:szCs w:val="28"/>
          <w:lang w:val="kk-KZ"/>
        </w:rPr>
        <w:t>ұнды кондитерлік өнімдердің сапа</w:t>
      </w:r>
      <w:r>
        <w:rPr>
          <w:rStyle w:val="aa"/>
          <w:rFonts w:ascii="Times New Roman" w:hAnsi="Times New Roman" w:cs="Times New Roman"/>
          <w:b w:val="0"/>
          <w:bCs w:val="0"/>
          <w:sz w:val="28"/>
          <w:szCs w:val="28"/>
          <w:lang w:val="kk-KZ"/>
        </w:rPr>
        <w:t>лық</w:t>
      </w:r>
      <w:r w:rsidRPr="00C265F6">
        <w:rPr>
          <w:rStyle w:val="aa"/>
          <w:rFonts w:ascii="Times New Roman" w:hAnsi="Times New Roman" w:cs="Times New Roman"/>
          <w:b w:val="0"/>
          <w:bCs w:val="0"/>
          <w:sz w:val="28"/>
          <w:szCs w:val="28"/>
          <w:lang w:val="kk-KZ"/>
        </w:rPr>
        <w:t xml:space="preserve"> көрсеткіштерін анықтау бойынша алынған нәтижелер </w:t>
      </w:r>
      <w:r>
        <w:rPr>
          <w:rStyle w:val="aa"/>
          <w:rFonts w:ascii="Times New Roman" w:hAnsi="Times New Roman" w:cs="Times New Roman"/>
          <w:b w:val="0"/>
          <w:bCs w:val="0"/>
          <w:sz w:val="28"/>
          <w:szCs w:val="28"/>
          <w:lang w:val="kk-KZ"/>
        </w:rPr>
        <w:t xml:space="preserve"> жиырма үшінші </w:t>
      </w:r>
      <w:r w:rsidRPr="00C265F6">
        <w:rPr>
          <w:rStyle w:val="aa"/>
          <w:rFonts w:ascii="Times New Roman" w:hAnsi="Times New Roman" w:cs="Times New Roman"/>
          <w:b w:val="0"/>
          <w:bCs w:val="0"/>
          <w:sz w:val="28"/>
          <w:szCs w:val="28"/>
          <w:lang w:val="kk-KZ"/>
        </w:rPr>
        <w:t>кестеде келтірілген.</w:t>
      </w:r>
    </w:p>
    <w:p w14:paraId="7C8871E9" w14:textId="77777777" w:rsidR="00747CD6" w:rsidRPr="00C265F6" w:rsidRDefault="00747CD6" w:rsidP="00747CD6">
      <w:pPr>
        <w:spacing w:after="0" w:line="240" w:lineRule="auto"/>
        <w:ind w:firstLine="720"/>
        <w:jc w:val="both"/>
        <w:rPr>
          <w:sz w:val="28"/>
          <w:szCs w:val="28"/>
          <w:lang w:val="kk-KZ"/>
        </w:rPr>
      </w:pPr>
    </w:p>
    <w:p w14:paraId="1986EA5D" w14:textId="77777777" w:rsidR="00747CD6" w:rsidRPr="00F409CD" w:rsidRDefault="00747CD6" w:rsidP="00747CD6">
      <w:pPr>
        <w:rPr>
          <w:lang w:val="kk-KZ"/>
        </w:rPr>
      </w:pPr>
    </w:p>
    <w:p w14:paraId="67D9A8DB" w14:textId="77777777" w:rsidR="00747CD6" w:rsidRPr="00F409CD" w:rsidRDefault="00747CD6" w:rsidP="00747CD6">
      <w:pPr>
        <w:rPr>
          <w:lang w:val="kk-KZ"/>
        </w:rPr>
      </w:pPr>
    </w:p>
    <w:p w14:paraId="242FC6CE" w14:textId="77777777" w:rsidR="00747CD6" w:rsidRPr="00F409CD" w:rsidRDefault="00747CD6" w:rsidP="00747CD6">
      <w:pPr>
        <w:rPr>
          <w:lang w:val="kk-KZ"/>
        </w:rPr>
      </w:pPr>
    </w:p>
    <w:p w14:paraId="57EAA03B" w14:textId="77777777" w:rsidR="00747CD6" w:rsidRPr="00F409CD" w:rsidRDefault="00747CD6" w:rsidP="00747CD6">
      <w:pPr>
        <w:rPr>
          <w:rStyle w:val="aa"/>
          <w:rFonts w:ascii="Times New Roman" w:eastAsia="SimSun" w:hAnsi="Times New Roman" w:cs="Times New Roman"/>
          <w:b w:val="0"/>
          <w:sz w:val="28"/>
          <w:szCs w:val="28"/>
          <w:lang w:val="kk-KZ"/>
        </w:rPr>
      </w:pPr>
    </w:p>
    <w:p w14:paraId="5F11D7A4" w14:textId="77777777" w:rsidR="00747CD6" w:rsidRPr="00F409CD" w:rsidRDefault="00747CD6" w:rsidP="00747CD6">
      <w:pPr>
        <w:tabs>
          <w:tab w:val="left" w:pos="5640"/>
        </w:tabs>
        <w:rPr>
          <w:rStyle w:val="aa"/>
          <w:rFonts w:ascii="Times New Roman" w:eastAsia="SimSun" w:hAnsi="Times New Roman" w:cs="Times New Roman"/>
          <w:b w:val="0"/>
          <w:sz w:val="28"/>
          <w:szCs w:val="28"/>
          <w:lang w:val="kk-KZ"/>
        </w:rPr>
        <w:sectPr w:rsidR="00747CD6" w:rsidRPr="00F409CD" w:rsidSect="00747CD6">
          <w:footerReference w:type="default" r:id="rId83"/>
          <w:pgSz w:w="11906" w:h="16838"/>
          <w:pgMar w:top="1134" w:right="567" w:bottom="1134" w:left="1701" w:header="709" w:footer="709" w:gutter="0"/>
          <w:cols w:space="708"/>
          <w:docGrid w:linePitch="360"/>
        </w:sectPr>
      </w:pPr>
      <w:r w:rsidRPr="00F409CD">
        <w:rPr>
          <w:rStyle w:val="aa"/>
          <w:rFonts w:ascii="Times New Roman" w:eastAsia="SimSun" w:hAnsi="Times New Roman" w:cs="Times New Roman"/>
          <w:sz w:val="28"/>
          <w:szCs w:val="28"/>
          <w:lang w:val="kk-KZ"/>
        </w:rPr>
        <w:tab/>
      </w:r>
    </w:p>
    <w:p w14:paraId="4A8A911C" w14:textId="77777777" w:rsidR="00747CD6" w:rsidRPr="006C7120" w:rsidRDefault="00747CD6" w:rsidP="00747CD6">
      <w:pPr>
        <w:spacing w:before="100" w:beforeAutospacing="1" w:after="100" w:afterAutospacing="1"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noProof/>
          <w:sz w:val="28"/>
          <w:szCs w:val="28"/>
          <w:lang w:eastAsia="ru-KZ"/>
        </w:rPr>
        <w:lastRenderedPageBreak/>
        <w:drawing>
          <wp:inline distT="0" distB="0" distL="0" distR="0" wp14:anchorId="2F9FEAF9" wp14:editId="25062CBF">
            <wp:extent cx="9251950" cy="5156200"/>
            <wp:effectExtent l="0" t="0" r="635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51950" cy="5156200"/>
                    </a:xfrm>
                    <a:prstGeom prst="rect">
                      <a:avLst/>
                    </a:prstGeom>
                    <a:noFill/>
                    <a:ln>
                      <a:noFill/>
                    </a:ln>
                  </pic:spPr>
                </pic:pic>
              </a:graphicData>
            </a:graphic>
          </wp:inline>
        </w:drawing>
      </w:r>
    </w:p>
    <w:p w14:paraId="40EDB38B" w14:textId="77777777" w:rsidR="00747CD6" w:rsidRPr="006C7120" w:rsidRDefault="00747CD6" w:rsidP="00747CD6">
      <w:pPr>
        <w:spacing w:before="120" w:after="120" w:line="240" w:lineRule="auto"/>
        <w:rPr>
          <w:rFonts w:ascii="Times New Roman" w:hAnsi="Times New Roman" w:cs="Times New Roman"/>
          <w:color w:val="FF0000"/>
          <w:sz w:val="24"/>
          <w:szCs w:val="24"/>
        </w:rPr>
      </w:pPr>
    </w:p>
    <w:p w14:paraId="7A0DA333" w14:textId="77777777" w:rsidR="00747CD6" w:rsidRPr="00D0562F" w:rsidRDefault="00747CD6" w:rsidP="00747CD6">
      <w:pPr>
        <w:tabs>
          <w:tab w:val="left" w:pos="5640"/>
        </w:tabs>
        <w:rPr>
          <w:rStyle w:val="aa"/>
          <w:rFonts w:ascii="Times New Roman" w:eastAsia="SimSun" w:hAnsi="Times New Roman" w:cs="Times New Roman"/>
          <w:b w:val="0"/>
          <w:sz w:val="28"/>
          <w:szCs w:val="28"/>
        </w:rPr>
        <w:sectPr w:rsidR="00747CD6" w:rsidRPr="00D0562F" w:rsidSect="00747CD6">
          <w:pgSz w:w="16838" w:h="11906" w:orient="landscape"/>
          <w:pgMar w:top="1701" w:right="1134" w:bottom="567" w:left="1134" w:header="709" w:footer="709" w:gutter="0"/>
          <w:cols w:space="708"/>
          <w:docGrid w:linePitch="360"/>
        </w:sectPr>
      </w:pPr>
    </w:p>
    <w:p w14:paraId="783AD535" w14:textId="77777777" w:rsidR="00747CD6" w:rsidRPr="008F30D7" w:rsidRDefault="00747CD6" w:rsidP="00747CD6">
      <w:pPr>
        <w:pStyle w:val="a7"/>
        <w:ind w:firstLine="720"/>
        <w:jc w:val="both"/>
        <w:rPr>
          <w:rFonts w:ascii="Times New Roman" w:hAnsi="Times New Roman" w:cs="Times New Roman"/>
          <w:sz w:val="28"/>
          <w:szCs w:val="28"/>
          <w:lang w:val="kk-KZ"/>
        </w:rPr>
      </w:pPr>
      <w:r w:rsidRPr="008F30D7">
        <w:rPr>
          <w:rFonts w:ascii="Times New Roman" w:hAnsi="Times New Roman" w:cs="Times New Roman"/>
          <w:sz w:val="28"/>
          <w:szCs w:val="28"/>
          <w:lang w:val="kk-KZ"/>
        </w:rPr>
        <w:lastRenderedPageBreak/>
        <w:t>З</w:t>
      </w:r>
      <w:r w:rsidRPr="008F30D7">
        <w:rPr>
          <w:rFonts w:ascii="Times New Roman" w:hAnsi="Times New Roman" w:cs="Times New Roman"/>
          <w:sz w:val="28"/>
          <w:szCs w:val="28"/>
        </w:rPr>
        <w:t>ерттеулердің нәтиж</w:t>
      </w:r>
      <w:r w:rsidRPr="008F30D7">
        <w:rPr>
          <w:rFonts w:ascii="Times New Roman" w:hAnsi="Times New Roman" w:cs="Times New Roman"/>
          <w:sz w:val="28"/>
          <w:szCs w:val="28"/>
          <w:lang w:val="kk-KZ"/>
        </w:rPr>
        <w:t>есі бойынша</w:t>
      </w:r>
      <w:r w:rsidRPr="008F30D7">
        <w:rPr>
          <w:rFonts w:ascii="Times New Roman" w:hAnsi="Times New Roman" w:cs="Times New Roman"/>
          <w:sz w:val="28"/>
          <w:szCs w:val="28"/>
        </w:rPr>
        <w:t xml:space="preserve"> қамырды өңдеудің технологиялық режимдері</w:t>
      </w:r>
      <w:r w:rsidRPr="008F30D7">
        <w:rPr>
          <w:rFonts w:ascii="Times New Roman" w:hAnsi="Times New Roman" w:cs="Times New Roman"/>
          <w:sz w:val="28"/>
          <w:szCs w:val="28"/>
          <w:lang w:val="kk-KZ"/>
        </w:rPr>
        <w:t xml:space="preserve"> </w:t>
      </w:r>
      <w:r w:rsidRPr="008F30D7">
        <w:rPr>
          <w:rFonts w:ascii="Times New Roman" w:hAnsi="Times New Roman" w:cs="Times New Roman"/>
          <w:sz w:val="28"/>
          <w:szCs w:val="28"/>
        </w:rPr>
        <w:t>C, n, P, m</w:t>
      </w:r>
      <w:r w:rsidRPr="008F30D7">
        <w:rPr>
          <w:rFonts w:ascii="Times New Roman" w:hAnsi="Times New Roman" w:cs="Times New Roman"/>
          <w:sz w:val="28"/>
          <w:szCs w:val="28"/>
          <w:lang w:val="kk-KZ"/>
        </w:rPr>
        <w:t xml:space="preserve"> белгіленді. Кестеде көрсетілген </w:t>
      </w:r>
      <w:r w:rsidRPr="008F30D7">
        <w:rPr>
          <w:rFonts w:ascii="Times New Roman" w:hAnsi="Times New Roman" w:cs="Times New Roman"/>
          <w:sz w:val="28"/>
          <w:szCs w:val="28"/>
        </w:rPr>
        <w:t>ұнды кондитерлік өнімдердің сапа көрсеткіштеріне әсерін Фишер</w:t>
      </w:r>
      <w:r w:rsidRPr="008F30D7">
        <w:rPr>
          <w:rFonts w:ascii="Times New Roman" w:hAnsi="Times New Roman" w:cs="Times New Roman"/>
          <w:sz w:val="28"/>
          <w:szCs w:val="28"/>
          <w:lang w:val="kk-KZ"/>
        </w:rPr>
        <w:t>дің</w:t>
      </w:r>
      <w:r w:rsidRPr="008F30D7">
        <w:rPr>
          <w:rFonts w:ascii="Times New Roman" w:hAnsi="Times New Roman" w:cs="Times New Roman"/>
          <w:sz w:val="28"/>
          <w:szCs w:val="28"/>
        </w:rPr>
        <w:t xml:space="preserve"> критерийі бойынша сипаттайтын регрессиялық теңдеулер </w:t>
      </w:r>
      <w:r w:rsidRPr="008F30D7">
        <w:rPr>
          <w:rFonts w:ascii="Times New Roman" w:hAnsi="Times New Roman" w:cs="Times New Roman"/>
          <w:sz w:val="28"/>
          <w:szCs w:val="28"/>
          <w:lang w:val="kk-KZ"/>
        </w:rPr>
        <w:t>жасалды</w:t>
      </w:r>
      <w:r w:rsidRPr="008F30D7">
        <w:rPr>
          <w:rFonts w:ascii="Times New Roman" w:hAnsi="Times New Roman" w:cs="Times New Roman"/>
          <w:sz w:val="28"/>
          <w:szCs w:val="28"/>
        </w:rPr>
        <w:t>.</w:t>
      </w:r>
    </w:p>
    <w:p w14:paraId="041251DC" w14:textId="77777777" w:rsidR="00747CD6" w:rsidRPr="008F30D7" w:rsidRDefault="00747CD6" w:rsidP="00747CD6">
      <w:pPr>
        <w:pStyle w:val="a7"/>
        <w:ind w:firstLine="720"/>
        <w:jc w:val="both"/>
        <w:rPr>
          <w:rFonts w:ascii="Times New Roman" w:hAnsi="Times New Roman" w:cs="Times New Roman"/>
          <w:sz w:val="28"/>
          <w:szCs w:val="28"/>
        </w:rPr>
      </w:pPr>
      <w:r w:rsidRPr="008F30D7">
        <w:rPr>
          <w:rFonts w:ascii="Times New Roman" w:hAnsi="Times New Roman" w:cs="Times New Roman"/>
          <w:sz w:val="28"/>
          <w:szCs w:val="28"/>
        </w:rPr>
        <w:t xml:space="preserve">Деректерді өңдеу </w:t>
      </w:r>
      <w:r w:rsidRPr="008F30D7">
        <w:rPr>
          <w:rFonts w:ascii="Times New Roman" w:hAnsi="Times New Roman" w:cs="Times New Roman"/>
          <w:sz w:val="28"/>
          <w:szCs w:val="28"/>
          <w:lang w:val="kk-KZ"/>
        </w:rPr>
        <w:t xml:space="preserve">маңызды </w:t>
      </w:r>
      <w:r w:rsidRPr="008F30D7">
        <w:rPr>
          <w:rFonts w:ascii="Times New Roman" w:hAnsi="Times New Roman" w:cs="Times New Roman"/>
          <w:sz w:val="28"/>
          <w:szCs w:val="28"/>
        </w:rPr>
        <w:t>есептеулер Одесс</w:t>
      </w:r>
      <w:r w:rsidRPr="008F30D7">
        <w:rPr>
          <w:rFonts w:ascii="Times New Roman" w:hAnsi="Times New Roman" w:cs="Times New Roman"/>
          <w:sz w:val="28"/>
          <w:szCs w:val="28"/>
          <w:lang w:val="kk-KZ"/>
        </w:rPr>
        <w:t>а Ұлттық Технологиялық университет шеңберінде дайындалды.</w:t>
      </w:r>
      <w:r w:rsidRPr="008F30D7">
        <w:rPr>
          <w:rFonts w:ascii="Times New Roman" w:hAnsi="Times New Roman" w:cs="Times New Roman"/>
          <w:sz w:val="28"/>
          <w:szCs w:val="28"/>
        </w:rPr>
        <w:t xml:space="preserve"> </w:t>
      </w:r>
      <w:r w:rsidRPr="008F30D7">
        <w:rPr>
          <w:rFonts w:ascii="Times New Roman" w:hAnsi="Times New Roman" w:cs="Times New Roman"/>
          <w:sz w:val="28"/>
          <w:szCs w:val="28"/>
          <w:lang w:val="kk-KZ"/>
        </w:rPr>
        <w:t>Р</w:t>
      </w:r>
      <w:r w:rsidRPr="008F30D7">
        <w:rPr>
          <w:rFonts w:ascii="Times New Roman" w:hAnsi="Times New Roman" w:cs="Times New Roman"/>
          <w:sz w:val="28"/>
          <w:szCs w:val="28"/>
        </w:rPr>
        <w:t>егрессиялық талдау бағдарламасы PLAN</w:t>
      </w:r>
      <w:r w:rsidRPr="008F30D7">
        <w:rPr>
          <w:rFonts w:ascii="Times New Roman" w:hAnsi="Times New Roman" w:cs="Times New Roman"/>
          <w:sz w:val="28"/>
          <w:szCs w:val="28"/>
          <w:lang w:val="kk-KZ"/>
        </w:rPr>
        <w:t xml:space="preserve"> программа</w:t>
      </w:r>
      <w:r w:rsidRPr="008F30D7">
        <w:rPr>
          <w:rFonts w:ascii="Times New Roman" w:hAnsi="Times New Roman" w:cs="Times New Roman"/>
          <w:sz w:val="28"/>
          <w:szCs w:val="28"/>
        </w:rPr>
        <w:t xml:space="preserve"> көмегімен жүргізілді [114-115].</w:t>
      </w:r>
    </w:p>
    <w:p w14:paraId="4DDB2549" w14:textId="77777777" w:rsidR="00747CD6" w:rsidRPr="00D85988" w:rsidRDefault="00747CD6" w:rsidP="00747CD6">
      <w:pPr>
        <w:pStyle w:val="a7"/>
        <w:ind w:firstLine="720"/>
        <w:jc w:val="both"/>
        <w:rPr>
          <w:rFonts w:ascii="Times New Roman" w:hAnsi="Times New Roman" w:cs="Times New Roman"/>
          <w:sz w:val="28"/>
          <w:szCs w:val="28"/>
        </w:rPr>
      </w:pPr>
      <w:r w:rsidRPr="00D85988">
        <w:rPr>
          <w:rFonts w:ascii="Times New Roman" w:hAnsi="Times New Roman" w:cs="Times New Roman"/>
          <w:sz w:val="28"/>
          <w:szCs w:val="28"/>
          <w:lang w:val="kk-KZ"/>
        </w:rPr>
        <w:t>Есептік қ</w:t>
      </w:r>
      <w:r w:rsidRPr="00D85988">
        <w:rPr>
          <w:rFonts w:ascii="Times New Roman" w:hAnsi="Times New Roman" w:cs="Times New Roman"/>
          <w:sz w:val="28"/>
          <w:szCs w:val="28"/>
        </w:rPr>
        <w:t>ателер</w:t>
      </w:r>
      <w:r w:rsidRPr="00D85988">
        <w:rPr>
          <w:rFonts w:ascii="Times New Roman" w:hAnsi="Times New Roman" w:cs="Times New Roman"/>
          <w:sz w:val="28"/>
          <w:szCs w:val="28"/>
          <w:lang w:val="kk-KZ"/>
        </w:rPr>
        <w:t>ді</w:t>
      </w:r>
      <w:r w:rsidRPr="00D85988">
        <w:rPr>
          <w:rFonts w:ascii="Times New Roman" w:hAnsi="Times New Roman" w:cs="Times New Roman"/>
          <w:sz w:val="28"/>
          <w:szCs w:val="28"/>
        </w:rPr>
        <w:t xml:space="preserve"> анықтау</w:t>
      </w:r>
      <w:r w:rsidRPr="00D85988">
        <w:rPr>
          <w:rFonts w:ascii="Times New Roman" w:hAnsi="Times New Roman" w:cs="Times New Roman"/>
          <w:sz w:val="28"/>
          <w:szCs w:val="28"/>
          <w:lang w:val="kk-KZ"/>
        </w:rPr>
        <w:t xml:space="preserve"> үшін</w:t>
      </w:r>
      <w:r w:rsidRPr="00D85988">
        <w:rPr>
          <w:rFonts w:ascii="Times New Roman" w:hAnsi="Times New Roman" w:cs="Times New Roman"/>
          <w:sz w:val="28"/>
          <w:szCs w:val="28"/>
        </w:rPr>
        <w:t xml:space="preserve"> эксперимент жоспарының орталық нүктесінде үш тәжірибе орындалды.</w:t>
      </w:r>
    </w:p>
    <w:p w14:paraId="6B323C7B" w14:textId="77777777" w:rsidR="00747CD6" w:rsidRPr="00D85988" w:rsidRDefault="00747CD6" w:rsidP="00747CD6">
      <w:pPr>
        <w:pStyle w:val="a7"/>
        <w:ind w:firstLine="720"/>
        <w:jc w:val="both"/>
        <w:rPr>
          <w:rFonts w:ascii="Times New Roman" w:hAnsi="Times New Roman" w:cs="Times New Roman"/>
          <w:sz w:val="28"/>
          <w:szCs w:val="28"/>
        </w:rPr>
      </w:pPr>
      <w:r w:rsidRPr="00D85988">
        <w:rPr>
          <w:rFonts w:ascii="Times New Roman" w:hAnsi="Times New Roman" w:cs="Times New Roman"/>
          <w:sz w:val="28"/>
          <w:szCs w:val="28"/>
        </w:rPr>
        <w:t xml:space="preserve">Регрессия коэффициенттерін есептеу </w:t>
      </w:r>
      <w:r w:rsidRPr="00D85988">
        <w:rPr>
          <w:rFonts w:ascii="Times New Roman" w:hAnsi="Times New Roman" w:cs="Times New Roman"/>
          <w:sz w:val="28"/>
          <w:szCs w:val="28"/>
          <w:lang w:val="kk-KZ"/>
        </w:rPr>
        <w:t xml:space="preserve">натуралды </w:t>
      </w:r>
      <w:r w:rsidRPr="00D85988">
        <w:rPr>
          <w:rFonts w:ascii="Times New Roman" w:hAnsi="Times New Roman" w:cs="Times New Roman"/>
          <w:sz w:val="28"/>
          <w:szCs w:val="28"/>
        </w:rPr>
        <w:t>өлшем бірліктеріндегі матрицалар</w:t>
      </w:r>
      <w:r w:rsidRPr="00D85988">
        <w:rPr>
          <w:rFonts w:ascii="Times New Roman" w:hAnsi="Times New Roman" w:cs="Times New Roman"/>
          <w:sz w:val="28"/>
          <w:szCs w:val="28"/>
          <w:lang w:val="kk-KZ"/>
        </w:rPr>
        <w:t xml:space="preserve">, </w:t>
      </w:r>
      <w:r w:rsidRPr="00D85988">
        <w:rPr>
          <w:rFonts w:ascii="Times New Roman" w:hAnsi="Times New Roman" w:cs="Times New Roman"/>
          <w:sz w:val="28"/>
          <w:szCs w:val="28"/>
        </w:rPr>
        <w:t xml:space="preserve">сәйкесінше теңдеулер </w:t>
      </w:r>
      <w:r w:rsidRPr="00D85988">
        <w:rPr>
          <w:rFonts w:ascii="Times New Roman" w:hAnsi="Times New Roman" w:cs="Times New Roman"/>
          <w:sz w:val="28"/>
          <w:szCs w:val="28"/>
          <w:lang w:val="kk-KZ"/>
        </w:rPr>
        <w:t xml:space="preserve">натуралды </w:t>
      </w:r>
      <w:r w:rsidRPr="00D85988">
        <w:rPr>
          <w:rFonts w:ascii="Times New Roman" w:hAnsi="Times New Roman" w:cs="Times New Roman"/>
          <w:sz w:val="28"/>
          <w:szCs w:val="28"/>
        </w:rPr>
        <w:t>өлшем бірліктерінде алынды.</w:t>
      </w:r>
    </w:p>
    <w:p w14:paraId="01472828" w14:textId="77777777" w:rsidR="00747CD6" w:rsidRDefault="00747CD6" w:rsidP="00747CD6">
      <w:pPr>
        <w:pStyle w:val="a7"/>
        <w:ind w:firstLine="720"/>
        <w:jc w:val="both"/>
        <w:rPr>
          <w:rFonts w:ascii="Times New Roman" w:hAnsi="Times New Roman" w:cs="Times New Roman"/>
          <w:sz w:val="28"/>
          <w:szCs w:val="28"/>
        </w:rPr>
      </w:pPr>
    </w:p>
    <w:p w14:paraId="21DC488C" w14:textId="77777777" w:rsidR="00747CD6" w:rsidRDefault="00747CD6" w:rsidP="00747CD6">
      <w:pPr>
        <w:pStyle w:val="a7"/>
        <w:jc w:val="both"/>
        <w:rPr>
          <w:rFonts w:ascii="Times New Roman" w:hAnsi="Times New Roman" w:cs="Times New Roman"/>
          <w:sz w:val="28"/>
          <w:szCs w:val="28"/>
          <w:highlight w:val="yellow"/>
        </w:rPr>
      </w:pPr>
      <w:r>
        <w:rPr>
          <w:rFonts w:ascii="Times New Roman" w:hAnsi="Times New Roman" w:cs="Times New Roman"/>
          <w:noProof/>
          <w:sz w:val="28"/>
          <w:szCs w:val="28"/>
          <w:lang w:val="kk-KZ"/>
        </w:rPr>
        <w:drawing>
          <wp:inline distT="0" distB="0" distL="0" distR="0" wp14:anchorId="78EF7081" wp14:editId="14BBEBE5">
            <wp:extent cx="5932805" cy="1843405"/>
            <wp:effectExtent l="0" t="0" r="0" b="4445"/>
            <wp:docPr id="1262535062" name="Рисунок 126253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32805" cy="1843405"/>
                    </a:xfrm>
                    <a:prstGeom prst="rect">
                      <a:avLst/>
                    </a:prstGeom>
                    <a:noFill/>
                    <a:ln>
                      <a:noFill/>
                    </a:ln>
                  </pic:spPr>
                </pic:pic>
              </a:graphicData>
            </a:graphic>
          </wp:inline>
        </w:drawing>
      </w:r>
    </w:p>
    <w:p w14:paraId="1AD7D750" w14:textId="77777777" w:rsidR="00747CD6" w:rsidRDefault="00747CD6" w:rsidP="00747CD6">
      <w:pPr>
        <w:pStyle w:val="a7"/>
        <w:ind w:firstLine="720"/>
        <w:jc w:val="both"/>
        <w:rPr>
          <w:rFonts w:ascii="Times New Roman" w:hAnsi="Times New Roman" w:cs="Times New Roman"/>
          <w:sz w:val="28"/>
          <w:szCs w:val="28"/>
          <w:highlight w:val="yellow"/>
        </w:rPr>
      </w:pPr>
    </w:p>
    <w:p w14:paraId="656BDCBB" w14:textId="77777777" w:rsidR="00747CD6" w:rsidRPr="00D80369" w:rsidRDefault="00747CD6" w:rsidP="00747CD6">
      <w:pPr>
        <w:pStyle w:val="11"/>
        <w:ind w:firstLine="709"/>
        <w:jc w:val="both"/>
        <w:rPr>
          <w:rFonts w:ascii="Times New Roman" w:hAnsi="Times New Roman" w:cs="Times New Roman"/>
          <w:sz w:val="28"/>
          <w:szCs w:val="28"/>
        </w:rPr>
      </w:pPr>
      <w:r w:rsidRPr="00D80369">
        <w:rPr>
          <w:rFonts w:ascii="Times New Roman" w:hAnsi="Times New Roman" w:cs="Times New Roman"/>
          <w:sz w:val="28"/>
          <w:szCs w:val="28"/>
          <w:lang w:val="kk-KZ"/>
        </w:rPr>
        <w:t xml:space="preserve">Натуралды </w:t>
      </w:r>
      <w:r w:rsidRPr="00D80369">
        <w:rPr>
          <w:rFonts w:ascii="Times New Roman" w:hAnsi="Times New Roman" w:cs="Times New Roman"/>
          <w:sz w:val="28"/>
          <w:szCs w:val="28"/>
        </w:rPr>
        <w:t>регрессиялық теңдеулер бойынша деректер 2</w:t>
      </w:r>
      <w:r w:rsidRPr="00D80369">
        <w:rPr>
          <w:rFonts w:ascii="Times New Roman" w:hAnsi="Times New Roman" w:cs="Times New Roman"/>
          <w:sz w:val="28"/>
          <w:szCs w:val="28"/>
          <w:lang w:val="kk-KZ"/>
        </w:rPr>
        <w:t xml:space="preserve">4 </w:t>
      </w:r>
      <w:r w:rsidRPr="00D80369">
        <w:rPr>
          <w:rFonts w:ascii="Times New Roman" w:hAnsi="Times New Roman" w:cs="Times New Roman"/>
          <w:sz w:val="28"/>
          <w:szCs w:val="28"/>
        </w:rPr>
        <w:t>-кестеде к</w:t>
      </w:r>
      <w:r w:rsidRPr="00D80369">
        <w:rPr>
          <w:rFonts w:ascii="Times New Roman" w:hAnsi="Times New Roman" w:cs="Times New Roman"/>
          <w:sz w:val="28"/>
          <w:szCs w:val="28"/>
          <w:lang w:val="kk-KZ"/>
        </w:rPr>
        <w:t>өрсетілген</w:t>
      </w:r>
      <w:r w:rsidRPr="00D80369">
        <w:rPr>
          <w:rFonts w:ascii="Times New Roman" w:hAnsi="Times New Roman" w:cs="Times New Roman"/>
          <w:sz w:val="28"/>
          <w:szCs w:val="28"/>
        </w:rPr>
        <w:t xml:space="preserve">. </w:t>
      </w:r>
      <w:r w:rsidRPr="00D80369">
        <w:rPr>
          <w:rFonts w:ascii="Times New Roman" w:hAnsi="Times New Roman" w:cs="Times New Roman"/>
          <w:sz w:val="28"/>
          <w:szCs w:val="28"/>
          <w:lang w:val="kk-KZ"/>
        </w:rPr>
        <w:t xml:space="preserve">Кесте бойынша </w:t>
      </w:r>
      <w:r w:rsidRPr="00D80369">
        <w:rPr>
          <w:rFonts w:ascii="Times New Roman" w:hAnsi="Times New Roman" w:cs="Times New Roman"/>
          <w:sz w:val="28"/>
          <w:szCs w:val="28"/>
        </w:rPr>
        <w:t>тәжірибенің орташа квадратт қателігі Sэ қателігі Sн.ад</w:t>
      </w:r>
      <w:r w:rsidRPr="00D80369">
        <w:rPr>
          <w:rFonts w:ascii="Times New Roman" w:hAnsi="Times New Roman" w:cs="Times New Roman"/>
          <w:sz w:val="28"/>
          <w:szCs w:val="28"/>
          <w:lang w:val="kk-KZ"/>
        </w:rPr>
        <w:t xml:space="preserve">. </w:t>
      </w:r>
      <w:r w:rsidRPr="00D80369">
        <w:rPr>
          <w:rFonts w:ascii="Times New Roman" w:hAnsi="Times New Roman" w:cs="Times New Roman"/>
          <w:sz w:val="28"/>
          <w:szCs w:val="28"/>
        </w:rPr>
        <w:t xml:space="preserve"> Фишер критерийінің есептік (Fp және сыни (Fкp</w:t>
      </w:r>
      <w:r w:rsidRPr="00D80369">
        <w:rPr>
          <w:rStyle w:val="vlist-s"/>
          <w:rFonts w:ascii="Times New Roman" w:hAnsi="Times New Roman" w:cs="Times New Roman"/>
          <w:sz w:val="28"/>
          <w:szCs w:val="28"/>
        </w:rPr>
        <w:t xml:space="preserve"> ​</w:t>
      </w:r>
      <w:r w:rsidRPr="00D80369">
        <w:rPr>
          <w:rFonts w:ascii="Times New Roman" w:hAnsi="Times New Roman" w:cs="Times New Roman"/>
          <w:sz w:val="28"/>
          <w:szCs w:val="28"/>
        </w:rPr>
        <w:t xml:space="preserve">) мәндері берілген. </w:t>
      </w:r>
    </w:p>
    <w:p w14:paraId="75FFF11F" w14:textId="77777777" w:rsidR="00747CD6" w:rsidRPr="0067109F" w:rsidRDefault="00747CD6" w:rsidP="00747CD6">
      <w:pPr>
        <w:pStyle w:val="11"/>
        <w:ind w:firstLine="709"/>
        <w:jc w:val="both"/>
        <w:rPr>
          <w:rFonts w:ascii="Times New Roman" w:hAnsi="Times New Roman" w:cs="Times New Roman"/>
          <w:sz w:val="28"/>
          <w:szCs w:val="28"/>
          <w:lang w:val="kk-KZ"/>
        </w:rPr>
      </w:pPr>
      <w:r w:rsidRPr="00D80369">
        <w:rPr>
          <w:rFonts w:ascii="Times New Roman" w:hAnsi="Times New Roman" w:cs="Times New Roman"/>
          <w:sz w:val="28"/>
          <w:szCs w:val="28"/>
          <w:lang w:val="kk-KZ"/>
        </w:rPr>
        <w:t>К</w:t>
      </w:r>
      <w:r w:rsidRPr="00D80369">
        <w:rPr>
          <w:rFonts w:ascii="Times New Roman" w:hAnsi="Times New Roman" w:cs="Times New Roman"/>
          <w:sz w:val="28"/>
          <w:szCs w:val="28"/>
        </w:rPr>
        <w:t>өрсеткіштер</w:t>
      </w:r>
      <w:r w:rsidRPr="00D80369">
        <w:rPr>
          <w:rFonts w:ascii="Times New Roman" w:hAnsi="Times New Roman" w:cs="Times New Roman"/>
          <w:sz w:val="28"/>
          <w:szCs w:val="28"/>
          <w:lang w:val="kk-KZ"/>
        </w:rPr>
        <w:t>дің</w:t>
      </w:r>
      <w:r w:rsidRPr="00D80369">
        <w:rPr>
          <w:rFonts w:ascii="Times New Roman" w:hAnsi="Times New Roman" w:cs="Times New Roman"/>
          <w:sz w:val="28"/>
          <w:szCs w:val="28"/>
        </w:rPr>
        <w:t xml:space="preserve"> алынған теңдеулердің сенімділік ықтималдығы </w:t>
      </w:r>
      <w:r w:rsidRPr="00D80369">
        <w:rPr>
          <w:rStyle w:val="katex-mathml"/>
          <w:rFonts w:ascii="Times New Roman" w:hAnsi="Times New Roman" w:cs="Times New Roman"/>
          <w:sz w:val="28"/>
          <w:szCs w:val="28"/>
        </w:rPr>
        <w:t xml:space="preserve">p=0,05 </w:t>
      </w:r>
      <w:r w:rsidRPr="00D80369">
        <w:rPr>
          <w:rFonts w:ascii="Times New Roman" w:hAnsi="Times New Roman" w:cs="Times New Roman"/>
          <w:sz w:val="28"/>
          <w:szCs w:val="28"/>
        </w:rPr>
        <w:t>деңгейінде</w:t>
      </w:r>
      <w:r w:rsidRPr="00D80369">
        <w:rPr>
          <w:rFonts w:ascii="Times New Roman" w:hAnsi="Times New Roman" w:cs="Times New Roman"/>
          <w:sz w:val="28"/>
          <w:szCs w:val="28"/>
          <w:lang w:val="kk-KZ"/>
        </w:rPr>
        <w:t>. Э</w:t>
      </w:r>
      <w:r w:rsidRPr="0067109F">
        <w:rPr>
          <w:rFonts w:ascii="Times New Roman" w:hAnsi="Times New Roman" w:cs="Times New Roman"/>
          <w:sz w:val="28"/>
          <w:szCs w:val="28"/>
          <w:lang w:val="kk-KZ"/>
        </w:rPr>
        <w:t xml:space="preserve">ксперименттік деректерді </w:t>
      </w:r>
      <w:r w:rsidRPr="00D80369">
        <w:rPr>
          <w:rFonts w:ascii="Times New Roman" w:hAnsi="Times New Roman" w:cs="Times New Roman"/>
          <w:sz w:val="28"/>
          <w:szCs w:val="28"/>
          <w:lang w:val="kk-KZ"/>
        </w:rPr>
        <w:t xml:space="preserve">тепе-теңдігін </w:t>
      </w:r>
      <w:r w:rsidRPr="0067109F">
        <w:rPr>
          <w:rFonts w:ascii="Times New Roman" w:hAnsi="Times New Roman" w:cs="Times New Roman"/>
          <w:sz w:val="28"/>
          <w:szCs w:val="28"/>
          <w:lang w:val="kk-KZ"/>
        </w:rPr>
        <w:t>сипаттайтыны дәлелдейді.</w:t>
      </w:r>
    </w:p>
    <w:p w14:paraId="76D22C18" w14:textId="77777777" w:rsidR="00747CD6" w:rsidRPr="0067109F" w:rsidRDefault="00747CD6" w:rsidP="00747CD6">
      <w:pPr>
        <w:pStyle w:val="11"/>
        <w:ind w:firstLine="709"/>
        <w:jc w:val="both"/>
        <w:rPr>
          <w:rFonts w:ascii="Times New Roman" w:hAnsi="Times New Roman" w:cs="Times New Roman"/>
          <w:sz w:val="28"/>
          <w:szCs w:val="28"/>
          <w:lang w:val="kk-KZ"/>
        </w:rPr>
      </w:pPr>
      <w:r w:rsidRPr="00D80369">
        <w:rPr>
          <w:rFonts w:ascii="Times New Roman" w:hAnsi="Times New Roman" w:cs="Times New Roman"/>
          <w:sz w:val="28"/>
          <w:szCs w:val="28"/>
          <w:lang w:val="kk-KZ"/>
        </w:rPr>
        <w:t>Р</w:t>
      </w:r>
      <w:r w:rsidRPr="0067109F">
        <w:rPr>
          <w:rFonts w:ascii="Times New Roman" w:hAnsi="Times New Roman" w:cs="Times New Roman"/>
          <w:sz w:val="28"/>
          <w:szCs w:val="28"/>
          <w:lang w:val="kk-KZ"/>
        </w:rPr>
        <w:t xml:space="preserve">егрессиялық теңдеулердің статистикалық сипаттамалары </w:t>
      </w:r>
      <w:r w:rsidRPr="00D80369">
        <w:rPr>
          <w:rFonts w:ascii="Times New Roman" w:hAnsi="Times New Roman" w:cs="Times New Roman"/>
          <w:sz w:val="28"/>
          <w:szCs w:val="28"/>
          <w:lang w:val="kk-KZ"/>
        </w:rPr>
        <w:t xml:space="preserve">толық </w:t>
      </w:r>
      <w:r w:rsidRPr="0067109F">
        <w:rPr>
          <w:rFonts w:ascii="Times New Roman" w:hAnsi="Times New Roman" w:cs="Times New Roman"/>
          <w:sz w:val="28"/>
          <w:szCs w:val="28"/>
          <w:lang w:val="kk-KZ"/>
        </w:rPr>
        <w:t>мәліметтер (А қосымшасы) берілген.</w:t>
      </w:r>
    </w:p>
    <w:p w14:paraId="77F27C0B" w14:textId="77777777" w:rsidR="00747CD6" w:rsidRPr="006C7120" w:rsidRDefault="00747CD6" w:rsidP="00747CD6">
      <w:pPr>
        <w:pStyle w:val="a7"/>
        <w:ind w:firstLine="720"/>
        <w:jc w:val="both"/>
        <w:rPr>
          <w:rFonts w:ascii="Times New Roman" w:hAnsi="Times New Roman" w:cs="Times New Roman"/>
          <w:sz w:val="28"/>
          <w:szCs w:val="28"/>
        </w:rPr>
      </w:pPr>
      <w:r w:rsidRPr="006C7120">
        <w:rPr>
          <w:rFonts w:ascii="Times New Roman" w:hAnsi="Times New Roman" w:cs="Times New Roman"/>
          <w:sz w:val="28"/>
          <w:szCs w:val="28"/>
        </w:rPr>
        <w:t>Кесте</w:t>
      </w:r>
      <w:r w:rsidRPr="006C7120">
        <w:rPr>
          <w:rFonts w:ascii="Times New Roman" w:hAnsi="Times New Roman" w:cs="Times New Roman"/>
          <w:sz w:val="28"/>
          <w:szCs w:val="28"/>
          <w:lang w:val="kk-KZ"/>
        </w:rPr>
        <w:t xml:space="preserve"> </w:t>
      </w:r>
      <w:r w:rsidRPr="006C7120">
        <w:rPr>
          <w:rFonts w:ascii="Times New Roman" w:hAnsi="Times New Roman" w:cs="Times New Roman"/>
          <w:sz w:val="28"/>
          <w:szCs w:val="28"/>
        </w:rPr>
        <w:t>2</w:t>
      </w:r>
      <w:r w:rsidRPr="006C7120">
        <w:rPr>
          <w:rFonts w:ascii="Times New Roman" w:hAnsi="Times New Roman" w:cs="Times New Roman"/>
          <w:sz w:val="28"/>
          <w:szCs w:val="28"/>
          <w:lang w:val="kk-KZ"/>
        </w:rPr>
        <w:t>4</w:t>
      </w:r>
      <w:r w:rsidRPr="006C7120">
        <w:rPr>
          <w:rFonts w:ascii="Times New Roman" w:hAnsi="Times New Roman" w:cs="Times New Roman"/>
          <w:sz w:val="28"/>
          <w:szCs w:val="28"/>
        </w:rPr>
        <w:t xml:space="preserve"> </w:t>
      </w:r>
      <w:r w:rsidRPr="006C7120">
        <w:rPr>
          <w:rFonts w:ascii="Times New Roman" w:eastAsia="Times New Roman" w:hAnsi="Times New Roman" w:cs="Times New Roman"/>
          <w:sz w:val="28"/>
          <w:szCs w:val="28"/>
          <w:lang w:eastAsia="ru-KZ"/>
        </w:rPr>
        <w:t xml:space="preserve">– </w:t>
      </w:r>
      <w:r w:rsidRPr="006C7120">
        <w:rPr>
          <w:rFonts w:ascii="Times New Roman" w:hAnsi="Times New Roman" w:cs="Times New Roman"/>
          <w:sz w:val="28"/>
          <w:szCs w:val="28"/>
          <w:lang w:val="kk-KZ"/>
        </w:rPr>
        <w:t>Натуралдық</w:t>
      </w:r>
      <w:r w:rsidRPr="006C7120">
        <w:rPr>
          <w:rFonts w:ascii="Times New Roman" w:hAnsi="Times New Roman" w:cs="Times New Roman"/>
          <w:sz w:val="28"/>
          <w:szCs w:val="28"/>
        </w:rPr>
        <w:t xml:space="preserve"> айнымалылардағы регрессия теңдеулері және қамыр мен ұн</w:t>
      </w:r>
      <w:r w:rsidRPr="006C7120">
        <w:rPr>
          <w:rFonts w:ascii="Times New Roman" w:hAnsi="Times New Roman" w:cs="Times New Roman"/>
          <w:sz w:val="28"/>
          <w:szCs w:val="28"/>
          <w:lang w:val="kk-KZ"/>
        </w:rPr>
        <w:t>ды</w:t>
      </w:r>
      <w:r w:rsidRPr="006C7120">
        <w:rPr>
          <w:rFonts w:ascii="Times New Roman" w:hAnsi="Times New Roman" w:cs="Times New Roman"/>
          <w:sz w:val="28"/>
          <w:szCs w:val="28"/>
        </w:rPr>
        <w:t xml:space="preserve"> кондитерлік өнімдердің сапа көрсеткіштерінің оларға әсер ететін C, n, v, P, m факторларына тәуелділігінің статистикалық сипаттамалары</w:t>
      </w:r>
    </w:p>
    <w:p w14:paraId="2C8D9E6B" w14:textId="77777777" w:rsidR="00747CD6" w:rsidRPr="006C7120" w:rsidRDefault="00747CD6" w:rsidP="00747CD6">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08555A61" wp14:editId="4D78F8D4">
            <wp:extent cx="6115685" cy="2143125"/>
            <wp:effectExtent l="0" t="0" r="0" b="9525"/>
            <wp:docPr id="1262535466" name="Рисунок 126253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5685" cy="2143125"/>
                    </a:xfrm>
                    <a:prstGeom prst="rect">
                      <a:avLst/>
                    </a:prstGeom>
                    <a:noFill/>
                    <a:ln>
                      <a:noFill/>
                    </a:ln>
                  </pic:spPr>
                </pic:pic>
              </a:graphicData>
            </a:graphic>
          </wp:inline>
        </w:drawing>
      </w:r>
    </w:p>
    <w:p w14:paraId="5003426A" w14:textId="77777777" w:rsidR="00747CD6" w:rsidRDefault="00747CD6" w:rsidP="00747CD6">
      <w:pPr>
        <w:pStyle w:val="af0"/>
        <w:spacing w:before="0" w:beforeAutospacing="0" w:after="0" w:afterAutospacing="0"/>
        <w:jc w:val="both"/>
        <w:rPr>
          <w:sz w:val="28"/>
          <w:szCs w:val="28"/>
          <w:lang w:val="kk-KZ"/>
        </w:rPr>
      </w:pPr>
      <w:r>
        <w:rPr>
          <w:noProof/>
          <w:sz w:val="28"/>
          <w:szCs w:val="28"/>
          <w:lang w:val="kk-KZ"/>
        </w:rPr>
        <w:lastRenderedPageBreak/>
        <w:drawing>
          <wp:inline distT="0" distB="0" distL="0" distR="0" wp14:anchorId="34EEC2B2" wp14:editId="46AFECCC">
            <wp:extent cx="6115685" cy="5128260"/>
            <wp:effectExtent l="0" t="0" r="0" b="0"/>
            <wp:docPr id="1262535467" name="Рисунок 126253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5685" cy="5128260"/>
                    </a:xfrm>
                    <a:prstGeom prst="rect">
                      <a:avLst/>
                    </a:prstGeom>
                    <a:noFill/>
                    <a:ln>
                      <a:noFill/>
                    </a:ln>
                  </pic:spPr>
                </pic:pic>
              </a:graphicData>
            </a:graphic>
          </wp:inline>
        </w:drawing>
      </w:r>
    </w:p>
    <w:p w14:paraId="2817CAA7"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 xml:space="preserve">Құрастырылған регрессиялық теңдеулер технологиялық өңдеу режимдерінің мәндеріне, яғни </w:t>
      </w:r>
      <w:r w:rsidRPr="00F409CD">
        <w:rPr>
          <w:rStyle w:val="aa"/>
          <w:rFonts w:ascii="Times New Roman" w:hAnsi="Times New Roman" w:cs="Times New Roman"/>
          <w:b w:val="0"/>
          <w:bCs w:val="0"/>
          <w:sz w:val="28"/>
          <w:szCs w:val="28"/>
          <w:lang w:val="kk-KZ"/>
        </w:rPr>
        <w:t>C, n, P, m</w:t>
      </w:r>
      <w:r w:rsidRPr="00F409CD">
        <w:rPr>
          <w:rFonts w:ascii="Times New Roman" w:hAnsi="Times New Roman" w:cs="Times New Roman"/>
          <w:sz w:val="28"/>
          <w:szCs w:val="28"/>
          <w:lang w:val="kk-KZ"/>
        </w:rPr>
        <w:t xml:space="preserve"> факторларына байланысты қамыр мен одан алынған ұнды кондитерлік өнімдердің сапа көрсеткіштерін болжауға мүмкіндік беретін математикалық модельдер болып табылады.</w:t>
      </w:r>
    </w:p>
    <w:p w14:paraId="33C642F5"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Алынған регрессиялық теңдеулерге жүргізілген қысқаша талдау нәтижесінде қамыр мен дайын ұнды кондитерлік өнімдердің зерттелген 20 сапа көрсеткішінің ішінде өңдеу режимдеріне тәуелсіз тек меншікті көлем (y₆) ғана екені анықталды.</w:t>
      </w:r>
    </w:p>
    <w:p w14:paraId="5803861F"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Бір ғана режимдік фактор – P (қысым) – қамыр температурасына (y₇) әсер етеді, әрі қысым артқан сайын қамыр температурасы төмендейді.</w:t>
      </w:r>
    </w:p>
    <w:p w14:paraId="1A3D3A4A"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Екі режимдік фактор – P және m – дайын өнімдердің келесі үш сапа көрсеткішіне әсер етеді:</w:t>
      </w:r>
    </w:p>
    <w:p w14:paraId="39F1F95B"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 сілтілік (y₁₀);</w:t>
      </w:r>
    </w:p>
    <w:p w14:paraId="12F7F50C"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 көмірсулар мөлшері (y₁₆);</w:t>
      </w:r>
    </w:p>
    <w:p w14:paraId="4D8090CB"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 крахмал мөлшері (y₁₇).</w:t>
      </w:r>
    </w:p>
    <w:p w14:paraId="583FA7DE"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Үш режимдік фактордың әсеріне алты сапа көрсеткіші тәуелді:</w:t>
      </w:r>
    </w:p>
    <w:p w14:paraId="1D17CD9C"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C, n, m факторларына - қамыр ылғалдылығы (y₁);</w:t>
      </w:r>
    </w:p>
    <w:p w14:paraId="3537AAF8"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C, P, m факторларына - дайын өнімдердің суланғыштығы (y₈), ылғалдылығы (y₉) және жасұнық мөлшері (y₁₉);</w:t>
      </w:r>
    </w:p>
    <w:p w14:paraId="33A6C902"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lastRenderedPageBreak/>
        <w:t>C, P, n факторларына - дайын өнімдердің май (y₁₅) және қант (y₁₈) мөлшері.</w:t>
      </w:r>
    </w:p>
    <w:p w14:paraId="207A0E32"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Қалған 9 сапа көрсеткіші барлық төрт факторға - C, n, P, m - бірдей тәуелді. Оларға мыналар жатады: қамыр сілтілігі (y₂); қамырдың толық (y₃), пластикалық (y₄) және серпімді деформациясы (y₅); дайын өнімдердің толық (y₁₁), пластикалық (y₁₂) және серпімді деформациясы (y₁₃); дайын өнімдердегі ақуыз мөлшері (y₁₄); дайын өнімдердегі күл мөлшері (y₂₀).</w:t>
      </w:r>
    </w:p>
    <w:p w14:paraId="057F5E0C" w14:textId="77777777" w:rsidR="00747CD6" w:rsidRPr="00F409CD" w:rsidRDefault="00747CD6" w:rsidP="00747CD6">
      <w:pPr>
        <w:pStyle w:val="11"/>
        <w:ind w:firstLine="709"/>
        <w:jc w:val="both"/>
        <w:rPr>
          <w:rFonts w:ascii="Times New Roman" w:hAnsi="Times New Roman" w:cs="Times New Roman"/>
          <w:sz w:val="28"/>
          <w:szCs w:val="28"/>
          <w:lang w:val="kk-KZ"/>
        </w:rPr>
      </w:pPr>
      <w:r w:rsidRPr="00F409CD">
        <w:rPr>
          <w:rFonts w:ascii="Times New Roman" w:hAnsi="Times New Roman" w:cs="Times New Roman"/>
          <w:sz w:val="28"/>
          <w:szCs w:val="28"/>
          <w:lang w:val="kk-KZ"/>
        </w:rPr>
        <w:t>Қамырды өңдеудің технологиялық режимдерін оңтайландыру мақсатында нысаналы функция ретінде дайын ұнды кондитерлік өнімдердегі ақуыз мөлшері таңдалды:</w:t>
      </w:r>
    </w:p>
    <w:p w14:paraId="0247A996" w14:textId="77777777" w:rsidR="00747CD6" w:rsidRPr="00F409CD" w:rsidRDefault="00747CD6" w:rsidP="00747CD6">
      <w:pPr>
        <w:pStyle w:val="11"/>
        <w:ind w:firstLine="709"/>
        <w:jc w:val="both"/>
        <w:rPr>
          <w:rFonts w:ascii="Times New Roman" w:hAnsi="Times New Roman" w:cs="Times New Roman"/>
          <w:sz w:val="28"/>
          <w:szCs w:val="28"/>
          <w:lang w:val="en-US"/>
        </w:rPr>
      </w:pPr>
      <w:r w:rsidRPr="00F409CD">
        <w:rPr>
          <w:rStyle w:val="aa"/>
          <w:rFonts w:ascii="Times New Roman" w:hAnsi="Times New Roman" w:cs="Times New Roman"/>
          <w:b w:val="0"/>
          <w:bCs w:val="0"/>
          <w:sz w:val="28"/>
          <w:szCs w:val="28"/>
          <w:lang w:val="en-US"/>
        </w:rPr>
        <w:t>y₁₄ = 8,7706 – 3,5350P – 0,0100Cm + 0,0030nP + 0,1496Pm → max</w:t>
      </w:r>
      <w:r w:rsidRPr="00F409CD">
        <w:rPr>
          <w:rFonts w:ascii="Times New Roman" w:hAnsi="Times New Roman" w:cs="Times New Roman"/>
          <w:sz w:val="28"/>
          <w:szCs w:val="28"/>
          <w:lang w:val="en-US"/>
        </w:rPr>
        <w:t xml:space="preserve"> (12)</w:t>
      </w:r>
    </w:p>
    <w:p w14:paraId="12418DF3" w14:textId="77777777" w:rsidR="00747CD6" w:rsidRPr="00F409CD" w:rsidRDefault="00747CD6" w:rsidP="00747CD6">
      <w:pPr>
        <w:pStyle w:val="11"/>
        <w:ind w:firstLine="709"/>
        <w:jc w:val="both"/>
        <w:rPr>
          <w:rFonts w:ascii="Times New Roman" w:hAnsi="Times New Roman" w:cs="Times New Roman"/>
          <w:sz w:val="28"/>
          <w:szCs w:val="28"/>
          <w:lang w:val="en-US"/>
        </w:rPr>
      </w:pPr>
      <w:r w:rsidRPr="0078612B">
        <w:rPr>
          <w:rFonts w:ascii="Times New Roman" w:hAnsi="Times New Roman" w:cs="Times New Roman"/>
          <w:sz w:val="28"/>
          <w:szCs w:val="28"/>
        </w:rPr>
        <w:t>Теңдеуді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талдау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қарастырылған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барлық</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режимдік</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факторлардың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ақуыз</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әсер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ететінін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растайды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Бірақ</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бұл</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әсер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тікелей</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емес</w:t>
      </w:r>
      <w:r w:rsidRPr="00F409CD">
        <w:rPr>
          <w:rFonts w:ascii="Times New Roman" w:hAnsi="Times New Roman" w:cs="Times New Roman"/>
          <w:sz w:val="28"/>
          <w:szCs w:val="28"/>
          <w:lang w:val="en-US"/>
        </w:rPr>
        <w:t xml:space="preserve"> - </w:t>
      </w:r>
      <w:r w:rsidRPr="0078612B">
        <w:rPr>
          <w:rFonts w:ascii="Times New Roman" w:hAnsi="Times New Roman" w:cs="Times New Roman"/>
          <w:sz w:val="28"/>
          <w:szCs w:val="28"/>
        </w:rPr>
        <w:t>факторлар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бір</w:t>
      </w:r>
      <w:r w:rsidRPr="00F409CD">
        <w:rPr>
          <w:rFonts w:ascii="Times New Roman" w:hAnsi="Times New Roman" w:cs="Times New Roman"/>
          <w:sz w:val="28"/>
          <w:szCs w:val="28"/>
          <w:lang w:val="en-US"/>
        </w:rPr>
        <w:t>-</w:t>
      </w:r>
      <w:r w:rsidRPr="0078612B">
        <w:rPr>
          <w:rFonts w:ascii="Times New Roman" w:hAnsi="Times New Roman" w:cs="Times New Roman"/>
          <w:sz w:val="28"/>
          <w:szCs w:val="28"/>
        </w:rPr>
        <w:t>бірімен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өзара</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байланысты</w:t>
      </w:r>
      <w:r w:rsidRPr="00F409CD">
        <w:rPr>
          <w:rFonts w:ascii="Times New Roman" w:hAnsi="Times New Roman" w:cs="Times New Roman"/>
          <w:sz w:val="28"/>
          <w:szCs w:val="28"/>
          <w:lang w:val="en-US"/>
        </w:rPr>
        <w:t>.</w:t>
      </w:r>
    </w:p>
    <w:p w14:paraId="77EF6E6E" w14:textId="77777777" w:rsidR="00747CD6" w:rsidRPr="00F409CD" w:rsidRDefault="00747CD6" w:rsidP="00747CD6">
      <w:pPr>
        <w:pStyle w:val="11"/>
        <w:ind w:firstLine="709"/>
        <w:jc w:val="both"/>
        <w:rPr>
          <w:rFonts w:ascii="Times New Roman" w:hAnsi="Times New Roman" w:cs="Times New Roman"/>
          <w:sz w:val="28"/>
          <w:szCs w:val="28"/>
          <w:lang w:val="en-US"/>
        </w:rPr>
      </w:pPr>
      <w:r w:rsidRPr="0078612B">
        <w:rPr>
          <w:rFonts w:ascii="Times New Roman" w:hAnsi="Times New Roman" w:cs="Times New Roman"/>
          <w:sz w:val="28"/>
          <w:szCs w:val="28"/>
        </w:rPr>
        <w:t>Озон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концентрациясының</w:t>
      </w:r>
      <w:r w:rsidRPr="00F409CD">
        <w:rPr>
          <w:rFonts w:ascii="Times New Roman" w:hAnsi="Times New Roman" w:cs="Times New Roman"/>
          <w:sz w:val="28"/>
          <w:szCs w:val="28"/>
          <w:lang w:val="en-US"/>
        </w:rPr>
        <w:t xml:space="preserve"> C </w:t>
      </w:r>
      <w:r w:rsidRPr="0078612B">
        <w:rPr>
          <w:rFonts w:ascii="Times New Roman" w:hAnsi="Times New Roman" w:cs="Times New Roman"/>
          <w:sz w:val="28"/>
          <w:szCs w:val="28"/>
        </w:rPr>
        <w:t>әсері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ұн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мөлшеріне</w:t>
      </w:r>
      <w:r w:rsidRPr="00F409CD">
        <w:rPr>
          <w:rFonts w:ascii="Times New Roman" w:hAnsi="Times New Roman" w:cs="Times New Roman"/>
          <w:sz w:val="28"/>
          <w:szCs w:val="28"/>
          <w:lang w:val="en-US"/>
        </w:rPr>
        <w:t xml:space="preserve"> m </w:t>
      </w:r>
      <w:r w:rsidRPr="0078612B">
        <w:rPr>
          <w:rFonts w:ascii="Times New Roman" w:hAnsi="Times New Roman" w:cs="Times New Roman"/>
          <w:sz w:val="28"/>
          <w:szCs w:val="28"/>
        </w:rPr>
        <w:t>тәуелді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болады</w:t>
      </w:r>
      <w:r w:rsidRPr="00F409CD">
        <w:rPr>
          <w:rFonts w:ascii="Times New Roman" w:hAnsi="Times New Roman" w:cs="Times New Roman"/>
          <w:sz w:val="28"/>
          <w:szCs w:val="28"/>
          <w:lang w:val="en-US"/>
        </w:rPr>
        <w:t xml:space="preserve"> - </w:t>
      </w:r>
      <w:r w:rsidRPr="0078612B">
        <w:rPr>
          <w:rFonts w:ascii="Times New Roman" w:hAnsi="Times New Roman" w:cs="Times New Roman"/>
          <w:sz w:val="28"/>
          <w:szCs w:val="28"/>
        </w:rPr>
        <w:t>жұптық</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өзара</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әрекеттесу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коэффициенті</w:t>
      </w:r>
      <w:r w:rsidRPr="00F409CD">
        <w:rPr>
          <w:rFonts w:ascii="Times New Roman" w:hAnsi="Times New Roman" w:cs="Times New Roman"/>
          <w:sz w:val="28"/>
          <w:szCs w:val="28"/>
          <w:lang w:val="en-US"/>
        </w:rPr>
        <w:t xml:space="preserve"> b₁₄ </w:t>
      </w:r>
      <w:r w:rsidRPr="0078612B">
        <w:rPr>
          <w:rFonts w:ascii="Times New Roman" w:hAnsi="Times New Roman" w:cs="Times New Roman"/>
          <w:sz w:val="28"/>
          <w:szCs w:val="28"/>
        </w:rPr>
        <w:t>мәнінің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маңыздылығы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осыны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көрсетеді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Екінші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фактор</w:t>
      </w:r>
      <w:r w:rsidRPr="00F409CD">
        <w:rPr>
          <w:rFonts w:ascii="Times New Roman" w:hAnsi="Times New Roman" w:cs="Times New Roman"/>
          <w:sz w:val="28"/>
          <w:szCs w:val="28"/>
          <w:lang w:val="en-US"/>
        </w:rPr>
        <w:t xml:space="preserve"> - ara</w:t>
      </w:r>
      <w:r w:rsidRPr="0078612B">
        <w:rPr>
          <w:rFonts w:ascii="Times New Roman" w:hAnsi="Times New Roman" w:cs="Times New Roman"/>
          <w:sz w:val="28"/>
          <w:szCs w:val="28"/>
        </w:rPr>
        <w:t>ластырғыштың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айналу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жиілігі</w:t>
      </w:r>
      <w:r w:rsidRPr="00F409CD">
        <w:rPr>
          <w:rFonts w:ascii="Times New Roman" w:hAnsi="Times New Roman" w:cs="Times New Roman"/>
          <w:sz w:val="28"/>
          <w:szCs w:val="28"/>
          <w:lang w:val="en-US"/>
        </w:rPr>
        <w:t xml:space="preserve"> n - </w:t>
      </w:r>
      <w:r w:rsidRPr="0078612B">
        <w:rPr>
          <w:rFonts w:ascii="Times New Roman" w:hAnsi="Times New Roman" w:cs="Times New Roman"/>
          <w:sz w:val="28"/>
          <w:szCs w:val="28"/>
        </w:rPr>
        <w:t>ақуыз</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сызықтық</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емес</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түрде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әсер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етеді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оның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ықпалы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қамыр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илеу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камерасындағы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қысымға</w:t>
      </w:r>
      <w:r w:rsidRPr="00F409CD">
        <w:rPr>
          <w:rFonts w:ascii="Times New Roman" w:hAnsi="Times New Roman" w:cs="Times New Roman"/>
          <w:sz w:val="28"/>
          <w:szCs w:val="28"/>
          <w:lang w:val="en-US"/>
        </w:rPr>
        <w:t xml:space="preserve"> P </w:t>
      </w:r>
      <w:r w:rsidRPr="0078612B">
        <w:rPr>
          <w:rFonts w:ascii="Times New Roman" w:hAnsi="Times New Roman" w:cs="Times New Roman"/>
          <w:sz w:val="28"/>
          <w:szCs w:val="28"/>
        </w:rPr>
        <w:t>байланысты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өзгереді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Қысымның</w:t>
      </w:r>
      <w:r w:rsidRPr="00F409CD">
        <w:rPr>
          <w:rFonts w:ascii="Times New Roman" w:hAnsi="Times New Roman" w:cs="Times New Roman"/>
          <w:sz w:val="28"/>
          <w:szCs w:val="28"/>
          <w:lang w:val="en-US"/>
        </w:rPr>
        <w:t xml:space="preserve"> P </w:t>
      </w:r>
      <w:r w:rsidRPr="0078612B">
        <w:rPr>
          <w:rFonts w:ascii="Times New Roman" w:hAnsi="Times New Roman" w:cs="Times New Roman"/>
          <w:sz w:val="28"/>
          <w:szCs w:val="28"/>
        </w:rPr>
        <w:t>мәні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де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ұн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мөлшерінің</w:t>
      </w:r>
      <w:r w:rsidRPr="00F409CD">
        <w:rPr>
          <w:rFonts w:ascii="Times New Roman" w:hAnsi="Times New Roman" w:cs="Times New Roman"/>
          <w:sz w:val="28"/>
          <w:szCs w:val="28"/>
          <w:lang w:val="en-US"/>
        </w:rPr>
        <w:t xml:space="preserve"> m </w:t>
      </w:r>
      <w:r w:rsidRPr="0078612B">
        <w:rPr>
          <w:rFonts w:ascii="Times New Roman" w:hAnsi="Times New Roman" w:cs="Times New Roman"/>
          <w:sz w:val="28"/>
          <w:szCs w:val="28"/>
        </w:rPr>
        <w:t>әсеріне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ықпал</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етеді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Ал</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ұн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мөлшерінің</w:t>
      </w:r>
      <w:r w:rsidRPr="00F409CD">
        <w:rPr>
          <w:rFonts w:ascii="Times New Roman" w:hAnsi="Times New Roman" w:cs="Times New Roman"/>
          <w:sz w:val="28"/>
          <w:szCs w:val="28"/>
          <w:lang w:val="en-US"/>
        </w:rPr>
        <w:t xml:space="preserve"> m </w:t>
      </w:r>
      <w:r w:rsidRPr="0078612B">
        <w:rPr>
          <w:rFonts w:ascii="Times New Roman" w:hAnsi="Times New Roman" w:cs="Times New Roman"/>
          <w:sz w:val="28"/>
          <w:szCs w:val="28"/>
        </w:rPr>
        <w:t>әсері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өз</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кезегінде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озон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концентрациясына</w:t>
      </w:r>
      <w:r w:rsidRPr="00F409CD">
        <w:rPr>
          <w:rFonts w:ascii="Times New Roman" w:hAnsi="Times New Roman" w:cs="Times New Roman"/>
          <w:sz w:val="28"/>
          <w:szCs w:val="28"/>
          <w:lang w:val="en-US"/>
        </w:rPr>
        <w:t xml:space="preserve"> C </w:t>
      </w:r>
      <w:r w:rsidRPr="0078612B">
        <w:rPr>
          <w:rFonts w:ascii="Times New Roman" w:hAnsi="Times New Roman" w:cs="Times New Roman"/>
          <w:sz w:val="28"/>
          <w:szCs w:val="28"/>
        </w:rPr>
        <w:t>және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қысымға</w:t>
      </w:r>
      <w:r w:rsidRPr="00F409CD">
        <w:rPr>
          <w:rFonts w:ascii="Times New Roman" w:hAnsi="Times New Roman" w:cs="Times New Roman"/>
          <w:sz w:val="28"/>
          <w:szCs w:val="28"/>
          <w:lang w:val="en-US"/>
        </w:rPr>
        <w:t xml:space="preserve"> P </w:t>
      </w:r>
      <w:r w:rsidRPr="0078612B">
        <w:rPr>
          <w:rFonts w:ascii="Times New Roman" w:hAnsi="Times New Roman" w:cs="Times New Roman"/>
          <w:sz w:val="28"/>
          <w:szCs w:val="28"/>
        </w:rPr>
        <w:t>тәуелді</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болады</w:t>
      </w:r>
      <w:r w:rsidRPr="00F409CD">
        <w:rPr>
          <w:rFonts w:ascii="Times New Roman" w:hAnsi="Times New Roman" w:cs="Times New Roman"/>
          <w:sz w:val="28"/>
          <w:szCs w:val="28"/>
          <w:lang w:val="en-US"/>
        </w:rPr>
        <w:t>.</w:t>
      </w:r>
    </w:p>
    <w:p w14:paraId="376C69EC" w14:textId="77777777" w:rsidR="00747CD6" w:rsidRPr="00F409CD" w:rsidRDefault="00747CD6" w:rsidP="00747CD6">
      <w:pPr>
        <w:pStyle w:val="11"/>
        <w:ind w:firstLine="709"/>
        <w:jc w:val="both"/>
        <w:rPr>
          <w:rFonts w:ascii="Times New Roman" w:hAnsi="Times New Roman" w:cs="Times New Roman"/>
          <w:sz w:val="28"/>
          <w:szCs w:val="28"/>
          <w:lang w:val="en-US"/>
        </w:rPr>
      </w:pPr>
      <w:r w:rsidRPr="0078612B">
        <w:rPr>
          <w:rFonts w:ascii="Times New Roman" w:hAnsi="Times New Roman" w:cs="Times New Roman"/>
          <w:sz w:val="28"/>
          <w:szCs w:val="28"/>
        </w:rPr>
        <w:t>Тәжірибелік</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маңызы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бар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бір</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заңдылық</w:t>
      </w:r>
      <w:r w:rsidRPr="00F409CD">
        <w:rPr>
          <w:rFonts w:ascii="Times New Roman" w:hAnsi="Times New Roman" w:cs="Times New Roman"/>
          <w:sz w:val="28"/>
          <w:szCs w:val="28"/>
          <w:lang w:val="en-US"/>
        </w:rPr>
        <w:t xml:space="preserve">: m </w:t>
      </w:r>
      <w:r w:rsidRPr="0078612B">
        <w:rPr>
          <w:rFonts w:ascii="Times New Roman" w:hAnsi="Times New Roman" w:cs="Times New Roman"/>
          <w:sz w:val="28"/>
          <w:szCs w:val="28"/>
        </w:rPr>
        <w:t>артқан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кезде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ақуыз</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ұлғайту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үшін</w:t>
      </w:r>
      <w:r w:rsidRPr="00F409CD">
        <w:rPr>
          <w:rFonts w:ascii="Times New Roman" w:hAnsi="Times New Roman" w:cs="Times New Roman"/>
          <w:sz w:val="28"/>
          <w:szCs w:val="28"/>
          <w:lang w:val="en-US"/>
        </w:rPr>
        <w:t xml:space="preserve"> C </w:t>
      </w:r>
      <w:r w:rsidRPr="0078612B">
        <w:rPr>
          <w:rFonts w:ascii="Times New Roman" w:hAnsi="Times New Roman" w:cs="Times New Roman"/>
          <w:sz w:val="28"/>
          <w:szCs w:val="28"/>
        </w:rPr>
        <w:t>мәнін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керісінше</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төмендету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қажет</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Бұл</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жұптық</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өзара</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әрекеттесу</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коэффициентінің</w:t>
      </w:r>
      <w:r w:rsidRPr="00F409CD">
        <w:rPr>
          <w:rFonts w:ascii="Times New Roman" w:hAnsi="Times New Roman" w:cs="Times New Roman"/>
          <w:sz w:val="28"/>
          <w:szCs w:val="28"/>
          <w:lang w:val="en-US"/>
        </w:rPr>
        <w:t xml:space="preserve"> b₁₄ </w:t>
      </w:r>
      <w:r w:rsidRPr="0078612B">
        <w:rPr>
          <w:rFonts w:ascii="Times New Roman" w:hAnsi="Times New Roman" w:cs="Times New Roman"/>
          <w:sz w:val="28"/>
          <w:szCs w:val="28"/>
        </w:rPr>
        <w:t>таңбасының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теріс</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болуымен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байланысты</w:t>
      </w:r>
      <w:r w:rsidRPr="00F409CD">
        <w:rPr>
          <w:rFonts w:ascii="Times New Roman" w:hAnsi="Times New Roman" w:cs="Times New Roman"/>
          <w:sz w:val="28"/>
          <w:szCs w:val="28"/>
          <w:lang w:val="en-US"/>
        </w:rPr>
        <w:t>.</w:t>
      </w:r>
    </w:p>
    <w:p w14:paraId="5528553B" w14:textId="77777777" w:rsidR="00747CD6" w:rsidRDefault="00747CD6" w:rsidP="00747CD6">
      <w:pPr>
        <w:pStyle w:val="11"/>
        <w:ind w:firstLine="709"/>
        <w:jc w:val="both"/>
        <w:rPr>
          <w:rFonts w:ascii="Times New Roman" w:hAnsi="Times New Roman" w:cs="Times New Roman"/>
          <w:sz w:val="28"/>
          <w:szCs w:val="28"/>
          <w:lang w:val="kk-KZ"/>
        </w:rPr>
      </w:pPr>
      <w:r>
        <w:rPr>
          <w:rFonts w:ascii="Times New Roman" w:hAnsi="Times New Roman" w:cs="Times New Roman"/>
          <w:sz w:val="28"/>
          <w:szCs w:val="28"/>
        </w:rPr>
        <w:t>Ф</w:t>
      </w:r>
      <w:r w:rsidRPr="0078612B">
        <w:rPr>
          <w:rFonts w:ascii="Times New Roman" w:hAnsi="Times New Roman" w:cs="Times New Roman"/>
          <w:sz w:val="28"/>
          <w:szCs w:val="28"/>
        </w:rPr>
        <w:t>акторлардың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ақуыз</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мөлшеріне</w:t>
      </w:r>
      <w:r w:rsidRPr="00F409CD">
        <w:rPr>
          <w:rFonts w:ascii="Times New Roman" w:hAnsi="Times New Roman" w:cs="Times New Roman"/>
          <w:sz w:val="28"/>
          <w:szCs w:val="28"/>
          <w:lang w:val="en-US"/>
        </w:rPr>
        <w:t xml:space="preserve"> </w:t>
      </w:r>
      <w:r>
        <w:rPr>
          <w:rFonts w:ascii="Times New Roman" w:hAnsi="Times New Roman" w:cs="Times New Roman"/>
          <w:sz w:val="28"/>
          <w:szCs w:val="28"/>
        </w:rPr>
        <w:t>толы</w:t>
      </w:r>
      <w:r>
        <w:rPr>
          <w:rFonts w:ascii="Times New Roman" w:hAnsi="Times New Roman" w:cs="Times New Roman"/>
          <w:sz w:val="28"/>
          <w:szCs w:val="28"/>
          <w:lang w:val="kk-KZ"/>
        </w:rPr>
        <w:t xml:space="preserve">ққанды </w:t>
      </w:r>
      <w:r w:rsidRPr="0078612B">
        <w:rPr>
          <w:rFonts w:ascii="Times New Roman" w:hAnsi="Times New Roman" w:cs="Times New Roman"/>
          <w:sz w:val="28"/>
          <w:szCs w:val="28"/>
        </w:rPr>
        <w:t>аналитикалық</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әсерін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анықтау</w:t>
      </w:r>
      <w:r>
        <w:rPr>
          <w:rFonts w:ascii="Times New Roman" w:hAnsi="Times New Roman" w:cs="Times New Roman"/>
          <w:sz w:val="28"/>
          <w:szCs w:val="28"/>
          <w:lang w:val="kk-KZ"/>
        </w:rPr>
        <w:t xml:space="preserve"> күрделіленіп жасалады</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Факторлардың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бірлескен</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әсерінің</w:t>
      </w:r>
      <w:r w:rsidRPr="00F409CD">
        <w:rPr>
          <w:rFonts w:ascii="Times New Roman" w:hAnsi="Times New Roman" w:cs="Times New Roman"/>
          <w:sz w:val="28"/>
          <w:szCs w:val="28"/>
          <w:lang w:val="en-US"/>
        </w:rPr>
        <w:t xml:space="preserve"> </w:t>
      </w:r>
      <w:r w:rsidRPr="0078612B">
        <w:rPr>
          <w:rFonts w:ascii="Times New Roman" w:hAnsi="Times New Roman" w:cs="Times New Roman"/>
          <w:sz w:val="28"/>
          <w:szCs w:val="28"/>
        </w:rPr>
        <w:t>сипатын</w:t>
      </w:r>
      <w:r w:rsidRPr="00F409CD">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он екінші </w:t>
      </w:r>
      <w:r w:rsidRPr="0078612B">
        <w:rPr>
          <w:rFonts w:ascii="Times New Roman" w:hAnsi="Times New Roman" w:cs="Times New Roman"/>
          <w:sz w:val="28"/>
          <w:szCs w:val="28"/>
        </w:rPr>
        <w:t>теңдеу</w:t>
      </w:r>
      <w:r>
        <w:rPr>
          <w:rFonts w:ascii="Times New Roman" w:hAnsi="Times New Roman" w:cs="Times New Roman"/>
          <w:sz w:val="28"/>
          <w:szCs w:val="28"/>
          <w:lang w:val="kk-KZ"/>
        </w:rPr>
        <w:t xml:space="preserve">де көрсетілген. Эксперименттердің нәтежиелері отыз екінші суретте </w:t>
      </w:r>
      <w:r w:rsidRPr="00EC502B">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нақты </w:t>
      </w:r>
      <w:r w:rsidRPr="00EC502B">
        <w:rPr>
          <w:rFonts w:ascii="Times New Roman" w:hAnsi="Times New Roman" w:cs="Times New Roman"/>
          <w:sz w:val="28"/>
          <w:szCs w:val="28"/>
          <w:lang w:val="kk-KZ"/>
        </w:rPr>
        <w:t>байқауға болады.</w:t>
      </w:r>
    </w:p>
    <w:p w14:paraId="075A91C0" w14:textId="77777777" w:rsidR="00747CD6" w:rsidRDefault="00747CD6" w:rsidP="00747CD6">
      <w:pPr>
        <w:pStyle w:val="11"/>
        <w:ind w:firstLine="709"/>
        <w:jc w:val="both"/>
        <w:rPr>
          <w:rFonts w:ascii="Times New Roman" w:hAnsi="Times New Roman" w:cs="Times New Roman"/>
          <w:sz w:val="28"/>
          <w:szCs w:val="28"/>
          <w:lang w:val="kk-KZ"/>
        </w:rPr>
      </w:pPr>
    </w:p>
    <w:p w14:paraId="38963A02" w14:textId="77777777" w:rsidR="00747CD6" w:rsidRPr="00EC502B" w:rsidRDefault="00747CD6" w:rsidP="00747CD6">
      <w:pPr>
        <w:pStyle w:val="11"/>
        <w:ind w:firstLine="709"/>
        <w:jc w:val="both"/>
        <w:rPr>
          <w:rFonts w:ascii="Times New Roman" w:hAnsi="Times New Roman" w:cs="Times New Roman"/>
          <w:sz w:val="28"/>
          <w:szCs w:val="28"/>
          <w:lang w:val="kk-KZ"/>
        </w:rPr>
      </w:pPr>
    </w:p>
    <w:p w14:paraId="763C2E99" w14:textId="77777777" w:rsidR="00747CD6" w:rsidRDefault="00747CD6" w:rsidP="00747CD6">
      <w:pPr>
        <w:pStyle w:val="11"/>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drawing>
          <wp:inline distT="0" distB="0" distL="0" distR="0" wp14:anchorId="661C288C" wp14:editId="614C65EA">
            <wp:extent cx="4456319" cy="2217202"/>
            <wp:effectExtent l="0" t="0" r="1905" b="0"/>
            <wp:docPr id="1262535064" name="Рисунок 126253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66483" cy="2222259"/>
                    </a:xfrm>
                    <a:prstGeom prst="rect">
                      <a:avLst/>
                    </a:prstGeom>
                    <a:noFill/>
                    <a:ln>
                      <a:noFill/>
                    </a:ln>
                  </pic:spPr>
                </pic:pic>
              </a:graphicData>
            </a:graphic>
          </wp:inline>
        </w:drawing>
      </w:r>
    </w:p>
    <w:p w14:paraId="7DD4958B"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eastAsia="Times New Roman" w:hAnsi="Times New Roman" w:cs="Times New Roman"/>
          <w:color w:val="000000"/>
          <w:sz w:val="24"/>
          <w:szCs w:val="24"/>
          <w:lang w:eastAsia="ru-RU"/>
        </w:rPr>
        <w:t xml:space="preserve">а) </w:t>
      </w:r>
      <w:r w:rsidRPr="006C7120">
        <w:rPr>
          <w:rFonts w:ascii="Times New Roman" w:eastAsia="Times New Roman" w:hAnsi="Times New Roman" w:cs="Times New Roman"/>
          <w:i/>
          <w:color w:val="000000"/>
          <w:sz w:val="24"/>
          <w:szCs w:val="24"/>
          <w:lang w:eastAsia="ru-RU"/>
        </w:rPr>
        <w:t>P</w:t>
      </w:r>
      <w:r>
        <w:rPr>
          <w:rFonts w:ascii="Times New Roman" w:eastAsia="Times New Roman" w:hAnsi="Times New Roman" w:cs="Times New Roman"/>
          <w:color w:val="000000"/>
          <w:sz w:val="24"/>
          <w:szCs w:val="24"/>
          <w:lang w:val="ru-RU" w:eastAsia="ru-RU"/>
        </w:rPr>
        <w:t>=</w:t>
      </w:r>
      <w:r w:rsidRPr="006C7120">
        <w:rPr>
          <w:rFonts w:ascii="Times New Roman" w:eastAsia="Times New Roman" w:hAnsi="Times New Roman" w:cs="Times New Roman"/>
          <w:color w:val="000000"/>
          <w:sz w:val="24"/>
          <w:szCs w:val="24"/>
          <w:lang w:eastAsia="ru-RU"/>
        </w:rPr>
        <w:t xml:space="preserve">0,3 МПа; </w:t>
      </w:r>
      <w:r w:rsidRPr="006C7120">
        <w:rPr>
          <w:rFonts w:ascii="Times New Roman" w:eastAsia="Times New Roman" w:hAnsi="Times New Roman" w:cs="Times New Roman"/>
          <w:i/>
          <w:color w:val="000000"/>
          <w:sz w:val="24"/>
          <w:szCs w:val="24"/>
          <w:lang w:eastAsia="ru-RU"/>
        </w:rPr>
        <w:t>m</w:t>
      </w:r>
      <w:r>
        <w:rPr>
          <w:rFonts w:ascii="Times New Roman" w:eastAsia="Times New Roman" w:hAnsi="Times New Roman" w:cs="Times New Roman"/>
          <w:color w:val="000000"/>
          <w:sz w:val="24"/>
          <w:szCs w:val="24"/>
          <w:lang w:val="ru-RU" w:eastAsia="ru-RU"/>
        </w:rPr>
        <w:t>=</w:t>
      </w:r>
      <w:r w:rsidRPr="006C7120">
        <w:rPr>
          <w:rFonts w:ascii="Times New Roman" w:eastAsia="Times New Roman" w:hAnsi="Times New Roman" w:cs="Times New Roman"/>
          <w:color w:val="000000"/>
          <w:sz w:val="24"/>
          <w:szCs w:val="24"/>
          <w:lang w:eastAsia="ru-RU"/>
        </w:rPr>
        <w:t>30 %</w:t>
      </w:r>
    </w:p>
    <w:p w14:paraId="5F7A0056" w14:textId="77777777" w:rsidR="00747CD6" w:rsidRDefault="00747CD6" w:rsidP="00747CD6">
      <w:pPr>
        <w:tabs>
          <w:tab w:val="left" w:pos="5395"/>
        </w:tabs>
        <w:rPr>
          <w:rFonts w:ascii="Times New Roman" w:eastAsia="Calibri" w:hAnsi="Times New Roman" w:cs="Times New Roman"/>
          <w:noProof/>
          <w:sz w:val="28"/>
          <w:szCs w:val="28"/>
          <w:lang w:val="ru-RU"/>
        </w:rPr>
      </w:pPr>
    </w:p>
    <w:p w14:paraId="666BD368" w14:textId="77777777" w:rsidR="00747CD6" w:rsidRPr="004A31D6" w:rsidRDefault="00747CD6" w:rsidP="00747CD6">
      <w:pPr>
        <w:tabs>
          <w:tab w:val="left" w:pos="5395"/>
        </w:tabs>
        <w:rPr>
          <w:lang w:val="kk-KZ"/>
        </w:rPr>
        <w:sectPr w:rsidR="00747CD6" w:rsidRPr="004A31D6" w:rsidSect="00747CD6">
          <w:pgSz w:w="11906" w:h="16838"/>
          <w:pgMar w:top="1134" w:right="851" w:bottom="1134" w:left="1701" w:header="709" w:footer="709" w:gutter="0"/>
          <w:cols w:space="708"/>
          <w:docGrid w:linePitch="360"/>
        </w:sectPr>
      </w:pPr>
      <w:r>
        <w:rPr>
          <w:lang w:val="kk-KZ"/>
        </w:rPr>
        <w:tab/>
      </w:r>
    </w:p>
    <w:p w14:paraId="519A39C3" w14:textId="77777777" w:rsidR="00747CD6" w:rsidRPr="006C7120" w:rsidRDefault="00747CD6" w:rsidP="00747CD6">
      <w:pPr>
        <w:spacing w:after="0" w:line="240" w:lineRule="auto"/>
        <w:ind w:firstLine="709"/>
        <w:jc w:val="center"/>
        <w:rPr>
          <w:rFonts w:ascii="Times New Roman" w:eastAsia="Calibri" w:hAnsi="Times New Roman" w:cs="Times New Roman"/>
          <w:sz w:val="28"/>
          <w:szCs w:val="28"/>
        </w:rPr>
      </w:pPr>
    </w:p>
    <w:p w14:paraId="24A6C6C8" w14:textId="77777777" w:rsidR="00747CD6" w:rsidRPr="006C7120" w:rsidRDefault="00747CD6" w:rsidP="00747CD6">
      <w:pPr>
        <w:spacing w:after="0" w:line="240" w:lineRule="auto"/>
        <w:ind w:firstLine="709"/>
        <w:jc w:val="center"/>
        <w:rPr>
          <w:rFonts w:ascii="Times New Roman" w:eastAsia="Calibri" w:hAnsi="Times New Roman" w:cs="Times New Roman"/>
          <w:sz w:val="28"/>
          <w:szCs w:val="28"/>
        </w:rPr>
      </w:pPr>
    </w:p>
    <w:p w14:paraId="2D24B170"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rPr>
        <w:drawing>
          <wp:inline distT="0" distB="0" distL="0" distR="0" wp14:anchorId="4AEEA0CB" wp14:editId="3F9B5CF8">
            <wp:extent cx="2284617" cy="3542395"/>
            <wp:effectExtent l="0" t="317" r="1587" b="1588"/>
            <wp:docPr id="1262535065" name="Рисунок 126253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2296001" cy="3560046"/>
                    </a:xfrm>
                    <a:prstGeom prst="rect">
                      <a:avLst/>
                    </a:prstGeom>
                    <a:noFill/>
                    <a:ln>
                      <a:noFill/>
                    </a:ln>
                  </pic:spPr>
                </pic:pic>
              </a:graphicData>
            </a:graphic>
          </wp:inline>
        </w:drawing>
      </w:r>
    </w:p>
    <w:p w14:paraId="73B7D3CD" w14:textId="77777777" w:rsidR="00747CD6" w:rsidRPr="006C7120" w:rsidRDefault="00747CD6" w:rsidP="00747CD6">
      <w:pPr>
        <w:tabs>
          <w:tab w:val="left" w:pos="709"/>
          <w:tab w:val="left" w:pos="851"/>
        </w:tabs>
        <w:spacing w:after="0" w:line="240" w:lineRule="auto"/>
        <w:jc w:val="center"/>
        <w:rPr>
          <w:rFonts w:ascii="Times New Roman" w:eastAsia="Times New Roman" w:hAnsi="Times New Roman" w:cs="Times New Roman"/>
          <w:color w:val="000000"/>
          <w:sz w:val="24"/>
          <w:szCs w:val="24"/>
          <w:lang w:eastAsia="ru-RU"/>
        </w:rPr>
      </w:pPr>
      <w:r w:rsidRPr="006C7120">
        <w:rPr>
          <w:rFonts w:ascii="Times New Roman" w:eastAsia="Times New Roman" w:hAnsi="Times New Roman" w:cs="Times New Roman"/>
          <w:color w:val="000000"/>
          <w:sz w:val="24"/>
          <w:szCs w:val="24"/>
          <w:lang w:eastAsia="ru-RU"/>
        </w:rPr>
        <w:t xml:space="preserve">б) </w:t>
      </w:r>
      <w:r w:rsidRPr="006C7120">
        <w:rPr>
          <w:rFonts w:ascii="Times New Roman" w:eastAsia="Times New Roman" w:hAnsi="Times New Roman" w:cs="Times New Roman"/>
          <w:i/>
          <w:color w:val="000000"/>
          <w:sz w:val="24"/>
          <w:szCs w:val="24"/>
          <w:lang w:eastAsia="ru-RU"/>
        </w:rPr>
        <w:t>n</w:t>
      </w:r>
      <w:r w:rsidRPr="0067109F">
        <w:rPr>
          <w:rFonts w:ascii="Times New Roman" w:eastAsia="Times New Roman" w:hAnsi="Times New Roman" w:cs="Times New Roman"/>
          <w:color w:val="000000"/>
          <w:sz w:val="24"/>
          <w:szCs w:val="24"/>
          <w:lang w:eastAsia="ru-RU"/>
        </w:rPr>
        <w:t>=</w:t>
      </w:r>
      <w:r w:rsidRPr="006C7120">
        <w:rPr>
          <w:rFonts w:ascii="Times New Roman" w:eastAsia="Times New Roman" w:hAnsi="Times New Roman" w:cs="Times New Roman"/>
          <w:color w:val="000000"/>
          <w:sz w:val="24"/>
          <w:szCs w:val="24"/>
          <w:lang w:eastAsia="ru-RU"/>
        </w:rPr>
        <w:t>900 </w:t>
      </w:r>
      <w:r w:rsidRPr="006C7120">
        <w:rPr>
          <w:rFonts w:ascii="Times New Roman" w:eastAsia="Times New Roman" w:hAnsi="Times New Roman" w:cs="Times New Roman"/>
          <w:color w:val="000000"/>
          <w:sz w:val="24"/>
          <w:szCs w:val="24"/>
          <w:lang w:val="kk-KZ" w:eastAsia="ru-RU"/>
        </w:rPr>
        <w:t>ай</w:t>
      </w:r>
      <w:r w:rsidRPr="006C7120">
        <w:rPr>
          <w:rFonts w:ascii="Times New Roman" w:eastAsia="Times New Roman" w:hAnsi="Times New Roman" w:cs="Times New Roman"/>
          <w:color w:val="000000"/>
          <w:sz w:val="24"/>
          <w:szCs w:val="24"/>
          <w:lang w:eastAsia="ru-RU"/>
        </w:rPr>
        <w:t xml:space="preserve">/мин; </w:t>
      </w:r>
      <w:r w:rsidRPr="006C7120">
        <w:rPr>
          <w:rFonts w:ascii="Times New Roman" w:eastAsia="Times New Roman" w:hAnsi="Times New Roman" w:cs="Times New Roman"/>
          <w:i/>
          <w:color w:val="000000"/>
          <w:sz w:val="24"/>
          <w:szCs w:val="24"/>
          <w:lang w:eastAsia="ru-RU"/>
        </w:rPr>
        <w:t>m</w:t>
      </w:r>
      <w:r w:rsidRPr="0067109F">
        <w:rPr>
          <w:rFonts w:ascii="Times New Roman" w:eastAsia="Times New Roman" w:hAnsi="Times New Roman" w:cs="Times New Roman"/>
          <w:color w:val="000000"/>
          <w:sz w:val="24"/>
          <w:szCs w:val="24"/>
          <w:lang w:eastAsia="ru-RU"/>
        </w:rPr>
        <w:t>=</w:t>
      </w:r>
      <w:r w:rsidRPr="006C7120">
        <w:rPr>
          <w:rFonts w:ascii="Times New Roman" w:eastAsia="Times New Roman" w:hAnsi="Times New Roman" w:cs="Times New Roman"/>
          <w:color w:val="000000"/>
          <w:sz w:val="24"/>
          <w:szCs w:val="24"/>
          <w:lang w:eastAsia="ru-RU"/>
        </w:rPr>
        <w:t>30 %</w:t>
      </w:r>
    </w:p>
    <w:p w14:paraId="6E454F90" w14:textId="77777777" w:rsidR="00747CD6" w:rsidRDefault="00747CD6" w:rsidP="00747CD6">
      <w:pPr>
        <w:pStyle w:val="a7"/>
        <w:ind w:firstLine="709"/>
        <w:jc w:val="center"/>
        <w:rPr>
          <w:rFonts w:ascii="Times New Roman" w:hAnsi="Times New Roman" w:cs="Times New Roman"/>
          <w:sz w:val="28"/>
          <w:szCs w:val="28"/>
          <w:lang w:val="kk-KZ"/>
        </w:rPr>
      </w:pPr>
    </w:p>
    <w:p w14:paraId="740A3D52" w14:textId="77777777" w:rsidR="00747CD6" w:rsidRPr="004A31D6" w:rsidRDefault="00747CD6" w:rsidP="00747CD6">
      <w:pPr>
        <w:pStyle w:val="a7"/>
        <w:ind w:firstLine="709"/>
        <w:jc w:val="center"/>
        <w:rPr>
          <w:rFonts w:ascii="Times New Roman" w:hAnsi="Times New Roman" w:cs="Times New Roman"/>
          <w:sz w:val="28"/>
          <w:szCs w:val="28"/>
          <w:lang w:val="kk-KZ"/>
        </w:rPr>
      </w:pPr>
      <w:r w:rsidRPr="006C7120">
        <w:rPr>
          <w:rFonts w:ascii="Times New Roman" w:hAnsi="Times New Roman" w:cs="Times New Roman"/>
          <w:sz w:val="28"/>
          <w:szCs w:val="28"/>
          <w:lang w:val="kk-KZ"/>
        </w:rPr>
        <w:t xml:space="preserve">Сурет 32  </w:t>
      </w:r>
      <w:r>
        <w:rPr>
          <w:rFonts w:ascii="Times New Roman" w:hAnsi="Times New Roman" w:cs="Times New Roman"/>
          <w:sz w:val="28"/>
          <w:szCs w:val="28"/>
          <w:lang w:val="kk-KZ"/>
        </w:rPr>
        <w:t>-</w:t>
      </w:r>
      <w:r w:rsidRPr="006C7120">
        <w:rPr>
          <w:rFonts w:ascii="Times New Roman" w:hAnsi="Times New Roman" w:cs="Times New Roman"/>
          <w:sz w:val="28"/>
          <w:szCs w:val="28"/>
          <w:lang w:val="kk-KZ"/>
        </w:rPr>
        <w:t xml:space="preserve"> </w:t>
      </w:r>
      <w:r w:rsidRPr="006C7120">
        <w:rPr>
          <w:rFonts w:ascii="Times New Roman" w:hAnsi="Times New Roman" w:cs="Times New Roman"/>
          <w:sz w:val="28"/>
          <w:szCs w:val="28"/>
        </w:rPr>
        <w:t>C, n, P, m факторларының дайын ұнды кондитерлік өнімдердегі ақуыз мөлшеріне әсерінің жауап беттері</w:t>
      </w:r>
    </w:p>
    <w:p w14:paraId="47DF764A"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p>
    <w:p w14:paraId="62C9C654"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hAnsi="Times New Roman" w:cs="Times New Roman"/>
          <w:noProof/>
          <w:szCs w:val="24"/>
          <w:lang w:eastAsia="ru-RU"/>
        </w:rPr>
        <w:drawing>
          <wp:inline distT="0" distB="0" distL="0" distR="0" wp14:anchorId="464A6C09" wp14:editId="301F7C39">
            <wp:extent cx="3992977" cy="2407408"/>
            <wp:effectExtent l="0" t="0" r="762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94959" cy="2408603"/>
                    </a:xfrm>
                    <a:prstGeom prst="rect">
                      <a:avLst/>
                    </a:prstGeom>
                    <a:noFill/>
                    <a:ln>
                      <a:noFill/>
                    </a:ln>
                  </pic:spPr>
                </pic:pic>
              </a:graphicData>
            </a:graphic>
          </wp:inline>
        </w:drawing>
      </w:r>
    </w:p>
    <w:p w14:paraId="71CA6F5C"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eastAsia="Times New Roman" w:hAnsi="Times New Roman" w:cs="Times New Roman"/>
          <w:color w:val="000000"/>
          <w:sz w:val="24"/>
          <w:szCs w:val="24"/>
          <w:lang w:eastAsia="ru-RU"/>
        </w:rPr>
        <w:t xml:space="preserve">в) </w:t>
      </w:r>
      <w:r w:rsidRPr="006C7120">
        <w:rPr>
          <w:rFonts w:ascii="Times New Roman" w:eastAsia="Times New Roman" w:hAnsi="Times New Roman" w:cs="Times New Roman"/>
          <w:i/>
          <w:color w:val="000000"/>
          <w:sz w:val="24"/>
          <w:szCs w:val="24"/>
          <w:lang w:eastAsia="ru-RU"/>
        </w:rPr>
        <w:t>n</w:t>
      </w:r>
      <w:r w:rsidRPr="006C7120">
        <w:rPr>
          <w:rFonts w:ascii="Times New Roman" w:eastAsia="Times New Roman" w:hAnsi="Times New Roman" w:cs="Times New Roman"/>
          <w:color w:val="000000"/>
          <w:sz w:val="24"/>
          <w:szCs w:val="24"/>
          <w:lang w:eastAsia="ru-RU"/>
        </w:rPr>
        <w:t xml:space="preserve">=900 об/мин;  </w:t>
      </w:r>
      <w:r w:rsidRPr="006C7120">
        <w:rPr>
          <w:rFonts w:ascii="Times New Roman" w:eastAsia="Times New Roman" w:hAnsi="Times New Roman" w:cs="Times New Roman"/>
          <w:i/>
          <w:color w:val="000000"/>
          <w:sz w:val="24"/>
          <w:szCs w:val="24"/>
          <w:lang w:eastAsia="ru-RU"/>
        </w:rPr>
        <w:t>P</w:t>
      </w:r>
      <w:r w:rsidRPr="006C7120">
        <w:rPr>
          <w:rFonts w:ascii="Times New Roman" w:eastAsia="Times New Roman" w:hAnsi="Times New Roman" w:cs="Times New Roman"/>
          <w:color w:val="000000"/>
          <w:sz w:val="24"/>
          <w:szCs w:val="24"/>
          <w:lang w:eastAsia="ru-RU"/>
        </w:rPr>
        <w:t>=0,3 МПа</w:t>
      </w:r>
    </w:p>
    <w:p w14:paraId="7E1F1D5F"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hAnsi="Times New Roman" w:cs="Times New Roman"/>
          <w:noProof/>
          <w:szCs w:val="24"/>
          <w:lang w:eastAsia="ru-RU"/>
        </w:rPr>
        <w:drawing>
          <wp:inline distT="0" distB="0" distL="0" distR="0" wp14:anchorId="42ED6036" wp14:editId="2790D8BA">
            <wp:extent cx="4581525" cy="275272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0AB6B695"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eastAsia="Times New Roman" w:hAnsi="Times New Roman" w:cs="Times New Roman"/>
          <w:color w:val="000000"/>
          <w:sz w:val="24"/>
          <w:szCs w:val="24"/>
          <w:lang w:eastAsia="ru-RU"/>
        </w:rPr>
        <w:t xml:space="preserve">г) </w:t>
      </w:r>
      <w:r w:rsidRPr="006C7120">
        <w:rPr>
          <w:rFonts w:ascii="Times New Roman" w:eastAsia="Times New Roman" w:hAnsi="Times New Roman" w:cs="Times New Roman"/>
          <w:i/>
          <w:color w:val="000000"/>
          <w:sz w:val="24"/>
          <w:szCs w:val="24"/>
          <w:lang w:eastAsia="ru-RU"/>
        </w:rPr>
        <w:t>С</w:t>
      </w:r>
      <w:r w:rsidRPr="006C7120">
        <w:rPr>
          <w:rFonts w:ascii="Times New Roman" w:eastAsia="Times New Roman" w:hAnsi="Times New Roman" w:cs="Times New Roman"/>
          <w:color w:val="000000"/>
          <w:sz w:val="24"/>
          <w:szCs w:val="24"/>
          <w:lang w:eastAsia="ru-RU"/>
        </w:rPr>
        <w:t>=2 мг/см</w:t>
      </w:r>
      <w:r w:rsidRPr="006C7120">
        <w:rPr>
          <w:rFonts w:ascii="Times New Roman" w:eastAsia="Times New Roman" w:hAnsi="Times New Roman" w:cs="Times New Roman"/>
          <w:color w:val="000000"/>
          <w:sz w:val="24"/>
          <w:szCs w:val="24"/>
          <w:vertAlign w:val="superscript"/>
          <w:lang w:eastAsia="ru-RU"/>
        </w:rPr>
        <w:t>3</w:t>
      </w:r>
      <w:r w:rsidRPr="006C7120">
        <w:rPr>
          <w:rFonts w:ascii="Times New Roman" w:eastAsia="Times New Roman" w:hAnsi="Times New Roman" w:cs="Times New Roman"/>
          <w:color w:val="000000"/>
          <w:sz w:val="24"/>
          <w:szCs w:val="24"/>
          <w:lang w:eastAsia="ru-RU"/>
        </w:rPr>
        <w:t xml:space="preserve">; </w:t>
      </w:r>
      <w:r w:rsidRPr="006C7120">
        <w:rPr>
          <w:rFonts w:ascii="Times New Roman" w:eastAsia="Times New Roman" w:hAnsi="Times New Roman" w:cs="Times New Roman"/>
          <w:i/>
          <w:color w:val="000000"/>
          <w:sz w:val="24"/>
          <w:szCs w:val="24"/>
          <w:lang w:eastAsia="ru-RU"/>
        </w:rPr>
        <w:t>m</w:t>
      </w:r>
      <w:r w:rsidRPr="006C7120">
        <w:rPr>
          <w:rFonts w:ascii="Times New Roman" w:eastAsia="Times New Roman" w:hAnsi="Times New Roman" w:cs="Times New Roman"/>
          <w:color w:val="000000"/>
          <w:sz w:val="24"/>
          <w:szCs w:val="24"/>
          <w:lang w:eastAsia="ru-RU"/>
        </w:rPr>
        <w:t>=30 %</w:t>
      </w:r>
    </w:p>
    <w:p w14:paraId="1E87295A"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hAnsi="Times New Roman" w:cs="Times New Roman"/>
          <w:noProof/>
          <w:szCs w:val="24"/>
          <w:lang w:eastAsia="ru-RU"/>
        </w:rPr>
        <w:lastRenderedPageBreak/>
        <w:drawing>
          <wp:inline distT="0" distB="0" distL="0" distR="0" wp14:anchorId="7AD71AA1" wp14:editId="29258222">
            <wp:extent cx="4581525" cy="275272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424A3684"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eastAsia="Times New Roman" w:hAnsi="Times New Roman" w:cs="Times New Roman"/>
          <w:color w:val="000000"/>
          <w:sz w:val="24"/>
          <w:szCs w:val="24"/>
          <w:lang w:eastAsia="ru-RU"/>
        </w:rPr>
        <w:t xml:space="preserve">д) </w:t>
      </w:r>
      <w:r w:rsidRPr="006C7120">
        <w:rPr>
          <w:rFonts w:ascii="Times New Roman" w:eastAsia="Times New Roman" w:hAnsi="Times New Roman" w:cs="Times New Roman"/>
          <w:i/>
          <w:color w:val="000000"/>
          <w:sz w:val="24"/>
          <w:szCs w:val="24"/>
          <w:lang w:eastAsia="ru-RU"/>
        </w:rPr>
        <w:t>С</w:t>
      </w:r>
      <w:r w:rsidRPr="006C7120">
        <w:rPr>
          <w:rFonts w:ascii="Times New Roman" w:eastAsia="Times New Roman" w:hAnsi="Times New Roman" w:cs="Times New Roman"/>
          <w:color w:val="000000"/>
          <w:sz w:val="24"/>
          <w:szCs w:val="24"/>
          <w:lang w:eastAsia="ru-RU"/>
        </w:rPr>
        <w:t>=2 мг/см</w:t>
      </w:r>
      <w:r w:rsidRPr="006C7120">
        <w:rPr>
          <w:rFonts w:ascii="Times New Roman" w:eastAsia="Times New Roman" w:hAnsi="Times New Roman" w:cs="Times New Roman"/>
          <w:color w:val="000000"/>
          <w:sz w:val="24"/>
          <w:szCs w:val="24"/>
          <w:vertAlign w:val="superscript"/>
          <w:lang w:eastAsia="ru-RU"/>
        </w:rPr>
        <w:t>3</w:t>
      </w:r>
      <w:r w:rsidRPr="006C7120">
        <w:rPr>
          <w:rFonts w:ascii="Times New Roman" w:eastAsia="Times New Roman" w:hAnsi="Times New Roman" w:cs="Times New Roman"/>
          <w:color w:val="000000"/>
          <w:sz w:val="24"/>
          <w:szCs w:val="24"/>
          <w:lang w:eastAsia="ru-RU"/>
        </w:rPr>
        <w:t xml:space="preserve">;  </w:t>
      </w:r>
      <w:r w:rsidRPr="006C7120">
        <w:rPr>
          <w:rFonts w:ascii="Times New Roman" w:eastAsia="Times New Roman" w:hAnsi="Times New Roman" w:cs="Times New Roman"/>
          <w:i/>
          <w:color w:val="000000"/>
          <w:sz w:val="24"/>
          <w:szCs w:val="24"/>
          <w:lang w:eastAsia="ru-RU"/>
        </w:rPr>
        <w:t>P</w:t>
      </w:r>
      <w:r w:rsidRPr="006C7120">
        <w:rPr>
          <w:rFonts w:ascii="Times New Roman" w:eastAsia="Times New Roman" w:hAnsi="Times New Roman" w:cs="Times New Roman"/>
          <w:color w:val="000000"/>
          <w:sz w:val="24"/>
          <w:szCs w:val="24"/>
          <w:lang w:eastAsia="ru-RU"/>
        </w:rPr>
        <w:t>=0,3 МПа</w:t>
      </w:r>
    </w:p>
    <w:p w14:paraId="341A311B"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p>
    <w:p w14:paraId="6BDAB9C3"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hAnsi="Times New Roman" w:cs="Times New Roman"/>
          <w:noProof/>
          <w:szCs w:val="24"/>
          <w:lang w:eastAsia="ru-RU"/>
        </w:rPr>
        <w:drawing>
          <wp:inline distT="0" distB="0" distL="0" distR="0" wp14:anchorId="1EFE1EB5" wp14:editId="15ECBCC1">
            <wp:extent cx="4581525" cy="275272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41156FB1"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r w:rsidRPr="006C7120">
        <w:rPr>
          <w:rFonts w:ascii="Times New Roman" w:eastAsia="Times New Roman" w:hAnsi="Times New Roman" w:cs="Times New Roman"/>
          <w:color w:val="000000"/>
          <w:sz w:val="24"/>
          <w:szCs w:val="24"/>
          <w:lang w:eastAsia="ru-RU"/>
        </w:rPr>
        <w:t xml:space="preserve">е) </w:t>
      </w:r>
      <w:r w:rsidRPr="006C7120">
        <w:rPr>
          <w:rFonts w:ascii="Times New Roman" w:eastAsia="Times New Roman" w:hAnsi="Times New Roman" w:cs="Times New Roman"/>
          <w:i/>
          <w:color w:val="000000"/>
          <w:sz w:val="24"/>
          <w:szCs w:val="24"/>
          <w:lang w:eastAsia="ru-RU"/>
        </w:rPr>
        <w:t>С</w:t>
      </w:r>
      <w:r w:rsidRPr="006C7120">
        <w:rPr>
          <w:rFonts w:ascii="Times New Roman" w:eastAsia="Times New Roman" w:hAnsi="Times New Roman" w:cs="Times New Roman"/>
          <w:color w:val="000000"/>
          <w:sz w:val="24"/>
          <w:szCs w:val="24"/>
          <w:lang w:eastAsia="ru-RU"/>
        </w:rPr>
        <w:t>=2 мг/см</w:t>
      </w:r>
      <w:r w:rsidRPr="006C7120">
        <w:rPr>
          <w:rFonts w:ascii="Times New Roman" w:eastAsia="Times New Roman" w:hAnsi="Times New Roman" w:cs="Times New Roman"/>
          <w:color w:val="000000"/>
          <w:sz w:val="24"/>
          <w:szCs w:val="24"/>
          <w:vertAlign w:val="superscript"/>
          <w:lang w:eastAsia="ru-RU"/>
        </w:rPr>
        <w:t>3</w:t>
      </w:r>
      <w:r w:rsidRPr="006C7120">
        <w:rPr>
          <w:rFonts w:ascii="Times New Roman" w:eastAsia="Times New Roman" w:hAnsi="Times New Roman" w:cs="Times New Roman"/>
          <w:color w:val="000000"/>
          <w:sz w:val="24"/>
          <w:szCs w:val="24"/>
          <w:lang w:eastAsia="ru-RU"/>
        </w:rPr>
        <w:t xml:space="preserve">; </w:t>
      </w:r>
      <w:r w:rsidRPr="006C7120">
        <w:rPr>
          <w:rFonts w:ascii="Times New Roman" w:eastAsia="Times New Roman" w:hAnsi="Times New Roman" w:cs="Times New Roman"/>
          <w:i/>
          <w:color w:val="000000"/>
          <w:sz w:val="24"/>
          <w:szCs w:val="24"/>
          <w:lang w:eastAsia="ru-RU"/>
        </w:rPr>
        <w:t>n</w:t>
      </w:r>
      <w:r w:rsidRPr="006C7120">
        <w:rPr>
          <w:rFonts w:ascii="Times New Roman" w:eastAsia="Times New Roman" w:hAnsi="Times New Roman" w:cs="Times New Roman"/>
          <w:color w:val="000000"/>
          <w:sz w:val="24"/>
          <w:szCs w:val="24"/>
          <w:lang w:eastAsia="ru-RU"/>
        </w:rPr>
        <w:t>=900 об/мин</w:t>
      </w:r>
    </w:p>
    <w:p w14:paraId="6E6AAAE5" w14:textId="77777777" w:rsidR="00747CD6" w:rsidRPr="006C7120" w:rsidRDefault="00747CD6" w:rsidP="00747CD6">
      <w:pPr>
        <w:tabs>
          <w:tab w:val="left" w:pos="709"/>
          <w:tab w:val="left" w:pos="851"/>
        </w:tabs>
        <w:spacing w:after="0" w:line="240" w:lineRule="auto"/>
        <w:jc w:val="center"/>
        <w:rPr>
          <w:rFonts w:ascii="Times New Roman" w:eastAsia="Calibri" w:hAnsi="Times New Roman" w:cs="Times New Roman"/>
          <w:b/>
          <w:sz w:val="24"/>
          <w:szCs w:val="24"/>
        </w:rPr>
      </w:pPr>
    </w:p>
    <w:p w14:paraId="0D2B0BFB" w14:textId="77777777" w:rsidR="00747CD6" w:rsidRPr="006C7120" w:rsidRDefault="00747CD6" w:rsidP="00747CD6">
      <w:pPr>
        <w:pStyle w:val="a7"/>
        <w:ind w:firstLine="709"/>
        <w:jc w:val="both"/>
        <w:rPr>
          <w:rFonts w:ascii="Times New Roman" w:hAnsi="Times New Roman" w:cs="Times New Roman"/>
          <w:sz w:val="28"/>
          <w:szCs w:val="28"/>
        </w:rPr>
      </w:pPr>
      <w:r w:rsidRPr="006C7120">
        <w:rPr>
          <w:rFonts w:ascii="Times New Roman" w:hAnsi="Times New Roman" w:cs="Times New Roman"/>
          <w:sz w:val="28"/>
          <w:szCs w:val="28"/>
          <w:lang w:val="kk-KZ"/>
        </w:rPr>
        <w:t xml:space="preserve">Сурет 33  </w:t>
      </w:r>
      <w:r w:rsidRPr="006C7120">
        <w:rPr>
          <w:rFonts w:ascii="Times New Roman" w:hAnsi="Times New Roman" w:cs="Times New Roman"/>
          <w:sz w:val="28"/>
          <w:szCs w:val="28"/>
        </w:rPr>
        <w:t>– C, n, P, m факторларының дайын ұнды кондитерлік өнімдердегі ақуыз мөлшеріне әсерінің жауап беттері</w:t>
      </w:r>
    </w:p>
    <w:p w14:paraId="4777482B" w14:textId="77777777" w:rsidR="00747CD6" w:rsidRDefault="00747CD6" w:rsidP="00747CD6">
      <w:pPr>
        <w:spacing w:after="0" w:line="240" w:lineRule="auto"/>
        <w:ind w:firstLine="720"/>
        <w:jc w:val="both"/>
        <w:rPr>
          <w:rFonts w:ascii="Times New Roman" w:eastAsia="Times New Roman" w:hAnsi="Times New Roman" w:cs="Times New Roman"/>
          <w:sz w:val="28"/>
          <w:szCs w:val="28"/>
          <w:lang w:val="kk-KZ" w:eastAsia="ru-KZ"/>
        </w:rPr>
      </w:pPr>
    </w:p>
    <w:p w14:paraId="46186500"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 xml:space="preserve">1-а суретте қамыр илеу камерасындағы қысым (P = 0,3 МПа) мен ұн мөлшері (m = 30 %) тұрақты ұсталған жағдайда озон концентрациясы C және айналу жиілігі n факторларының дайын өнімдердегі ақуыз мөлшеріне әсері көрсетілген. C төмендегенде ақуыз мөлшері 0,30 %-ға, n артқанда 0,41 %-ға өседі </w:t>
      </w:r>
      <w:r>
        <w:rPr>
          <w:rFonts w:ascii="Times New Roman" w:hAnsi="Times New Roman" w:cs="Times New Roman"/>
          <w:sz w:val="28"/>
          <w:szCs w:val="28"/>
        </w:rPr>
        <w:t>-</w:t>
      </w:r>
      <w:r w:rsidRPr="0078612B">
        <w:rPr>
          <w:rFonts w:ascii="Times New Roman" w:hAnsi="Times New Roman" w:cs="Times New Roman"/>
          <w:sz w:val="28"/>
          <w:szCs w:val="28"/>
        </w:rPr>
        <w:t xml:space="preserve"> өсім шамалы, бірақ тұрақты. Тәуелділіктің сызықтық сипаты (1) теңдеуде жұптық өзара әрекеттесу коэффициенті b₁₂-нің маңызсыз болуымен байланысты.</w:t>
      </w:r>
    </w:p>
    <w:p w14:paraId="30E78080"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 xml:space="preserve">Ұқсас заңдылық C мен P факторларының ақуыз мөлшеріне әсерінде де байқалады (1-б сурет; n = 900 айн/мин, m = 30 %). C төмендегенде ақуыз мөлшері 0,71 %-ға, P артқанда тек 0,30 %-ға ғана сызықтық өседі. Екі фактор </w:t>
      </w:r>
      <w:r w:rsidRPr="0078612B">
        <w:rPr>
          <w:rFonts w:ascii="Times New Roman" w:hAnsi="Times New Roman" w:cs="Times New Roman"/>
          <w:sz w:val="28"/>
          <w:szCs w:val="28"/>
        </w:rPr>
        <w:lastRenderedPageBreak/>
        <w:t xml:space="preserve">арасында маңызды жұптық өзара әрекеттесу жоқ </w:t>
      </w:r>
      <w:r>
        <w:rPr>
          <w:rFonts w:ascii="Times New Roman" w:hAnsi="Times New Roman" w:cs="Times New Roman"/>
          <w:sz w:val="28"/>
          <w:szCs w:val="28"/>
        </w:rPr>
        <w:t>-</w:t>
      </w:r>
      <w:r w:rsidRPr="0078612B">
        <w:rPr>
          <w:rFonts w:ascii="Times New Roman" w:hAnsi="Times New Roman" w:cs="Times New Roman"/>
          <w:sz w:val="28"/>
          <w:szCs w:val="28"/>
        </w:rPr>
        <w:t xml:space="preserve"> осыдан сызықтылық туындайды.</w:t>
      </w:r>
    </w:p>
    <w:p w14:paraId="3C397DA0"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 xml:space="preserve">1-в суретте (n = 900 айн/мин, P = 0,3 МПа) C мен m факторларының ақуыз мөлшеріне тәуелділігі берілген. Факторлардың өзара әсері мұнда да әлсіз, бірақ байқалады. m = 10 % кезінде C төмендеуі ақуызды 0,10 %-ға, m = 30 % кезінде </w:t>
      </w:r>
      <w:r>
        <w:rPr>
          <w:rFonts w:ascii="Times New Roman" w:hAnsi="Times New Roman" w:cs="Times New Roman"/>
          <w:sz w:val="28"/>
          <w:szCs w:val="28"/>
        </w:rPr>
        <w:t>-</w:t>
      </w:r>
      <w:r w:rsidRPr="0078612B">
        <w:rPr>
          <w:rFonts w:ascii="Times New Roman" w:hAnsi="Times New Roman" w:cs="Times New Roman"/>
          <w:sz w:val="28"/>
          <w:szCs w:val="28"/>
        </w:rPr>
        <w:t xml:space="preserve"> 0,30 %-ға арттырады. Ұн мөлшерін 10 %-дан 30 %-ға дейін арттыру C = 2,0 мг/см³ болғанда ақуызды 0,5 %-ға, C = 3,9 мг/см³ кезінде тек 0,29 %-ға өсіреді.</w:t>
      </w:r>
    </w:p>
    <w:p w14:paraId="049535C6"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P қысымы мен n айналу жиілігінің ақуыз мөлшеріне әсері де ұқсас сипатта (1-г сурет; C = 2 мг/см³, m = 30 %). Екі фактор да артқанда ақуыз мөлшері өседі. Қысымды арттыру n = 450 айн/мин кезінде ақуызды 0,46 %-ға, n = 900 айн/мин кезінде 0,73 %-ға өсіреді. Айналу жиілігінің артуы P = 0,1 МПа кезінде ақуызды 0,14 %-ға, P = 0,3 МПа кезінде 0,41 %-ға көбейтеді. P мен n арасындағы жұптық өзара әсер де әлсіз.</w:t>
      </w:r>
    </w:p>
    <w:p w14:paraId="6B3CADD1"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 xml:space="preserve">(1) теңдеуде n мен m арасында жұптық өзара әрекеттесу коэффициенті жоқ </w:t>
      </w:r>
      <w:r>
        <w:rPr>
          <w:rFonts w:ascii="Times New Roman" w:hAnsi="Times New Roman" w:cs="Times New Roman"/>
          <w:sz w:val="28"/>
          <w:szCs w:val="28"/>
        </w:rPr>
        <w:t>-</w:t>
      </w:r>
      <w:r w:rsidRPr="0078612B">
        <w:rPr>
          <w:rFonts w:ascii="Times New Roman" w:hAnsi="Times New Roman" w:cs="Times New Roman"/>
          <w:sz w:val="28"/>
          <w:szCs w:val="28"/>
        </w:rPr>
        <w:t xml:space="preserve"> бұл олардың ақуыз мөлшеріне ықпалын сызықтық етеді (1-д сурет; C = 2 мг/см³, P = 0,3 МПа). n артуы қысым мәніне тәуелсіз ақуызды 0,41 %-ға, m артуы да қысымға тәуелсіз ақуызды 0,50 %-ға өсіреді. </w:t>
      </w:r>
    </w:p>
    <w:p w14:paraId="11E5104F" w14:textId="77777777" w:rsidR="00747CD6" w:rsidRDefault="00747CD6" w:rsidP="00747CD6">
      <w:pPr>
        <w:pStyle w:val="a7"/>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32 е - </w:t>
      </w:r>
      <w:r w:rsidRPr="0078612B">
        <w:rPr>
          <w:rFonts w:ascii="Times New Roman" w:hAnsi="Times New Roman" w:cs="Times New Roman"/>
          <w:sz w:val="28"/>
          <w:szCs w:val="28"/>
        </w:rPr>
        <w:t xml:space="preserve">суретте </w:t>
      </w:r>
      <w:r>
        <w:rPr>
          <w:rFonts w:ascii="Times New Roman" w:hAnsi="Times New Roman" w:cs="Times New Roman"/>
          <w:sz w:val="28"/>
          <w:szCs w:val="28"/>
          <w:lang w:val="kk-KZ"/>
        </w:rPr>
        <w:t xml:space="preserve">озон концентрация мөлшері </w:t>
      </w:r>
      <w:r w:rsidRPr="0078612B">
        <w:rPr>
          <w:rFonts w:ascii="Times New Roman" w:hAnsi="Times New Roman" w:cs="Times New Roman"/>
          <w:sz w:val="28"/>
          <w:szCs w:val="28"/>
        </w:rPr>
        <w:t>2 мг/см³,</w:t>
      </w:r>
      <w:r>
        <w:rPr>
          <w:rFonts w:ascii="Times New Roman" w:hAnsi="Times New Roman" w:cs="Times New Roman"/>
          <w:sz w:val="28"/>
          <w:szCs w:val="28"/>
          <w:lang w:val="kk-KZ"/>
        </w:rPr>
        <w:t xml:space="preserve"> айналу жиілігі  </w:t>
      </w:r>
      <w:r w:rsidRPr="0078612B">
        <w:rPr>
          <w:rFonts w:ascii="Times New Roman" w:hAnsi="Times New Roman" w:cs="Times New Roman"/>
          <w:sz w:val="28"/>
          <w:szCs w:val="28"/>
        </w:rPr>
        <w:t>900 айн/мин</w:t>
      </w:r>
      <w:r>
        <w:rPr>
          <w:rFonts w:ascii="Times New Roman" w:hAnsi="Times New Roman" w:cs="Times New Roman"/>
          <w:sz w:val="28"/>
          <w:szCs w:val="28"/>
          <w:lang w:val="kk-KZ"/>
        </w:rPr>
        <w:t>,</w:t>
      </w:r>
      <w:r w:rsidRPr="0078612B">
        <w:rPr>
          <w:rFonts w:ascii="Times New Roman" w:hAnsi="Times New Roman" w:cs="Times New Roman"/>
          <w:sz w:val="28"/>
          <w:szCs w:val="28"/>
        </w:rPr>
        <w:t xml:space="preserve"> </w:t>
      </w:r>
      <w:r>
        <w:rPr>
          <w:rFonts w:ascii="Times New Roman" w:hAnsi="Times New Roman" w:cs="Times New Roman"/>
          <w:sz w:val="28"/>
          <w:szCs w:val="28"/>
          <w:lang w:val="kk-KZ"/>
        </w:rPr>
        <w:t>қысым</w:t>
      </w:r>
      <w:r w:rsidRPr="0078612B">
        <w:rPr>
          <w:rFonts w:ascii="Times New Roman" w:hAnsi="Times New Roman" w:cs="Times New Roman"/>
          <w:sz w:val="28"/>
          <w:szCs w:val="28"/>
        </w:rPr>
        <w:t xml:space="preserve"> мен </w:t>
      </w:r>
      <w:r>
        <w:rPr>
          <w:rFonts w:ascii="Times New Roman" w:hAnsi="Times New Roman" w:cs="Times New Roman"/>
          <w:sz w:val="28"/>
          <w:szCs w:val="28"/>
          <w:lang w:val="kk-KZ"/>
        </w:rPr>
        <w:t>ұн мөлшері</w:t>
      </w:r>
      <w:r w:rsidRPr="0078612B">
        <w:rPr>
          <w:rFonts w:ascii="Times New Roman" w:hAnsi="Times New Roman" w:cs="Times New Roman"/>
          <w:sz w:val="28"/>
          <w:szCs w:val="28"/>
        </w:rPr>
        <w:t xml:space="preserve"> факторларының ақуыз мөлшеріне әсерінің сызықтық</w:t>
      </w:r>
      <w:r>
        <w:rPr>
          <w:rFonts w:ascii="Times New Roman" w:hAnsi="Times New Roman" w:cs="Times New Roman"/>
          <w:sz w:val="28"/>
          <w:szCs w:val="28"/>
          <w:lang w:val="kk-KZ"/>
        </w:rPr>
        <w:t xml:space="preserve">сыз </w:t>
      </w:r>
      <w:r w:rsidRPr="0078612B">
        <w:rPr>
          <w:rFonts w:ascii="Times New Roman" w:hAnsi="Times New Roman" w:cs="Times New Roman"/>
          <w:sz w:val="28"/>
          <w:szCs w:val="28"/>
        </w:rPr>
        <w:t>сипат</w:t>
      </w:r>
      <w:r>
        <w:rPr>
          <w:rFonts w:ascii="Times New Roman" w:hAnsi="Times New Roman" w:cs="Times New Roman"/>
          <w:sz w:val="28"/>
          <w:szCs w:val="28"/>
          <w:lang w:val="kk-KZ"/>
        </w:rPr>
        <w:t>тайды</w:t>
      </w:r>
      <w:r w:rsidRPr="0078612B">
        <w:rPr>
          <w:rFonts w:ascii="Times New Roman" w:hAnsi="Times New Roman" w:cs="Times New Roman"/>
          <w:sz w:val="28"/>
          <w:szCs w:val="28"/>
        </w:rPr>
        <w:t>. Қысым</w:t>
      </w:r>
      <w:r>
        <w:rPr>
          <w:rFonts w:ascii="Times New Roman" w:hAnsi="Times New Roman" w:cs="Times New Roman"/>
          <w:sz w:val="28"/>
          <w:szCs w:val="28"/>
          <w:lang w:val="kk-KZ"/>
        </w:rPr>
        <w:t xml:space="preserve"> артылған сайын</w:t>
      </w:r>
      <w:r w:rsidRPr="0078612B">
        <w:rPr>
          <w:rFonts w:ascii="Times New Roman" w:hAnsi="Times New Roman" w:cs="Times New Roman"/>
          <w:sz w:val="28"/>
          <w:szCs w:val="28"/>
        </w:rPr>
        <w:t xml:space="preserve"> ақуыз</w:t>
      </w:r>
      <w:r>
        <w:rPr>
          <w:rFonts w:ascii="Times New Roman" w:hAnsi="Times New Roman" w:cs="Times New Roman"/>
          <w:sz w:val="28"/>
          <w:szCs w:val="28"/>
          <w:lang w:val="kk-KZ"/>
        </w:rPr>
        <w:t>дар құрылымы</w:t>
      </w:r>
      <w:r w:rsidRPr="0078612B">
        <w:rPr>
          <w:rFonts w:ascii="Times New Roman" w:hAnsi="Times New Roman" w:cs="Times New Roman"/>
          <w:sz w:val="28"/>
          <w:szCs w:val="28"/>
        </w:rPr>
        <w:t xml:space="preserve"> өсіреді, </w:t>
      </w:r>
      <w:r>
        <w:rPr>
          <w:rFonts w:ascii="Times New Roman" w:hAnsi="Times New Roman" w:cs="Times New Roman"/>
          <w:sz w:val="28"/>
          <w:szCs w:val="28"/>
          <w:lang w:val="kk-KZ"/>
        </w:rPr>
        <w:t xml:space="preserve">көрсеткіш </w:t>
      </w:r>
      <w:r w:rsidRPr="0078612B">
        <w:rPr>
          <w:rFonts w:ascii="Times New Roman" w:hAnsi="Times New Roman" w:cs="Times New Roman"/>
          <w:sz w:val="28"/>
          <w:szCs w:val="28"/>
        </w:rPr>
        <w:t>ұн</w:t>
      </w:r>
      <w:r>
        <w:rPr>
          <w:rFonts w:ascii="Times New Roman" w:hAnsi="Times New Roman" w:cs="Times New Roman"/>
          <w:sz w:val="28"/>
          <w:szCs w:val="28"/>
          <w:lang w:val="kk-KZ"/>
        </w:rPr>
        <w:t>ға</w:t>
      </w:r>
      <w:r w:rsidRPr="0078612B">
        <w:rPr>
          <w:rFonts w:ascii="Times New Roman" w:hAnsi="Times New Roman" w:cs="Times New Roman"/>
          <w:sz w:val="28"/>
          <w:szCs w:val="28"/>
        </w:rPr>
        <w:t xml:space="preserve"> байланысты. </w:t>
      </w:r>
      <w:r>
        <w:rPr>
          <w:rFonts w:ascii="Times New Roman" w:hAnsi="Times New Roman" w:cs="Times New Roman"/>
          <w:sz w:val="28"/>
          <w:szCs w:val="28"/>
          <w:lang w:val="kk-KZ"/>
        </w:rPr>
        <w:t xml:space="preserve">Ұн қосудың </w:t>
      </w:r>
      <w:r w:rsidRPr="0078612B">
        <w:rPr>
          <w:rFonts w:ascii="Times New Roman" w:hAnsi="Times New Roman" w:cs="Times New Roman"/>
          <w:sz w:val="28"/>
          <w:szCs w:val="28"/>
        </w:rPr>
        <w:t xml:space="preserve">10 % кезінде </w:t>
      </w:r>
      <w:r>
        <w:rPr>
          <w:rFonts w:ascii="Times New Roman" w:hAnsi="Times New Roman" w:cs="Times New Roman"/>
          <w:sz w:val="28"/>
          <w:szCs w:val="28"/>
          <w:lang w:val="kk-KZ"/>
        </w:rPr>
        <w:t xml:space="preserve"> қысымның </w:t>
      </w:r>
      <w:r w:rsidRPr="0078612B">
        <w:rPr>
          <w:rFonts w:ascii="Times New Roman" w:hAnsi="Times New Roman" w:cs="Times New Roman"/>
          <w:sz w:val="28"/>
          <w:szCs w:val="28"/>
        </w:rPr>
        <w:t xml:space="preserve">артуы ақуызды 0,14 %-ға, </w:t>
      </w:r>
      <w:r>
        <w:rPr>
          <w:rFonts w:ascii="Times New Roman" w:hAnsi="Times New Roman" w:cs="Times New Roman"/>
          <w:sz w:val="28"/>
          <w:szCs w:val="28"/>
          <w:lang w:val="kk-KZ"/>
        </w:rPr>
        <w:t>ұн қосудың</w:t>
      </w:r>
      <w:r w:rsidRPr="0078612B">
        <w:rPr>
          <w:rFonts w:ascii="Times New Roman" w:hAnsi="Times New Roman" w:cs="Times New Roman"/>
          <w:sz w:val="28"/>
          <w:szCs w:val="28"/>
        </w:rPr>
        <w:t xml:space="preserve"> 30 % кезінде 0,73 %-ға өсіреді</w:t>
      </w:r>
      <w:r>
        <w:rPr>
          <w:rFonts w:ascii="Times New Roman" w:hAnsi="Times New Roman" w:cs="Times New Roman"/>
          <w:sz w:val="28"/>
          <w:szCs w:val="28"/>
          <w:lang w:val="kk-KZ"/>
        </w:rPr>
        <w:t xml:space="preserve"> деп дәлел келтіруге болады</w:t>
      </w:r>
      <w:r w:rsidRPr="0078612B">
        <w:rPr>
          <w:rFonts w:ascii="Times New Roman" w:hAnsi="Times New Roman" w:cs="Times New Roman"/>
          <w:sz w:val="28"/>
          <w:szCs w:val="28"/>
        </w:rPr>
        <w:t xml:space="preserve">. </w:t>
      </w:r>
    </w:p>
    <w:p w14:paraId="1BAF5109"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Ұн мөлшерінің</w:t>
      </w:r>
      <w:r>
        <w:rPr>
          <w:rFonts w:ascii="Times New Roman" w:hAnsi="Times New Roman" w:cs="Times New Roman"/>
          <w:sz w:val="28"/>
          <w:szCs w:val="28"/>
          <w:lang w:val="kk-KZ"/>
        </w:rPr>
        <w:t xml:space="preserve"> массалық</w:t>
      </w:r>
      <w:r w:rsidRPr="0078612B">
        <w:rPr>
          <w:rFonts w:ascii="Times New Roman" w:hAnsi="Times New Roman" w:cs="Times New Roman"/>
          <w:sz w:val="28"/>
          <w:szCs w:val="28"/>
        </w:rPr>
        <w:t xml:space="preserve"> </w:t>
      </w:r>
      <w:r>
        <w:rPr>
          <w:rFonts w:ascii="Times New Roman" w:hAnsi="Times New Roman" w:cs="Times New Roman"/>
          <w:sz w:val="28"/>
          <w:szCs w:val="28"/>
          <w:lang w:val="kk-KZ"/>
        </w:rPr>
        <w:t xml:space="preserve">жеке </w:t>
      </w:r>
      <w:r w:rsidRPr="0078612B">
        <w:rPr>
          <w:rFonts w:ascii="Times New Roman" w:hAnsi="Times New Roman" w:cs="Times New Roman"/>
          <w:sz w:val="28"/>
          <w:szCs w:val="28"/>
        </w:rPr>
        <w:t xml:space="preserve">әсері қысымға байланысты екі бағытта жүреді: </w:t>
      </w:r>
      <w:r>
        <w:rPr>
          <w:rFonts w:ascii="Times New Roman" w:hAnsi="Times New Roman" w:cs="Times New Roman"/>
          <w:sz w:val="28"/>
          <w:szCs w:val="28"/>
          <w:lang w:val="kk-KZ"/>
        </w:rPr>
        <w:t>бірінші бағыт</w:t>
      </w:r>
      <w:r w:rsidRPr="0078612B">
        <w:rPr>
          <w:rFonts w:ascii="Times New Roman" w:hAnsi="Times New Roman" w:cs="Times New Roman"/>
          <w:sz w:val="28"/>
          <w:szCs w:val="28"/>
        </w:rPr>
        <w:t xml:space="preserve"> </w:t>
      </w:r>
      <w:r>
        <w:rPr>
          <w:rFonts w:ascii="Times New Roman" w:hAnsi="Times New Roman" w:cs="Times New Roman"/>
          <w:sz w:val="28"/>
          <w:szCs w:val="28"/>
          <w:lang w:val="kk-KZ"/>
        </w:rPr>
        <w:t xml:space="preserve">қысымы </w:t>
      </w:r>
      <w:r w:rsidRPr="0078612B">
        <w:rPr>
          <w:rFonts w:ascii="Times New Roman" w:hAnsi="Times New Roman" w:cs="Times New Roman"/>
          <w:sz w:val="28"/>
          <w:szCs w:val="28"/>
        </w:rPr>
        <w:t>0,1 МПа</w:t>
      </w:r>
      <w:r>
        <w:rPr>
          <w:rFonts w:ascii="Times New Roman" w:hAnsi="Times New Roman" w:cs="Times New Roman"/>
          <w:sz w:val="28"/>
          <w:szCs w:val="28"/>
          <w:lang w:val="kk-KZ"/>
        </w:rPr>
        <w:t xml:space="preserve">-да ұнның мөлшері </w:t>
      </w:r>
      <w:r w:rsidRPr="0078612B">
        <w:rPr>
          <w:rFonts w:ascii="Times New Roman" w:hAnsi="Times New Roman" w:cs="Times New Roman"/>
          <w:sz w:val="28"/>
          <w:szCs w:val="28"/>
        </w:rPr>
        <w:t xml:space="preserve">артуы ақуызды 0,10 %-ға төмендетеді, ал </w:t>
      </w:r>
      <w:r>
        <w:rPr>
          <w:rFonts w:ascii="Times New Roman" w:hAnsi="Times New Roman" w:cs="Times New Roman"/>
          <w:sz w:val="28"/>
          <w:szCs w:val="28"/>
          <w:lang w:val="kk-KZ"/>
        </w:rPr>
        <w:t>қысым</w:t>
      </w:r>
      <w:r w:rsidRPr="0078612B">
        <w:rPr>
          <w:rFonts w:ascii="Times New Roman" w:hAnsi="Times New Roman" w:cs="Times New Roman"/>
          <w:sz w:val="28"/>
          <w:szCs w:val="28"/>
        </w:rPr>
        <w:t xml:space="preserve"> 0,3 МПа </w:t>
      </w:r>
      <w:r>
        <w:rPr>
          <w:rFonts w:ascii="Times New Roman" w:hAnsi="Times New Roman" w:cs="Times New Roman"/>
          <w:sz w:val="28"/>
          <w:szCs w:val="28"/>
          <w:lang w:val="kk-KZ"/>
        </w:rPr>
        <w:t xml:space="preserve">да </w:t>
      </w:r>
      <w:r>
        <w:rPr>
          <w:rFonts w:ascii="Times New Roman" w:hAnsi="Times New Roman" w:cs="Times New Roman"/>
          <w:sz w:val="28"/>
          <w:szCs w:val="28"/>
        </w:rPr>
        <w:t>-</w:t>
      </w:r>
      <w:r w:rsidRPr="0078612B">
        <w:rPr>
          <w:rFonts w:ascii="Times New Roman" w:hAnsi="Times New Roman" w:cs="Times New Roman"/>
          <w:sz w:val="28"/>
          <w:szCs w:val="28"/>
        </w:rPr>
        <w:t xml:space="preserve"> керісінше 0,50 %-ға арттырады. </w:t>
      </w:r>
      <w:r>
        <w:rPr>
          <w:rFonts w:ascii="Times New Roman" w:hAnsi="Times New Roman" w:cs="Times New Roman"/>
          <w:sz w:val="28"/>
          <w:szCs w:val="28"/>
          <w:lang w:val="kk-KZ"/>
        </w:rPr>
        <w:t xml:space="preserve">Қысым, ұн мөлшері </w:t>
      </w:r>
      <w:r w:rsidRPr="0078612B">
        <w:rPr>
          <w:rFonts w:ascii="Times New Roman" w:hAnsi="Times New Roman" w:cs="Times New Roman"/>
          <w:sz w:val="28"/>
          <w:szCs w:val="28"/>
        </w:rPr>
        <w:t>факторларының өзара байланысы осы жерде</w:t>
      </w:r>
      <w:r>
        <w:rPr>
          <w:rFonts w:ascii="Times New Roman" w:hAnsi="Times New Roman" w:cs="Times New Roman"/>
          <w:sz w:val="28"/>
          <w:szCs w:val="28"/>
          <w:lang w:val="kk-KZ"/>
        </w:rPr>
        <w:t xml:space="preserve"> нақты көрсетіледі</w:t>
      </w:r>
      <w:r w:rsidRPr="0078612B">
        <w:rPr>
          <w:rFonts w:ascii="Times New Roman" w:hAnsi="Times New Roman" w:cs="Times New Roman"/>
          <w:sz w:val="28"/>
          <w:szCs w:val="28"/>
        </w:rPr>
        <w:t>.</w:t>
      </w:r>
    </w:p>
    <w:p w14:paraId="2FC491CC"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 xml:space="preserve">Ұнды кондитерлік өнімдерді </w:t>
      </w:r>
      <w:r>
        <w:rPr>
          <w:rFonts w:ascii="Times New Roman" w:hAnsi="Times New Roman" w:cs="Times New Roman"/>
          <w:sz w:val="28"/>
          <w:szCs w:val="28"/>
          <w:lang w:val="kk-KZ"/>
        </w:rPr>
        <w:t xml:space="preserve">дайындауды </w:t>
      </w:r>
      <w:r w:rsidRPr="0078612B">
        <w:rPr>
          <w:rFonts w:ascii="Times New Roman" w:hAnsi="Times New Roman" w:cs="Times New Roman"/>
          <w:sz w:val="28"/>
          <w:szCs w:val="28"/>
        </w:rPr>
        <w:t>оңтайландыру</w:t>
      </w:r>
      <w:r>
        <w:rPr>
          <w:rFonts w:ascii="Times New Roman" w:hAnsi="Times New Roman" w:cs="Times New Roman"/>
          <w:sz w:val="28"/>
          <w:szCs w:val="28"/>
          <w:lang w:val="kk-KZ"/>
        </w:rPr>
        <w:t xml:space="preserve"> қажет.</w:t>
      </w:r>
      <w:r w:rsidRPr="0078612B">
        <w:rPr>
          <w:rFonts w:ascii="Times New Roman" w:hAnsi="Times New Roman" w:cs="Times New Roman"/>
          <w:sz w:val="28"/>
          <w:szCs w:val="28"/>
        </w:rPr>
        <w:t xml:space="preserve"> </w:t>
      </w:r>
      <w:r>
        <w:rPr>
          <w:rFonts w:ascii="Times New Roman" w:hAnsi="Times New Roman" w:cs="Times New Roman"/>
          <w:sz w:val="28"/>
          <w:szCs w:val="28"/>
          <w:lang w:val="kk-KZ"/>
        </w:rPr>
        <w:t>О</w:t>
      </w:r>
      <w:r w:rsidRPr="0078612B">
        <w:rPr>
          <w:rFonts w:ascii="Times New Roman" w:hAnsi="Times New Roman" w:cs="Times New Roman"/>
          <w:sz w:val="28"/>
          <w:szCs w:val="28"/>
        </w:rPr>
        <w:t>зонмен өңделген ұн сапасының көрсеткіштеріне қойылатын шектеулерді, қамыр</w:t>
      </w:r>
      <w:r>
        <w:rPr>
          <w:rFonts w:ascii="Times New Roman" w:hAnsi="Times New Roman" w:cs="Times New Roman"/>
          <w:sz w:val="28"/>
          <w:szCs w:val="28"/>
          <w:lang w:val="kk-KZ"/>
        </w:rPr>
        <w:t>,</w:t>
      </w:r>
      <w:r w:rsidRPr="0078612B">
        <w:rPr>
          <w:rFonts w:ascii="Times New Roman" w:hAnsi="Times New Roman" w:cs="Times New Roman"/>
          <w:sz w:val="28"/>
          <w:szCs w:val="28"/>
        </w:rPr>
        <w:t xml:space="preserve"> дайын өнім сапасының </w:t>
      </w:r>
      <w:r>
        <w:rPr>
          <w:rFonts w:ascii="Times New Roman" w:hAnsi="Times New Roman" w:cs="Times New Roman"/>
          <w:sz w:val="28"/>
          <w:szCs w:val="28"/>
          <w:lang w:val="kk-KZ"/>
        </w:rPr>
        <w:t xml:space="preserve">жеткілікіті деңгейін </w:t>
      </w:r>
      <w:r w:rsidRPr="0078612B">
        <w:rPr>
          <w:rFonts w:ascii="Times New Roman" w:hAnsi="Times New Roman" w:cs="Times New Roman"/>
          <w:sz w:val="28"/>
          <w:szCs w:val="28"/>
        </w:rPr>
        <w:t xml:space="preserve">ескере отырып </w:t>
      </w:r>
      <w:r>
        <w:rPr>
          <w:rFonts w:ascii="Times New Roman" w:hAnsi="Times New Roman" w:cs="Times New Roman"/>
          <w:sz w:val="28"/>
          <w:szCs w:val="28"/>
          <w:lang w:val="kk-KZ"/>
        </w:rPr>
        <w:t>есептеледі</w:t>
      </w:r>
      <w:r w:rsidRPr="0078612B">
        <w:rPr>
          <w:rFonts w:ascii="Times New Roman" w:hAnsi="Times New Roman" w:cs="Times New Roman"/>
          <w:sz w:val="28"/>
          <w:szCs w:val="28"/>
        </w:rPr>
        <w:t>.</w:t>
      </w:r>
    </w:p>
    <w:p w14:paraId="231A1C8C" w14:textId="77777777" w:rsidR="00747CD6" w:rsidRPr="0078612B" w:rsidRDefault="00747CD6" w:rsidP="00747CD6">
      <w:pPr>
        <w:pStyle w:val="a7"/>
        <w:ind w:firstLine="709"/>
        <w:jc w:val="both"/>
        <w:rPr>
          <w:rFonts w:ascii="Times New Roman" w:hAnsi="Times New Roman" w:cs="Times New Roman"/>
          <w:sz w:val="28"/>
          <w:szCs w:val="28"/>
        </w:rPr>
      </w:pPr>
    </w:p>
    <w:p w14:paraId="3BC5EDBE" w14:textId="77777777" w:rsidR="00747CD6" w:rsidRDefault="00747CD6" w:rsidP="00747CD6">
      <w:pPr>
        <w:pStyle w:val="a7"/>
        <w:jc w:val="both"/>
        <w:rPr>
          <w:rFonts w:ascii="Times New Roman" w:hAnsi="Times New Roman" w:cs="Times New Roman"/>
          <w:sz w:val="28"/>
          <w:szCs w:val="28"/>
        </w:rPr>
      </w:pPr>
    </w:p>
    <w:p w14:paraId="333E656B" w14:textId="77777777" w:rsidR="00747CD6" w:rsidRDefault="00747CD6" w:rsidP="00747CD6">
      <w:pPr>
        <w:pStyle w:val="a7"/>
        <w:jc w:val="both"/>
        <w:rPr>
          <w:rFonts w:ascii="Times New Roman" w:hAnsi="Times New Roman" w:cs="Times New Roman"/>
          <w:sz w:val="28"/>
          <w:szCs w:val="28"/>
        </w:rPr>
      </w:pPr>
    </w:p>
    <w:p w14:paraId="7BC59A13" w14:textId="77777777" w:rsidR="00747CD6" w:rsidRDefault="00747CD6" w:rsidP="00747CD6">
      <w:pPr>
        <w:pStyle w:val="a7"/>
        <w:jc w:val="both"/>
        <w:rPr>
          <w:rFonts w:ascii="Times New Roman" w:hAnsi="Times New Roman" w:cs="Times New Roman"/>
          <w:sz w:val="28"/>
          <w:szCs w:val="28"/>
        </w:rPr>
      </w:pPr>
    </w:p>
    <w:p w14:paraId="66B4D3CB" w14:textId="77777777" w:rsidR="00747CD6" w:rsidRDefault="00747CD6" w:rsidP="00747CD6">
      <w:pPr>
        <w:pStyle w:val="a7"/>
        <w:jc w:val="both"/>
        <w:rPr>
          <w:rFonts w:ascii="Times New Roman" w:hAnsi="Times New Roman" w:cs="Times New Roman"/>
          <w:sz w:val="28"/>
          <w:szCs w:val="28"/>
        </w:rPr>
      </w:pPr>
    </w:p>
    <w:p w14:paraId="422E0D8E" w14:textId="77777777" w:rsidR="00747CD6" w:rsidRDefault="00747CD6" w:rsidP="00747CD6">
      <w:pPr>
        <w:pStyle w:val="a7"/>
        <w:jc w:val="both"/>
        <w:rPr>
          <w:rFonts w:ascii="Times New Roman" w:hAnsi="Times New Roman" w:cs="Times New Roman"/>
          <w:sz w:val="28"/>
          <w:szCs w:val="28"/>
        </w:rPr>
      </w:pPr>
    </w:p>
    <w:p w14:paraId="7BCACF42" w14:textId="77777777" w:rsidR="00747CD6" w:rsidRDefault="00747CD6" w:rsidP="00747CD6">
      <w:pPr>
        <w:pStyle w:val="a7"/>
        <w:jc w:val="both"/>
        <w:rPr>
          <w:rFonts w:ascii="Times New Roman" w:hAnsi="Times New Roman" w:cs="Times New Roman"/>
          <w:sz w:val="28"/>
          <w:szCs w:val="28"/>
        </w:rPr>
      </w:pPr>
    </w:p>
    <w:p w14:paraId="2E7E0C8A" w14:textId="77777777" w:rsidR="00747CD6" w:rsidRDefault="00747CD6" w:rsidP="00747CD6">
      <w:pPr>
        <w:pStyle w:val="a7"/>
        <w:jc w:val="both"/>
        <w:rPr>
          <w:rFonts w:ascii="Times New Roman" w:hAnsi="Times New Roman" w:cs="Times New Roman"/>
          <w:sz w:val="28"/>
          <w:szCs w:val="28"/>
        </w:rPr>
      </w:pPr>
    </w:p>
    <w:p w14:paraId="34B3E3D3" w14:textId="77777777" w:rsidR="00747CD6" w:rsidRDefault="00747CD6" w:rsidP="00747CD6">
      <w:pPr>
        <w:pStyle w:val="a7"/>
        <w:jc w:val="both"/>
        <w:rPr>
          <w:rFonts w:ascii="Times New Roman" w:hAnsi="Times New Roman" w:cs="Times New Roman"/>
          <w:sz w:val="28"/>
          <w:szCs w:val="28"/>
        </w:rPr>
      </w:pPr>
    </w:p>
    <w:p w14:paraId="7437D962" w14:textId="77777777" w:rsidR="00747CD6" w:rsidRDefault="00747CD6" w:rsidP="00747CD6">
      <w:pPr>
        <w:pStyle w:val="a7"/>
        <w:jc w:val="both"/>
        <w:rPr>
          <w:rFonts w:ascii="Times New Roman" w:hAnsi="Times New Roman" w:cs="Times New Roman"/>
          <w:sz w:val="28"/>
          <w:szCs w:val="28"/>
        </w:rPr>
      </w:pPr>
    </w:p>
    <w:p w14:paraId="1D9B8C99" w14:textId="77777777" w:rsidR="00747CD6" w:rsidRDefault="00747CD6" w:rsidP="00747CD6">
      <w:pPr>
        <w:pStyle w:val="a7"/>
        <w:jc w:val="both"/>
        <w:rPr>
          <w:rFonts w:ascii="Times New Roman" w:hAnsi="Times New Roman" w:cs="Times New Roman"/>
          <w:sz w:val="28"/>
          <w:szCs w:val="28"/>
        </w:rPr>
      </w:pPr>
    </w:p>
    <w:p w14:paraId="736D9721" w14:textId="77777777" w:rsidR="00747CD6" w:rsidRDefault="00747CD6" w:rsidP="00747CD6">
      <w:pPr>
        <w:pStyle w:val="a7"/>
        <w:jc w:val="both"/>
        <w:rPr>
          <w:rFonts w:ascii="Times New Roman" w:hAnsi="Times New Roman" w:cs="Times New Roman"/>
          <w:sz w:val="28"/>
          <w:szCs w:val="28"/>
        </w:rPr>
      </w:pPr>
    </w:p>
    <w:p w14:paraId="4E4BCD1D" w14:textId="77777777" w:rsidR="00747CD6" w:rsidRPr="00D96B99" w:rsidRDefault="00747CD6" w:rsidP="00747CD6">
      <w:pPr>
        <w:pStyle w:val="a7"/>
        <w:jc w:val="both"/>
        <w:rPr>
          <w:rFonts w:ascii="Times New Roman" w:hAnsi="Times New Roman" w:cs="Times New Roman"/>
          <w:sz w:val="28"/>
          <w:szCs w:val="28"/>
          <w:lang w:val="kk-KZ"/>
        </w:rPr>
      </w:pPr>
      <w:r w:rsidRPr="006C7120">
        <w:rPr>
          <w:rFonts w:ascii="Times New Roman" w:hAnsi="Times New Roman" w:cs="Times New Roman"/>
          <w:sz w:val="28"/>
          <w:szCs w:val="28"/>
        </w:rPr>
        <w:lastRenderedPageBreak/>
        <w:t>Кесте</w:t>
      </w:r>
      <w:r w:rsidRPr="006C7120">
        <w:rPr>
          <w:rFonts w:ascii="Times New Roman" w:hAnsi="Times New Roman" w:cs="Times New Roman"/>
          <w:sz w:val="28"/>
          <w:szCs w:val="28"/>
          <w:lang w:val="kk-KZ"/>
        </w:rPr>
        <w:t xml:space="preserve"> </w:t>
      </w:r>
      <w:r w:rsidRPr="006C7120">
        <w:rPr>
          <w:rFonts w:ascii="Times New Roman" w:hAnsi="Times New Roman" w:cs="Times New Roman"/>
          <w:sz w:val="28"/>
          <w:szCs w:val="28"/>
        </w:rPr>
        <w:t>2</w:t>
      </w:r>
      <w:r w:rsidRPr="006C7120">
        <w:rPr>
          <w:rFonts w:ascii="Times New Roman" w:hAnsi="Times New Roman" w:cs="Times New Roman"/>
          <w:sz w:val="28"/>
          <w:szCs w:val="28"/>
          <w:lang w:val="kk-KZ"/>
        </w:rPr>
        <w:t>5</w:t>
      </w:r>
      <w:r w:rsidRPr="006C7120">
        <w:rPr>
          <w:rFonts w:ascii="Times New Roman" w:hAnsi="Times New Roman" w:cs="Times New Roman"/>
          <w:sz w:val="28"/>
          <w:szCs w:val="28"/>
        </w:rPr>
        <w:t xml:space="preserve"> </w:t>
      </w:r>
      <w:r>
        <w:rPr>
          <w:rFonts w:ascii="Times New Roman" w:eastAsia="Times New Roman" w:hAnsi="Times New Roman" w:cs="Times New Roman"/>
          <w:sz w:val="28"/>
          <w:szCs w:val="28"/>
          <w:lang w:val="kk-KZ" w:eastAsia="ru-KZ"/>
        </w:rPr>
        <w:t>-</w:t>
      </w:r>
      <w:r w:rsidRPr="006C7120">
        <w:rPr>
          <w:rFonts w:ascii="Times New Roman" w:eastAsia="Times New Roman" w:hAnsi="Times New Roman" w:cs="Times New Roman"/>
          <w:sz w:val="28"/>
          <w:szCs w:val="28"/>
          <w:lang w:val="kk-KZ" w:eastAsia="ru-KZ"/>
        </w:rPr>
        <w:t xml:space="preserve"> </w:t>
      </w:r>
      <w:r w:rsidRPr="006C7120">
        <w:rPr>
          <w:rFonts w:ascii="Times New Roman" w:hAnsi="Times New Roman" w:cs="Times New Roman"/>
          <w:sz w:val="28"/>
          <w:szCs w:val="28"/>
        </w:rPr>
        <w:t>Ұнды кондитерлік өнімдерді өндіру үдерісін оңтайландыру</w:t>
      </w:r>
      <w:r>
        <w:rPr>
          <w:rFonts w:ascii="Times New Roman" w:hAnsi="Times New Roman" w:cs="Times New Roman"/>
          <w:sz w:val="28"/>
          <w:szCs w:val="28"/>
          <w:lang w:val="kk-KZ"/>
        </w:rPr>
        <w:t>.</w:t>
      </w:r>
    </w:p>
    <w:p w14:paraId="4D08C2C0" w14:textId="77777777" w:rsidR="00747CD6" w:rsidRPr="00E82391" w:rsidRDefault="00747CD6" w:rsidP="00747CD6">
      <w:pPr>
        <w:tabs>
          <w:tab w:val="left" w:pos="5640"/>
        </w:tabs>
        <w:rPr>
          <w:rStyle w:val="aa"/>
          <w:rFonts w:ascii="Times New Roman" w:eastAsia="SimSun" w:hAnsi="Times New Roman" w:cs="Times New Roman"/>
          <w:b w:val="0"/>
          <w:sz w:val="28"/>
          <w:szCs w:val="28"/>
        </w:rPr>
      </w:pPr>
      <w:r>
        <w:rPr>
          <w:rStyle w:val="aa"/>
          <w:rFonts w:ascii="Times New Roman" w:eastAsia="SimSun" w:hAnsi="Times New Roman" w:cs="Times New Roman"/>
          <w:b w:val="0"/>
          <w:noProof/>
          <w:sz w:val="28"/>
          <w:szCs w:val="28"/>
        </w:rPr>
        <w:drawing>
          <wp:inline distT="0" distB="0" distL="0" distR="0" wp14:anchorId="3611F807" wp14:editId="6A64FC0F">
            <wp:extent cx="5932805" cy="4301490"/>
            <wp:effectExtent l="0" t="0" r="0" b="3810"/>
            <wp:docPr id="1262535468" name="Рисунок 126253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2805" cy="4301490"/>
                    </a:xfrm>
                    <a:prstGeom prst="rect">
                      <a:avLst/>
                    </a:prstGeom>
                    <a:noFill/>
                    <a:ln>
                      <a:noFill/>
                    </a:ln>
                  </pic:spPr>
                </pic:pic>
              </a:graphicData>
            </a:graphic>
          </wp:inline>
        </w:drawing>
      </w:r>
    </w:p>
    <w:p w14:paraId="64242B32" w14:textId="77777777" w:rsidR="00747CD6" w:rsidRPr="00D96B99" w:rsidRDefault="00747CD6" w:rsidP="00747CD6">
      <w:pPr>
        <w:pStyle w:val="a7"/>
        <w:ind w:firstLine="709"/>
        <w:jc w:val="both"/>
        <w:rPr>
          <w:rFonts w:ascii="Times New Roman" w:hAnsi="Times New Roman" w:cs="Times New Roman"/>
          <w:sz w:val="28"/>
          <w:szCs w:val="28"/>
          <w:lang w:val="kk-KZ"/>
        </w:rPr>
      </w:pPr>
      <w:r w:rsidRPr="0078612B">
        <w:rPr>
          <w:rFonts w:ascii="Times New Roman" w:hAnsi="Times New Roman" w:cs="Times New Roman"/>
          <w:sz w:val="28"/>
          <w:szCs w:val="28"/>
        </w:rPr>
        <w:t xml:space="preserve">Ақуыз мөлшерін </w:t>
      </w:r>
      <w:r>
        <w:rPr>
          <w:rFonts w:ascii="Times New Roman" w:hAnsi="Times New Roman" w:cs="Times New Roman"/>
          <w:sz w:val="28"/>
          <w:szCs w:val="28"/>
          <w:lang w:val="kk-KZ"/>
        </w:rPr>
        <w:t xml:space="preserve">көп қылдыру </w:t>
      </w:r>
      <w:r w:rsidRPr="0078612B">
        <w:rPr>
          <w:rFonts w:ascii="Times New Roman" w:hAnsi="Times New Roman" w:cs="Times New Roman"/>
          <w:sz w:val="28"/>
          <w:szCs w:val="28"/>
        </w:rPr>
        <w:t xml:space="preserve">экспериментті жоспарлау матрицасында </w:t>
      </w:r>
      <w:r>
        <w:rPr>
          <w:rFonts w:ascii="Times New Roman" w:hAnsi="Times New Roman" w:cs="Times New Roman"/>
          <w:sz w:val="28"/>
          <w:szCs w:val="28"/>
          <w:lang w:val="kk-KZ"/>
        </w:rPr>
        <w:t xml:space="preserve">25 </w:t>
      </w:r>
      <w:r w:rsidRPr="0078612B">
        <w:rPr>
          <w:rFonts w:ascii="Times New Roman" w:hAnsi="Times New Roman" w:cs="Times New Roman"/>
          <w:sz w:val="28"/>
          <w:szCs w:val="28"/>
        </w:rPr>
        <w:t>кесте</w:t>
      </w:r>
      <w:r>
        <w:rPr>
          <w:rFonts w:ascii="Times New Roman" w:hAnsi="Times New Roman" w:cs="Times New Roman"/>
          <w:sz w:val="28"/>
          <w:szCs w:val="28"/>
          <w:lang w:val="kk-KZ"/>
        </w:rPr>
        <w:t>де</w:t>
      </w:r>
      <w:r w:rsidRPr="0078612B">
        <w:rPr>
          <w:rFonts w:ascii="Times New Roman" w:hAnsi="Times New Roman" w:cs="Times New Roman"/>
          <w:sz w:val="28"/>
          <w:szCs w:val="28"/>
        </w:rPr>
        <w:t xml:space="preserve"> келтірілген</w:t>
      </w:r>
      <w:r>
        <w:rPr>
          <w:rFonts w:ascii="Times New Roman" w:hAnsi="Times New Roman" w:cs="Times New Roman"/>
          <w:sz w:val="28"/>
          <w:szCs w:val="28"/>
          <w:lang w:val="kk-KZ"/>
        </w:rPr>
        <w:t>.</w:t>
      </w:r>
      <w:r w:rsidRPr="0078612B">
        <w:rPr>
          <w:rFonts w:ascii="Times New Roman" w:hAnsi="Times New Roman" w:cs="Times New Roman"/>
          <w:sz w:val="28"/>
          <w:szCs w:val="28"/>
        </w:rPr>
        <w:t xml:space="preserve"> </w:t>
      </w:r>
    </w:p>
    <w:p w14:paraId="5A9A0922"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Ұн</w:t>
      </w:r>
      <w:r>
        <w:rPr>
          <w:rFonts w:ascii="Times New Roman" w:hAnsi="Times New Roman" w:cs="Times New Roman"/>
          <w:sz w:val="28"/>
          <w:szCs w:val="28"/>
          <w:lang w:val="kk-KZ"/>
        </w:rPr>
        <w:t xml:space="preserve">, </w:t>
      </w:r>
      <w:r w:rsidRPr="0078612B">
        <w:rPr>
          <w:rFonts w:ascii="Times New Roman" w:hAnsi="Times New Roman" w:cs="Times New Roman"/>
          <w:sz w:val="28"/>
          <w:szCs w:val="28"/>
        </w:rPr>
        <w:t>қамырды озонмен белсендірілген суды қолдану арқылы өңдеу режимдерін оңтайландыру сызықтық емес бағдарламалау әдісімен</w:t>
      </w:r>
      <w:r>
        <w:rPr>
          <w:rFonts w:ascii="Times New Roman" w:hAnsi="Times New Roman" w:cs="Times New Roman"/>
          <w:sz w:val="28"/>
          <w:szCs w:val="28"/>
          <w:lang w:val="kk-KZ"/>
        </w:rPr>
        <w:t xml:space="preserve"> жасалды</w:t>
      </w:r>
      <w:r w:rsidRPr="0078612B">
        <w:rPr>
          <w:rFonts w:ascii="Times New Roman" w:hAnsi="Times New Roman" w:cs="Times New Roman"/>
          <w:sz w:val="28"/>
          <w:szCs w:val="28"/>
        </w:rPr>
        <w:t xml:space="preserve">. </w:t>
      </w:r>
      <w:r>
        <w:rPr>
          <w:rFonts w:ascii="Times New Roman" w:hAnsi="Times New Roman" w:cs="Times New Roman"/>
          <w:noProof/>
          <w:sz w:val="28"/>
          <w:szCs w:val="28"/>
          <w:lang w:val="kk-KZ"/>
        </w:rPr>
        <w:drawing>
          <wp:inline distT="0" distB="0" distL="0" distR="0" wp14:anchorId="3F26AB48" wp14:editId="4985CF35">
            <wp:extent cx="5939790" cy="1257935"/>
            <wp:effectExtent l="0" t="0" r="3810" b="0"/>
            <wp:docPr id="1262535066" name="Рисунок 126253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39790" cy="1257935"/>
                    </a:xfrm>
                    <a:prstGeom prst="rect">
                      <a:avLst/>
                    </a:prstGeom>
                    <a:noFill/>
                    <a:ln>
                      <a:noFill/>
                    </a:ln>
                  </pic:spPr>
                </pic:pic>
              </a:graphicData>
            </a:graphic>
          </wp:inline>
        </w:drawing>
      </w:r>
      <w:r w:rsidRPr="0078612B">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lang w:val="kk-KZ"/>
        </w:rPr>
        <w:t>О</w:t>
      </w:r>
      <w:r w:rsidRPr="0078612B">
        <w:rPr>
          <w:rFonts w:ascii="Times New Roman" w:hAnsi="Times New Roman" w:cs="Times New Roman"/>
          <w:sz w:val="28"/>
          <w:szCs w:val="28"/>
        </w:rPr>
        <w:t xml:space="preserve">ңтайлы өңдеу режимдерінде нысаналы функцияның </w:t>
      </w:r>
      <w:r>
        <w:rPr>
          <w:rFonts w:ascii="Times New Roman" w:hAnsi="Times New Roman" w:cs="Times New Roman"/>
          <w:sz w:val="28"/>
          <w:szCs w:val="28"/>
          <w:lang w:val="kk-KZ"/>
        </w:rPr>
        <w:t xml:space="preserve">дайын өнімдегі </w:t>
      </w:r>
      <w:r w:rsidRPr="0078612B">
        <w:rPr>
          <w:rFonts w:ascii="Times New Roman" w:hAnsi="Times New Roman" w:cs="Times New Roman"/>
          <w:sz w:val="28"/>
          <w:szCs w:val="28"/>
        </w:rPr>
        <w:t>ақуыз мөлшері 9,27 % құрады.</w:t>
      </w:r>
    </w:p>
    <w:p w14:paraId="625D53BD" w14:textId="77777777" w:rsidR="00747CD6" w:rsidRPr="0078612B" w:rsidRDefault="00747CD6" w:rsidP="00747CD6">
      <w:pPr>
        <w:pStyle w:val="a7"/>
        <w:ind w:firstLine="709"/>
        <w:jc w:val="both"/>
        <w:rPr>
          <w:rFonts w:ascii="Times New Roman" w:hAnsi="Times New Roman" w:cs="Times New Roman"/>
          <w:sz w:val="28"/>
          <w:szCs w:val="28"/>
        </w:rPr>
      </w:pPr>
      <w:r w:rsidRPr="0078612B">
        <w:rPr>
          <w:rFonts w:ascii="Times New Roman" w:hAnsi="Times New Roman" w:cs="Times New Roman"/>
          <w:sz w:val="28"/>
          <w:szCs w:val="28"/>
        </w:rPr>
        <w:t>Оңтайлы өңдеу режимдеріндегі қамыр</w:t>
      </w:r>
      <w:r>
        <w:rPr>
          <w:rFonts w:ascii="Times New Roman" w:hAnsi="Times New Roman" w:cs="Times New Roman"/>
          <w:sz w:val="28"/>
          <w:szCs w:val="28"/>
          <w:lang w:val="kk-KZ"/>
        </w:rPr>
        <w:t xml:space="preserve">, </w:t>
      </w:r>
      <w:r w:rsidRPr="0078612B">
        <w:rPr>
          <w:rFonts w:ascii="Times New Roman" w:hAnsi="Times New Roman" w:cs="Times New Roman"/>
          <w:sz w:val="28"/>
          <w:szCs w:val="28"/>
        </w:rPr>
        <w:t xml:space="preserve">дайын ұнды кондитерлік өнімдердің қалған сапа көрсеткіштерінің мәндері </w:t>
      </w:r>
      <w:r>
        <w:rPr>
          <w:rFonts w:ascii="Times New Roman" w:hAnsi="Times New Roman" w:cs="Times New Roman"/>
          <w:sz w:val="28"/>
          <w:szCs w:val="28"/>
          <w:lang w:val="kk-KZ"/>
        </w:rPr>
        <w:t xml:space="preserve">26 </w:t>
      </w:r>
      <w:r w:rsidRPr="0078612B">
        <w:rPr>
          <w:rFonts w:ascii="Times New Roman" w:hAnsi="Times New Roman" w:cs="Times New Roman"/>
          <w:sz w:val="28"/>
          <w:szCs w:val="28"/>
        </w:rPr>
        <w:t xml:space="preserve">кестеде </w:t>
      </w:r>
      <w:r>
        <w:rPr>
          <w:rFonts w:ascii="Times New Roman" w:hAnsi="Times New Roman" w:cs="Times New Roman"/>
          <w:sz w:val="28"/>
          <w:szCs w:val="28"/>
          <w:lang w:val="kk-KZ"/>
        </w:rPr>
        <w:t>қарастылған</w:t>
      </w:r>
      <w:r w:rsidRPr="0078612B">
        <w:rPr>
          <w:rFonts w:ascii="Times New Roman" w:hAnsi="Times New Roman" w:cs="Times New Roman"/>
          <w:sz w:val="28"/>
          <w:szCs w:val="28"/>
        </w:rPr>
        <w:t>.</w:t>
      </w:r>
    </w:p>
    <w:p w14:paraId="31625333" w14:textId="77777777" w:rsidR="00747CD6" w:rsidRPr="006C7120" w:rsidRDefault="00747CD6" w:rsidP="00747CD6">
      <w:pPr>
        <w:pStyle w:val="a7"/>
        <w:ind w:firstLine="720"/>
        <w:jc w:val="both"/>
        <w:rPr>
          <w:rFonts w:ascii="Times New Roman" w:hAnsi="Times New Roman" w:cs="Times New Roman"/>
          <w:sz w:val="28"/>
          <w:szCs w:val="28"/>
        </w:rPr>
      </w:pPr>
    </w:p>
    <w:p w14:paraId="241EA7B1" w14:textId="77777777" w:rsidR="00747CD6" w:rsidRPr="006C7120" w:rsidRDefault="00747CD6" w:rsidP="00747CD6">
      <w:pPr>
        <w:pStyle w:val="a7"/>
        <w:jc w:val="both"/>
        <w:rPr>
          <w:rFonts w:ascii="Times New Roman" w:hAnsi="Times New Roman" w:cs="Times New Roman"/>
          <w:sz w:val="28"/>
          <w:szCs w:val="28"/>
        </w:rPr>
      </w:pPr>
      <w:r w:rsidRPr="006C7120">
        <w:rPr>
          <w:rFonts w:ascii="Times New Roman" w:hAnsi="Times New Roman" w:cs="Times New Roman"/>
          <w:sz w:val="28"/>
          <w:szCs w:val="28"/>
        </w:rPr>
        <w:t>Кесте</w:t>
      </w:r>
      <w:r w:rsidRPr="006C7120">
        <w:rPr>
          <w:rFonts w:ascii="Times New Roman" w:hAnsi="Times New Roman" w:cs="Times New Roman"/>
          <w:sz w:val="28"/>
          <w:szCs w:val="28"/>
          <w:lang w:val="kk-KZ"/>
        </w:rPr>
        <w:t xml:space="preserve"> </w:t>
      </w:r>
      <w:r w:rsidRPr="006C7120">
        <w:rPr>
          <w:rFonts w:ascii="Times New Roman" w:hAnsi="Times New Roman" w:cs="Times New Roman"/>
          <w:sz w:val="28"/>
          <w:szCs w:val="28"/>
        </w:rPr>
        <w:t>2</w:t>
      </w:r>
      <w:r w:rsidRPr="006C7120">
        <w:rPr>
          <w:rFonts w:ascii="Times New Roman" w:hAnsi="Times New Roman" w:cs="Times New Roman"/>
          <w:sz w:val="28"/>
          <w:szCs w:val="28"/>
          <w:lang w:val="kk-KZ"/>
        </w:rPr>
        <w:t>6</w:t>
      </w:r>
      <w:r w:rsidRPr="006C7120">
        <w:rPr>
          <w:rFonts w:ascii="Times New Roman" w:hAnsi="Times New Roman" w:cs="Times New Roman"/>
          <w:sz w:val="28"/>
          <w:szCs w:val="28"/>
        </w:rPr>
        <w:t xml:space="preserve"> </w:t>
      </w:r>
      <w:r>
        <w:rPr>
          <w:rFonts w:ascii="Times New Roman" w:eastAsia="Times New Roman" w:hAnsi="Times New Roman" w:cs="Times New Roman"/>
          <w:sz w:val="28"/>
          <w:szCs w:val="28"/>
          <w:lang w:val="kk-KZ" w:eastAsia="ru-KZ"/>
        </w:rPr>
        <w:t>-</w:t>
      </w:r>
      <w:r w:rsidRPr="006C7120">
        <w:rPr>
          <w:rFonts w:ascii="Times New Roman" w:hAnsi="Times New Roman" w:cs="Times New Roman"/>
          <w:sz w:val="28"/>
          <w:szCs w:val="28"/>
          <w:lang w:val="kk-KZ"/>
        </w:rPr>
        <w:t xml:space="preserve"> </w:t>
      </w:r>
      <w:r w:rsidRPr="006C7120">
        <w:rPr>
          <w:rFonts w:ascii="Times New Roman" w:hAnsi="Times New Roman" w:cs="Times New Roman"/>
          <w:sz w:val="28"/>
          <w:szCs w:val="28"/>
        </w:rPr>
        <w:t>Озондалған суды қолдану арқылы дайындалған қамыр мен дайын ұнды кондитерлік өнімдердің сапа көрсеткіштерінің мәндері</w:t>
      </w:r>
    </w:p>
    <w:p w14:paraId="4713F4D0" w14:textId="77777777" w:rsidR="00747CD6" w:rsidRPr="006C7120" w:rsidRDefault="00747CD6" w:rsidP="00747CD6">
      <w:pPr>
        <w:pStyle w:val="11"/>
        <w:jc w:val="both"/>
        <w:rPr>
          <w:rFonts w:ascii="Times New Roman" w:hAnsi="Times New Roman" w:cs="Times New Roman"/>
          <w:lang w:val="ru-KZ"/>
        </w:rPr>
      </w:pPr>
    </w:p>
    <w:p w14:paraId="63A39C4A" w14:textId="77777777" w:rsidR="00747CD6" w:rsidRPr="006C7120" w:rsidRDefault="00747CD6" w:rsidP="00747CD6">
      <w:pPr>
        <w:pStyle w:val="a7"/>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D6B0D3B" wp14:editId="7EE75643">
            <wp:extent cx="5932805" cy="4220845"/>
            <wp:effectExtent l="0" t="0" r="0" b="8255"/>
            <wp:docPr id="1262535469" name="Рисунок 126253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2805" cy="4220845"/>
                    </a:xfrm>
                    <a:prstGeom prst="rect">
                      <a:avLst/>
                    </a:prstGeom>
                    <a:noFill/>
                    <a:ln>
                      <a:noFill/>
                    </a:ln>
                  </pic:spPr>
                </pic:pic>
              </a:graphicData>
            </a:graphic>
          </wp:inline>
        </w:drawing>
      </w:r>
    </w:p>
    <w:p w14:paraId="16AF9CBA" w14:textId="77777777" w:rsidR="00747CD6" w:rsidRDefault="00747CD6" w:rsidP="00747CD6">
      <w:pPr>
        <w:pStyle w:val="a7"/>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Кекс өнімдерін </w:t>
      </w:r>
      <w:r w:rsidRPr="006C7120">
        <w:rPr>
          <w:rFonts w:ascii="Times New Roman" w:hAnsi="Times New Roman" w:cs="Times New Roman"/>
          <w:sz w:val="28"/>
          <w:szCs w:val="28"/>
        </w:rPr>
        <w:t>дайындау</w:t>
      </w:r>
      <w:r>
        <w:rPr>
          <w:rFonts w:ascii="Times New Roman" w:hAnsi="Times New Roman" w:cs="Times New Roman"/>
          <w:sz w:val="28"/>
          <w:szCs w:val="28"/>
          <w:lang w:val="kk-KZ"/>
        </w:rPr>
        <w:t xml:space="preserve"> барысында </w:t>
      </w:r>
      <w:r w:rsidRPr="006C7120">
        <w:rPr>
          <w:rFonts w:ascii="Times New Roman" w:hAnsi="Times New Roman" w:cs="Times New Roman"/>
          <w:sz w:val="28"/>
          <w:szCs w:val="28"/>
        </w:rPr>
        <w:t xml:space="preserve"> озондалған суды қолдану</w:t>
      </w:r>
      <w:r>
        <w:rPr>
          <w:rFonts w:ascii="Times New Roman" w:hAnsi="Times New Roman" w:cs="Times New Roman"/>
          <w:sz w:val="28"/>
          <w:szCs w:val="28"/>
          <w:lang w:val="kk-KZ"/>
        </w:rPr>
        <w:t xml:space="preserve">, </w:t>
      </w:r>
      <w:r w:rsidRPr="006C7120">
        <w:rPr>
          <w:rFonts w:ascii="Times New Roman" w:hAnsi="Times New Roman" w:cs="Times New Roman"/>
          <w:sz w:val="28"/>
          <w:szCs w:val="28"/>
        </w:rPr>
        <w:t>оңтайлы технологиялық режимдер бойынша өңдеу</w:t>
      </w:r>
      <w:r>
        <w:rPr>
          <w:rFonts w:ascii="Times New Roman" w:hAnsi="Times New Roman" w:cs="Times New Roman"/>
          <w:sz w:val="28"/>
          <w:szCs w:val="28"/>
          <w:lang w:val="kk-KZ"/>
        </w:rPr>
        <w:t>.</w:t>
      </w:r>
      <w:r w:rsidRPr="006C7120">
        <w:rPr>
          <w:rFonts w:ascii="Times New Roman" w:hAnsi="Times New Roman" w:cs="Times New Roman"/>
          <w:sz w:val="28"/>
          <w:szCs w:val="28"/>
        </w:rPr>
        <w:t xml:space="preserve"> </w:t>
      </w:r>
      <w:r>
        <w:rPr>
          <w:rFonts w:ascii="Times New Roman" w:hAnsi="Times New Roman" w:cs="Times New Roman"/>
          <w:sz w:val="28"/>
          <w:szCs w:val="28"/>
          <w:lang w:val="kk-KZ"/>
        </w:rPr>
        <w:t>З</w:t>
      </w:r>
      <w:r w:rsidRPr="006C7120">
        <w:rPr>
          <w:rFonts w:ascii="Times New Roman" w:hAnsi="Times New Roman" w:cs="Times New Roman"/>
          <w:sz w:val="28"/>
          <w:szCs w:val="28"/>
        </w:rPr>
        <w:t>ерттелген қамыр сапасы көрсеткіштерін рұқсат етілген шекте</w:t>
      </w:r>
      <w:r>
        <w:rPr>
          <w:rFonts w:ascii="Times New Roman" w:hAnsi="Times New Roman" w:cs="Times New Roman"/>
          <w:sz w:val="28"/>
          <w:szCs w:val="28"/>
          <w:lang w:val="kk-KZ"/>
        </w:rPr>
        <w:t>улер</w:t>
      </w:r>
      <w:r w:rsidRPr="006C7120">
        <w:rPr>
          <w:rFonts w:ascii="Times New Roman" w:hAnsi="Times New Roman" w:cs="Times New Roman"/>
          <w:sz w:val="28"/>
          <w:szCs w:val="28"/>
        </w:rPr>
        <w:t>де сақтауға</w:t>
      </w:r>
      <w:r>
        <w:rPr>
          <w:rFonts w:ascii="Times New Roman" w:hAnsi="Times New Roman" w:cs="Times New Roman"/>
          <w:sz w:val="28"/>
          <w:szCs w:val="28"/>
          <w:lang w:val="kk-KZ"/>
        </w:rPr>
        <w:t xml:space="preserve"> болады.</w:t>
      </w:r>
      <w:r w:rsidRPr="006C7120">
        <w:rPr>
          <w:rFonts w:ascii="Times New Roman" w:hAnsi="Times New Roman" w:cs="Times New Roman"/>
          <w:sz w:val="28"/>
          <w:szCs w:val="28"/>
        </w:rPr>
        <w:t xml:space="preserve"> </w:t>
      </w:r>
      <w:r>
        <w:rPr>
          <w:rFonts w:ascii="Times New Roman" w:hAnsi="Times New Roman" w:cs="Times New Roman"/>
          <w:sz w:val="28"/>
          <w:szCs w:val="28"/>
          <w:lang w:val="kk-KZ"/>
        </w:rPr>
        <w:t>Ұ</w:t>
      </w:r>
      <w:r w:rsidRPr="006C7120">
        <w:rPr>
          <w:rFonts w:ascii="Times New Roman" w:hAnsi="Times New Roman" w:cs="Times New Roman"/>
          <w:sz w:val="28"/>
          <w:szCs w:val="28"/>
        </w:rPr>
        <w:t>нды кондитерлік өнімдердегі ақуыздың максималды мөлшерін қамтамасыз</w:t>
      </w:r>
      <w:r>
        <w:rPr>
          <w:rFonts w:ascii="Times New Roman" w:hAnsi="Times New Roman" w:cs="Times New Roman"/>
          <w:sz w:val="28"/>
          <w:szCs w:val="28"/>
          <w:lang w:val="kk-KZ"/>
        </w:rPr>
        <w:t>дығын дәлелденді</w:t>
      </w:r>
      <w:r w:rsidRPr="006C7120">
        <w:rPr>
          <w:rFonts w:ascii="Times New Roman" w:hAnsi="Times New Roman" w:cs="Times New Roman"/>
          <w:sz w:val="28"/>
          <w:szCs w:val="28"/>
        </w:rPr>
        <w:t>.</w:t>
      </w:r>
    </w:p>
    <w:p w14:paraId="6A1C36E0" w14:textId="77777777" w:rsidR="00747CD6" w:rsidRPr="006C7120" w:rsidRDefault="00747CD6" w:rsidP="00747CD6">
      <w:pPr>
        <w:pStyle w:val="a7"/>
        <w:jc w:val="both"/>
        <w:rPr>
          <w:rFonts w:ascii="Times New Roman" w:hAnsi="Times New Roman" w:cs="Times New Roman"/>
          <w:sz w:val="28"/>
          <w:szCs w:val="28"/>
        </w:rPr>
      </w:pPr>
    </w:p>
    <w:p w14:paraId="57722F20" w14:textId="77777777" w:rsidR="00747CD6" w:rsidRPr="001265E1" w:rsidRDefault="00747CD6" w:rsidP="00747CD6">
      <w:pPr>
        <w:pStyle w:val="a7"/>
        <w:ind w:firstLine="720"/>
        <w:jc w:val="both"/>
        <w:rPr>
          <w:rFonts w:ascii="Times New Roman" w:hAnsi="Times New Roman" w:cs="Times New Roman"/>
          <w:b/>
          <w:sz w:val="28"/>
          <w:szCs w:val="28"/>
          <w:lang w:val="kk-KZ"/>
        </w:rPr>
      </w:pPr>
      <w:r w:rsidRPr="001265E1">
        <w:rPr>
          <w:rFonts w:ascii="Times New Roman" w:hAnsi="Times New Roman" w:cs="Times New Roman"/>
          <w:b/>
          <w:sz w:val="28"/>
          <w:szCs w:val="28"/>
          <w:lang w:val="kk-KZ"/>
        </w:rPr>
        <w:t>5.1 Механикалық қопсыту кезінде белсендірілген су мен тұтас ұнтақталаған ұнды қолдану. Ұнды кондитерлік өнімдердің сапа көрсеткіштерінің технологиялық режимдерге тәуелділігінің математикалық регрессиялық моделін әзірлеу</w:t>
      </w:r>
    </w:p>
    <w:p w14:paraId="5286D336" w14:textId="77777777" w:rsidR="00747CD6" w:rsidRPr="001265E1" w:rsidRDefault="00747CD6" w:rsidP="00747CD6">
      <w:pPr>
        <w:pStyle w:val="a7"/>
        <w:ind w:firstLine="720"/>
        <w:jc w:val="both"/>
        <w:rPr>
          <w:rFonts w:ascii="Times New Roman" w:hAnsi="Times New Roman" w:cs="Times New Roman"/>
          <w:bCs/>
          <w:sz w:val="28"/>
          <w:szCs w:val="28"/>
          <w:lang w:val="kk-KZ"/>
        </w:rPr>
      </w:pPr>
      <w:r w:rsidRPr="001265E1">
        <w:rPr>
          <w:rFonts w:ascii="Times New Roman" w:hAnsi="Times New Roman" w:cs="Times New Roman"/>
          <w:bCs/>
          <w:sz w:val="28"/>
          <w:szCs w:val="28"/>
          <w:lang w:val="kk-KZ"/>
        </w:rPr>
        <w:t>Жаңа ұсынылатын өнім дәстүрлі рецептуралардан айырмашылығы, қамырды механикалық қопсыту арқылы дайындалады. Химиялық қопсытқыштарсыз өнім алуға, өнімдердің реологиялық қасиеттерін жақсартуға мүмкіндік берді.</w:t>
      </w:r>
    </w:p>
    <w:p w14:paraId="1961B0BC" w14:textId="77777777" w:rsidR="00747CD6" w:rsidRPr="001265E1" w:rsidRDefault="00747CD6" w:rsidP="00747CD6">
      <w:pPr>
        <w:pStyle w:val="a7"/>
        <w:ind w:firstLine="720"/>
        <w:jc w:val="both"/>
        <w:rPr>
          <w:rFonts w:ascii="Times New Roman" w:hAnsi="Times New Roman" w:cs="Times New Roman"/>
          <w:bCs/>
          <w:sz w:val="28"/>
          <w:szCs w:val="28"/>
          <w:lang w:val="kk-KZ"/>
        </w:rPr>
      </w:pPr>
      <w:r w:rsidRPr="001265E1">
        <w:rPr>
          <w:rFonts w:ascii="Times New Roman" w:hAnsi="Times New Roman" w:cs="Times New Roman"/>
          <w:bCs/>
          <w:sz w:val="28"/>
          <w:szCs w:val="28"/>
          <w:lang w:val="kk-KZ"/>
        </w:rPr>
        <w:t>Нақты факторларының жауаптарын таңдауды негіздеу.</w:t>
      </w:r>
    </w:p>
    <w:p w14:paraId="53C5E846" w14:textId="77777777" w:rsidR="00747CD6" w:rsidRPr="001265E1" w:rsidRDefault="00747CD6" w:rsidP="00747CD6">
      <w:pPr>
        <w:pStyle w:val="a7"/>
        <w:ind w:firstLine="720"/>
        <w:jc w:val="both"/>
        <w:rPr>
          <w:rFonts w:ascii="Times New Roman" w:hAnsi="Times New Roman" w:cs="Times New Roman"/>
          <w:bCs/>
          <w:sz w:val="28"/>
          <w:szCs w:val="28"/>
          <w:lang w:val="kk-KZ"/>
        </w:rPr>
      </w:pPr>
      <w:r w:rsidRPr="001265E1">
        <w:rPr>
          <w:rFonts w:ascii="Times New Roman" w:hAnsi="Times New Roman" w:cs="Times New Roman"/>
          <w:bCs/>
          <w:sz w:val="28"/>
          <w:szCs w:val="28"/>
          <w:lang w:val="kk-KZ"/>
        </w:rPr>
        <w:t xml:space="preserve">Механикалық қопсыту кезінде өнімдердің кеуекті құрылымының қалыптасуы тұрақтылығымен анықталды. </w:t>
      </w:r>
    </w:p>
    <w:p w14:paraId="6A6CA64F" w14:textId="77777777" w:rsidR="00747CD6" w:rsidRPr="001265E1" w:rsidRDefault="00747CD6" w:rsidP="00747CD6">
      <w:pPr>
        <w:pStyle w:val="a7"/>
        <w:ind w:firstLine="720"/>
        <w:jc w:val="both"/>
        <w:rPr>
          <w:rFonts w:ascii="Times New Roman" w:hAnsi="Times New Roman" w:cs="Times New Roman"/>
          <w:bCs/>
          <w:sz w:val="28"/>
          <w:szCs w:val="28"/>
          <w:lang w:val="kk-KZ"/>
        </w:rPr>
      </w:pPr>
      <w:r w:rsidRPr="001265E1">
        <w:rPr>
          <w:rFonts w:ascii="Times New Roman" w:hAnsi="Times New Roman" w:cs="Times New Roman"/>
          <w:bCs/>
          <w:sz w:val="28"/>
          <w:szCs w:val="28"/>
          <w:lang w:val="kk-KZ"/>
        </w:rPr>
        <w:t>Жүйенің тұрақтылығына механикалық әсер параметрлері, белсендірілген су мен тұтас ұнтақаталған ұнның физика-химиялық қасиеттері сапасына әсер етеді. Қабықша бөлшектерінің, тағамдық талшықтардың, су сіңіру ерекшеліктеріне баланысты өзгеріс байқалады.</w:t>
      </w:r>
    </w:p>
    <w:p w14:paraId="65351F94" w14:textId="77777777" w:rsidR="00747CD6" w:rsidRPr="005B270F" w:rsidRDefault="00747CD6" w:rsidP="00747CD6">
      <w:pPr>
        <w:pStyle w:val="a7"/>
        <w:ind w:firstLine="720"/>
        <w:jc w:val="both"/>
        <w:rPr>
          <w:rFonts w:ascii="Times New Roman" w:hAnsi="Times New Roman" w:cs="Times New Roman"/>
          <w:bCs/>
          <w:sz w:val="28"/>
          <w:szCs w:val="28"/>
          <w:lang w:val="kk-KZ"/>
        </w:rPr>
      </w:pPr>
      <w:r w:rsidRPr="005B270F">
        <w:rPr>
          <w:rFonts w:ascii="Times New Roman" w:hAnsi="Times New Roman" w:cs="Times New Roman"/>
          <w:bCs/>
          <w:sz w:val="28"/>
          <w:szCs w:val="28"/>
          <w:lang w:val="kk-KZ"/>
        </w:rPr>
        <w:t>Негізгі фактор ретінде қамыр құрылымының қалыптасыуына негізігі режимдер қабылданды:</w:t>
      </w:r>
    </w:p>
    <w:p w14:paraId="42096CC6" w14:textId="77777777" w:rsidR="00747CD6" w:rsidRPr="005B270F" w:rsidRDefault="00747CD6" w:rsidP="00747CD6">
      <w:pPr>
        <w:pStyle w:val="a7"/>
        <w:ind w:firstLine="720"/>
        <w:jc w:val="both"/>
        <w:rPr>
          <w:rFonts w:ascii="Times New Roman" w:hAnsi="Times New Roman" w:cs="Times New Roman"/>
          <w:bCs/>
          <w:sz w:val="28"/>
          <w:szCs w:val="28"/>
          <w:lang w:val="kk-KZ"/>
        </w:rPr>
      </w:pPr>
      <w:r w:rsidRPr="005B270F">
        <w:rPr>
          <w:rFonts w:ascii="Times New Roman" w:hAnsi="Times New Roman" w:cs="Times New Roman"/>
          <w:bCs/>
          <w:sz w:val="28"/>
          <w:szCs w:val="28"/>
          <w:lang w:val="kk-KZ"/>
        </w:rPr>
        <w:t>C - судағы озон концентрациясы, мг/см³;</w:t>
      </w:r>
    </w:p>
    <w:p w14:paraId="7E9EB301" w14:textId="77777777" w:rsidR="00747CD6" w:rsidRPr="005B270F" w:rsidRDefault="00747CD6" w:rsidP="00747CD6">
      <w:pPr>
        <w:pStyle w:val="a7"/>
        <w:ind w:firstLine="720"/>
        <w:jc w:val="both"/>
        <w:rPr>
          <w:rFonts w:ascii="Times New Roman" w:hAnsi="Times New Roman" w:cs="Times New Roman"/>
          <w:bCs/>
          <w:sz w:val="28"/>
          <w:szCs w:val="28"/>
          <w:lang w:val="kk-KZ"/>
        </w:rPr>
      </w:pPr>
      <w:r w:rsidRPr="005B270F">
        <w:rPr>
          <w:rFonts w:ascii="Times New Roman" w:hAnsi="Times New Roman" w:cs="Times New Roman"/>
          <w:bCs/>
          <w:sz w:val="28"/>
          <w:szCs w:val="28"/>
          <w:lang w:val="kk-KZ"/>
        </w:rPr>
        <w:lastRenderedPageBreak/>
        <w:t>n – бұлағуға дайындалаған айналу жиілігі, айн/мин;</w:t>
      </w:r>
    </w:p>
    <w:p w14:paraId="29462DB8" w14:textId="77777777" w:rsidR="00747CD6" w:rsidRPr="005B270F" w:rsidRDefault="00747CD6" w:rsidP="00747CD6">
      <w:pPr>
        <w:pStyle w:val="a7"/>
        <w:ind w:firstLine="720"/>
        <w:jc w:val="both"/>
        <w:rPr>
          <w:rFonts w:ascii="Times New Roman" w:hAnsi="Times New Roman" w:cs="Times New Roman"/>
          <w:bCs/>
          <w:sz w:val="28"/>
          <w:szCs w:val="28"/>
          <w:lang w:val="kk-KZ"/>
        </w:rPr>
      </w:pPr>
      <w:r w:rsidRPr="005B270F">
        <w:rPr>
          <w:rFonts w:ascii="Times New Roman" w:hAnsi="Times New Roman" w:cs="Times New Roman"/>
          <w:bCs/>
          <w:sz w:val="28"/>
          <w:szCs w:val="28"/>
          <w:lang w:val="kk-KZ"/>
        </w:rPr>
        <w:t>P - қамыр илеу камерасындағы қысым мөлшері, МПа;</w:t>
      </w:r>
    </w:p>
    <w:p w14:paraId="0454A52B" w14:textId="77777777" w:rsidR="00747CD6" w:rsidRPr="005B270F" w:rsidRDefault="00747CD6" w:rsidP="00747CD6">
      <w:pPr>
        <w:pStyle w:val="a7"/>
        <w:ind w:firstLine="720"/>
        <w:jc w:val="both"/>
        <w:rPr>
          <w:rFonts w:ascii="Times New Roman" w:hAnsi="Times New Roman" w:cs="Times New Roman"/>
          <w:bCs/>
          <w:sz w:val="28"/>
          <w:szCs w:val="28"/>
          <w:lang w:val="kk-KZ"/>
        </w:rPr>
      </w:pPr>
      <w:r w:rsidRPr="005B270F">
        <w:rPr>
          <w:rFonts w:ascii="Times New Roman" w:hAnsi="Times New Roman" w:cs="Times New Roman"/>
          <w:bCs/>
          <w:sz w:val="28"/>
          <w:szCs w:val="28"/>
          <w:lang w:val="kk-KZ"/>
        </w:rPr>
        <w:t>m - тұтас ұнтақталаған ұнның массалық мөлшері, %;</w:t>
      </w:r>
    </w:p>
    <w:p w14:paraId="3E511460"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5B270F">
        <w:rPr>
          <w:rFonts w:ascii="Times New Roman" w:hAnsi="Times New Roman" w:cs="Times New Roman"/>
          <w:bCs/>
          <w:sz w:val="28"/>
          <w:szCs w:val="28"/>
          <w:lang w:val="kk-KZ"/>
        </w:rPr>
        <w:t>Жартылай фабрикат, дайын өнім сапасы ылғалдылық, сілтілік, реологиялық көрстекіштер, дайын өнімдердің сапа көрсеткіштерін</w:t>
      </w:r>
      <w:r w:rsidRPr="00D0562F">
        <w:rPr>
          <w:rFonts w:ascii="Times New Roman" w:hAnsi="Times New Roman" w:cs="Times New Roman"/>
          <w:bCs/>
          <w:sz w:val="28"/>
          <w:szCs w:val="28"/>
          <w:lang w:val="kk-KZ"/>
        </w:rPr>
        <w:t xml:space="preserve"> қамтитын yᵢ </w:t>
      </w:r>
      <w:r>
        <w:rPr>
          <w:rFonts w:ascii="Times New Roman" w:hAnsi="Times New Roman" w:cs="Times New Roman"/>
          <w:bCs/>
          <w:sz w:val="28"/>
          <w:szCs w:val="28"/>
          <w:lang w:val="kk-KZ"/>
        </w:rPr>
        <w:t xml:space="preserve">кіріс </w:t>
      </w:r>
      <w:r w:rsidRPr="00D0562F">
        <w:rPr>
          <w:rFonts w:ascii="Times New Roman" w:hAnsi="Times New Roman" w:cs="Times New Roman"/>
          <w:bCs/>
          <w:sz w:val="28"/>
          <w:szCs w:val="28"/>
          <w:lang w:val="kk-KZ"/>
        </w:rPr>
        <w:t>параметрлері жүйесі бойынша бағаланды.</w:t>
      </w:r>
    </w:p>
    <w:p w14:paraId="478771BA"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Мәтіндегі белгілерді нақты ұсыныл</w:t>
      </w:r>
      <w:r>
        <w:rPr>
          <w:rFonts w:ascii="Times New Roman" w:hAnsi="Times New Roman" w:cs="Times New Roman"/>
          <w:bCs/>
          <w:sz w:val="28"/>
          <w:szCs w:val="28"/>
          <w:lang w:val="kk-KZ"/>
        </w:rPr>
        <w:t>уы</w:t>
      </w:r>
      <w:r w:rsidRPr="00D0562F">
        <w:rPr>
          <w:rFonts w:ascii="Times New Roman" w:hAnsi="Times New Roman" w:cs="Times New Roman"/>
          <w:bCs/>
          <w:sz w:val="28"/>
          <w:szCs w:val="28"/>
          <w:lang w:val="kk-KZ"/>
        </w:rPr>
        <w:t>:</w:t>
      </w:r>
    </w:p>
    <w:p w14:paraId="3222D805"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y₆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дайын өнімдердің меншікті көлемі, см³/г;</w:t>
      </w:r>
    </w:p>
    <w:p w14:paraId="7DC5FD6C" w14:textId="77777777" w:rsidR="00747CD6"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y₈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дайын өнімдердің суланғыштығы, %.</w:t>
      </w:r>
    </w:p>
    <w:p w14:paraId="2F980E9F" w14:textId="77777777" w:rsidR="00747CD6" w:rsidRPr="00D0562F" w:rsidRDefault="00747CD6" w:rsidP="00747CD6">
      <w:pPr>
        <w:pStyle w:val="a7"/>
        <w:ind w:firstLine="720"/>
        <w:jc w:val="both"/>
        <w:rPr>
          <w:rFonts w:ascii="Times New Roman" w:hAnsi="Times New Roman" w:cs="Times New Roman"/>
          <w:bCs/>
          <w:sz w:val="28"/>
          <w:szCs w:val="28"/>
          <w:lang w:val="kk-KZ"/>
        </w:rPr>
      </w:pPr>
    </w:p>
    <w:p w14:paraId="7775C34C"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5.1.2 Экспериментті жоспарлау және регрессия теңдеулерін құру</w:t>
      </w:r>
    </w:p>
    <w:p w14:paraId="7BD23D22"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Тәжірибелер санын қысқарту және статистикалық тұрғыдан сенімді нәтижелер алу мақсатында көпфакторлы экспериментті жоспарлау әдістері қолданылды. Бақылаусыз факторлардың әсерін төмендету үшін эксперименттер рандомизацияланған тәртіппен жүргізілді, ал жоспардың орталық нүктесінде қайталанымдылықты бағалау үшін параллель тәжірибелер орындалды.</w:t>
      </w:r>
    </w:p>
    <w:p w14:paraId="4B802B60"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Эксперименттік деректер негізінде </w:t>
      </w:r>
      <w:r w:rsidRPr="00D0562F">
        <w:rPr>
          <w:rStyle w:val="aa"/>
          <w:rFonts w:ascii="Times New Roman" w:hAnsi="Times New Roman" w:cs="Times New Roman"/>
          <w:b w:val="0"/>
          <w:sz w:val="28"/>
          <w:szCs w:val="28"/>
          <w:lang w:val="kk-KZ"/>
        </w:rPr>
        <w:t>C, n, P, m</w:t>
      </w:r>
      <w:r w:rsidRPr="00D0562F">
        <w:rPr>
          <w:rFonts w:ascii="Times New Roman" w:hAnsi="Times New Roman" w:cs="Times New Roman"/>
          <w:bCs/>
          <w:sz w:val="28"/>
          <w:szCs w:val="28"/>
          <w:lang w:val="kk-KZ"/>
        </w:rPr>
        <w:t xml:space="preserve"> факторларының </w:t>
      </w:r>
      <w:r w:rsidRPr="00D0562F">
        <w:rPr>
          <w:rStyle w:val="aa"/>
          <w:rFonts w:ascii="Times New Roman" w:hAnsi="Times New Roman" w:cs="Times New Roman"/>
          <w:b w:val="0"/>
          <w:sz w:val="28"/>
          <w:szCs w:val="28"/>
          <w:lang w:val="kk-KZ"/>
        </w:rPr>
        <w:t>yᵢ</w:t>
      </w:r>
      <w:r w:rsidRPr="00D0562F">
        <w:rPr>
          <w:rFonts w:ascii="Times New Roman" w:hAnsi="Times New Roman" w:cs="Times New Roman"/>
          <w:bCs/>
          <w:sz w:val="28"/>
          <w:szCs w:val="28"/>
          <w:lang w:val="kk-KZ"/>
        </w:rPr>
        <w:t xml:space="preserve"> сапа көрсеткіштеріне әсерін барабар сипаттайтын регрессиялық тәуелділіктер алынды. Регрессия коэффициенттері табиғи айнымалыларда есептелді; модельдердің барабарлығы Фишер критерийі бойынша бағаланды.</w:t>
      </w:r>
    </w:p>
    <w:p w14:paraId="0F0CDC9E"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Төрт фактор үшін регрессиялық модельдің жалпы түрі жұптық өзара әрекеттесулері бар сызықтық модель ретінде қабылданды:</w:t>
      </w:r>
    </w:p>
    <w:p w14:paraId="7B784B99" w14:textId="77777777" w:rsidR="00747CD6" w:rsidRPr="00D0562F" w:rsidRDefault="00747CD6" w:rsidP="00747CD6">
      <w:pPr>
        <w:pStyle w:val="a7"/>
        <w:ind w:firstLine="720"/>
        <w:jc w:val="both"/>
        <w:rPr>
          <w:rFonts w:ascii="Times New Roman" w:hAnsi="Times New Roman" w:cs="Times New Roman"/>
          <w:bCs/>
          <w:sz w:val="28"/>
          <w:szCs w:val="28"/>
          <w:lang w:val="kk-KZ"/>
        </w:rPr>
      </w:pPr>
    </w:p>
    <w:p w14:paraId="50F9213F" w14:textId="77777777" w:rsidR="00747CD6" w:rsidRPr="00D0562F" w:rsidRDefault="00747CD6" w:rsidP="00747CD6">
      <w:pPr>
        <w:pStyle w:val="a7"/>
        <w:jc w:val="both"/>
        <w:rPr>
          <w:rFonts w:ascii="Times New Roman" w:hAnsi="Times New Roman" w:cs="Times New Roman"/>
          <w:bCs/>
          <w:noProof/>
          <w:sz w:val="28"/>
          <w:szCs w:val="28"/>
          <w:lang w:val="kk-KZ"/>
        </w:rPr>
      </w:pPr>
      <w:r w:rsidRPr="00D0562F">
        <w:rPr>
          <w:rFonts w:ascii="Times New Roman" w:hAnsi="Times New Roman" w:cs="Times New Roman"/>
          <w:bCs/>
          <w:noProof/>
          <w:sz w:val="28"/>
          <w:szCs w:val="28"/>
          <w:lang w:val="kk-KZ"/>
        </w:rPr>
        <w:drawing>
          <wp:inline distT="0" distB="0" distL="0" distR="0" wp14:anchorId="0BE553A3" wp14:editId="77C63B19">
            <wp:extent cx="5500048" cy="273991"/>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533749" cy="275670"/>
                    </a:xfrm>
                    <a:prstGeom prst="rect">
                      <a:avLst/>
                    </a:prstGeom>
                    <a:noFill/>
                    <a:ln>
                      <a:noFill/>
                    </a:ln>
                  </pic:spPr>
                </pic:pic>
              </a:graphicData>
            </a:graphic>
          </wp:inline>
        </w:drawing>
      </w:r>
      <w:r w:rsidRPr="00D0562F">
        <w:rPr>
          <w:rFonts w:ascii="Times New Roman" w:eastAsia="Times New Roman" w:hAnsi="Times New Roman" w:cs="Times New Roman"/>
          <w:bCs/>
          <w:sz w:val="28"/>
          <w:szCs w:val="28"/>
          <w:lang w:val="kk-KZ" w:eastAsia="ru-RU"/>
        </w:rPr>
        <w:t>(13)</w:t>
      </w:r>
    </w:p>
    <w:p w14:paraId="007D40B0"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Алынған регрессия теңдеулері технологиялық өңдеу режимдерінің мәндеріне байланысты қамыр мен дайын ұнды кондитерлік өнімдердің сапа көрсеткіштерін болжауға мүмкіндік беретін математикалық модельдер болып табылады.</w:t>
      </w:r>
    </w:p>
    <w:p w14:paraId="60274866" w14:textId="77777777" w:rsidR="00747CD6" w:rsidRPr="00D0562F" w:rsidRDefault="00747CD6" w:rsidP="00747CD6">
      <w:pPr>
        <w:pStyle w:val="a7"/>
        <w:ind w:firstLine="720"/>
        <w:jc w:val="both"/>
        <w:rPr>
          <w:rFonts w:ascii="Times New Roman" w:hAnsi="Times New Roman" w:cs="Times New Roman"/>
          <w:bCs/>
          <w:sz w:val="28"/>
          <w:szCs w:val="28"/>
          <w:lang w:val="kk-KZ"/>
        </w:rPr>
      </w:pPr>
    </w:p>
    <w:p w14:paraId="5E114E31"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5.1.3 Факторлар әсерін интерпретациялау</w:t>
      </w:r>
    </w:p>
    <w:p w14:paraId="58F18AA3" w14:textId="77777777" w:rsidR="00747CD6" w:rsidRPr="006521C7"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Теңдеулерді талдау сапа көрсеткіштерінің басым көпшілігі факторлардың жиынтық әсеріне тәуелді екенін көрсетті</w:t>
      </w:r>
      <w:r w:rsidRPr="006521C7">
        <w:rPr>
          <w:rFonts w:ascii="Times New Roman" w:hAnsi="Times New Roman" w:cs="Times New Roman"/>
          <w:bCs/>
          <w:sz w:val="28"/>
          <w:szCs w:val="28"/>
          <w:lang w:val="kk-KZ"/>
        </w:rPr>
        <w:t>. Механикалық қопсыту механикалық режимдердің, рецептуралық көрсеткіштердің (m) өзара байланысы маңызды міндеттерді атқарады. Факторлар бойынша ақуыз-көмірсу матрицасыныңсу сіңіру қабілеті, өнімнің реологиялық қасиеттерін өгертеді.</w:t>
      </w:r>
    </w:p>
    <w:p w14:paraId="45606B14"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6521C7">
        <w:rPr>
          <w:rFonts w:ascii="Times New Roman" w:hAnsi="Times New Roman" w:cs="Times New Roman"/>
          <w:bCs/>
          <w:sz w:val="28"/>
          <w:szCs w:val="28"/>
          <w:lang w:val="kk-KZ"/>
        </w:rPr>
        <w:t>Есептеу нәтижелері бойынша меншікті көлем (y₆) таңдалған фактор деңгейлері шегінде айтарлықтай өзгермейтін болса келесі факторлар бойынша білуге болады.</w:t>
      </w:r>
    </w:p>
    <w:p w14:paraId="1EF8AC45"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не факторлар диапазоны жеткілікті түрде тар болып, меншікті көлемнің елеулі өзгерістер аймағын қамтымайды;</w:t>
      </w:r>
    </w:p>
    <w:p w14:paraId="44F589EA"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lastRenderedPageBreak/>
        <w:t>– не осы технология үшін меншікті көлем негізінен модельге енгізілмеген басқа параметрлермен (мысалы, көпсіту/араластыру уақыты τ, шикізат температурасы, қант пен май рецептурасы) анықталады.</w:t>
      </w:r>
    </w:p>
    <w:p w14:paraId="1AB8AE5A"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Мұндай түсіндірме ғылыми тұрғыдан негізделген болып табылады</w:t>
      </w:r>
    </w:p>
    <w:p w14:paraId="3A056C17" w14:textId="77777777" w:rsidR="00747CD6" w:rsidRPr="00D0562F" w:rsidRDefault="00747CD6" w:rsidP="00747CD6">
      <w:pPr>
        <w:pStyle w:val="a7"/>
        <w:ind w:firstLine="720"/>
        <w:jc w:val="both"/>
        <w:rPr>
          <w:rFonts w:ascii="Times New Roman" w:hAnsi="Times New Roman" w:cs="Times New Roman"/>
          <w:bCs/>
          <w:sz w:val="28"/>
          <w:szCs w:val="28"/>
          <w:lang w:val="kk-KZ"/>
        </w:rPr>
      </w:pPr>
    </w:p>
    <w:p w14:paraId="7D108D70"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5.1.4 Нысаналы функцияны таңдау және оңтайландыру есебін қою</w:t>
      </w:r>
    </w:p>
    <w:p w14:paraId="7F0EEEC8" w14:textId="77777777" w:rsidR="00747CD6" w:rsidRPr="000E14E7" w:rsidRDefault="00747CD6" w:rsidP="00747CD6">
      <w:pPr>
        <w:pStyle w:val="a7"/>
        <w:ind w:firstLine="720"/>
        <w:jc w:val="both"/>
        <w:rPr>
          <w:rFonts w:ascii="Times New Roman" w:hAnsi="Times New Roman" w:cs="Times New Roman"/>
          <w:bCs/>
          <w:sz w:val="28"/>
          <w:szCs w:val="28"/>
          <w:lang w:val="kk-KZ"/>
        </w:rPr>
      </w:pPr>
      <w:r w:rsidRPr="000E14E7">
        <w:rPr>
          <w:rFonts w:ascii="Times New Roman" w:hAnsi="Times New Roman" w:cs="Times New Roman"/>
          <w:bCs/>
          <w:sz w:val="28"/>
          <w:szCs w:val="28"/>
          <w:lang w:val="kk-KZ"/>
        </w:rPr>
        <w:t xml:space="preserve">Технологиялық режимдерді оңтайландыру үшін нақты мақсатты таңдап алу қажет. Тұтас тартылған ұннан жасалған кондитер өнімдерінде негізгі функция ретінде алынатын ақуыз мөлшері, меншікті көлемі мен кеуектілігі, реолоиялық қасиеттері. Бұл көрсеткіштер өнім сапасының кешенді критерийі болады. </w:t>
      </w:r>
    </w:p>
    <w:p w14:paraId="7AEB5A7A"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noProof/>
          <w:sz w:val="28"/>
          <w:szCs w:val="28"/>
          <w:lang w:val="kk-KZ"/>
        </w:rPr>
        <w:drawing>
          <wp:inline distT="0" distB="0" distL="0" distR="0" wp14:anchorId="0AD638B4" wp14:editId="574A065D">
            <wp:extent cx="1275715" cy="297815"/>
            <wp:effectExtent l="0" t="0" r="635" b="698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75715" cy="297815"/>
                    </a:xfrm>
                    <a:prstGeom prst="rect">
                      <a:avLst/>
                    </a:prstGeom>
                    <a:noFill/>
                    <a:ln>
                      <a:noFill/>
                    </a:ln>
                  </pic:spPr>
                </pic:pic>
              </a:graphicData>
            </a:graphic>
          </wp:inline>
        </w:drawing>
      </w:r>
      <w:r w:rsidRPr="00D0562F">
        <w:rPr>
          <w:rFonts w:ascii="Times New Roman" w:hAnsi="Times New Roman" w:cs="Times New Roman"/>
          <w:bCs/>
          <w:sz w:val="28"/>
          <w:szCs w:val="28"/>
          <w:lang w:val="kk-KZ"/>
        </w:rPr>
        <w:t xml:space="preserve"> </w:t>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r>
      <w:r w:rsidRPr="00D0562F">
        <w:rPr>
          <w:rFonts w:ascii="Times New Roman" w:hAnsi="Times New Roman" w:cs="Times New Roman"/>
          <w:bCs/>
          <w:sz w:val="28"/>
          <w:szCs w:val="28"/>
          <w:lang w:val="kk-KZ"/>
        </w:rPr>
        <w:tab/>
        <w:t xml:space="preserve">             </w:t>
      </w:r>
      <w:r w:rsidRPr="00D0562F">
        <w:rPr>
          <w:rFonts w:ascii="Times New Roman" w:eastAsia="Times New Roman" w:hAnsi="Times New Roman" w:cs="Times New Roman"/>
          <w:bCs/>
          <w:sz w:val="28"/>
          <w:szCs w:val="28"/>
          <w:lang w:val="kk-KZ" w:eastAsia="ru-RU"/>
        </w:rPr>
        <w:t>(14)</w:t>
      </w:r>
    </w:p>
    <w:p w14:paraId="31FAE2D9" w14:textId="77777777" w:rsidR="00747CD6" w:rsidRPr="00D0562F" w:rsidRDefault="00747CD6" w:rsidP="00747CD6">
      <w:pPr>
        <w:pStyle w:val="a7"/>
        <w:ind w:firstLine="72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D0562F">
        <w:rPr>
          <w:rFonts w:ascii="Times New Roman" w:hAnsi="Times New Roman" w:cs="Times New Roman"/>
          <w:bCs/>
          <w:noProof/>
          <w:sz w:val="28"/>
          <w:szCs w:val="28"/>
          <w:lang w:val="kk-KZ"/>
        </w:rPr>
        <w:drawing>
          <wp:inline distT="0" distB="0" distL="0" distR="0" wp14:anchorId="4DE307BC" wp14:editId="19AC8AFF">
            <wp:extent cx="1158949" cy="280679"/>
            <wp:effectExtent l="0" t="0" r="3175" b="508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67346" cy="282713"/>
                    </a:xfrm>
                    <a:prstGeom prst="rect">
                      <a:avLst/>
                    </a:prstGeom>
                    <a:noFill/>
                    <a:ln>
                      <a:noFill/>
                    </a:ln>
                  </pic:spPr>
                </pic:pic>
              </a:graphicData>
            </a:graphic>
          </wp:inline>
        </w:drawing>
      </w:r>
      <w:r w:rsidRPr="00D0562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D0562F">
        <w:rPr>
          <w:rFonts w:ascii="Times New Roman" w:hAnsi="Times New Roman" w:cs="Times New Roman"/>
          <w:bCs/>
          <w:sz w:val="28"/>
          <w:szCs w:val="28"/>
          <w:lang w:val="kk-KZ"/>
        </w:rPr>
        <w:t xml:space="preserve"> </w:t>
      </w:r>
      <w:r w:rsidRPr="00D0562F">
        <w:rPr>
          <w:rFonts w:ascii="Times New Roman" w:eastAsia="Times New Roman" w:hAnsi="Times New Roman" w:cs="Times New Roman"/>
          <w:bCs/>
          <w:sz w:val="28"/>
          <w:szCs w:val="28"/>
          <w:lang w:val="kk-KZ" w:eastAsia="ru-RU"/>
        </w:rPr>
        <w:t>(15)</w:t>
      </w:r>
    </w:p>
    <w:p w14:paraId="00DD614C" w14:textId="77777777" w:rsidR="00747CD6" w:rsidRPr="00D0562F" w:rsidRDefault="00747CD6" w:rsidP="00747CD6">
      <w:pPr>
        <w:pStyle w:val="a7"/>
        <w:ind w:firstLine="720"/>
        <w:jc w:val="both"/>
        <w:rPr>
          <w:rFonts w:ascii="Times New Roman" w:hAnsi="Times New Roman" w:cs="Times New Roman"/>
          <w:bCs/>
          <w:sz w:val="28"/>
          <w:szCs w:val="28"/>
          <w:lang w:val="kk-KZ"/>
        </w:rPr>
      </w:pPr>
    </w:p>
    <w:p w14:paraId="47EA5881" w14:textId="77777777" w:rsidR="00747CD6" w:rsidRPr="000E14E7" w:rsidRDefault="00747CD6" w:rsidP="00747CD6">
      <w:pPr>
        <w:pStyle w:val="a7"/>
        <w:ind w:firstLine="720"/>
        <w:jc w:val="both"/>
        <w:rPr>
          <w:rFonts w:ascii="Times New Roman" w:hAnsi="Times New Roman" w:cs="Times New Roman"/>
          <w:bCs/>
          <w:sz w:val="28"/>
          <w:szCs w:val="28"/>
          <w:lang w:val="kk-KZ"/>
        </w:rPr>
      </w:pPr>
      <w:r w:rsidRPr="000E14E7">
        <w:rPr>
          <w:rFonts w:ascii="Times New Roman" w:hAnsi="Times New Roman" w:cs="Times New Roman"/>
          <w:bCs/>
          <w:noProof/>
          <w:sz w:val="28"/>
          <w:szCs w:val="28"/>
          <w:lang w:val="kk-KZ"/>
        </w:rPr>
        <w:drawing>
          <wp:inline distT="0" distB="0" distL="0" distR="0" wp14:anchorId="0B5D07FF" wp14:editId="0B086D53">
            <wp:extent cx="4932219" cy="17367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187543" cy="182660"/>
                    </a:xfrm>
                    <a:prstGeom prst="rect">
                      <a:avLst/>
                    </a:prstGeom>
                  </pic:spPr>
                </pic:pic>
              </a:graphicData>
            </a:graphic>
          </wp:inline>
        </w:drawing>
      </w:r>
    </w:p>
    <w:p w14:paraId="04523A0A" w14:textId="77777777" w:rsidR="00747CD6" w:rsidRDefault="00747CD6" w:rsidP="00747CD6">
      <w:pPr>
        <w:pStyle w:val="a7"/>
        <w:ind w:firstLine="720"/>
        <w:jc w:val="both"/>
        <w:rPr>
          <w:rFonts w:ascii="Times New Roman" w:hAnsi="Times New Roman" w:cs="Times New Roman"/>
          <w:bCs/>
          <w:sz w:val="28"/>
          <w:szCs w:val="28"/>
          <w:highlight w:val="yellow"/>
          <w:lang w:val="kk-KZ"/>
        </w:rPr>
      </w:pPr>
    </w:p>
    <w:p w14:paraId="61894329"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Алынған параметрлердің оңтайлы аймағы механикалық әсер қарқындылығының жоғары мәндерімен (</w:t>
      </w:r>
      <w:r w:rsidRPr="00D0562F">
        <w:rPr>
          <w:rStyle w:val="aa"/>
          <w:rFonts w:ascii="Times New Roman" w:hAnsi="Times New Roman" w:cs="Times New Roman"/>
          <w:b w:val="0"/>
          <w:sz w:val="28"/>
          <w:szCs w:val="28"/>
          <w:lang w:val="kk-KZ"/>
        </w:rPr>
        <w:t>n</w:t>
      </w:r>
      <w:r w:rsidRPr="00D0562F">
        <w:rPr>
          <w:rFonts w:ascii="Times New Roman" w:hAnsi="Times New Roman" w:cs="Times New Roman"/>
          <w:bCs/>
          <w:sz w:val="28"/>
          <w:szCs w:val="28"/>
          <w:lang w:val="kk-KZ"/>
        </w:rPr>
        <w:t>), қысымның ұтымды деңгейімен (</w:t>
      </w:r>
      <w:r w:rsidRPr="00D0562F">
        <w:rPr>
          <w:rStyle w:val="aa"/>
          <w:rFonts w:ascii="Times New Roman" w:hAnsi="Times New Roman" w:cs="Times New Roman"/>
          <w:b w:val="0"/>
          <w:sz w:val="28"/>
          <w:szCs w:val="28"/>
          <w:lang w:val="kk-KZ"/>
        </w:rPr>
        <w:t>P</w:t>
      </w:r>
      <w:r w:rsidRPr="00D0562F">
        <w:rPr>
          <w:rFonts w:ascii="Times New Roman" w:hAnsi="Times New Roman" w:cs="Times New Roman"/>
          <w:bCs/>
          <w:sz w:val="28"/>
          <w:szCs w:val="28"/>
          <w:lang w:val="kk-KZ"/>
        </w:rPr>
        <w:t>), тұтас тартылған ұнның оңтайлы үлесімен (</w:t>
      </w:r>
      <w:r w:rsidRPr="00D0562F">
        <w:rPr>
          <w:rStyle w:val="aa"/>
          <w:rFonts w:ascii="Times New Roman" w:hAnsi="Times New Roman" w:cs="Times New Roman"/>
          <w:b w:val="0"/>
          <w:sz w:val="28"/>
          <w:szCs w:val="28"/>
          <w:lang w:val="kk-KZ"/>
        </w:rPr>
        <w:t>m</w:t>
      </w:r>
      <w:r w:rsidRPr="00D0562F">
        <w:rPr>
          <w:rFonts w:ascii="Times New Roman" w:hAnsi="Times New Roman" w:cs="Times New Roman"/>
          <w:bCs/>
          <w:sz w:val="28"/>
          <w:szCs w:val="28"/>
          <w:lang w:val="kk-KZ"/>
        </w:rPr>
        <w:t>) және судағы озонның тиімді концентрациясымен (</w:t>
      </w:r>
      <w:r w:rsidRPr="00D0562F">
        <w:rPr>
          <w:rStyle w:val="aa"/>
          <w:rFonts w:ascii="Times New Roman" w:hAnsi="Times New Roman" w:cs="Times New Roman"/>
          <w:b w:val="0"/>
          <w:sz w:val="28"/>
          <w:szCs w:val="28"/>
          <w:lang w:val="kk-KZ"/>
        </w:rPr>
        <w:t>C</w:t>
      </w:r>
      <w:r w:rsidRPr="00D0562F">
        <w:rPr>
          <w:rFonts w:ascii="Times New Roman" w:hAnsi="Times New Roman" w:cs="Times New Roman"/>
          <w:bCs/>
          <w:sz w:val="28"/>
          <w:szCs w:val="28"/>
          <w:lang w:val="kk-KZ"/>
        </w:rPr>
        <w:t>) сипатталады.</w:t>
      </w:r>
    </w:p>
    <w:p w14:paraId="69E25834"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Оңтайлы режимдерде келесілер қамтамасыз етілетіні анықталды:</w:t>
      </w:r>
    </w:p>
    <w:p w14:paraId="2B5EBAB4" w14:textId="77777777" w:rsidR="00747CD6" w:rsidRPr="00EC502B" w:rsidRDefault="00747CD6" w:rsidP="00747CD6">
      <w:pPr>
        <w:pStyle w:val="a7"/>
        <w:ind w:firstLine="720"/>
        <w:jc w:val="both"/>
        <w:rPr>
          <w:rFonts w:ascii="Times New Roman" w:hAnsi="Times New Roman" w:cs="Times New Roman"/>
          <w:bCs/>
          <w:sz w:val="28"/>
          <w:szCs w:val="28"/>
          <w:highlight w:val="yellow"/>
          <w:lang w:val="kk-KZ"/>
        </w:rPr>
      </w:pPr>
      <w:r w:rsidRPr="00D0562F">
        <w:rPr>
          <w:rFonts w:ascii="Times New Roman" w:hAnsi="Times New Roman" w:cs="Times New Roman"/>
          <w:bCs/>
          <w:sz w:val="28"/>
          <w:szCs w:val="28"/>
          <w:lang w:val="kk-KZ"/>
        </w:rPr>
        <w:t>– қамырдың құрылымдық-механикалық қасиеттерінің жақсаруы (көбікті құрылымның тұрақтылығы, серпімділік сипаттамаларының артуы);</w:t>
      </w:r>
      <w:r w:rsidRPr="00D0562F">
        <w:rPr>
          <w:rFonts w:ascii="Times New Roman" w:hAnsi="Times New Roman" w:cs="Times New Roman"/>
          <w:bCs/>
          <w:sz w:val="28"/>
          <w:szCs w:val="28"/>
          <w:lang w:val="kk-KZ"/>
        </w:rPr>
        <w:br/>
        <w:t xml:space="preserve">– тұтас тартылған ұнды енгізу есебінен өнімнің тағамдық құндылығының өсуі (ақуыз, </w:t>
      </w:r>
      <w:r>
        <w:rPr>
          <w:rFonts w:ascii="Times New Roman" w:hAnsi="Times New Roman" w:cs="Times New Roman"/>
          <w:bCs/>
          <w:sz w:val="28"/>
          <w:szCs w:val="28"/>
          <w:lang w:val="kk-KZ"/>
        </w:rPr>
        <w:t>тағамдық талшық</w:t>
      </w:r>
      <w:r w:rsidRPr="00D0562F">
        <w:rPr>
          <w:rFonts w:ascii="Times New Roman" w:hAnsi="Times New Roman" w:cs="Times New Roman"/>
          <w:bCs/>
          <w:sz w:val="28"/>
          <w:szCs w:val="28"/>
          <w:lang w:val="kk-KZ"/>
        </w:rPr>
        <w:t>, күл</w:t>
      </w:r>
      <w:r>
        <w:rPr>
          <w:rFonts w:ascii="Times New Roman" w:hAnsi="Times New Roman" w:cs="Times New Roman"/>
          <w:bCs/>
          <w:sz w:val="28"/>
          <w:szCs w:val="28"/>
          <w:lang w:val="kk-KZ"/>
        </w:rPr>
        <w:t>ділік</w:t>
      </w:r>
      <w:r w:rsidRPr="00D0562F">
        <w:rPr>
          <w:rFonts w:ascii="Times New Roman" w:hAnsi="Times New Roman" w:cs="Times New Roman"/>
          <w:bCs/>
          <w:sz w:val="28"/>
          <w:szCs w:val="28"/>
          <w:lang w:val="kk-KZ"/>
        </w:rPr>
        <w:t xml:space="preserve"> мөлшері – рұқсат етілген шектерде);</w:t>
      </w:r>
      <w:r w:rsidRPr="00D0562F">
        <w:rPr>
          <w:rFonts w:ascii="Times New Roman" w:hAnsi="Times New Roman" w:cs="Times New Roman"/>
          <w:bCs/>
          <w:sz w:val="28"/>
          <w:szCs w:val="28"/>
          <w:lang w:val="kk-KZ"/>
        </w:rPr>
        <w:br/>
      </w:r>
      <w:r w:rsidRPr="00EC502B">
        <w:rPr>
          <w:rFonts w:ascii="Times New Roman" w:hAnsi="Times New Roman" w:cs="Times New Roman"/>
          <w:bCs/>
          <w:sz w:val="28"/>
          <w:szCs w:val="28"/>
          <w:lang w:val="kk-KZ"/>
        </w:rPr>
        <w:t>– белсендірілген судың микробиологиялық тұрақтылық пен құрылым түзілуіне әсерімен байланысты. Дайын өнім сапасы реологиялық қасиеттердің жақсаруымен сипаталады.</w:t>
      </w:r>
    </w:p>
    <w:p w14:paraId="6C2D4FDF" w14:textId="77777777" w:rsidR="00747CD6" w:rsidRPr="00996656" w:rsidRDefault="00747CD6" w:rsidP="00747CD6">
      <w:pPr>
        <w:pStyle w:val="a7"/>
        <w:ind w:firstLine="720"/>
        <w:jc w:val="both"/>
        <w:rPr>
          <w:rFonts w:ascii="Times New Roman" w:hAnsi="Times New Roman" w:cs="Times New Roman"/>
          <w:bCs/>
          <w:sz w:val="28"/>
          <w:szCs w:val="28"/>
          <w:lang w:val="kk-KZ"/>
        </w:rPr>
      </w:pPr>
      <w:r w:rsidRPr="00996656">
        <w:rPr>
          <w:rFonts w:ascii="Times New Roman" w:hAnsi="Times New Roman" w:cs="Times New Roman"/>
          <w:bCs/>
          <w:sz w:val="28"/>
          <w:szCs w:val="28"/>
          <w:lang w:val="kk-KZ"/>
        </w:rPr>
        <w:t xml:space="preserve">Зерттеулер нәтежиесі бойынша әзірленген регрессиялық модель технологиялық басқару құралы ретінде қолдануға болады. </w:t>
      </w:r>
    </w:p>
    <w:p w14:paraId="215E1EF7" w14:textId="77777777" w:rsidR="00747CD6" w:rsidRPr="00996656" w:rsidRDefault="00747CD6" w:rsidP="00747CD6">
      <w:pPr>
        <w:pStyle w:val="a7"/>
        <w:ind w:firstLine="720"/>
        <w:jc w:val="both"/>
        <w:rPr>
          <w:rFonts w:ascii="Times New Roman" w:hAnsi="Times New Roman" w:cs="Times New Roman"/>
          <w:bCs/>
          <w:sz w:val="28"/>
          <w:szCs w:val="28"/>
          <w:lang w:val="kk-KZ"/>
        </w:rPr>
      </w:pPr>
      <w:r w:rsidRPr="00996656">
        <w:rPr>
          <w:rFonts w:ascii="Times New Roman" w:hAnsi="Times New Roman" w:cs="Times New Roman"/>
          <w:bCs/>
          <w:sz w:val="28"/>
          <w:szCs w:val="28"/>
          <w:lang w:val="kk-KZ"/>
        </w:rPr>
        <w:t>Өнім сапасын болжауға қамтамасыз етеді. Нормативтік шектеулер сақталғанда обьектіні функцияның максималды мәнін қамтамасыз етеді. Механикалық қопсыту режимдерін таңдауға мүмкіндік береді.</w:t>
      </w:r>
    </w:p>
    <w:p w14:paraId="32D6B46F" w14:textId="77777777" w:rsidR="00747CD6" w:rsidRDefault="00747CD6" w:rsidP="00747CD6">
      <w:pPr>
        <w:pStyle w:val="a7"/>
        <w:ind w:firstLine="720"/>
        <w:jc w:val="both"/>
        <w:rPr>
          <w:rFonts w:ascii="Times New Roman" w:hAnsi="Times New Roman" w:cs="Times New Roman"/>
          <w:bCs/>
          <w:sz w:val="28"/>
          <w:szCs w:val="28"/>
          <w:highlight w:val="yellow"/>
          <w:lang w:val="kk-KZ"/>
        </w:rPr>
      </w:pPr>
    </w:p>
    <w:p w14:paraId="71D4E3D5" w14:textId="77777777" w:rsidR="00747CD6" w:rsidRPr="00996656" w:rsidRDefault="00747CD6" w:rsidP="00747CD6">
      <w:pPr>
        <w:pStyle w:val="a7"/>
        <w:ind w:firstLine="720"/>
        <w:jc w:val="both"/>
        <w:rPr>
          <w:rFonts w:ascii="Times New Roman" w:hAnsi="Times New Roman" w:cs="Times New Roman"/>
          <w:bCs/>
          <w:sz w:val="28"/>
          <w:szCs w:val="28"/>
          <w:lang w:val="kk-KZ"/>
        </w:rPr>
      </w:pPr>
      <w:r w:rsidRPr="00996656">
        <w:rPr>
          <w:rFonts w:ascii="Times New Roman" w:hAnsi="Times New Roman" w:cs="Times New Roman"/>
          <w:bCs/>
          <w:sz w:val="28"/>
          <w:szCs w:val="28"/>
          <w:lang w:val="kk-KZ"/>
        </w:rPr>
        <w:t>5.2 Экономикалық тиімділікті есептеу.</w:t>
      </w:r>
    </w:p>
    <w:p w14:paraId="0F355699"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996656">
        <w:rPr>
          <w:rFonts w:ascii="Times New Roman" w:hAnsi="Times New Roman" w:cs="Times New Roman"/>
          <w:bCs/>
          <w:sz w:val="28"/>
          <w:szCs w:val="28"/>
          <w:lang w:val="kk-KZ"/>
        </w:rPr>
        <w:t xml:space="preserve">Белсендірілген суды, тұтас тартылған ұнды, механикалық қопсыту арқылы ұнды кондитерлік өнімдерді (кекстерді) </w:t>
      </w:r>
      <w:r>
        <w:rPr>
          <w:rFonts w:ascii="Times New Roman" w:hAnsi="Times New Roman" w:cs="Times New Roman"/>
          <w:bCs/>
          <w:sz w:val="28"/>
          <w:szCs w:val="28"/>
          <w:lang w:val="kk-KZ"/>
        </w:rPr>
        <w:t xml:space="preserve">дайындаудың </w:t>
      </w:r>
      <w:r w:rsidRPr="00D0562F">
        <w:rPr>
          <w:rFonts w:ascii="Times New Roman" w:hAnsi="Times New Roman" w:cs="Times New Roman"/>
          <w:bCs/>
          <w:sz w:val="28"/>
          <w:szCs w:val="28"/>
          <w:lang w:val="kk-KZ"/>
        </w:rPr>
        <w:t>әзірленген технологиясының экономикалық орындылығын бағалау жүргізілді. Экономикалық тиімділік 1 кг өнімнің өзіндік құнын, жылдық шығарылымның толық өзіндік құнын есептеу және пайданы, сондай-ақ рентабельділік көрсеткіштерін дәстүрлі технологиямен (химиялық қопсытқыш пен кәдімгі суды қолдану) салыстыру арқылы анықталды.</w:t>
      </w:r>
    </w:p>
    <w:p w14:paraId="0C47D492"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Шығын баптарының бастапқы құрамы</w:t>
      </w:r>
    </w:p>
    <w:p w14:paraId="3AB2A63A"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lastRenderedPageBreak/>
        <w:t>Экономикалық талдау келесі шығын топтарын қамтиды:</w:t>
      </w:r>
    </w:p>
    <w:p w14:paraId="729FD9F5"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шикізат пен ингредиенттердің құны (ұн, тұтас тартылған ұн, қант, маргарин, жұмыртқа және т.б.);</w:t>
      </w:r>
    </w:p>
    <w:p w14:paraId="79797281"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еңбекақы төлеуге жұмсалатын шығындар (негізгі және қосымша жалақы + аударымдар);</w:t>
      </w:r>
    </w:p>
    <w:p w14:paraId="432AAB49"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энергия және коммуналдық қызметтер (электр энергиясы, су; қажет болған жағдайда газ);</w:t>
      </w:r>
    </w:p>
    <w:p w14:paraId="56F9E310"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жабдыққа байланысты шығындар (амортизация, қызмет көрсету);</w:t>
      </w:r>
    </w:p>
    <w:p w14:paraId="4B88CAF5"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кекстерді сатудан түсетін түсім (баға × сату көлемі).</w:t>
      </w:r>
    </w:p>
    <w:p w14:paraId="59DEF34B"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Рецептуралар</w:t>
      </w:r>
    </w:p>
    <w:p w14:paraId="5928595D" w14:textId="77777777" w:rsidR="00747CD6" w:rsidRPr="00D0562F" w:rsidRDefault="00747CD6" w:rsidP="00747CD6">
      <w:pPr>
        <w:pStyle w:val="a7"/>
        <w:jc w:val="both"/>
        <w:rPr>
          <w:rFonts w:ascii="Times New Roman" w:hAnsi="Times New Roman" w:cs="Times New Roman"/>
          <w:bCs/>
          <w:sz w:val="28"/>
          <w:szCs w:val="28"/>
          <w:lang w:val="kk-KZ"/>
        </w:rPr>
      </w:pPr>
      <w:r w:rsidRPr="00D0562F">
        <w:rPr>
          <w:rStyle w:val="aa"/>
          <w:rFonts w:ascii="Times New Roman" w:hAnsi="Times New Roman" w:cs="Times New Roman"/>
          <w:b w:val="0"/>
          <w:sz w:val="28"/>
          <w:szCs w:val="28"/>
          <w:lang w:val="kk-KZ"/>
        </w:rPr>
        <w:t>Зерттелетін кекс (озонды су + тұтас тартылған ұн):</w:t>
      </w:r>
    </w:p>
    <w:p w14:paraId="7BF92BCF"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тұтас тартылған ұн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600 г</w:t>
      </w:r>
    </w:p>
    <w:p w14:paraId="21129B0A"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сары май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300 г</w:t>
      </w:r>
    </w:p>
    <w:p w14:paraId="61D28567"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жұмыртқа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325 г</w:t>
      </w:r>
    </w:p>
    <w:p w14:paraId="6454B827"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қант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200 г</w:t>
      </w:r>
    </w:p>
    <w:p w14:paraId="2129940D"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озонды су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120 г</w:t>
      </w:r>
    </w:p>
    <w:p w14:paraId="53216F11"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дайын өнім шығымы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1125 г</w:t>
      </w:r>
    </w:p>
    <w:p w14:paraId="44AECFCB" w14:textId="77777777" w:rsidR="00747CD6" w:rsidRPr="00D0562F" w:rsidRDefault="00747CD6" w:rsidP="00747CD6">
      <w:pPr>
        <w:pStyle w:val="a7"/>
        <w:jc w:val="both"/>
        <w:rPr>
          <w:rFonts w:ascii="Times New Roman" w:hAnsi="Times New Roman" w:cs="Times New Roman"/>
          <w:bCs/>
          <w:sz w:val="28"/>
          <w:szCs w:val="28"/>
          <w:lang w:val="kk-KZ"/>
        </w:rPr>
      </w:pPr>
      <w:r w:rsidRPr="00D0562F">
        <w:rPr>
          <w:rStyle w:val="aa"/>
          <w:rFonts w:ascii="Times New Roman" w:hAnsi="Times New Roman" w:cs="Times New Roman"/>
          <w:b w:val="0"/>
          <w:sz w:val="28"/>
          <w:szCs w:val="28"/>
          <w:lang w:val="kk-KZ"/>
        </w:rPr>
        <w:t>Бақылау кексі (жоғары сұрыпты ұн + су):</w:t>
      </w:r>
    </w:p>
    <w:p w14:paraId="016678D0"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жоғары сұрыпты ұн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600 г</w:t>
      </w:r>
    </w:p>
    <w:p w14:paraId="533583C6"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сары май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300 г</w:t>
      </w:r>
    </w:p>
    <w:p w14:paraId="470D3652"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жұмыртқа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325 г</w:t>
      </w:r>
    </w:p>
    <w:p w14:paraId="60E9C29A"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қант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200 г</w:t>
      </w:r>
    </w:p>
    <w:p w14:paraId="02DB6D7C"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су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120 г</w:t>
      </w:r>
    </w:p>
    <w:p w14:paraId="3703D1DD"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 xml:space="preserve">дайын өнім шығымы </w:t>
      </w:r>
      <w:r>
        <w:rPr>
          <w:rFonts w:ascii="Times New Roman" w:hAnsi="Times New Roman" w:cs="Times New Roman"/>
          <w:bCs/>
          <w:sz w:val="28"/>
          <w:szCs w:val="28"/>
          <w:lang w:val="kk-KZ"/>
        </w:rPr>
        <w:t>-</w:t>
      </w:r>
      <w:r w:rsidRPr="00D0562F">
        <w:rPr>
          <w:rFonts w:ascii="Times New Roman" w:hAnsi="Times New Roman" w:cs="Times New Roman"/>
          <w:bCs/>
          <w:sz w:val="28"/>
          <w:szCs w:val="28"/>
          <w:lang w:val="kk-KZ"/>
        </w:rPr>
        <w:t xml:space="preserve"> 1175 г</w:t>
      </w:r>
    </w:p>
    <w:p w14:paraId="2896DE62" w14:textId="77777777" w:rsidR="00747CD6" w:rsidRPr="00D0562F" w:rsidRDefault="00747CD6" w:rsidP="00747CD6">
      <w:pPr>
        <w:pStyle w:val="a7"/>
        <w:ind w:firstLine="720"/>
        <w:jc w:val="both"/>
        <w:rPr>
          <w:rFonts w:ascii="Times New Roman" w:hAnsi="Times New Roman" w:cs="Times New Roman"/>
          <w:bCs/>
          <w:sz w:val="28"/>
          <w:szCs w:val="28"/>
          <w:lang w:val="kk-KZ"/>
        </w:rPr>
      </w:pPr>
    </w:p>
    <w:p w14:paraId="3EDE30F1"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5.3.2 Шикізат пен ингредиенттердің құнын есептеу</w:t>
      </w:r>
    </w:p>
    <w:p w14:paraId="6D085122" w14:textId="77777777" w:rsidR="00747CD6" w:rsidRPr="00D0562F" w:rsidRDefault="00747CD6" w:rsidP="00747CD6">
      <w:pPr>
        <w:pStyle w:val="a7"/>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Шикізат құны төмендегі өрнек бойынша есептеледі:</w:t>
      </w:r>
    </w:p>
    <w:p w14:paraId="731D7F68"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eastAsia="Times New Roman" w:hAnsi="Times New Roman" w:cs="Times New Roman"/>
          <w:bCs/>
          <w:sz w:val="28"/>
          <w:szCs w:val="28"/>
          <w:lang w:val="kk-KZ" w:eastAsia="ru-RU"/>
        </w:rPr>
        <w:t xml:space="preserve">             </w:t>
      </w:r>
      <w:r w:rsidRPr="00D0562F">
        <w:rPr>
          <w:rFonts w:ascii="Times New Roman" w:hAnsi="Times New Roman" w:cs="Times New Roman"/>
          <w:bCs/>
          <w:noProof/>
          <w:sz w:val="28"/>
          <w:szCs w:val="28"/>
          <w:lang w:val="kk-KZ"/>
        </w:rPr>
        <w:drawing>
          <wp:inline distT="0" distB="0" distL="0" distR="0" wp14:anchorId="5D56B8A8" wp14:editId="62F6E503">
            <wp:extent cx="1658620" cy="755015"/>
            <wp:effectExtent l="0" t="0" r="0" b="698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58620" cy="755015"/>
                    </a:xfrm>
                    <a:prstGeom prst="rect">
                      <a:avLst/>
                    </a:prstGeom>
                    <a:noFill/>
                    <a:ln>
                      <a:noFill/>
                    </a:ln>
                  </pic:spPr>
                </pic:pic>
              </a:graphicData>
            </a:graphic>
          </wp:inline>
        </w:drawing>
      </w:r>
      <w:r w:rsidRPr="00D0562F">
        <w:rPr>
          <w:rFonts w:ascii="Times New Roman" w:eastAsia="Times New Roman" w:hAnsi="Times New Roman" w:cs="Times New Roman"/>
          <w:bCs/>
          <w:sz w:val="28"/>
          <w:szCs w:val="28"/>
          <w:lang w:val="kk-KZ" w:eastAsia="ru-RU"/>
        </w:rPr>
        <w:tab/>
      </w:r>
      <w:r w:rsidRPr="00D0562F">
        <w:rPr>
          <w:rFonts w:ascii="Times New Roman" w:eastAsia="Times New Roman" w:hAnsi="Times New Roman" w:cs="Times New Roman"/>
          <w:bCs/>
          <w:sz w:val="28"/>
          <w:szCs w:val="28"/>
          <w:lang w:val="kk-KZ" w:eastAsia="ru-RU"/>
        </w:rPr>
        <w:tab/>
      </w:r>
      <w:r w:rsidRPr="00D0562F">
        <w:rPr>
          <w:rFonts w:ascii="Times New Roman" w:eastAsia="Times New Roman" w:hAnsi="Times New Roman" w:cs="Times New Roman"/>
          <w:bCs/>
          <w:sz w:val="28"/>
          <w:szCs w:val="28"/>
          <w:lang w:val="kk-KZ" w:eastAsia="ru-RU"/>
        </w:rPr>
        <w:tab/>
      </w:r>
      <w:r w:rsidRPr="00D0562F">
        <w:rPr>
          <w:rFonts w:ascii="Times New Roman" w:eastAsia="Times New Roman" w:hAnsi="Times New Roman" w:cs="Times New Roman"/>
          <w:bCs/>
          <w:sz w:val="28"/>
          <w:szCs w:val="28"/>
          <w:lang w:val="kk-KZ" w:eastAsia="ru-RU"/>
        </w:rPr>
        <w:tab/>
      </w:r>
      <w:r w:rsidRPr="00D0562F">
        <w:rPr>
          <w:rFonts w:ascii="Times New Roman" w:eastAsia="Times New Roman" w:hAnsi="Times New Roman" w:cs="Times New Roman"/>
          <w:bCs/>
          <w:sz w:val="28"/>
          <w:szCs w:val="28"/>
          <w:lang w:val="kk-KZ" w:eastAsia="ru-RU"/>
        </w:rPr>
        <w:tab/>
      </w:r>
      <w:r w:rsidRPr="00D0562F">
        <w:rPr>
          <w:rFonts w:ascii="Times New Roman" w:eastAsia="Times New Roman" w:hAnsi="Times New Roman" w:cs="Times New Roman"/>
          <w:bCs/>
          <w:sz w:val="28"/>
          <w:szCs w:val="28"/>
          <w:lang w:val="kk-KZ" w:eastAsia="ru-RU"/>
        </w:rPr>
        <w:tab/>
      </w:r>
      <w:r w:rsidRPr="00D0562F">
        <w:rPr>
          <w:rFonts w:ascii="Times New Roman" w:eastAsia="Times New Roman" w:hAnsi="Times New Roman" w:cs="Times New Roman"/>
          <w:bCs/>
          <w:sz w:val="28"/>
          <w:szCs w:val="28"/>
          <w:lang w:val="kk-KZ" w:eastAsia="ru-RU"/>
        </w:rPr>
        <w:tab/>
        <w:t xml:space="preserve">   (16)</w:t>
      </w:r>
    </w:p>
    <w:p w14:paraId="4DADB4F0" w14:textId="77777777" w:rsidR="00747CD6" w:rsidRPr="00D0562F" w:rsidRDefault="00747CD6" w:rsidP="00747CD6">
      <w:pPr>
        <w:pStyle w:val="af0"/>
        <w:spacing w:before="0" w:beforeAutospacing="0" w:after="0" w:afterAutospacing="0"/>
        <w:ind w:firstLine="720"/>
        <w:jc w:val="both"/>
        <w:rPr>
          <w:bCs/>
          <w:sz w:val="28"/>
          <w:szCs w:val="28"/>
          <w:lang w:val="kk-KZ"/>
        </w:rPr>
      </w:pPr>
      <w:r w:rsidRPr="00D0562F">
        <w:rPr>
          <w:bCs/>
          <w:sz w:val="28"/>
          <w:szCs w:val="28"/>
          <w:lang w:val="kk-KZ"/>
        </w:rPr>
        <w:t>мұнда:</w:t>
      </w:r>
      <w:r w:rsidRPr="00D0562F">
        <w:rPr>
          <w:bCs/>
          <w:sz w:val="28"/>
          <w:szCs w:val="28"/>
          <w:lang w:val="kk-KZ"/>
        </w:rPr>
        <w:br/>
      </w:r>
      <w:r w:rsidRPr="00D0562F">
        <w:rPr>
          <w:rStyle w:val="katex-mathml"/>
          <w:bCs/>
          <w:sz w:val="28"/>
          <w:szCs w:val="28"/>
          <w:lang w:val="kk-KZ"/>
        </w:rPr>
        <w:t xml:space="preserve">p </w:t>
      </w:r>
      <w:r w:rsidRPr="00D0562F">
        <w:rPr>
          <w:rStyle w:val="katex-mathml"/>
          <w:bCs/>
          <w:sz w:val="28"/>
          <w:szCs w:val="28"/>
          <w:vertAlign w:val="subscript"/>
          <w:lang w:val="kk-KZ"/>
        </w:rPr>
        <w:t>j</w:t>
      </w:r>
      <w:r>
        <w:rPr>
          <w:bCs/>
          <w:sz w:val="28"/>
          <w:szCs w:val="28"/>
          <w:lang w:val="kk-KZ"/>
        </w:rPr>
        <w:t>-</w:t>
      </w:r>
      <w:r w:rsidRPr="00D0562F">
        <w:rPr>
          <w:bCs/>
          <w:sz w:val="28"/>
          <w:szCs w:val="28"/>
          <w:lang w:val="kk-KZ"/>
        </w:rPr>
        <w:t xml:space="preserve"> j-ші ингредиенттің бірлік бағасы, тг/кг;</w:t>
      </w:r>
      <w:r w:rsidRPr="00D0562F">
        <w:rPr>
          <w:bCs/>
          <w:sz w:val="28"/>
          <w:szCs w:val="28"/>
          <w:lang w:val="kk-KZ"/>
        </w:rPr>
        <w:br/>
      </w:r>
      <w:r w:rsidRPr="00D0562F">
        <w:rPr>
          <w:rStyle w:val="katex-mathml"/>
          <w:bCs/>
          <w:sz w:val="28"/>
          <w:szCs w:val="28"/>
          <w:lang w:val="kk-KZ"/>
        </w:rPr>
        <w:t>q</w:t>
      </w:r>
      <w:r w:rsidRPr="00D0562F">
        <w:rPr>
          <w:rStyle w:val="katex-mathml"/>
          <w:bCs/>
          <w:sz w:val="28"/>
          <w:szCs w:val="28"/>
          <w:vertAlign w:val="subscript"/>
          <w:lang w:val="kk-KZ"/>
        </w:rPr>
        <w:t>j</w:t>
      </w:r>
      <w:r w:rsidRPr="00D0562F">
        <w:rPr>
          <w:bCs/>
          <w:sz w:val="28"/>
          <w:szCs w:val="28"/>
          <w:lang w:val="kk-KZ"/>
        </w:rPr>
        <w:t xml:space="preserve"> </w:t>
      </w:r>
      <w:r>
        <w:rPr>
          <w:bCs/>
          <w:sz w:val="28"/>
          <w:szCs w:val="28"/>
          <w:lang w:val="kk-KZ"/>
        </w:rPr>
        <w:t>-</w:t>
      </w:r>
      <w:r w:rsidRPr="00D0562F">
        <w:rPr>
          <w:bCs/>
          <w:sz w:val="28"/>
          <w:szCs w:val="28"/>
          <w:lang w:val="kk-KZ"/>
        </w:rPr>
        <w:t xml:space="preserve"> дайын өнімнің 1 кг-на (немесе 1 партиясына) j-ші ингредиенттің шығыны, кг</w:t>
      </w:r>
    </w:p>
    <w:p w14:paraId="1C033448"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Қабылданған нарықтық бағалар</w:t>
      </w:r>
    </w:p>
    <w:p w14:paraId="41F96082"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Қант: 416 тг/кг</w:t>
      </w:r>
    </w:p>
    <w:p w14:paraId="16F83777"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Жоғары сұрыпты бидай ұны: 3680 тг / 10 кг → ≈ 368 тг/кг</w:t>
      </w:r>
    </w:p>
    <w:p w14:paraId="4B749AB5"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Тұтас дәнді (тұтас тартылған) ұн: 360 тг/кг (Алматы)</w:t>
      </w:r>
    </w:p>
    <w:p w14:paraId="536000B9"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Сары май: шамамен 1 кг ≈ 5300 тг</w:t>
      </w:r>
    </w:p>
    <w:p w14:paraId="2508936C"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Жұмыртқа: 10 дана ≈ 900 тг (≈ 90 тг/дана), нарықтық диапазон 63–75 тг/дана; есептеу үшін ≈ 70 тг/дана қабылданды.</w:t>
      </w:r>
    </w:p>
    <w:p w14:paraId="550C6462"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«1 кг жұмыртқа» бағасына ауыстыру:</w:t>
      </w:r>
    </w:p>
    <w:p w14:paraId="5773EEBF"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t>орташа бір жұмыртқаның массасы ≈ 55 г → 1 кг ≈ 18,18 дана;</w:t>
      </w:r>
    </w:p>
    <w:p w14:paraId="159B0BDA" w14:textId="77777777" w:rsidR="00747CD6" w:rsidRPr="00D0562F" w:rsidRDefault="00747CD6" w:rsidP="00747CD6">
      <w:pPr>
        <w:pStyle w:val="a7"/>
        <w:ind w:firstLine="720"/>
        <w:jc w:val="both"/>
        <w:rPr>
          <w:rFonts w:ascii="Times New Roman" w:hAnsi="Times New Roman" w:cs="Times New Roman"/>
          <w:bCs/>
          <w:sz w:val="28"/>
          <w:szCs w:val="28"/>
          <w:lang w:val="kk-KZ"/>
        </w:rPr>
      </w:pPr>
      <w:r w:rsidRPr="00D0562F">
        <w:rPr>
          <w:rFonts w:ascii="Times New Roman" w:hAnsi="Times New Roman" w:cs="Times New Roman"/>
          <w:bCs/>
          <w:sz w:val="28"/>
          <w:szCs w:val="28"/>
          <w:lang w:val="kk-KZ"/>
        </w:rPr>
        <w:lastRenderedPageBreak/>
        <w:t>1 кг бағасы ≈ 18,18 × 70 = ≈ 1273 тг/кг.</w:t>
      </w:r>
    </w:p>
    <w:p w14:paraId="78226456" w14:textId="77777777" w:rsidR="00747CD6" w:rsidRDefault="00747CD6" w:rsidP="00747CD6">
      <w:pPr>
        <w:pStyle w:val="a7"/>
        <w:rPr>
          <w:rFonts w:ascii="Times New Roman" w:hAnsi="Times New Roman" w:cs="Times New Roman"/>
        </w:rPr>
      </w:pPr>
    </w:p>
    <w:p w14:paraId="5A7035A5" w14:textId="77777777" w:rsidR="00747CD6" w:rsidRPr="00D0562F" w:rsidRDefault="00747CD6" w:rsidP="00747CD6">
      <w:pPr>
        <w:pStyle w:val="a7"/>
        <w:rPr>
          <w:rFonts w:ascii="Times New Roman" w:eastAsia="Times New Roman" w:hAnsi="Times New Roman" w:cs="Times New Roman"/>
          <w:sz w:val="28"/>
          <w:szCs w:val="28"/>
          <w:lang w:val="kk-KZ" w:eastAsia="ru-KZ"/>
        </w:rPr>
      </w:pPr>
      <w:r w:rsidRPr="00D0562F">
        <w:rPr>
          <w:rFonts w:ascii="Times New Roman" w:hAnsi="Times New Roman" w:cs="Times New Roman"/>
          <w:sz w:val="28"/>
          <w:szCs w:val="28"/>
          <w:lang w:val="kk-KZ"/>
        </w:rPr>
        <w:t xml:space="preserve">Кесте 27 </w:t>
      </w:r>
      <w:r w:rsidRPr="00D0562F">
        <w:rPr>
          <w:rFonts w:ascii="Times New Roman" w:eastAsia="Times New Roman" w:hAnsi="Times New Roman" w:cs="Times New Roman"/>
          <w:sz w:val="28"/>
          <w:szCs w:val="28"/>
          <w:lang w:val="kk-KZ" w:eastAsia="ru-KZ"/>
        </w:rPr>
        <w:t xml:space="preserve">– </w:t>
      </w:r>
      <w:r w:rsidRPr="00D0562F">
        <w:rPr>
          <w:rFonts w:ascii="Times New Roman" w:hAnsi="Times New Roman" w:cs="Times New Roman"/>
          <w:sz w:val="28"/>
          <w:szCs w:val="28"/>
          <w:lang w:val="kk-KZ"/>
        </w:rPr>
        <w:t>Шикізат пен ингредиенттер</w:t>
      </w:r>
    </w:p>
    <w:p w14:paraId="1DC6E544" w14:textId="77777777" w:rsidR="00747CD6" w:rsidRPr="00D0562F" w:rsidRDefault="00747CD6" w:rsidP="00747CD6">
      <w:pPr>
        <w:pStyle w:val="a7"/>
        <w:rPr>
          <w:rFonts w:ascii="Times New Roman" w:hAnsi="Times New Roman" w:cs="Times New Roman"/>
          <w:lang w:val="kk-KZ"/>
        </w:rPr>
      </w:pPr>
    </w:p>
    <w:p w14:paraId="725631E0" w14:textId="77777777" w:rsidR="00747CD6" w:rsidRPr="006C7120" w:rsidRDefault="00747CD6" w:rsidP="00747CD6">
      <w:pPr>
        <w:pStyle w:val="a7"/>
        <w:jc w:val="center"/>
        <w:rPr>
          <w:rFonts w:ascii="Times New Roman" w:hAnsi="Times New Roman" w:cs="Times New Roman"/>
        </w:rPr>
      </w:pPr>
      <w:r>
        <w:rPr>
          <w:rFonts w:ascii="Times New Roman" w:hAnsi="Times New Roman" w:cs="Times New Roman"/>
          <w:noProof/>
        </w:rPr>
        <w:drawing>
          <wp:inline distT="0" distB="0" distL="0" distR="0" wp14:anchorId="34BC9814" wp14:editId="42231800">
            <wp:extent cx="5932805" cy="1404620"/>
            <wp:effectExtent l="0" t="0" r="0" b="5080"/>
            <wp:docPr id="1262535470" name="Рисунок 126253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32805" cy="1404620"/>
                    </a:xfrm>
                    <a:prstGeom prst="rect">
                      <a:avLst/>
                    </a:prstGeom>
                    <a:noFill/>
                    <a:ln>
                      <a:noFill/>
                    </a:ln>
                  </pic:spPr>
                </pic:pic>
              </a:graphicData>
            </a:graphic>
          </wp:inline>
        </w:drawing>
      </w:r>
    </w:p>
    <w:p w14:paraId="6FC445D9" w14:textId="77777777" w:rsidR="00747CD6" w:rsidRPr="006C7120" w:rsidRDefault="00747CD6" w:rsidP="00747CD6">
      <w:pPr>
        <w:pStyle w:val="a7"/>
        <w:jc w:val="center"/>
        <w:rPr>
          <w:rStyle w:val="ypks7kbdpwfgdykd3qb9"/>
          <w:rFonts w:ascii="Times New Roman" w:hAnsi="Times New Roman" w:cs="Times New Roman"/>
          <w:sz w:val="28"/>
          <w:szCs w:val="28"/>
        </w:rPr>
      </w:pPr>
      <w:r w:rsidRPr="006C7120">
        <w:rPr>
          <w:rFonts w:ascii="Times New Roman" w:hAnsi="Times New Roman" w:cs="Times New Roman"/>
          <w:noProof/>
          <w:sz w:val="28"/>
          <w:szCs w:val="28"/>
          <w:lang w:val="kk-KZ"/>
        </w:rPr>
        <w:t xml:space="preserve"> </w:t>
      </w:r>
      <w:r w:rsidRPr="006C7120">
        <w:rPr>
          <w:rFonts w:ascii="Times New Roman" w:hAnsi="Times New Roman" w:cs="Times New Roman"/>
          <w:noProof/>
          <w:sz w:val="28"/>
          <w:szCs w:val="28"/>
        </w:rPr>
        <w:drawing>
          <wp:inline distT="0" distB="0" distL="0" distR="0" wp14:anchorId="575C7E95" wp14:editId="1270F804">
            <wp:extent cx="2689860" cy="627380"/>
            <wp:effectExtent l="0" t="0" r="0" b="127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89860" cy="627380"/>
                    </a:xfrm>
                    <a:prstGeom prst="rect">
                      <a:avLst/>
                    </a:prstGeom>
                    <a:noFill/>
                    <a:ln>
                      <a:noFill/>
                    </a:ln>
                  </pic:spPr>
                </pic:pic>
              </a:graphicData>
            </a:graphic>
          </wp:inline>
        </w:drawing>
      </w:r>
      <w:r w:rsidRPr="006C7120">
        <w:rPr>
          <w:rFonts w:ascii="Times New Roman" w:eastAsia="Times New Roman" w:hAnsi="Times New Roman" w:cs="Times New Roman"/>
          <w:sz w:val="28"/>
          <w:szCs w:val="28"/>
          <w:lang w:val="kk-KZ" w:eastAsia="ru-RU"/>
        </w:rPr>
        <w:t xml:space="preserve">          </w:t>
      </w:r>
      <w:r w:rsidRPr="006C7120">
        <w:rPr>
          <w:rFonts w:ascii="Times New Roman" w:eastAsia="Times New Roman" w:hAnsi="Times New Roman" w:cs="Times New Roman"/>
          <w:sz w:val="28"/>
          <w:szCs w:val="28"/>
          <w:lang w:val="kk-KZ" w:eastAsia="ru-RU"/>
        </w:rPr>
        <w:tab/>
      </w:r>
      <w:r w:rsidRPr="006C7120">
        <w:rPr>
          <w:rFonts w:ascii="Times New Roman" w:eastAsia="Times New Roman" w:hAnsi="Times New Roman" w:cs="Times New Roman"/>
          <w:sz w:val="28"/>
          <w:szCs w:val="28"/>
          <w:lang w:val="kk-KZ" w:eastAsia="ru-RU"/>
        </w:rPr>
        <w:tab/>
      </w:r>
      <w:r w:rsidRPr="006C7120">
        <w:rPr>
          <w:rFonts w:ascii="Times New Roman" w:eastAsia="Times New Roman" w:hAnsi="Times New Roman" w:cs="Times New Roman"/>
          <w:sz w:val="28"/>
          <w:szCs w:val="28"/>
          <w:lang w:val="kk-KZ" w:eastAsia="ru-RU"/>
        </w:rPr>
        <w:tab/>
      </w:r>
      <w:r w:rsidRPr="006C7120">
        <w:rPr>
          <w:rFonts w:ascii="Times New Roman" w:eastAsia="Times New Roman" w:hAnsi="Times New Roman" w:cs="Times New Roman"/>
          <w:sz w:val="28"/>
          <w:szCs w:val="28"/>
          <w:lang w:val="kk-KZ" w:eastAsia="ru-RU"/>
        </w:rPr>
        <w:tab/>
      </w:r>
      <w:r w:rsidRPr="006C7120">
        <w:rPr>
          <w:rFonts w:ascii="Times New Roman" w:eastAsia="Times New Roman" w:hAnsi="Times New Roman" w:cs="Times New Roman"/>
          <w:sz w:val="28"/>
          <w:szCs w:val="28"/>
          <w:lang w:val="kk-KZ" w:eastAsia="ru-RU"/>
        </w:rPr>
        <w:tab/>
        <w:t xml:space="preserve">    (</w:t>
      </w:r>
      <w:r w:rsidRPr="006C7120">
        <w:rPr>
          <w:rFonts w:ascii="Times New Roman" w:eastAsia="Times New Roman" w:hAnsi="Times New Roman" w:cs="Times New Roman"/>
          <w:sz w:val="28"/>
          <w:szCs w:val="28"/>
          <w:lang w:eastAsia="ru-RU"/>
        </w:rPr>
        <w:t>1</w:t>
      </w:r>
      <w:r w:rsidRPr="006C7120">
        <w:rPr>
          <w:rFonts w:ascii="Times New Roman" w:eastAsia="Times New Roman" w:hAnsi="Times New Roman" w:cs="Times New Roman"/>
          <w:sz w:val="28"/>
          <w:szCs w:val="28"/>
          <w:lang w:val="kk-KZ" w:eastAsia="ru-RU"/>
        </w:rPr>
        <w:t>7)</w:t>
      </w:r>
    </w:p>
    <w:p w14:paraId="57B89030" w14:textId="77777777" w:rsidR="00747CD6" w:rsidRPr="00D0562F" w:rsidRDefault="00747CD6" w:rsidP="00747CD6">
      <w:pPr>
        <w:pStyle w:val="a7"/>
        <w:rPr>
          <w:rFonts w:ascii="Times New Roman" w:hAnsi="Times New Roman" w:cs="Times New Roman"/>
          <w:sz w:val="28"/>
          <w:szCs w:val="28"/>
          <w:lang w:val="kk-KZ"/>
        </w:rPr>
      </w:pPr>
      <w:r w:rsidRPr="00D0562F">
        <w:rPr>
          <w:rStyle w:val="ypks7kbdpwfgdykd3qb9"/>
          <w:rFonts w:ascii="Times New Roman" w:hAnsi="Times New Roman" w:cs="Times New Roman"/>
          <w:sz w:val="28"/>
          <w:szCs w:val="28"/>
          <w:lang w:val="kk-KZ"/>
        </w:rPr>
        <w:t>Дайын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өнімнің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шығымы: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1,125</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w:t>
      </w:r>
    </w:p>
    <w:p w14:paraId="5E80731A" w14:textId="77777777" w:rsidR="00747CD6" w:rsidRPr="00D0562F" w:rsidRDefault="00747CD6" w:rsidP="00747CD6">
      <w:pPr>
        <w:pStyle w:val="a7"/>
        <w:rPr>
          <w:rFonts w:ascii="Times New Roman" w:hAnsi="Times New Roman" w:cs="Times New Roman"/>
          <w:sz w:val="28"/>
          <w:szCs w:val="28"/>
          <w:lang w:val="kk-KZ"/>
        </w:rPr>
      </w:pPr>
      <w:r w:rsidRPr="00D0562F">
        <w:rPr>
          <w:rStyle w:val="ypks7kbdpwfgdykd3qb9"/>
          <w:rFonts w:ascii="Times New Roman" w:hAnsi="Times New Roman" w:cs="Times New Roman"/>
          <w:sz w:val="28"/>
          <w:szCs w:val="28"/>
          <w:lang w:val="kk-KZ"/>
        </w:rPr>
        <w:t>1</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дайын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кекстерге</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шикізаттың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өзіндік</w:t>
      </w:r>
      <w:r w:rsidRPr="00D0562F">
        <w:rPr>
          <w:rFonts w:ascii="Times New Roman" w:hAnsi="Times New Roman" w:cs="Times New Roman"/>
          <w:sz w:val="28"/>
          <w:szCs w:val="28"/>
          <w:lang w:val="kk-KZ"/>
        </w:rPr>
        <w:t xml:space="preserve"> құны:</w:t>
      </w:r>
    </w:p>
    <w:p w14:paraId="00CC9B58" w14:textId="77777777" w:rsidR="00747CD6" w:rsidRPr="00D0562F" w:rsidRDefault="00747CD6" w:rsidP="00747CD6">
      <w:pPr>
        <w:pStyle w:val="a7"/>
        <w:rPr>
          <w:rFonts w:ascii="Times New Roman" w:hAnsi="Times New Roman" w:cs="Times New Roman"/>
          <w:sz w:val="28"/>
          <w:szCs w:val="28"/>
          <w:lang w:val="kk-KZ"/>
        </w:rPr>
      </w:pPr>
    </w:p>
    <w:p w14:paraId="44702BDA" w14:textId="77777777" w:rsidR="00747CD6" w:rsidRPr="00D0562F" w:rsidRDefault="00747CD6" w:rsidP="00747CD6">
      <w:pPr>
        <w:pStyle w:val="a7"/>
        <w:ind w:firstLine="709"/>
        <w:rPr>
          <w:rFonts w:ascii="Times New Roman" w:hAnsi="Times New Roman" w:cs="Times New Roman"/>
          <w:sz w:val="28"/>
          <w:szCs w:val="28"/>
          <w:lang w:val="kk-KZ"/>
        </w:rPr>
      </w:pPr>
      <w:r w:rsidRPr="00D0562F">
        <w:rPr>
          <w:rFonts w:ascii="Times New Roman" w:hAnsi="Times New Roman" w:cs="Times New Roman"/>
          <w:sz w:val="28"/>
          <w:szCs w:val="28"/>
          <w:lang w:val="kk-KZ"/>
        </w:rPr>
        <w:t xml:space="preserve">Кесте 28 </w:t>
      </w:r>
      <w:r w:rsidRPr="00D0562F">
        <w:rPr>
          <w:rFonts w:ascii="Times New Roman" w:eastAsia="Times New Roman" w:hAnsi="Times New Roman" w:cs="Times New Roman"/>
          <w:sz w:val="28"/>
          <w:szCs w:val="28"/>
          <w:lang w:val="kk-KZ" w:eastAsia="ru-KZ"/>
        </w:rPr>
        <w:t xml:space="preserve">– </w:t>
      </w:r>
      <w:r w:rsidRPr="00D0562F">
        <w:rPr>
          <w:rStyle w:val="ypks7kbdpwfgdykd3qb9"/>
          <w:rFonts w:ascii="Times New Roman" w:hAnsi="Times New Roman" w:cs="Times New Roman"/>
          <w:sz w:val="28"/>
          <w:szCs w:val="28"/>
          <w:lang w:val="kk-KZ"/>
        </w:rPr>
        <w:t>партияға</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шикізат</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құнын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есептеу</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(бақылау</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кекстері)</w:t>
      </w:r>
    </w:p>
    <w:p w14:paraId="1E4F1C78" w14:textId="77777777" w:rsidR="00747CD6" w:rsidRPr="00D0562F" w:rsidRDefault="00747CD6" w:rsidP="00747CD6">
      <w:pPr>
        <w:pStyle w:val="11"/>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12E77BC9" wp14:editId="558488B0">
            <wp:extent cx="5939790" cy="1390015"/>
            <wp:effectExtent l="0" t="0" r="3810" b="635"/>
            <wp:docPr id="1262535471" name="Рисунок 126253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39790" cy="1390015"/>
                    </a:xfrm>
                    <a:prstGeom prst="rect">
                      <a:avLst/>
                    </a:prstGeom>
                    <a:noFill/>
                    <a:ln>
                      <a:noFill/>
                    </a:ln>
                  </pic:spPr>
                </pic:pic>
              </a:graphicData>
            </a:graphic>
          </wp:inline>
        </w:drawing>
      </w:r>
    </w:p>
    <w:p w14:paraId="5C03F777" w14:textId="77777777" w:rsidR="00747CD6" w:rsidRPr="00D0562F" w:rsidRDefault="00747CD6" w:rsidP="00747CD6">
      <w:pPr>
        <w:pStyle w:val="11"/>
        <w:rPr>
          <w:rFonts w:ascii="Times New Roman" w:hAnsi="Times New Roman" w:cs="Times New Roman"/>
          <w:sz w:val="28"/>
          <w:szCs w:val="28"/>
          <w:lang w:val="kk-KZ"/>
        </w:rPr>
      </w:pPr>
      <w:r w:rsidRPr="00D0562F">
        <w:rPr>
          <w:rStyle w:val="ypks7kbdpwfgdykd3qb9"/>
          <w:rFonts w:ascii="Times New Roman" w:hAnsi="Times New Roman" w:cs="Times New Roman"/>
          <w:sz w:val="28"/>
          <w:szCs w:val="28"/>
          <w:lang w:val="kk-KZ"/>
        </w:rPr>
        <w:t>Дайын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өнімнің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шығымы: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1,175</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 xml:space="preserve"> </w:t>
      </w:r>
    </w:p>
    <w:p w14:paraId="1F398233" w14:textId="77777777" w:rsidR="00747CD6" w:rsidRPr="00D0562F" w:rsidRDefault="00747CD6" w:rsidP="00747CD6">
      <w:pPr>
        <w:pStyle w:val="11"/>
        <w:rPr>
          <w:rFonts w:ascii="Times New Roman" w:hAnsi="Times New Roman" w:cs="Times New Roman"/>
          <w:sz w:val="28"/>
          <w:szCs w:val="28"/>
          <w:lang w:val="kk-KZ"/>
        </w:rPr>
      </w:pPr>
      <w:r w:rsidRPr="00D0562F">
        <w:rPr>
          <w:rStyle w:val="ypks7kbdpwfgdykd3qb9"/>
          <w:rFonts w:ascii="Times New Roman" w:hAnsi="Times New Roman" w:cs="Times New Roman"/>
          <w:sz w:val="28"/>
          <w:szCs w:val="28"/>
          <w:lang w:val="kk-KZ"/>
        </w:rPr>
        <w:t>1</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дайын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кекстерге</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шикізаттың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өзіндік</w:t>
      </w:r>
      <w:r w:rsidRPr="00D0562F">
        <w:rPr>
          <w:rFonts w:ascii="Times New Roman" w:hAnsi="Times New Roman" w:cs="Times New Roman"/>
          <w:sz w:val="28"/>
          <w:szCs w:val="28"/>
          <w:lang w:val="kk-KZ"/>
        </w:rPr>
        <w:t xml:space="preserve"> құны</w:t>
      </w:r>
    </w:p>
    <w:p w14:paraId="7C449C91" w14:textId="77777777" w:rsidR="00747CD6" w:rsidRPr="00D0562F" w:rsidRDefault="00747CD6" w:rsidP="00747CD6">
      <w:pPr>
        <w:pStyle w:val="a7"/>
        <w:jc w:val="center"/>
        <w:rPr>
          <w:rFonts w:ascii="Times New Roman" w:hAnsi="Times New Roman" w:cs="Times New Roman"/>
          <w:lang w:val="kk-KZ"/>
        </w:rPr>
      </w:pPr>
    </w:p>
    <w:p w14:paraId="6F374FCC" w14:textId="77777777" w:rsidR="00747CD6" w:rsidRPr="00D0562F" w:rsidRDefault="00747CD6" w:rsidP="00747CD6">
      <w:pPr>
        <w:pStyle w:val="a7"/>
        <w:rPr>
          <w:rFonts w:ascii="Times New Roman" w:hAnsi="Times New Roman" w:cs="Times New Roman"/>
          <w:sz w:val="28"/>
          <w:szCs w:val="28"/>
          <w:lang w:val="kk-KZ"/>
        </w:rPr>
      </w:pPr>
      <w:r w:rsidRPr="00D0562F">
        <w:rPr>
          <w:rFonts w:ascii="Times New Roman" w:hAnsi="Times New Roman" w:cs="Times New Roman"/>
          <w:lang w:val="kk-KZ"/>
        </w:rPr>
        <w:t xml:space="preserve">  </w:t>
      </w:r>
      <w:r w:rsidRPr="00D0562F">
        <w:rPr>
          <w:rFonts w:ascii="Times New Roman" w:hAnsi="Times New Roman" w:cs="Times New Roman"/>
          <w:noProof/>
          <w:sz w:val="28"/>
          <w:szCs w:val="28"/>
          <w:lang w:val="kk-KZ"/>
        </w:rPr>
        <w:t xml:space="preserve">         </w:t>
      </w:r>
      <w:r w:rsidRPr="00D0562F">
        <w:rPr>
          <w:rFonts w:ascii="Times New Roman" w:hAnsi="Times New Roman" w:cs="Times New Roman"/>
          <w:noProof/>
          <w:sz w:val="28"/>
          <w:szCs w:val="28"/>
          <w:lang w:val="kk-KZ"/>
        </w:rPr>
        <w:drawing>
          <wp:inline distT="0" distB="0" distL="0" distR="0" wp14:anchorId="587CAA64" wp14:editId="41A1B218">
            <wp:extent cx="2679700" cy="531495"/>
            <wp:effectExtent l="0" t="0" r="6350" b="190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79700" cy="531495"/>
                    </a:xfrm>
                    <a:prstGeom prst="rect">
                      <a:avLst/>
                    </a:prstGeom>
                    <a:noFill/>
                    <a:ln>
                      <a:noFill/>
                    </a:ln>
                  </pic:spPr>
                </pic:pic>
              </a:graphicData>
            </a:graphic>
          </wp:inline>
        </w:drawing>
      </w:r>
      <w:r w:rsidRPr="00D0562F">
        <w:rPr>
          <w:rFonts w:ascii="Times New Roman" w:hAnsi="Times New Roman" w:cs="Times New Roman"/>
          <w:lang w:val="kk-KZ"/>
        </w:rPr>
        <w:t xml:space="preserve">                                                                           </w:t>
      </w:r>
      <w:r w:rsidRPr="00D0562F">
        <w:rPr>
          <w:rFonts w:ascii="Times New Roman" w:eastAsia="Times New Roman" w:hAnsi="Times New Roman" w:cs="Times New Roman"/>
          <w:sz w:val="28"/>
          <w:szCs w:val="28"/>
          <w:lang w:val="kk-KZ" w:eastAsia="ru-RU"/>
        </w:rPr>
        <w:t>(18)</w:t>
      </w:r>
    </w:p>
    <w:p w14:paraId="37FD3F51" w14:textId="77777777" w:rsidR="00747CD6" w:rsidRPr="00D0562F" w:rsidRDefault="00747CD6" w:rsidP="00747CD6">
      <w:pPr>
        <w:pStyle w:val="a7"/>
        <w:ind w:firstLine="709"/>
        <w:jc w:val="both"/>
        <w:rPr>
          <w:rStyle w:val="ypks7kbdpwfgdykd3qb9"/>
          <w:rFonts w:ascii="Times New Roman" w:hAnsi="Times New Roman" w:cs="Times New Roman"/>
          <w:sz w:val="28"/>
          <w:szCs w:val="28"/>
          <w:lang w:val="kk-KZ"/>
        </w:rPr>
      </w:pPr>
    </w:p>
    <w:p w14:paraId="0972EA29" w14:textId="77777777" w:rsidR="00747CD6" w:rsidRPr="00D0562F" w:rsidRDefault="00747CD6" w:rsidP="00747CD6">
      <w:pPr>
        <w:pStyle w:val="a7"/>
        <w:ind w:firstLine="708"/>
        <w:jc w:val="both"/>
        <w:rPr>
          <w:rFonts w:ascii="Times New Roman" w:hAnsi="Times New Roman" w:cs="Times New Roman"/>
          <w:sz w:val="28"/>
          <w:szCs w:val="28"/>
          <w:lang w:val="kk-KZ"/>
        </w:rPr>
      </w:pPr>
      <w:r w:rsidRPr="00D0562F">
        <w:rPr>
          <w:rStyle w:val="ypks7kbdpwfgdykd3qb9"/>
          <w:rFonts w:ascii="Times New Roman" w:hAnsi="Times New Roman" w:cs="Times New Roman"/>
          <w:sz w:val="28"/>
          <w:szCs w:val="28"/>
          <w:lang w:val="kk-KZ"/>
        </w:rPr>
        <w:t>Өзіндік</w:t>
      </w:r>
      <w:r w:rsidRPr="00D0562F">
        <w:rPr>
          <w:rFonts w:ascii="Times New Roman" w:hAnsi="Times New Roman" w:cs="Times New Roman"/>
          <w:sz w:val="28"/>
          <w:szCs w:val="28"/>
          <w:lang w:val="kk-KZ"/>
        </w:rPr>
        <w:t xml:space="preserve"> құн </w:t>
      </w:r>
      <w:r w:rsidRPr="00D0562F">
        <w:rPr>
          <w:rStyle w:val="ypks7kbdpwfgdykd3qb9"/>
          <w:rFonts w:ascii="Times New Roman" w:hAnsi="Times New Roman" w:cs="Times New Roman"/>
          <w:sz w:val="28"/>
          <w:szCs w:val="28"/>
          <w:lang w:val="kk-KZ"/>
        </w:rPr>
        <w:t>мен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экономикалық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көрсеткіштердің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жиынтық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есебі</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Есептеуді</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жасау</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үшін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(жылдық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көрсеткіштер)</w:t>
      </w:r>
      <w:r w:rsidRPr="00D0562F">
        <w:rPr>
          <w:rFonts w:ascii="Times New Roman" w:hAnsi="Times New Roman" w:cs="Times New Roman"/>
          <w:sz w:val="28"/>
          <w:szCs w:val="28"/>
          <w:lang w:val="kk-KZ"/>
        </w:rPr>
        <w:t xml:space="preserve"> біз </w:t>
      </w:r>
      <w:r w:rsidRPr="00D0562F">
        <w:rPr>
          <w:rStyle w:val="ypks7kbdpwfgdykd3qb9"/>
          <w:rFonts w:ascii="Times New Roman" w:hAnsi="Times New Roman" w:cs="Times New Roman"/>
          <w:sz w:val="28"/>
          <w:szCs w:val="28"/>
          <w:lang w:val="kk-KZ"/>
        </w:rPr>
        <w:t>өндірістік</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бағдарламаны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қабылдаймыз</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Өнімділік:</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тәулігіне</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100</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Жұмыс</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мерзімі:</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257</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күн/жыл</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Жылдық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шығарылым</w:t>
      </w:r>
      <w:r w:rsidRPr="00D0562F">
        <w:rPr>
          <w:rFonts w:ascii="Times New Roman" w:hAnsi="Times New Roman" w:cs="Times New Roman"/>
          <w:sz w:val="28"/>
          <w:szCs w:val="28"/>
          <w:lang w:val="kk-KZ"/>
        </w:rPr>
        <w:t>:</w:t>
      </w:r>
    </w:p>
    <w:p w14:paraId="188DD14F" w14:textId="77777777" w:rsidR="00747CD6" w:rsidRPr="00D0562F" w:rsidRDefault="00747CD6" w:rsidP="00747CD6">
      <w:pPr>
        <w:pStyle w:val="a7"/>
        <w:ind w:firstLine="709"/>
        <w:jc w:val="center"/>
        <w:rPr>
          <w:rFonts w:ascii="Times New Roman" w:hAnsi="Times New Roman" w:cs="Times New Roman"/>
          <w:sz w:val="28"/>
          <w:szCs w:val="28"/>
          <w:lang w:val="kk-KZ"/>
        </w:rPr>
      </w:pPr>
      <w:r w:rsidRPr="00D0562F">
        <w:rPr>
          <w:rFonts w:ascii="Times New Roman" w:hAnsi="Times New Roman" w:cs="Times New Roman"/>
          <w:sz w:val="28"/>
          <w:szCs w:val="28"/>
          <w:lang w:val="kk-KZ"/>
        </w:rPr>
        <w:t xml:space="preserve">                    </w:t>
      </w:r>
      <w:r w:rsidRPr="00D0562F">
        <w:rPr>
          <w:rFonts w:ascii="Times New Roman" w:hAnsi="Times New Roman" w:cs="Times New Roman"/>
          <w:noProof/>
          <w:sz w:val="28"/>
          <w:szCs w:val="28"/>
          <w:lang w:val="kk-KZ"/>
        </w:rPr>
        <w:drawing>
          <wp:inline distT="0" distB="0" distL="0" distR="0" wp14:anchorId="733A0E8B" wp14:editId="154CE3CF">
            <wp:extent cx="2573020" cy="340360"/>
            <wp:effectExtent l="0" t="0" r="0" b="254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73020" cy="340360"/>
                    </a:xfrm>
                    <a:prstGeom prst="rect">
                      <a:avLst/>
                    </a:prstGeom>
                    <a:noFill/>
                    <a:ln>
                      <a:noFill/>
                    </a:ln>
                  </pic:spPr>
                </pic:pic>
              </a:graphicData>
            </a:graphic>
          </wp:inline>
        </w:drawing>
      </w:r>
      <w:r w:rsidRPr="00D0562F">
        <w:rPr>
          <w:rFonts w:ascii="Times New Roman" w:hAnsi="Times New Roman" w:cs="Times New Roman"/>
          <w:sz w:val="28"/>
          <w:szCs w:val="28"/>
          <w:lang w:val="kk-KZ"/>
        </w:rPr>
        <w:tab/>
      </w:r>
      <w:r w:rsidRPr="00D0562F">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D0562F">
        <w:rPr>
          <w:rFonts w:ascii="Times New Roman" w:eastAsia="Times New Roman" w:hAnsi="Times New Roman" w:cs="Times New Roman"/>
          <w:sz w:val="28"/>
          <w:szCs w:val="28"/>
          <w:lang w:val="kk-KZ" w:eastAsia="ru-RU"/>
        </w:rPr>
        <w:t>(19)</w:t>
      </w:r>
      <w:r w:rsidRPr="00D0562F">
        <w:rPr>
          <w:rFonts w:ascii="Times New Roman" w:hAnsi="Times New Roman" w:cs="Times New Roman"/>
          <w:sz w:val="28"/>
          <w:szCs w:val="28"/>
          <w:lang w:val="kk-KZ"/>
        </w:rPr>
        <w:t xml:space="preserve">    </w:t>
      </w:r>
    </w:p>
    <w:p w14:paraId="13A36FD6" w14:textId="77777777" w:rsidR="00747CD6" w:rsidRPr="00D0562F" w:rsidRDefault="00747CD6" w:rsidP="00747CD6">
      <w:pPr>
        <w:pStyle w:val="a7"/>
        <w:ind w:firstLine="709"/>
        <w:jc w:val="both"/>
        <w:rPr>
          <w:rStyle w:val="ypks7kbdpwfgdykd3qb9"/>
          <w:rFonts w:ascii="Times New Roman" w:hAnsi="Times New Roman" w:cs="Times New Roman"/>
          <w:sz w:val="28"/>
          <w:szCs w:val="28"/>
          <w:lang w:val="kk-KZ"/>
        </w:rPr>
      </w:pPr>
      <w:r w:rsidRPr="00D0562F">
        <w:rPr>
          <w:rStyle w:val="ypks7kbdpwfgdykd3qb9"/>
          <w:rFonts w:ascii="Times New Roman" w:hAnsi="Times New Roman" w:cs="Times New Roman"/>
          <w:sz w:val="28"/>
          <w:szCs w:val="28"/>
          <w:lang w:val="kk-KZ"/>
        </w:rPr>
        <w:t>Кекстердің</w:t>
      </w:r>
      <w:r w:rsidRPr="00D0562F">
        <w:rPr>
          <w:rFonts w:ascii="Times New Roman" w:hAnsi="Times New Roman" w:cs="Times New Roman"/>
          <w:sz w:val="28"/>
          <w:szCs w:val="28"/>
          <w:lang w:val="kk-KZ"/>
        </w:rPr>
        <w:t xml:space="preserve"> сату </w:t>
      </w:r>
      <w:r w:rsidRPr="00D0562F">
        <w:rPr>
          <w:rStyle w:val="ypks7kbdpwfgdykd3qb9"/>
          <w:rFonts w:ascii="Times New Roman" w:hAnsi="Times New Roman" w:cs="Times New Roman"/>
          <w:sz w:val="28"/>
          <w:szCs w:val="28"/>
          <w:lang w:val="kk-KZ"/>
        </w:rPr>
        <w:t>бағасы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(кірісті</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есептеу</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үшін)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Ұсыныстар</w:t>
      </w:r>
      <w:r w:rsidRPr="00D0562F">
        <w:rPr>
          <w:rFonts w:ascii="Times New Roman" w:hAnsi="Times New Roman" w:cs="Times New Roman"/>
          <w:sz w:val="28"/>
          <w:szCs w:val="28"/>
          <w:lang w:val="kk-KZ"/>
        </w:rPr>
        <w:t xml:space="preserve"> бойынша </w:t>
      </w:r>
      <w:r w:rsidRPr="00D0562F">
        <w:rPr>
          <w:rStyle w:val="ypks7kbdpwfgdykd3qb9"/>
          <w:rFonts w:ascii="Times New Roman" w:hAnsi="Times New Roman" w:cs="Times New Roman"/>
          <w:sz w:val="28"/>
          <w:szCs w:val="28"/>
          <w:lang w:val="kk-KZ"/>
        </w:rPr>
        <w:t>Алматы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нарығында</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"үй/мәрмәр</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кекстерге"</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шамамен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2100-2310</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тг/кг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бағалар,</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сондай</w:t>
      </w:r>
      <w:r w:rsidRPr="00D0562F">
        <w:rPr>
          <w:rFonts w:ascii="Times New Roman" w:hAnsi="Times New Roman" w:cs="Times New Roman"/>
          <w:sz w:val="28"/>
          <w:szCs w:val="28"/>
          <w:lang w:val="kk-KZ"/>
        </w:rPr>
        <w:t>-</w:t>
      </w:r>
      <w:r w:rsidRPr="00D0562F">
        <w:rPr>
          <w:rStyle w:val="ypks7kbdpwfgdykd3qb9"/>
          <w:rFonts w:ascii="Times New Roman" w:hAnsi="Times New Roman" w:cs="Times New Roman"/>
          <w:sz w:val="28"/>
          <w:szCs w:val="28"/>
          <w:lang w:val="kk-KZ"/>
        </w:rPr>
        <w:t>ақ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буып</w:t>
      </w:r>
      <w:r w:rsidRPr="00D0562F">
        <w:rPr>
          <w:rFonts w:ascii="Times New Roman" w:hAnsi="Times New Roman" w:cs="Times New Roman"/>
          <w:sz w:val="28"/>
          <w:szCs w:val="28"/>
          <w:lang w:val="kk-KZ"/>
        </w:rPr>
        <w:t xml:space="preserve">-түйілген </w:t>
      </w:r>
      <w:r w:rsidRPr="00D0562F">
        <w:rPr>
          <w:rStyle w:val="ypks7kbdpwfgdykd3qb9"/>
          <w:rFonts w:ascii="Times New Roman" w:hAnsi="Times New Roman" w:cs="Times New Roman"/>
          <w:sz w:val="28"/>
          <w:szCs w:val="28"/>
          <w:lang w:val="kk-KZ"/>
        </w:rPr>
        <w:t>өнімнің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жоғары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бағасы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қайта </w:t>
      </w:r>
      <w:r w:rsidRPr="00D0562F">
        <w:rPr>
          <w:rStyle w:val="ypks7kbdpwfgdykd3qb9"/>
          <w:rFonts w:ascii="Times New Roman" w:hAnsi="Times New Roman" w:cs="Times New Roman"/>
          <w:sz w:val="28"/>
          <w:szCs w:val="28"/>
          <w:lang w:val="kk-KZ"/>
        </w:rPr>
        <w:t>есептеу</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мысалы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шамамен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3500+</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тг/кг</w:t>
      </w:r>
      <w:r w:rsidRPr="00D0562F">
        <w:rPr>
          <w:rFonts w:ascii="Times New Roman" w:hAnsi="Times New Roman" w:cs="Times New Roman"/>
          <w:sz w:val="28"/>
          <w:szCs w:val="28"/>
          <w:lang w:val="kk-KZ"/>
        </w:rPr>
        <w:t xml:space="preserve"> береді</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кездеседі.</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Функционалды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кекстер</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үшін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ұнтақталған </w:t>
      </w:r>
      <w:r w:rsidRPr="00D0562F">
        <w:rPr>
          <w:rStyle w:val="ypks7kbdpwfgdykd3qb9"/>
          <w:rFonts w:ascii="Times New Roman" w:hAnsi="Times New Roman" w:cs="Times New Roman"/>
          <w:sz w:val="28"/>
          <w:szCs w:val="28"/>
          <w:lang w:val="kk-KZ"/>
        </w:rPr>
        <w:t>ұн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озон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суы</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химиялық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ұнтақсыз)</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премиум</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бағаны</w:t>
      </w:r>
      <w:r w:rsidRPr="00D0562F">
        <w:rPr>
          <w:rFonts w:ascii="Times New Roman" w:hAnsi="Times New Roman" w:cs="Times New Roman"/>
          <w:sz w:val="28"/>
          <w:szCs w:val="28"/>
          <w:lang w:val="kk-KZ"/>
        </w:rPr>
        <w:t xml:space="preserve"> белгілеуге </w:t>
      </w:r>
      <w:r w:rsidRPr="00D0562F">
        <w:rPr>
          <w:rStyle w:val="ypks7kbdpwfgdykd3qb9"/>
          <w:rFonts w:ascii="Times New Roman" w:hAnsi="Times New Roman" w:cs="Times New Roman"/>
          <w:sz w:val="28"/>
          <w:szCs w:val="28"/>
          <w:lang w:val="kk-KZ"/>
        </w:rPr>
        <w:t>рұқсат</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етіледі.</w:t>
      </w:r>
      <w:r w:rsidRPr="00D0562F">
        <w:rPr>
          <w:rFonts w:ascii="Times New Roman" w:hAnsi="Times New Roman" w:cs="Times New Roman"/>
          <w:sz w:val="28"/>
          <w:szCs w:val="28"/>
          <w:lang w:val="kk-KZ"/>
        </w:rPr>
        <w:t xml:space="preserve"> Біз </w:t>
      </w:r>
      <w:r w:rsidRPr="00D0562F">
        <w:rPr>
          <w:rStyle w:val="ypks7kbdpwfgdykd3qb9"/>
          <w:rFonts w:ascii="Times New Roman" w:hAnsi="Times New Roman" w:cs="Times New Roman"/>
          <w:sz w:val="28"/>
          <w:szCs w:val="28"/>
          <w:lang w:val="kk-KZ"/>
        </w:rPr>
        <w:t>қабылдаймыз</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бақылау</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кекстері:</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3800</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тг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зерттелетін</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lastRenderedPageBreak/>
        <w:t>кекстер:</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4000</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тг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кг</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(тағамдық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құндылығының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жоғарылауына</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және</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сақталуының</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жақсаруына</w:t>
      </w:r>
      <w:r w:rsidRPr="00D0562F">
        <w:rPr>
          <w:rFonts w:ascii="Times New Roman" w:hAnsi="Times New Roman" w:cs="Times New Roman"/>
          <w:sz w:val="28"/>
          <w:szCs w:val="28"/>
          <w:lang w:val="kk-KZ"/>
        </w:rPr>
        <w:t xml:space="preserve"> байланысты</w:t>
      </w:r>
      <w:r w:rsidRPr="00D0562F">
        <w:rPr>
          <w:rStyle w:val="ypks7kbdpwfgdykd3qb9"/>
          <w:rFonts w:ascii="Times New Roman" w:hAnsi="Times New Roman" w:cs="Times New Roman"/>
          <w:sz w:val="28"/>
          <w:szCs w:val="28"/>
          <w:lang w:val="kk-KZ"/>
        </w:rPr>
        <w:t>)</w:t>
      </w:r>
    </w:p>
    <w:p w14:paraId="000617B3" w14:textId="77777777" w:rsidR="00747CD6" w:rsidRPr="00D0562F" w:rsidRDefault="00747CD6" w:rsidP="00747CD6">
      <w:pPr>
        <w:pStyle w:val="a7"/>
        <w:rPr>
          <w:rStyle w:val="ypks7kbdpwfgdykd3qb9"/>
          <w:rFonts w:ascii="Times New Roman" w:hAnsi="Times New Roman" w:cs="Times New Roman"/>
          <w:lang w:val="kk-KZ"/>
        </w:rPr>
      </w:pPr>
    </w:p>
    <w:p w14:paraId="04C7CEED" w14:textId="77777777" w:rsidR="00747CD6" w:rsidRPr="00D0562F" w:rsidRDefault="00747CD6" w:rsidP="00747CD6">
      <w:pPr>
        <w:pStyle w:val="a7"/>
        <w:ind w:firstLine="709"/>
        <w:rPr>
          <w:rStyle w:val="ypks7kbdpwfgdykd3qb9"/>
          <w:rFonts w:ascii="Times New Roman" w:hAnsi="Times New Roman" w:cs="Times New Roman"/>
          <w:sz w:val="28"/>
          <w:szCs w:val="28"/>
          <w:lang w:val="kk-KZ"/>
        </w:rPr>
      </w:pPr>
      <w:r w:rsidRPr="00D0562F">
        <w:rPr>
          <w:rFonts w:ascii="Times New Roman" w:hAnsi="Times New Roman" w:cs="Times New Roman"/>
          <w:sz w:val="28"/>
          <w:szCs w:val="28"/>
          <w:lang w:val="kk-KZ"/>
        </w:rPr>
        <w:t xml:space="preserve">Кесте 29 </w:t>
      </w:r>
      <w:r w:rsidRPr="00D0562F">
        <w:rPr>
          <w:rFonts w:ascii="Times New Roman" w:eastAsia="Times New Roman" w:hAnsi="Times New Roman" w:cs="Times New Roman"/>
          <w:sz w:val="28"/>
          <w:szCs w:val="28"/>
          <w:lang w:val="kk-KZ" w:eastAsia="ru-KZ"/>
        </w:rPr>
        <w:t xml:space="preserve">– </w:t>
      </w:r>
      <w:r w:rsidRPr="00D0562F">
        <w:rPr>
          <w:rStyle w:val="ypks7kbdpwfgdykd3qb9"/>
          <w:rFonts w:ascii="Times New Roman" w:hAnsi="Times New Roman" w:cs="Times New Roman"/>
          <w:sz w:val="28"/>
          <w:szCs w:val="28"/>
          <w:lang w:val="kk-KZ"/>
        </w:rPr>
        <w:t>Пайда</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және</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рентабельділік</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жылдық</w:t>
      </w:r>
      <w:r w:rsidRPr="00D0562F">
        <w:rPr>
          <w:rFonts w:ascii="Times New Roman" w:hAnsi="Times New Roman" w:cs="Times New Roman"/>
          <w:sz w:val="28"/>
          <w:szCs w:val="28"/>
          <w:lang w:val="kk-KZ"/>
        </w:rPr>
        <w:t xml:space="preserve"> </w:t>
      </w:r>
      <w:r w:rsidRPr="00D0562F">
        <w:rPr>
          <w:rStyle w:val="ypks7kbdpwfgdykd3qb9"/>
          <w:rFonts w:ascii="Times New Roman" w:hAnsi="Times New Roman" w:cs="Times New Roman"/>
          <w:sz w:val="28"/>
          <w:szCs w:val="28"/>
          <w:lang w:val="kk-KZ"/>
        </w:rPr>
        <w:t>есептеу</w:t>
      </w:r>
    </w:p>
    <w:p w14:paraId="005A039D" w14:textId="77777777" w:rsidR="00747CD6" w:rsidRPr="00D0562F" w:rsidRDefault="00747CD6" w:rsidP="00747CD6">
      <w:pPr>
        <w:pStyle w:val="a7"/>
        <w:rPr>
          <w:rFonts w:ascii="Times New Roman" w:hAnsi="Times New Roman" w:cs="Times New Roman"/>
          <w:sz w:val="24"/>
          <w:szCs w:val="24"/>
          <w:lang w:val="kk-KZ"/>
        </w:rPr>
      </w:pPr>
      <w:r>
        <w:rPr>
          <w:rFonts w:ascii="Times New Roman" w:hAnsi="Times New Roman" w:cs="Times New Roman"/>
          <w:noProof/>
          <w:sz w:val="24"/>
          <w:szCs w:val="24"/>
          <w:lang w:val="kk-KZ"/>
        </w:rPr>
        <w:drawing>
          <wp:inline distT="0" distB="0" distL="0" distR="0" wp14:anchorId="41CC32AC" wp14:editId="51C0CC58">
            <wp:extent cx="5932805" cy="1170305"/>
            <wp:effectExtent l="0" t="0" r="0" b="0"/>
            <wp:docPr id="1262535472" name="Рисунок 126253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32805" cy="1170305"/>
                    </a:xfrm>
                    <a:prstGeom prst="rect">
                      <a:avLst/>
                    </a:prstGeom>
                    <a:noFill/>
                    <a:ln>
                      <a:noFill/>
                    </a:ln>
                  </pic:spPr>
                </pic:pic>
              </a:graphicData>
            </a:graphic>
          </wp:inline>
        </w:drawing>
      </w:r>
    </w:p>
    <w:p w14:paraId="184950EF" w14:textId="77777777" w:rsidR="00747CD6" w:rsidRPr="00D0562F" w:rsidRDefault="00747CD6" w:rsidP="00747CD6">
      <w:pPr>
        <w:pStyle w:val="a7"/>
        <w:rPr>
          <w:rFonts w:ascii="Times New Roman" w:hAnsi="Times New Roman" w:cs="Times New Roman"/>
          <w:sz w:val="24"/>
          <w:szCs w:val="24"/>
          <w:lang w:val="kk-KZ"/>
        </w:rPr>
      </w:pPr>
      <w:r w:rsidRPr="00D0562F">
        <w:rPr>
          <w:rFonts w:ascii="Times New Roman" w:hAnsi="Times New Roman" w:cs="Times New Roman"/>
          <w:sz w:val="24"/>
          <w:szCs w:val="24"/>
          <w:lang w:val="kk-KZ"/>
        </w:rPr>
        <w:t xml:space="preserve">Түсім = </w:t>
      </w:r>
      <w:r w:rsidRPr="00D0562F">
        <w:rPr>
          <w:rFonts w:ascii="Cambria Math" w:hAnsi="Cambria Math" w:cs="Cambria Math"/>
          <w:sz w:val="24"/>
          <w:szCs w:val="24"/>
          <w:lang w:val="kk-KZ"/>
        </w:rPr>
        <w:t>𝑃⋅𝑄</w:t>
      </w:r>
      <w:r w:rsidRPr="00D0562F">
        <w:rPr>
          <w:rFonts w:ascii="Times New Roman" w:hAnsi="Times New Roman" w:cs="Times New Roman"/>
          <w:sz w:val="24"/>
          <w:szCs w:val="24"/>
          <w:lang w:val="kk-KZ"/>
        </w:rPr>
        <w:t xml:space="preserve">,  Пайда = Түсім – Өзіндік құн;   Рентабельділік =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пайда</m:t>
            </m:r>
          </m:num>
          <m:den>
            <m:r>
              <m:rPr>
                <m:sty m:val="p"/>
              </m:rPr>
              <w:rPr>
                <w:rFonts w:ascii="Cambria Math" w:hAnsi="Cambria Math" w:cs="Times New Roman"/>
                <w:sz w:val="24"/>
                <w:szCs w:val="24"/>
                <w:lang w:val="kk-KZ"/>
              </w:rPr>
              <m:t>өзінідік құн</m:t>
            </m:r>
          </m:den>
        </m:f>
      </m:oMath>
      <w:r w:rsidRPr="00D0562F">
        <w:rPr>
          <w:rFonts w:ascii="Cambria Math" w:hAnsi="Cambria Math" w:cs="Cambria Math"/>
          <w:sz w:val="24"/>
          <w:szCs w:val="24"/>
          <w:lang w:val="kk-KZ"/>
        </w:rPr>
        <w:t>⋅</w:t>
      </w:r>
      <w:r w:rsidRPr="00D0562F">
        <w:rPr>
          <w:rFonts w:ascii="Times New Roman" w:hAnsi="Times New Roman" w:cs="Times New Roman"/>
          <w:sz w:val="24"/>
          <w:szCs w:val="24"/>
          <w:lang w:val="kk-KZ"/>
        </w:rPr>
        <w:t xml:space="preserve">100%               </w:t>
      </w:r>
      <w:r w:rsidRPr="00D0562F">
        <w:rPr>
          <w:rFonts w:ascii="Times New Roman" w:eastAsia="Times New Roman" w:hAnsi="Times New Roman" w:cs="Times New Roman"/>
          <w:sz w:val="28"/>
          <w:szCs w:val="28"/>
          <w:lang w:val="kk-KZ" w:eastAsia="ru-RU"/>
        </w:rPr>
        <w:t>(20)</w:t>
      </w:r>
    </w:p>
    <w:p w14:paraId="4FB29944" w14:textId="77777777" w:rsidR="00747CD6" w:rsidRPr="00D0562F" w:rsidRDefault="00747CD6" w:rsidP="00747CD6">
      <w:pPr>
        <w:pStyle w:val="a7"/>
        <w:rPr>
          <w:rFonts w:ascii="Times New Roman" w:hAnsi="Times New Roman" w:cs="Times New Roman"/>
          <w:sz w:val="28"/>
          <w:szCs w:val="28"/>
          <w:lang w:val="kk-KZ"/>
        </w:rPr>
      </w:pPr>
    </w:p>
    <w:p w14:paraId="11AE9D73" w14:textId="77777777" w:rsidR="00747CD6" w:rsidRPr="00D0562F" w:rsidRDefault="00747CD6" w:rsidP="00747CD6">
      <w:pPr>
        <w:pStyle w:val="a7"/>
        <w:rPr>
          <w:rStyle w:val="aa"/>
          <w:rFonts w:ascii="Times New Roman" w:hAnsi="Times New Roman" w:cs="Times New Roman"/>
          <w:b w:val="0"/>
          <w:bCs w:val="0"/>
          <w:sz w:val="24"/>
          <w:szCs w:val="24"/>
          <w:lang w:val="kk-KZ"/>
        </w:rPr>
      </w:pPr>
      <w:r w:rsidRPr="00D0562F">
        <w:rPr>
          <w:rFonts w:ascii="Times New Roman" w:hAnsi="Times New Roman" w:cs="Times New Roman"/>
          <w:sz w:val="24"/>
          <w:szCs w:val="24"/>
          <w:lang w:val="kk-KZ"/>
        </w:rPr>
        <w:t xml:space="preserve">Түсім = </w:t>
      </w:r>
      <w:r w:rsidRPr="00D0562F">
        <w:rPr>
          <w:rFonts w:ascii="Cambria Math" w:hAnsi="Cambria Math" w:cs="Cambria Math"/>
          <w:sz w:val="24"/>
          <w:szCs w:val="24"/>
          <w:lang w:val="kk-KZ"/>
        </w:rPr>
        <w:t>𝑃⋅𝑄</w:t>
      </w:r>
      <w:r w:rsidRPr="00D0562F">
        <w:rPr>
          <w:rFonts w:ascii="Times New Roman" w:hAnsi="Times New Roman" w:cs="Times New Roman"/>
          <w:sz w:val="24"/>
          <w:szCs w:val="24"/>
          <w:lang w:val="kk-KZ"/>
        </w:rPr>
        <w:t xml:space="preserve">,  Пайда = Түсім – Өзіндік құн, Рентабельділік =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пайда</m:t>
            </m:r>
          </m:num>
          <m:den>
            <m:r>
              <m:rPr>
                <m:sty m:val="p"/>
              </m:rPr>
              <w:rPr>
                <w:rFonts w:ascii="Cambria Math" w:hAnsi="Cambria Math" w:cs="Times New Roman"/>
                <w:sz w:val="24"/>
                <w:szCs w:val="24"/>
                <w:lang w:val="kk-KZ"/>
              </w:rPr>
              <m:t>өзінідік құн</m:t>
            </m:r>
          </m:den>
        </m:f>
      </m:oMath>
      <w:r w:rsidRPr="00D0562F">
        <w:rPr>
          <w:rFonts w:ascii="Cambria Math" w:hAnsi="Cambria Math" w:cs="Cambria Math"/>
          <w:sz w:val="24"/>
          <w:szCs w:val="24"/>
          <w:lang w:val="kk-KZ"/>
        </w:rPr>
        <w:t>⋅</w:t>
      </w:r>
      <w:r w:rsidRPr="00D0562F">
        <w:rPr>
          <w:rFonts w:ascii="Times New Roman" w:hAnsi="Times New Roman" w:cs="Times New Roman"/>
          <w:sz w:val="24"/>
          <w:szCs w:val="24"/>
          <w:lang w:val="kk-KZ"/>
        </w:rPr>
        <w:t xml:space="preserve">100%                 </w:t>
      </w:r>
      <w:r w:rsidRPr="00D0562F">
        <w:rPr>
          <w:rFonts w:ascii="Times New Roman" w:eastAsia="Times New Roman" w:hAnsi="Times New Roman" w:cs="Times New Roman"/>
          <w:sz w:val="28"/>
          <w:szCs w:val="28"/>
          <w:lang w:val="kk-KZ" w:eastAsia="ru-RU"/>
        </w:rPr>
        <w:t>(21)</w:t>
      </w:r>
    </w:p>
    <w:p w14:paraId="72DAECC9" w14:textId="77777777" w:rsidR="00747CD6" w:rsidRPr="00D0562F" w:rsidRDefault="00747CD6" w:rsidP="00747CD6">
      <w:pPr>
        <w:pStyle w:val="11"/>
        <w:rPr>
          <w:rFonts w:ascii="Times New Roman" w:hAnsi="Times New Roman" w:cs="Times New Roman"/>
          <w:sz w:val="28"/>
          <w:szCs w:val="28"/>
          <w:lang w:val="kk-KZ"/>
        </w:rPr>
      </w:pPr>
    </w:p>
    <w:p w14:paraId="53BADB12" w14:textId="77777777" w:rsidR="00747CD6" w:rsidRPr="00D0562F" w:rsidRDefault="00747CD6" w:rsidP="00747CD6">
      <w:pPr>
        <w:pStyle w:val="11"/>
        <w:rPr>
          <w:rStyle w:val="aa"/>
          <w:rFonts w:ascii="Times New Roman" w:hAnsi="Times New Roman" w:cs="Times New Roman"/>
          <w:b w:val="0"/>
          <w:bCs w:val="0"/>
          <w:sz w:val="28"/>
          <w:szCs w:val="28"/>
          <w:lang w:val="kk-KZ"/>
        </w:rPr>
      </w:pPr>
      <w:r w:rsidRPr="00D0562F">
        <w:rPr>
          <w:rFonts w:ascii="Times New Roman" w:hAnsi="Times New Roman" w:cs="Times New Roman"/>
          <w:sz w:val="28"/>
          <w:szCs w:val="28"/>
          <w:lang w:val="kk-KZ"/>
        </w:rPr>
        <w:t xml:space="preserve">Кесте 30 – </w:t>
      </w:r>
      <w:r w:rsidRPr="00D0562F">
        <w:rPr>
          <w:rStyle w:val="aa"/>
          <w:rFonts w:ascii="Times New Roman" w:hAnsi="Times New Roman" w:cs="Times New Roman"/>
          <w:b w:val="0"/>
          <w:bCs w:val="0"/>
          <w:sz w:val="28"/>
          <w:szCs w:val="28"/>
          <w:lang w:val="kk-KZ"/>
        </w:rPr>
        <w:t>Өнімнің өзіндік құнының жиынтық есебі (жылдық өндіріс көлемі 25 700 кг)</w:t>
      </w:r>
    </w:p>
    <w:p w14:paraId="42732BB6" w14:textId="77777777" w:rsidR="00747CD6" w:rsidRPr="00D0562F" w:rsidRDefault="00747CD6" w:rsidP="00747CD6">
      <w:pPr>
        <w:pStyle w:val="a7"/>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6C6C4054" wp14:editId="0FECDA18">
            <wp:extent cx="5939790" cy="4037965"/>
            <wp:effectExtent l="0" t="0" r="3810" b="635"/>
            <wp:docPr id="1262535524" name="Рисунок 126253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9790" cy="4037965"/>
                    </a:xfrm>
                    <a:prstGeom prst="rect">
                      <a:avLst/>
                    </a:prstGeom>
                    <a:noFill/>
                    <a:ln>
                      <a:noFill/>
                    </a:ln>
                  </pic:spPr>
                </pic:pic>
              </a:graphicData>
            </a:graphic>
          </wp:inline>
        </w:drawing>
      </w:r>
    </w:p>
    <w:p w14:paraId="5760CDB7" w14:textId="77777777" w:rsidR="00747CD6" w:rsidRPr="00D0562F" w:rsidRDefault="00747CD6" w:rsidP="00747CD6">
      <w:pPr>
        <w:pStyle w:val="a7"/>
        <w:rPr>
          <w:rFonts w:ascii="Times New Roman" w:hAnsi="Times New Roman" w:cs="Times New Roman"/>
          <w:sz w:val="28"/>
          <w:szCs w:val="28"/>
          <w:lang w:val="kk-KZ"/>
        </w:rPr>
      </w:pPr>
    </w:p>
    <w:p w14:paraId="37C0D533"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 xml:space="preserve">Өткізу бағасы ретінде кекске арналған нарықтағы нақты деңгей </w:t>
      </w:r>
      <w:r>
        <w:rPr>
          <w:rFonts w:ascii="Times New Roman" w:hAnsi="Times New Roman" w:cs="Times New Roman"/>
          <w:sz w:val="28"/>
          <w:szCs w:val="28"/>
          <w:lang w:val="kk-KZ"/>
        </w:rPr>
        <w:t>-</w:t>
      </w:r>
      <w:r w:rsidRPr="00D0562F">
        <w:rPr>
          <w:rFonts w:ascii="Times New Roman" w:hAnsi="Times New Roman" w:cs="Times New Roman"/>
          <w:sz w:val="28"/>
          <w:szCs w:val="28"/>
          <w:lang w:val="kk-KZ"/>
        </w:rPr>
        <w:t xml:space="preserve"> шамамен </w:t>
      </w:r>
      <w:r w:rsidRPr="00D0562F">
        <w:rPr>
          <w:rStyle w:val="aa"/>
          <w:rFonts w:ascii="Times New Roman" w:hAnsi="Times New Roman" w:cs="Times New Roman"/>
          <w:b w:val="0"/>
          <w:bCs w:val="0"/>
          <w:sz w:val="28"/>
          <w:szCs w:val="28"/>
          <w:lang w:val="kk-KZ"/>
        </w:rPr>
        <w:t>2100 тг/кг</w:t>
      </w:r>
      <w:r w:rsidRPr="00D0562F">
        <w:rPr>
          <w:rFonts w:ascii="Times New Roman" w:hAnsi="Times New Roman" w:cs="Times New Roman"/>
          <w:sz w:val="28"/>
          <w:szCs w:val="28"/>
          <w:lang w:val="kk-KZ"/>
        </w:rPr>
        <w:t xml:space="preserve"> алынды.</w:t>
      </w:r>
    </w:p>
    <w:p w14:paraId="7BBFD8B2"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 xml:space="preserve">Зерттелетін үлгі үшін (функционалдық өнім: тұтас тартылған ұн, белсендірілген су, химиялық қопсытқышсыз) </w:t>
      </w:r>
      <w:r w:rsidRPr="00D0562F">
        <w:rPr>
          <w:rStyle w:val="aa"/>
          <w:rFonts w:ascii="Times New Roman" w:hAnsi="Times New Roman" w:cs="Times New Roman"/>
          <w:sz w:val="28"/>
          <w:szCs w:val="28"/>
          <w:lang w:val="kk-KZ"/>
        </w:rPr>
        <w:t>+</w:t>
      </w:r>
      <w:r w:rsidRPr="00D0562F">
        <w:rPr>
          <w:rStyle w:val="aa"/>
          <w:rFonts w:ascii="Times New Roman" w:hAnsi="Times New Roman" w:cs="Times New Roman"/>
          <w:b w:val="0"/>
          <w:bCs w:val="0"/>
          <w:sz w:val="28"/>
          <w:szCs w:val="28"/>
          <w:lang w:val="kk-KZ"/>
        </w:rPr>
        <w:t>10%</w:t>
      </w:r>
      <w:r w:rsidRPr="00D0562F">
        <w:rPr>
          <w:rFonts w:ascii="Times New Roman" w:hAnsi="Times New Roman" w:cs="Times New Roman"/>
          <w:sz w:val="28"/>
          <w:szCs w:val="28"/>
          <w:lang w:val="kk-KZ"/>
        </w:rPr>
        <w:t xml:space="preserve"> үстеме баға қабылданды, нәтижесінде өткізу бағасы </w:t>
      </w:r>
      <w:r w:rsidRPr="00D0562F">
        <w:rPr>
          <w:rStyle w:val="aa"/>
          <w:rFonts w:ascii="Times New Roman" w:hAnsi="Times New Roman" w:cs="Times New Roman"/>
          <w:b w:val="0"/>
          <w:bCs w:val="0"/>
          <w:sz w:val="28"/>
          <w:szCs w:val="28"/>
          <w:lang w:val="kk-KZ"/>
        </w:rPr>
        <w:t>2300 тг/кг</w:t>
      </w:r>
      <w:r w:rsidRPr="00D0562F">
        <w:rPr>
          <w:rFonts w:ascii="Times New Roman" w:hAnsi="Times New Roman" w:cs="Times New Roman"/>
          <w:sz w:val="28"/>
          <w:szCs w:val="28"/>
          <w:lang w:val="kk-KZ"/>
        </w:rPr>
        <w:t xml:space="preserve"> болды.</w:t>
      </w:r>
    </w:p>
    <w:p w14:paraId="09E91655" w14:textId="77777777" w:rsidR="00747CD6" w:rsidRDefault="00747CD6" w:rsidP="00747CD6">
      <w:pPr>
        <w:pStyle w:val="11"/>
        <w:rPr>
          <w:rStyle w:val="aa"/>
          <w:rFonts w:ascii="Times New Roman" w:hAnsi="Times New Roman" w:cs="Times New Roman"/>
          <w:b w:val="0"/>
          <w:bCs w:val="0"/>
          <w:sz w:val="28"/>
          <w:szCs w:val="28"/>
          <w:lang w:val="kk-KZ"/>
        </w:rPr>
      </w:pPr>
    </w:p>
    <w:p w14:paraId="14E1711B" w14:textId="77777777" w:rsidR="006D4AFC" w:rsidRDefault="006D4AFC" w:rsidP="00747CD6">
      <w:pPr>
        <w:pStyle w:val="11"/>
        <w:rPr>
          <w:rStyle w:val="aa"/>
          <w:rFonts w:ascii="Times New Roman" w:hAnsi="Times New Roman" w:cs="Times New Roman"/>
          <w:b w:val="0"/>
          <w:bCs w:val="0"/>
          <w:sz w:val="28"/>
          <w:szCs w:val="28"/>
          <w:lang w:val="kk-KZ"/>
        </w:rPr>
      </w:pPr>
    </w:p>
    <w:p w14:paraId="4E0A837C" w14:textId="64686B18" w:rsidR="00747CD6" w:rsidRPr="0043168D" w:rsidRDefault="00747CD6" w:rsidP="00747CD6">
      <w:pPr>
        <w:pStyle w:val="11"/>
        <w:rPr>
          <w:rFonts w:ascii="Times New Roman" w:hAnsi="Times New Roman" w:cs="Times New Roman"/>
          <w:b/>
          <w:bCs/>
          <w:sz w:val="28"/>
          <w:szCs w:val="28"/>
          <w:lang w:val="kk-KZ"/>
        </w:rPr>
      </w:pPr>
      <w:r w:rsidRPr="0043168D">
        <w:rPr>
          <w:rStyle w:val="aa"/>
          <w:rFonts w:ascii="Times New Roman" w:hAnsi="Times New Roman" w:cs="Times New Roman"/>
          <w:b w:val="0"/>
          <w:bCs w:val="0"/>
          <w:sz w:val="28"/>
          <w:szCs w:val="28"/>
          <w:lang w:val="kk-KZ"/>
        </w:rPr>
        <w:lastRenderedPageBreak/>
        <w:t xml:space="preserve">Кесте 31 - Пайда мен рентабельділікті есептеу </w:t>
      </w:r>
    </w:p>
    <w:p w14:paraId="04630644" w14:textId="77777777" w:rsidR="00747CD6" w:rsidRPr="00D0562F" w:rsidRDefault="00747CD6" w:rsidP="00747CD6">
      <w:pPr>
        <w:pStyle w:val="11"/>
        <w:rPr>
          <w:rFonts w:ascii="Times New Roman" w:hAnsi="Times New Roman" w:cs="Times New Roman"/>
          <w:sz w:val="28"/>
          <w:szCs w:val="28"/>
          <w:lang w:val="kk-KZ"/>
        </w:rPr>
      </w:pPr>
    </w:p>
    <w:p w14:paraId="65F4067D" w14:textId="77777777" w:rsidR="00747CD6" w:rsidRPr="00D0562F" w:rsidRDefault="00747CD6" w:rsidP="00747CD6">
      <w:pPr>
        <w:pStyle w:val="a7"/>
        <w:jc w:val="both"/>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0C777CB3" wp14:editId="5EF7986C">
            <wp:extent cx="5932805" cy="1302385"/>
            <wp:effectExtent l="0" t="0" r="0" b="0"/>
            <wp:docPr id="1262535525" name="Рисунок 126253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32805" cy="1302385"/>
                    </a:xfrm>
                    <a:prstGeom prst="rect">
                      <a:avLst/>
                    </a:prstGeom>
                    <a:noFill/>
                    <a:ln>
                      <a:noFill/>
                    </a:ln>
                  </pic:spPr>
                </pic:pic>
              </a:graphicData>
            </a:graphic>
          </wp:inline>
        </w:drawing>
      </w:r>
    </w:p>
    <w:p w14:paraId="5DA9D48E"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Қабылданған нарықтық баға бойынша (қарапайым кекс үшін 2100 тг/кг) және зерттелетін үлгіге берілген қалыпты үстеме жағдайында әзірленген технология экономикалық тұрғыдан тиімді болып табылады (пайда мен рентабельділік деңгейі жоғары).</w:t>
      </w:r>
    </w:p>
    <w:p w14:paraId="574C420C" w14:textId="77777777" w:rsidR="00747CD6" w:rsidRPr="0043168D"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Экономикалық тиімділік шикізат шығындарын азайту есебінен емес (өнім шығымы төмен болғандықтан олар жоғары), функционалдық қасиеттері үшін жоғары өткізу бағасын белгілеу мүмкіндігі және өндірістік циклдің жеделдеуі (1 кг өнімге еңбек шығындарының азаюы) есебінен қамтамасыз етіледі.</w:t>
      </w:r>
    </w:p>
    <w:p w14:paraId="238EA6DE" w14:textId="77777777" w:rsidR="00747CD6" w:rsidRPr="00D0562F" w:rsidRDefault="00747CD6" w:rsidP="00747CD6">
      <w:pPr>
        <w:spacing w:after="0" w:line="240" w:lineRule="auto"/>
        <w:ind w:firstLine="709"/>
        <w:jc w:val="both"/>
        <w:rPr>
          <w:rFonts w:ascii="Times New Roman" w:eastAsia="Times New Roman" w:hAnsi="Times New Roman" w:cs="Times New Roman"/>
          <w:b/>
          <w:color w:val="1F497D"/>
          <w:sz w:val="28"/>
          <w:szCs w:val="28"/>
          <w:lang w:val="kk-KZ" w:eastAsia="ru-RU"/>
        </w:rPr>
      </w:pPr>
      <w:r w:rsidRPr="00D0562F">
        <w:rPr>
          <w:rFonts w:ascii="Times New Roman" w:eastAsia="Times New Roman" w:hAnsi="Times New Roman" w:cs="Times New Roman"/>
          <w:b/>
          <w:sz w:val="28"/>
          <w:szCs w:val="28"/>
          <w:lang w:val="kk-KZ" w:eastAsia="ru-RU"/>
        </w:rPr>
        <w:t xml:space="preserve">Бесінші бөлім </w:t>
      </w:r>
      <w:r w:rsidRPr="00D0562F">
        <w:rPr>
          <w:rFonts w:ascii="Times New Roman" w:eastAsia="Times New Roman" w:hAnsi="Times New Roman" w:cs="Times New Roman"/>
          <w:b/>
          <w:color w:val="000000" w:themeColor="text1"/>
          <w:sz w:val="28"/>
          <w:szCs w:val="28"/>
          <w:lang w:val="kk-KZ" w:eastAsia="ru-RU"/>
        </w:rPr>
        <w:t>бойынша қорытынды</w:t>
      </w:r>
    </w:p>
    <w:p w14:paraId="32A46AB1"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Жүргізілген зерттеулер нәтижесінде механикалық қопсыту негізінде ұнды кондитерлік өнімдерді өндірудің технологиялық режимдерін сипаттайтын математикалық регрессиялық модель әзірленді. Модельде негізгі факторлар ретінде озон концентрациясы (C), араластырғыштың айналу жиілігі (n), илеу камерасындағы қысым (P) және тұтас тартылған ұнның үлесі (m) қарастырылды. Көпфакторлы эксперимент нәтижелері бойынша алынған регрессиялық теңдеулердің адекваттылығы Фишер критерийі бойынша расталып, олар қамыр мен дайын өнім сапасын болжауға мүмкіндік беретіні анықталды.</w:t>
      </w:r>
    </w:p>
    <w:p w14:paraId="689DCC2F"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Оңтайландыру нәтижесінде технологиялық процестің тиімді режимдері анықталды: озон концентрациясы – 2 мг/см³, араластырғыштың айналу жиілігі – 900 айн/мин, илеу камерасындағы қысым – 0,3 МПа, тұтас тартылған ұн үлесі – 30 %. Бұл жағдайда дайын өнімдегі ақуыз мөлшері 9,27 % деңгейіне жетіп, басқа сапа көрсеткіштері рұқсат етілген шектерде сақталатыны анықталды.</w:t>
      </w:r>
    </w:p>
    <w:p w14:paraId="08AF16A5"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 xml:space="preserve">Экономикалық тиімділікті бағалау нәтижелері әзірленген технология бойынша өндірілген өнімнің функционалдық қасиеттеріне байланысты жоғары өткізу бағасымен сатылу мүмкіндігін көрсетті. </w:t>
      </w:r>
    </w:p>
    <w:p w14:paraId="40047D2D" w14:textId="77777777" w:rsidR="00747CD6" w:rsidRPr="00D0562F" w:rsidRDefault="00747CD6" w:rsidP="00747CD6">
      <w:pPr>
        <w:pStyle w:val="a7"/>
        <w:ind w:firstLine="709"/>
        <w:jc w:val="both"/>
        <w:rPr>
          <w:rFonts w:ascii="Times New Roman" w:hAnsi="Times New Roman" w:cs="Times New Roman"/>
          <w:sz w:val="28"/>
          <w:szCs w:val="28"/>
          <w:lang w:val="kk-KZ"/>
        </w:rPr>
      </w:pPr>
      <w:r w:rsidRPr="00D0562F">
        <w:rPr>
          <w:rFonts w:ascii="Times New Roman" w:hAnsi="Times New Roman" w:cs="Times New Roman"/>
          <w:sz w:val="28"/>
          <w:szCs w:val="28"/>
          <w:lang w:val="kk-KZ"/>
        </w:rPr>
        <w:t>Алынған зерттеулерге сүйене отырып математикалық модельдеу, экономикалық тиімділігі  1 дәрежелі ұн, озондалған су,механикалық қопсыту әдісімен дайындалаған ұнды кондитерлік өнімдердің технологиялық тұрғыдан тиімідлігін көрсетті.</w:t>
      </w:r>
    </w:p>
    <w:p w14:paraId="0742FAE6" w14:textId="77777777" w:rsidR="00747CD6" w:rsidRPr="00D0562F" w:rsidRDefault="00747CD6" w:rsidP="00747CD6">
      <w:pPr>
        <w:pStyle w:val="a7"/>
        <w:ind w:firstLine="709"/>
        <w:jc w:val="both"/>
        <w:rPr>
          <w:rFonts w:ascii="Times New Roman" w:hAnsi="Times New Roman" w:cs="Times New Roman"/>
          <w:sz w:val="28"/>
          <w:szCs w:val="28"/>
          <w:lang w:val="kk-KZ"/>
        </w:rPr>
      </w:pPr>
    </w:p>
    <w:p w14:paraId="3A33A3D4" w14:textId="6A20DF98" w:rsidR="005B270F" w:rsidRPr="00747CD6" w:rsidRDefault="005B270F" w:rsidP="0078612B">
      <w:pPr>
        <w:rPr>
          <w:rFonts w:ascii="Times New Roman" w:hAnsi="Times New Roman" w:cs="Times New Roman"/>
          <w:lang w:val="kk-KZ"/>
        </w:rPr>
      </w:pPr>
    </w:p>
    <w:p w14:paraId="0A2EB36C" w14:textId="3CA5EA9C" w:rsidR="005B270F" w:rsidRPr="00DD3E4B" w:rsidRDefault="005B270F" w:rsidP="0078612B">
      <w:pPr>
        <w:rPr>
          <w:rFonts w:ascii="Times New Roman" w:hAnsi="Times New Roman" w:cs="Times New Roman"/>
        </w:rPr>
      </w:pPr>
    </w:p>
    <w:p w14:paraId="44263B3D" w14:textId="09BB6177" w:rsidR="005B270F" w:rsidRPr="00DD3E4B" w:rsidRDefault="005B270F" w:rsidP="0078612B">
      <w:pPr>
        <w:rPr>
          <w:rFonts w:ascii="Times New Roman" w:hAnsi="Times New Roman" w:cs="Times New Roman"/>
        </w:rPr>
      </w:pPr>
    </w:p>
    <w:p w14:paraId="2F6A58CA" w14:textId="77777777" w:rsidR="007C5EB5" w:rsidRPr="00DD3E4B" w:rsidRDefault="007C5EB5" w:rsidP="007C5EB5">
      <w:pPr>
        <w:pStyle w:val="11"/>
        <w:ind w:firstLine="709"/>
        <w:jc w:val="center"/>
        <w:rPr>
          <w:rFonts w:ascii="Times New Roman" w:eastAsia="Times New Roman" w:hAnsi="Times New Roman" w:cs="Times New Roman"/>
          <w:b/>
          <w:bCs/>
          <w:sz w:val="28"/>
          <w:szCs w:val="28"/>
          <w:lang w:val="kk-KZ" w:eastAsia="ru-RU"/>
        </w:rPr>
      </w:pPr>
      <w:r w:rsidRPr="00DD3E4B">
        <w:rPr>
          <w:rFonts w:ascii="Times New Roman" w:eastAsia="Times New Roman" w:hAnsi="Times New Roman" w:cs="Times New Roman"/>
          <w:b/>
          <w:bCs/>
          <w:sz w:val="28"/>
          <w:szCs w:val="28"/>
          <w:lang w:val="kk-KZ" w:eastAsia="ru-RU"/>
        </w:rPr>
        <w:lastRenderedPageBreak/>
        <w:t>ҚОРЫТЫНДЫ</w:t>
      </w:r>
    </w:p>
    <w:p w14:paraId="1DDD14E7" w14:textId="77777777" w:rsidR="007C5EB5" w:rsidRPr="00DD3E4B" w:rsidRDefault="007C5EB5" w:rsidP="007C5EB5">
      <w:pPr>
        <w:pStyle w:val="11"/>
        <w:ind w:firstLine="709"/>
        <w:jc w:val="center"/>
        <w:rPr>
          <w:rFonts w:ascii="Times New Roman" w:eastAsia="Times New Roman" w:hAnsi="Times New Roman" w:cs="Times New Roman"/>
          <w:b/>
          <w:bCs/>
          <w:sz w:val="28"/>
          <w:szCs w:val="28"/>
          <w:lang w:val="kk-KZ" w:eastAsia="ru-RU"/>
        </w:rPr>
      </w:pPr>
    </w:p>
    <w:p w14:paraId="45779B63" w14:textId="77777777" w:rsidR="007C5EB5" w:rsidRPr="00DD3E4B" w:rsidRDefault="007C5EB5" w:rsidP="007C5EB5">
      <w:pPr>
        <w:spacing w:after="0" w:line="240" w:lineRule="auto"/>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1. Ұнды кондитерлік өнімдердің технологясын 1 дәрежелі ұнтақталған ұн мен озондалған су негізінде, механикалық қопсыту арқылы дайындаудың ғылыми практикалық тұжырымы:</w:t>
      </w:r>
    </w:p>
    <w:p w14:paraId="18910B05" w14:textId="77777777" w:rsidR="007C5EB5" w:rsidRPr="00DD3E4B" w:rsidRDefault="007C5EB5" w:rsidP="007C5EB5">
      <w:pPr>
        <w:pStyle w:val="a7"/>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rPr>
        <w:t>-</w:t>
      </w:r>
      <w:r w:rsidRPr="00DD3E4B">
        <w:rPr>
          <w:rFonts w:ascii="Times New Roman" w:hAnsi="Times New Roman" w:cs="Times New Roman"/>
          <w:sz w:val="28"/>
          <w:szCs w:val="28"/>
          <w:lang w:eastAsia="ru-KZ"/>
        </w:rPr>
        <w:t xml:space="preserve"> химиялық қопсытқыштар</w:t>
      </w:r>
      <w:r w:rsidRPr="00DD3E4B">
        <w:rPr>
          <w:rFonts w:ascii="Times New Roman" w:hAnsi="Times New Roman" w:cs="Times New Roman"/>
          <w:sz w:val="28"/>
          <w:szCs w:val="28"/>
          <w:lang w:val="kk-KZ" w:eastAsia="ru-KZ"/>
        </w:rPr>
        <w:t>сыз</w:t>
      </w:r>
      <w:r w:rsidRPr="00DD3E4B">
        <w:rPr>
          <w:rFonts w:ascii="Times New Roman" w:hAnsi="Times New Roman" w:cs="Times New Roman"/>
          <w:sz w:val="28"/>
          <w:szCs w:val="28"/>
          <w:lang w:eastAsia="ru-KZ"/>
        </w:rPr>
        <w:t xml:space="preserve">, тұтас </w:t>
      </w:r>
      <w:r w:rsidRPr="00DD3E4B">
        <w:rPr>
          <w:rFonts w:ascii="Times New Roman" w:hAnsi="Times New Roman" w:cs="Times New Roman"/>
          <w:sz w:val="28"/>
          <w:szCs w:val="28"/>
          <w:lang w:val="kk-KZ" w:eastAsia="ru-KZ"/>
        </w:rPr>
        <w:t xml:space="preserve">ұнтақталған </w:t>
      </w:r>
      <w:r w:rsidRPr="00DD3E4B">
        <w:rPr>
          <w:rFonts w:ascii="Times New Roman" w:hAnsi="Times New Roman" w:cs="Times New Roman"/>
          <w:sz w:val="28"/>
          <w:szCs w:val="28"/>
          <w:lang w:eastAsia="ru-KZ"/>
        </w:rPr>
        <w:t>ұн негізінде ұнды кондитерлік өнімдердің инновациялық технологиясының ғылыми негізделуі; механикалық қопсыту есебінен қамырда тұрақты көбік түзуші құрылым қалыптастыру мүмкіндігі дәлелденді;</w:t>
      </w:r>
    </w:p>
    <w:p w14:paraId="0F60816E" w14:textId="77777777" w:rsidR="007C5EB5" w:rsidRPr="00DD3E4B" w:rsidRDefault="007C5EB5" w:rsidP="007C5EB5">
      <w:pPr>
        <w:pStyle w:val="a7"/>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rPr>
        <w:t>-</w:t>
      </w:r>
      <w:r w:rsidRPr="00DD3E4B">
        <w:rPr>
          <w:rFonts w:ascii="Times New Roman" w:hAnsi="Times New Roman" w:cs="Times New Roman"/>
          <w:sz w:val="28"/>
          <w:szCs w:val="28"/>
          <w:lang w:eastAsia="ru-KZ"/>
        </w:rPr>
        <w:t xml:space="preserve"> тұтас </w:t>
      </w:r>
      <w:r w:rsidRPr="00DD3E4B">
        <w:rPr>
          <w:rFonts w:ascii="Times New Roman" w:hAnsi="Times New Roman" w:cs="Times New Roman"/>
          <w:sz w:val="28"/>
          <w:szCs w:val="28"/>
          <w:lang w:val="kk-KZ" w:eastAsia="ru-KZ"/>
        </w:rPr>
        <w:t xml:space="preserve">ұнтақталаған </w:t>
      </w:r>
      <w:r w:rsidRPr="00DD3E4B">
        <w:rPr>
          <w:rFonts w:ascii="Times New Roman" w:hAnsi="Times New Roman" w:cs="Times New Roman"/>
          <w:sz w:val="28"/>
          <w:szCs w:val="28"/>
          <w:lang w:eastAsia="ru-KZ"/>
        </w:rPr>
        <w:t xml:space="preserve">ұнның дисперстілік дәрежесінің қамырдың көбік түзуіне әсер ету заңдылықтары және белсендірілген судың ұнды кондитерлік өнімдердің сапасы мен </w:t>
      </w:r>
      <w:r w:rsidRPr="00DD3E4B">
        <w:rPr>
          <w:rFonts w:ascii="Times New Roman" w:hAnsi="Times New Roman" w:cs="Times New Roman"/>
          <w:sz w:val="28"/>
          <w:szCs w:val="28"/>
          <w:lang w:val="kk-KZ" w:eastAsia="ru-KZ"/>
        </w:rPr>
        <w:t xml:space="preserve">реологиялық көрсеткіштердің </w:t>
      </w:r>
      <w:r w:rsidRPr="00DD3E4B">
        <w:rPr>
          <w:rFonts w:ascii="Times New Roman" w:hAnsi="Times New Roman" w:cs="Times New Roman"/>
          <w:sz w:val="28"/>
          <w:szCs w:val="28"/>
          <w:lang w:eastAsia="ru-KZ"/>
        </w:rPr>
        <w:t>арттыру</w:t>
      </w:r>
      <w:r w:rsidRPr="00DD3E4B">
        <w:rPr>
          <w:rFonts w:ascii="Times New Roman" w:hAnsi="Times New Roman" w:cs="Times New Roman"/>
          <w:sz w:val="28"/>
          <w:szCs w:val="28"/>
          <w:lang w:val="kk-KZ" w:eastAsia="ru-KZ"/>
        </w:rPr>
        <w:t>на</w:t>
      </w:r>
      <w:r w:rsidRPr="00DD3E4B">
        <w:rPr>
          <w:rFonts w:ascii="Times New Roman" w:hAnsi="Times New Roman" w:cs="Times New Roman"/>
          <w:sz w:val="28"/>
          <w:szCs w:val="28"/>
          <w:lang w:eastAsia="ru-KZ"/>
        </w:rPr>
        <w:t xml:space="preserve"> ықпалы анықталды;</w:t>
      </w:r>
    </w:p>
    <w:p w14:paraId="04521ECC" w14:textId="77777777" w:rsidR="007C5EB5" w:rsidRPr="00DD3E4B" w:rsidRDefault="007C5EB5" w:rsidP="007C5EB5">
      <w:pPr>
        <w:pStyle w:val="a7"/>
        <w:jc w:val="both"/>
        <w:rPr>
          <w:rFonts w:ascii="Times New Roman" w:hAnsi="Times New Roman" w:cs="Times New Roman"/>
          <w:sz w:val="28"/>
          <w:szCs w:val="28"/>
          <w:lang w:eastAsia="ru-KZ"/>
        </w:rPr>
      </w:pPr>
      <w:r w:rsidRPr="00DD3E4B">
        <w:rPr>
          <w:rFonts w:ascii="Times New Roman" w:hAnsi="Times New Roman" w:cs="Times New Roman"/>
          <w:sz w:val="28"/>
          <w:szCs w:val="28"/>
          <w:lang w:val="kk-KZ"/>
        </w:rPr>
        <w:t>-</w:t>
      </w:r>
      <w:r w:rsidRPr="00DD3E4B">
        <w:rPr>
          <w:rFonts w:ascii="Times New Roman" w:hAnsi="Times New Roman" w:cs="Times New Roman"/>
          <w:sz w:val="28"/>
          <w:szCs w:val="28"/>
          <w:lang w:eastAsia="ru-KZ"/>
        </w:rPr>
        <w:t xml:space="preserve"> химиялық қопсытқыштар</w:t>
      </w:r>
      <w:r w:rsidRPr="00DD3E4B">
        <w:rPr>
          <w:rFonts w:ascii="Times New Roman" w:hAnsi="Times New Roman" w:cs="Times New Roman"/>
          <w:sz w:val="28"/>
          <w:szCs w:val="28"/>
          <w:lang w:val="kk-KZ" w:eastAsia="ru-KZ"/>
        </w:rPr>
        <w:t>сыз</w:t>
      </w:r>
      <w:r w:rsidRPr="00DD3E4B">
        <w:rPr>
          <w:rFonts w:ascii="Times New Roman" w:hAnsi="Times New Roman" w:cs="Times New Roman"/>
          <w:sz w:val="28"/>
          <w:szCs w:val="28"/>
          <w:lang w:eastAsia="ru-KZ"/>
        </w:rPr>
        <w:t xml:space="preserve"> ұнды кондитерлік өнімдерді өндірудің технологиялық режимдерін оңтайландыруға арналған регрессиялық математикалық модель әзірленді.</w:t>
      </w:r>
    </w:p>
    <w:p w14:paraId="5D7436AC" w14:textId="77777777" w:rsidR="007C5EB5" w:rsidRPr="00DD3E4B" w:rsidRDefault="007C5EB5" w:rsidP="007C5EB5">
      <w:pPr>
        <w:pStyle w:val="11"/>
        <w:ind w:firstLine="709"/>
        <w:jc w:val="both"/>
        <w:rPr>
          <w:rFonts w:ascii="Times New Roman" w:hAnsi="Times New Roman" w:cs="Times New Roman"/>
          <w:sz w:val="28"/>
          <w:szCs w:val="28"/>
          <w:lang w:val="ru-KZ"/>
        </w:rPr>
      </w:pPr>
      <w:r w:rsidRPr="00DD3E4B">
        <w:rPr>
          <w:rFonts w:ascii="Times New Roman" w:hAnsi="Times New Roman" w:cs="Times New Roman"/>
          <w:sz w:val="28"/>
          <w:szCs w:val="28"/>
          <w:lang w:val="ru-KZ"/>
        </w:rPr>
        <w:tab/>
      </w:r>
      <w:r w:rsidRPr="00DD3E4B">
        <w:rPr>
          <w:rFonts w:ascii="Times New Roman" w:hAnsi="Times New Roman" w:cs="Times New Roman"/>
          <w:sz w:val="28"/>
          <w:szCs w:val="28"/>
          <w:lang w:val="kk-KZ"/>
        </w:rPr>
        <w:t xml:space="preserve">2. </w:t>
      </w:r>
      <w:r w:rsidRPr="00DD3E4B">
        <w:rPr>
          <w:rFonts w:ascii="Times New Roman" w:hAnsi="Times New Roman" w:cs="Times New Roman"/>
          <w:sz w:val="28"/>
          <w:szCs w:val="28"/>
          <w:lang w:val="ru-KZ"/>
        </w:rPr>
        <w:t>Отандық бидай сұрыпынан дайындалаған ұндардың микроқұрылымы бойынша бөлшектердің орташа өлшемі бойынша: бақылау үлгісі 186,4 мкм, 1 дәрежелі 168,0 мкм, 2 дәрежелі 147,3мкм, физико-химиялық көрсеткіштері аққуыздар: бақылау үлгісі 11,0, 1 дәрежелі 14,31, 2 дәрежелі 14,19, тағамдық талшықтар: бақылау үлгісі 0,35%, 1 дәрежелі 8,25%, 2 дәрежелі 8,4% құрайды.</w:t>
      </w:r>
    </w:p>
    <w:p w14:paraId="4E625806" w14:textId="77777777" w:rsidR="007C5EB5" w:rsidRPr="00DD3E4B" w:rsidRDefault="007C5EB5" w:rsidP="007C5EB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3. Белсендірілген судың ұнды кондитер өнімін сапасын жақсартуға 3 түрлі су алынды бақылау фильтленген су, озондалаған, ион-озондалаған су. Белсенділген су физико-химиялық көрсеткіштерге әсер етпейді, бірақ сапасын анықтау барында реологиялық көрстекіш арқылы анықталды. Реологиялық көрсеткіштер бойынша су сіңіру қабілеті бақылау 7, Озон 8, Ионозон 7,  глютен индексациясы бақылау 5, Озон 6, Ионозон 4,  крахамал клейстрленуі бақылау 5, Озон 4, Ионозон 5 амиллаза тұрақтылығы бақылау 5, Озон 6, Ионозон 6  ретроградация бақылау 6, Озон 7, Ионозон 7. Нәтежие бойынша 1 дәрежелі ұн мен озондалаған су ұнды кондитер өнімін дайындауға таңдалып алынды.</w:t>
      </w:r>
    </w:p>
    <w:p w14:paraId="2DD7BB78" w14:textId="77777777" w:rsidR="007C5EB5" w:rsidRPr="00DD3E4B" w:rsidRDefault="007C5EB5" w:rsidP="007C5EB5">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 xml:space="preserve">4. Химиялық қопсытқыштарсыз, 1 дережелі тұтас тартылған ұн мен озондалған суды пайдалану,  механикалық қопсыту арқылы кекс өнімі алынды. Нәтижие бойынша 16 үлгі дайындалды. №16 үлгінің сапалық көрстеккіштері анықталып, №4, №10, №14 үлгілілері стандартқа сай екені дәлелденді.   Кекс үлгілерінде лизин және треонин мөлшері, сондай-ақ  В тобы дәрумендері мен Е дәруменінің болуы анықталып, биологиялық құндылық артты.Энергетикалық құндылық бойынша 360,0–486,2 ккал/100 г аралығында болуы, Энергетикалық құндылық бойынша жоғарылау байқалды. Реологиясы №4, №10, №14 үлгілері </w:t>
      </w:r>
      <w:r w:rsidRPr="00DD3E4B">
        <w:rPr>
          <w:rFonts w:ascii="Times New Roman" w:eastAsia="Times New Roman" w:hAnsi="Times New Roman" w:cs="Times New Roman"/>
          <w:sz w:val="28"/>
          <w:szCs w:val="28"/>
          <w:lang w:val="kk-KZ" w:eastAsia="ru-KZ"/>
        </w:rPr>
        <w:t>H жалпы, мм, H пласт., мм, H серп., мм  көрсеркіштерімен есептеліп оптималды 10 үлгі сапасы жақсағанын айқындайды.</w:t>
      </w:r>
    </w:p>
    <w:p w14:paraId="483FA38A" w14:textId="77777777" w:rsidR="007C5EB5" w:rsidRPr="00DD3E4B" w:rsidRDefault="007C5EB5" w:rsidP="007C5EB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lang w:val="kk-KZ"/>
        </w:rPr>
        <w:t>5. М</w:t>
      </w:r>
      <w:r w:rsidRPr="00DD3E4B">
        <w:rPr>
          <w:rFonts w:ascii="Times New Roman" w:hAnsi="Times New Roman" w:cs="Times New Roman"/>
          <w:sz w:val="28"/>
          <w:szCs w:val="28"/>
        </w:rPr>
        <w:t xml:space="preserve">еханикалық қопсыту негізінде ұнды кондитерлік өнімдерді өндірудің технологиялық режимдерін сипаттайтын математикалық </w:t>
      </w:r>
      <w:r w:rsidRPr="00DD3E4B">
        <w:rPr>
          <w:rFonts w:ascii="Times New Roman" w:hAnsi="Times New Roman" w:cs="Times New Roman"/>
          <w:sz w:val="28"/>
          <w:szCs w:val="28"/>
        </w:rPr>
        <w:lastRenderedPageBreak/>
        <w:t>регрессиялық модель әзірленді. Модельде негізгі факторлар ретінде озон концентрациясы (C), араластырғыштың айналу жиілігі (n), илеу камерасындағы қысым (P) және тұтас тартылған ұнның үлесі (m) қарастырылды. Көпфакторлы эксперимент нәтижелері бойынша алынған регрессиялық теңдеулердің адекваттылығы Фишер критерийі бойынша расталып, олар қамыр мен дайын өнім сапасын болжауға мүмкіндік беретіні анықталды.</w:t>
      </w:r>
    </w:p>
    <w:p w14:paraId="4C71C0C5" w14:textId="77777777" w:rsidR="007C5EB5" w:rsidRPr="00DD3E4B" w:rsidRDefault="007C5EB5" w:rsidP="007C5EB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Оңтайландыру </w:t>
      </w:r>
      <w:r w:rsidRPr="00DD3E4B">
        <w:rPr>
          <w:rFonts w:ascii="Times New Roman" w:hAnsi="Times New Roman" w:cs="Times New Roman"/>
          <w:sz w:val="28"/>
          <w:szCs w:val="28"/>
          <w:lang w:val="kk-KZ"/>
        </w:rPr>
        <w:t xml:space="preserve">режимдері бойынша </w:t>
      </w:r>
      <w:r w:rsidRPr="00DD3E4B">
        <w:rPr>
          <w:rFonts w:ascii="Times New Roman" w:hAnsi="Times New Roman" w:cs="Times New Roman"/>
          <w:sz w:val="28"/>
          <w:szCs w:val="28"/>
        </w:rPr>
        <w:t>технологиялық процестің: озон концентрациясы – 2 мг/см³, араластырғыштың айналу жиілігі – 900 айн/мин, илеу камерасындағы қысым</w:t>
      </w:r>
      <w:r w:rsidRPr="00DD3E4B">
        <w:rPr>
          <w:rFonts w:ascii="Times New Roman" w:hAnsi="Times New Roman" w:cs="Times New Roman"/>
          <w:sz w:val="28"/>
          <w:szCs w:val="28"/>
          <w:lang w:val="kk-KZ"/>
        </w:rPr>
        <w:t>ы</w:t>
      </w:r>
      <w:r w:rsidRPr="00DD3E4B">
        <w:rPr>
          <w:rFonts w:ascii="Times New Roman" w:hAnsi="Times New Roman" w:cs="Times New Roman"/>
          <w:sz w:val="28"/>
          <w:szCs w:val="28"/>
        </w:rPr>
        <w:t xml:space="preserve"> – 0,3 МПа, тұтас </w:t>
      </w:r>
      <w:r w:rsidRPr="00DD3E4B">
        <w:rPr>
          <w:rFonts w:ascii="Times New Roman" w:hAnsi="Times New Roman" w:cs="Times New Roman"/>
          <w:sz w:val="28"/>
          <w:szCs w:val="28"/>
          <w:lang w:val="kk-KZ"/>
        </w:rPr>
        <w:t xml:space="preserve">ұнтақталаған </w:t>
      </w:r>
      <w:r w:rsidRPr="00DD3E4B">
        <w:rPr>
          <w:rFonts w:ascii="Times New Roman" w:hAnsi="Times New Roman" w:cs="Times New Roman"/>
          <w:sz w:val="28"/>
          <w:szCs w:val="28"/>
        </w:rPr>
        <w:t xml:space="preserve">ұн </w:t>
      </w:r>
      <w:r w:rsidRPr="00DD3E4B">
        <w:rPr>
          <w:rFonts w:ascii="Times New Roman" w:hAnsi="Times New Roman" w:cs="Times New Roman"/>
          <w:sz w:val="28"/>
          <w:szCs w:val="28"/>
          <w:lang w:val="kk-KZ"/>
        </w:rPr>
        <w:t>мөлшері</w:t>
      </w:r>
      <w:r w:rsidRPr="00DD3E4B">
        <w:rPr>
          <w:rFonts w:ascii="Times New Roman" w:hAnsi="Times New Roman" w:cs="Times New Roman"/>
          <w:sz w:val="28"/>
          <w:szCs w:val="28"/>
        </w:rPr>
        <w:t xml:space="preserve"> – 30 %. </w:t>
      </w:r>
      <w:r w:rsidRPr="00DD3E4B">
        <w:rPr>
          <w:rFonts w:ascii="Times New Roman" w:hAnsi="Times New Roman" w:cs="Times New Roman"/>
          <w:sz w:val="28"/>
          <w:szCs w:val="28"/>
          <w:lang w:val="kk-KZ"/>
        </w:rPr>
        <w:t>Д</w:t>
      </w:r>
      <w:r w:rsidRPr="00DD3E4B">
        <w:rPr>
          <w:rFonts w:ascii="Times New Roman" w:hAnsi="Times New Roman" w:cs="Times New Roman"/>
          <w:sz w:val="28"/>
          <w:szCs w:val="28"/>
        </w:rPr>
        <w:t>айын өнімдегі ақуыз мөлшері 9,27 %</w:t>
      </w:r>
      <w:r w:rsidRPr="00DD3E4B">
        <w:rPr>
          <w:rFonts w:ascii="Times New Roman" w:hAnsi="Times New Roman" w:cs="Times New Roman"/>
          <w:sz w:val="28"/>
          <w:szCs w:val="28"/>
          <w:lang w:val="kk-KZ"/>
        </w:rPr>
        <w:t>-ға артып</w:t>
      </w:r>
      <w:r w:rsidRPr="00DD3E4B">
        <w:rPr>
          <w:rFonts w:ascii="Times New Roman" w:hAnsi="Times New Roman" w:cs="Times New Roman"/>
          <w:sz w:val="28"/>
          <w:szCs w:val="28"/>
        </w:rPr>
        <w:t>, басқа сапа көрсеткіштері рұқсат етіл</w:t>
      </w:r>
      <w:r w:rsidRPr="00DD3E4B">
        <w:rPr>
          <w:rFonts w:ascii="Times New Roman" w:hAnsi="Times New Roman" w:cs="Times New Roman"/>
          <w:sz w:val="28"/>
          <w:szCs w:val="28"/>
          <w:lang w:val="kk-KZ"/>
        </w:rPr>
        <w:t>етін</w:t>
      </w: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kk-KZ"/>
        </w:rPr>
        <w:t>диапазонда</w:t>
      </w:r>
      <w:r w:rsidRPr="00DD3E4B">
        <w:rPr>
          <w:rFonts w:ascii="Times New Roman" w:hAnsi="Times New Roman" w:cs="Times New Roman"/>
          <w:sz w:val="28"/>
          <w:szCs w:val="28"/>
        </w:rPr>
        <w:t xml:space="preserve"> сақталатыны анықталды.</w:t>
      </w:r>
    </w:p>
    <w:p w14:paraId="42FD2506" w14:textId="77777777" w:rsidR="007C5EB5" w:rsidRPr="00DD3E4B" w:rsidRDefault="007C5EB5" w:rsidP="007C5EB5">
      <w:pPr>
        <w:pStyle w:val="a7"/>
        <w:ind w:firstLine="709"/>
        <w:jc w:val="both"/>
        <w:rPr>
          <w:rFonts w:ascii="Times New Roman" w:hAnsi="Times New Roman" w:cs="Times New Roman"/>
          <w:sz w:val="28"/>
          <w:szCs w:val="28"/>
        </w:rPr>
      </w:pPr>
      <w:r w:rsidRPr="00DD3E4B">
        <w:rPr>
          <w:rFonts w:ascii="Times New Roman" w:hAnsi="Times New Roman" w:cs="Times New Roman"/>
          <w:sz w:val="28"/>
          <w:szCs w:val="28"/>
        </w:rPr>
        <w:t xml:space="preserve">Экономикалық тиімділікті бағалау нәтижелері әзірленген технология бойынша өндірілген өнімнің функционалдық қасиеттеріне байланысты жоғары өткізу бағасымен сатылу мүмкіндігін көрсетті. </w:t>
      </w:r>
    </w:p>
    <w:p w14:paraId="048240C2" w14:textId="77777777" w:rsidR="007C5EB5" w:rsidRPr="00DD3E4B" w:rsidRDefault="007C5EB5" w:rsidP="007C5EB5">
      <w:pPr>
        <w:pStyle w:val="a7"/>
        <w:ind w:firstLine="709"/>
        <w:jc w:val="both"/>
        <w:rPr>
          <w:rFonts w:ascii="Times New Roman" w:hAnsi="Times New Roman" w:cs="Times New Roman"/>
          <w:sz w:val="28"/>
          <w:szCs w:val="28"/>
          <w:lang w:val="kk-KZ"/>
        </w:rPr>
      </w:pPr>
      <w:r w:rsidRPr="00DD3E4B">
        <w:rPr>
          <w:rFonts w:ascii="Times New Roman" w:hAnsi="Times New Roman" w:cs="Times New Roman"/>
          <w:sz w:val="28"/>
          <w:szCs w:val="28"/>
          <w:lang w:val="kk-KZ"/>
        </w:rPr>
        <w:t>Алынған зерттеулерге сүйене отырып м</w:t>
      </w:r>
      <w:r w:rsidRPr="00DD3E4B">
        <w:rPr>
          <w:rFonts w:ascii="Times New Roman" w:hAnsi="Times New Roman" w:cs="Times New Roman"/>
          <w:sz w:val="28"/>
          <w:szCs w:val="28"/>
        </w:rPr>
        <w:t>атематикалық модельдеу</w:t>
      </w:r>
      <w:r w:rsidRPr="00DD3E4B">
        <w:rPr>
          <w:rFonts w:ascii="Times New Roman" w:hAnsi="Times New Roman" w:cs="Times New Roman"/>
          <w:sz w:val="28"/>
          <w:szCs w:val="28"/>
          <w:lang w:val="kk-KZ"/>
        </w:rPr>
        <w:t>,</w:t>
      </w:r>
      <w:r w:rsidRPr="00DD3E4B">
        <w:rPr>
          <w:rFonts w:ascii="Times New Roman" w:hAnsi="Times New Roman" w:cs="Times New Roman"/>
          <w:sz w:val="28"/>
          <w:szCs w:val="28"/>
        </w:rPr>
        <w:t xml:space="preserve"> экономикалық </w:t>
      </w:r>
      <w:r w:rsidRPr="00DD3E4B">
        <w:rPr>
          <w:rFonts w:ascii="Times New Roman" w:hAnsi="Times New Roman" w:cs="Times New Roman"/>
          <w:sz w:val="28"/>
          <w:szCs w:val="28"/>
          <w:lang w:val="kk-KZ"/>
        </w:rPr>
        <w:t>тиімділігі  1 дәрежелі ұн, озондалған су,</w:t>
      </w:r>
      <w:r w:rsidRPr="00DD3E4B">
        <w:rPr>
          <w:rFonts w:ascii="Times New Roman" w:hAnsi="Times New Roman" w:cs="Times New Roman"/>
          <w:sz w:val="28"/>
          <w:szCs w:val="28"/>
        </w:rPr>
        <w:t>механикалық қопсыту</w:t>
      </w:r>
      <w:r w:rsidRPr="00DD3E4B">
        <w:rPr>
          <w:rFonts w:ascii="Times New Roman" w:hAnsi="Times New Roman" w:cs="Times New Roman"/>
          <w:sz w:val="28"/>
          <w:szCs w:val="28"/>
          <w:lang w:val="kk-KZ"/>
        </w:rPr>
        <w:t xml:space="preserve"> әдісімен дайындалаған </w:t>
      </w:r>
      <w:r w:rsidRPr="00DD3E4B">
        <w:rPr>
          <w:rFonts w:ascii="Times New Roman" w:hAnsi="Times New Roman" w:cs="Times New Roman"/>
          <w:sz w:val="28"/>
          <w:szCs w:val="28"/>
        </w:rPr>
        <w:t xml:space="preserve">ұнды кондитерлік өнімдердің </w:t>
      </w:r>
      <w:r w:rsidRPr="00DD3E4B">
        <w:rPr>
          <w:rFonts w:ascii="Times New Roman" w:hAnsi="Times New Roman" w:cs="Times New Roman"/>
          <w:sz w:val="28"/>
          <w:szCs w:val="28"/>
          <w:lang w:val="kk-KZ"/>
        </w:rPr>
        <w:t>технологиялық тұрғыдан тиімідлігін көрсетті.</w:t>
      </w:r>
    </w:p>
    <w:p w14:paraId="13FB0355" w14:textId="77777777" w:rsidR="007C5EB5" w:rsidRPr="00DD3E4B" w:rsidRDefault="007C5EB5" w:rsidP="007C5EB5">
      <w:pPr>
        <w:pStyle w:val="a7"/>
        <w:ind w:firstLine="709"/>
        <w:jc w:val="both"/>
        <w:rPr>
          <w:rFonts w:ascii="Times New Roman" w:hAnsi="Times New Roman" w:cs="Times New Roman"/>
          <w:sz w:val="28"/>
          <w:szCs w:val="28"/>
        </w:rPr>
      </w:pPr>
    </w:p>
    <w:p w14:paraId="1FBB97D7" w14:textId="77777777" w:rsidR="007C5EB5" w:rsidRPr="00DD3E4B" w:rsidRDefault="007C5EB5" w:rsidP="007C5EB5">
      <w:pPr>
        <w:pStyle w:val="a7"/>
        <w:ind w:firstLine="709"/>
        <w:jc w:val="both"/>
        <w:rPr>
          <w:rFonts w:ascii="Times New Roman" w:hAnsi="Times New Roman" w:cs="Times New Roman"/>
          <w:sz w:val="28"/>
          <w:szCs w:val="28"/>
        </w:rPr>
      </w:pPr>
    </w:p>
    <w:p w14:paraId="7ABCE347" w14:textId="77777777" w:rsidR="007C5EB5" w:rsidRPr="00DD3E4B" w:rsidRDefault="007C5EB5" w:rsidP="007C5EB5">
      <w:pPr>
        <w:pStyle w:val="a7"/>
        <w:ind w:firstLine="709"/>
        <w:jc w:val="both"/>
        <w:rPr>
          <w:rFonts w:ascii="Times New Roman" w:hAnsi="Times New Roman" w:cs="Times New Roman"/>
          <w:sz w:val="28"/>
          <w:szCs w:val="28"/>
        </w:rPr>
      </w:pPr>
    </w:p>
    <w:p w14:paraId="3B680245" w14:textId="77777777" w:rsidR="007C5EB5" w:rsidRPr="00DD3E4B" w:rsidRDefault="007C5EB5" w:rsidP="007C5EB5">
      <w:pPr>
        <w:pStyle w:val="a7"/>
        <w:ind w:firstLine="709"/>
        <w:jc w:val="both"/>
        <w:rPr>
          <w:rFonts w:ascii="Times New Roman" w:hAnsi="Times New Roman" w:cs="Times New Roman"/>
          <w:sz w:val="28"/>
          <w:szCs w:val="28"/>
        </w:rPr>
      </w:pPr>
    </w:p>
    <w:p w14:paraId="202BE510" w14:textId="77777777" w:rsidR="007C5EB5" w:rsidRPr="00DD3E4B" w:rsidRDefault="007C5EB5" w:rsidP="007C5EB5">
      <w:pPr>
        <w:pStyle w:val="a7"/>
        <w:ind w:firstLine="709"/>
        <w:jc w:val="both"/>
        <w:rPr>
          <w:rFonts w:ascii="Times New Roman" w:hAnsi="Times New Roman" w:cs="Times New Roman"/>
          <w:sz w:val="28"/>
          <w:szCs w:val="28"/>
        </w:rPr>
      </w:pPr>
    </w:p>
    <w:p w14:paraId="4EFF620A" w14:textId="77777777" w:rsidR="007C5EB5" w:rsidRPr="00DD3E4B" w:rsidRDefault="007C5EB5" w:rsidP="007C5EB5">
      <w:pPr>
        <w:pStyle w:val="a7"/>
        <w:ind w:firstLine="709"/>
        <w:jc w:val="both"/>
        <w:rPr>
          <w:rFonts w:ascii="Times New Roman" w:hAnsi="Times New Roman" w:cs="Times New Roman"/>
          <w:sz w:val="28"/>
          <w:szCs w:val="28"/>
        </w:rPr>
      </w:pPr>
    </w:p>
    <w:p w14:paraId="3661018F" w14:textId="77777777" w:rsidR="007C5EB5" w:rsidRPr="00DD3E4B" w:rsidRDefault="007C5EB5" w:rsidP="007C5EB5">
      <w:pPr>
        <w:pStyle w:val="a7"/>
        <w:ind w:firstLine="709"/>
        <w:jc w:val="both"/>
        <w:rPr>
          <w:rFonts w:ascii="Times New Roman" w:hAnsi="Times New Roman" w:cs="Times New Roman"/>
          <w:sz w:val="28"/>
          <w:szCs w:val="28"/>
        </w:rPr>
      </w:pPr>
    </w:p>
    <w:p w14:paraId="4285A251" w14:textId="77777777" w:rsidR="007C5EB5" w:rsidRPr="00DD3E4B" w:rsidRDefault="007C5EB5" w:rsidP="007C5EB5">
      <w:pPr>
        <w:pStyle w:val="a7"/>
        <w:ind w:firstLine="709"/>
        <w:jc w:val="both"/>
        <w:rPr>
          <w:rFonts w:ascii="Times New Roman" w:hAnsi="Times New Roman" w:cs="Times New Roman"/>
          <w:sz w:val="28"/>
          <w:szCs w:val="28"/>
        </w:rPr>
      </w:pPr>
    </w:p>
    <w:p w14:paraId="1BB0CF53" w14:textId="77777777" w:rsidR="007C5EB5" w:rsidRPr="00DD3E4B" w:rsidRDefault="007C5EB5" w:rsidP="007C5EB5">
      <w:pPr>
        <w:pStyle w:val="11"/>
        <w:ind w:firstLine="709"/>
        <w:jc w:val="both"/>
        <w:rPr>
          <w:rFonts w:ascii="Times New Roman" w:hAnsi="Times New Roman" w:cs="Times New Roman"/>
          <w:sz w:val="28"/>
          <w:szCs w:val="28"/>
          <w:lang w:val="ru-KZ"/>
        </w:rPr>
      </w:pPr>
    </w:p>
    <w:p w14:paraId="690E6B15"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692EECDA"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48415A6F"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0E373C1A"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78097ADF"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1EBBBD84"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23623836"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0A133F7F"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1F779061"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48EA9747"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6ABA67EA"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0C317625"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608E1FC3"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47657021" w14:textId="77777777" w:rsidR="007C5EB5" w:rsidRPr="00DD3E4B" w:rsidRDefault="007C5EB5" w:rsidP="007C5EB5">
      <w:pPr>
        <w:pStyle w:val="11"/>
        <w:ind w:firstLine="709"/>
        <w:jc w:val="both"/>
        <w:rPr>
          <w:rFonts w:ascii="Times New Roman" w:hAnsi="Times New Roman" w:cs="Times New Roman"/>
          <w:sz w:val="28"/>
          <w:szCs w:val="28"/>
          <w:lang w:val="kk-KZ"/>
        </w:rPr>
      </w:pPr>
    </w:p>
    <w:p w14:paraId="198B783C" w14:textId="77777777" w:rsidR="007C5EB5" w:rsidRDefault="007C5EB5" w:rsidP="007C5EB5">
      <w:pPr>
        <w:pStyle w:val="11"/>
        <w:ind w:firstLine="709"/>
        <w:jc w:val="both"/>
        <w:rPr>
          <w:rFonts w:ascii="Times New Roman" w:hAnsi="Times New Roman" w:cs="Times New Roman"/>
          <w:sz w:val="28"/>
          <w:szCs w:val="28"/>
          <w:lang w:val="kk-KZ"/>
        </w:rPr>
      </w:pPr>
    </w:p>
    <w:p w14:paraId="30113D02" w14:textId="77777777" w:rsidR="007C5EB5" w:rsidRPr="00DD3E4B" w:rsidRDefault="007C5EB5" w:rsidP="007C5EB5">
      <w:pPr>
        <w:pStyle w:val="11"/>
        <w:rPr>
          <w:rFonts w:ascii="Times New Roman" w:eastAsia="Times New Roman" w:hAnsi="Times New Roman" w:cs="Times New Roman"/>
          <w:b/>
          <w:bCs/>
          <w:sz w:val="28"/>
          <w:szCs w:val="28"/>
          <w:lang w:val="kk-KZ" w:eastAsia="ru-RU"/>
        </w:rPr>
      </w:pPr>
    </w:p>
    <w:p w14:paraId="205E5111" w14:textId="7714B7BC" w:rsidR="007C5EB5" w:rsidRPr="00DD3E4B" w:rsidRDefault="007C5EB5" w:rsidP="007C5EB5">
      <w:pPr>
        <w:pStyle w:val="11"/>
        <w:ind w:firstLine="709"/>
        <w:jc w:val="center"/>
        <w:rPr>
          <w:rFonts w:ascii="Times New Roman" w:eastAsia="Times New Roman" w:hAnsi="Times New Roman" w:cs="Times New Roman"/>
          <w:b/>
          <w:bCs/>
          <w:sz w:val="28"/>
          <w:szCs w:val="28"/>
          <w:lang w:val="kk-KZ" w:eastAsia="ru-RU"/>
        </w:rPr>
      </w:pPr>
      <w:r w:rsidRPr="00DD3E4B">
        <w:rPr>
          <w:rFonts w:ascii="Times New Roman" w:eastAsia="Times New Roman" w:hAnsi="Times New Roman" w:cs="Times New Roman"/>
          <w:b/>
          <w:bCs/>
          <w:sz w:val="28"/>
          <w:szCs w:val="28"/>
          <w:lang w:val="kk-KZ" w:eastAsia="ru-RU"/>
        </w:rPr>
        <w:lastRenderedPageBreak/>
        <w:t>ПАЙДАЛАНЫЛҒАН ӘДЕБИЕТТЕР ТІЗІМІ</w:t>
      </w:r>
    </w:p>
    <w:p w14:paraId="70D9A10D" w14:textId="77777777" w:rsidR="004A31D6" w:rsidRPr="00DD3E4B" w:rsidRDefault="004A31D6" w:rsidP="007C5EB5">
      <w:pPr>
        <w:pStyle w:val="11"/>
        <w:ind w:firstLine="709"/>
        <w:jc w:val="center"/>
        <w:rPr>
          <w:rFonts w:ascii="Times New Roman" w:eastAsia="Times New Roman" w:hAnsi="Times New Roman" w:cs="Times New Roman"/>
          <w:b/>
          <w:bCs/>
          <w:sz w:val="28"/>
          <w:szCs w:val="28"/>
          <w:lang w:val="kk-KZ" w:eastAsia="ru-RU"/>
        </w:rPr>
      </w:pPr>
    </w:p>
    <w:p w14:paraId="7B12C545"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1 Изтаев А. И. Искакова Г. К. Изтаев Б. А. Якиява М. А. Аққожа И. Ш. Мамыраев М. Н. Рахымбаева М. Н. Инновационные технологии приготовления хлебобулочных, мучных, кондитерских и макаронных изделий, «Фортуна-Полиграф». т. 1, 1 тт. Алматы: «Фортуна-Полиграф». 2023.</w:t>
      </w:r>
    </w:p>
    <w:p w14:paraId="1A26E726"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2 В. В. Богданов, «Разработка технологии сбивных бисквитов повышенной пищевой ценности», ВГУИТ, Воронеж, 2013.  [Электронный ресурс]. – URL: www.dissercat.com/content/razrabotka-tekhnologii-sbivnykh-biskvitov-povyshennoi-pishchevoi-tsennosti</w:t>
      </w:r>
    </w:p>
    <w:p w14:paraId="617E52AD"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3 Магомедов Г. О. Лукина С. И. Израилова Х. А. Технология мучных кондитерских изделий функционального назначения, т. 1, 1 тт. Воронеж: ВГУИТ, 2016.</w:t>
      </w:r>
    </w:p>
    <w:p w14:paraId="4636A7B1"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4 Омаров М.С. Омарова К.М. Есеева Г.К. ҚАНТ ЖӘНЕ ¥Н кондитерлік өндірісі үшін шағьш кәсіпорыңдар. Алматы: ЭСПИ, 2022.</w:t>
      </w:r>
    </w:p>
    <w:p w14:paraId="39CBF9E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5 G. O. Magomedov, T. N. Malyutina, A. I. Shapkarina, и N. Yu. </w:t>
      </w:r>
      <w:r w:rsidRPr="00DD3E4B">
        <w:rPr>
          <w:rFonts w:ascii="Times New Roman" w:hAnsi="Times New Roman" w:cs="Times New Roman"/>
          <w:sz w:val="28"/>
          <w:szCs w:val="28"/>
          <w:lang w:val="en-US"/>
        </w:rPr>
        <w:t xml:space="preserve">Sirotenko, «Development of aerated confectionery products of high nutritional value using triticale flour», Proc. Voronezh State Univ. Eng. Technol.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106–109, </w:t>
      </w:r>
      <w:r w:rsidRPr="00DD3E4B">
        <w:rPr>
          <w:rFonts w:ascii="Times New Roman" w:hAnsi="Times New Roman" w:cs="Times New Roman"/>
          <w:sz w:val="28"/>
          <w:szCs w:val="28"/>
        </w:rPr>
        <w:t>апр</w:t>
      </w:r>
      <w:r w:rsidRPr="00DD3E4B">
        <w:rPr>
          <w:rFonts w:ascii="Times New Roman" w:hAnsi="Times New Roman" w:cs="Times New Roman"/>
          <w:sz w:val="28"/>
          <w:szCs w:val="28"/>
          <w:lang w:val="en-US"/>
        </w:rPr>
        <w:t>. 2016. – DOI: 10.20914/2310-1202-2016-1-106-109.</w:t>
      </w:r>
    </w:p>
    <w:p w14:paraId="613F137E"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 D. Dziki, R. Różyło, U. Gawlik-Dziki,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M. Świeca, «Current trends in the enhancement of antioxidant activity of wheat bread by the addition of plant materials rich in phenolic compounds», Trends Food Sci.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40,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48–61, </w:t>
      </w:r>
      <w:r w:rsidRPr="00DD3E4B">
        <w:rPr>
          <w:rFonts w:ascii="Times New Roman" w:hAnsi="Times New Roman" w:cs="Times New Roman"/>
          <w:sz w:val="28"/>
          <w:szCs w:val="28"/>
        </w:rPr>
        <w:t>ноя</w:t>
      </w:r>
      <w:r w:rsidRPr="00DD3E4B">
        <w:rPr>
          <w:rFonts w:ascii="Times New Roman" w:hAnsi="Times New Roman" w:cs="Times New Roman"/>
          <w:sz w:val="28"/>
          <w:szCs w:val="28"/>
          <w:lang w:val="en-US"/>
        </w:rPr>
        <w:t>. 2014. – DOI: 10.1016/j.tifs.2014.07.010.</w:t>
      </w:r>
    </w:p>
    <w:p w14:paraId="4BDBBD49"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 W. Setyaningsih, M. Palma,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C. G. Barroso, «A new microwave-assisted extraction method for melatonin determination in rice grains»,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56,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340–346,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2012. – DOI: 10.1016/j.jcs.2012.02.012.</w:t>
      </w:r>
    </w:p>
    <w:p w14:paraId="47F984AB"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 L. Lebert, F. Buche, A. Sorin,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T. Aussenac, «The Wheat Aleurone Layer: Optimisation of Its Benefits and Application to Bakery Products», Foods,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22,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3552, </w:t>
      </w:r>
      <w:r w:rsidRPr="00DD3E4B">
        <w:rPr>
          <w:rFonts w:ascii="Times New Roman" w:hAnsi="Times New Roman" w:cs="Times New Roman"/>
          <w:sz w:val="28"/>
          <w:szCs w:val="28"/>
        </w:rPr>
        <w:t>ноя</w:t>
      </w:r>
      <w:r w:rsidRPr="00DD3E4B">
        <w:rPr>
          <w:rFonts w:ascii="Times New Roman" w:hAnsi="Times New Roman" w:cs="Times New Roman"/>
          <w:sz w:val="28"/>
          <w:szCs w:val="28"/>
          <w:lang w:val="en-US"/>
        </w:rPr>
        <w:t>. 2022. – DOI: 10.3390/foods11223552.</w:t>
      </w:r>
    </w:p>
    <w:p w14:paraId="4A63643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 A. Amr, M. Saleh, A. Taibi,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A. Alkhamaiseh, «Effect of Wheat Bran Levels and Particle Size on the Rheological Properties of Wheat Flour Dough», Jordan J. Agric.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19,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56–68,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2023. – DOI: 10.35516/jjas.v19i1.155.</w:t>
      </w:r>
    </w:p>
    <w:p w14:paraId="620898DA"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 S. Lin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«Whole-wheat flour particle size influences dough properties, bread structure and in vitro starch digestibility», Food Funct.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3610–3620, 2020. – DOI: 10.1039/C9FO02587A.</w:t>
      </w:r>
    </w:p>
    <w:p w14:paraId="7EDCBB3C"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11 E. R. F. Boita, T. Oro, J. Bressiani, G. S. Santetti, T. E. Bertolin,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L. C. Gutkoski, «Rheological properties of wheat flour dough and pan bread with wheat bran»,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177–182,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2016. – DOI: 10.1016/j.jcs.2016.08.015.</w:t>
      </w:r>
    </w:p>
    <w:p w14:paraId="7507D70B"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12 Almaty Technological University, Almaty, Kazakhstan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«The role of particle size in improving the quality of wheat, pumpkin, melon and carrot powders», Mech. Technol.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100–114,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2024. – DOI: 10.55956/TDCB4863.</w:t>
      </w:r>
    </w:p>
    <w:p w14:paraId="48D1B0B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 xml:space="preserve">13 M. T. Molina, L. Lamothe, D. Z. Gunes, S. M. Vaz,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P. Bouchon, «The Effect of Arabinoxylan and Wheat Bran Incorporation on Dough Rheology and Thermal Processing of Rotary-Moulded Biscuits», Foods,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10,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10,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2335,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2021. – DOI: 10.3390/foods10102335.</w:t>
      </w:r>
    </w:p>
    <w:p w14:paraId="2F752FBA"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14 S. Banasaz, K. Morozova, G. Ferrentino,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M. Scampicchio, «The Effect of Microfluidization Pressure and Tocopherol Content on the Retention of Vitamin A in Oil-In-Water Emulsions», Foods,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10,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504, </w:t>
      </w:r>
      <w:r w:rsidRPr="00DD3E4B">
        <w:rPr>
          <w:rFonts w:ascii="Times New Roman" w:hAnsi="Times New Roman" w:cs="Times New Roman"/>
          <w:sz w:val="28"/>
          <w:szCs w:val="28"/>
        </w:rPr>
        <w:t>фев</w:t>
      </w:r>
      <w:r w:rsidRPr="00DD3E4B">
        <w:rPr>
          <w:rFonts w:ascii="Times New Roman" w:hAnsi="Times New Roman" w:cs="Times New Roman"/>
          <w:sz w:val="28"/>
          <w:szCs w:val="28"/>
          <w:lang w:val="en-US"/>
        </w:rPr>
        <w:t>. 2021. – DOI: 10.3390/foods10030504.</w:t>
      </w:r>
    </w:p>
    <w:p w14:paraId="3DB4C4D8"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15 Аққожа И. Ш. «Разработка хлебных изделий с ускоренным циклом производства на основе разной дисперсной муки и активированной воды», PhD dissertation, Таразский региональный университет имени М.Х. Дулати, Тараз, 2024.</w:t>
      </w:r>
    </w:p>
    <w:p w14:paraId="5AF056E1"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16 Z. E. Martins, O. Pinho,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M. P. L. V. O. Ferreira, «Food industry by-products used as functional ingredients of bakery products», Trends Food Sci.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67,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106–128,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2017. – DOI: 10.1016/j.tifs.2017.07.003.</w:t>
      </w:r>
    </w:p>
    <w:p w14:paraId="5141C95C"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17 Department of Commodity Science and Goods Examination, International Institute of Economics and Linguistics, Irkutsk State University, L. I. Svyatkina, V. Ya. Andrukhova,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Department of Commodity Science and Goods Examination, International Institute of Economics and Linguistics, Irkutsk State University, «Modern technologies in the formation of quality and consumer properties of flour confectionery», Tovaroved Prodovolstvennykh Tovarov Commod. </w:t>
      </w:r>
      <w:r w:rsidRPr="00DD3E4B">
        <w:rPr>
          <w:rFonts w:ascii="Times New Roman" w:hAnsi="Times New Roman" w:cs="Times New Roman"/>
          <w:sz w:val="28"/>
          <w:szCs w:val="28"/>
        </w:rPr>
        <w:t>Spec. Food Prod. вып. 7, сс. 474–480, июн. 2022. – DOI: 10.33920/igt-01-2207-06.</w:t>
      </w:r>
    </w:p>
    <w:p w14:paraId="63D69D2B"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18 И. Ю. Резниченко, А. М. Чистяков, и М. С. Щеглов, «Анализ конкурентных преимуществ функциональных мучных кондитерских изделий», Ползуновский Вестник, вып. 3, сс. 147–154, окт. 2021. – DOI: 10.25712/ASTU.2072-8921.2021.03.020.</w:t>
      </w:r>
    </w:p>
    <w:p w14:paraId="3B58772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19 Bashkir State University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A. A. Imaeva, «Possibilities of using non-traditional types of flour in the production of flour confectionery products», Russ. Electron. Sci. J.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35,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83–93,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2020. – DOI: 10.31563/2308-9644-2020-35-1-83-93.</w:t>
      </w:r>
    </w:p>
    <w:p w14:paraId="4BDFE8A9"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20 A. V. Matunina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L. V. Zaytseva, «Expanding the range of gluten-free flour confectionery products based on the analysis of consumer preferences», Tovaroved Prodovolstvennykh Tovarov Commod. Spec. Food Prod.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5,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322–324, </w:t>
      </w:r>
      <w:r w:rsidRPr="00DD3E4B">
        <w:rPr>
          <w:rFonts w:ascii="Times New Roman" w:hAnsi="Times New Roman" w:cs="Times New Roman"/>
          <w:sz w:val="28"/>
          <w:szCs w:val="28"/>
        </w:rPr>
        <w:t>апр</w:t>
      </w:r>
      <w:r w:rsidRPr="00DD3E4B">
        <w:rPr>
          <w:rFonts w:ascii="Times New Roman" w:hAnsi="Times New Roman" w:cs="Times New Roman"/>
          <w:sz w:val="28"/>
          <w:szCs w:val="28"/>
          <w:lang w:val="en-US"/>
        </w:rPr>
        <w:t>. 2022. – DOI: 10.33920/igt-01-2205-06.</w:t>
      </w:r>
    </w:p>
    <w:p w14:paraId="67ED7EE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21 O. D. Varnavskaya, N. G. Neborskaya, E. A. Koroteeva, L. B. Ratnikova,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S. Yu. Glebova, «Impact of Red Mountain Ash Powder on the Qualitative Characteristics of Flour Confectionery Products», Food Ind.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57–65,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2023. – DOI: 10.29141/2500-1922-2023-8-3-6.</w:t>
      </w:r>
    </w:p>
    <w:p w14:paraId="1D2A1FCA"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22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Ю</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Мистенева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Н</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Щербакова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Л</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Зайцева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Баскаков</w:t>
      </w:r>
      <w:r w:rsidRPr="00DD3E4B">
        <w:rPr>
          <w:rFonts w:ascii="Times New Roman" w:hAnsi="Times New Roman" w:cs="Times New Roman"/>
          <w:sz w:val="28"/>
          <w:szCs w:val="28"/>
          <w:lang w:val="en-US"/>
        </w:rPr>
        <w:t xml:space="preserve">, «Development main direction of complex fortification of baked confectionery products», Food Process. Ind.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47–52,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2022. – DOI: 10.52653/PPI.2022.4.4.013.</w:t>
      </w:r>
    </w:p>
    <w:p w14:paraId="741240E0"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23 E. N. Efremova, E. S. Taranova, E. A. Zenina,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A. Shagay, «Improving the quality of flour confectionery by introducing non-traditional raw materials», </w:t>
      </w:r>
      <w:r w:rsidRPr="00DD3E4B">
        <w:rPr>
          <w:rFonts w:ascii="Times New Roman" w:hAnsi="Times New Roman" w:cs="Times New Roman"/>
          <w:sz w:val="28"/>
          <w:szCs w:val="28"/>
          <w:lang w:val="en-US"/>
        </w:rPr>
        <w:lastRenderedPageBreak/>
        <w:t xml:space="preserve">Bull. </w:t>
      </w:r>
      <w:r w:rsidRPr="00DD3E4B">
        <w:rPr>
          <w:rFonts w:ascii="Times New Roman" w:hAnsi="Times New Roman" w:cs="Times New Roman"/>
          <w:sz w:val="28"/>
          <w:szCs w:val="28"/>
        </w:rPr>
        <w:t>KSAU, вып. 2, сс. 190–198, 2022. – DOI: 10.36718/1819-4036-2022-2-190-198.</w:t>
      </w:r>
    </w:p>
    <w:p w14:paraId="7B4FCFED"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24 Кандиано Т. В, Кандроков Р. Х, Суворов О. А, Хмелева Е. В, и Хмелев И. А, «Использование смеси цельносмолотой пшеничной и кунжутной муки для производства мучных кондитерских изделий», 2025. – DOI: 10.24412/2309-348X-2025-4-219-227.</w:t>
      </w:r>
    </w:p>
    <w:p w14:paraId="3FE8AF5C"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25 Крюкова Е.В. Кокорева Л.А. Лаврова Л.Ю. и Тиунов В.М. Разработка технологии мучных кондитерских изделий на основе растительного сырья. Курск: Университетская книга, 2023.</w:t>
      </w:r>
    </w:p>
    <w:p w14:paraId="5C9C246D"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26 I. Sh. Akkozha, A. I. Iztayеv, М. A. Yakiyayеva, и M. Ye. </w:t>
      </w:r>
      <w:r w:rsidRPr="00DD3E4B">
        <w:rPr>
          <w:rFonts w:ascii="Times New Roman" w:hAnsi="Times New Roman" w:cs="Times New Roman"/>
          <w:sz w:val="28"/>
          <w:szCs w:val="28"/>
          <w:lang w:val="en-US"/>
        </w:rPr>
        <w:t>Yerzhanova, «Th</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 us</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 of activat</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d wat</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r for d</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t</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rmining th</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 quality of br</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ad from diff</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r</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nt flour», J. Almaty Technol. Univ.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83–90, </w:t>
      </w:r>
      <w:r w:rsidRPr="00DD3E4B">
        <w:rPr>
          <w:rFonts w:ascii="Times New Roman" w:hAnsi="Times New Roman" w:cs="Times New Roman"/>
          <w:sz w:val="28"/>
          <w:szCs w:val="28"/>
        </w:rPr>
        <w:t>июл</w:t>
      </w:r>
      <w:r w:rsidRPr="00DD3E4B">
        <w:rPr>
          <w:rFonts w:ascii="Times New Roman" w:hAnsi="Times New Roman" w:cs="Times New Roman"/>
          <w:sz w:val="28"/>
          <w:szCs w:val="28"/>
          <w:lang w:val="en-US"/>
        </w:rPr>
        <w:t>. 2023. – DOI: 10.48184/2304-568X-2023-2-83-90.</w:t>
      </w:r>
    </w:p>
    <w:p w14:paraId="6D2E58CA"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27 Saratov State University of Genetics, Biotechnology and Engineering named after N.I. Vavilov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«Composite mixtures for breadsticks production and their rheological profile», Bull. </w:t>
      </w:r>
      <w:r w:rsidRPr="00DD3E4B">
        <w:rPr>
          <w:rFonts w:ascii="Times New Roman" w:hAnsi="Times New Roman" w:cs="Times New Roman"/>
          <w:sz w:val="28"/>
          <w:szCs w:val="28"/>
        </w:rPr>
        <w:t>Kamchatka State Tech. Univ. вып. 66, сс. 18–28, 2024. – DOI: 10.17217/2079-0333-2023-66-18-28.</w:t>
      </w:r>
    </w:p>
    <w:p w14:paraId="26112C81"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28 Сергеева С.С. Попов В.С. и Красильников В.Н. «Технология мучных кондитерских изделий функционального назначения на основе цельносмолотой овсяной муки», 2017.</w:t>
      </w:r>
    </w:p>
    <w:p w14:paraId="7BE512B9"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29 Козлов О.И. и Садыгова М.К. Использование композитных растительных смесей в технологии хлебобулочных и мучных кондитерских изделий. Саратов: Центр социальных агроинноваций СГАУ, 2017.</w:t>
      </w:r>
    </w:p>
    <w:p w14:paraId="1E0C3673"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30 Милошевская Н.В. и Степычева Н.В. «Использование нетрадиционных видов муки в производстве мучных кондитерских изделий», т. 1, сс. 13–17, 2025.</w:t>
      </w:r>
    </w:p>
    <w:p w14:paraId="55919B57"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31 Saratov State University of Genetics, Biotechnology and Engineering named after N.I. Vavilov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«Composite mixtures for breadsticks production and their rheological profile», Bull. </w:t>
      </w:r>
      <w:r w:rsidRPr="00DD3E4B">
        <w:rPr>
          <w:rFonts w:ascii="Times New Roman" w:hAnsi="Times New Roman" w:cs="Times New Roman"/>
          <w:sz w:val="28"/>
          <w:szCs w:val="28"/>
        </w:rPr>
        <w:t>Kamchatka State Tech. Univ. вып. 66, сс. 18–28, 2024. – DOI: 10.17217/2079-0333-2023-66-18-28.</w:t>
      </w:r>
    </w:p>
    <w:p w14:paraId="4E012FF9"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32 ЧЕКАНОВА Е. В, потороко и. Ю, и МЕРЕНКОВА С. П, «Методологические подходы оценки потребительских свойств безглютеновых мучных кондитерских изделий», 2020. – DOI: 10.24411/2311-6447-2020-10037.</w:t>
      </w:r>
    </w:p>
    <w:p w14:paraId="1E9A355B"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33 E. Marinina, M. Sadygova, T. Kirillova,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Kanevskaya, «Optimization Formulation of Semi-Finished Sponge Cake», Food Process. Tech.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50,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44–51,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2020. – DOI: 10.21603/2074-9414-2020-1-44-51.</w:t>
      </w:r>
    </w:p>
    <w:p w14:paraId="1CFDABFE"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34 Kuban State Agrarian University named after I.T. Trubilin, N. V. Sokol, N. S. Sanzharovskaya,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A. V. Kovalenko, «Practical justification of the application of the ozonation process of raw materials in the technology of flour confectionery products», Izv. Kabard.-Balkar. State Agrar. Univ. Named VM Kokov,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117–125, 2024. – DOI: 10.55196/2411-3492-2024-1-43-117-125.</w:t>
      </w:r>
    </w:p>
    <w:p w14:paraId="4ABBF123"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35 Z. Dumanish</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va, O. Kodzokova,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P. Skripin, «Use of products of plant raw processing in sugar biscuit technology», Izv. Kabard.-Balkar. State Agrar. Univ. </w:t>
      </w:r>
      <w:r w:rsidRPr="00DD3E4B">
        <w:rPr>
          <w:rFonts w:ascii="Times New Roman" w:hAnsi="Times New Roman" w:cs="Times New Roman"/>
          <w:sz w:val="28"/>
          <w:szCs w:val="28"/>
          <w:lang w:val="en-US"/>
        </w:rPr>
        <w:lastRenderedPageBreak/>
        <w:t xml:space="preserve">Named VM Kokov,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114–121,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2022. – DOI: 10.55196/2411-3492-2022-4-38-114-121.</w:t>
      </w:r>
    </w:p>
    <w:p w14:paraId="271E989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36 Z. Dumanish</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va, O. Kodzokova,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P. Skripin, «Use of products of plant raw processing in sugar biscuit technology», Izv. Kabard.-Balkar. State Agrar. Univ. Named VM Kokov,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114–121,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2022. – DOI: 10.55196/2411-3492-2022-4-38-114-121.</w:t>
      </w:r>
    </w:p>
    <w:p w14:paraId="5BD0C0A1"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37 Z. Dumanish</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va, O. Kodzokova,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P. Skripin, «Use of products of plant raw processing in sugar biscuit technology», Izv. Kabard.-Balkar. State Agrar. Univ. Named VM Kokov,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114–121,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2022. – DOI: 10.55196/2411-3492-2022-4-38-114-121.</w:t>
      </w:r>
    </w:p>
    <w:p w14:paraId="727AD047" w14:textId="766FD96C"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38 A. M. Abdullaeva, L. P. Blinkova, I. G. Seriogin,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U. V. Ambrazhevich, «Microbiological parameters of the air environment in the drying chambers of raw smoked sausage products after UV irradiation and ozonation», Health Food Biotechnol.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35–44,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2021. – DOI: 10.36107/hfb. 2021.i1.s95.</w:t>
      </w:r>
    </w:p>
    <w:p w14:paraId="6C95344B"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39 Kuban State Agrarian University named after I.T. Trubilin, D. Lebedev,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E. Rozhkov, «Research on the effectiveness of ozonation of chicken eggs», Elektrotekhnologii Elektrooborudovanie V APK,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75–82,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2020. – DOI: 10.22314/2658-4859-2020-67-4-75-82.</w:t>
      </w:r>
    </w:p>
    <w:p w14:paraId="33040EDE"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40 A. Iztayev, I. Akkozha, M. Yakiyayeva, B. Iztayev, M. Mamyrayev,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Z. Uykassova, «The role of particle size in improving the quality of wheat, pumpkin, melon, and carrot powders», J. Food Sci. </w:t>
      </w:r>
      <w:r w:rsidRPr="00DD3E4B">
        <w:rPr>
          <w:rFonts w:ascii="Times New Roman" w:hAnsi="Times New Roman" w:cs="Times New Roman"/>
          <w:sz w:val="28"/>
          <w:szCs w:val="28"/>
        </w:rPr>
        <w:t>Technol. т. 21, вып. 150, июн. 2024. – DOI: 10.22034/FSCT.21.150.16.</w:t>
      </w:r>
    </w:p>
    <w:p w14:paraId="3DBB2A99"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41 И. Ю. Резниченко, А. М. Чистяков, и Ю. В. Устинова, «Особенности внедрения процедур, основанных на принципах ХАССП, для обогащенных мучных кондитерских изделий», Хранение И Переработка Сельхозсырья, вып. 1, сс. 99–109, мар. 2020. – DOI: 10.36107/spfp.2020.207.</w:t>
      </w:r>
    </w:p>
    <w:p w14:paraId="505E022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42 Ya. G. Verkhivker, E. M. Myroshnichenko,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O. V. Petkova, «Water in bakery production technology products with delayed bakery», Food Syst.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31–39, </w:t>
      </w:r>
      <w:r w:rsidRPr="00DD3E4B">
        <w:rPr>
          <w:rFonts w:ascii="Times New Roman" w:hAnsi="Times New Roman" w:cs="Times New Roman"/>
          <w:sz w:val="28"/>
          <w:szCs w:val="28"/>
        </w:rPr>
        <w:t>апр</w:t>
      </w:r>
      <w:r w:rsidRPr="00DD3E4B">
        <w:rPr>
          <w:rFonts w:ascii="Times New Roman" w:hAnsi="Times New Roman" w:cs="Times New Roman"/>
          <w:sz w:val="28"/>
          <w:szCs w:val="28"/>
          <w:lang w:val="en-US"/>
        </w:rPr>
        <w:t>. 2021. – DOI: 10.21323/2618-9771-2021-4-1-31-39.</w:t>
      </w:r>
    </w:p>
    <w:p w14:paraId="41857273"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43 V. V. Kolpakova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V. A. Byzov, «Functional characteristics and molecular structural modification of plant proteins. Review», Food Syst.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324–335,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2024. – DOI: 10.21323/2618-9771-2024-7-3-324-335.</w:t>
      </w:r>
    </w:p>
    <w:p w14:paraId="37848F4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44 A. Miralimova, F. Sarbolayev, D. Makhmudova,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G. Djakhangirova, «Modern recipices and innovative technologies for producing gluten-free flour and flour mixtures», UniversumTechnical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127,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10,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2024. – DOI: 10.32743/UniTech.2024.127.10.18434.</w:t>
      </w:r>
    </w:p>
    <w:p w14:paraId="7379670A"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45 Алматинский технологический университет, г. Алматы, Казахстан и др. </w:t>
      </w:r>
      <w:r w:rsidRPr="00DD3E4B">
        <w:rPr>
          <w:rFonts w:ascii="Times New Roman" w:hAnsi="Times New Roman" w:cs="Times New Roman"/>
          <w:sz w:val="28"/>
          <w:szCs w:val="28"/>
          <w:lang w:val="en-US"/>
        </w:rPr>
        <w:t xml:space="preserve">«Investigation of the effect of active water on flour confectionery products», Mech. Technol.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116–128,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2024. – DOI: 10.55956/EPZI3482.</w:t>
      </w:r>
    </w:p>
    <w:p w14:paraId="1372D91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46 Y. Wang, Y. Liu, M. Li, M. Ma,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Q. Sun, «Evaluation of the Storage Stability and Quality Properties of Fresh Noodles Mixed with Plasma-Activated Water», Foods,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133,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2022. – DOI: 10.3390/foods11010133.</w:t>
      </w:r>
    </w:p>
    <w:p w14:paraId="37FEA43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47 V. A. Bukhovets, O. B. Kamenewa, O. V. Kartavenko,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K. A. Kuklina, «Influence of sorghum flour on the rheological properties of semi-finished wheat </w:t>
      </w:r>
      <w:r w:rsidRPr="00DD3E4B">
        <w:rPr>
          <w:rFonts w:ascii="Times New Roman" w:hAnsi="Times New Roman" w:cs="Times New Roman"/>
          <w:sz w:val="28"/>
          <w:szCs w:val="28"/>
          <w:lang w:val="en-US"/>
        </w:rPr>
        <w:lastRenderedPageBreak/>
        <w:t xml:space="preserve">product», New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19,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14–21, </w:t>
      </w:r>
      <w:r w:rsidRPr="00DD3E4B">
        <w:rPr>
          <w:rFonts w:ascii="Times New Roman" w:hAnsi="Times New Roman" w:cs="Times New Roman"/>
          <w:sz w:val="28"/>
          <w:szCs w:val="28"/>
        </w:rPr>
        <w:t>июл</w:t>
      </w:r>
      <w:r w:rsidRPr="00DD3E4B">
        <w:rPr>
          <w:rFonts w:ascii="Times New Roman" w:hAnsi="Times New Roman" w:cs="Times New Roman"/>
          <w:sz w:val="28"/>
          <w:szCs w:val="28"/>
          <w:lang w:val="en-US"/>
        </w:rPr>
        <w:t>. 2023. – DOI: 10.47370/2072-0920-2023-19-2-14-21.</w:t>
      </w:r>
    </w:p>
    <w:p w14:paraId="3EEEA48D"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48 A. A. Galiullin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M. V. Belova, «The use of lentil flour for the production of enriched flour mixtures», </w:t>
      </w:r>
      <w:r w:rsidRPr="00DD3E4B">
        <w:rPr>
          <w:rFonts w:ascii="Times New Roman" w:hAnsi="Times New Roman" w:cs="Times New Roman"/>
          <w:sz w:val="28"/>
          <w:szCs w:val="28"/>
        </w:rPr>
        <w:t>Сурский</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Вестник</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47–52, 2021. – DOI: 10.36461/2619-1202_2021_04_008.</w:t>
      </w:r>
    </w:p>
    <w:p w14:paraId="642B9581"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49 Ж. Р. А. Журавлев Ростислав Андреевич, Д. Е. Г. Дунец Елена Георгиевна, Д. Т. А. Джум Татьяна Александровна, и М. Ю. Тамова, «Технология производства и контроль качества бисквита с включением порошка из водорослей», Ползуновский Вестник, вып. 2, сс. 86–97, июл. 2023. – DOI: 10.25712/ASTU.2072-8921.2023.02.011.</w:t>
      </w:r>
    </w:p>
    <w:p w14:paraId="77135F5C"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50 М. Е. Ткешелашвили, Г. А. Бобожонова, А. В. Сорокина, и М. Д. Бочкарева, «Расширение ассортимента обогащенных кексов», Хранение И Переработка Сельхозсырья, вып. 4, сс. 89–102, дек. 2019. – DOI: 10.36107/spfp.2019.188.</w:t>
      </w:r>
    </w:p>
    <w:p w14:paraId="3D3E4309"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51 O. A. Suvorov, R. Kh. Kandrokov,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T. V. Kandiano, «Development of Food Technology with a Mixture of Whole-Milled Wheat and Sesame Flours», Food metaengineering,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2024. – DOI: 10.37442/fme.2024.4.75.</w:t>
      </w:r>
    </w:p>
    <w:p w14:paraId="189E786E"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52 </w:t>
      </w:r>
      <w:r w:rsidRPr="00DD3E4B">
        <w:rPr>
          <w:rFonts w:ascii="Times New Roman" w:hAnsi="Times New Roman" w:cs="Times New Roman"/>
          <w:sz w:val="28"/>
          <w:szCs w:val="28"/>
        </w:rPr>
        <w:t>Ю</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Ю</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Никонорова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Л</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Косых</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Л</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Ф</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Сыркина</w:t>
      </w:r>
      <w:r w:rsidRPr="00DD3E4B">
        <w:rPr>
          <w:rFonts w:ascii="Times New Roman" w:hAnsi="Times New Roman" w:cs="Times New Roman"/>
          <w:sz w:val="28"/>
          <w:szCs w:val="28"/>
          <w:lang w:val="en-US"/>
        </w:rPr>
        <w:t xml:space="preserve">, «Research on functional gluten-free sorghum muffins of different varieties», Food Process. </w:t>
      </w:r>
      <w:r w:rsidRPr="00DD3E4B">
        <w:rPr>
          <w:rFonts w:ascii="Times New Roman" w:hAnsi="Times New Roman" w:cs="Times New Roman"/>
          <w:sz w:val="28"/>
          <w:szCs w:val="28"/>
        </w:rPr>
        <w:t>Ind. вып. 1, сс. 55–58, янв. 2022. – DOI: 10.52653/PPI.2022.1.1.012.</w:t>
      </w:r>
    </w:p>
    <w:p w14:paraId="127EC45E"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53 Н. С. Санжаровская, Д. В. Романенко, и М. М. Рзаева, «Целесообразность использования полбяной муки и свекловичных волокон в технологии мучных кондитерских изделий», Ползуновский Вестник, вып. 3, сс. 28–36, сен. 2022. – DOI: 10.25712/ASTU.2072-8921.2022.03.004.</w:t>
      </w:r>
    </w:p>
    <w:p w14:paraId="24400AAA"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54 М. Е. Ткешелашвили, Г. А. Бобожонова, А. В. Сорокина, и М. Д. Бочкарева, «Расширение ассортимента обогащенных кексов», Хранение И Переработка Сельхозсырья, вып. 4, сс. 89–102, дек. 2019. – DOI: 10.36107/spfp.2019.188.</w:t>
      </w:r>
    </w:p>
    <w:p w14:paraId="47E5DE4B"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55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Самойлов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Н</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М</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Сураева</w:t>
      </w:r>
      <w:r w:rsidRPr="00DD3E4B">
        <w:rPr>
          <w:rFonts w:ascii="Times New Roman" w:hAnsi="Times New Roman" w:cs="Times New Roman"/>
          <w:sz w:val="28"/>
          <w:szCs w:val="28"/>
          <w:lang w:val="en-US"/>
        </w:rPr>
        <w:t xml:space="preserve">, «Application of microscopy methods to assess the quality and authenticity of plant products», Food Process. </w:t>
      </w:r>
      <w:r w:rsidRPr="00DD3E4B">
        <w:rPr>
          <w:rFonts w:ascii="Times New Roman" w:hAnsi="Times New Roman" w:cs="Times New Roman"/>
          <w:sz w:val="28"/>
          <w:szCs w:val="28"/>
        </w:rPr>
        <w:t>Ind. вып. 12, сс. 127–131, дек. 2023. – DOI: 10.52653/PPI.2023.12.12.025.</w:t>
      </w:r>
    </w:p>
    <w:p w14:paraId="588DC879"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56 М. Лесовская, К. Брагина, и Н. Кабак, «Антиоксидантные свойства протеинового печенья на основе эмульсии пшеничного солода с добавлением адаптогенных компонентов», Международный Научно-Исследовательский Журнал, с. 7, ноя. 2022. – DOI: 10.23670/IRJ.2022.125.97.</w:t>
      </w:r>
    </w:p>
    <w:p w14:paraId="5250B301"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57 Т. С. Баженова, И. А. Баженова, и Э. Э. Сафонова, «Исследование зерна и муки селекционных сортов проса для создания мучных кондитерскихи кулинарных изделийспециализированого назначения», Ползуновский Вестник, вып. 01, сс. 32–36, апр. 2018. – DOI: 10.25712/ASTU.2072-8921.2018.01.007.</w:t>
      </w:r>
    </w:p>
    <w:p w14:paraId="7CF0208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58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Ю</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Мистенева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Н</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Щербакова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М</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Осипов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Баскаков</w:t>
      </w:r>
      <w:r w:rsidRPr="00DD3E4B">
        <w:rPr>
          <w:rFonts w:ascii="Times New Roman" w:hAnsi="Times New Roman" w:cs="Times New Roman"/>
          <w:sz w:val="28"/>
          <w:szCs w:val="28"/>
          <w:lang w:val="en-US"/>
        </w:rPr>
        <w:t xml:space="preserve">, «Prospective directions for modification of flour confectionery products for children over three years old», </w:t>
      </w:r>
      <w:r w:rsidRPr="00DD3E4B">
        <w:rPr>
          <w:rFonts w:ascii="Times New Roman" w:hAnsi="Times New Roman" w:cs="Times New Roman"/>
          <w:sz w:val="28"/>
          <w:szCs w:val="28"/>
        </w:rPr>
        <w:t>Известия</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Вузов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Пищевая</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Технология</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4(382), </w:t>
      </w:r>
      <w:r w:rsidRPr="00DD3E4B">
        <w:rPr>
          <w:rFonts w:ascii="Times New Roman" w:hAnsi="Times New Roman" w:cs="Times New Roman"/>
          <w:sz w:val="28"/>
          <w:szCs w:val="28"/>
        </w:rPr>
        <w:t>ноя</w:t>
      </w:r>
      <w:r w:rsidRPr="00DD3E4B">
        <w:rPr>
          <w:rFonts w:ascii="Times New Roman" w:hAnsi="Times New Roman" w:cs="Times New Roman"/>
          <w:sz w:val="28"/>
          <w:szCs w:val="28"/>
          <w:lang w:val="en-US"/>
        </w:rPr>
        <w:t>. 2021. – DOI: 10.26297/0579-3009.2021.4.3.</w:t>
      </w:r>
    </w:p>
    <w:p w14:paraId="231CBBDA"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 xml:space="preserve">59 G. Yazar, «Wheat Flour Quality Assessment by Fundamental Non-Linear Rheological Methods: A Critical Review», Foods,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12,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18,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3353,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2023. – DOI: 10.3390/foods12183353.</w:t>
      </w:r>
    </w:p>
    <w:p w14:paraId="205F67C0"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60 P. A. Tuan, M. Sun, T.-N. Nguyen, S. Park,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B. T. Ayele, «Molecular mechanisms of seed germination»,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Sprouted Grains, Elsevier, 2019,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1–24. doi: 10.1016/B978-0-12-811525-1.00001-4.</w:t>
      </w:r>
    </w:p>
    <w:p w14:paraId="071BE42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61 </w:t>
      </w:r>
      <w:r w:rsidRPr="00DD3E4B">
        <w:rPr>
          <w:rFonts w:ascii="Times New Roman" w:hAnsi="Times New Roman" w:cs="Times New Roman"/>
          <w:sz w:val="28"/>
          <w:szCs w:val="28"/>
        </w:rPr>
        <w:t>Р</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Х</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Кандроков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О</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Седавкина</w:t>
      </w:r>
      <w:r w:rsidRPr="00DD3E4B">
        <w:rPr>
          <w:rFonts w:ascii="Times New Roman" w:hAnsi="Times New Roman" w:cs="Times New Roman"/>
          <w:sz w:val="28"/>
          <w:szCs w:val="28"/>
          <w:lang w:val="en-US"/>
        </w:rPr>
        <w:t>, «</w:t>
      </w:r>
      <w:r w:rsidRPr="00DD3E4B">
        <w:rPr>
          <w:rFonts w:ascii="Times New Roman" w:hAnsi="Times New Roman" w:cs="Times New Roman"/>
          <w:sz w:val="28"/>
          <w:szCs w:val="28"/>
        </w:rPr>
        <w:t>Использование</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цельносмолотой</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кукурузно</w:t>
      </w:r>
      <w:r w:rsidRPr="00DD3E4B">
        <w:rPr>
          <w:rFonts w:ascii="Times New Roman" w:hAnsi="Times New Roman" w:cs="Times New Roman"/>
          <w:sz w:val="28"/>
          <w:szCs w:val="28"/>
          <w:lang w:val="en-US"/>
        </w:rPr>
        <w:t>-</w:t>
      </w:r>
      <w:r w:rsidRPr="00DD3E4B">
        <w:rPr>
          <w:rFonts w:ascii="Times New Roman" w:hAnsi="Times New Roman" w:cs="Times New Roman"/>
          <w:sz w:val="28"/>
          <w:szCs w:val="28"/>
        </w:rPr>
        <w:t>пшеничной</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муки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для</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изготовления</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песочного</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печенья</w:t>
      </w:r>
      <w:r w:rsidRPr="00DD3E4B">
        <w:rPr>
          <w:rFonts w:ascii="Times New Roman" w:hAnsi="Times New Roman" w:cs="Times New Roman"/>
          <w:sz w:val="28"/>
          <w:szCs w:val="28"/>
          <w:lang w:val="en-US"/>
        </w:rPr>
        <w:t xml:space="preserve">: Use of whole-grain wheat-corn flour for the production of shortbread cookies», Food Process. Ind.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53–59, </w:t>
      </w:r>
      <w:r w:rsidRPr="00DD3E4B">
        <w:rPr>
          <w:rFonts w:ascii="Times New Roman" w:hAnsi="Times New Roman" w:cs="Times New Roman"/>
          <w:sz w:val="28"/>
          <w:szCs w:val="28"/>
        </w:rPr>
        <w:t>фев</w:t>
      </w:r>
      <w:r w:rsidRPr="00DD3E4B">
        <w:rPr>
          <w:rFonts w:ascii="Times New Roman" w:hAnsi="Times New Roman" w:cs="Times New Roman"/>
          <w:sz w:val="28"/>
          <w:szCs w:val="28"/>
          <w:lang w:val="en-US"/>
        </w:rPr>
        <w:t>. 2026. – DOI: 10.52653/PPI.2026.2.2.011.</w:t>
      </w:r>
    </w:p>
    <w:p w14:paraId="540C76DF"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62 K. Lachutta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K. J. Jankowski, «The Quality of Winter Wheat Grain by Different Sowing Strategies and Nitrogen Fertilizer Rates: A Case Study in Northeastern Poland», Agriculture,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14,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552,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2024. – DOI: 10.3390/agriculture14040552.</w:t>
      </w:r>
    </w:p>
    <w:p w14:paraId="7D39268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63 H. M. El-Hoseny, W. Abd El-Rahman, E.-S. M. El-Rabaie, F. E. Abd El-Samie,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O. S. Faragallah, «An efficient DT-CWT medical image fusion system based on modified central force optimization and histogram matching», Infrared Phys.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94,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223–231, </w:t>
      </w:r>
      <w:r w:rsidRPr="00DD3E4B">
        <w:rPr>
          <w:rFonts w:ascii="Times New Roman" w:hAnsi="Times New Roman" w:cs="Times New Roman"/>
          <w:sz w:val="28"/>
          <w:szCs w:val="28"/>
        </w:rPr>
        <w:t>ноя</w:t>
      </w:r>
      <w:r w:rsidRPr="00DD3E4B">
        <w:rPr>
          <w:rFonts w:ascii="Times New Roman" w:hAnsi="Times New Roman" w:cs="Times New Roman"/>
          <w:sz w:val="28"/>
          <w:szCs w:val="28"/>
          <w:lang w:val="en-US"/>
        </w:rPr>
        <w:t>. 2018. – DOI: 10.1016/j.infrared.2018.09.003.</w:t>
      </w:r>
    </w:p>
    <w:p w14:paraId="1487B08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64 V. Lullien-Pellerin, «How can we evaluate and predict wheat quality?»,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119,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104001,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2024. – DOI: 10.1016/j.jcs.2024.104001.</w:t>
      </w:r>
    </w:p>
    <w:p w14:paraId="348C20C2"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65 A. V. Anisimov, F. Ya. Rudik,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B. P. Zagorodskih, «Technological Improvements of Grain Preparation for Milling in Small Enterprises», Mordovia Univ. Bull.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603–623,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2018. – DOI: 10.15507/0236-2910.028.201804.603-623.</w:t>
      </w:r>
    </w:p>
    <w:p w14:paraId="7ED173A9"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66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Яицких</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Л</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Ванина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Цыгаркина</w:t>
      </w:r>
      <w:r w:rsidRPr="00DD3E4B">
        <w:rPr>
          <w:rFonts w:ascii="Times New Roman" w:hAnsi="Times New Roman" w:cs="Times New Roman"/>
          <w:sz w:val="28"/>
          <w:szCs w:val="28"/>
          <w:lang w:val="en-US"/>
        </w:rPr>
        <w:t>, «</w:t>
      </w:r>
      <w:r w:rsidRPr="00DD3E4B">
        <w:rPr>
          <w:rFonts w:ascii="Times New Roman" w:hAnsi="Times New Roman" w:cs="Times New Roman"/>
          <w:sz w:val="28"/>
          <w:szCs w:val="28"/>
        </w:rPr>
        <w:t>Использование</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потенциометрического</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метода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при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определении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КЧЖ</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зернопродуктах</w:t>
      </w:r>
      <w:r w:rsidRPr="00DD3E4B">
        <w:rPr>
          <w:rFonts w:ascii="Times New Roman" w:hAnsi="Times New Roman" w:cs="Times New Roman"/>
          <w:sz w:val="28"/>
          <w:szCs w:val="28"/>
          <w:lang w:val="en-US"/>
        </w:rPr>
        <w:t xml:space="preserve">: Using the potentiometric method in determination of FAV in grain products», Food Process. Ind.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8,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19–21, </w:t>
      </w:r>
      <w:r w:rsidRPr="00DD3E4B">
        <w:rPr>
          <w:rFonts w:ascii="Times New Roman" w:hAnsi="Times New Roman" w:cs="Times New Roman"/>
          <w:sz w:val="28"/>
          <w:szCs w:val="28"/>
        </w:rPr>
        <w:t>авг</w:t>
      </w:r>
      <w:r w:rsidRPr="00DD3E4B">
        <w:rPr>
          <w:rFonts w:ascii="Times New Roman" w:hAnsi="Times New Roman" w:cs="Times New Roman"/>
          <w:sz w:val="28"/>
          <w:szCs w:val="28"/>
          <w:lang w:val="en-US"/>
        </w:rPr>
        <w:t>. 2025. – DOI: 10.52653/PPI.2025.8.8.005.</w:t>
      </w:r>
    </w:p>
    <w:p w14:paraId="444F1BA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67 D. Sozaeva, «Development of technology for the production of biscuits enriched with dietary fiber», Izv. Kabard.-Balkar. State Agrar. Univ. Named VM Kokov,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122–129,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2022. – DOI: 10.55196/2411-3492-2022-4-38-122-129.</w:t>
      </w:r>
    </w:p>
    <w:p w14:paraId="29E46F8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68 N. S. Kravchenko, </w:t>
      </w:r>
      <w:r w:rsidRPr="00DD3E4B">
        <w:rPr>
          <w:rFonts w:ascii="Times New Roman" w:hAnsi="Times New Roman" w:cs="Times New Roman"/>
          <w:sz w:val="28"/>
          <w:szCs w:val="28"/>
        </w:rPr>
        <w:t>Е</w:t>
      </w:r>
      <w:r w:rsidRPr="00DD3E4B">
        <w:rPr>
          <w:rFonts w:ascii="Times New Roman" w:hAnsi="Times New Roman" w:cs="Times New Roman"/>
          <w:sz w:val="28"/>
          <w:szCs w:val="28"/>
          <w:lang w:val="en-US"/>
        </w:rPr>
        <w:t xml:space="preserve">. V. Ionova, N. N. Vozhzhova,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w:t>
      </w:r>
      <w:r w:rsidRPr="00DD3E4B">
        <w:rPr>
          <w:rFonts w:ascii="Times New Roman" w:hAnsi="Times New Roman" w:cs="Times New Roman"/>
          <w:sz w:val="28"/>
          <w:szCs w:val="28"/>
        </w:rPr>
        <w:t>М</w:t>
      </w:r>
      <w:r w:rsidRPr="00DD3E4B">
        <w:rPr>
          <w:rFonts w:ascii="Times New Roman" w:hAnsi="Times New Roman" w:cs="Times New Roman"/>
          <w:sz w:val="28"/>
          <w:szCs w:val="28"/>
          <w:lang w:val="en-US"/>
        </w:rPr>
        <w:t xml:space="preserve">. Oldyreva, «Qualitative traits of grain and flour of the winter soft wheat lines», Grain Econ. Russ.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5,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6–10, </w:t>
      </w:r>
      <w:r w:rsidRPr="00DD3E4B">
        <w:rPr>
          <w:rFonts w:ascii="Times New Roman" w:hAnsi="Times New Roman" w:cs="Times New Roman"/>
          <w:sz w:val="28"/>
          <w:szCs w:val="28"/>
        </w:rPr>
        <w:t>ноя</w:t>
      </w:r>
      <w:r w:rsidRPr="00DD3E4B">
        <w:rPr>
          <w:rFonts w:ascii="Times New Roman" w:hAnsi="Times New Roman" w:cs="Times New Roman"/>
          <w:sz w:val="28"/>
          <w:szCs w:val="28"/>
          <w:lang w:val="en-US"/>
        </w:rPr>
        <w:t>. 2018. – DOI: 10.31367/2079-8725-2018-59-5-6-10.</w:t>
      </w:r>
    </w:p>
    <w:p w14:paraId="3B970E5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69 M. Moh, D. Nguyen, T.-S. Moh,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B. Khieu, «Blockchain for Efficient Public Key Infrastructure and Fault-Tolerant Distributed Consensus»,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Blockchain Cybersecurity, Trust and Privacy,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79, K.-K. R. Choo, A. Dehghantanha,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R. M. Parizi, </w:t>
      </w:r>
      <w:r w:rsidRPr="00DD3E4B">
        <w:rPr>
          <w:rFonts w:ascii="Times New Roman" w:hAnsi="Times New Roman" w:cs="Times New Roman"/>
          <w:sz w:val="28"/>
          <w:szCs w:val="28"/>
        </w:rPr>
        <w:t>Ред</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в</w:t>
      </w:r>
      <w:r w:rsidRPr="00DD3E4B">
        <w:rPr>
          <w:rFonts w:ascii="Times New Roman" w:hAnsi="Times New Roman" w:cs="Times New Roman"/>
          <w:sz w:val="28"/>
          <w:szCs w:val="28"/>
          <w:lang w:val="en-US"/>
        </w:rPr>
        <w:t xml:space="preserve"> Advances in Information Security, vol. 79. , Cham: Springer International Publishing, 2020,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69–97. doi: 10.1007/978-3-030-38181-3_5.</w:t>
      </w:r>
    </w:p>
    <w:p w14:paraId="2D0E1552"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70 Н. В. Науменко, И. Ю. Потороко, и И. В. Калинина, «Обеспечение производства безопасной цельносмолотой муки из пророщенного зерна пшеницы на основе принципов СМБПП», Хранение И Переработка Сельхозсырья, вып. 4, сс. 103–117, дек. 2019. – DOI: 10.36107/spfp.2019.205.</w:t>
      </w:r>
    </w:p>
    <w:p w14:paraId="1054ABFB"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 xml:space="preserve">71 N. F. Vernigor, O. V. Borisova,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N. No, «The development of agricultural cooperatives agroalimentaria in the region», </w:t>
      </w:r>
      <w:r w:rsidRPr="00DD3E4B">
        <w:rPr>
          <w:rFonts w:ascii="Times New Roman" w:hAnsi="Times New Roman" w:cs="Times New Roman"/>
          <w:sz w:val="28"/>
          <w:szCs w:val="28"/>
        </w:rPr>
        <w:t>Фундаментальные</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Исследования</w:t>
      </w:r>
      <w:r w:rsidRPr="00DD3E4B">
        <w:rPr>
          <w:rFonts w:ascii="Times New Roman" w:hAnsi="Times New Roman" w:cs="Times New Roman"/>
          <w:sz w:val="28"/>
          <w:szCs w:val="28"/>
          <w:lang w:val="en-US"/>
        </w:rPr>
        <w:t xml:space="preserve"> Fundam. Res.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№12 2019,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253–257, 2019. – DOI: 10.17513/fr.42656.</w:t>
      </w:r>
    </w:p>
    <w:p w14:paraId="1B5670B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72 G. D. Shcherbakov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V. V. Bessonov, «Approaches to the Algorithm of Analyzing the Results of Laboratory Testing of Micro- andMacronutrient Content of Bakery Products: Part 2», </w:t>
      </w:r>
      <w:r w:rsidRPr="00DD3E4B">
        <w:rPr>
          <w:rFonts w:ascii="Times New Roman" w:hAnsi="Times New Roman" w:cs="Times New Roman"/>
          <w:sz w:val="28"/>
          <w:szCs w:val="28"/>
        </w:rPr>
        <w:t>Здоровье</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населения</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среда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обитания</w:t>
      </w:r>
      <w:r w:rsidRPr="00DD3E4B">
        <w:rPr>
          <w:rFonts w:ascii="Times New Roman" w:hAnsi="Times New Roman" w:cs="Times New Roman"/>
          <w:sz w:val="28"/>
          <w:szCs w:val="28"/>
          <w:lang w:val="en-US"/>
        </w:rPr>
        <w:t xml:space="preserve"> - </w:t>
      </w:r>
      <w:r w:rsidRPr="00DD3E4B">
        <w:rPr>
          <w:rFonts w:ascii="Times New Roman" w:hAnsi="Times New Roman" w:cs="Times New Roman"/>
          <w:sz w:val="28"/>
          <w:szCs w:val="28"/>
        </w:rPr>
        <w:t>ЗНиСО</w:t>
      </w:r>
      <w:r w:rsidRPr="00DD3E4B">
        <w:rPr>
          <w:rFonts w:ascii="Times New Roman" w:hAnsi="Times New Roman" w:cs="Times New Roman"/>
          <w:sz w:val="28"/>
          <w:szCs w:val="28"/>
          <w:lang w:val="en-US"/>
        </w:rPr>
        <w:t xml:space="preserve"> PUBLIC Health LIFE Environ.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53–59,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2023. – DOI: 10.35627/2219-5238/2023-31-1-53-59.</w:t>
      </w:r>
    </w:p>
    <w:p w14:paraId="5E2EB641"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73 A. V. Bogomolov, «Innovations in resource efficiency and quality management as a tool for balanced development of flour mills», Proc. Voronezh State Univ. Eng.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79,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311–318,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2017. – DOI: 10.20914/2310-1202-2017-3-311-318.</w:t>
      </w:r>
    </w:p>
    <w:p w14:paraId="4112C809"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74 V. V. Nazarova, I. B. Bondarenko,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O. L. Zhdanova, «Rapid method for wheat flour aging», Proc. Voronezh State Univ. Eng.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80,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195–199,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2018. – DOI: 10.20914/2310-1202-2018-2-195-199.</w:t>
      </w:r>
    </w:p>
    <w:p w14:paraId="0890D4BE"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75 T. N. Malyutina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V. Yu. Turenko, «Study the effect of non-traditional type of flour on the quality of pasta products made of soft wheat», Proc. Voronezh State Univ. Eng. Technol.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166–171,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2016. – DOI: 10.20914/2310-1202-2016-4-166-171.</w:t>
      </w:r>
    </w:p>
    <w:p w14:paraId="373E3DD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76 A. L. Pakul, N. A. Lapshinov, G. V. Bozhanova,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V. N. Pakul, «Technological grain qualities of spring common wheat depending on the system of soil tillage», Sib. Her. Agric.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27–35,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2018. – DOI: 10.26898/0370-8799-2018-4-4.</w:t>
      </w:r>
    </w:p>
    <w:p w14:paraId="69D7192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77 V. V. Petrichenko, E. I. Ponomareva, M. G. Ivanov,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E. V. Zubkova, «The study of the influence of food supplement «Enzo Way 5.02» on the properties of bread and its microbiological indicators», Proc. Voronezh State Univ. Eng.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79,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165–168,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2017. – DOI: 10.20914/2310-1202-2017-1-165-168.</w:t>
      </w:r>
    </w:p>
    <w:p w14:paraId="7BECC1E9"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78 A. L. Pakul, N. A. Lapshinov, G. V. Bozhanova,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V. N. Pakul, «Technological grain qualities of spring common wheat depending on the system of soil tillage», Sib. Her. Agric.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27–35,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2018. – DOI: 10.26898/0370-8799-2018-4-4.</w:t>
      </w:r>
    </w:p>
    <w:p w14:paraId="44D7F231"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79 Y. Zhang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«Radiation synthesis and Cr(VI) removal of cellulose microsphere adsorbent», Carbohydr. Polym.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88,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931–938, </w:t>
      </w:r>
      <w:r w:rsidRPr="00DD3E4B">
        <w:rPr>
          <w:rFonts w:ascii="Times New Roman" w:hAnsi="Times New Roman" w:cs="Times New Roman"/>
          <w:sz w:val="28"/>
          <w:szCs w:val="28"/>
        </w:rPr>
        <w:t>апр</w:t>
      </w:r>
      <w:r w:rsidRPr="00DD3E4B">
        <w:rPr>
          <w:rFonts w:ascii="Times New Roman" w:hAnsi="Times New Roman" w:cs="Times New Roman"/>
          <w:sz w:val="28"/>
          <w:szCs w:val="28"/>
          <w:lang w:val="en-US"/>
        </w:rPr>
        <w:t>. 2012. – DOI: 10.1016/j.carbpol.2012.01.040.</w:t>
      </w:r>
    </w:p>
    <w:p w14:paraId="2B73270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80 E. Prenesti, S. Berto, P. G. Daniele,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S. Toso, «Antioxidant power quantification of decoction and cold infusions of Hibiscus sabdariffa flowers», Food Chem.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100,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433–438,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2007. – DOI: 10.1016/j.foodchem.2005.09.063.</w:t>
      </w:r>
    </w:p>
    <w:p w14:paraId="7BAD209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81 V. Greffeuille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«Analysis of the milling reduction of bread wheat farina: Physical and biochemical characterisation»,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45,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97–105,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2007. – DOI: 10.1016/j.jcs.2006.07.003.</w:t>
      </w:r>
    </w:p>
    <w:p w14:paraId="3BC8340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82 D. Agrahar-Murugkar, P. Gulati, N. Kotwaliwale,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C. Gupta, «Evaluation of nutritional, textural and particle size characteristics of dough and biscuits made from composite flours containing sprouted and malted ingredients», J. Food Sci. </w:t>
      </w:r>
      <w:r w:rsidRPr="00DD3E4B">
        <w:rPr>
          <w:rFonts w:ascii="Times New Roman" w:hAnsi="Times New Roman" w:cs="Times New Roman"/>
          <w:sz w:val="28"/>
          <w:szCs w:val="28"/>
          <w:lang w:val="en-US"/>
        </w:rPr>
        <w:lastRenderedPageBreak/>
        <w:t xml:space="preserve">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52,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8,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5129–5137, </w:t>
      </w:r>
      <w:r w:rsidRPr="00DD3E4B">
        <w:rPr>
          <w:rFonts w:ascii="Times New Roman" w:hAnsi="Times New Roman" w:cs="Times New Roman"/>
          <w:sz w:val="28"/>
          <w:szCs w:val="28"/>
        </w:rPr>
        <w:t>авг</w:t>
      </w:r>
      <w:r w:rsidRPr="00DD3E4B">
        <w:rPr>
          <w:rFonts w:ascii="Times New Roman" w:hAnsi="Times New Roman" w:cs="Times New Roman"/>
          <w:sz w:val="28"/>
          <w:szCs w:val="28"/>
          <w:lang w:val="en-US"/>
        </w:rPr>
        <w:t>. 2015. – DOI: 10.1007/s13197-014-1597-y.</w:t>
      </w:r>
    </w:p>
    <w:p w14:paraId="0A8084B4"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83 R. Morrissey, C. Hill,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M. Begley, «Shining light on food microbiology; applications of Lux-tagged microorganisms in the food industry», Trends Food Sci.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32,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4–15, </w:t>
      </w:r>
      <w:r w:rsidRPr="00DD3E4B">
        <w:rPr>
          <w:rFonts w:ascii="Times New Roman" w:hAnsi="Times New Roman" w:cs="Times New Roman"/>
          <w:sz w:val="28"/>
          <w:szCs w:val="28"/>
        </w:rPr>
        <w:t>июл</w:t>
      </w:r>
      <w:r w:rsidRPr="00DD3E4B">
        <w:rPr>
          <w:rFonts w:ascii="Times New Roman" w:hAnsi="Times New Roman" w:cs="Times New Roman"/>
          <w:sz w:val="28"/>
          <w:szCs w:val="28"/>
          <w:lang w:val="en-US"/>
        </w:rPr>
        <w:t>. 2013. – DOI: 10.1016/j.tifs.2013.05.001.</w:t>
      </w:r>
    </w:p>
    <w:p w14:paraId="7F6F9B8B"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84 A. V. Akulich, R. T. Timakova, T. D. Samuylenko,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M. I. Lukinykh, «Research on the Rheological Properties of Dough Based on Dry Flour Semi-Finished Products Using Rye Flour», Food Ind.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6–17,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2023. – DOI: 10.29141/2500-1922-2023-8-3-1.</w:t>
      </w:r>
    </w:p>
    <w:p w14:paraId="77AF1F80"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85 F. Finocchiaro, B. Ferrari,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A. Gianinetti, «A study of biodiversity of flavonoid content in the rice caryopsis evidencing simultaneous accumulation of anthocyanins and proanthocyanidins in a black-grained genotype»,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28–34,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2010. – DOI: 10.1016/j.jcs.2009.09.003.</w:t>
      </w:r>
    </w:p>
    <w:p w14:paraId="1458630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86 D. M. Borodulin, E. A. Safonova, E. V. Nevskaya, M. T. Shulbaeva, D. V. Donya,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T. I. Nepomnyashchaya, «Research of rheological characteristics and determination of rational parameters of drying process of activated ferment for bakery products», Proc. Voronezh State Univ. Eng.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79,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40–48,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2018. – DOI: 10.20914/2310-1202-2017-4-40-48.</w:t>
      </w:r>
    </w:p>
    <w:p w14:paraId="1DDB717D"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87 F. O. Pelit, H. Ertaş, I. Seyrani,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F. Nil Ertaş, «Assessment of DFG-S19 method for the determination of common endocrine disruptor pesticides in wine samples with an estimation of the uncertainty of the analytical results», Food Chem.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138,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54–61, </w:t>
      </w:r>
      <w:r w:rsidRPr="00DD3E4B">
        <w:rPr>
          <w:rFonts w:ascii="Times New Roman" w:hAnsi="Times New Roman" w:cs="Times New Roman"/>
          <w:sz w:val="28"/>
          <w:szCs w:val="28"/>
        </w:rPr>
        <w:t>май</w:t>
      </w:r>
      <w:r w:rsidRPr="00DD3E4B">
        <w:rPr>
          <w:rFonts w:ascii="Times New Roman" w:hAnsi="Times New Roman" w:cs="Times New Roman"/>
          <w:sz w:val="28"/>
          <w:szCs w:val="28"/>
          <w:lang w:val="en-US"/>
        </w:rPr>
        <w:t xml:space="preserve"> 2013. – DOI: 10.1016/j.foodchem.2012.10.053.</w:t>
      </w:r>
    </w:p>
    <w:p w14:paraId="069D8482"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88 Е. А. Маринина, М. К. Садыгова, В. Я. Черных, Э. Б. Аскарбеков, и Т. М. Прохорова, «Влияние рецептурных компонентов на реологические свойства бисквитного полуфабриката в процессе хранения», 2024. – DOI: 10.24412/2311-6447-2024-3-33-41.</w:t>
      </w:r>
    </w:p>
    <w:p w14:paraId="63F11643"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89 A. Martekha, V. Toroptsev, Y. Kaverina,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Korotkiy, «The Influence of Dairy Components on the Rheological Properties of Wheat Dough and Assessment of its Suitability for 3D Printing», Food Process. Tech. Technol.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711–720, </w:t>
      </w:r>
      <w:r w:rsidRPr="00DD3E4B">
        <w:rPr>
          <w:rFonts w:ascii="Times New Roman" w:hAnsi="Times New Roman" w:cs="Times New Roman"/>
          <w:sz w:val="28"/>
          <w:szCs w:val="28"/>
        </w:rPr>
        <w:t>дек</w:t>
      </w:r>
      <w:r w:rsidRPr="00DD3E4B">
        <w:rPr>
          <w:rFonts w:ascii="Times New Roman" w:hAnsi="Times New Roman" w:cs="Times New Roman"/>
          <w:sz w:val="28"/>
          <w:szCs w:val="28"/>
          <w:lang w:val="en-US"/>
        </w:rPr>
        <w:t>. 2024. – DOI: 10.21603/2074-9414-2024-4-2538.</w:t>
      </w:r>
    </w:p>
    <w:p w14:paraId="32EFFA88" w14:textId="08859393"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90 M. P. Baiysbayeva, M. N. Mamyrayev, M. E. Seisenaly,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D. G. Omirzakhova, «Technology of spelt flour production and comprehensive evaluation of its baking properties», J. Almaty Technol. Univ.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151,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56–65,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xml:space="preserve">. 2026. – DOI: </w:t>
      </w:r>
    </w:p>
    <w:p w14:paraId="3B6B065A"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91 South Ural State University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«Study of the influence of food ingredients based on dihydroquercetin on the rheological properties of the bakery product dough», Bull. South Ural State Univ. Ser. Food Biotechnol.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7,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21–30, 2019. – DOI: 10.14529/food190103.</w:t>
      </w:r>
    </w:p>
    <w:p w14:paraId="13DF8776" w14:textId="4A8AADBD"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92 A. Fardet, «New hypotheses for the health-protective mechanisms of whole-grain cereals: what is beyond </w:t>
      </w:r>
      <w:r w:rsidR="005C119F" w:rsidRPr="00DD3E4B">
        <w:rPr>
          <w:rFonts w:ascii="Times New Roman" w:hAnsi="Times New Roman" w:cs="Times New Roman"/>
          <w:sz w:val="28"/>
          <w:szCs w:val="28"/>
          <w:lang w:val="en-US"/>
        </w:rPr>
        <w:t>fibre? »</w:t>
      </w:r>
      <w:r w:rsidRPr="00DD3E4B">
        <w:rPr>
          <w:rFonts w:ascii="Times New Roman" w:hAnsi="Times New Roman" w:cs="Times New Roman"/>
          <w:sz w:val="28"/>
          <w:szCs w:val="28"/>
          <w:lang w:val="en-US"/>
        </w:rPr>
        <w:t xml:space="preserve">, Nutr. Res. Rev.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23,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65–134, </w:t>
      </w:r>
      <w:r w:rsidRPr="00DD3E4B">
        <w:rPr>
          <w:rFonts w:ascii="Times New Roman" w:hAnsi="Times New Roman" w:cs="Times New Roman"/>
          <w:sz w:val="28"/>
          <w:szCs w:val="28"/>
        </w:rPr>
        <w:t>июн</w:t>
      </w:r>
      <w:r w:rsidRPr="00DD3E4B">
        <w:rPr>
          <w:rFonts w:ascii="Times New Roman" w:hAnsi="Times New Roman" w:cs="Times New Roman"/>
          <w:sz w:val="28"/>
          <w:szCs w:val="28"/>
          <w:lang w:val="en-US"/>
        </w:rPr>
        <w:t>. 2010. – DOI: 10.1017/S0954422410000041.</w:t>
      </w:r>
    </w:p>
    <w:p w14:paraId="015C686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93 L. A. Bello‐Pérez, P. C. Flores‐Silva, G. A. Camelo‐Méndez, O. Paredes‐López,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J. D. D. Figueroa‐Cárdenas, «Effect of the Nixtamalization Process on the Dietary Fiber Content, Starch Digestibility, and Antioxidant Capacity of Blue Maize </w:t>
      </w:r>
      <w:r w:rsidRPr="00DD3E4B">
        <w:rPr>
          <w:rFonts w:ascii="Times New Roman" w:hAnsi="Times New Roman" w:cs="Times New Roman"/>
          <w:sz w:val="28"/>
          <w:szCs w:val="28"/>
          <w:lang w:val="en-US"/>
        </w:rPr>
        <w:lastRenderedPageBreak/>
        <w:t xml:space="preserve">Tortilla», Cereal Chem.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92,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265–270, </w:t>
      </w:r>
      <w:r w:rsidRPr="00DD3E4B">
        <w:rPr>
          <w:rFonts w:ascii="Times New Roman" w:hAnsi="Times New Roman" w:cs="Times New Roman"/>
          <w:sz w:val="28"/>
          <w:szCs w:val="28"/>
        </w:rPr>
        <w:t>май</w:t>
      </w:r>
      <w:r w:rsidRPr="00DD3E4B">
        <w:rPr>
          <w:rFonts w:ascii="Times New Roman" w:hAnsi="Times New Roman" w:cs="Times New Roman"/>
          <w:sz w:val="28"/>
          <w:szCs w:val="28"/>
          <w:lang w:val="en-US"/>
        </w:rPr>
        <w:t xml:space="preserve"> 2015. – DOI: 10.1094/CCHEM-06-14-0139-R.</w:t>
      </w:r>
    </w:p>
    <w:p w14:paraId="511DE32D"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94 S. Bansal, A. Mishra, A. Tomar, S. Sharma, V. K. Khanna,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G. K. Garg, «Isolation and temporal endospermal expression of </w:t>
      </w:r>
      <w:r w:rsidRPr="00DD3E4B">
        <w:rPr>
          <w:rFonts w:ascii="Times New Roman" w:hAnsi="Times New Roman" w:cs="Times New Roman"/>
          <w:sz w:val="28"/>
          <w:szCs w:val="28"/>
        </w:rPr>
        <w:t>γ</w:t>
      </w:r>
      <w:r w:rsidRPr="00DD3E4B">
        <w:rPr>
          <w:rFonts w:ascii="Times New Roman" w:hAnsi="Times New Roman" w:cs="Times New Roman"/>
          <w:sz w:val="28"/>
          <w:szCs w:val="28"/>
          <w:lang w:val="en-US"/>
        </w:rPr>
        <w:t xml:space="preserve">-kafirin gene of grain sorghum (Sorghum bicolor L. moench) var. M 35-1 for introgression analysis of transgene»,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48,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808–815, </w:t>
      </w:r>
      <w:r w:rsidRPr="00DD3E4B">
        <w:rPr>
          <w:rFonts w:ascii="Times New Roman" w:hAnsi="Times New Roman" w:cs="Times New Roman"/>
          <w:sz w:val="28"/>
          <w:szCs w:val="28"/>
        </w:rPr>
        <w:t>ноя</w:t>
      </w:r>
      <w:r w:rsidRPr="00DD3E4B">
        <w:rPr>
          <w:rFonts w:ascii="Times New Roman" w:hAnsi="Times New Roman" w:cs="Times New Roman"/>
          <w:sz w:val="28"/>
          <w:szCs w:val="28"/>
          <w:lang w:val="en-US"/>
        </w:rPr>
        <w:t>. 2008. – DOI: 10.1016/j.jcs.2008.06.004.</w:t>
      </w:r>
    </w:p>
    <w:p w14:paraId="02A11230"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95 «Патент РК № 36912. Лабораторная установка для ультратонкого измельчения и механоактивации растительного сырья / Изтаев А.У. и др. – 2024.»</w:t>
      </w:r>
    </w:p>
    <w:p w14:paraId="78437C6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96 S. Lu, J.-J. Chen, Y.-K. Chen, C. Lii, P. Lai,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H.-H. Chen, «Water mobility, rheological and textural properties of rice starch gel», J. Cereal Sci.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53,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1,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31–36, </w:t>
      </w:r>
      <w:r w:rsidRPr="00DD3E4B">
        <w:rPr>
          <w:rFonts w:ascii="Times New Roman" w:hAnsi="Times New Roman" w:cs="Times New Roman"/>
          <w:sz w:val="28"/>
          <w:szCs w:val="28"/>
        </w:rPr>
        <w:t>янв</w:t>
      </w:r>
      <w:r w:rsidRPr="00DD3E4B">
        <w:rPr>
          <w:rFonts w:ascii="Times New Roman" w:hAnsi="Times New Roman" w:cs="Times New Roman"/>
          <w:sz w:val="28"/>
          <w:szCs w:val="28"/>
          <w:lang w:val="en-US"/>
        </w:rPr>
        <w:t>. 2011. – DOI: 10.1016/j.jcs.2010.08.006.</w:t>
      </w:r>
    </w:p>
    <w:p w14:paraId="50084167" w14:textId="04BDD09D"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97 «Патент РК № 36315. Лабораторная ионоозонная кавитационная установка для ускоренного приготовления теста / Изтаев А.И. Аккожа И.Ш. Маимеров М.М. Якияева М.А. Изтаев Б.А. Мамыраев М.Н.; заявитель: АО „Алматинский технологический университет «. – № заявки 2022/0258.1; заявл. </w:t>
      </w:r>
      <w:r w:rsidRPr="00DD3E4B">
        <w:rPr>
          <w:rFonts w:ascii="Times New Roman" w:hAnsi="Times New Roman" w:cs="Times New Roman"/>
          <w:sz w:val="28"/>
          <w:szCs w:val="28"/>
          <w:lang w:val="en-US"/>
        </w:rPr>
        <w:t xml:space="preserve">29.04.2022; </w:t>
      </w:r>
      <w:r w:rsidRPr="00DD3E4B">
        <w:rPr>
          <w:rFonts w:ascii="Times New Roman" w:hAnsi="Times New Roman" w:cs="Times New Roman"/>
          <w:sz w:val="28"/>
          <w:szCs w:val="28"/>
        </w:rPr>
        <w:t>опубл</w:t>
      </w:r>
      <w:r w:rsidRPr="00DD3E4B">
        <w:rPr>
          <w:rFonts w:ascii="Times New Roman" w:hAnsi="Times New Roman" w:cs="Times New Roman"/>
          <w:sz w:val="28"/>
          <w:szCs w:val="28"/>
          <w:lang w:val="en-US"/>
        </w:rPr>
        <w:t>. 04.08.2023.»</w:t>
      </w:r>
    </w:p>
    <w:p w14:paraId="67C1EFFF"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98 M. V. Osipov, S. L. Beletsky, E. V. Kazantsev, A. E. Bazhenova,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F. B. Musaev, «The influence of different Jerusalem artichoke content on the moisture transfer processes in confectionery products», Veg. </w:t>
      </w:r>
      <w:r w:rsidRPr="00DD3E4B">
        <w:rPr>
          <w:rFonts w:ascii="Times New Roman" w:hAnsi="Times New Roman" w:cs="Times New Roman"/>
          <w:sz w:val="28"/>
          <w:szCs w:val="28"/>
        </w:rPr>
        <w:t>Crops Russ. вып. 6, сс. 202–207, янв. 2026. – DOI: 10.18619/2072-9146-2025-6-202-207.</w:t>
      </w:r>
    </w:p>
    <w:p w14:paraId="1620F2D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rPr>
        <w:t>99 Изтаев Б. А. Изтаев А. И. Якияева М. А. Турсунбаева Ш. А. Инновационные технологии ускоренного приготовления хлебобулочных изделий, т. 1, 1 тт. Алматы</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ТОО</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Фортуна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Полиграф</w:t>
      </w:r>
      <w:r w:rsidRPr="00DD3E4B">
        <w:rPr>
          <w:rFonts w:ascii="Times New Roman" w:hAnsi="Times New Roman" w:cs="Times New Roman"/>
          <w:sz w:val="28"/>
          <w:szCs w:val="28"/>
          <w:lang w:val="en-US"/>
        </w:rPr>
        <w:t>», 2022.</w:t>
      </w:r>
    </w:p>
    <w:p w14:paraId="0910D67C" w14:textId="105A6D29"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100 K. Iorgachova, O. Makarova,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K. Khvostenko, «The rationale of selecting pastries to be made with waxy wheat flour», </w:t>
      </w:r>
      <w:r w:rsidR="005C119F" w:rsidRPr="00DD3E4B">
        <w:rPr>
          <w:rFonts w:ascii="Times New Roman" w:hAnsi="Times New Roman" w:cs="Times New Roman"/>
          <w:sz w:val="28"/>
          <w:szCs w:val="28"/>
          <w:lang w:val="en-US"/>
        </w:rPr>
        <w:t>East. -</w:t>
      </w:r>
      <w:r w:rsidRPr="00DD3E4B">
        <w:rPr>
          <w:rFonts w:ascii="Times New Roman" w:hAnsi="Times New Roman" w:cs="Times New Roman"/>
          <w:sz w:val="28"/>
          <w:szCs w:val="28"/>
          <w:lang w:val="en-US"/>
        </w:rPr>
        <w:t xml:space="preserve">Eur. J. Enterp. </w:t>
      </w:r>
      <w:r w:rsidRPr="00DD3E4B">
        <w:rPr>
          <w:rFonts w:ascii="Times New Roman" w:hAnsi="Times New Roman" w:cs="Times New Roman"/>
          <w:sz w:val="28"/>
          <w:szCs w:val="28"/>
        </w:rPr>
        <w:t>Technol. т. 2, вып. 11(80), с. 12, апр. 2016. – DOI: 10.15587/1729-4061.2016.65756.</w:t>
      </w:r>
    </w:p>
    <w:p w14:paraId="6601053F"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rPr>
        <w:t>101 Таразский региональный университет им. М.Х. Дулати, г. Тараз, Казахстан, Н. В. Иванникова, Л. Ж. Алашбаева, и Таразский региональный университет им. М</w:t>
      </w:r>
      <w:r w:rsidRPr="00DD3E4B">
        <w:rPr>
          <w:rFonts w:ascii="Times New Roman" w:hAnsi="Times New Roman" w:cs="Times New Roman"/>
          <w:sz w:val="28"/>
          <w:szCs w:val="28"/>
          <w:lang w:val="en-US"/>
        </w:rPr>
        <w:t>.</w:t>
      </w:r>
      <w:r w:rsidRPr="00DD3E4B">
        <w:rPr>
          <w:rFonts w:ascii="Times New Roman" w:hAnsi="Times New Roman" w:cs="Times New Roman"/>
          <w:sz w:val="28"/>
          <w:szCs w:val="28"/>
        </w:rPr>
        <w:t>Х</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Дулати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г</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Тараз</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Казахстан</w:t>
      </w:r>
      <w:r w:rsidRPr="00DD3E4B">
        <w:rPr>
          <w:rFonts w:ascii="Times New Roman" w:hAnsi="Times New Roman" w:cs="Times New Roman"/>
          <w:sz w:val="28"/>
          <w:szCs w:val="28"/>
          <w:lang w:val="en-US"/>
        </w:rPr>
        <w:t xml:space="preserve">, «Development and evaluation of the rheological characteristics of gluten-free sponge rolls», Mech. Technol.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49–56, </w:t>
      </w:r>
      <w:r w:rsidRPr="00DD3E4B">
        <w:rPr>
          <w:rFonts w:ascii="Times New Roman" w:hAnsi="Times New Roman" w:cs="Times New Roman"/>
          <w:sz w:val="28"/>
          <w:szCs w:val="28"/>
        </w:rPr>
        <w:t>мар</w:t>
      </w:r>
      <w:r w:rsidRPr="00DD3E4B">
        <w:rPr>
          <w:rFonts w:ascii="Times New Roman" w:hAnsi="Times New Roman" w:cs="Times New Roman"/>
          <w:sz w:val="28"/>
          <w:szCs w:val="28"/>
          <w:lang w:val="en-US"/>
        </w:rPr>
        <w:t>. 2023. – DOI: 10.55956/UERB2878.</w:t>
      </w:r>
    </w:p>
    <w:p w14:paraId="5033368D"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102 O. Bahchevnikov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A. Braginets, «Ozone in Grain Storage and Processing: Review», Food Process. Tech.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54,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483–494,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2024. – DOI: 10.21603/2074-9414-2024-3-2520.</w:t>
      </w:r>
    </w:p>
    <w:p w14:paraId="57C091F1" w14:textId="003E4483"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103 P. Dubey, A. Singh,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O. Yousuf, «Ozonation: </w:t>
      </w:r>
      <w:r w:rsidR="005C119F" w:rsidRPr="00DD3E4B">
        <w:rPr>
          <w:rFonts w:ascii="Times New Roman" w:hAnsi="Times New Roman" w:cs="Times New Roman"/>
          <w:sz w:val="28"/>
          <w:szCs w:val="28"/>
          <w:lang w:val="en-US"/>
        </w:rPr>
        <w:t>An</w:t>
      </w:r>
      <w:r w:rsidRPr="00DD3E4B">
        <w:rPr>
          <w:rFonts w:ascii="Times New Roman" w:hAnsi="Times New Roman" w:cs="Times New Roman"/>
          <w:sz w:val="28"/>
          <w:szCs w:val="28"/>
          <w:lang w:val="en-US"/>
        </w:rPr>
        <w:t xml:space="preserve"> Evolving Disinfectant Technology for the Food Industry», Food Bioprocess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15,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9,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2102–2113,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2022. – DOI: 10.1007/s11947-022-02876-3.</w:t>
      </w:r>
    </w:p>
    <w:p w14:paraId="11ABB8C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104 C. T. Tracey, A. L. Predeina, E. F. Krivoshapkina,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E. Kumacheva, «A 3D printing approach to intelligent food packaging», Trends Food Sci.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127,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87–98, </w:t>
      </w:r>
      <w:r w:rsidRPr="00DD3E4B">
        <w:rPr>
          <w:rFonts w:ascii="Times New Roman" w:hAnsi="Times New Roman" w:cs="Times New Roman"/>
          <w:sz w:val="28"/>
          <w:szCs w:val="28"/>
        </w:rPr>
        <w:t>сен</w:t>
      </w:r>
      <w:r w:rsidRPr="00DD3E4B">
        <w:rPr>
          <w:rFonts w:ascii="Times New Roman" w:hAnsi="Times New Roman" w:cs="Times New Roman"/>
          <w:sz w:val="28"/>
          <w:szCs w:val="28"/>
          <w:lang w:val="en-US"/>
        </w:rPr>
        <w:t>. 2022. – DOI: 10.1016/j.tifs.2022.05.003.</w:t>
      </w:r>
    </w:p>
    <w:p w14:paraId="03DC3ED4"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 xml:space="preserve">105 V. Conti, P. Salusti, M. Romi,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C. Cantini, «Effects of Drying Methods and Temperatures on the Quality of Chestnut Flours», Foods,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9,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1364, </w:t>
      </w:r>
      <w:r w:rsidRPr="00DD3E4B">
        <w:rPr>
          <w:rFonts w:ascii="Times New Roman" w:hAnsi="Times New Roman" w:cs="Times New Roman"/>
          <w:sz w:val="28"/>
          <w:szCs w:val="28"/>
        </w:rPr>
        <w:t>май</w:t>
      </w:r>
      <w:r w:rsidRPr="00DD3E4B">
        <w:rPr>
          <w:rFonts w:ascii="Times New Roman" w:hAnsi="Times New Roman" w:cs="Times New Roman"/>
          <w:sz w:val="28"/>
          <w:szCs w:val="28"/>
          <w:lang w:val="en-US"/>
        </w:rPr>
        <w:t xml:space="preserve"> 2022. – DOI: 10.3390/foods11091364.</w:t>
      </w:r>
    </w:p>
    <w:p w14:paraId="3362F5A7"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106 S.-J. Byun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др</w:t>
      </w:r>
      <w:r w:rsidRPr="00DD3E4B">
        <w:rPr>
          <w:rFonts w:ascii="Times New Roman" w:hAnsi="Times New Roman" w:cs="Times New Roman"/>
          <w:sz w:val="28"/>
          <w:szCs w:val="28"/>
          <w:lang w:val="en-US"/>
        </w:rPr>
        <w:t xml:space="preserve">. «Friction Tubes to Generate Nanobubble Ozone Water with an Increased Half-Life for Virucidal Activity», 2023 </w:t>
      </w:r>
      <w:r w:rsidRPr="00DD3E4B">
        <w:rPr>
          <w:rFonts w:ascii="Times New Roman" w:hAnsi="Times New Roman" w:cs="Times New Roman"/>
          <w:sz w:val="28"/>
          <w:szCs w:val="28"/>
        </w:rPr>
        <w:t>г</w:t>
      </w:r>
      <w:r w:rsidRPr="00DD3E4B">
        <w:rPr>
          <w:rFonts w:ascii="Times New Roman" w:hAnsi="Times New Roman" w:cs="Times New Roman"/>
          <w:sz w:val="28"/>
          <w:szCs w:val="28"/>
          <w:lang w:val="en-US"/>
        </w:rPr>
        <w:t>. arXiv. doi: 10.48550/ARXIV.2311.06943.</w:t>
      </w:r>
    </w:p>
    <w:p w14:paraId="7676C8B4"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107 N. Martins, C. L. Roriz, P. Morales, L. Barros,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C. F. R. Ferreira, «Food colorants: Challenges, opportunities and current desires of agro-industries to ensure consumer expectations and regulatory practices», Trends Food Sci.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1–15, </w:t>
      </w:r>
      <w:r w:rsidRPr="00DD3E4B">
        <w:rPr>
          <w:rFonts w:ascii="Times New Roman" w:hAnsi="Times New Roman" w:cs="Times New Roman"/>
          <w:sz w:val="28"/>
          <w:szCs w:val="28"/>
        </w:rPr>
        <w:t>июн</w:t>
      </w:r>
      <w:r w:rsidRPr="00DD3E4B">
        <w:rPr>
          <w:rFonts w:ascii="Times New Roman" w:hAnsi="Times New Roman" w:cs="Times New Roman"/>
          <w:sz w:val="28"/>
          <w:szCs w:val="28"/>
          <w:lang w:val="en-US"/>
        </w:rPr>
        <w:t>. 2016. – DOI: 10.1016/j.tifs.2016.03.009.</w:t>
      </w:r>
    </w:p>
    <w:p w14:paraId="45FE94B5" w14:textId="0E7CABFD"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108 «</w:t>
      </w:r>
      <w:r w:rsidR="005C119F" w:rsidRPr="00DD3E4B">
        <w:rPr>
          <w:rFonts w:ascii="Times New Roman" w:hAnsi="Times New Roman" w:cs="Times New Roman"/>
          <w:sz w:val="28"/>
          <w:szCs w:val="28"/>
          <w:lang w:val="en-US"/>
        </w:rPr>
        <w:t>Mastheads</w:t>
      </w:r>
      <w:r w:rsidRPr="00DD3E4B">
        <w:rPr>
          <w:rFonts w:ascii="Times New Roman" w:hAnsi="Times New Roman" w:cs="Times New Roman"/>
          <w:sz w:val="28"/>
          <w:szCs w:val="28"/>
          <w:lang w:val="en-US"/>
        </w:rPr>
        <w:t xml:space="preserve">», Compr. Rev. Food Sci. Food Saf.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11,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4, </w:t>
      </w:r>
      <w:r w:rsidRPr="00DD3E4B">
        <w:rPr>
          <w:rFonts w:ascii="Times New Roman" w:hAnsi="Times New Roman" w:cs="Times New Roman"/>
          <w:sz w:val="28"/>
          <w:szCs w:val="28"/>
        </w:rPr>
        <w:t>июл</w:t>
      </w:r>
      <w:r w:rsidRPr="00DD3E4B">
        <w:rPr>
          <w:rFonts w:ascii="Times New Roman" w:hAnsi="Times New Roman" w:cs="Times New Roman"/>
          <w:sz w:val="28"/>
          <w:szCs w:val="28"/>
          <w:lang w:val="en-US"/>
        </w:rPr>
        <w:t>. 2012. – DOI: 10.1111/j.1541-4337.2012.</w:t>
      </w:r>
      <w:r w:rsidR="005C119F" w:rsidRPr="00DD3E4B">
        <w:rPr>
          <w:rFonts w:ascii="Times New Roman" w:hAnsi="Times New Roman" w:cs="Times New Roman"/>
          <w:sz w:val="28"/>
          <w:szCs w:val="28"/>
          <w:lang w:val="en-US"/>
        </w:rPr>
        <w:t>00196. x.</w:t>
      </w:r>
    </w:p>
    <w:p w14:paraId="529BAC3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109 M. Boulet, B. Marcos, M. Dostie,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C. Moresoli, «CFD modeling of heat transfer and flow field in a bakery pilot oven», J. Food Eng.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97,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393–402, </w:t>
      </w:r>
      <w:r w:rsidRPr="00DD3E4B">
        <w:rPr>
          <w:rFonts w:ascii="Times New Roman" w:hAnsi="Times New Roman" w:cs="Times New Roman"/>
          <w:sz w:val="28"/>
          <w:szCs w:val="28"/>
        </w:rPr>
        <w:t>апр</w:t>
      </w:r>
      <w:r w:rsidRPr="00DD3E4B">
        <w:rPr>
          <w:rFonts w:ascii="Times New Roman" w:hAnsi="Times New Roman" w:cs="Times New Roman"/>
          <w:sz w:val="28"/>
          <w:szCs w:val="28"/>
          <w:lang w:val="en-US"/>
        </w:rPr>
        <w:t>. 2010. – DOI: 10.1016/j.jfoodeng.2009.10.034.</w:t>
      </w:r>
    </w:p>
    <w:p w14:paraId="392A5FE5"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110 V. Fusco, «WITHDRAWN: Emerging food safety threats», Trends Food Sci. Technol. </w:t>
      </w:r>
      <w:r w:rsidRPr="00DD3E4B">
        <w:rPr>
          <w:rFonts w:ascii="Times New Roman" w:hAnsi="Times New Roman" w:cs="Times New Roman"/>
          <w:sz w:val="28"/>
          <w:szCs w:val="28"/>
        </w:rPr>
        <w:t>с</w:t>
      </w:r>
      <w:r w:rsidRPr="00DD3E4B">
        <w:rPr>
          <w:rFonts w:ascii="Times New Roman" w:hAnsi="Times New Roman" w:cs="Times New Roman"/>
          <w:sz w:val="28"/>
          <w:szCs w:val="28"/>
          <w:lang w:val="en-US"/>
        </w:rPr>
        <w:t xml:space="preserve">. S0924224417303850, </w:t>
      </w:r>
      <w:r w:rsidRPr="00DD3E4B">
        <w:rPr>
          <w:rFonts w:ascii="Times New Roman" w:hAnsi="Times New Roman" w:cs="Times New Roman"/>
          <w:sz w:val="28"/>
          <w:szCs w:val="28"/>
        </w:rPr>
        <w:t>фев</w:t>
      </w:r>
      <w:r w:rsidRPr="00DD3E4B">
        <w:rPr>
          <w:rFonts w:ascii="Times New Roman" w:hAnsi="Times New Roman" w:cs="Times New Roman"/>
          <w:sz w:val="28"/>
          <w:szCs w:val="28"/>
          <w:lang w:val="en-US"/>
        </w:rPr>
        <w:t>. 2018. – DOI: 10.1016/j.tifs.2018.02.004.</w:t>
      </w:r>
    </w:p>
    <w:p w14:paraId="29ADAA96"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111 M. Vanderroost, F. Ronsse, K. Dewettinck,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J. Pieters, «Modelling coating quality in fluidised bed coating: Spray sub-model», J. Food Eng.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106, </w:t>
      </w:r>
      <w:r w:rsidRPr="00DD3E4B">
        <w:rPr>
          <w:rFonts w:ascii="Times New Roman" w:hAnsi="Times New Roman" w:cs="Times New Roman"/>
          <w:sz w:val="28"/>
          <w:szCs w:val="28"/>
        </w:rPr>
        <w:t>вып</w:t>
      </w:r>
      <w:r w:rsidRPr="00DD3E4B">
        <w:rPr>
          <w:rFonts w:ascii="Times New Roman" w:hAnsi="Times New Roman" w:cs="Times New Roman"/>
          <w:sz w:val="28"/>
          <w:szCs w:val="28"/>
          <w:lang w:val="en-US"/>
        </w:rPr>
        <w:t xml:space="preserve">. 3,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220–227, </w:t>
      </w:r>
      <w:r w:rsidRPr="00DD3E4B">
        <w:rPr>
          <w:rFonts w:ascii="Times New Roman" w:hAnsi="Times New Roman" w:cs="Times New Roman"/>
          <w:sz w:val="28"/>
          <w:szCs w:val="28"/>
        </w:rPr>
        <w:t>окт</w:t>
      </w:r>
      <w:r w:rsidRPr="00DD3E4B">
        <w:rPr>
          <w:rFonts w:ascii="Times New Roman" w:hAnsi="Times New Roman" w:cs="Times New Roman"/>
          <w:sz w:val="28"/>
          <w:szCs w:val="28"/>
          <w:lang w:val="en-US"/>
        </w:rPr>
        <w:t>. 2011. – DOI: 10.1016/j.jfoodeng.2011.05.013.</w:t>
      </w:r>
    </w:p>
    <w:p w14:paraId="06760088" w14:textId="77777777" w:rsidR="004A31D6" w:rsidRPr="00DD3E4B" w:rsidRDefault="004A31D6" w:rsidP="004A31D6">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112 N. Martins, C. L. Roriz, P. Morales, L. Barros, </w:t>
      </w:r>
      <w:r w:rsidRPr="00DD3E4B">
        <w:rPr>
          <w:rFonts w:ascii="Times New Roman" w:hAnsi="Times New Roman" w:cs="Times New Roman"/>
          <w:sz w:val="28"/>
          <w:szCs w:val="28"/>
        </w:rPr>
        <w:t>и</w:t>
      </w:r>
      <w:r w:rsidRPr="00DD3E4B">
        <w:rPr>
          <w:rFonts w:ascii="Times New Roman" w:hAnsi="Times New Roman" w:cs="Times New Roman"/>
          <w:sz w:val="28"/>
          <w:szCs w:val="28"/>
          <w:lang w:val="en-US"/>
        </w:rPr>
        <w:t xml:space="preserve"> I. C. F. R. Ferreira, «Food colorants: Challenges, opportunities and current desires of agro-industries to ensure consumer expectations and regulatory practices», Trends Food Sci. Technol. </w:t>
      </w:r>
      <w:r w:rsidRPr="00DD3E4B">
        <w:rPr>
          <w:rFonts w:ascii="Times New Roman" w:hAnsi="Times New Roman" w:cs="Times New Roman"/>
          <w:sz w:val="28"/>
          <w:szCs w:val="28"/>
        </w:rPr>
        <w:t>т</w:t>
      </w:r>
      <w:r w:rsidRPr="00DD3E4B">
        <w:rPr>
          <w:rFonts w:ascii="Times New Roman" w:hAnsi="Times New Roman" w:cs="Times New Roman"/>
          <w:sz w:val="28"/>
          <w:szCs w:val="28"/>
          <w:lang w:val="en-US"/>
        </w:rPr>
        <w:t xml:space="preserve">. 52, </w:t>
      </w:r>
      <w:r w:rsidRPr="00DD3E4B">
        <w:rPr>
          <w:rFonts w:ascii="Times New Roman" w:hAnsi="Times New Roman" w:cs="Times New Roman"/>
          <w:sz w:val="28"/>
          <w:szCs w:val="28"/>
        </w:rPr>
        <w:t>сс</w:t>
      </w:r>
      <w:r w:rsidRPr="00DD3E4B">
        <w:rPr>
          <w:rFonts w:ascii="Times New Roman" w:hAnsi="Times New Roman" w:cs="Times New Roman"/>
          <w:sz w:val="28"/>
          <w:szCs w:val="28"/>
          <w:lang w:val="en-US"/>
        </w:rPr>
        <w:t xml:space="preserve">. 1–15, </w:t>
      </w:r>
      <w:r w:rsidRPr="00DD3E4B">
        <w:rPr>
          <w:rFonts w:ascii="Times New Roman" w:hAnsi="Times New Roman" w:cs="Times New Roman"/>
          <w:sz w:val="28"/>
          <w:szCs w:val="28"/>
        </w:rPr>
        <w:t>июн</w:t>
      </w:r>
      <w:r w:rsidRPr="00DD3E4B">
        <w:rPr>
          <w:rFonts w:ascii="Times New Roman" w:hAnsi="Times New Roman" w:cs="Times New Roman"/>
          <w:sz w:val="28"/>
          <w:szCs w:val="28"/>
          <w:lang w:val="en-US"/>
        </w:rPr>
        <w:t>. 2016. – DOI: 10.1016/j.tifs.2016.03.009.</w:t>
      </w:r>
    </w:p>
    <w:p w14:paraId="77FF122E"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lang w:val="en-US"/>
        </w:rPr>
        <w:t xml:space="preserve">113 </w:t>
      </w:r>
      <w:r w:rsidRPr="00DD3E4B">
        <w:rPr>
          <w:rFonts w:ascii="Times New Roman" w:hAnsi="Times New Roman" w:cs="Times New Roman"/>
          <w:sz w:val="28"/>
          <w:szCs w:val="28"/>
        </w:rPr>
        <w:t>Жакатаева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Н</w:t>
      </w:r>
      <w:r w:rsidRPr="00DD3E4B">
        <w:rPr>
          <w:rFonts w:ascii="Times New Roman" w:hAnsi="Times New Roman" w:cs="Times New Roman"/>
          <w:sz w:val="28"/>
          <w:szCs w:val="28"/>
          <w:lang w:val="en-US"/>
        </w:rPr>
        <w:t>. «</w:t>
      </w:r>
      <w:r w:rsidRPr="00DD3E4B">
        <w:rPr>
          <w:rFonts w:ascii="Times New Roman" w:hAnsi="Times New Roman" w:cs="Times New Roman"/>
          <w:sz w:val="28"/>
          <w:szCs w:val="28"/>
        </w:rPr>
        <w:t>Қант</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шикізатының</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сақтау</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кезіндегі</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қауіпсіздігін</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қамтамасыз</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ету</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Алматинский</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Технологический</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университет</w:t>
      </w:r>
      <w:r w:rsidRPr="00DD3E4B">
        <w:rPr>
          <w:rFonts w:ascii="Times New Roman" w:hAnsi="Times New Roman" w:cs="Times New Roman"/>
          <w:sz w:val="28"/>
          <w:szCs w:val="28"/>
          <w:lang w:val="en-US"/>
        </w:rPr>
        <w:t xml:space="preserve">, 2021.  </w:t>
      </w:r>
      <w:r w:rsidRPr="00DD3E4B">
        <w:rPr>
          <w:rFonts w:ascii="Times New Roman" w:hAnsi="Times New Roman" w:cs="Times New Roman"/>
          <w:sz w:val="28"/>
          <w:szCs w:val="28"/>
        </w:rPr>
        <w:t>[Электронный ресурс]. – URL: https://nabrk.kz/FileStore/dataFiles/</w:t>
      </w:r>
    </w:p>
    <w:p w14:paraId="0F69786F" w14:textId="77777777" w:rsidR="004A31D6" w:rsidRPr="00DD3E4B" w:rsidRDefault="004A31D6" w:rsidP="004A31D6">
      <w:pPr>
        <w:pStyle w:val="11"/>
        <w:ind w:firstLine="709"/>
        <w:jc w:val="both"/>
        <w:rPr>
          <w:rFonts w:ascii="Times New Roman" w:hAnsi="Times New Roman" w:cs="Times New Roman"/>
          <w:sz w:val="28"/>
          <w:szCs w:val="28"/>
        </w:rPr>
      </w:pPr>
      <w:r w:rsidRPr="00DD3E4B">
        <w:rPr>
          <w:rFonts w:ascii="Times New Roman" w:hAnsi="Times New Roman" w:cs="Times New Roman"/>
          <w:sz w:val="28"/>
          <w:szCs w:val="28"/>
        </w:rPr>
        <w:t>114 Остапчук Н.В. и др, Математическое моделирование процессов пищевых производств. Киев, 2009.</w:t>
      </w:r>
    </w:p>
    <w:p w14:paraId="5C3DE867" w14:textId="77777777" w:rsidR="004A31D6" w:rsidRPr="00DD3E4B" w:rsidRDefault="004A31D6" w:rsidP="004A31D6">
      <w:pPr>
        <w:pStyle w:val="11"/>
        <w:ind w:firstLine="709"/>
        <w:jc w:val="both"/>
        <w:rPr>
          <w:rFonts w:ascii="Times New Roman" w:hAnsi="Times New Roman" w:cs="Times New Roman"/>
          <w:sz w:val="28"/>
          <w:szCs w:val="28"/>
          <w:lang w:val="kk-KZ"/>
        </w:rPr>
      </w:pPr>
      <w:r w:rsidRPr="00DD3E4B">
        <w:rPr>
          <w:rFonts w:ascii="Times New Roman" w:hAnsi="Times New Roman" w:cs="Times New Roman"/>
          <w:sz w:val="28"/>
          <w:szCs w:val="28"/>
        </w:rPr>
        <w:t>115 Бобренева И. В. Николаева С. В, Математическое моделирование в технологиях продуктов</w:t>
      </w:r>
      <w:r w:rsidRPr="00DD3E4B">
        <w:rPr>
          <w:rFonts w:ascii="Times New Roman" w:hAnsi="Times New Roman" w:cs="Times New Roman"/>
        </w:rPr>
        <w:t xml:space="preserve"> </w:t>
      </w:r>
      <w:r w:rsidRPr="00DD3E4B">
        <w:rPr>
          <w:rFonts w:ascii="Times New Roman" w:hAnsi="Times New Roman" w:cs="Times New Roman"/>
          <w:sz w:val="28"/>
          <w:szCs w:val="28"/>
        </w:rPr>
        <w:t>питания животного происхождения. Одесса</w:t>
      </w:r>
      <w:r w:rsidRPr="00DD3E4B">
        <w:rPr>
          <w:rFonts w:ascii="Times New Roman" w:hAnsi="Times New Roman" w:cs="Times New Roman"/>
          <w:sz w:val="28"/>
          <w:szCs w:val="28"/>
          <w:lang w:val="en-US"/>
        </w:rPr>
        <w:t xml:space="preserve">: </w:t>
      </w:r>
      <w:r w:rsidRPr="00DD3E4B">
        <w:rPr>
          <w:rFonts w:ascii="Times New Roman" w:hAnsi="Times New Roman" w:cs="Times New Roman"/>
          <w:sz w:val="28"/>
          <w:szCs w:val="28"/>
        </w:rPr>
        <w:t>Лань</w:t>
      </w:r>
      <w:r w:rsidRPr="00DD3E4B">
        <w:rPr>
          <w:rFonts w:ascii="Times New Roman" w:hAnsi="Times New Roman" w:cs="Times New Roman"/>
          <w:sz w:val="28"/>
          <w:szCs w:val="28"/>
          <w:lang w:val="en-US"/>
        </w:rPr>
        <w:t>, 2019.</w:t>
      </w:r>
    </w:p>
    <w:p w14:paraId="752A587A" w14:textId="579180BC" w:rsidR="005C119F" w:rsidRPr="00DD3E4B" w:rsidRDefault="00C63F46" w:rsidP="005C119F">
      <w:pPr>
        <w:pStyle w:val="11"/>
        <w:ind w:firstLine="709"/>
        <w:jc w:val="both"/>
        <w:rPr>
          <w:rFonts w:ascii="Times New Roman" w:hAnsi="Times New Roman" w:cs="Times New Roman"/>
          <w:sz w:val="28"/>
          <w:szCs w:val="28"/>
          <w:lang w:val="en-US"/>
        </w:rPr>
      </w:pPr>
      <w:r w:rsidRPr="00DD3E4B">
        <w:rPr>
          <w:rFonts w:ascii="Times New Roman" w:hAnsi="Times New Roman" w:cs="Times New Roman"/>
          <w:sz w:val="28"/>
          <w:szCs w:val="28"/>
          <w:lang w:val="kk-KZ"/>
        </w:rPr>
        <w:t xml:space="preserve">116 </w:t>
      </w:r>
      <w:r w:rsidR="005C119F" w:rsidRPr="00DD3E4B">
        <w:rPr>
          <w:rFonts w:ascii="Times New Roman" w:hAnsi="Times New Roman" w:cs="Times New Roman"/>
          <w:sz w:val="28"/>
          <w:szCs w:val="28"/>
          <w:lang w:val="en-US"/>
        </w:rPr>
        <w:t xml:space="preserve">Mamyrayev M.N., Iztayev A., Kulazhanov T.K., Yakiyayeva M.A., Yerzhanova M.E., Askarbekov E.B., Muldabekova B.Zh., Maliktayeva P.M., Tursunbayeva Sh.A. Innovative Methods for Reducing Sodium in Cupcakes with Mechanical Leavening and Ozonized Water // International Journal of Food Science. – 2024. – Article ID 4706504. – 13 p. – DOI: </w:t>
      </w:r>
      <w:hyperlink r:id="rId110" w:history="1">
        <w:r w:rsidR="005C119F" w:rsidRPr="00DD3E4B">
          <w:rPr>
            <w:rFonts w:ascii="Times New Roman" w:hAnsi="Times New Roman" w:cs="Times New Roman"/>
            <w:sz w:val="28"/>
            <w:szCs w:val="28"/>
            <w:lang w:val="en-US"/>
          </w:rPr>
          <w:t>https://doi.org/10.1155/ijfo/4706504</w:t>
        </w:r>
      </w:hyperlink>
      <w:r w:rsidR="005C119F" w:rsidRPr="00DD3E4B">
        <w:rPr>
          <w:rFonts w:ascii="Times New Roman" w:hAnsi="Times New Roman" w:cs="Times New Roman"/>
          <w:sz w:val="28"/>
          <w:szCs w:val="28"/>
          <w:lang w:val="en-US"/>
        </w:rPr>
        <w:t>.</w:t>
      </w:r>
    </w:p>
    <w:p w14:paraId="06502EDF" w14:textId="74914192" w:rsidR="00F409CD" w:rsidRPr="00DD3E4B" w:rsidRDefault="00F409CD" w:rsidP="00C63F46">
      <w:pPr>
        <w:pStyle w:val="11"/>
        <w:ind w:firstLine="709"/>
        <w:rPr>
          <w:rFonts w:ascii="Times New Roman" w:hAnsi="Times New Roman" w:cs="Times New Roman"/>
          <w:sz w:val="28"/>
          <w:szCs w:val="28"/>
          <w:lang w:val="en-US"/>
        </w:rPr>
      </w:pPr>
    </w:p>
    <w:p w14:paraId="4A4787B7" w14:textId="352E4927" w:rsidR="00F409CD" w:rsidRPr="00DD3E4B" w:rsidRDefault="00F409CD" w:rsidP="00C63F46">
      <w:pPr>
        <w:pStyle w:val="11"/>
        <w:rPr>
          <w:rFonts w:ascii="Times New Roman" w:hAnsi="Times New Roman" w:cs="Times New Roman"/>
          <w:sz w:val="28"/>
          <w:szCs w:val="28"/>
          <w:lang w:val="en-US"/>
        </w:rPr>
      </w:pPr>
    </w:p>
    <w:p w14:paraId="4BB9368F" w14:textId="1B6EDA2D" w:rsidR="00F409CD" w:rsidRPr="00DD3E4B" w:rsidRDefault="00F409CD" w:rsidP="007C5EB5">
      <w:pPr>
        <w:pStyle w:val="11"/>
        <w:ind w:firstLine="709"/>
        <w:jc w:val="both"/>
        <w:rPr>
          <w:rFonts w:ascii="Times New Roman" w:hAnsi="Times New Roman" w:cs="Times New Roman"/>
          <w:sz w:val="28"/>
          <w:szCs w:val="28"/>
          <w:lang w:val="kk-KZ"/>
        </w:rPr>
      </w:pPr>
    </w:p>
    <w:p w14:paraId="06B4BC1B" w14:textId="5EA0FD6C" w:rsidR="00F409CD" w:rsidRPr="00DD3E4B" w:rsidRDefault="00F409CD" w:rsidP="007C5EB5">
      <w:pPr>
        <w:pStyle w:val="11"/>
        <w:ind w:firstLine="709"/>
        <w:jc w:val="both"/>
        <w:rPr>
          <w:rFonts w:ascii="Times New Roman" w:hAnsi="Times New Roman" w:cs="Times New Roman"/>
          <w:sz w:val="28"/>
          <w:szCs w:val="28"/>
          <w:lang w:val="kk-KZ"/>
        </w:rPr>
      </w:pPr>
    </w:p>
    <w:p w14:paraId="6126F91D" w14:textId="2F2FC86B" w:rsidR="00F409CD" w:rsidRPr="00DD3E4B" w:rsidRDefault="00F409CD" w:rsidP="007C5EB5">
      <w:pPr>
        <w:pStyle w:val="11"/>
        <w:ind w:firstLine="709"/>
        <w:jc w:val="both"/>
        <w:rPr>
          <w:rFonts w:ascii="Times New Roman" w:hAnsi="Times New Roman" w:cs="Times New Roman"/>
          <w:sz w:val="28"/>
          <w:szCs w:val="28"/>
          <w:lang w:val="kk-KZ"/>
        </w:rPr>
      </w:pPr>
    </w:p>
    <w:p w14:paraId="61FCA697" w14:textId="348FD762" w:rsidR="004A31D6" w:rsidRPr="00DD3E4B" w:rsidRDefault="004A31D6" w:rsidP="005C119F">
      <w:pPr>
        <w:pStyle w:val="11"/>
        <w:jc w:val="both"/>
        <w:rPr>
          <w:rFonts w:ascii="Times New Roman" w:hAnsi="Times New Roman" w:cs="Times New Roman"/>
          <w:sz w:val="28"/>
          <w:szCs w:val="28"/>
          <w:lang w:val="en-US"/>
        </w:rPr>
      </w:pPr>
    </w:p>
    <w:p w14:paraId="07C9CF28" w14:textId="77777777" w:rsidR="007C5EB5" w:rsidRPr="00DD3E4B" w:rsidRDefault="007C5EB5" w:rsidP="00F409CD">
      <w:pPr>
        <w:pStyle w:val="a7"/>
        <w:jc w:val="center"/>
        <w:rPr>
          <w:rFonts w:ascii="Times New Roman" w:hAnsi="Times New Roman" w:cs="Times New Roman"/>
          <w:b/>
          <w:bCs/>
          <w:sz w:val="28"/>
          <w:szCs w:val="28"/>
          <w:lang w:val="kk-KZ"/>
        </w:rPr>
      </w:pPr>
      <w:bookmarkStart w:id="2" w:name="_Hlk222513113"/>
      <w:bookmarkEnd w:id="2"/>
      <w:r w:rsidRPr="00DD3E4B">
        <w:rPr>
          <w:rFonts w:ascii="Times New Roman" w:hAnsi="Times New Roman" w:cs="Times New Roman"/>
          <w:b/>
          <w:bCs/>
          <w:sz w:val="28"/>
          <w:szCs w:val="28"/>
          <w:lang w:val="kk-KZ"/>
        </w:rPr>
        <w:lastRenderedPageBreak/>
        <w:t>ҚОСЫМША А</w:t>
      </w:r>
    </w:p>
    <w:p w14:paraId="641CEE85" w14:textId="77777777" w:rsidR="007C5EB5" w:rsidRPr="00DD3E4B" w:rsidRDefault="007C5EB5" w:rsidP="007C5EB5">
      <w:pPr>
        <w:pStyle w:val="a7"/>
        <w:jc w:val="center"/>
        <w:rPr>
          <w:rFonts w:ascii="Times New Roman" w:eastAsia="Times New Roman" w:hAnsi="Times New Roman" w:cs="Times New Roman"/>
          <w:b/>
          <w:bCs/>
          <w:sz w:val="28"/>
          <w:szCs w:val="28"/>
          <w:lang w:val="kk-KZ" w:eastAsia="ru-RU"/>
        </w:rPr>
      </w:pPr>
    </w:p>
    <w:p w14:paraId="44F75EF9" w14:textId="77777777" w:rsidR="007C5EB5" w:rsidRPr="00DD3E4B" w:rsidRDefault="007C5EB5" w:rsidP="007C5EB5">
      <w:pPr>
        <w:pStyle w:val="11"/>
        <w:ind w:firstLine="720"/>
        <w:jc w:val="both"/>
        <w:rPr>
          <w:rStyle w:val="ezkurwreuab5ozgtqnkl"/>
          <w:rFonts w:ascii="Times New Roman" w:hAnsi="Times New Roman" w:cs="Times New Roman"/>
          <w:sz w:val="28"/>
          <w:szCs w:val="28"/>
          <w:lang w:val="kk-KZ"/>
        </w:rPr>
      </w:pPr>
      <w:r w:rsidRPr="00DD3E4B">
        <w:rPr>
          <w:rStyle w:val="ezkurwreuab5ozgtqnkl"/>
          <w:rFonts w:ascii="Times New Roman" w:hAnsi="Times New Roman" w:cs="Times New Roman"/>
          <w:sz w:val="28"/>
          <w:szCs w:val="28"/>
          <w:lang w:val="kk-KZ"/>
        </w:rPr>
        <w:t>Қамыр</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мен</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ұнды</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кондитерлік</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өнімдерінің</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сапа</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көрсеткіштерінің</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озон</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концентрациясына</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айналымдар</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санына</w:t>
      </w:r>
      <w:r w:rsidRPr="00DD3E4B">
        <w:rPr>
          <w:rFonts w:ascii="Times New Roman" w:hAnsi="Times New Roman" w:cs="Times New Roman"/>
          <w:sz w:val="28"/>
          <w:szCs w:val="28"/>
          <w:lang w:val="kk-KZ"/>
        </w:rPr>
        <w:t xml:space="preserve">, қамыр </w:t>
      </w:r>
      <w:r w:rsidRPr="00DD3E4B">
        <w:rPr>
          <w:rStyle w:val="ezkurwreuab5ozgtqnkl"/>
          <w:rFonts w:ascii="Times New Roman" w:hAnsi="Times New Roman" w:cs="Times New Roman"/>
          <w:sz w:val="28"/>
          <w:szCs w:val="28"/>
          <w:lang w:val="kk-KZ"/>
        </w:rPr>
        <w:t>илеу</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камерасының</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артық</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қысымына</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және</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ұн</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мөлшеріне</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тәуелділік</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теңдеулері</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үшін</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регрессия</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коэффициенттерін</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есептеу</w:t>
      </w:r>
      <w:r w:rsidRPr="00DD3E4B">
        <w:rPr>
          <w:rFonts w:ascii="Times New Roman" w:hAnsi="Times New Roman" w:cs="Times New Roman"/>
          <w:sz w:val="28"/>
          <w:szCs w:val="28"/>
          <w:lang w:val="kk-KZ"/>
        </w:rPr>
        <w:t xml:space="preserve"> </w:t>
      </w:r>
      <w:r w:rsidRPr="00DD3E4B">
        <w:rPr>
          <w:rStyle w:val="ezkurwreuab5ozgtqnkl"/>
          <w:rFonts w:ascii="Times New Roman" w:hAnsi="Times New Roman" w:cs="Times New Roman"/>
          <w:sz w:val="28"/>
          <w:szCs w:val="28"/>
          <w:lang w:val="kk-KZ"/>
        </w:rPr>
        <w:t>тізімдері</w:t>
      </w:r>
    </w:p>
    <w:p w14:paraId="61035D8F" w14:textId="77777777" w:rsidR="007C5EB5" w:rsidRPr="00DD3E4B" w:rsidRDefault="007C5EB5" w:rsidP="007C5EB5">
      <w:pPr>
        <w:pStyle w:val="ae"/>
        <w:rPr>
          <w:rFonts w:ascii="Times New Roman" w:hAnsi="Times New Roman"/>
          <w:lang w:val="kk-KZ"/>
        </w:rPr>
      </w:pPr>
    </w:p>
    <w:p w14:paraId="59290E6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1719EB3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5860A0F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0E0C590F" w14:textId="77777777" w:rsidR="007C5EB5" w:rsidRPr="00DD3E4B" w:rsidRDefault="007C5EB5" w:rsidP="007C5EB5">
      <w:pPr>
        <w:pStyle w:val="11"/>
        <w:jc w:val="both"/>
        <w:rPr>
          <w:rFonts w:ascii="Times New Roman" w:hAnsi="Times New Roman" w:cs="Times New Roman"/>
          <w:sz w:val="28"/>
          <w:szCs w:val="28"/>
        </w:rPr>
      </w:pPr>
    </w:p>
    <w:p w14:paraId="0AC15DC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37387B0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0CD3C708" w14:textId="77777777" w:rsidR="007C5EB5" w:rsidRPr="00DD3E4B" w:rsidRDefault="007C5EB5" w:rsidP="007C5EB5">
      <w:pPr>
        <w:pStyle w:val="11"/>
        <w:jc w:val="both"/>
        <w:rPr>
          <w:rFonts w:ascii="Times New Roman" w:hAnsi="Times New Roman" w:cs="Times New Roman"/>
          <w:sz w:val="28"/>
          <w:szCs w:val="28"/>
        </w:rPr>
      </w:pPr>
    </w:p>
    <w:p w14:paraId="3387467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y1 - Влажность теста, %</w:t>
      </w:r>
    </w:p>
    <w:p w14:paraId="67A609E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67D7E818" w14:textId="77777777" w:rsidR="007C5EB5" w:rsidRPr="00DD3E4B" w:rsidRDefault="007C5EB5" w:rsidP="007C5EB5">
      <w:pPr>
        <w:pStyle w:val="11"/>
        <w:jc w:val="both"/>
        <w:rPr>
          <w:rFonts w:ascii="Times New Roman" w:hAnsi="Times New Roman" w:cs="Times New Roman"/>
          <w:sz w:val="28"/>
          <w:szCs w:val="28"/>
        </w:rPr>
      </w:pPr>
    </w:p>
    <w:p w14:paraId="60EFCB7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6A5E746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=28.83250  b1 =-3.51500  b2 = 0.01108  b3 =12.10000</w:t>
      </w:r>
    </w:p>
    <w:p w14:paraId="44A4157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=-0.12838  b12=-0.00002  b13= 3.75000  b14= 0.16475</w:t>
      </w:r>
    </w:p>
    <w:p w14:paraId="65D7663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b23=-0.02744  b24=-0.00033  b34=-0.10625</w:t>
      </w:r>
    </w:p>
    <w:p w14:paraId="137947D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=14.46042  e1 = 5.20367  e2 = 0.01589  e3 =38.29798</w:t>
      </w:r>
    </w:p>
    <w:p w14:paraId="2EC5C04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0.38298  e12= 0.00545  e13=12.26517  e14= 0.12265</w:t>
      </w:r>
    </w:p>
    <w:p w14:paraId="736D131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0.02726  e24= 0.00027  e34= 0.61326</w:t>
      </w:r>
    </w:p>
    <w:p w14:paraId="3A8344C2" w14:textId="77777777" w:rsidR="007C5EB5" w:rsidRPr="00DD3E4B" w:rsidRDefault="007C5EB5" w:rsidP="007C5EB5">
      <w:pPr>
        <w:pStyle w:val="11"/>
        <w:jc w:val="both"/>
        <w:rPr>
          <w:rFonts w:ascii="Times New Roman" w:hAnsi="Times New Roman" w:cs="Times New Roman"/>
          <w:sz w:val="28"/>
          <w:szCs w:val="28"/>
          <w:lang w:val="en-US"/>
        </w:rPr>
      </w:pPr>
    </w:p>
    <w:p w14:paraId="58F19ED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486697A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=28.02109  b14= 0.04816  b24=-0.00011</w:t>
      </w:r>
    </w:p>
    <w:p w14:paraId="22D5F3A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0 = 1.29906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14= 0.03286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24= 0.00011</w:t>
      </w:r>
    </w:p>
    <w:p w14:paraId="04F16121" w14:textId="77777777" w:rsidR="007C5EB5" w:rsidRPr="00DD3E4B" w:rsidRDefault="007C5EB5" w:rsidP="007C5EB5">
      <w:pPr>
        <w:pStyle w:val="11"/>
        <w:jc w:val="both"/>
        <w:rPr>
          <w:rFonts w:ascii="Times New Roman" w:hAnsi="Times New Roman" w:cs="Times New Roman"/>
          <w:sz w:val="28"/>
          <w:szCs w:val="28"/>
        </w:rPr>
      </w:pPr>
    </w:p>
    <w:p w14:paraId="3B27F47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6D9A1D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66237D1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A81D09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1    3.000 900.000   0.300  30.000    29.43  29.27     0.54</w:t>
      </w:r>
    </w:p>
    <w:p w14:paraId="612BFB6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2    2.000 900.000   0.300  30.000    25.00  27.83    11.31</w:t>
      </w:r>
    </w:p>
    <w:p w14:paraId="6F58BAC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3    3.000 450.000   0.300  30.000    32.71  30.81     5.80</w:t>
      </w:r>
    </w:p>
    <w:p w14:paraId="3A02DAC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4    2.000 450.000   0.300  30.000    29.94  29.37     1.91</w:t>
      </w:r>
    </w:p>
    <w:p w14:paraId="1A9101C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5    3.000 900.000   0.100  30.000    29.76  29.27     1.64</w:t>
      </w:r>
    </w:p>
    <w:p w14:paraId="47FD18B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6    2.000 900.000   0.100  30.000    29.10  27.83     4.37</w:t>
      </w:r>
    </w:p>
    <w:p w14:paraId="53A8EE0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7    3.000 450.000   0.100  30.000    29.60  30.81     4.10</w:t>
      </w:r>
    </w:p>
    <w:p w14:paraId="12C0776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8    2.000 450.000   0.100  30.000    28.81  29.37     1.94</w:t>
      </w:r>
    </w:p>
    <w:p w14:paraId="7CB29E9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9    3.000 900.000   0.300  10.000    28.74  28.44     1.05</w:t>
      </w:r>
    </w:p>
    <w:p w14:paraId="6B7AC25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10    2.000 900.000   0.300  10.000    29.31  27.96     4.62</w:t>
      </w:r>
    </w:p>
    <w:p w14:paraId="5F7EB2D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11    3.000 450.000   0.300  10.000    26.78  28.95     8.11</w:t>
      </w:r>
    </w:p>
    <w:p w14:paraId="1AA09CB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12    2.000 450.000   0.300  10.000    29.85  28.47     4.62</w:t>
      </w:r>
    </w:p>
    <w:p w14:paraId="1EA9809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13    3.000 900.000   0.100  10.000    27.71  28.44     2.63</w:t>
      </w:r>
    </w:p>
    <w:p w14:paraId="67B7AF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14    2.000 900.000   0.100  10.000    30.19  27.96     7.40</w:t>
      </w:r>
    </w:p>
    <w:p w14:paraId="0CE2D7A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15    3.000 450.000   0.100  10.000    28.43  28.95     1.84</w:t>
      </w:r>
    </w:p>
    <w:p w14:paraId="7576F84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16    2.000 450.000   0.100  10.000    26.84  28.47     6.07</w:t>
      </w:r>
    </w:p>
    <w:p w14:paraId="701EBB5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606D266" w14:textId="77777777" w:rsidR="007C5EB5" w:rsidRPr="00DD3E4B" w:rsidRDefault="007C5EB5" w:rsidP="007C5EB5">
      <w:pPr>
        <w:pStyle w:val="11"/>
        <w:jc w:val="both"/>
        <w:rPr>
          <w:rFonts w:ascii="Times New Roman" w:hAnsi="Times New Roman" w:cs="Times New Roman"/>
          <w:sz w:val="28"/>
          <w:szCs w:val="28"/>
        </w:rPr>
      </w:pPr>
    </w:p>
    <w:p w14:paraId="2EC2776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2.000 900.000   0.100  30.000           27.83</w:t>
      </w:r>
    </w:p>
    <w:p w14:paraId="756ACCC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0.100  30.000           30.81</w:t>
      </w:r>
    </w:p>
    <w:p w14:paraId="1D3E065F" w14:textId="77777777" w:rsidR="007C5EB5" w:rsidRPr="00DD3E4B" w:rsidRDefault="007C5EB5" w:rsidP="007C5EB5">
      <w:pPr>
        <w:pStyle w:val="11"/>
        <w:jc w:val="both"/>
        <w:rPr>
          <w:rFonts w:ascii="Times New Roman" w:hAnsi="Times New Roman" w:cs="Times New Roman"/>
          <w:sz w:val="28"/>
          <w:szCs w:val="28"/>
        </w:rPr>
      </w:pPr>
    </w:p>
    <w:p w14:paraId="6F87208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2DF8003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1E2BF1C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0.324900 s2ag=  2.505931</w:t>
      </w:r>
    </w:p>
    <w:p w14:paraId="16E8207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0.570000 sag =  1.583013</w:t>
      </w:r>
    </w:p>
    <w:p w14:paraId="62312FC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13</w:t>
      </w:r>
    </w:p>
    <w:p w14:paraId="1403670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7.71      Fкp= 19.42</w:t>
      </w:r>
    </w:p>
    <w:p w14:paraId="61950B34" w14:textId="77777777" w:rsidR="007C5EB5" w:rsidRPr="00DD3E4B" w:rsidRDefault="007C5EB5" w:rsidP="007C5EB5">
      <w:pPr>
        <w:pStyle w:val="11"/>
        <w:jc w:val="both"/>
        <w:rPr>
          <w:rFonts w:ascii="Times New Roman" w:hAnsi="Times New Roman" w:cs="Times New Roman"/>
          <w:sz w:val="28"/>
          <w:szCs w:val="28"/>
        </w:rPr>
      </w:pPr>
    </w:p>
    <w:p w14:paraId="2DDBAD8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5F9D9DA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3CB6596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3A8F90D1" w14:textId="77777777" w:rsidR="007C5EB5" w:rsidRPr="00DD3E4B" w:rsidRDefault="007C5EB5" w:rsidP="007C5EB5">
      <w:pPr>
        <w:pStyle w:val="11"/>
        <w:jc w:val="both"/>
        <w:rPr>
          <w:rFonts w:ascii="Times New Roman" w:hAnsi="Times New Roman" w:cs="Times New Roman"/>
          <w:sz w:val="28"/>
          <w:szCs w:val="28"/>
        </w:rPr>
      </w:pPr>
    </w:p>
    <w:p w14:paraId="30B36CB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6E5E19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2B1349BE" w14:textId="77777777" w:rsidR="007C5EB5" w:rsidRPr="00DD3E4B" w:rsidRDefault="007C5EB5" w:rsidP="007C5EB5">
      <w:pPr>
        <w:pStyle w:val="11"/>
        <w:jc w:val="both"/>
        <w:rPr>
          <w:rFonts w:ascii="Times New Roman" w:hAnsi="Times New Roman" w:cs="Times New Roman"/>
          <w:sz w:val="28"/>
          <w:szCs w:val="28"/>
        </w:rPr>
      </w:pPr>
    </w:p>
    <w:p w14:paraId="1E00CDA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y2 - Щелочность теста, град.</w:t>
      </w:r>
    </w:p>
    <w:p w14:paraId="1FDF1C8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4D56F143" w14:textId="77777777" w:rsidR="007C5EB5" w:rsidRPr="00DD3E4B" w:rsidRDefault="007C5EB5" w:rsidP="007C5EB5">
      <w:pPr>
        <w:pStyle w:val="11"/>
        <w:jc w:val="both"/>
        <w:rPr>
          <w:rFonts w:ascii="Times New Roman" w:hAnsi="Times New Roman" w:cs="Times New Roman"/>
          <w:sz w:val="28"/>
          <w:szCs w:val="28"/>
        </w:rPr>
      </w:pPr>
    </w:p>
    <w:p w14:paraId="1B727F5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128C0AF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2.39500  b1 = 0.57500  b2 = 0.00450  b3 =-8.15625</w:t>
      </w:r>
    </w:p>
    <w:p w14:paraId="218C8D5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=-0.14106  b12=-0.00187  b13= 0.33750  b14= 0.02788</w:t>
      </w:r>
    </w:p>
    <w:p w14:paraId="281697D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b23=-0.00075  b24=-0.00000  b34= 0.33313</w:t>
      </w:r>
    </w:p>
    <w:p w14:paraId="05CB37F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2.79061  e1 = 1.00422  e2 = 0.00307  e3 = 7.39084</w:t>
      </w:r>
    </w:p>
    <w:p w14:paraId="602FE9E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0.07391  e12= 0.00105  e13= 2.36696  e14= 0.02367</w:t>
      </w:r>
    </w:p>
    <w:p w14:paraId="292D52E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0.00526  e24= 0.00005  e34= 0.11835</w:t>
      </w:r>
    </w:p>
    <w:p w14:paraId="4AD352A5" w14:textId="77777777" w:rsidR="007C5EB5" w:rsidRPr="00DD3E4B" w:rsidRDefault="007C5EB5" w:rsidP="007C5EB5">
      <w:pPr>
        <w:pStyle w:val="11"/>
        <w:jc w:val="both"/>
        <w:rPr>
          <w:rFonts w:ascii="Times New Roman" w:hAnsi="Times New Roman" w:cs="Times New Roman"/>
          <w:sz w:val="28"/>
          <w:szCs w:val="28"/>
          <w:lang w:val="en-US"/>
        </w:rPr>
      </w:pPr>
    </w:p>
    <w:p w14:paraId="28166A2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7EF2DDF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3.96000  b2 = 0.00278  b3 =-7.81875  b4 =-0.16532</w:t>
      </w:r>
    </w:p>
    <w:p w14:paraId="463B16D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b12=-0.00126  b14= 0.03705  b34= 0.33312</w:t>
      </w:r>
    </w:p>
    <w:p w14:paraId="63E9021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0.69008  e2 = 0.00166  e3 = 2.64634  e4 = 0.05658</w:t>
      </w:r>
    </w:p>
    <w:p w14:paraId="7D02E69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e12= 0.00063  e14= 0.02000  e34= 0.11835</w:t>
      </w:r>
    </w:p>
    <w:p w14:paraId="73559A81" w14:textId="77777777" w:rsidR="007C5EB5" w:rsidRPr="00DD3E4B" w:rsidRDefault="007C5EB5" w:rsidP="007C5EB5">
      <w:pPr>
        <w:pStyle w:val="11"/>
        <w:jc w:val="both"/>
        <w:rPr>
          <w:rFonts w:ascii="Times New Roman" w:hAnsi="Times New Roman" w:cs="Times New Roman"/>
          <w:sz w:val="28"/>
          <w:szCs w:val="28"/>
          <w:lang w:val="en-US"/>
        </w:rPr>
      </w:pPr>
    </w:p>
    <w:p w14:paraId="36152AB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651599C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08BA6B6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2B7E42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 1    3.000 900.000   0.300  30.000     1.82   2.09    14.73</w:t>
      </w:r>
    </w:p>
    <w:p w14:paraId="13B9794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2    2.000 900.000   0.300  30.000     2.16   2.11     2.28</w:t>
      </w:r>
    </w:p>
    <w:p w14:paraId="4D6F48A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3    3.000 450.000   0.300  30.000     2.76   2.54     8.05</w:t>
      </w:r>
    </w:p>
    <w:p w14:paraId="4142112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4    2.000 450.000   0.300  30.000     1.99   1.99     0.17</w:t>
      </w:r>
    </w:p>
    <w:p w14:paraId="1E997FC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5    3.000 900.000   0.100  30.000     1.78   1.65     7.13</w:t>
      </w:r>
    </w:p>
    <w:p w14:paraId="01C8CBD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6    2.000 900.000   0.100  30.000     1.75   1.68     4.24</w:t>
      </w:r>
    </w:p>
    <w:p w14:paraId="0F41C8D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7    3.000 450.000   0.100  30.000     1.93   2.10     8.96</w:t>
      </w:r>
    </w:p>
    <w:p w14:paraId="69C179C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8    2.000 450.000   0.100  30.000     1.53   1.56     1.86</w:t>
      </w:r>
    </w:p>
    <w:p w14:paraId="3E69AA3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9    3.000 900.000   0.300  10.000     1.37   1.17    14.42</w:t>
      </w:r>
    </w:p>
    <w:p w14:paraId="76B3375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10    2.000 900.000   0.300  10.000     1.89   1.94     2.45</w:t>
      </w:r>
    </w:p>
    <w:p w14:paraId="546037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11    3.000 450.000   0.300  10.000     1.63   1.62     0.47</w:t>
      </w:r>
    </w:p>
    <w:p w14:paraId="0A37D9F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12    2.000 450.000   0.300  10.000     1.66   1.82     9.57</w:t>
      </w:r>
    </w:p>
    <w:p w14:paraId="1BB114D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13    3.000 900.000   0.100  10.000     1.83   2.07    13.11</w:t>
      </w:r>
    </w:p>
    <w:p w14:paraId="73798CF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14    2.000 900.000   0.100  10.000     2.94   2.83     3.61</w:t>
      </w:r>
    </w:p>
    <w:p w14:paraId="1920D7A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15    3.000 450.000   0.100  10.000     2.83   2.52    10.96</w:t>
      </w:r>
    </w:p>
    <w:p w14:paraId="1BFE4DA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16    2.000 450.000   0.100  10.000     2.54   2.72     6.95</w:t>
      </w:r>
    </w:p>
    <w:p w14:paraId="05F4EE2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2061581D" w14:textId="77777777" w:rsidR="007C5EB5" w:rsidRPr="00DD3E4B" w:rsidRDefault="007C5EB5" w:rsidP="007C5EB5">
      <w:pPr>
        <w:pStyle w:val="11"/>
        <w:jc w:val="both"/>
        <w:rPr>
          <w:rFonts w:ascii="Times New Roman" w:hAnsi="Times New Roman" w:cs="Times New Roman"/>
          <w:sz w:val="28"/>
          <w:szCs w:val="28"/>
        </w:rPr>
      </w:pPr>
    </w:p>
    <w:p w14:paraId="517E135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3.000 900.000   0.300  10.000            1.17</w:t>
      </w:r>
    </w:p>
    <w:p w14:paraId="6CB9FE3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2.000 900.000   0.100  10.000            2.83</w:t>
      </w:r>
    </w:p>
    <w:p w14:paraId="365BB5D1" w14:textId="77777777" w:rsidR="007C5EB5" w:rsidRPr="00DD3E4B" w:rsidRDefault="007C5EB5" w:rsidP="007C5EB5">
      <w:pPr>
        <w:pStyle w:val="11"/>
        <w:jc w:val="both"/>
        <w:rPr>
          <w:rFonts w:ascii="Times New Roman" w:hAnsi="Times New Roman" w:cs="Times New Roman"/>
          <w:sz w:val="28"/>
          <w:szCs w:val="28"/>
        </w:rPr>
      </w:pPr>
    </w:p>
    <w:p w14:paraId="775AE15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7485008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2D72478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0.012100 s2ag=  0.048738</w:t>
      </w:r>
    </w:p>
    <w:p w14:paraId="142F1C6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0.110000 sag =  0.220768</w:t>
      </w:r>
    </w:p>
    <w:p w14:paraId="6E624A4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9</w:t>
      </w:r>
    </w:p>
    <w:p w14:paraId="4BC866F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4.03      Fкp= 19.38</w:t>
      </w:r>
    </w:p>
    <w:p w14:paraId="62234EEC" w14:textId="77777777" w:rsidR="007C5EB5" w:rsidRPr="00DD3E4B" w:rsidRDefault="007C5EB5" w:rsidP="007C5EB5">
      <w:pPr>
        <w:pStyle w:val="11"/>
        <w:jc w:val="both"/>
        <w:rPr>
          <w:rFonts w:ascii="Times New Roman" w:hAnsi="Times New Roman" w:cs="Times New Roman"/>
          <w:sz w:val="28"/>
          <w:szCs w:val="28"/>
        </w:rPr>
      </w:pPr>
    </w:p>
    <w:p w14:paraId="7F97A63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77D0C78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1F83526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0BFCCA21" w14:textId="77777777" w:rsidR="007C5EB5" w:rsidRPr="00DD3E4B" w:rsidRDefault="007C5EB5" w:rsidP="007C5EB5">
      <w:pPr>
        <w:pStyle w:val="11"/>
        <w:jc w:val="both"/>
        <w:rPr>
          <w:rFonts w:ascii="Times New Roman" w:hAnsi="Times New Roman" w:cs="Times New Roman"/>
          <w:sz w:val="28"/>
          <w:szCs w:val="28"/>
        </w:rPr>
      </w:pPr>
    </w:p>
    <w:p w14:paraId="7BE31A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528AB06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2D9E6611" w14:textId="77777777" w:rsidR="007C5EB5" w:rsidRPr="00DD3E4B" w:rsidRDefault="007C5EB5" w:rsidP="007C5EB5">
      <w:pPr>
        <w:pStyle w:val="11"/>
        <w:jc w:val="both"/>
        <w:rPr>
          <w:rFonts w:ascii="Times New Roman" w:hAnsi="Times New Roman" w:cs="Times New Roman"/>
          <w:sz w:val="28"/>
          <w:szCs w:val="28"/>
        </w:rPr>
      </w:pPr>
    </w:p>
    <w:p w14:paraId="30BE5D5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y3 - Деформация полная, мм</w:t>
      </w:r>
    </w:p>
    <w:p w14:paraId="120E965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54A94325" w14:textId="77777777" w:rsidR="007C5EB5" w:rsidRPr="00DD3E4B" w:rsidRDefault="007C5EB5" w:rsidP="007C5EB5">
      <w:pPr>
        <w:pStyle w:val="11"/>
        <w:jc w:val="both"/>
        <w:rPr>
          <w:rFonts w:ascii="Times New Roman" w:hAnsi="Times New Roman" w:cs="Times New Roman"/>
          <w:sz w:val="28"/>
          <w:szCs w:val="28"/>
        </w:rPr>
      </w:pPr>
    </w:p>
    <w:p w14:paraId="7C81B23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169FB92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7.20750  b1 = 1.40750  b2 = 0.00083  b3 =-16.17500</w:t>
      </w:r>
    </w:p>
    <w:p w14:paraId="088F1C0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 0.52512  b12= 0.00088  b13=-4.27500  b14=-0.18650</w:t>
      </w:r>
    </w:p>
    <w:p w14:paraId="75342DD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0.01244  b24=-0.00029  b34= 1.42375</w:t>
      </w:r>
    </w:p>
    <w:p w14:paraId="6DCF420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=12.93827  e1 = 4.65592  e2 = 0.01422  e3 =34.26662</w:t>
      </w:r>
    </w:p>
    <w:p w14:paraId="43251E4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e4 = 0.34267  e12= 0.00488  e13=10.97410  e14= 0.10974</w:t>
      </w:r>
    </w:p>
    <w:p w14:paraId="0207368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0.02439  e24= 0.00024  e34= 0.54871</w:t>
      </w:r>
    </w:p>
    <w:p w14:paraId="69C39D60" w14:textId="77777777" w:rsidR="007C5EB5" w:rsidRPr="00DD3E4B" w:rsidRDefault="007C5EB5" w:rsidP="007C5EB5">
      <w:pPr>
        <w:pStyle w:val="11"/>
        <w:jc w:val="both"/>
        <w:rPr>
          <w:rFonts w:ascii="Times New Roman" w:hAnsi="Times New Roman" w:cs="Times New Roman"/>
          <w:sz w:val="28"/>
          <w:szCs w:val="28"/>
          <w:lang w:val="en-US"/>
        </w:rPr>
      </w:pPr>
    </w:p>
    <w:p w14:paraId="10795EE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1B3A3AB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=12.77000  b3 =-31.40417  b4 = 0.36521  b14=-0.14070</w:t>
      </w:r>
    </w:p>
    <w:p w14:paraId="23EAD81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0.01917  b24=-0.00023  b34= 1.42375</w:t>
      </w:r>
    </w:p>
    <w:p w14:paraId="0371D0B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2.74353  e3 =17.35158  e4 = 0.21251  e14= 0.04908</w:t>
      </w:r>
    </w:p>
    <w:p w14:paraId="4061B45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0.01818  e24= 0.00018  e34= 0.54871</w:t>
      </w:r>
    </w:p>
    <w:p w14:paraId="7F4FFA44" w14:textId="77777777" w:rsidR="007C5EB5" w:rsidRPr="00DD3E4B" w:rsidRDefault="007C5EB5" w:rsidP="007C5EB5">
      <w:pPr>
        <w:pStyle w:val="11"/>
        <w:jc w:val="both"/>
        <w:rPr>
          <w:rFonts w:ascii="Times New Roman" w:hAnsi="Times New Roman" w:cs="Times New Roman"/>
          <w:sz w:val="28"/>
          <w:szCs w:val="28"/>
          <w:lang w:val="en-US"/>
        </w:rPr>
      </w:pPr>
    </w:p>
    <w:p w14:paraId="3A40F74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695BC3F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007AFFF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9BAFAB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1    3.000 900.000   0.300  30.000    13.00  13.48     3.72</w:t>
      </w:r>
    </w:p>
    <w:p w14:paraId="65309FE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2    2.000 900.000   0.300  30.000    17.80  17.71     0.53</w:t>
      </w:r>
    </w:p>
    <w:p w14:paraId="15738EC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3    3.000 450.000   0.300  30.000    14.30  13.97     2.31</w:t>
      </w:r>
    </w:p>
    <w:p w14:paraId="0D39B5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4    2.000 450.000   0.300  30.000    18.25  18.19     0.32</w:t>
      </w:r>
    </w:p>
    <w:p w14:paraId="79E73D8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5    3.000 900.000   0.100  30.000     8.25   7.77     5.80</w:t>
      </w:r>
    </w:p>
    <w:p w14:paraId="372F81B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6    2.000 900.000   0.100  30.000    11.60  11.99     3.38</w:t>
      </w:r>
    </w:p>
    <w:p w14:paraId="3490FD8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7    3.000 450.000   0.100  30.000     9.20   9.98     8.51</w:t>
      </w:r>
    </w:p>
    <w:p w14:paraId="395A59D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8    2.000 450.000   0.100  30.000    14.90  14.20     4.67</w:t>
      </w:r>
    </w:p>
    <w:p w14:paraId="5A3653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9    3.000 900.000   0.300  10.000    10.75  10.18     5.32</w:t>
      </w:r>
    </w:p>
    <w:p w14:paraId="713C4A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10    2.000 900.000   0.300  10.000    11.10  11.59     4.37</w:t>
      </w:r>
    </w:p>
    <w:p w14:paraId="3108F52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11    3.000 450.000   0.300  10.000     7.80   8.61    10.44</w:t>
      </w:r>
    </w:p>
    <w:p w14:paraId="3FB1EF8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12    2.000 450.000   0.300  10.000    10.75  10.02     6.77</w:t>
      </w:r>
    </w:p>
    <w:p w14:paraId="283FBCE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13    3.000 900.000   0.100  10.000    10.75  10.16     5.48</w:t>
      </w:r>
    </w:p>
    <w:p w14:paraId="303ECB1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14    2.000 900.000   0.100  10.000    11.80  11.57     1.97</w:t>
      </w:r>
    </w:p>
    <w:p w14:paraId="74026E7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15    3.000 450.000   0.100  10.000    11.35  10.32     9.05</w:t>
      </w:r>
    </w:p>
    <w:p w14:paraId="1C55037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16    2.000 450.000   0.100  10.000     9.88  11.73    18.72</w:t>
      </w:r>
    </w:p>
    <w:p w14:paraId="047352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572A801D" w14:textId="77777777" w:rsidR="007C5EB5" w:rsidRPr="00DD3E4B" w:rsidRDefault="007C5EB5" w:rsidP="007C5EB5">
      <w:pPr>
        <w:pStyle w:val="11"/>
        <w:jc w:val="both"/>
        <w:rPr>
          <w:rFonts w:ascii="Times New Roman" w:hAnsi="Times New Roman" w:cs="Times New Roman"/>
          <w:sz w:val="28"/>
          <w:szCs w:val="28"/>
        </w:rPr>
      </w:pPr>
    </w:p>
    <w:p w14:paraId="1481AE5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3.000 900.000   0.100  30.000            7.77</w:t>
      </w:r>
    </w:p>
    <w:p w14:paraId="4E09A58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0.300  30.000           18.19</w:t>
      </w:r>
    </w:p>
    <w:p w14:paraId="63202427" w14:textId="77777777" w:rsidR="007C5EB5" w:rsidRPr="00DD3E4B" w:rsidRDefault="007C5EB5" w:rsidP="007C5EB5">
      <w:pPr>
        <w:pStyle w:val="11"/>
        <w:jc w:val="both"/>
        <w:rPr>
          <w:rFonts w:ascii="Times New Roman" w:hAnsi="Times New Roman" w:cs="Times New Roman"/>
          <w:sz w:val="28"/>
          <w:szCs w:val="28"/>
        </w:rPr>
      </w:pPr>
    </w:p>
    <w:p w14:paraId="6317CC8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230E21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701A7AE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0.2601 s2ag=  0.9412</w:t>
      </w:r>
    </w:p>
    <w:p w14:paraId="42EAEB4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0.5100 sag =  0.9701</w:t>
      </w:r>
    </w:p>
    <w:p w14:paraId="4950F58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9</w:t>
      </w:r>
    </w:p>
    <w:p w14:paraId="41E7599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3.62    Fкp= 19.38</w:t>
      </w:r>
    </w:p>
    <w:p w14:paraId="6364B5C4" w14:textId="77777777" w:rsidR="007C5EB5" w:rsidRPr="00DD3E4B" w:rsidRDefault="007C5EB5" w:rsidP="007C5EB5">
      <w:pPr>
        <w:pStyle w:val="11"/>
        <w:jc w:val="both"/>
        <w:rPr>
          <w:rFonts w:ascii="Times New Roman" w:hAnsi="Times New Roman" w:cs="Times New Roman"/>
          <w:sz w:val="28"/>
          <w:szCs w:val="28"/>
        </w:rPr>
      </w:pPr>
    </w:p>
    <w:p w14:paraId="299E1E1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31F4EB7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1BF9F3E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5F0F6758" w14:textId="77777777" w:rsidR="007C5EB5" w:rsidRPr="00DD3E4B" w:rsidRDefault="007C5EB5" w:rsidP="007C5EB5">
      <w:pPr>
        <w:pStyle w:val="11"/>
        <w:jc w:val="both"/>
        <w:rPr>
          <w:rFonts w:ascii="Times New Roman" w:hAnsi="Times New Roman" w:cs="Times New Roman"/>
          <w:sz w:val="28"/>
          <w:szCs w:val="28"/>
        </w:rPr>
      </w:pPr>
    </w:p>
    <w:p w14:paraId="6CFC872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2EDA3B3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051D6DB1" w14:textId="77777777" w:rsidR="007C5EB5" w:rsidRPr="00DD3E4B" w:rsidRDefault="007C5EB5" w:rsidP="007C5EB5">
      <w:pPr>
        <w:pStyle w:val="11"/>
        <w:jc w:val="both"/>
        <w:rPr>
          <w:rFonts w:ascii="Times New Roman" w:hAnsi="Times New Roman" w:cs="Times New Roman"/>
          <w:sz w:val="28"/>
          <w:szCs w:val="28"/>
        </w:rPr>
      </w:pPr>
    </w:p>
    <w:p w14:paraId="5505DD3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y4 - Пластичная деформация, мм</w:t>
      </w:r>
    </w:p>
    <w:p w14:paraId="5D037BF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69B874EB" w14:textId="77777777" w:rsidR="007C5EB5" w:rsidRPr="00DD3E4B" w:rsidRDefault="007C5EB5" w:rsidP="007C5EB5">
      <w:pPr>
        <w:pStyle w:val="11"/>
        <w:jc w:val="both"/>
        <w:rPr>
          <w:rFonts w:ascii="Times New Roman" w:hAnsi="Times New Roman" w:cs="Times New Roman"/>
          <w:sz w:val="28"/>
          <w:szCs w:val="28"/>
        </w:rPr>
      </w:pPr>
    </w:p>
    <w:p w14:paraId="646A5DA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5F98647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7.73250  b1 = 1.08500  b2 = 0.00096  b3 =-23.02500</w:t>
      </w:r>
    </w:p>
    <w:p w14:paraId="74528F3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 0.47550  b12= 0.00074  b13=-2.85000  b14=-0.17700</w:t>
      </w:r>
    </w:p>
    <w:p w14:paraId="1E4DA32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0.01467  b24=-0.00029  b34= 1.52375</w:t>
      </w:r>
    </w:p>
    <w:p w14:paraId="2378C50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=13.95304  e1 = 5.02109  e2 = 0.01534  e3 =36.95419</w:t>
      </w:r>
    </w:p>
    <w:p w14:paraId="6B2C017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0.36954  e12= 0.00526  e13=11.83481  e14= 0.11835</w:t>
      </w:r>
    </w:p>
    <w:p w14:paraId="12416DE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0.02630  e24= 0.00026  e34= 0.59174</w:t>
      </w:r>
    </w:p>
    <w:p w14:paraId="7322F762" w14:textId="77777777" w:rsidR="007C5EB5" w:rsidRPr="00DD3E4B" w:rsidRDefault="007C5EB5" w:rsidP="007C5EB5">
      <w:pPr>
        <w:pStyle w:val="11"/>
        <w:jc w:val="both"/>
        <w:rPr>
          <w:rFonts w:ascii="Times New Roman" w:hAnsi="Times New Roman" w:cs="Times New Roman"/>
          <w:sz w:val="28"/>
          <w:szCs w:val="28"/>
          <w:lang w:val="en-US"/>
        </w:rPr>
      </w:pPr>
    </w:p>
    <w:p w14:paraId="1F79661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0F4E1AA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=12.34625  b3 =-34.37500  b4 = 0.33150  b14=-0.13630</w:t>
      </w:r>
    </w:p>
    <w:p w14:paraId="42616F8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0.02093  b24=-0.00023  b34= 1.52375</w:t>
      </w:r>
    </w:p>
    <w:p w14:paraId="2EFF84D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2.95870  e3 =18.71248  e4 = 0.22918  e14= 0.05293</w:t>
      </w:r>
    </w:p>
    <w:p w14:paraId="1B9862A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0.01960  e24= 0.00020  e34= 0.59174</w:t>
      </w:r>
    </w:p>
    <w:p w14:paraId="400CA69C" w14:textId="77777777" w:rsidR="007C5EB5" w:rsidRPr="00DD3E4B" w:rsidRDefault="007C5EB5" w:rsidP="007C5EB5">
      <w:pPr>
        <w:pStyle w:val="11"/>
        <w:jc w:val="both"/>
        <w:rPr>
          <w:rFonts w:ascii="Times New Roman" w:hAnsi="Times New Roman" w:cs="Times New Roman"/>
          <w:sz w:val="28"/>
          <w:szCs w:val="28"/>
          <w:lang w:val="en-US"/>
        </w:rPr>
      </w:pPr>
    </w:p>
    <w:p w14:paraId="40608CA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52FFF42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404632B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014794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1    3.000 900.000   0.300  30.000    12.60  12.88     2.19</w:t>
      </w:r>
    </w:p>
    <w:p w14:paraId="0C7EBBF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2    2.000 900.000   0.300  30.000    17.00  16.96     0.21</w:t>
      </w:r>
    </w:p>
    <w:p w14:paraId="74FCEA2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3    3.000 450.000   0.300  30.000    13.50  13.15     2.59</w:t>
      </w:r>
    </w:p>
    <w:p w14:paraId="25AF158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4    2.000 450.000   0.300  30.000    17.13  17.24     0.64</w:t>
      </w:r>
    </w:p>
    <w:p w14:paraId="48D9F3E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5    3.000 900.000   0.100  30.000     7.13   6.84     4.05</w:t>
      </w:r>
    </w:p>
    <w:p w14:paraId="6C6F85B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6    2.000 900.000   0.100  30.000    10.60  10.93     3.12</w:t>
      </w:r>
    </w:p>
    <w:p w14:paraId="0D68B2C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7    3.000 450.000   0.100  30.000     8.23   9.00     9.35</w:t>
      </w:r>
    </w:p>
    <w:p w14:paraId="049FC0F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8    2.000 450.000   0.100  30.000    13.90  13.09     5.84</w:t>
      </w:r>
    </w:p>
    <w:p w14:paraId="7FBB2F9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9    3.000 900.000   0.300  10.000     9.90   9.41     4.91</w:t>
      </w:r>
    </w:p>
    <w:p w14:paraId="4B1E1F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10    2.000 900.000   0.300  10.000    10.25  10.78     5.14</w:t>
      </w:r>
    </w:p>
    <w:p w14:paraId="5DB13B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11    3.000 450.000   0.300  10.000     6.90   7.62    10.47</w:t>
      </w:r>
    </w:p>
    <w:p w14:paraId="7343DA8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12    2.000 450.000   0.300  10.000     9.75   8.99     7.84</w:t>
      </w:r>
    </w:p>
    <w:p w14:paraId="0D22C4F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13    3.000 900.000   0.100  10.000    10.00   9.48     5.25</w:t>
      </w:r>
    </w:p>
    <w:p w14:paraId="09EABE1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14    2.000 900.000   0.100  10.000    11.20  10.84     3.23</w:t>
      </w:r>
    </w:p>
    <w:p w14:paraId="0D8BAFC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15    3.000 450.000   0.100  10.000    10.50   9.57     8.89</w:t>
      </w:r>
    </w:p>
    <w:p w14:paraId="42E3584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16    2.000 450.000   0.100  10.000     9.11  10.93    19.98</w:t>
      </w:r>
    </w:p>
    <w:p w14:paraId="26BFA19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20A633D6" w14:textId="77777777" w:rsidR="007C5EB5" w:rsidRPr="00DD3E4B" w:rsidRDefault="007C5EB5" w:rsidP="007C5EB5">
      <w:pPr>
        <w:pStyle w:val="11"/>
        <w:jc w:val="both"/>
        <w:rPr>
          <w:rFonts w:ascii="Times New Roman" w:hAnsi="Times New Roman" w:cs="Times New Roman"/>
          <w:sz w:val="28"/>
          <w:szCs w:val="28"/>
        </w:rPr>
      </w:pPr>
    </w:p>
    <w:p w14:paraId="231F4B6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3.000 900.000   0.100  30.000            6.84</w:t>
      </w:r>
    </w:p>
    <w:p w14:paraId="029C337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0.300  30.000           17.24</w:t>
      </w:r>
    </w:p>
    <w:p w14:paraId="3D6E300C" w14:textId="77777777" w:rsidR="007C5EB5" w:rsidRPr="00DD3E4B" w:rsidRDefault="007C5EB5" w:rsidP="007C5EB5">
      <w:pPr>
        <w:pStyle w:val="11"/>
        <w:jc w:val="both"/>
        <w:rPr>
          <w:rFonts w:ascii="Times New Roman" w:hAnsi="Times New Roman" w:cs="Times New Roman"/>
          <w:sz w:val="28"/>
          <w:szCs w:val="28"/>
        </w:rPr>
      </w:pPr>
    </w:p>
    <w:p w14:paraId="4736067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7EA2E65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4A6C3D2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0.302500 s2ag=  0.873752</w:t>
      </w:r>
    </w:p>
    <w:p w14:paraId="3573B49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0.550000 sag =  0.934747</w:t>
      </w:r>
    </w:p>
    <w:p w14:paraId="32E435D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9</w:t>
      </w:r>
    </w:p>
    <w:p w14:paraId="77F22DE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2.89      Fкp= 19.38</w:t>
      </w:r>
    </w:p>
    <w:p w14:paraId="20D8DF7A" w14:textId="77777777" w:rsidR="007C5EB5" w:rsidRPr="00DD3E4B" w:rsidRDefault="007C5EB5" w:rsidP="007C5EB5">
      <w:pPr>
        <w:pStyle w:val="11"/>
        <w:jc w:val="both"/>
        <w:rPr>
          <w:rFonts w:ascii="Times New Roman" w:hAnsi="Times New Roman" w:cs="Times New Roman"/>
          <w:sz w:val="28"/>
          <w:szCs w:val="28"/>
        </w:rPr>
      </w:pPr>
    </w:p>
    <w:p w14:paraId="3B0200E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56E9262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4969CBF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7AC35B42" w14:textId="77777777" w:rsidR="007C5EB5" w:rsidRPr="00DD3E4B" w:rsidRDefault="007C5EB5" w:rsidP="007C5EB5">
      <w:pPr>
        <w:pStyle w:val="11"/>
        <w:jc w:val="both"/>
        <w:rPr>
          <w:rFonts w:ascii="Times New Roman" w:hAnsi="Times New Roman" w:cs="Times New Roman"/>
          <w:sz w:val="28"/>
          <w:szCs w:val="28"/>
        </w:rPr>
      </w:pPr>
    </w:p>
    <w:p w14:paraId="3390F59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5B29F95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744E8E5C" w14:textId="77777777" w:rsidR="007C5EB5" w:rsidRPr="00DD3E4B" w:rsidRDefault="007C5EB5" w:rsidP="007C5EB5">
      <w:pPr>
        <w:pStyle w:val="11"/>
        <w:jc w:val="both"/>
        <w:rPr>
          <w:rFonts w:ascii="Times New Roman" w:hAnsi="Times New Roman" w:cs="Times New Roman"/>
          <w:sz w:val="28"/>
          <w:szCs w:val="28"/>
        </w:rPr>
      </w:pPr>
    </w:p>
    <w:p w14:paraId="04B85BE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y5 - Упругая деформация, мм</w:t>
      </w:r>
    </w:p>
    <w:p w14:paraId="2FA995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17D2F2D7" w14:textId="77777777" w:rsidR="007C5EB5" w:rsidRPr="00DD3E4B" w:rsidRDefault="007C5EB5" w:rsidP="007C5EB5">
      <w:pPr>
        <w:pStyle w:val="11"/>
        <w:jc w:val="both"/>
        <w:rPr>
          <w:rFonts w:ascii="Times New Roman" w:hAnsi="Times New Roman" w:cs="Times New Roman"/>
          <w:sz w:val="28"/>
          <w:szCs w:val="28"/>
        </w:rPr>
      </w:pPr>
    </w:p>
    <w:p w14:paraId="12BAD97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2536001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0.44500  b1 = 0.04250  b2 =-0.00084  b3 = 4.93750</w:t>
      </w:r>
    </w:p>
    <w:p w14:paraId="23ADC22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 0.02850  b12= 0.00028  b13=-1.10000  b14=-0.00225</w:t>
      </w:r>
    </w:p>
    <w:p w14:paraId="5BFF1A0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b23=-0.00089  b24= 0.00000  b34=-0.09000</w:t>
      </w:r>
    </w:p>
    <w:p w14:paraId="64975F8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1.14161  e1 = 0.41082  e2 = 0.00125  e3 = 3.02352</w:t>
      </w:r>
    </w:p>
    <w:p w14:paraId="1E38B31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0.03024  e12= 0.00043  e13= 0.96830  e14= 0.00968</w:t>
      </w:r>
    </w:p>
    <w:p w14:paraId="003AFBD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0.00215  e24= 0.00002  e34= 0.04842</w:t>
      </w:r>
    </w:p>
    <w:p w14:paraId="71DBCDA1" w14:textId="77777777" w:rsidR="007C5EB5" w:rsidRPr="00DD3E4B" w:rsidRDefault="007C5EB5" w:rsidP="007C5EB5">
      <w:pPr>
        <w:pStyle w:val="11"/>
        <w:jc w:val="both"/>
        <w:rPr>
          <w:rFonts w:ascii="Times New Roman" w:hAnsi="Times New Roman" w:cs="Times New Roman"/>
          <w:sz w:val="28"/>
          <w:szCs w:val="28"/>
          <w:lang w:val="en-US"/>
        </w:rPr>
      </w:pPr>
    </w:p>
    <w:p w14:paraId="186C7C9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14F5AD9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0.00000  b1 = 0.18208  b3 = 5.20250  b4 = 0.02394</w:t>
      </w:r>
    </w:p>
    <w:p w14:paraId="30122F5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b13=-1.08833  b23=-0.00133  b34=-0.08977</w:t>
      </w:r>
    </w:p>
    <w:p w14:paraId="44ADCA4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0.00000  e1 = 0.08839  e3 = 1.35216  e4 = 0.01008</w:t>
      </w:r>
    </w:p>
    <w:p w14:paraId="5A360B2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e13= 0.55905  e23= 0.00096  e34= 0.04576</w:t>
      </w:r>
    </w:p>
    <w:p w14:paraId="66573062" w14:textId="77777777" w:rsidR="007C5EB5" w:rsidRPr="00DD3E4B" w:rsidRDefault="007C5EB5" w:rsidP="007C5EB5">
      <w:pPr>
        <w:pStyle w:val="11"/>
        <w:jc w:val="both"/>
        <w:rPr>
          <w:rFonts w:ascii="Times New Roman" w:hAnsi="Times New Roman" w:cs="Times New Roman"/>
          <w:sz w:val="28"/>
          <w:szCs w:val="28"/>
          <w:lang w:val="en-US"/>
        </w:rPr>
      </w:pPr>
    </w:p>
    <w:p w14:paraId="39E80F8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16A92F9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7392D9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3A8CE9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1    3.000 900.000   0.300  30.000     0.64   0.68     5.91</w:t>
      </w:r>
    </w:p>
    <w:p w14:paraId="5E0B98E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2    2.000 900.000   0.300  30.000     0.80   0.82     2.78</w:t>
      </w:r>
    </w:p>
    <w:p w14:paraId="7DF4D7E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3    3.000 450.000   0.300  30.000     0.80   0.86     7.23</w:t>
      </w:r>
    </w:p>
    <w:p w14:paraId="350B0BB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4    2.000 450.000   0.300  30.000     1.12   1.00    10.51</w:t>
      </w:r>
    </w:p>
    <w:p w14:paraId="03CE174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5    3.000 900.000   0.100  30.000     1.12   1.07     4.56</w:t>
      </w:r>
    </w:p>
    <w:p w14:paraId="145F821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6    2.000 900.000   0.100  30.000     1.00   1.00     0.43</w:t>
      </w:r>
    </w:p>
    <w:p w14:paraId="2F0E85E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7    3.000 450.000   0.100  30.000     1.13   1.13     0.09</w:t>
      </w:r>
    </w:p>
    <w:p w14:paraId="5B337E5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8    2.000 450.000   0.100  30.000     1.00   1.06     5.57</w:t>
      </w:r>
    </w:p>
    <w:p w14:paraId="61832C9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 9    3.000 900.000   0.300  10.000     0.85   0.74    13.22</w:t>
      </w:r>
    </w:p>
    <w:p w14:paraId="0051A9C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10    2.000 900.000   0.300  10.000     0.85   0.88     3.77</w:t>
      </w:r>
    </w:p>
    <w:p w14:paraId="57EA9E0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11    3.000 450.000   0.300  10.000     0.90   0.92     1.96</w:t>
      </w:r>
    </w:p>
    <w:p w14:paraId="5EBDDDA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12    2.000 450.000   0.300  10.000     1.00   1.06     6.20</w:t>
      </w:r>
    </w:p>
    <w:p w14:paraId="34EDD0E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13    3.000 900.000   0.100  10.000     0.75   0.77     2.62</w:t>
      </w:r>
    </w:p>
    <w:p w14:paraId="2273D0F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14    2.000 900.000   0.100  10.000     0.60   0.70    16.07</w:t>
      </w:r>
    </w:p>
    <w:p w14:paraId="50252DA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15    3.000 450.000   0.100  10.000     0.80   0.83     3.71</w:t>
      </w:r>
    </w:p>
    <w:p w14:paraId="3D56801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16    2.000 450.000   0.100  10.000     0.90   0.76    15.96</w:t>
      </w:r>
    </w:p>
    <w:p w14:paraId="3A7DEE2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C26B759" w14:textId="77777777" w:rsidR="007C5EB5" w:rsidRPr="00DD3E4B" w:rsidRDefault="007C5EB5" w:rsidP="007C5EB5">
      <w:pPr>
        <w:pStyle w:val="11"/>
        <w:jc w:val="both"/>
        <w:rPr>
          <w:rFonts w:ascii="Times New Roman" w:hAnsi="Times New Roman" w:cs="Times New Roman"/>
          <w:sz w:val="28"/>
          <w:szCs w:val="28"/>
        </w:rPr>
      </w:pPr>
    </w:p>
    <w:p w14:paraId="44548F0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3.000 900.000   0.300  30.000            0.68</w:t>
      </w:r>
    </w:p>
    <w:p w14:paraId="7AFEB94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0.100  30.000            1.13</w:t>
      </w:r>
    </w:p>
    <w:p w14:paraId="1916E789" w14:textId="77777777" w:rsidR="007C5EB5" w:rsidRPr="00DD3E4B" w:rsidRDefault="007C5EB5" w:rsidP="007C5EB5">
      <w:pPr>
        <w:pStyle w:val="11"/>
        <w:jc w:val="both"/>
        <w:rPr>
          <w:rFonts w:ascii="Times New Roman" w:hAnsi="Times New Roman" w:cs="Times New Roman"/>
          <w:sz w:val="28"/>
          <w:szCs w:val="28"/>
        </w:rPr>
      </w:pPr>
    </w:p>
    <w:p w14:paraId="1EBD27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59994EB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696EE1C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0.002025 s2ag=  0.007386</w:t>
      </w:r>
    </w:p>
    <w:p w14:paraId="5DD995A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0.045000 sag =  0.085941</w:t>
      </w:r>
    </w:p>
    <w:p w14:paraId="7F4FA84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10</w:t>
      </w:r>
    </w:p>
    <w:p w14:paraId="2DF84A0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3.65      Fкp= 19.39</w:t>
      </w:r>
    </w:p>
    <w:p w14:paraId="293C7690" w14:textId="77777777" w:rsidR="007C5EB5" w:rsidRPr="00DD3E4B" w:rsidRDefault="007C5EB5" w:rsidP="007C5EB5">
      <w:pPr>
        <w:pStyle w:val="11"/>
        <w:jc w:val="both"/>
        <w:rPr>
          <w:rFonts w:ascii="Times New Roman" w:hAnsi="Times New Roman" w:cs="Times New Roman"/>
          <w:sz w:val="28"/>
          <w:szCs w:val="28"/>
        </w:rPr>
      </w:pPr>
    </w:p>
    <w:p w14:paraId="0F9D368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1D408B3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5029981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66BCA5C3" w14:textId="77777777" w:rsidR="007C5EB5" w:rsidRPr="00DD3E4B" w:rsidRDefault="007C5EB5" w:rsidP="007C5EB5">
      <w:pPr>
        <w:pStyle w:val="11"/>
        <w:jc w:val="both"/>
        <w:rPr>
          <w:rFonts w:ascii="Times New Roman" w:hAnsi="Times New Roman" w:cs="Times New Roman"/>
          <w:sz w:val="28"/>
          <w:szCs w:val="28"/>
        </w:rPr>
      </w:pPr>
    </w:p>
    <w:p w14:paraId="6E3009E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43F891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31E53B7E" w14:textId="77777777" w:rsidR="007C5EB5" w:rsidRPr="00DD3E4B" w:rsidRDefault="007C5EB5" w:rsidP="007C5EB5">
      <w:pPr>
        <w:pStyle w:val="11"/>
        <w:jc w:val="both"/>
        <w:rPr>
          <w:rFonts w:ascii="Times New Roman" w:hAnsi="Times New Roman" w:cs="Times New Roman"/>
          <w:sz w:val="28"/>
          <w:szCs w:val="28"/>
        </w:rPr>
      </w:pPr>
    </w:p>
    <w:p w14:paraId="42281EB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y6 - Удельный объем, г/м3</w:t>
      </w:r>
    </w:p>
    <w:p w14:paraId="182E8F4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4D3B2687" w14:textId="77777777" w:rsidR="007C5EB5" w:rsidRPr="00DD3E4B" w:rsidRDefault="007C5EB5" w:rsidP="007C5EB5">
      <w:pPr>
        <w:pStyle w:val="11"/>
        <w:jc w:val="both"/>
        <w:rPr>
          <w:rFonts w:ascii="Times New Roman" w:hAnsi="Times New Roman" w:cs="Times New Roman"/>
          <w:sz w:val="28"/>
          <w:szCs w:val="28"/>
        </w:rPr>
      </w:pPr>
    </w:p>
    <w:p w14:paraId="7141E86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087E803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=193.75000  b1 = 1.50000  b2 =-0.00000  b3 =15.62500</w:t>
      </w:r>
    </w:p>
    <w:p w14:paraId="7809263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 0.51875  b12= 0.00278  b13=-3.75000  b14=-0.16250</w:t>
      </w:r>
    </w:p>
    <w:p w14:paraId="120C690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b23=-0.01389  b24=-0.00019  b34= 0.06250</w:t>
      </w:r>
    </w:p>
    <w:p w14:paraId="0125B8A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=71.03366  e1 =25.56189  e2 = 0.07807  e3 =188.13044</w:t>
      </w:r>
    </w:p>
    <w:p w14:paraId="1F2A0F0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1.88130  e12= 0.02678  e13=60.24996  e14= 0.60250</w:t>
      </w:r>
    </w:p>
    <w:p w14:paraId="2B902F8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0.13389  e24= 0.00134  e34= 3.01250</w:t>
      </w:r>
    </w:p>
    <w:p w14:paraId="557C3029" w14:textId="77777777" w:rsidR="007C5EB5" w:rsidRPr="00DD3E4B" w:rsidRDefault="007C5EB5" w:rsidP="007C5EB5">
      <w:pPr>
        <w:pStyle w:val="11"/>
        <w:jc w:val="both"/>
        <w:rPr>
          <w:rFonts w:ascii="Times New Roman" w:hAnsi="Times New Roman" w:cs="Times New Roman"/>
          <w:sz w:val="28"/>
          <w:szCs w:val="28"/>
          <w:lang w:val="en-US"/>
        </w:rPr>
      </w:pPr>
    </w:p>
    <w:p w14:paraId="18507C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62C46C4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=201.43750</w:t>
      </w:r>
    </w:p>
    <w:p w14:paraId="247AA15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e0 = 3.01250</w:t>
      </w:r>
    </w:p>
    <w:p w14:paraId="0F8CF76E" w14:textId="77777777" w:rsidR="007C5EB5" w:rsidRPr="00DD3E4B" w:rsidRDefault="007C5EB5" w:rsidP="007C5EB5">
      <w:pPr>
        <w:pStyle w:val="11"/>
        <w:jc w:val="both"/>
        <w:rPr>
          <w:rFonts w:ascii="Times New Roman" w:hAnsi="Times New Roman" w:cs="Times New Roman"/>
          <w:sz w:val="28"/>
          <w:szCs w:val="28"/>
        </w:rPr>
      </w:pPr>
    </w:p>
    <w:p w14:paraId="2DFCE27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5989EA1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 xml:space="preserve"> N     X1      X2      X3      X4        Ycp    Yp      styp</w:t>
      </w:r>
    </w:p>
    <w:p w14:paraId="1AE5766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FFC1A4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1    3.000 900.000   0.300  30.000   199.00 201.44     1.22</w:t>
      </w:r>
    </w:p>
    <w:p w14:paraId="3589970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2    2.000 900.000   0.300  30.000   203.00 201.44     0.77</w:t>
      </w:r>
    </w:p>
    <w:p w14:paraId="7A738AA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3    3.000 450.000   0.300  30.000   200.00 201.44     0.72</w:t>
      </w:r>
    </w:p>
    <w:p w14:paraId="3D9C3CA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4    2.000 450.000   0.300  30.000   203.00 201.44     0.77</w:t>
      </w:r>
    </w:p>
    <w:p w14:paraId="2DD0C8A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5    3.000 900.000   0.100  30.000   202.00 201.44     0.28</w:t>
      </w:r>
    </w:p>
    <w:p w14:paraId="3DADDE7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6    2.000 900.000   0.100  30.000   200.00 201.44     0.72</w:t>
      </w:r>
    </w:p>
    <w:p w14:paraId="523D7A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7    3.000 450.000   0.100  30.000   200.00 201.44     0.72</w:t>
      </w:r>
    </w:p>
    <w:p w14:paraId="1B8B2B0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8    2.000 450.000   0.100  30.000   204.00 201.44     1.26</w:t>
      </w:r>
    </w:p>
    <w:p w14:paraId="44FE9A1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9    3.000 900.000   0.300  10.000   202.00 201.44     0.28</w:t>
      </w:r>
    </w:p>
    <w:p w14:paraId="76692E9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10    2.000 900.000   0.300  10.000   200.00 201.44     0.72</w:t>
      </w:r>
    </w:p>
    <w:p w14:paraId="3C2CCAA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11    3.000 450.000   0.300  10.000   202.00 201.44     0.28</w:t>
      </w:r>
    </w:p>
    <w:p w14:paraId="1D66DE8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12    2.000 450.000   0.300  10.000   201.00 201.44     0.22</w:t>
      </w:r>
    </w:p>
    <w:p w14:paraId="0E74B36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13    3.000 900.000   0.100  10.000   203.00 201.44     0.77</w:t>
      </w:r>
    </w:p>
    <w:p w14:paraId="2E13F4C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14    2.000 900.000   0.100  10.000   203.00 201.44     0.77</w:t>
      </w:r>
    </w:p>
    <w:p w14:paraId="4EA329A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15    3.000 450.000   0.100  10.000   201.00 201.44     0.22</w:t>
      </w:r>
    </w:p>
    <w:p w14:paraId="6481A29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16    2.000 450.000   0.100  10.000   200.00 201.44     0.72</w:t>
      </w:r>
    </w:p>
    <w:p w14:paraId="5C475A2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85AD8E5" w14:textId="77777777" w:rsidR="007C5EB5" w:rsidRPr="00DD3E4B" w:rsidRDefault="007C5EB5" w:rsidP="007C5EB5">
      <w:pPr>
        <w:pStyle w:val="11"/>
        <w:jc w:val="both"/>
        <w:rPr>
          <w:rFonts w:ascii="Times New Roman" w:hAnsi="Times New Roman" w:cs="Times New Roman"/>
          <w:sz w:val="28"/>
          <w:szCs w:val="28"/>
        </w:rPr>
      </w:pPr>
    </w:p>
    <w:p w14:paraId="103FA8A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0.100  10.000          201.44</w:t>
      </w:r>
    </w:p>
    <w:p w14:paraId="7535D1E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10.000          201.44</w:t>
      </w:r>
    </w:p>
    <w:p w14:paraId="2CC17BF5" w14:textId="77777777" w:rsidR="007C5EB5" w:rsidRPr="00DD3E4B" w:rsidRDefault="007C5EB5" w:rsidP="007C5EB5">
      <w:pPr>
        <w:pStyle w:val="11"/>
        <w:jc w:val="both"/>
        <w:rPr>
          <w:rFonts w:ascii="Times New Roman" w:hAnsi="Times New Roman" w:cs="Times New Roman"/>
          <w:sz w:val="28"/>
          <w:szCs w:val="28"/>
        </w:rPr>
      </w:pPr>
    </w:p>
    <w:p w14:paraId="15BD29F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14FFB8E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31655D6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7.840000 s2ag=  2.262500</w:t>
      </w:r>
    </w:p>
    <w:p w14:paraId="18BCBF9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2.800000 sag =  1.504161</w:t>
      </w:r>
    </w:p>
    <w:p w14:paraId="1C0FAE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15</w:t>
      </w:r>
    </w:p>
    <w:p w14:paraId="209E5F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3.47      Fкp=  3.68</w:t>
      </w:r>
    </w:p>
    <w:p w14:paraId="76BA973C" w14:textId="77777777" w:rsidR="007C5EB5" w:rsidRPr="00DD3E4B" w:rsidRDefault="007C5EB5" w:rsidP="007C5EB5">
      <w:pPr>
        <w:pStyle w:val="11"/>
        <w:jc w:val="both"/>
        <w:rPr>
          <w:rFonts w:ascii="Times New Roman" w:hAnsi="Times New Roman" w:cs="Times New Roman"/>
          <w:sz w:val="28"/>
          <w:szCs w:val="28"/>
        </w:rPr>
      </w:pPr>
    </w:p>
    <w:p w14:paraId="6F48D49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58100E4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7B01866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048DDC83" w14:textId="77777777" w:rsidR="007C5EB5" w:rsidRPr="00DD3E4B" w:rsidRDefault="007C5EB5" w:rsidP="007C5EB5">
      <w:pPr>
        <w:pStyle w:val="11"/>
        <w:jc w:val="both"/>
        <w:rPr>
          <w:rFonts w:ascii="Times New Roman" w:hAnsi="Times New Roman" w:cs="Times New Roman"/>
          <w:sz w:val="28"/>
          <w:szCs w:val="28"/>
        </w:rPr>
      </w:pPr>
    </w:p>
    <w:p w14:paraId="51513EF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34E97E7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7CA59B48" w14:textId="77777777" w:rsidR="007C5EB5" w:rsidRPr="00DD3E4B" w:rsidRDefault="007C5EB5" w:rsidP="007C5EB5">
      <w:pPr>
        <w:pStyle w:val="11"/>
        <w:jc w:val="both"/>
        <w:rPr>
          <w:rFonts w:ascii="Times New Roman" w:hAnsi="Times New Roman" w:cs="Times New Roman"/>
          <w:sz w:val="28"/>
          <w:szCs w:val="28"/>
        </w:rPr>
      </w:pPr>
    </w:p>
    <w:p w14:paraId="7843034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y7 - Температура теста, оС</w:t>
      </w:r>
    </w:p>
    <w:p w14:paraId="3DE0B63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70BC5C6F" w14:textId="77777777" w:rsidR="007C5EB5" w:rsidRPr="00DD3E4B" w:rsidRDefault="007C5EB5" w:rsidP="007C5EB5">
      <w:pPr>
        <w:pStyle w:val="11"/>
        <w:jc w:val="both"/>
        <w:rPr>
          <w:rFonts w:ascii="Times New Roman" w:hAnsi="Times New Roman" w:cs="Times New Roman"/>
          <w:sz w:val="28"/>
          <w:szCs w:val="28"/>
        </w:rPr>
      </w:pPr>
    </w:p>
    <w:p w14:paraId="05330E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12BE42F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=19.70000  b1 =-1.17500  b2 =-0.00183  b3 = 4.87500</w:t>
      </w:r>
    </w:p>
    <w:p w14:paraId="281CF5B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 0.02750  b12= 0.00144  b13= 0.00000  b14= 0.00750</w:t>
      </w:r>
    </w:p>
    <w:p w14:paraId="7A0B7FD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b23=-0.00667  b24= 0.00001  b34=-0.15000</w:t>
      </w:r>
    </w:p>
    <w:p w14:paraId="263344F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5.07383  e1 = 1.82585  e2 = 0.00558  e3 =13.43789</w:t>
      </w:r>
    </w:p>
    <w:p w14:paraId="17E8F7D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0.13438  e12= 0.00191  e13= 4.30357  e14= 0.04304</w:t>
      </w:r>
    </w:p>
    <w:p w14:paraId="5F77E91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0.00956  e24= 0.00010  e34= 0.21518</w:t>
      </w:r>
    </w:p>
    <w:p w14:paraId="1635DADE" w14:textId="77777777" w:rsidR="007C5EB5" w:rsidRPr="00DD3E4B" w:rsidRDefault="007C5EB5" w:rsidP="007C5EB5">
      <w:pPr>
        <w:pStyle w:val="11"/>
        <w:jc w:val="both"/>
        <w:rPr>
          <w:rFonts w:ascii="Times New Roman" w:hAnsi="Times New Roman" w:cs="Times New Roman"/>
          <w:sz w:val="28"/>
          <w:szCs w:val="28"/>
          <w:lang w:val="en-US"/>
        </w:rPr>
      </w:pPr>
    </w:p>
    <w:p w14:paraId="2B1A436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299793B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0 =18.96250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3 =-2.62500</w:t>
      </w:r>
    </w:p>
    <w:p w14:paraId="370AA52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0 = 0.48115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3 = 2.15178</w:t>
      </w:r>
    </w:p>
    <w:p w14:paraId="2E6EA28F" w14:textId="77777777" w:rsidR="007C5EB5" w:rsidRPr="00DD3E4B" w:rsidRDefault="007C5EB5" w:rsidP="007C5EB5">
      <w:pPr>
        <w:pStyle w:val="11"/>
        <w:jc w:val="both"/>
        <w:rPr>
          <w:rFonts w:ascii="Times New Roman" w:hAnsi="Times New Roman" w:cs="Times New Roman"/>
          <w:sz w:val="28"/>
          <w:szCs w:val="28"/>
        </w:rPr>
      </w:pPr>
    </w:p>
    <w:p w14:paraId="655F162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BE2881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0C8C196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5B8251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1    3.000 900.000   0.300  30.000    18.50  18.18     1.76</w:t>
      </w:r>
    </w:p>
    <w:p w14:paraId="3474C46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2    2.000 900.000   0.300  30.000    18.80  18.18     3.32</w:t>
      </w:r>
    </w:p>
    <w:p w14:paraId="7EA0128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3    3.000 450.000   0.300  30.000    17.90  18.18     1.54</w:t>
      </w:r>
    </w:p>
    <w:p w14:paraId="5DF31D0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4    2.000 450.000   0.300  30.000    17.70  18.18     2.68</w:t>
      </w:r>
    </w:p>
    <w:p w14:paraId="52AD960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5    3.000 900.000   0.100  30.000    19.10  18.70     2.09</w:t>
      </w:r>
    </w:p>
    <w:p w14:paraId="6862118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6    2.000 900.000   0.100  30.000    18.70  18.70     0.00</w:t>
      </w:r>
    </w:p>
    <w:p w14:paraId="1547CA6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7    3.000 450.000   0.100  30.000    19.10  18.70     2.09</w:t>
      </w:r>
    </w:p>
    <w:p w14:paraId="7E2CA12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8    2.000 450.000   0.100  30.000    19.30  18.70     3.11</w:t>
      </w:r>
    </w:p>
    <w:p w14:paraId="112EC61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9    3.000 900.000   0.300  10.000    18.20  18.18     0.14</w:t>
      </w:r>
    </w:p>
    <w:p w14:paraId="4A72E68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10    2.000 900.000   0.300  10.000    17.10  18.18     6.29</w:t>
      </w:r>
    </w:p>
    <w:p w14:paraId="3502B86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11    3.000 450.000   0.300  10.000    18.00  18.18     0.97</w:t>
      </w:r>
    </w:p>
    <w:p w14:paraId="446884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12    2.000 450.000   0.300  10.000    19.20  18.18     5.34</w:t>
      </w:r>
    </w:p>
    <w:p w14:paraId="78B600F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13    3.000 900.000   0.100  10.000    19.00  18.70     1.58</w:t>
      </w:r>
    </w:p>
    <w:p w14:paraId="794EE43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14    2.000 900.000   0.100  10.000    19.10  18.70     2.09</w:t>
      </w:r>
    </w:p>
    <w:p w14:paraId="6295AA2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15    3.000 450.000   0.100  10.000    17.50  18.70     6.86</w:t>
      </w:r>
    </w:p>
    <w:p w14:paraId="22AE9A5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16    2.000 450.000   0.100  10.000    17.80  18.70     5.06</w:t>
      </w:r>
    </w:p>
    <w:p w14:paraId="1F63466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E90DEF8" w14:textId="77777777" w:rsidR="007C5EB5" w:rsidRPr="00DD3E4B" w:rsidRDefault="007C5EB5" w:rsidP="007C5EB5">
      <w:pPr>
        <w:pStyle w:val="11"/>
        <w:jc w:val="both"/>
        <w:rPr>
          <w:rFonts w:ascii="Times New Roman" w:hAnsi="Times New Roman" w:cs="Times New Roman"/>
          <w:sz w:val="28"/>
          <w:szCs w:val="28"/>
        </w:rPr>
      </w:pPr>
    </w:p>
    <w:p w14:paraId="56C6AC1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10.000           18.18</w:t>
      </w:r>
    </w:p>
    <w:p w14:paraId="1EC563B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10.000           18.70</w:t>
      </w:r>
    </w:p>
    <w:p w14:paraId="15906B5C" w14:textId="77777777" w:rsidR="007C5EB5" w:rsidRPr="00DD3E4B" w:rsidRDefault="007C5EB5" w:rsidP="007C5EB5">
      <w:pPr>
        <w:pStyle w:val="11"/>
        <w:jc w:val="both"/>
        <w:rPr>
          <w:rFonts w:ascii="Times New Roman" w:hAnsi="Times New Roman" w:cs="Times New Roman"/>
          <w:sz w:val="28"/>
          <w:szCs w:val="28"/>
        </w:rPr>
      </w:pPr>
    </w:p>
    <w:p w14:paraId="60735B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447C998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7B1A5F8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0.040000 s2ag=  0.443929</w:t>
      </w:r>
    </w:p>
    <w:p w14:paraId="3DD0951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0.200000 sag =  0.666280</w:t>
      </w:r>
    </w:p>
    <w:p w14:paraId="05F375E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14</w:t>
      </w:r>
    </w:p>
    <w:p w14:paraId="6800139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11.10      Fкp= 19.42</w:t>
      </w:r>
    </w:p>
    <w:p w14:paraId="65FD33F1" w14:textId="77777777" w:rsidR="007C5EB5" w:rsidRPr="00DD3E4B" w:rsidRDefault="007C5EB5" w:rsidP="007C5EB5">
      <w:pPr>
        <w:pStyle w:val="11"/>
        <w:jc w:val="both"/>
        <w:rPr>
          <w:rFonts w:ascii="Times New Roman" w:hAnsi="Times New Roman" w:cs="Times New Roman"/>
          <w:sz w:val="28"/>
          <w:szCs w:val="28"/>
        </w:rPr>
      </w:pPr>
    </w:p>
    <w:p w14:paraId="3DBE907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52B854D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049B4D0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54E7546B" w14:textId="77777777" w:rsidR="007C5EB5" w:rsidRPr="00DD3E4B" w:rsidRDefault="007C5EB5" w:rsidP="007C5EB5">
      <w:pPr>
        <w:pStyle w:val="11"/>
        <w:jc w:val="both"/>
        <w:rPr>
          <w:rFonts w:ascii="Times New Roman" w:hAnsi="Times New Roman" w:cs="Times New Roman"/>
          <w:sz w:val="28"/>
          <w:szCs w:val="28"/>
        </w:rPr>
      </w:pPr>
    </w:p>
    <w:p w14:paraId="499E7A4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5FC5640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329B853D" w14:textId="77777777" w:rsidR="007C5EB5" w:rsidRPr="00DD3E4B" w:rsidRDefault="007C5EB5" w:rsidP="007C5EB5">
      <w:pPr>
        <w:pStyle w:val="11"/>
        <w:jc w:val="both"/>
        <w:rPr>
          <w:rFonts w:ascii="Times New Roman" w:hAnsi="Times New Roman" w:cs="Times New Roman"/>
          <w:sz w:val="28"/>
          <w:szCs w:val="28"/>
        </w:rPr>
      </w:pPr>
    </w:p>
    <w:p w14:paraId="1353321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y8 - Намокаемость, %</w:t>
      </w:r>
    </w:p>
    <w:p w14:paraId="79B4F69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2E64EA14" w14:textId="77777777" w:rsidR="007C5EB5" w:rsidRPr="00DD3E4B" w:rsidRDefault="007C5EB5" w:rsidP="007C5EB5">
      <w:pPr>
        <w:pStyle w:val="11"/>
        <w:jc w:val="both"/>
        <w:rPr>
          <w:rFonts w:ascii="Times New Roman" w:hAnsi="Times New Roman" w:cs="Times New Roman"/>
          <w:sz w:val="28"/>
          <w:szCs w:val="28"/>
        </w:rPr>
      </w:pPr>
    </w:p>
    <w:p w14:paraId="7074D86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4D9EF12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=-115.68500  b1 =59.93750  b2 = 0.13070  b3 =307.08750</w:t>
      </w:r>
    </w:p>
    <w:p w14:paraId="6595A02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 8.96675  b12=-0.01362  b13=-26.55000  b14=-2.42925</w:t>
      </w:r>
    </w:p>
    <w:p w14:paraId="382E139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b23=-0.32117  b24=-0.00073  b34=-5.15750</w:t>
      </w:r>
    </w:p>
    <w:p w14:paraId="5AB1973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=166.42171  e1 =59.88787  e2 = 0.18291  e3 =440.76275</w:t>
      </w:r>
    </w:p>
    <w:p w14:paraId="6A03D8C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4.40763  e12= 0.06274  e13=141.15705  e14= 1.41157</w:t>
      </w:r>
    </w:p>
    <w:p w14:paraId="30A0071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0.31368  e24= 0.00314  e34= 7.05785</w:t>
      </w:r>
    </w:p>
    <w:p w14:paraId="063BB035" w14:textId="77777777" w:rsidR="007C5EB5" w:rsidRPr="00DD3E4B" w:rsidRDefault="007C5EB5" w:rsidP="007C5EB5">
      <w:pPr>
        <w:pStyle w:val="11"/>
        <w:jc w:val="both"/>
        <w:rPr>
          <w:rFonts w:ascii="Times New Roman" w:hAnsi="Times New Roman" w:cs="Times New Roman"/>
          <w:sz w:val="28"/>
          <w:szCs w:val="28"/>
          <w:lang w:val="en-US"/>
        </w:rPr>
      </w:pPr>
    </w:p>
    <w:p w14:paraId="3AE387F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45E4F19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0 = 0.00000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1 =47.83642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3 =-78.26343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4 = 7.69476</w:t>
      </w:r>
    </w:p>
    <w:p w14:paraId="7B15114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14=-2.52541</w:t>
      </w:r>
    </w:p>
    <w:p w14:paraId="7244F8C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0.00000  e1 = 8.18006  e3 =69.51713  e4 = 1.70282</w:t>
      </w:r>
    </w:p>
    <w:p w14:paraId="5B08F3C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e14= 0.71103</w:t>
      </w:r>
    </w:p>
    <w:p w14:paraId="017D4BD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3ED397E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56774B1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98986C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1    3.000 900.000   0.300  30.000   113.34 123.59     9.04</w:t>
      </w:r>
    </w:p>
    <w:p w14:paraId="6C055C8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2    2.000 900.000   0.300  30.000   134.51 151.51    12.64</w:t>
      </w:r>
    </w:p>
    <w:p w14:paraId="24BCBDF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3    3.000 450.000   0.300  30.000   121.42 123.59     1.78</w:t>
      </w:r>
    </w:p>
    <w:p w14:paraId="77D10C8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4    2.000 450.000   0.300  30.000   159.72 151.51     5.14</w:t>
      </w:r>
    </w:p>
    <w:p w14:paraId="29DAF97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5    3.000 900.000   0.100  30.000   144.10 139.24     3.37</w:t>
      </w:r>
    </w:p>
    <w:p w14:paraId="50A1942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6    2.000 900.000   0.100  30.000   198.91 167.16    15.96</w:t>
      </w:r>
    </w:p>
    <w:p w14:paraId="61BDD6B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7    3.000 450.000   0.100  30.000   147.56 139.24     5.64</w:t>
      </w:r>
    </w:p>
    <w:p w14:paraId="4AE3F57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8    2.000 450.000   0.100  30.000   143.06 167.16    16.85</w:t>
      </w:r>
    </w:p>
    <w:p w14:paraId="264BAF4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9    3.000 900.000   0.300  10.000   133.08 121.22     8.92</w:t>
      </w:r>
    </w:p>
    <w:p w14:paraId="40908F6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10    2.000 900.000   0.300  10.000   101.01  98.63     2.35</w:t>
      </w:r>
    </w:p>
    <w:p w14:paraId="04DA8DB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11    3.000 450.000   0.300  10.000   115.30 121.22     5.13</w:t>
      </w:r>
    </w:p>
    <w:p w14:paraId="4F7B151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12    2.000 450.000   0.300  10.000   111.13  98.63    11.25</w:t>
      </w:r>
    </w:p>
    <w:p w14:paraId="3FE435D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13    3.000 900.000   0.100  10.000   139.58 136.87     1.94</w:t>
      </w:r>
    </w:p>
    <w:p w14:paraId="30F285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14    2.000 900.000   0.100  10.000   120.54 114.29     5.19</w:t>
      </w:r>
    </w:p>
    <w:p w14:paraId="62F088A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15    3.000 450.000   0.100  10.000   125.90 136.87     8.71</w:t>
      </w:r>
    </w:p>
    <w:p w14:paraId="40B84D6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16    2.000 450.000   0.100  10.000    96.62 114.29    18.28</w:t>
      </w:r>
    </w:p>
    <w:p w14:paraId="797E729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2FEBC3D" w14:textId="77777777" w:rsidR="007C5EB5" w:rsidRPr="00DD3E4B" w:rsidRDefault="007C5EB5" w:rsidP="007C5EB5">
      <w:pPr>
        <w:pStyle w:val="11"/>
        <w:jc w:val="both"/>
        <w:rPr>
          <w:rFonts w:ascii="Times New Roman" w:hAnsi="Times New Roman" w:cs="Times New Roman"/>
          <w:sz w:val="28"/>
          <w:szCs w:val="28"/>
        </w:rPr>
      </w:pPr>
    </w:p>
    <w:p w14:paraId="0188184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10.000           98.63</w:t>
      </w:r>
    </w:p>
    <w:p w14:paraId="5D17098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30.000          167.16</w:t>
      </w:r>
    </w:p>
    <w:p w14:paraId="57D61678" w14:textId="77777777" w:rsidR="007C5EB5" w:rsidRPr="00DD3E4B" w:rsidRDefault="007C5EB5" w:rsidP="007C5EB5">
      <w:pPr>
        <w:pStyle w:val="11"/>
        <w:jc w:val="both"/>
        <w:rPr>
          <w:rFonts w:ascii="Times New Roman" w:hAnsi="Times New Roman" w:cs="Times New Roman"/>
          <w:sz w:val="28"/>
          <w:szCs w:val="28"/>
        </w:rPr>
      </w:pPr>
    </w:p>
    <w:p w14:paraId="4B28E5C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Статистические показатели:</w:t>
      </w:r>
    </w:p>
    <w:p w14:paraId="7B045B4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712FD93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43.033600 s2ag=247.018326</w:t>
      </w:r>
    </w:p>
    <w:p w14:paraId="53ADD69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6.560000 sag = 15.716817</w:t>
      </w:r>
    </w:p>
    <w:p w14:paraId="4F0E728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12</w:t>
      </w:r>
    </w:p>
    <w:p w14:paraId="784CF27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5.74      Fкp= 19.41</w:t>
      </w:r>
    </w:p>
    <w:p w14:paraId="3AFFCE3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br w:type="page"/>
      </w:r>
    </w:p>
    <w:p w14:paraId="029743B1" w14:textId="77777777" w:rsidR="007C5EB5" w:rsidRPr="00DD3E4B" w:rsidRDefault="007C5EB5" w:rsidP="007C5EB5">
      <w:pPr>
        <w:pStyle w:val="11"/>
        <w:jc w:val="both"/>
        <w:rPr>
          <w:rFonts w:ascii="Times New Roman" w:hAnsi="Times New Roman" w:cs="Times New Roman"/>
          <w:sz w:val="28"/>
          <w:szCs w:val="28"/>
        </w:rPr>
      </w:pPr>
    </w:p>
    <w:p w14:paraId="000C8EC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7CCD57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6CA1101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79F25315" w14:textId="77777777" w:rsidR="007C5EB5" w:rsidRPr="00DD3E4B" w:rsidRDefault="007C5EB5" w:rsidP="007C5EB5">
      <w:pPr>
        <w:pStyle w:val="11"/>
        <w:jc w:val="both"/>
        <w:rPr>
          <w:rFonts w:ascii="Times New Roman" w:hAnsi="Times New Roman" w:cs="Times New Roman"/>
          <w:sz w:val="28"/>
          <w:szCs w:val="28"/>
        </w:rPr>
      </w:pPr>
    </w:p>
    <w:p w14:paraId="606A570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6A99478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155A421E" w14:textId="77777777" w:rsidR="007C5EB5" w:rsidRPr="00DD3E4B" w:rsidRDefault="007C5EB5" w:rsidP="007C5EB5">
      <w:pPr>
        <w:pStyle w:val="11"/>
        <w:jc w:val="both"/>
        <w:rPr>
          <w:rFonts w:ascii="Times New Roman" w:hAnsi="Times New Roman" w:cs="Times New Roman"/>
          <w:sz w:val="28"/>
          <w:szCs w:val="28"/>
        </w:rPr>
      </w:pPr>
    </w:p>
    <w:p w14:paraId="42A7293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y9 - Влажность готовых изделий, %</w:t>
      </w:r>
    </w:p>
    <w:p w14:paraId="21E575F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7AEBE4D6" w14:textId="77777777" w:rsidR="007C5EB5" w:rsidRPr="00DD3E4B" w:rsidRDefault="007C5EB5" w:rsidP="007C5EB5">
      <w:pPr>
        <w:pStyle w:val="11"/>
        <w:jc w:val="both"/>
        <w:rPr>
          <w:rFonts w:ascii="Times New Roman" w:hAnsi="Times New Roman" w:cs="Times New Roman"/>
          <w:sz w:val="28"/>
          <w:szCs w:val="28"/>
        </w:rPr>
      </w:pPr>
    </w:p>
    <w:p w14:paraId="46B6F0F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7346D3B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=28.05750  b1 =-2.26250  b2 = 0.01990  b3 =40.83125</w:t>
      </w:r>
    </w:p>
    <w:p w14:paraId="7F354F8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=-1.17594  b12=-0.00727  b13=-13.51250  b14= 0.40638</w:t>
      </w:r>
    </w:p>
    <w:p w14:paraId="3B39AB1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b23=-0.03392  b24= 0.00017  b34= 1.02938</w:t>
      </w:r>
    </w:p>
    <w:p w14:paraId="2E6472B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=29.68192  e1 =10.68122  e2 = 0.03262  e3 =78.61165</w:t>
      </w:r>
    </w:p>
    <w:p w14:paraId="5E925BA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0.78612  e12= 0.01119  e13=25.17588  e14= 0.25176</w:t>
      </w:r>
    </w:p>
    <w:p w14:paraId="2FD403B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0.05595  e24= 0.00056  e34= 1.25879</w:t>
      </w:r>
    </w:p>
    <w:p w14:paraId="739E8333" w14:textId="77777777" w:rsidR="007C5EB5" w:rsidRPr="00DD3E4B" w:rsidRDefault="007C5EB5" w:rsidP="007C5EB5">
      <w:pPr>
        <w:pStyle w:val="11"/>
        <w:jc w:val="both"/>
        <w:rPr>
          <w:rFonts w:ascii="Times New Roman" w:hAnsi="Times New Roman" w:cs="Times New Roman"/>
          <w:sz w:val="28"/>
          <w:szCs w:val="28"/>
          <w:lang w:val="en-US"/>
        </w:rPr>
      </w:pPr>
    </w:p>
    <w:p w14:paraId="231C3CE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0D5A449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=18.83137  b3 =44.30951  b13=-15.82631  b14= 0.07674</w:t>
      </w:r>
    </w:p>
    <w:p w14:paraId="5B06FFD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0 = 3.71959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3 =32.33168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13=11.91222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14= 0.04863</w:t>
      </w:r>
    </w:p>
    <w:p w14:paraId="3690EB63" w14:textId="77777777" w:rsidR="007C5EB5" w:rsidRPr="00DD3E4B" w:rsidRDefault="007C5EB5" w:rsidP="007C5EB5">
      <w:pPr>
        <w:pStyle w:val="11"/>
        <w:jc w:val="both"/>
        <w:rPr>
          <w:rFonts w:ascii="Times New Roman" w:hAnsi="Times New Roman" w:cs="Times New Roman"/>
          <w:sz w:val="28"/>
          <w:szCs w:val="28"/>
        </w:rPr>
      </w:pPr>
    </w:p>
    <w:p w14:paraId="70A3157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B7B9B0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0FF612F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E42378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1    3.000 900.000   0.300  30.000    21.80  24.79    13.70</w:t>
      </w:r>
    </w:p>
    <w:p w14:paraId="7D59909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2    2.000 900.000   0.300  30.000    30.43  27.23    10.51</w:t>
      </w:r>
    </w:p>
    <w:p w14:paraId="700D84A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3    3.000 450.000   0.300  30.000    32.17  24.79    22.95</w:t>
      </w:r>
    </w:p>
    <w:p w14:paraId="51A75F6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4    2.000 450.000   0.300  30.000    22.53  27.23    20.87</w:t>
      </w:r>
    </w:p>
    <w:p w14:paraId="1D04A13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5    3.000 900.000   0.100  30.000    26.62  25.42     4.51</w:t>
      </w:r>
    </w:p>
    <w:p w14:paraId="55A9221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6    2.000 900.000   0.100  30.000    22.12  24.70    11.67</w:t>
      </w:r>
    </w:p>
    <w:p w14:paraId="548E33F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7    3.000 450.000   0.100  30.000    24.96  25.42     1.85</w:t>
      </w:r>
    </w:p>
    <w:p w14:paraId="6E6C29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8    2.000 450.000   0.100  30.000    21.20  24.70    16.51</w:t>
      </w:r>
    </w:p>
    <w:p w14:paraId="46738D4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9    3.000 900.000   0.300  10.000    15.60  20.18    29.38</w:t>
      </w:r>
    </w:p>
    <w:p w14:paraId="59FF4A4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10    2.000 900.000   0.300  10.000    24.00  24.16     0.68</w:t>
      </w:r>
    </w:p>
    <w:p w14:paraId="31D1B18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11    3.000 450.000   0.300  10.000    20.60  20.18     2.03</w:t>
      </w:r>
    </w:p>
    <w:p w14:paraId="54946E2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12    2.000 450.000   0.300  10.000    25.60  24.16     5.61</w:t>
      </w:r>
    </w:p>
    <w:p w14:paraId="5D53579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13    3.000 900.000   0.100  10.000    22.20  20.82     6.23</w:t>
      </w:r>
    </w:p>
    <w:p w14:paraId="6153176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14    2.000 900.000   0.100  10.000    23.20  21.63     6.76</w:t>
      </w:r>
    </w:p>
    <w:p w14:paraId="4BB5164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15    3.000 450.000   0.100  10.000    18.00  20.82    15.65</w:t>
      </w:r>
    </w:p>
    <w:p w14:paraId="7D241EB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16    2.000 450.000   0.100  10.000    26.84  21.63    19.40</w:t>
      </w:r>
    </w:p>
    <w:p w14:paraId="6DBB67E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498D50CC" w14:textId="77777777" w:rsidR="007C5EB5" w:rsidRPr="00DD3E4B" w:rsidRDefault="007C5EB5" w:rsidP="007C5EB5">
      <w:pPr>
        <w:pStyle w:val="11"/>
        <w:jc w:val="both"/>
        <w:rPr>
          <w:rFonts w:ascii="Times New Roman" w:hAnsi="Times New Roman" w:cs="Times New Roman"/>
          <w:sz w:val="28"/>
          <w:szCs w:val="28"/>
        </w:rPr>
      </w:pPr>
    </w:p>
    <w:p w14:paraId="4D617A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3.000 450.000   0.300  10.000           20.18</w:t>
      </w:r>
    </w:p>
    <w:p w14:paraId="2F97EE0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0.300  30.000           27.23</w:t>
      </w:r>
    </w:p>
    <w:p w14:paraId="7294584A" w14:textId="77777777" w:rsidR="007C5EB5" w:rsidRPr="00DD3E4B" w:rsidRDefault="007C5EB5" w:rsidP="007C5EB5">
      <w:pPr>
        <w:pStyle w:val="11"/>
        <w:jc w:val="both"/>
        <w:rPr>
          <w:rFonts w:ascii="Times New Roman" w:hAnsi="Times New Roman" w:cs="Times New Roman"/>
          <w:sz w:val="28"/>
          <w:szCs w:val="28"/>
        </w:rPr>
      </w:pPr>
    </w:p>
    <w:p w14:paraId="400BFA7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2695143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4035E33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1.368900 s2ag= 14.919986</w:t>
      </w:r>
    </w:p>
    <w:p w14:paraId="6E5A8F4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1.170000 sag =  3.862640</w:t>
      </w:r>
    </w:p>
    <w:p w14:paraId="23371F3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12</w:t>
      </w:r>
    </w:p>
    <w:p w14:paraId="14B4351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10.90      Fкp= 19.41</w:t>
      </w:r>
    </w:p>
    <w:p w14:paraId="6065F6EB" w14:textId="77777777" w:rsidR="007C5EB5" w:rsidRPr="00DD3E4B" w:rsidRDefault="007C5EB5" w:rsidP="007C5EB5">
      <w:pPr>
        <w:pStyle w:val="11"/>
        <w:jc w:val="both"/>
        <w:rPr>
          <w:rFonts w:ascii="Times New Roman" w:hAnsi="Times New Roman" w:cs="Times New Roman"/>
          <w:sz w:val="28"/>
          <w:szCs w:val="28"/>
        </w:rPr>
      </w:pPr>
    </w:p>
    <w:p w14:paraId="42BE725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1F35F6D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744C1BA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26CEC02C" w14:textId="77777777" w:rsidR="007C5EB5" w:rsidRPr="00DD3E4B" w:rsidRDefault="007C5EB5" w:rsidP="007C5EB5">
      <w:pPr>
        <w:pStyle w:val="11"/>
        <w:jc w:val="both"/>
        <w:rPr>
          <w:rFonts w:ascii="Times New Roman" w:hAnsi="Times New Roman" w:cs="Times New Roman"/>
          <w:sz w:val="28"/>
          <w:szCs w:val="28"/>
        </w:rPr>
      </w:pPr>
    </w:p>
    <w:p w14:paraId="64AF296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2ED54BC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47CA1ECA" w14:textId="77777777" w:rsidR="007C5EB5" w:rsidRPr="00DD3E4B" w:rsidRDefault="007C5EB5" w:rsidP="007C5EB5">
      <w:pPr>
        <w:pStyle w:val="11"/>
        <w:jc w:val="both"/>
        <w:rPr>
          <w:rFonts w:ascii="Times New Roman" w:hAnsi="Times New Roman" w:cs="Times New Roman"/>
          <w:sz w:val="28"/>
          <w:szCs w:val="28"/>
        </w:rPr>
      </w:pPr>
    </w:p>
    <w:p w14:paraId="300BF60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y10 - Щелочность готовых изделий, град.</w:t>
      </w:r>
    </w:p>
    <w:p w14:paraId="55E9A7A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7FD0C3D2" w14:textId="77777777" w:rsidR="007C5EB5" w:rsidRPr="00DD3E4B" w:rsidRDefault="007C5EB5" w:rsidP="007C5EB5">
      <w:pPr>
        <w:pStyle w:val="11"/>
        <w:jc w:val="both"/>
        <w:rPr>
          <w:rFonts w:ascii="Times New Roman" w:hAnsi="Times New Roman" w:cs="Times New Roman"/>
          <w:sz w:val="28"/>
          <w:szCs w:val="28"/>
        </w:rPr>
      </w:pPr>
    </w:p>
    <w:p w14:paraId="06F5448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0A53B96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3.89750  b1 =-0.11000  b2 = 0.00010  b3 =-9.29375</w:t>
      </w:r>
    </w:p>
    <w:p w14:paraId="48FC78A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=-0.12219  b12=-0.00028  b13= 0.46250  b14= 0.00663</w:t>
      </w:r>
    </w:p>
    <w:p w14:paraId="18ACE55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0.00086  b24= 0.00001  b34= 0.35188</w:t>
      </w:r>
    </w:p>
    <w:p w14:paraId="3BE762E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4.31276  e1 = 1.55197  e2 = 0.00474  e3 =11.42221</w:t>
      </w:r>
    </w:p>
    <w:p w14:paraId="36C9C3A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0.11422  e12= 0.00163  e13= 3.65803  e14= 0.03658</w:t>
      </w:r>
    </w:p>
    <w:p w14:paraId="7564D7E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0.00813  e24= 0.00008  e34= 0.18290</w:t>
      </w:r>
    </w:p>
    <w:p w14:paraId="38BBB620" w14:textId="77777777" w:rsidR="007C5EB5" w:rsidRPr="00DD3E4B" w:rsidRDefault="007C5EB5" w:rsidP="007C5EB5">
      <w:pPr>
        <w:pStyle w:val="11"/>
        <w:jc w:val="both"/>
        <w:rPr>
          <w:rFonts w:ascii="Times New Roman" w:hAnsi="Times New Roman" w:cs="Times New Roman"/>
          <w:sz w:val="28"/>
          <w:szCs w:val="28"/>
          <w:lang w:val="en-US"/>
        </w:rPr>
      </w:pPr>
    </w:p>
    <w:p w14:paraId="1446B12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77081D7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 3.21188  b3 =-7.55625  b4 =-0.09756  b34= 0.35188</w:t>
      </w:r>
    </w:p>
    <w:p w14:paraId="0D5EF2F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0 = 0.91451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3 = 4.08981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4 = 0.04090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34= 0.18290</w:t>
      </w:r>
    </w:p>
    <w:p w14:paraId="0E9C9387" w14:textId="77777777" w:rsidR="007C5EB5" w:rsidRPr="00DD3E4B" w:rsidRDefault="007C5EB5" w:rsidP="007C5EB5">
      <w:pPr>
        <w:pStyle w:val="11"/>
        <w:jc w:val="both"/>
        <w:rPr>
          <w:rFonts w:ascii="Times New Roman" w:hAnsi="Times New Roman" w:cs="Times New Roman"/>
          <w:sz w:val="28"/>
          <w:szCs w:val="28"/>
        </w:rPr>
      </w:pPr>
    </w:p>
    <w:p w14:paraId="27D45DB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191AF2E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39E4F96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203FF54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1    3.000 900.000   0.300  30.000     0.77   1.19    53.90</w:t>
      </w:r>
    </w:p>
    <w:p w14:paraId="50B2568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2    2.000 900.000   0.300  30.000     1.35   1.19    12.22</w:t>
      </w:r>
    </w:p>
    <w:p w14:paraId="64AD49E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3    3.000 450.000   0.300  30.000     1.59   1.19    25.47</w:t>
      </w:r>
    </w:p>
    <w:p w14:paraId="66FA431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4    2.000 450.000   0.300  30.000     1.03   1.19    15.05</w:t>
      </w:r>
    </w:p>
    <w:p w14:paraId="29EBDCF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5    3.000 900.000   0.100  30.000     0.77   0.58    24.03</w:t>
      </w:r>
    </w:p>
    <w:p w14:paraId="58879D0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6    2.000 900.000   0.100  30.000     0.58   0.58     0.86</w:t>
      </w:r>
    </w:p>
    <w:p w14:paraId="65A01E6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7    3.000 450.000   0.100  30.000     0.39   0.58    50.00</w:t>
      </w:r>
    </w:p>
    <w:p w14:paraId="4ABC830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 8    2.000 450.000   0.100  30.000     0.60   0.58     2.50</w:t>
      </w:r>
    </w:p>
    <w:p w14:paraId="3CFC9E2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9    3.000 900.000   0.300  10.000     1.00   1.02     2.50</w:t>
      </w:r>
    </w:p>
    <w:p w14:paraId="424C37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10    2.000 900.000   0.300  10.000     1.20   1.02    14.58</w:t>
      </w:r>
    </w:p>
    <w:p w14:paraId="01077F7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11    3.000 450.000   0.300  10.000     1.00   1.02     2.50</w:t>
      </w:r>
    </w:p>
    <w:p w14:paraId="17B0ABF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12    2.000 450.000   0.300  10.000     0.90   1.02    13.89</w:t>
      </w:r>
    </w:p>
    <w:p w14:paraId="6FC269D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13    3.000 900.000   0.100  10.000     1.63   1.83    12.42</w:t>
      </w:r>
    </w:p>
    <w:p w14:paraId="10624DA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14    2.000 900.000   0.100  10.000     1.60   1.83    14.53</w:t>
      </w:r>
    </w:p>
    <w:p w14:paraId="2649F64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15    3.000 450.000   0.100  10.000     1.80   1.83     1.81</w:t>
      </w:r>
    </w:p>
    <w:p w14:paraId="7E79F03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16    2.000 450.000   0.100  10.000     2.30   1.83    20.33</w:t>
      </w:r>
    </w:p>
    <w:p w14:paraId="270223F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182A5914" w14:textId="77777777" w:rsidR="007C5EB5" w:rsidRPr="00DD3E4B" w:rsidRDefault="007C5EB5" w:rsidP="007C5EB5">
      <w:pPr>
        <w:pStyle w:val="11"/>
        <w:jc w:val="both"/>
        <w:rPr>
          <w:rFonts w:ascii="Times New Roman" w:hAnsi="Times New Roman" w:cs="Times New Roman"/>
          <w:sz w:val="28"/>
          <w:szCs w:val="28"/>
        </w:rPr>
      </w:pPr>
    </w:p>
    <w:p w14:paraId="2BA81D6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0.100  30.000            0.58</w:t>
      </w:r>
    </w:p>
    <w:p w14:paraId="6B7C905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10.000            1.83</w:t>
      </w:r>
    </w:p>
    <w:p w14:paraId="24B97175" w14:textId="77777777" w:rsidR="007C5EB5" w:rsidRPr="00DD3E4B" w:rsidRDefault="007C5EB5" w:rsidP="007C5EB5">
      <w:pPr>
        <w:pStyle w:val="11"/>
        <w:jc w:val="both"/>
        <w:rPr>
          <w:rFonts w:ascii="Times New Roman" w:hAnsi="Times New Roman" w:cs="Times New Roman"/>
          <w:sz w:val="28"/>
          <w:szCs w:val="28"/>
        </w:rPr>
      </w:pPr>
    </w:p>
    <w:p w14:paraId="79425D0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01F8F43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46BD03C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0.028900 s2ag=  0.068515</w:t>
      </w:r>
    </w:p>
    <w:p w14:paraId="5C47769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0.170000 sag =  0.261753</w:t>
      </w:r>
    </w:p>
    <w:p w14:paraId="3C9D424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12</w:t>
      </w:r>
    </w:p>
    <w:p w14:paraId="7804FD0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2.37      Fкp= 19.41</w:t>
      </w:r>
    </w:p>
    <w:p w14:paraId="726AED52" w14:textId="77777777" w:rsidR="007C5EB5" w:rsidRPr="00DD3E4B" w:rsidRDefault="007C5EB5" w:rsidP="007C5EB5">
      <w:pPr>
        <w:pStyle w:val="11"/>
        <w:jc w:val="both"/>
        <w:rPr>
          <w:rFonts w:ascii="Times New Roman" w:hAnsi="Times New Roman" w:cs="Times New Roman"/>
          <w:sz w:val="28"/>
          <w:szCs w:val="28"/>
        </w:rPr>
      </w:pPr>
    </w:p>
    <w:p w14:paraId="0B1F5A9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4CE38A8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5045586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0F5DEDBF" w14:textId="77777777" w:rsidR="007C5EB5" w:rsidRPr="00DD3E4B" w:rsidRDefault="007C5EB5" w:rsidP="007C5EB5">
      <w:pPr>
        <w:pStyle w:val="11"/>
        <w:jc w:val="both"/>
        <w:rPr>
          <w:rFonts w:ascii="Times New Roman" w:hAnsi="Times New Roman" w:cs="Times New Roman"/>
          <w:sz w:val="28"/>
          <w:szCs w:val="28"/>
        </w:rPr>
      </w:pPr>
    </w:p>
    <w:p w14:paraId="217668F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56A4B40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079A44A9" w14:textId="77777777" w:rsidR="007C5EB5" w:rsidRPr="00DD3E4B" w:rsidRDefault="007C5EB5" w:rsidP="007C5EB5">
      <w:pPr>
        <w:pStyle w:val="11"/>
        <w:jc w:val="both"/>
        <w:rPr>
          <w:rFonts w:ascii="Times New Roman" w:hAnsi="Times New Roman" w:cs="Times New Roman"/>
          <w:sz w:val="28"/>
          <w:szCs w:val="28"/>
        </w:rPr>
      </w:pPr>
    </w:p>
    <w:p w14:paraId="4448C70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y11 - Полная деформация готовых изделий, мм</w:t>
      </w:r>
    </w:p>
    <w:p w14:paraId="370779B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34D5EB41" w14:textId="77777777" w:rsidR="007C5EB5" w:rsidRPr="00DD3E4B" w:rsidRDefault="007C5EB5" w:rsidP="007C5EB5">
      <w:pPr>
        <w:pStyle w:val="11"/>
        <w:jc w:val="both"/>
        <w:rPr>
          <w:rFonts w:ascii="Times New Roman" w:hAnsi="Times New Roman" w:cs="Times New Roman"/>
          <w:sz w:val="28"/>
          <w:szCs w:val="28"/>
        </w:rPr>
      </w:pPr>
    </w:p>
    <w:p w14:paraId="0DAEDAC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080CE18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4.35000  b1 =-2.06250  b2 = 0.01732  b3 =-33.05000</w:t>
      </w:r>
    </w:p>
    <w:p w14:paraId="7135104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=-0.47663  b12=-0.00443  b13=11.62500  b14= 0.21650</w:t>
      </w:r>
    </w:p>
    <w:p w14:paraId="1BBF110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b23=-0.01056  b24=-0.00007  b34= 0.80625</w:t>
      </w:r>
    </w:p>
    <w:p w14:paraId="0BFDC05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6.08860  e1 = 2.19102  e2 = 0.00669  e3 =16.12547</w:t>
      </w:r>
    </w:p>
    <w:p w14:paraId="20C7BDC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0.16125  e12= 0.00230  e13= 5.16428  e14= 0.05164</w:t>
      </w:r>
    </w:p>
    <w:p w14:paraId="29C8CA7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0.01148  e24= 0.00011  e34= 0.25821</w:t>
      </w:r>
    </w:p>
    <w:p w14:paraId="170C4080" w14:textId="77777777" w:rsidR="007C5EB5" w:rsidRPr="00DD3E4B" w:rsidRDefault="007C5EB5" w:rsidP="007C5EB5">
      <w:pPr>
        <w:pStyle w:val="11"/>
        <w:jc w:val="both"/>
        <w:rPr>
          <w:rFonts w:ascii="Times New Roman" w:hAnsi="Times New Roman" w:cs="Times New Roman"/>
          <w:sz w:val="28"/>
          <w:szCs w:val="28"/>
          <w:lang w:val="en-US"/>
        </w:rPr>
      </w:pPr>
    </w:p>
    <w:p w14:paraId="4C133F5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197212C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1.58625  b2 = 0.01760  b3 =-34.44583  b4 =-0.46771</w:t>
      </w:r>
    </w:p>
    <w:p w14:paraId="4847F14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b12=-0.00596  b13= 9.33333  b14= 0.19358  b34= 0.80625</w:t>
      </w:r>
    </w:p>
    <w:p w14:paraId="0B0104F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1.50563  e2 = 0.00422  e3 =12.76645  e4 = 0.12766</w:t>
      </w:r>
    </w:p>
    <w:p w14:paraId="41286A7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e12= 0.00162  e13= 4.55447  e14= 0.04554  e34= 0.25821</w:t>
      </w:r>
    </w:p>
    <w:p w14:paraId="468874C6" w14:textId="77777777" w:rsidR="007C5EB5" w:rsidRPr="00DD3E4B" w:rsidRDefault="007C5EB5" w:rsidP="007C5EB5">
      <w:pPr>
        <w:pStyle w:val="11"/>
        <w:jc w:val="both"/>
        <w:rPr>
          <w:rFonts w:ascii="Times New Roman" w:hAnsi="Times New Roman" w:cs="Times New Roman"/>
          <w:sz w:val="28"/>
          <w:szCs w:val="28"/>
          <w:lang w:val="en-US"/>
        </w:rPr>
      </w:pPr>
    </w:p>
    <w:p w14:paraId="7BF4B63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75FEE6C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4EE7F36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371762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1    3.000 900.000   0.300  30.000     9.76  10.04     2.89</w:t>
      </w:r>
    </w:p>
    <w:p w14:paraId="22CFB2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2    2.000 900.000   0.300  30.000     6.30   6.80     7.94</w:t>
      </w:r>
    </w:p>
    <w:p w14:paraId="150598B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3    3.000 450.000   0.300  30.000    11.60  10.17    12.32</w:t>
      </w:r>
    </w:p>
    <w:p w14:paraId="12C1965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4    2.000 450.000   0.300  30.000     3.60   4.25    17.95</w:t>
      </w:r>
    </w:p>
    <w:p w14:paraId="27B0DE2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5    3.000 900.000   0.100  30.000     6.40   6.49     1.47</w:t>
      </w:r>
    </w:p>
    <w:p w14:paraId="474806A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6    2.000 900.000   0.100  30.000     5.35   5.12     4.33</w:t>
      </w:r>
    </w:p>
    <w:p w14:paraId="313488F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7    3.000 450.000   0.100  30.000     5.80   6.62    14.19</w:t>
      </w:r>
    </w:p>
    <w:p w14:paraId="47764F9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8    2.000 450.000   0.100  30.000     3.25   2.56    21.09</w:t>
      </w:r>
    </w:p>
    <w:p w14:paraId="20D7CC4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9    3.000 900.000   0.300  10.000     3.10   2.94     5.03</w:t>
      </w:r>
    </w:p>
    <w:p w14:paraId="11C4FF7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10    2.000 900.000   0.300  10.000     3.25   3.57     9.95</w:t>
      </w:r>
    </w:p>
    <w:p w14:paraId="4D891DC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11    3.000 450.000   0.300  10.000     2.00   3.07    53.65</w:t>
      </w:r>
    </w:p>
    <w:p w14:paraId="2047E8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12    2.000 450.000   0.300  10.000     2.26   1.02    54.89</w:t>
      </w:r>
    </w:p>
    <w:p w14:paraId="01AE8F5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13    3.000 900.000   0.100  10.000     3.30   2.62    20.58</w:t>
      </w:r>
    </w:p>
    <w:p w14:paraId="20BD386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14    2.000 900.000   0.100  10.000     5.25   5.12     2.54</w:t>
      </w:r>
    </w:p>
    <w:p w14:paraId="162A55D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15    3.000 450.000   0.100  10.000     2.30   2.75    19.55</w:t>
      </w:r>
    </w:p>
    <w:p w14:paraId="712BD1F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16    2.000 450.000   0.100  10.000     2.20   2.56    16.50</w:t>
      </w:r>
    </w:p>
    <w:p w14:paraId="3923387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173AF724" w14:textId="77777777" w:rsidR="007C5EB5" w:rsidRPr="00DD3E4B" w:rsidRDefault="007C5EB5" w:rsidP="007C5EB5">
      <w:pPr>
        <w:pStyle w:val="11"/>
        <w:jc w:val="both"/>
        <w:rPr>
          <w:rFonts w:ascii="Times New Roman" w:hAnsi="Times New Roman" w:cs="Times New Roman"/>
          <w:sz w:val="28"/>
          <w:szCs w:val="28"/>
        </w:rPr>
      </w:pPr>
    </w:p>
    <w:p w14:paraId="4C27F0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10.000            1.02</w:t>
      </w:r>
    </w:p>
    <w:p w14:paraId="334FADB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0.300  30.000           10.17</w:t>
      </w:r>
    </w:p>
    <w:p w14:paraId="12C7389E" w14:textId="77777777" w:rsidR="007C5EB5" w:rsidRPr="00DD3E4B" w:rsidRDefault="007C5EB5" w:rsidP="007C5EB5">
      <w:pPr>
        <w:pStyle w:val="11"/>
        <w:jc w:val="both"/>
        <w:rPr>
          <w:rFonts w:ascii="Times New Roman" w:hAnsi="Times New Roman" w:cs="Times New Roman"/>
          <w:sz w:val="28"/>
          <w:szCs w:val="28"/>
        </w:rPr>
      </w:pPr>
    </w:p>
    <w:p w14:paraId="7FD3CCA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7B5F18E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0A4B480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0.057600 s2ag=  0.953723</w:t>
      </w:r>
    </w:p>
    <w:p w14:paraId="05174D5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0.240000 sag =  0.976588</w:t>
      </w:r>
    </w:p>
    <w:p w14:paraId="69FE2AA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8</w:t>
      </w:r>
    </w:p>
    <w:p w14:paraId="56B6A5F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16.56      Fкp= 19.37</w:t>
      </w:r>
    </w:p>
    <w:p w14:paraId="380A3DD7" w14:textId="77777777" w:rsidR="007C5EB5" w:rsidRPr="00DD3E4B" w:rsidRDefault="007C5EB5" w:rsidP="007C5EB5">
      <w:pPr>
        <w:pStyle w:val="11"/>
        <w:jc w:val="both"/>
        <w:rPr>
          <w:rFonts w:ascii="Times New Roman" w:hAnsi="Times New Roman" w:cs="Times New Roman"/>
          <w:sz w:val="28"/>
          <w:szCs w:val="28"/>
        </w:rPr>
      </w:pPr>
    </w:p>
    <w:p w14:paraId="7BF328A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3A6BC72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53C391B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10B9C099" w14:textId="77777777" w:rsidR="007C5EB5" w:rsidRPr="00DD3E4B" w:rsidRDefault="007C5EB5" w:rsidP="007C5EB5">
      <w:pPr>
        <w:pStyle w:val="11"/>
        <w:jc w:val="both"/>
        <w:rPr>
          <w:rFonts w:ascii="Times New Roman" w:hAnsi="Times New Roman" w:cs="Times New Roman"/>
          <w:sz w:val="28"/>
          <w:szCs w:val="28"/>
        </w:rPr>
      </w:pPr>
    </w:p>
    <w:p w14:paraId="411E5A0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44701A4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1BACF2EE" w14:textId="77777777" w:rsidR="007C5EB5" w:rsidRPr="00DD3E4B" w:rsidRDefault="007C5EB5" w:rsidP="007C5EB5">
      <w:pPr>
        <w:pStyle w:val="11"/>
        <w:jc w:val="both"/>
        <w:rPr>
          <w:rFonts w:ascii="Times New Roman" w:hAnsi="Times New Roman" w:cs="Times New Roman"/>
          <w:sz w:val="28"/>
          <w:szCs w:val="28"/>
        </w:rPr>
      </w:pPr>
    </w:p>
    <w:p w14:paraId="54F065D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y12 - Пластичная деформация готовых изделий, мм</w:t>
      </w:r>
    </w:p>
    <w:p w14:paraId="257F804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276842B0" w14:textId="77777777" w:rsidR="007C5EB5" w:rsidRPr="00DD3E4B" w:rsidRDefault="007C5EB5" w:rsidP="007C5EB5">
      <w:pPr>
        <w:pStyle w:val="11"/>
        <w:jc w:val="both"/>
        <w:rPr>
          <w:rFonts w:ascii="Times New Roman" w:hAnsi="Times New Roman" w:cs="Times New Roman"/>
          <w:sz w:val="28"/>
          <w:szCs w:val="28"/>
        </w:rPr>
      </w:pPr>
    </w:p>
    <w:p w14:paraId="65D3243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Коэффициенты регрессии (b) и их доверительные ошибки (e):</w:t>
      </w:r>
    </w:p>
    <w:p w14:paraId="702045D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1.12500  b1 =-0.68250  b2 = 0.01107  b3 =-23.21875</w:t>
      </w:r>
    </w:p>
    <w:p w14:paraId="212515D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=-0.27906  b12=-0.00308  b13= 7.53750  b14= 0.13513</w:t>
      </w:r>
    </w:p>
    <w:p w14:paraId="26C48C6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b23=-0.00342  b24=-0.00004  b34= 0.49813</w:t>
      </w:r>
    </w:p>
    <w:p w14:paraId="5D4A884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3.55168  e1 = 1.27809  e2 = 0.00390  e3 = 9.40652</w:t>
      </w:r>
    </w:p>
    <w:p w14:paraId="0F5B159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0.09407  e12= 0.00134  e13= 3.01250  e14= 0.03012</w:t>
      </w:r>
    </w:p>
    <w:p w14:paraId="3457F6C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0.00669  e24= 0.00007  e34= 0.15062</w:t>
      </w:r>
    </w:p>
    <w:p w14:paraId="2DA22D18" w14:textId="77777777" w:rsidR="007C5EB5" w:rsidRPr="00DD3E4B" w:rsidRDefault="007C5EB5" w:rsidP="007C5EB5">
      <w:pPr>
        <w:pStyle w:val="11"/>
        <w:jc w:val="both"/>
        <w:rPr>
          <w:rFonts w:ascii="Times New Roman" w:hAnsi="Times New Roman" w:cs="Times New Roman"/>
          <w:sz w:val="28"/>
          <w:szCs w:val="28"/>
          <w:lang w:val="en-US"/>
        </w:rPr>
      </w:pPr>
    </w:p>
    <w:p w14:paraId="41A8C98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0348621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0.00000  b2 = 0.01095  b3 =-22.20637  b4 =-0.27606</w:t>
      </w:r>
    </w:p>
    <w:p w14:paraId="0AE8C81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b12=-0.00359  b13= 6.77917  b14= 0.12754  b34= 0.44121</w:t>
      </w:r>
    </w:p>
    <w:p w14:paraId="1F5177E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0.00000  e2 = 0.00244  e3 = 6.98472  e4 = 0.06985</w:t>
      </w:r>
    </w:p>
    <w:p w14:paraId="1372677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e12= 0.00095  e13= 2.65677  e14= 0.02657  e34= 0.10960</w:t>
      </w:r>
    </w:p>
    <w:p w14:paraId="26F87A3E" w14:textId="77777777" w:rsidR="007C5EB5" w:rsidRPr="00DD3E4B" w:rsidRDefault="007C5EB5" w:rsidP="007C5EB5">
      <w:pPr>
        <w:pStyle w:val="11"/>
        <w:jc w:val="both"/>
        <w:rPr>
          <w:rFonts w:ascii="Times New Roman" w:hAnsi="Times New Roman" w:cs="Times New Roman"/>
          <w:sz w:val="28"/>
          <w:szCs w:val="28"/>
          <w:lang w:val="en-US"/>
        </w:rPr>
      </w:pPr>
    </w:p>
    <w:p w14:paraId="2576603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495635A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0B55EA3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A069F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1    3.000 900.000   0.300  30.000     6.50   6.77     4.16</w:t>
      </w:r>
    </w:p>
    <w:p w14:paraId="6B20522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2    2.000 900.000   0.300  30.000     3.90   4.14     6.16</w:t>
      </w:r>
    </w:p>
    <w:p w14:paraId="51FC656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3    3.000 450.000   0.300  30.000     7.60   6.69    11.99</w:t>
      </w:r>
    </w:p>
    <w:p w14:paraId="5ACA118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4    2.000 450.000   0.300  30.000     2.10   2.44    16.37</w:t>
      </w:r>
    </w:p>
    <w:p w14:paraId="150F595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5    3.000 900.000   0.100  30.000     4.30   4.50     4.58</w:t>
      </w:r>
    </w:p>
    <w:p w14:paraId="08E304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6    2.000 900.000   0.100  30.000     3.30   3.22     2.34</w:t>
      </w:r>
    </w:p>
    <w:p w14:paraId="0828991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7    3.000 450.000   0.100  30.000     3.99   4.42    10.66</w:t>
      </w:r>
    </w:p>
    <w:p w14:paraId="188624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8    2.000 450.000   0.100  30.000     1.90   1.53    19.68</w:t>
      </w:r>
    </w:p>
    <w:p w14:paraId="6D3258B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9    3.000 900.000   0.300  10.000     1.78   1.99    11.90</w:t>
      </w:r>
    </w:p>
    <w:p w14:paraId="3F81B8F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10    2.000 900.000   0.300  10.000     2.10   1.91     8.92</w:t>
      </w:r>
    </w:p>
    <w:p w14:paraId="6EA107B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11    3.000 450.000   0.300  10.000     1.50   1.91    27.35</w:t>
      </w:r>
    </w:p>
    <w:p w14:paraId="32B29FC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12    2.000 450.000   0.300  10.000     0.48   0.22    54.99</w:t>
      </w:r>
    </w:p>
    <w:p w14:paraId="09A7445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13    3.000 900.000   0.100  10.000     2.20   1.48    32.58</w:t>
      </w:r>
    </w:p>
    <w:p w14:paraId="70F4C0C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14    2.000 900.000   0.100  10.000     2.47   2.76    11.73</w:t>
      </w:r>
    </w:p>
    <w:p w14:paraId="7894549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15    3.000 450.000   0.100  10.000     1.25   1.40    12.12</w:t>
      </w:r>
    </w:p>
    <w:p w14:paraId="6D7E8EB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16    2.000 450.000   0.100  10.000     1.30   1.06    18.21</w:t>
      </w:r>
    </w:p>
    <w:p w14:paraId="2B358BD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4042D26F" w14:textId="77777777" w:rsidR="007C5EB5" w:rsidRPr="00DD3E4B" w:rsidRDefault="007C5EB5" w:rsidP="007C5EB5">
      <w:pPr>
        <w:pStyle w:val="11"/>
        <w:jc w:val="both"/>
        <w:rPr>
          <w:rFonts w:ascii="Times New Roman" w:hAnsi="Times New Roman" w:cs="Times New Roman"/>
          <w:sz w:val="28"/>
          <w:szCs w:val="28"/>
        </w:rPr>
      </w:pPr>
    </w:p>
    <w:p w14:paraId="5E8FB48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10.000            0.22</w:t>
      </w:r>
    </w:p>
    <w:p w14:paraId="4A0E895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3.000 900.000   0.300  30.000            6.77</w:t>
      </w:r>
    </w:p>
    <w:p w14:paraId="2AB6F18C" w14:textId="77777777" w:rsidR="007C5EB5" w:rsidRPr="00DD3E4B" w:rsidRDefault="007C5EB5" w:rsidP="007C5EB5">
      <w:pPr>
        <w:pStyle w:val="11"/>
        <w:jc w:val="both"/>
        <w:rPr>
          <w:rFonts w:ascii="Times New Roman" w:hAnsi="Times New Roman" w:cs="Times New Roman"/>
          <w:sz w:val="28"/>
          <w:szCs w:val="28"/>
        </w:rPr>
      </w:pPr>
    </w:p>
    <w:p w14:paraId="475D4AC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610A494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62A9D6D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0.019600 s2ag=  0.271065</w:t>
      </w:r>
    </w:p>
    <w:p w14:paraId="28A51E0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0.140000 sag =  0.520639</w:t>
      </w:r>
    </w:p>
    <w:p w14:paraId="617EA7E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9</w:t>
      </w:r>
    </w:p>
    <w:p w14:paraId="52FCE25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13.83      Fкp= 19.38</w:t>
      </w:r>
    </w:p>
    <w:p w14:paraId="4A845376" w14:textId="77777777" w:rsidR="007C5EB5" w:rsidRPr="00DD3E4B" w:rsidRDefault="007C5EB5" w:rsidP="007C5EB5">
      <w:pPr>
        <w:pStyle w:val="11"/>
        <w:jc w:val="both"/>
        <w:rPr>
          <w:rFonts w:ascii="Times New Roman" w:hAnsi="Times New Roman" w:cs="Times New Roman"/>
          <w:sz w:val="28"/>
          <w:szCs w:val="28"/>
        </w:rPr>
      </w:pPr>
    </w:p>
    <w:p w14:paraId="5182BB9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1F648F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6FEFE79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6194E260" w14:textId="77777777" w:rsidR="007C5EB5" w:rsidRPr="00DD3E4B" w:rsidRDefault="007C5EB5" w:rsidP="007C5EB5">
      <w:pPr>
        <w:pStyle w:val="11"/>
        <w:jc w:val="both"/>
        <w:rPr>
          <w:rFonts w:ascii="Times New Roman" w:hAnsi="Times New Roman" w:cs="Times New Roman"/>
          <w:sz w:val="28"/>
          <w:szCs w:val="28"/>
        </w:rPr>
      </w:pPr>
    </w:p>
    <w:p w14:paraId="27BD583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25EDF99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358C035F" w14:textId="77777777" w:rsidR="007C5EB5" w:rsidRPr="00DD3E4B" w:rsidRDefault="007C5EB5" w:rsidP="007C5EB5">
      <w:pPr>
        <w:pStyle w:val="11"/>
        <w:jc w:val="both"/>
        <w:rPr>
          <w:rFonts w:ascii="Times New Roman" w:hAnsi="Times New Roman" w:cs="Times New Roman"/>
          <w:sz w:val="28"/>
          <w:szCs w:val="28"/>
        </w:rPr>
      </w:pPr>
    </w:p>
    <w:p w14:paraId="576A293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y13 - Упругая деформация готовых изделий, мм</w:t>
      </w:r>
    </w:p>
    <w:p w14:paraId="1EBC8E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42B2DA8D" w14:textId="77777777" w:rsidR="007C5EB5" w:rsidRPr="00DD3E4B" w:rsidRDefault="007C5EB5" w:rsidP="007C5EB5">
      <w:pPr>
        <w:pStyle w:val="11"/>
        <w:jc w:val="both"/>
        <w:rPr>
          <w:rFonts w:ascii="Times New Roman" w:hAnsi="Times New Roman" w:cs="Times New Roman"/>
          <w:sz w:val="28"/>
          <w:szCs w:val="28"/>
        </w:rPr>
      </w:pPr>
    </w:p>
    <w:p w14:paraId="6277333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11F445E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1.47000  b1 =-0.50250  b2 = 0.00473  b3 =-10.24375</w:t>
      </w:r>
    </w:p>
    <w:p w14:paraId="6329A97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=-0.12406  b12=-0.00137  b13= 4.23750  b14= 0.05163</w:t>
      </w:r>
    </w:p>
    <w:p w14:paraId="50574D8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b23=-0.00408  b24= 0.00001  b34= 0.24063</w:t>
      </w:r>
    </w:p>
    <w:p w14:paraId="4046850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2.13101  e1 = 0.76686  e2 = 0.00234  e3 = 5.64391</w:t>
      </w:r>
    </w:p>
    <w:p w14:paraId="6C69DB2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0.05644  e12= 0.00080  e13= 1.80750  e14= 0.01807</w:t>
      </w:r>
    </w:p>
    <w:p w14:paraId="3408FB7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0.00402  e24= 0.00004  e34= 0.09037</w:t>
      </w:r>
    </w:p>
    <w:p w14:paraId="57A4337D" w14:textId="77777777" w:rsidR="007C5EB5" w:rsidRPr="00DD3E4B" w:rsidRDefault="007C5EB5" w:rsidP="007C5EB5">
      <w:pPr>
        <w:pStyle w:val="11"/>
        <w:jc w:val="both"/>
        <w:rPr>
          <w:rFonts w:ascii="Times New Roman" w:hAnsi="Times New Roman" w:cs="Times New Roman"/>
          <w:sz w:val="28"/>
          <w:szCs w:val="28"/>
          <w:lang w:val="en-US"/>
        </w:rPr>
      </w:pPr>
    </w:p>
    <w:p w14:paraId="515816C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3B6EBE5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 0.00000  b2 = 0.00590  b3 =-8.27792  b4 =-0.10451</w:t>
      </w:r>
    </w:p>
    <w:p w14:paraId="2289C91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12=-0.00174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13= 3.67917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14= 0.04604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23=-0.00463</w:t>
      </w:r>
    </w:p>
    <w:p w14:paraId="1AF4EA0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34= 0.23248</w:t>
      </w:r>
    </w:p>
    <w:p w14:paraId="40C3B50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0.00000  e2 = 0.00152  e3 = 4.26245  e4 = 0.04336</w:t>
      </w:r>
    </w:p>
    <w:p w14:paraId="2F04081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e12= 0.00057  e13= 1.59406  e14= 0.01594  e23= 0.00280</w:t>
      </w:r>
    </w:p>
    <w:p w14:paraId="48B6FF3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e34= 0.07938</w:t>
      </w:r>
    </w:p>
    <w:p w14:paraId="2F69EF45" w14:textId="77777777" w:rsidR="007C5EB5" w:rsidRPr="00DD3E4B" w:rsidRDefault="007C5EB5" w:rsidP="007C5EB5">
      <w:pPr>
        <w:pStyle w:val="11"/>
        <w:jc w:val="both"/>
        <w:rPr>
          <w:rFonts w:ascii="Times New Roman" w:hAnsi="Times New Roman" w:cs="Times New Roman"/>
          <w:sz w:val="28"/>
          <w:szCs w:val="28"/>
          <w:lang w:val="en-US"/>
        </w:rPr>
      </w:pPr>
    </w:p>
    <w:p w14:paraId="0E0D017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23FCD13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34F33FA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2DD387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1    3.000 900.000   0.300  30.000     3.26   3.28     0.59</w:t>
      </w:r>
    </w:p>
    <w:p w14:paraId="2BCB13E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2    2.000 900.000   0.300  30.000     2.40   2.36     1.49</w:t>
      </w:r>
    </w:p>
    <w:p w14:paraId="28C8530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3    3.000 450.000   0.300  30.000     4.00   3.60     9.90</w:t>
      </w:r>
    </w:p>
    <w:p w14:paraId="2825E48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4    2.000 450.000   0.300  30.000     1.50   1.90    26.94</w:t>
      </w:r>
    </w:p>
    <w:p w14:paraId="50BDA0C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5    3.000 900.000   0.100  30.000     2.10   2.17     3.11</w:t>
      </w:r>
    </w:p>
    <w:p w14:paraId="15CCFA6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6    2.000 900.000   0.100  30.000     2.05   1.99     3.12</w:t>
      </w:r>
    </w:p>
    <w:p w14:paraId="73AF500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7    3.000 450.000   0.100  30.000     1.81   2.07    14.56</w:t>
      </w:r>
    </w:p>
    <w:p w14:paraId="279D299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8    2.000 450.000   0.100  30.000     1.35   1.11    17.82</w:t>
      </w:r>
    </w:p>
    <w:p w14:paraId="5351E0D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9    3.000 900.000   0.300  10.000     1.32   1.21     8.18</w:t>
      </w:r>
    </w:p>
    <w:p w14:paraId="072CA26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10    2.000 900.000   0.300  10.000     1.11   1.22     9.72</w:t>
      </w:r>
    </w:p>
    <w:p w14:paraId="565E352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11    3.000 450.000   0.300  10.000     1.10   1.54    39.71</w:t>
      </w:r>
    </w:p>
    <w:p w14:paraId="772947A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12    2.000 450.000   0.300  10.000     1.17   0.76    35.25</w:t>
      </w:r>
    </w:p>
    <w:p w14:paraId="05AE6D2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13    3.000 900.000   0.100  10.000     1.10   1.03     6.55</w:t>
      </w:r>
    </w:p>
    <w:p w14:paraId="0F9ED79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14    2.000 900.000   0.100  10.000     1.65   1.77     7.25</w:t>
      </w:r>
    </w:p>
    <w:p w14:paraId="5BC0EAC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15    3.000 450.000   0.100  10.000     1.05   0.94    10.83</w:t>
      </w:r>
    </w:p>
    <w:p w14:paraId="12FBE65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16    2.000 450.000   0.100  10.000     0.90   0.89     0.78</w:t>
      </w:r>
    </w:p>
    <w:p w14:paraId="64BFFF0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4A79991" w14:textId="77777777" w:rsidR="007C5EB5" w:rsidRPr="00DD3E4B" w:rsidRDefault="007C5EB5" w:rsidP="007C5EB5">
      <w:pPr>
        <w:pStyle w:val="11"/>
        <w:jc w:val="both"/>
        <w:rPr>
          <w:rFonts w:ascii="Times New Roman" w:hAnsi="Times New Roman" w:cs="Times New Roman"/>
          <w:sz w:val="28"/>
          <w:szCs w:val="28"/>
        </w:rPr>
      </w:pPr>
    </w:p>
    <w:p w14:paraId="1CBB2A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10.000            0.76</w:t>
      </w:r>
    </w:p>
    <w:p w14:paraId="53541D3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0.300  30.000            3.60</w:t>
      </w:r>
    </w:p>
    <w:p w14:paraId="5CF1264F" w14:textId="77777777" w:rsidR="007C5EB5" w:rsidRPr="00DD3E4B" w:rsidRDefault="007C5EB5" w:rsidP="007C5EB5">
      <w:pPr>
        <w:pStyle w:val="11"/>
        <w:jc w:val="both"/>
        <w:rPr>
          <w:rFonts w:ascii="Times New Roman" w:hAnsi="Times New Roman" w:cs="Times New Roman"/>
          <w:sz w:val="28"/>
          <w:szCs w:val="28"/>
        </w:rPr>
      </w:pPr>
    </w:p>
    <w:p w14:paraId="2A579D6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7E3E908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413B342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0.007056 s2ag=  0.109249</w:t>
      </w:r>
    </w:p>
    <w:p w14:paraId="174D97E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0.084000 sag =  0.330528</w:t>
      </w:r>
    </w:p>
    <w:p w14:paraId="16C99F4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8</w:t>
      </w:r>
    </w:p>
    <w:p w14:paraId="4FEF8A1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15.48      Fкp= 19.37</w:t>
      </w:r>
    </w:p>
    <w:p w14:paraId="33921390" w14:textId="77777777" w:rsidR="007C5EB5" w:rsidRPr="00DD3E4B" w:rsidRDefault="007C5EB5" w:rsidP="007C5EB5">
      <w:pPr>
        <w:pStyle w:val="11"/>
        <w:jc w:val="both"/>
        <w:rPr>
          <w:rFonts w:ascii="Times New Roman" w:hAnsi="Times New Roman" w:cs="Times New Roman"/>
          <w:sz w:val="28"/>
          <w:szCs w:val="28"/>
        </w:rPr>
      </w:pPr>
    </w:p>
    <w:p w14:paraId="0605486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13B7E0D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1038E21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71461AE4" w14:textId="77777777" w:rsidR="007C5EB5" w:rsidRPr="00DD3E4B" w:rsidRDefault="007C5EB5" w:rsidP="007C5EB5">
      <w:pPr>
        <w:pStyle w:val="11"/>
        <w:jc w:val="both"/>
        <w:rPr>
          <w:rFonts w:ascii="Times New Roman" w:hAnsi="Times New Roman" w:cs="Times New Roman"/>
          <w:sz w:val="28"/>
          <w:szCs w:val="28"/>
        </w:rPr>
      </w:pPr>
    </w:p>
    <w:p w14:paraId="29827FC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0E6E001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2D064EAB" w14:textId="77777777" w:rsidR="007C5EB5" w:rsidRPr="00DD3E4B" w:rsidRDefault="007C5EB5" w:rsidP="007C5EB5">
      <w:pPr>
        <w:pStyle w:val="11"/>
        <w:jc w:val="both"/>
        <w:rPr>
          <w:rFonts w:ascii="Times New Roman" w:hAnsi="Times New Roman" w:cs="Times New Roman"/>
          <w:sz w:val="28"/>
          <w:szCs w:val="28"/>
        </w:rPr>
      </w:pPr>
    </w:p>
    <w:p w14:paraId="6604C79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y14 - Белок готовых изделий, %</w:t>
      </w:r>
    </w:p>
    <w:p w14:paraId="6068F08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34E01F45" w14:textId="77777777" w:rsidR="007C5EB5" w:rsidRPr="00DD3E4B" w:rsidRDefault="007C5EB5" w:rsidP="007C5EB5">
      <w:pPr>
        <w:pStyle w:val="11"/>
        <w:jc w:val="both"/>
        <w:rPr>
          <w:rFonts w:ascii="Times New Roman" w:hAnsi="Times New Roman" w:cs="Times New Roman"/>
          <w:sz w:val="28"/>
          <w:szCs w:val="28"/>
        </w:rPr>
      </w:pPr>
    </w:p>
    <w:p w14:paraId="151C64B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7D4FD73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6.67250  b1 = 1.22500  b2 = 0.00164  b3 =-1.64375</w:t>
      </w:r>
    </w:p>
    <w:p w14:paraId="7AFFDE3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=-0.02044  b12=-0.00121  b13=-1.23750  b14=-0.01587</w:t>
      </w:r>
    </w:p>
    <w:p w14:paraId="44FD261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0.00458  b24= 0.00005  b34= 0.15688</w:t>
      </w:r>
    </w:p>
    <w:p w14:paraId="3EAC3F0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2.79061  e1 = 1.00422  e2 = 0.00307  e3 = 7.39084</w:t>
      </w:r>
    </w:p>
    <w:p w14:paraId="70FA486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0.07391  e12= 0.00105  e13= 2.36696  e14= 0.02367</w:t>
      </w:r>
    </w:p>
    <w:p w14:paraId="4CB984D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0.00526  e24= 0.00005  e34= 0.11835</w:t>
      </w:r>
    </w:p>
    <w:p w14:paraId="042A2711" w14:textId="77777777" w:rsidR="007C5EB5" w:rsidRPr="00DD3E4B" w:rsidRDefault="007C5EB5" w:rsidP="007C5EB5">
      <w:pPr>
        <w:pStyle w:val="11"/>
        <w:jc w:val="both"/>
        <w:rPr>
          <w:rFonts w:ascii="Times New Roman" w:hAnsi="Times New Roman" w:cs="Times New Roman"/>
          <w:sz w:val="28"/>
          <w:szCs w:val="28"/>
          <w:lang w:val="en-US"/>
        </w:rPr>
      </w:pPr>
    </w:p>
    <w:p w14:paraId="60296D6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3057B58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 8.77063  b3 =-3.53500  b14=-0.01005  b23= 0.00302</w:t>
      </w:r>
    </w:p>
    <w:p w14:paraId="2FDCE2F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34= 0.14963</w:t>
      </w:r>
    </w:p>
    <w:p w14:paraId="47FB605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0.45836  e3 = 2.69875  e14= 0.00748  e23= 0.00235</w:t>
      </w:r>
    </w:p>
    <w:p w14:paraId="11ACB2B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e34= 0.09167</w:t>
      </w:r>
    </w:p>
    <w:p w14:paraId="29500126" w14:textId="77777777" w:rsidR="007C5EB5" w:rsidRPr="00DD3E4B" w:rsidRDefault="007C5EB5" w:rsidP="007C5EB5">
      <w:pPr>
        <w:pStyle w:val="11"/>
        <w:jc w:val="both"/>
        <w:rPr>
          <w:rFonts w:ascii="Times New Roman" w:hAnsi="Times New Roman" w:cs="Times New Roman"/>
          <w:sz w:val="28"/>
          <w:szCs w:val="28"/>
          <w:lang w:val="en-US"/>
        </w:rPr>
      </w:pPr>
    </w:p>
    <w:p w14:paraId="7D48E84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7103744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2C8FF60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29DEFDC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1    3.000 900.000   0.300  30.000     8.73   8.97     2.71</w:t>
      </w:r>
    </w:p>
    <w:p w14:paraId="6AB9B55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 2    2.000 900.000   0.300  30.000     9.19   9.27     0.85</w:t>
      </w:r>
    </w:p>
    <w:p w14:paraId="716DED5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3    3.000 450.000   0.300  30.000     8.56   8.56     0.01</w:t>
      </w:r>
    </w:p>
    <w:p w14:paraId="2136372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4    2.000 450.000   0.300  30.000     9.19   8.86     3.58</w:t>
      </w:r>
    </w:p>
    <w:p w14:paraId="37EEE7C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5    3.000 900.000   0.100  30.000     8.68   8.23     5.15</w:t>
      </w:r>
    </w:p>
    <w:p w14:paraId="633D920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6    2.000 900.000   0.100  30.000     8.76   8.53     2.57</w:t>
      </w:r>
    </w:p>
    <w:p w14:paraId="4C1727B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7    3.000 450.000   0.100  30.000     7.85   8.10     3.15</w:t>
      </w:r>
    </w:p>
    <w:p w14:paraId="2F5BCB9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8    2.000 450.000   0.100  30.000     7.93   8.40     5.91</w:t>
      </w:r>
    </w:p>
    <w:p w14:paraId="6F9EEC9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9    3.000 900.000   0.300  10.000     8.57   8.67     1.19</w:t>
      </w:r>
    </w:p>
    <w:p w14:paraId="3EE87E8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10    2.000 900.000   0.300  10.000     9.26   8.77     5.26</w:t>
      </w:r>
    </w:p>
    <w:p w14:paraId="784A06A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11    3.000 450.000   0.300  10.000     8.45   8.26     2.19</w:t>
      </w:r>
    </w:p>
    <w:p w14:paraId="4AEF500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12    2.000 450.000   0.300  10.000     7.78   8.37     7.52</w:t>
      </w:r>
    </w:p>
    <w:p w14:paraId="59DDD81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13    3.000 900.000   0.100  10.000     7.91   8.54     7.92</w:t>
      </w:r>
    </w:p>
    <w:p w14:paraId="2EB8938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14    2.000 900.000   0.100  10.000     8.38   8.64     3.07</w:t>
      </w:r>
    </w:p>
    <w:p w14:paraId="7A003DF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15    3.000 450.000   0.100  10.000     9.17   8.40     8.39</w:t>
      </w:r>
    </w:p>
    <w:p w14:paraId="7657099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16    2.000 450.000   0.100  10.000     8.66   8.50     1.83</w:t>
      </w:r>
    </w:p>
    <w:p w14:paraId="041801A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28036F9B" w14:textId="77777777" w:rsidR="007C5EB5" w:rsidRPr="00DD3E4B" w:rsidRDefault="007C5EB5" w:rsidP="007C5EB5">
      <w:pPr>
        <w:pStyle w:val="11"/>
        <w:jc w:val="both"/>
        <w:rPr>
          <w:rFonts w:ascii="Times New Roman" w:hAnsi="Times New Roman" w:cs="Times New Roman"/>
          <w:sz w:val="28"/>
          <w:szCs w:val="28"/>
        </w:rPr>
      </w:pPr>
    </w:p>
    <w:p w14:paraId="26DD594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3.000 450.000   0.100  30.000            8.10</w:t>
      </w:r>
    </w:p>
    <w:p w14:paraId="14B7266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2.000 900.000   0.300  30.000            9.27</w:t>
      </w:r>
    </w:p>
    <w:p w14:paraId="514911F0" w14:textId="77777777" w:rsidR="007C5EB5" w:rsidRPr="00DD3E4B" w:rsidRDefault="007C5EB5" w:rsidP="007C5EB5">
      <w:pPr>
        <w:pStyle w:val="11"/>
        <w:jc w:val="both"/>
        <w:rPr>
          <w:rFonts w:ascii="Times New Roman" w:hAnsi="Times New Roman" w:cs="Times New Roman"/>
          <w:sz w:val="28"/>
          <w:szCs w:val="28"/>
        </w:rPr>
      </w:pPr>
    </w:p>
    <w:p w14:paraId="7B41F9D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2D1A2B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600201A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0.012100 s2ag=  0.218391</w:t>
      </w:r>
    </w:p>
    <w:p w14:paraId="4805DE2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0.110000 sag =  0.467324</w:t>
      </w:r>
    </w:p>
    <w:p w14:paraId="24273A8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11</w:t>
      </w:r>
    </w:p>
    <w:p w14:paraId="0FFD432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18.05      Fкp= 19.40</w:t>
      </w:r>
    </w:p>
    <w:p w14:paraId="02052D06" w14:textId="77777777" w:rsidR="007C5EB5" w:rsidRPr="00DD3E4B" w:rsidRDefault="007C5EB5" w:rsidP="007C5EB5">
      <w:pPr>
        <w:pStyle w:val="11"/>
        <w:jc w:val="both"/>
        <w:rPr>
          <w:rFonts w:ascii="Times New Roman" w:hAnsi="Times New Roman" w:cs="Times New Roman"/>
          <w:sz w:val="28"/>
          <w:szCs w:val="28"/>
        </w:rPr>
      </w:pPr>
    </w:p>
    <w:p w14:paraId="1B9CDF1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6C27AA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48C33C5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04EDEC56" w14:textId="77777777" w:rsidR="007C5EB5" w:rsidRPr="00DD3E4B" w:rsidRDefault="007C5EB5" w:rsidP="007C5EB5">
      <w:pPr>
        <w:pStyle w:val="11"/>
        <w:jc w:val="both"/>
        <w:rPr>
          <w:rFonts w:ascii="Times New Roman" w:hAnsi="Times New Roman" w:cs="Times New Roman"/>
          <w:sz w:val="28"/>
          <w:szCs w:val="28"/>
        </w:rPr>
      </w:pPr>
    </w:p>
    <w:p w14:paraId="36904A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58945C1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4E9DE8D3" w14:textId="77777777" w:rsidR="007C5EB5" w:rsidRPr="00DD3E4B" w:rsidRDefault="007C5EB5" w:rsidP="007C5EB5">
      <w:pPr>
        <w:pStyle w:val="11"/>
        <w:jc w:val="both"/>
        <w:rPr>
          <w:rFonts w:ascii="Times New Roman" w:hAnsi="Times New Roman" w:cs="Times New Roman"/>
          <w:sz w:val="28"/>
          <w:szCs w:val="28"/>
        </w:rPr>
      </w:pPr>
    </w:p>
    <w:p w14:paraId="1AF9B3E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y15 - Жир готовых изделий, %</w:t>
      </w:r>
    </w:p>
    <w:p w14:paraId="7877892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1CD6382D" w14:textId="77777777" w:rsidR="007C5EB5" w:rsidRPr="00DD3E4B" w:rsidRDefault="007C5EB5" w:rsidP="007C5EB5">
      <w:pPr>
        <w:pStyle w:val="11"/>
        <w:jc w:val="both"/>
        <w:rPr>
          <w:rFonts w:ascii="Times New Roman" w:hAnsi="Times New Roman" w:cs="Times New Roman"/>
          <w:sz w:val="28"/>
          <w:szCs w:val="28"/>
        </w:rPr>
      </w:pPr>
    </w:p>
    <w:p w14:paraId="6135CC1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67E2B17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=23.18250  b1 =-0.01500  b2 =-0.01079  b3 =16.22500</w:t>
      </w:r>
    </w:p>
    <w:p w14:paraId="7EBE334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=-0.00550  b12= 0.00240  b13=-11.30000  b14= 0.03450</w:t>
      </w:r>
    </w:p>
    <w:p w14:paraId="61C16AC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0.02239  b24=-0.00005  b34=-0.09875</w:t>
      </w:r>
    </w:p>
    <w:p w14:paraId="542B362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=10.90874  e1 = 3.92558  e2 = 0.01199  e3 =28.89146</w:t>
      </w:r>
    </w:p>
    <w:p w14:paraId="18CA584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0.28891  e12= 0.00411  e13= 9.25267  e14= 0.09253</w:t>
      </w:r>
    </w:p>
    <w:p w14:paraId="25A9864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lastRenderedPageBreak/>
        <w:t>e23= 0.02056  e24= 0.00021  e34= 0.46263</w:t>
      </w:r>
    </w:p>
    <w:p w14:paraId="7390BCCF" w14:textId="77777777" w:rsidR="007C5EB5" w:rsidRPr="00DD3E4B" w:rsidRDefault="007C5EB5" w:rsidP="007C5EB5">
      <w:pPr>
        <w:pStyle w:val="11"/>
        <w:jc w:val="both"/>
        <w:rPr>
          <w:rFonts w:ascii="Times New Roman" w:hAnsi="Times New Roman" w:cs="Times New Roman"/>
          <w:sz w:val="28"/>
          <w:szCs w:val="28"/>
          <w:lang w:val="en-US"/>
        </w:rPr>
      </w:pPr>
    </w:p>
    <w:p w14:paraId="12A856C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5F16A4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=21.87250  b1 = 1.48071  b2 =-0.00685  b13=-7.22857</w:t>
      </w:r>
    </w:p>
    <w:p w14:paraId="02BF29B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23= 0.02782</w:t>
      </w:r>
    </w:p>
    <w:p w14:paraId="7AB1431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2.73698  e1 = 1.35445  e2 = 0.00410  e13= 4.94576</w:t>
      </w:r>
    </w:p>
    <w:p w14:paraId="7D68178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0.01772</w:t>
      </w:r>
    </w:p>
    <w:p w14:paraId="1D5CB51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089B519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49954CA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FAB14E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1    3.000 900.000   0.300  30.000    19.98  21.16     5.89</w:t>
      </w:r>
    </w:p>
    <w:p w14:paraId="614E11D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2    2.000 900.000   0.300  30.000    21.38  21.85     2.18</w:t>
      </w:r>
    </w:p>
    <w:p w14:paraId="0B0F9E8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3    3.000 450.000   0.300  30.000    20.41  20.48     0.36</w:t>
      </w:r>
    </w:p>
    <w:p w14:paraId="7142769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4    2.000 450.000   0.300  30.000    23.79  21.17    11.01</w:t>
      </w:r>
    </w:p>
    <w:p w14:paraId="1DCB6F5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5    3.000 900.000   0.100  30.000    23.90  20.49    14.28</w:t>
      </w:r>
    </w:p>
    <w:p w14:paraId="207C492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6    2.000 900.000   0.100  30.000    18.66  19.73     5.73</w:t>
      </w:r>
    </w:p>
    <w:p w14:paraId="5B0E6AF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7    3.000 450.000   0.100  30.000    21.98  22.32     1.53</w:t>
      </w:r>
    </w:p>
    <w:p w14:paraId="532AD98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8    2.000 450.000   0.100  30.000    20.92  21.56     3.05</w:t>
      </w:r>
    </w:p>
    <w:p w14:paraId="2DE8E32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9    3.000 900.000   0.300  10.000    21.92  21.16     3.48</w:t>
      </w:r>
    </w:p>
    <w:p w14:paraId="5A5FC68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10    2.000 900.000   0.300  10.000    22.40  21.85     2.48</w:t>
      </w:r>
    </w:p>
    <w:p w14:paraId="274F338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11    3.000 450.000   0.300  10.000    20.32  20.48     0.80</w:t>
      </w:r>
    </w:p>
    <w:p w14:paraId="2479AF9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12    2.000 450.000   0.300  10.000    19.44  21.17     8.90</w:t>
      </w:r>
    </w:p>
    <w:p w14:paraId="6B5322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13    3.000 900.000   0.100  10.000    18.57  20.49    10.33</w:t>
      </w:r>
    </w:p>
    <w:p w14:paraId="6F6CF8F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14    2.000 900.000   0.100  10.000    19.63  19.73     0.51</w:t>
      </w:r>
    </w:p>
    <w:p w14:paraId="4297C14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15    3.000 450.000   0.100  10.000    21.81  22.32     2.32</w:t>
      </w:r>
    </w:p>
    <w:p w14:paraId="52DE4E0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16    2.000 450.000   0.100  10.000    22.39  21.56     3.71</w:t>
      </w:r>
    </w:p>
    <w:p w14:paraId="35654EB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A88D3D1" w14:textId="77777777" w:rsidR="007C5EB5" w:rsidRPr="00DD3E4B" w:rsidRDefault="007C5EB5" w:rsidP="007C5EB5">
      <w:pPr>
        <w:pStyle w:val="11"/>
        <w:jc w:val="both"/>
        <w:rPr>
          <w:rFonts w:ascii="Times New Roman" w:hAnsi="Times New Roman" w:cs="Times New Roman"/>
          <w:sz w:val="28"/>
          <w:szCs w:val="28"/>
        </w:rPr>
      </w:pPr>
    </w:p>
    <w:p w14:paraId="3E32A18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2.000 900.000   0.100  10.000           19.73</w:t>
      </w:r>
    </w:p>
    <w:p w14:paraId="376BEFD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0.100  10.000           22.32</w:t>
      </w:r>
    </w:p>
    <w:p w14:paraId="42DCFA99" w14:textId="77777777" w:rsidR="007C5EB5" w:rsidRPr="00DD3E4B" w:rsidRDefault="007C5EB5" w:rsidP="007C5EB5">
      <w:pPr>
        <w:pStyle w:val="11"/>
        <w:jc w:val="both"/>
        <w:rPr>
          <w:rFonts w:ascii="Times New Roman" w:hAnsi="Times New Roman" w:cs="Times New Roman"/>
          <w:sz w:val="28"/>
          <w:szCs w:val="28"/>
        </w:rPr>
      </w:pPr>
    </w:p>
    <w:p w14:paraId="3286A43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7256834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7BF74EE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0.184900 s2ag=  2.756790</w:t>
      </w:r>
    </w:p>
    <w:p w14:paraId="599BB7F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0.430000 sag =  1.660358</w:t>
      </w:r>
    </w:p>
    <w:p w14:paraId="45EE08F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11</w:t>
      </w:r>
    </w:p>
    <w:p w14:paraId="57DA3A4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14.91      Fкp= 19.40</w:t>
      </w:r>
    </w:p>
    <w:p w14:paraId="69FA9420" w14:textId="77777777" w:rsidR="007C5EB5" w:rsidRPr="00DD3E4B" w:rsidRDefault="007C5EB5" w:rsidP="007C5EB5">
      <w:pPr>
        <w:pStyle w:val="11"/>
        <w:jc w:val="both"/>
        <w:rPr>
          <w:rFonts w:ascii="Times New Roman" w:hAnsi="Times New Roman" w:cs="Times New Roman"/>
          <w:sz w:val="28"/>
          <w:szCs w:val="28"/>
        </w:rPr>
      </w:pPr>
    </w:p>
    <w:p w14:paraId="4D1183C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33F8BE8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68B165E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78A03A18" w14:textId="77777777" w:rsidR="007C5EB5" w:rsidRPr="00DD3E4B" w:rsidRDefault="007C5EB5" w:rsidP="007C5EB5">
      <w:pPr>
        <w:pStyle w:val="11"/>
        <w:jc w:val="both"/>
        <w:rPr>
          <w:rFonts w:ascii="Times New Roman" w:hAnsi="Times New Roman" w:cs="Times New Roman"/>
          <w:sz w:val="28"/>
          <w:szCs w:val="28"/>
        </w:rPr>
      </w:pPr>
    </w:p>
    <w:p w14:paraId="35E1945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2A05B8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C (Х1), ед; V (х2), об/мин; Р (х3), МПа; М (х4), %</w:t>
      </w:r>
    </w:p>
    <w:p w14:paraId="38833AD3" w14:textId="77777777" w:rsidR="007C5EB5" w:rsidRPr="00DD3E4B" w:rsidRDefault="007C5EB5" w:rsidP="007C5EB5">
      <w:pPr>
        <w:pStyle w:val="11"/>
        <w:jc w:val="both"/>
        <w:rPr>
          <w:rFonts w:ascii="Times New Roman" w:hAnsi="Times New Roman" w:cs="Times New Roman"/>
          <w:sz w:val="28"/>
          <w:szCs w:val="28"/>
        </w:rPr>
      </w:pPr>
    </w:p>
    <w:p w14:paraId="1D7478F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y16 - Углеводы готовых изделий, %</w:t>
      </w:r>
    </w:p>
    <w:p w14:paraId="185133B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7E398563" w14:textId="77777777" w:rsidR="007C5EB5" w:rsidRPr="00DD3E4B" w:rsidRDefault="007C5EB5" w:rsidP="007C5EB5">
      <w:pPr>
        <w:pStyle w:val="11"/>
        <w:jc w:val="both"/>
        <w:rPr>
          <w:rFonts w:ascii="Times New Roman" w:hAnsi="Times New Roman" w:cs="Times New Roman"/>
          <w:sz w:val="28"/>
          <w:szCs w:val="28"/>
        </w:rPr>
      </w:pPr>
    </w:p>
    <w:p w14:paraId="7FBF109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5FED355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=84.27000  b1 =-8.87000  b2 =-0.04146  b3 =92.06875</w:t>
      </w:r>
    </w:p>
    <w:p w14:paraId="2A254B5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=-0.86906  b12= 0.01658  b13=-13.56250  b14= 0.06538</w:t>
      </w:r>
    </w:p>
    <w:p w14:paraId="73C8FE0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b23=-0.09625  b24= 0.00086  b34=-1.36937</w:t>
      </w:r>
    </w:p>
    <w:p w14:paraId="00C7660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=49.21618  e1 =17.71074  e2 = 0.05409  e3 =130.34752</w:t>
      </w:r>
    </w:p>
    <w:p w14:paraId="7CA21FF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1.30348  e12= 0.01855  e13=41.74462  e14= 0.41745</w:t>
      </w:r>
    </w:p>
    <w:p w14:paraId="72B21A0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0.09277  e24= 0.00093  e34= 2.08723</w:t>
      </w:r>
    </w:p>
    <w:p w14:paraId="359C8FBA" w14:textId="77777777" w:rsidR="007C5EB5" w:rsidRPr="00DD3E4B" w:rsidRDefault="007C5EB5" w:rsidP="007C5EB5">
      <w:pPr>
        <w:pStyle w:val="11"/>
        <w:jc w:val="both"/>
        <w:rPr>
          <w:rFonts w:ascii="Times New Roman" w:hAnsi="Times New Roman" w:cs="Times New Roman"/>
          <w:sz w:val="28"/>
          <w:szCs w:val="28"/>
          <w:lang w:val="en-US"/>
        </w:rPr>
      </w:pPr>
    </w:p>
    <w:p w14:paraId="524293A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5F28747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=59.97785  b34=-1.79243</w:t>
      </w:r>
    </w:p>
    <w:p w14:paraId="2E09F06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0 = 3.47872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34= 0.69574</w:t>
      </w:r>
    </w:p>
    <w:p w14:paraId="4E583EBD" w14:textId="77777777" w:rsidR="007C5EB5" w:rsidRPr="00DD3E4B" w:rsidRDefault="007C5EB5" w:rsidP="007C5EB5">
      <w:pPr>
        <w:pStyle w:val="11"/>
        <w:jc w:val="both"/>
        <w:rPr>
          <w:rFonts w:ascii="Times New Roman" w:hAnsi="Times New Roman" w:cs="Times New Roman"/>
          <w:sz w:val="28"/>
          <w:szCs w:val="28"/>
        </w:rPr>
      </w:pPr>
    </w:p>
    <w:p w14:paraId="2A6BAFA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03E6F1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76387B8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FE7D06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1    3.000 900.000   0.300  30.000    46.14  43.85     4.97</w:t>
      </w:r>
    </w:p>
    <w:p w14:paraId="2B329F9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2    2.000 900.000   0.300  30.000    41.96  43.85     4.49</w:t>
      </w:r>
    </w:p>
    <w:p w14:paraId="50202E4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3    3.000 450.000   0.300  30.000    37.88  43.85    15.75</w:t>
      </w:r>
    </w:p>
    <w:p w14:paraId="7D9D3BC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4    2.000 450.000   0.300  30.000    50.25  43.85    12.74</w:t>
      </w:r>
    </w:p>
    <w:p w14:paraId="140A37A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5    3.000 900.000   0.100  30.000    63.04  54.60    13.39</w:t>
      </w:r>
    </w:p>
    <w:p w14:paraId="6705C1B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6    2.000 900.000   0.100  30.000    50.25  54.60     8.66</w:t>
      </w:r>
    </w:p>
    <w:p w14:paraId="62E6086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7    3.000 450.000   0.100  30.000    51.47  54.60     6.08</w:t>
      </w:r>
    </w:p>
    <w:p w14:paraId="2DDC958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8    2.000 450.000   0.100  30.000    49.78  54.60     9.68</w:t>
      </w:r>
    </w:p>
    <w:p w14:paraId="02624F6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9    3.000 900.000   0.300  10.000    53.57  54.60     1.92</w:t>
      </w:r>
    </w:p>
    <w:p w14:paraId="108C6AE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10    2.000 900.000   0.300  10.000    45.45  54.60    20.13</w:t>
      </w:r>
    </w:p>
    <w:p w14:paraId="75EDBC8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11    3.000 450.000   0.300  10.000    59.09  54.60     7.60</w:t>
      </w:r>
    </w:p>
    <w:p w14:paraId="3C66F9D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12    2.000 450.000   0.300  10.000    60.77  54.60    10.15</w:t>
      </w:r>
    </w:p>
    <w:p w14:paraId="558A67D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13    3.000 900.000   0.100  10.000    56.01  58.19     3.88</w:t>
      </w:r>
    </w:p>
    <w:p w14:paraId="39BDB32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14    2.000 900.000   0.100  10.000    62.50  58.19     6.90</w:t>
      </w:r>
    </w:p>
    <w:p w14:paraId="3D8F1DD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15    3.000 450.000   0.100  10.000    58.94  58.19     1.28</w:t>
      </w:r>
    </w:p>
    <w:p w14:paraId="3679655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16    2.000 450.000   0.100  10.000    57.83  58.19     0.61</w:t>
      </w:r>
    </w:p>
    <w:p w14:paraId="6A310A4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664198F" w14:textId="77777777" w:rsidR="007C5EB5" w:rsidRPr="00DD3E4B" w:rsidRDefault="007C5EB5" w:rsidP="007C5EB5">
      <w:pPr>
        <w:pStyle w:val="11"/>
        <w:jc w:val="both"/>
        <w:rPr>
          <w:rFonts w:ascii="Times New Roman" w:hAnsi="Times New Roman" w:cs="Times New Roman"/>
          <w:sz w:val="28"/>
          <w:szCs w:val="28"/>
        </w:rPr>
      </w:pPr>
    </w:p>
    <w:p w14:paraId="793585F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30.000           43.85</w:t>
      </w:r>
    </w:p>
    <w:p w14:paraId="15627C0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10.000           58.19</w:t>
      </w:r>
    </w:p>
    <w:p w14:paraId="7E3BE948" w14:textId="77777777" w:rsidR="007C5EB5" w:rsidRPr="00DD3E4B" w:rsidRDefault="007C5EB5" w:rsidP="007C5EB5">
      <w:pPr>
        <w:pStyle w:val="11"/>
        <w:jc w:val="both"/>
        <w:rPr>
          <w:rFonts w:ascii="Times New Roman" w:hAnsi="Times New Roman" w:cs="Times New Roman"/>
          <w:sz w:val="28"/>
          <w:szCs w:val="28"/>
        </w:rPr>
      </w:pPr>
    </w:p>
    <w:p w14:paraId="5B7174D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2A9BC4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34D41A2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3.763600 s2ag= 26.833514</w:t>
      </w:r>
    </w:p>
    <w:p w14:paraId="47FB273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среднеквадратичное отклонение           sy =  1.940000 sag =  5.180108</w:t>
      </w:r>
    </w:p>
    <w:p w14:paraId="091BA6B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14</w:t>
      </w:r>
    </w:p>
    <w:p w14:paraId="04D8B15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7.13      Fкp= 19.42</w:t>
      </w:r>
    </w:p>
    <w:p w14:paraId="0818738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br w:type="page"/>
      </w:r>
    </w:p>
    <w:p w14:paraId="2D140357" w14:textId="77777777" w:rsidR="007C5EB5" w:rsidRPr="00DD3E4B" w:rsidRDefault="007C5EB5" w:rsidP="007C5EB5">
      <w:pPr>
        <w:pStyle w:val="11"/>
        <w:jc w:val="both"/>
        <w:rPr>
          <w:rFonts w:ascii="Times New Roman" w:hAnsi="Times New Roman" w:cs="Times New Roman"/>
          <w:sz w:val="28"/>
          <w:szCs w:val="28"/>
        </w:rPr>
      </w:pPr>
    </w:p>
    <w:p w14:paraId="73D0F48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3241A34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1B22AD1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1C574FAE" w14:textId="77777777" w:rsidR="007C5EB5" w:rsidRPr="00DD3E4B" w:rsidRDefault="007C5EB5" w:rsidP="007C5EB5">
      <w:pPr>
        <w:pStyle w:val="11"/>
        <w:jc w:val="both"/>
        <w:rPr>
          <w:rFonts w:ascii="Times New Roman" w:hAnsi="Times New Roman" w:cs="Times New Roman"/>
          <w:sz w:val="28"/>
          <w:szCs w:val="28"/>
        </w:rPr>
      </w:pPr>
    </w:p>
    <w:p w14:paraId="5C98978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64F9332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472BA88C" w14:textId="77777777" w:rsidR="007C5EB5" w:rsidRPr="00DD3E4B" w:rsidRDefault="007C5EB5" w:rsidP="007C5EB5">
      <w:pPr>
        <w:pStyle w:val="11"/>
        <w:jc w:val="both"/>
        <w:rPr>
          <w:rFonts w:ascii="Times New Roman" w:hAnsi="Times New Roman" w:cs="Times New Roman"/>
          <w:sz w:val="28"/>
          <w:szCs w:val="28"/>
        </w:rPr>
      </w:pPr>
    </w:p>
    <w:p w14:paraId="70EDCCB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y17 - Крахмал готовых изделий, %</w:t>
      </w:r>
    </w:p>
    <w:p w14:paraId="6DD44C3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047DE1C9" w14:textId="77777777" w:rsidR="007C5EB5" w:rsidRPr="00DD3E4B" w:rsidRDefault="007C5EB5" w:rsidP="007C5EB5">
      <w:pPr>
        <w:pStyle w:val="11"/>
        <w:jc w:val="both"/>
        <w:rPr>
          <w:rFonts w:ascii="Times New Roman" w:hAnsi="Times New Roman" w:cs="Times New Roman"/>
          <w:sz w:val="28"/>
          <w:szCs w:val="28"/>
        </w:rPr>
      </w:pPr>
    </w:p>
    <w:p w14:paraId="6C4B87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28A79A0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=80.30000  b1 =-9.26500  b2 =-0.04018  b3 =101.50625</w:t>
      </w:r>
    </w:p>
    <w:p w14:paraId="40CBC9B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=-0.91556  b12= 0.01679  b13=-14.33750  b14= 0.08588</w:t>
      </w:r>
    </w:p>
    <w:p w14:paraId="65074C6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b23=-0.10453  b24= 0.00087  b34=-1.41187</w:t>
      </w:r>
    </w:p>
    <w:p w14:paraId="640ABEB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=47.44033  e1 =17.07169  e2 = 0.05214  e3 =125.64426</w:t>
      </w:r>
    </w:p>
    <w:p w14:paraId="0B44692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1.25644  e12= 0.01788  e13=40.23837  e14= 0.40238</w:t>
      </w:r>
    </w:p>
    <w:p w14:paraId="5A81ABE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0.08942  e24= 0.00089  e34= 2.01192</w:t>
      </w:r>
    </w:p>
    <w:p w14:paraId="3BAC3DAB" w14:textId="77777777" w:rsidR="007C5EB5" w:rsidRPr="00DD3E4B" w:rsidRDefault="007C5EB5" w:rsidP="007C5EB5">
      <w:pPr>
        <w:pStyle w:val="11"/>
        <w:jc w:val="both"/>
        <w:rPr>
          <w:rFonts w:ascii="Times New Roman" w:hAnsi="Times New Roman" w:cs="Times New Roman"/>
          <w:sz w:val="28"/>
          <w:szCs w:val="28"/>
          <w:lang w:val="en-US"/>
        </w:rPr>
      </w:pPr>
    </w:p>
    <w:p w14:paraId="59C69BE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3358553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=56.53771  b34=-1.77521</w:t>
      </w:r>
    </w:p>
    <w:p w14:paraId="5EC93C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0 = 3.35320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34= 0.67064</w:t>
      </w:r>
    </w:p>
    <w:p w14:paraId="691B2758" w14:textId="77777777" w:rsidR="007C5EB5" w:rsidRPr="00DD3E4B" w:rsidRDefault="007C5EB5" w:rsidP="007C5EB5">
      <w:pPr>
        <w:pStyle w:val="11"/>
        <w:jc w:val="both"/>
        <w:rPr>
          <w:rFonts w:ascii="Times New Roman" w:hAnsi="Times New Roman" w:cs="Times New Roman"/>
          <w:sz w:val="28"/>
          <w:szCs w:val="28"/>
        </w:rPr>
      </w:pPr>
    </w:p>
    <w:p w14:paraId="51C13ED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D94E98A"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54D043C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54C3F6E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1    3.000 900.000   0.300  30.000    43.18  40.56     6.07</w:t>
      </w:r>
    </w:p>
    <w:p w14:paraId="7CE3500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2    2.000 900.000   0.300  30.000    38.21  40.56     6.15</w:t>
      </w:r>
    </w:p>
    <w:p w14:paraId="37814BF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3    3.000 450.000   0.300  30.000    34.07  40.56    19.05</w:t>
      </w:r>
    </w:p>
    <w:p w14:paraId="764D456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4    2.000 450.000   0.300  30.000    47.51  40.56    14.63</w:t>
      </w:r>
    </w:p>
    <w:p w14:paraId="0D6D9E5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5    3.000 900.000   0.100  30.000    59.62  51.21    14.10</w:t>
      </w:r>
    </w:p>
    <w:p w14:paraId="415F985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6    2.000 900.000   0.100  30.000    47.12  51.21     8.68</w:t>
      </w:r>
    </w:p>
    <w:p w14:paraId="0B631DD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7    3.000 450.000   0.100  30.000    48.56  51.21     5.46</w:t>
      </w:r>
    </w:p>
    <w:p w14:paraId="747B8B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8    2.000 450.000   0.100  30.000    45.47  51.21    12.63</w:t>
      </w:r>
    </w:p>
    <w:p w14:paraId="42B11B7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9    3.000 900.000   0.300  10.000    50.31  51.21     1.79</w:t>
      </w:r>
    </w:p>
    <w:p w14:paraId="1F78567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10    2.000 900.000   0.300  10.000    41.83  51.21    22.43</w:t>
      </w:r>
    </w:p>
    <w:p w14:paraId="6699D4B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11    3.000 450.000   0.300  10.000    55.91  51.21     8.40</w:t>
      </w:r>
    </w:p>
    <w:p w14:paraId="3682673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12    2.000 450.000   0.300  10.000    57.97  51.21    11.66</w:t>
      </w:r>
    </w:p>
    <w:p w14:paraId="43BF8B8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13    3.000 900.000   0.100  10.000    52.48  54.76     4.35</w:t>
      </w:r>
    </w:p>
    <w:p w14:paraId="26591B0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14    2.000 900.000   0.100  10.000    59.63  54.76     8.16</w:t>
      </w:r>
    </w:p>
    <w:p w14:paraId="436FAD7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15    3.000 450.000   0.100  10.000    55.05  54.76     0.52</w:t>
      </w:r>
    </w:p>
    <w:p w14:paraId="2E5EB61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16    2.000 450.000   0.100  10.000    54.07  54.76     1.28</w:t>
      </w:r>
    </w:p>
    <w:p w14:paraId="027BDCC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64D2A5DF" w14:textId="77777777" w:rsidR="007C5EB5" w:rsidRPr="00DD3E4B" w:rsidRDefault="007C5EB5" w:rsidP="007C5EB5">
      <w:pPr>
        <w:pStyle w:val="11"/>
        <w:jc w:val="both"/>
        <w:rPr>
          <w:rFonts w:ascii="Times New Roman" w:hAnsi="Times New Roman" w:cs="Times New Roman"/>
          <w:sz w:val="28"/>
          <w:szCs w:val="28"/>
        </w:rPr>
      </w:pPr>
    </w:p>
    <w:p w14:paraId="003250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30.000           40.56</w:t>
      </w:r>
    </w:p>
    <w:p w14:paraId="254546F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10.000           54.76</w:t>
      </w:r>
    </w:p>
    <w:p w14:paraId="6DC01685" w14:textId="77777777" w:rsidR="007C5EB5" w:rsidRPr="00DD3E4B" w:rsidRDefault="007C5EB5" w:rsidP="007C5EB5">
      <w:pPr>
        <w:pStyle w:val="11"/>
        <w:jc w:val="both"/>
        <w:rPr>
          <w:rFonts w:ascii="Times New Roman" w:hAnsi="Times New Roman" w:cs="Times New Roman"/>
          <w:sz w:val="28"/>
          <w:szCs w:val="28"/>
        </w:rPr>
      </w:pPr>
    </w:p>
    <w:p w14:paraId="7D2CDB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3CF3B93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6D1620B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3.496900 s2ag= 29.735231</w:t>
      </w:r>
    </w:p>
    <w:p w14:paraId="04F1F83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1.870000 sag =  5.453002</w:t>
      </w:r>
    </w:p>
    <w:p w14:paraId="51CCAAB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14</w:t>
      </w:r>
    </w:p>
    <w:p w14:paraId="33BD88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8.50      Fкp= 19.42</w:t>
      </w:r>
    </w:p>
    <w:p w14:paraId="09387F73" w14:textId="77777777" w:rsidR="007C5EB5" w:rsidRPr="00DD3E4B" w:rsidRDefault="007C5EB5" w:rsidP="007C5EB5">
      <w:pPr>
        <w:pStyle w:val="11"/>
        <w:jc w:val="both"/>
        <w:rPr>
          <w:rFonts w:ascii="Times New Roman" w:hAnsi="Times New Roman" w:cs="Times New Roman"/>
          <w:sz w:val="28"/>
          <w:szCs w:val="28"/>
        </w:rPr>
      </w:pPr>
    </w:p>
    <w:p w14:paraId="577E073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18E88C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2C5B10F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3CA75110" w14:textId="77777777" w:rsidR="007C5EB5" w:rsidRPr="00DD3E4B" w:rsidRDefault="007C5EB5" w:rsidP="007C5EB5">
      <w:pPr>
        <w:pStyle w:val="11"/>
        <w:jc w:val="both"/>
        <w:rPr>
          <w:rFonts w:ascii="Times New Roman" w:hAnsi="Times New Roman" w:cs="Times New Roman"/>
          <w:sz w:val="28"/>
          <w:szCs w:val="28"/>
        </w:rPr>
      </w:pPr>
    </w:p>
    <w:p w14:paraId="79DDB18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48F02BE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40D249F7" w14:textId="77777777" w:rsidR="007C5EB5" w:rsidRPr="00DD3E4B" w:rsidRDefault="007C5EB5" w:rsidP="007C5EB5">
      <w:pPr>
        <w:pStyle w:val="11"/>
        <w:jc w:val="both"/>
        <w:rPr>
          <w:rFonts w:ascii="Times New Roman" w:hAnsi="Times New Roman" w:cs="Times New Roman"/>
          <w:sz w:val="28"/>
          <w:szCs w:val="28"/>
        </w:rPr>
      </w:pPr>
    </w:p>
    <w:p w14:paraId="5E6C4FE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y18 - Сахар готовых изделий, %</w:t>
      </w:r>
    </w:p>
    <w:p w14:paraId="7C428CE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2024BCBC" w14:textId="77777777" w:rsidR="007C5EB5" w:rsidRPr="00DD3E4B" w:rsidRDefault="007C5EB5" w:rsidP="007C5EB5">
      <w:pPr>
        <w:pStyle w:val="11"/>
        <w:jc w:val="both"/>
        <w:rPr>
          <w:rFonts w:ascii="Times New Roman" w:hAnsi="Times New Roman" w:cs="Times New Roman"/>
          <w:sz w:val="28"/>
          <w:szCs w:val="28"/>
        </w:rPr>
      </w:pPr>
    </w:p>
    <w:p w14:paraId="3C6935F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2B480B0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5.57250  b1 = 0.24250  b2 =-0.00454  b3 =-6.86875</w:t>
      </w:r>
    </w:p>
    <w:p w14:paraId="05DB5A7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=-0.10544  b12= 0.00037  b13=-2.01250  b14= 0.01738</w:t>
      </w:r>
    </w:p>
    <w:p w14:paraId="4B2A620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0.01331  b24= 0.00005  b34= 0.07688</w:t>
      </w:r>
    </w:p>
    <w:p w14:paraId="34001F8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3.04430  e1 = 1.09551  e2 = 0.00335  e3 = 8.06273</w:t>
      </w:r>
    </w:p>
    <w:p w14:paraId="03C66E9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0.08063  e12= 0.00115  e13= 2.58214  e14= 0.02582</w:t>
      </w:r>
    </w:p>
    <w:p w14:paraId="6E8D439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0.00574  e24= 0.00006  e34= 0.12911</w:t>
      </w:r>
    </w:p>
    <w:p w14:paraId="3C66BC31" w14:textId="77777777" w:rsidR="007C5EB5" w:rsidRPr="00DD3E4B" w:rsidRDefault="007C5EB5" w:rsidP="007C5EB5">
      <w:pPr>
        <w:pStyle w:val="11"/>
        <w:jc w:val="both"/>
        <w:rPr>
          <w:rFonts w:ascii="Times New Roman" w:hAnsi="Times New Roman" w:cs="Times New Roman"/>
          <w:sz w:val="28"/>
          <w:szCs w:val="28"/>
          <w:lang w:val="en-US"/>
        </w:rPr>
      </w:pPr>
    </w:p>
    <w:p w14:paraId="4C4E707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783CE50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b0 = 3.84187  b1 = 0.43875  b2 =-0.00255  b3 =-10.36250</w:t>
      </w:r>
    </w:p>
    <w:p w14:paraId="532A79E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23= 0.01331</w:t>
      </w:r>
    </w:p>
    <w:p w14:paraId="1F92AC3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1.11810  e1 = 0.25821  e2 = 0.00128  e3 = 4.08272</w:t>
      </w:r>
    </w:p>
    <w:p w14:paraId="58E4AC8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0.00574</w:t>
      </w:r>
    </w:p>
    <w:p w14:paraId="57BB2030" w14:textId="77777777" w:rsidR="007C5EB5" w:rsidRPr="00DD3E4B" w:rsidRDefault="007C5EB5" w:rsidP="007C5EB5">
      <w:pPr>
        <w:pStyle w:val="11"/>
        <w:jc w:val="both"/>
        <w:rPr>
          <w:rFonts w:ascii="Times New Roman" w:hAnsi="Times New Roman" w:cs="Times New Roman"/>
          <w:sz w:val="28"/>
          <w:szCs w:val="28"/>
          <w:lang w:val="en-US"/>
        </w:rPr>
      </w:pPr>
    </w:p>
    <w:p w14:paraId="40CEC24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57000CC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37F66F0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40F3A3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1    3.000 900.000   0.300  30.000     3.47   3.34     3.62</w:t>
      </w:r>
    </w:p>
    <w:p w14:paraId="5739FAF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2    2.000 900.000   0.300  30.000     3.19   2.91     8.91</w:t>
      </w:r>
    </w:p>
    <w:p w14:paraId="665CE60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3    3.000 450.000   0.300  30.000     2.27   2.70    18.81</w:t>
      </w:r>
    </w:p>
    <w:p w14:paraId="14F0E19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4    2.000 450.000   0.300  30.000     2.15   2.26     5.03</w:t>
      </w:r>
    </w:p>
    <w:p w14:paraId="780B829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5    3.000 900.000   0.100  30.000     3.19   3.02     5.27</w:t>
      </w:r>
    </w:p>
    <w:p w14:paraId="6C9EF80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 xml:space="preserve"> 6    2.000 900.000   0.100  30.000     2.05   2.58    26.01</w:t>
      </w:r>
    </w:p>
    <w:p w14:paraId="299D547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7    3.000 450.000   0.100  30.000     3.62   3.57     1.33</w:t>
      </w:r>
    </w:p>
    <w:p w14:paraId="13BD6CA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8    2.000 450.000   0.100  30.000     2.71   3.13    15.61</w:t>
      </w:r>
    </w:p>
    <w:p w14:paraId="64FE61A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9    3.000 900.000   0.300  10.000     2.83   3.34    18.18</w:t>
      </w:r>
    </w:p>
    <w:p w14:paraId="0DF5A18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10    2.000 900.000   0.300  10.000     3.01   2.91     3.47</w:t>
      </w:r>
    </w:p>
    <w:p w14:paraId="2342B20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11    3.000 450.000   0.300  10.000     3.11   2.70    13.28</w:t>
      </w:r>
    </w:p>
    <w:p w14:paraId="50B4854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12    2.000 450.000   0.300  10.000     2.38   2.26     5.12</w:t>
      </w:r>
    </w:p>
    <w:p w14:paraId="386A646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13    3.000 900.000   0.100  10.000     3.41   3.02    11.38</w:t>
      </w:r>
    </w:p>
    <w:p w14:paraId="649B0C0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14    2.000 900.000   0.100  10.000     2.56   2.58     0.90</w:t>
      </w:r>
    </w:p>
    <w:p w14:paraId="2B283F8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15    3.000 450.000   0.100  10.000     3.37   3.57     5.99</w:t>
      </w:r>
    </w:p>
    <w:p w14:paraId="42191A1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16    2.000 450.000   0.100  10.000     3.71   3.13    15.55</w:t>
      </w:r>
    </w:p>
    <w:p w14:paraId="580AE99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35AFAAF5" w14:textId="77777777" w:rsidR="007C5EB5" w:rsidRPr="00DD3E4B" w:rsidRDefault="007C5EB5" w:rsidP="007C5EB5">
      <w:pPr>
        <w:pStyle w:val="11"/>
        <w:jc w:val="both"/>
        <w:rPr>
          <w:rFonts w:ascii="Times New Roman" w:hAnsi="Times New Roman" w:cs="Times New Roman"/>
          <w:sz w:val="28"/>
          <w:szCs w:val="28"/>
        </w:rPr>
      </w:pPr>
    </w:p>
    <w:p w14:paraId="2F3E4AD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10.000            2.26</w:t>
      </w:r>
    </w:p>
    <w:p w14:paraId="03C967F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0.100  10.000            3.57</w:t>
      </w:r>
    </w:p>
    <w:p w14:paraId="60A6CE2A" w14:textId="77777777" w:rsidR="007C5EB5" w:rsidRPr="00DD3E4B" w:rsidRDefault="007C5EB5" w:rsidP="007C5EB5">
      <w:pPr>
        <w:pStyle w:val="11"/>
        <w:jc w:val="both"/>
        <w:rPr>
          <w:rFonts w:ascii="Times New Roman" w:hAnsi="Times New Roman" w:cs="Times New Roman"/>
          <w:sz w:val="28"/>
          <w:szCs w:val="28"/>
        </w:rPr>
      </w:pPr>
    </w:p>
    <w:p w14:paraId="7A40141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0750D49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42F74FF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0.014400 s2ag=  0.160920</w:t>
      </w:r>
    </w:p>
    <w:p w14:paraId="24C44ED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0.120000 sag =  0.401148</w:t>
      </w:r>
    </w:p>
    <w:p w14:paraId="1A105A5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11</w:t>
      </w:r>
    </w:p>
    <w:p w14:paraId="006711E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11.17      Fкp= 19.40</w:t>
      </w:r>
    </w:p>
    <w:p w14:paraId="0D269147" w14:textId="77777777" w:rsidR="007C5EB5" w:rsidRPr="00DD3E4B" w:rsidRDefault="007C5EB5" w:rsidP="007C5EB5">
      <w:pPr>
        <w:pStyle w:val="11"/>
        <w:jc w:val="both"/>
        <w:rPr>
          <w:rFonts w:ascii="Times New Roman" w:hAnsi="Times New Roman" w:cs="Times New Roman"/>
          <w:sz w:val="28"/>
          <w:szCs w:val="28"/>
        </w:rPr>
      </w:pPr>
    </w:p>
    <w:p w14:paraId="1BA019C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6809A5F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553219D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7E171CEE" w14:textId="77777777" w:rsidR="007C5EB5" w:rsidRPr="00DD3E4B" w:rsidRDefault="007C5EB5" w:rsidP="007C5EB5">
      <w:pPr>
        <w:pStyle w:val="11"/>
        <w:jc w:val="both"/>
        <w:rPr>
          <w:rFonts w:ascii="Times New Roman" w:hAnsi="Times New Roman" w:cs="Times New Roman"/>
          <w:sz w:val="28"/>
          <w:szCs w:val="28"/>
        </w:rPr>
      </w:pPr>
    </w:p>
    <w:p w14:paraId="57BDDB0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2987C20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582A77E1" w14:textId="77777777" w:rsidR="007C5EB5" w:rsidRPr="00DD3E4B" w:rsidRDefault="007C5EB5" w:rsidP="007C5EB5">
      <w:pPr>
        <w:pStyle w:val="11"/>
        <w:jc w:val="both"/>
        <w:rPr>
          <w:rFonts w:ascii="Times New Roman" w:hAnsi="Times New Roman" w:cs="Times New Roman"/>
          <w:sz w:val="28"/>
          <w:szCs w:val="28"/>
        </w:rPr>
      </w:pPr>
    </w:p>
    <w:p w14:paraId="7045D29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y19 - Клетчатка готовых изделий, %</w:t>
      </w:r>
    </w:p>
    <w:p w14:paraId="41AC111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0118887C" w14:textId="77777777" w:rsidR="007C5EB5" w:rsidRPr="00DD3E4B" w:rsidRDefault="007C5EB5" w:rsidP="007C5EB5">
      <w:pPr>
        <w:pStyle w:val="11"/>
        <w:jc w:val="both"/>
        <w:rPr>
          <w:rFonts w:ascii="Times New Roman" w:hAnsi="Times New Roman" w:cs="Times New Roman"/>
          <w:sz w:val="28"/>
          <w:szCs w:val="28"/>
        </w:rPr>
      </w:pPr>
    </w:p>
    <w:p w14:paraId="2538AA7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Коэффициенты регрессии (b) и их доверительные ошибки (e):</w:t>
      </w:r>
    </w:p>
    <w:p w14:paraId="09F000D5"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9.03500  b1 =-0.60250  b2 =-0.00002  b3 =-2.17500</w:t>
      </w:r>
    </w:p>
    <w:p w14:paraId="575C9E7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=-0.00100  b12=-0.00003  b13= 1.62500  b14= 0.03875</w:t>
      </w:r>
    </w:p>
    <w:p w14:paraId="173739F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 0.00589  b24=-0.00008  b34=-0.34500</w:t>
      </w:r>
    </w:p>
    <w:p w14:paraId="3CB6AF7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5.32752  e1 = 1.91714  e2 = 0.00586  e3 =14.10978</w:t>
      </w:r>
    </w:p>
    <w:p w14:paraId="477624B3"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0.14110  e12= 0.00201  e13= 4.51875  e14= 0.04519</w:t>
      </w:r>
    </w:p>
    <w:p w14:paraId="1A6AB0E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0.01004  e24= 0.00010  e34= 0.22594</w:t>
      </w:r>
    </w:p>
    <w:p w14:paraId="0A1191DF" w14:textId="77777777" w:rsidR="007C5EB5" w:rsidRPr="00DD3E4B" w:rsidRDefault="007C5EB5" w:rsidP="007C5EB5">
      <w:pPr>
        <w:pStyle w:val="11"/>
        <w:jc w:val="both"/>
        <w:rPr>
          <w:rFonts w:ascii="Times New Roman" w:hAnsi="Times New Roman" w:cs="Times New Roman"/>
          <w:sz w:val="28"/>
          <w:szCs w:val="28"/>
          <w:lang w:val="en-US"/>
        </w:rPr>
      </w:pPr>
    </w:p>
    <w:p w14:paraId="5F15C67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616BB4B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0 = 7.18500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3 = 6.95250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 xml:space="preserve">14= 0.02130  </w:t>
      </w:r>
      <w:r w:rsidRPr="00DD3E4B">
        <w:rPr>
          <w:rFonts w:ascii="Times New Roman" w:hAnsi="Times New Roman" w:cs="Times New Roman"/>
          <w:sz w:val="28"/>
          <w:szCs w:val="28"/>
          <w:lang w:val="en-US"/>
        </w:rPr>
        <w:t>b</w:t>
      </w:r>
      <w:r w:rsidRPr="00DD3E4B">
        <w:rPr>
          <w:rFonts w:ascii="Times New Roman" w:hAnsi="Times New Roman" w:cs="Times New Roman"/>
          <w:sz w:val="28"/>
          <w:szCs w:val="28"/>
        </w:rPr>
        <w:t>34=-0.39950</w:t>
      </w:r>
    </w:p>
    <w:p w14:paraId="7C01E45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lang w:val="en-US"/>
        </w:rPr>
        <w:lastRenderedPageBreak/>
        <w:t>e</w:t>
      </w:r>
      <w:r w:rsidRPr="00DD3E4B">
        <w:rPr>
          <w:rFonts w:ascii="Times New Roman" w:hAnsi="Times New Roman" w:cs="Times New Roman"/>
          <w:sz w:val="28"/>
          <w:szCs w:val="28"/>
        </w:rPr>
        <w:t xml:space="preserve">0 = 0.87505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3 = 4.16608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 xml:space="preserve">14= 0.01429  </w:t>
      </w:r>
      <w:r w:rsidRPr="00DD3E4B">
        <w:rPr>
          <w:rFonts w:ascii="Times New Roman" w:hAnsi="Times New Roman" w:cs="Times New Roman"/>
          <w:sz w:val="28"/>
          <w:szCs w:val="28"/>
          <w:lang w:val="en-US"/>
        </w:rPr>
        <w:t>e</w:t>
      </w:r>
      <w:r w:rsidRPr="00DD3E4B">
        <w:rPr>
          <w:rFonts w:ascii="Times New Roman" w:hAnsi="Times New Roman" w:cs="Times New Roman"/>
          <w:sz w:val="28"/>
          <w:szCs w:val="28"/>
        </w:rPr>
        <w:t>34= 0.17501</w:t>
      </w:r>
    </w:p>
    <w:p w14:paraId="6FA1DF74" w14:textId="77777777" w:rsidR="007C5EB5" w:rsidRPr="00DD3E4B" w:rsidRDefault="007C5EB5" w:rsidP="007C5EB5">
      <w:pPr>
        <w:pStyle w:val="11"/>
        <w:jc w:val="both"/>
        <w:rPr>
          <w:rFonts w:ascii="Times New Roman" w:hAnsi="Times New Roman" w:cs="Times New Roman"/>
          <w:sz w:val="28"/>
          <w:szCs w:val="28"/>
        </w:rPr>
      </w:pPr>
    </w:p>
    <w:p w14:paraId="30065D1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F2E80F0"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rPr>
        <w:t xml:space="preserve"> </w:t>
      </w:r>
      <w:r w:rsidRPr="00DD3E4B">
        <w:rPr>
          <w:rFonts w:ascii="Times New Roman" w:hAnsi="Times New Roman" w:cs="Times New Roman"/>
          <w:sz w:val="28"/>
          <w:szCs w:val="28"/>
          <w:lang w:val="en-US"/>
        </w:rPr>
        <w:t>N     X1      X2      X3      X4        Ycp    Yp      styp</w:t>
      </w:r>
    </w:p>
    <w:p w14:paraId="361576D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707DE9E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1    3.000 900.000   0.300  30.000     7.12   7.59     6.63</w:t>
      </w:r>
    </w:p>
    <w:p w14:paraId="2983392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2    2.000 900.000   0.300  30.000     6.29   6.95    10.54</w:t>
      </w:r>
    </w:p>
    <w:p w14:paraId="2A347F4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3    3.000 450.000   0.300  30.000     8.41   7.59     9.72</w:t>
      </w:r>
    </w:p>
    <w:p w14:paraId="3B03DF7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4    2.000 450.000   0.300  30.000     7.38   6.95     5.78</w:t>
      </w:r>
    </w:p>
    <w:p w14:paraId="1EA1EC0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5    3.000 900.000   0.100  30.000     9.51   8.60     9.58</w:t>
      </w:r>
    </w:p>
    <w:p w14:paraId="44E8505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6    2.000 900.000   0.100  30.000     6.79   7.96    17.23</w:t>
      </w:r>
    </w:p>
    <w:p w14:paraId="1F5EC8E3"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7    3.000 450.000   0.100  30.000     7.68   8.60    11.96</w:t>
      </w:r>
    </w:p>
    <w:p w14:paraId="124D778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8    2.000 450.000   0.100  30.000     8.81   7.96     9.65</w:t>
      </w:r>
    </w:p>
    <w:p w14:paraId="40EFE97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9    3.000 900.000   0.300  10.000     9.11   8.71     4.38</w:t>
      </w:r>
    </w:p>
    <w:p w14:paraId="4EDD19A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10    2.000 900.000   0.300  10.000     9.23   8.50     7.93</w:t>
      </w:r>
    </w:p>
    <w:p w14:paraId="132E132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11    3.000 450.000   0.300  10.000     8.39   8.71     3.83</w:t>
      </w:r>
    </w:p>
    <w:p w14:paraId="69A29AA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12    2.000 450.000   0.300  10.000     7.58   8.50    12.11</w:t>
      </w:r>
    </w:p>
    <w:p w14:paraId="1E1516A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13    3.000 900.000   0.100  10.000     6.83   8.12    18.88</w:t>
      </w:r>
    </w:p>
    <w:p w14:paraId="2A12A77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14    2.000 900.000   0.100  10.000     8.39   7.91     5.76</w:t>
      </w:r>
    </w:p>
    <w:p w14:paraId="28AE31F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15    3.000 450.000   0.100  10.000     9.19   8.12    11.65</w:t>
      </w:r>
    </w:p>
    <w:p w14:paraId="3DBF354F"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16    2.000 450.000   0.100  10.000     7.97   7.91     0.79</w:t>
      </w:r>
    </w:p>
    <w:p w14:paraId="6B6CDF1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4AB7EC9E" w14:textId="77777777" w:rsidR="007C5EB5" w:rsidRPr="00DD3E4B" w:rsidRDefault="007C5EB5" w:rsidP="007C5EB5">
      <w:pPr>
        <w:pStyle w:val="11"/>
        <w:jc w:val="both"/>
        <w:rPr>
          <w:rFonts w:ascii="Times New Roman" w:hAnsi="Times New Roman" w:cs="Times New Roman"/>
          <w:sz w:val="28"/>
          <w:szCs w:val="28"/>
        </w:rPr>
      </w:pPr>
    </w:p>
    <w:p w14:paraId="0CFD532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2.000 450.000   0.300  30.000            6.95</w:t>
      </w:r>
    </w:p>
    <w:p w14:paraId="6D6AB16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3.000 450.000   0.300  10.000            8.71</w:t>
      </w:r>
    </w:p>
    <w:p w14:paraId="31251197" w14:textId="77777777" w:rsidR="007C5EB5" w:rsidRPr="00DD3E4B" w:rsidRDefault="007C5EB5" w:rsidP="007C5EB5">
      <w:pPr>
        <w:pStyle w:val="11"/>
        <w:jc w:val="both"/>
        <w:rPr>
          <w:rFonts w:ascii="Times New Roman" w:hAnsi="Times New Roman" w:cs="Times New Roman"/>
          <w:sz w:val="28"/>
          <w:szCs w:val="28"/>
        </w:rPr>
      </w:pPr>
    </w:p>
    <w:p w14:paraId="76209ED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5C7AF89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749FD28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0.044100 s2ag=  0.830561</w:t>
      </w:r>
    </w:p>
    <w:p w14:paraId="325C9A2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0.210000 sag =  0.911351</w:t>
      </w:r>
    </w:p>
    <w:p w14:paraId="25928FA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12</w:t>
      </w:r>
    </w:p>
    <w:p w14:paraId="029CD59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18.83      Fкp= 19.41</w:t>
      </w:r>
    </w:p>
    <w:p w14:paraId="55BA4A2F" w14:textId="77777777" w:rsidR="007C5EB5" w:rsidRPr="00DD3E4B" w:rsidRDefault="007C5EB5" w:rsidP="007C5EB5">
      <w:pPr>
        <w:pStyle w:val="11"/>
        <w:jc w:val="both"/>
        <w:rPr>
          <w:rFonts w:ascii="Times New Roman" w:hAnsi="Times New Roman" w:cs="Times New Roman"/>
          <w:sz w:val="28"/>
          <w:szCs w:val="28"/>
        </w:rPr>
      </w:pPr>
    </w:p>
    <w:p w14:paraId="66BCC87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РАСЧЕТ КОЭФФИЦИЕНТОВ РЕГРЕССИИ МЕТОДОМ НАИМЕНЬШИХ КВАДРАТОВ</w:t>
      </w:r>
    </w:p>
    <w:p w14:paraId="736444F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по линейному плану </w:t>
      </w:r>
    </w:p>
    <w:p w14:paraId="68B6A49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с учетом межфакторных взаимодействий </w:t>
      </w:r>
    </w:p>
    <w:p w14:paraId="41D57EF0" w14:textId="77777777" w:rsidR="007C5EB5" w:rsidRPr="00DD3E4B" w:rsidRDefault="007C5EB5" w:rsidP="007C5EB5">
      <w:pPr>
        <w:pStyle w:val="11"/>
        <w:jc w:val="both"/>
        <w:rPr>
          <w:rFonts w:ascii="Times New Roman" w:hAnsi="Times New Roman" w:cs="Times New Roman"/>
          <w:sz w:val="28"/>
          <w:szCs w:val="28"/>
        </w:rPr>
      </w:pPr>
    </w:p>
    <w:p w14:paraId="3673929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опытов N= 16,  коэффициентов KK=11,  факторов KF= 4</w:t>
      </w:r>
    </w:p>
    <w:p w14:paraId="0ACC20D9"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C (Х1), ед; V (х2), об/мин; Р (х3), МПа; М (х4), %</w:t>
      </w:r>
    </w:p>
    <w:p w14:paraId="5414E4D2" w14:textId="77777777" w:rsidR="007C5EB5" w:rsidRPr="00DD3E4B" w:rsidRDefault="007C5EB5" w:rsidP="007C5EB5">
      <w:pPr>
        <w:pStyle w:val="11"/>
        <w:jc w:val="both"/>
        <w:rPr>
          <w:rFonts w:ascii="Times New Roman" w:hAnsi="Times New Roman" w:cs="Times New Roman"/>
          <w:sz w:val="28"/>
          <w:szCs w:val="28"/>
        </w:rPr>
      </w:pPr>
    </w:p>
    <w:p w14:paraId="409B2AC6"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y20 - Зола готовых изделий, %</w:t>
      </w:r>
    </w:p>
    <w:p w14:paraId="1BC4C9A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Количество повторностей опытов   m = 1   m0= 0</w:t>
      </w:r>
    </w:p>
    <w:p w14:paraId="67787F01" w14:textId="77777777" w:rsidR="007C5EB5" w:rsidRPr="00DD3E4B" w:rsidRDefault="007C5EB5" w:rsidP="007C5EB5">
      <w:pPr>
        <w:pStyle w:val="11"/>
        <w:jc w:val="both"/>
        <w:rPr>
          <w:rFonts w:ascii="Times New Roman" w:hAnsi="Times New Roman" w:cs="Times New Roman"/>
          <w:sz w:val="28"/>
          <w:szCs w:val="28"/>
        </w:rPr>
      </w:pPr>
    </w:p>
    <w:p w14:paraId="14AD2ED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lastRenderedPageBreak/>
        <w:t>Коэффициенты регрессии (b) и их доверительные ошибки (e):</w:t>
      </w:r>
    </w:p>
    <w:p w14:paraId="52E9DF84"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1.55750  b1 = 0.10500  b2 =-0.00051  b3 =-3.25000</w:t>
      </w:r>
    </w:p>
    <w:p w14:paraId="7130B1C1"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b4 =-0.00425  b12= 0.00001  b13= 0.50000  b14=-0.01150</w:t>
      </w:r>
    </w:p>
    <w:p w14:paraId="74201B0B"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b23=-0.00039  b24= 0.00003  b34= 0.05250</w:t>
      </w:r>
    </w:p>
    <w:p w14:paraId="0EBA5E6C"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1.16698  e1 = 0.41995  e2 = 0.00128  e3 = 3.09071</w:t>
      </w:r>
    </w:p>
    <w:p w14:paraId="1EC51E97"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e4 = 0.03091  e12= 0.00044  e13= 0.98982  e14= 0.00990</w:t>
      </w:r>
    </w:p>
    <w:p w14:paraId="0B335A08"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e23= 0.00220  e24= 0.00002  e34= 0.04949</w:t>
      </w:r>
    </w:p>
    <w:p w14:paraId="4C1189D8" w14:textId="77777777" w:rsidR="007C5EB5" w:rsidRPr="00DD3E4B" w:rsidRDefault="007C5EB5" w:rsidP="007C5EB5">
      <w:pPr>
        <w:pStyle w:val="11"/>
        <w:jc w:val="both"/>
        <w:rPr>
          <w:rFonts w:ascii="Times New Roman" w:hAnsi="Times New Roman" w:cs="Times New Roman"/>
          <w:sz w:val="28"/>
          <w:szCs w:val="28"/>
          <w:lang w:val="en-US"/>
        </w:rPr>
      </w:pPr>
    </w:p>
    <w:p w14:paraId="57E2125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Значимые коэффициенты регрессии:</w:t>
      </w:r>
    </w:p>
    <w:p w14:paraId="16E74D09"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b0 = 1.66250  b2 =-0.00056  b3 =-3.08750  b13= 0.75000</w:t>
      </w:r>
    </w:p>
    <w:p w14:paraId="4282FE2D"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b14=-0.00900  b24= 0.00003</w:t>
      </w:r>
    </w:p>
    <w:p w14:paraId="365DEF1F"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e0 = 0.30208  e2 = 0.00041  e3 = 1.54305  e13= 0.58461</w:t>
      </w:r>
    </w:p>
    <w:p w14:paraId="4CAB4BE2"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e14= 0.00477  e24= 0.00002</w:t>
      </w:r>
    </w:p>
    <w:p w14:paraId="628AEBD9" w14:textId="77777777" w:rsidR="007C5EB5" w:rsidRPr="00DD3E4B" w:rsidRDefault="007C5EB5" w:rsidP="007C5EB5">
      <w:pPr>
        <w:pStyle w:val="11"/>
        <w:jc w:val="both"/>
        <w:rPr>
          <w:rFonts w:ascii="Times New Roman" w:hAnsi="Times New Roman" w:cs="Times New Roman"/>
          <w:sz w:val="28"/>
          <w:szCs w:val="28"/>
          <w:lang w:val="en-US"/>
        </w:rPr>
      </w:pPr>
    </w:p>
    <w:p w14:paraId="0686E05E"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w:t>
      </w:r>
    </w:p>
    <w:p w14:paraId="7F5A2546" w14:textId="77777777" w:rsidR="007C5EB5" w:rsidRPr="00DD3E4B" w:rsidRDefault="007C5EB5" w:rsidP="007C5EB5">
      <w:pPr>
        <w:pStyle w:val="11"/>
        <w:jc w:val="both"/>
        <w:rPr>
          <w:rFonts w:ascii="Times New Roman" w:hAnsi="Times New Roman" w:cs="Times New Roman"/>
          <w:sz w:val="28"/>
          <w:szCs w:val="28"/>
          <w:lang w:val="en-US"/>
        </w:rPr>
      </w:pPr>
      <w:r w:rsidRPr="00DD3E4B">
        <w:rPr>
          <w:rFonts w:ascii="Times New Roman" w:hAnsi="Times New Roman" w:cs="Times New Roman"/>
          <w:sz w:val="28"/>
          <w:szCs w:val="28"/>
          <w:lang w:val="en-US"/>
        </w:rPr>
        <w:t xml:space="preserve"> N     X1      X2      X3      X4        Ycp    Yp      styp</w:t>
      </w:r>
    </w:p>
    <w:p w14:paraId="4054F84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16C65DD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1    3.000 900.000   0.300  30.000     0.88   0.81     8.38</w:t>
      </w:r>
    </w:p>
    <w:p w14:paraId="530ADFF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2    2.000 900.000   0.300  30.000     0.90   0.85     5.42</w:t>
      </w:r>
    </w:p>
    <w:p w14:paraId="633EDEEB"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3    3.000 450.000   0.300  30.000     0.62   0.70    13.51</w:t>
      </w:r>
    </w:p>
    <w:p w14:paraId="7DFAD58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4    2.000 450.000   0.300  30.000     0.92   0.75    18.61</w:t>
      </w:r>
    </w:p>
    <w:p w14:paraId="1ADF8FEA"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5    3.000 900.000   0.100  30.000     0.97   0.97     0.39</w:t>
      </w:r>
    </w:p>
    <w:p w14:paraId="0DA0CA1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6    2.000 900.000   0.100  30.000     1.05   1.17    11.31</w:t>
      </w:r>
    </w:p>
    <w:p w14:paraId="6C74C1A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7    3.000 450.000   0.100  30.000     0.86   0.87     1.31</w:t>
      </w:r>
    </w:p>
    <w:p w14:paraId="5635BE1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8    2.000 450.000   0.100  30.000     0.99   1.07     7.70</w:t>
      </w:r>
    </w:p>
    <w:p w14:paraId="66CB636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 xml:space="preserve"> 9    3.000 900.000   0.300  10.000     0.75   0.88    16.83</w:t>
      </w:r>
    </w:p>
    <w:p w14:paraId="23B0825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10    2.000 900.000   0.300  10.000     0.71   0.74     4.40</w:t>
      </w:r>
    </w:p>
    <w:p w14:paraId="45841D7D"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11    3.000 450.000   0.300  10.000     1.12   1.01     9.93</w:t>
      </w:r>
    </w:p>
    <w:p w14:paraId="786C29D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12    2.000 450.000   0.300  10.000     0.71   0.87    23.06</w:t>
      </w:r>
    </w:p>
    <w:p w14:paraId="688EDAE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13    3.000 900.000   0.100  10.000     1.13   1.04     7.63</w:t>
      </w:r>
    </w:p>
    <w:p w14:paraId="4B6FAA40"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14    2.000 900.000   0.100  10.000     1.13   1.06     6.31</w:t>
      </w:r>
    </w:p>
    <w:p w14:paraId="15E34227"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15    3.000 450.000   0.100  10.000     1.18   1.18     0.32</w:t>
      </w:r>
    </w:p>
    <w:p w14:paraId="4A6D910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16    2.000 450.000   0.100  10.000     1.24   1.19     3.93</w:t>
      </w:r>
    </w:p>
    <w:p w14:paraId="6861C8F4"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w:t>
      </w:r>
    </w:p>
    <w:p w14:paraId="0A672BCF" w14:textId="77777777" w:rsidR="007C5EB5" w:rsidRPr="00DD3E4B" w:rsidRDefault="007C5EB5" w:rsidP="007C5EB5">
      <w:pPr>
        <w:pStyle w:val="11"/>
        <w:jc w:val="both"/>
        <w:rPr>
          <w:rFonts w:ascii="Times New Roman" w:hAnsi="Times New Roman" w:cs="Times New Roman"/>
          <w:sz w:val="28"/>
          <w:szCs w:val="28"/>
        </w:rPr>
      </w:pPr>
    </w:p>
    <w:p w14:paraId="33085EA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min   3.000 450.000   0.300  30.000            0.70</w:t>
      </w:r>
    </w:p>
    <w:p w14:paraId="6323AD7E"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max   2.000 450.000   0.100  10.000            1.19</w:t>
      </w:r>
    </w:p>
    <w:p w14:paraId="6AC39489" w14:textId="77777777" w:rsidR="007C5EB5" w:rsidRPr="00DD3E4B" w:rsidRDefault="007C5EB5" w:rsidP="007C5EB5">
      <w:pPr>
        <w:pStyle w:val="11"/>
        <w:jc w:val="both"/>
        <w:rPr>
          <w:rFonts w:ascii="Times New Roman" w:hAnsi="Times New Roman" w:cs="Times New Roman"/>
          <w:sz w:val="28"/>
          <w:szCs w:val="28"/>
        </w:rPr>
      </w:pPr>
    </w:p>
    <w:p w14:paraId="6C263CD5"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Статистические показатели:</w:t>
      </w:r>
    </w:p>
    <w:p w14:paraId="11F8BB41"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Стьюдента                      tкp=  4.304</w:t>
      </w:r>
    </w:p>
    <w:p w14:paraId="0E347A78"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дисперсия ошибки опыта и неадекватности s2y=  0.002116 s2ag=  0.013523</w:t>
      </w:r>
    </w:p>
    <w:p w14:paraId="0E4AF68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среднеквадратичное отклонение           sy =  0.046000 sag =  0.116286</w:t>
      </w:r>
    </w:p>
    <w:p w14:paraId="6CDF9372"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число степеней свободы                 Ns2y=  2       Ns2ag= 10</w:t>
      </w:r>
    </w:p>
    <w:p w14:paraId="58285B6C" w14:textId="77777777" w:rsidR="007C5EB5" w:rsidRPr="00DD3E4B" w:rsidRDefault="007C5EB5" w:rsidP="007C5EB5">
      <w:pPr>
        <w:pStyle w:val="11"/>
        <w:jc w:val="both"/>
        <w:rPr>
          <w:rFonts w:ascii="Times New Roman" w:hAnsi="Times New Roman" w:cs="Times New Roman"/>
          <w:sz w:val="28"/>
          <w:szCs w:val="28"/>
        </w:rPr>
      </w:pPr>
      <w:r w:rsidRPr="00DD3E4B">
        <w:rPr>
          <w:rFonts w:ascii="Times New Roman" w:hAnsi="Times New Roman" w:cs="Times New Roman"/>
          <w:sz w:val="28"/>
          <w:szCs w:val="28"/>
        </w:rPr>
        <w:t>критерий Фишера                          Fp=  6.39      Fкp= 19.39</w:t>
      </w:r>
    </w:p>
    <w:p w14:paraId="56350F40" w14:textId="77777777" w:rsidR="007C5EB5" w:rsidRPr="00DD3E4B" w:rsidRDefault="007C5EB5" w:rsidP="007C5EB5">
      <w:pPr>
        <w:spacing w:after="0" w:line="240" w:lineRule="auto"/>
        <w:jc w:val="center"/>
        <w:rPr>
          <w:rFonts w:ascii="Times New Roman" w:eastAsia="Calibri" w:hAnsi="Times New Roman" w:cs="Times New Roman"/>
          <w:b/>
          <w:sz w:val="28"/>
          <w:lang w:val="kk-KZ"/>
        </w:rPr>
      </w:pPr>
      <w:r w:rsidRPr="00DD3E4B">
        <w:rPr>
          <w:rFonts w:ascii="Times New Roman" w:eastAsia="Calibri" w:hAnsi="Times New Roman" w:cs="Times New Roman"/>
          <w:b/>
          <w:sz w:val="28"/>
        </w:rPr>
        <w:lastRenderedPageBreak/>
        <w:t xml:space="preserve">ҚОСЫМША </w:t>
      </w:r>
      <w:r w:rsidRPr="00DD3E4B">
        <w:rPr>
          <w:rFonts w:ascii="Times New Roman" w:eastAsia="Calibri" w:hAnsi="Times New Roman" w:cs="Times New Roman"/>
          <w:b/>
          <w:sz w:val="28"/>
          <w:lang w:val="kk-KZ"/>
        </w:rPr>
        <w:t>Б</w:t>
      </w:r>
    </w:p>
    <w:p w14:paraId="4C96EB6E" w14:textId="77777777" w:rsidR="007C5EB5" w:rsidRPr="00DD3E4B" w:rsidRDefault="007C5EB5" w:rsidP="007C5EB5">
      <w:pPr>
        <w:spacing w:after="0" w:line="240" w:lineRule="auto"/>
        <w:rPr>
          <w:rFonts w:ascii="Times New Roman" w:eastAsia="Calibri" w:hAnsi="Times New Roman" w:cs="Times New Roman"/>
          <w:sz w:val="28"/>
        </w:rPr>
      </w:pPr>
    </w:p>
    <w:p w14:paraId="54D2CB5A"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drawing>
          <wp:inline distT="0" distB="0" distL="0" distR="0" wp14:anchorId="0511E094" wp14:editId="19E134F5">
            <wp:extent cx="5940425" cy="8352155"/>
            <wp:effectExtent l="0" t="0" r="3175" b="0"/>
            <wp:docPr id="1167113987" name="Рисунок 116711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0425" cy="8352155"/>
                    </a:xfrm>
                    <a:prstGeom prst="rect">
                      <a:avLst/>
                    </a:prstGeom>
                  </pic:spPr>
                </pic:pic>
              </a:graphicData>
            </a:graphic>
          </wp:inline>
        </w:drawing>
      </w:r>
    </w:p>
    <w:p w14:paraId="35D02738" w14:textId="77777777" w:rsidR="007C5EB5" w:rsidRPr="00DD3E4B" w:rsidRDefault="007C5EB5" w:rsidP="007C5EB5">
      <w:pPr>
        <w:rPr>
          <w:rFonts w:ascii="Times New Roman" w:hAnsi="Times New Roman" w:cs="Times New Roman"/>
        </w:rPr>
      </w:pPr>
    </w:p>
    <w:p w14:paraId="0D7D5BED" w14:textId="77777777" w:rsidR="007C5EB5" w:rsidRPr="00DD3E4B" w:rsidRDefault="007C5EB5" w:rsidP="007C5EB5">
      <w:pPr>
        <w:rPr>
          <w:rFonts w:ascii="Times New Roman" w:hAnsi="Times New Roman" w:cs="Times New Roman"/>
        </w:rPr>
      </w:pPr>
    </w:p>
    <w:p w14:paraId="1D3C38A4"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drawing>
          <wp:inline distT="0" distB="0" distL="0" distR="0" wp14:anchorId="6FB94E67" wp14:editId="3301B67C">
            <wp:extent cx="5940425" cy="8499475"/>
            <wp:effectExtent l="0" t="0" r="3175" b="0"/>
            <wp:docPr id="1802059427" name="Рисунок 180205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0425" cy="8499475"/>
                    </a:xfrm>
                    <a:prstGeom prst="rect">
                      <a:avLst/>
                    </a:prstGeom>
                  </pic:spPr>
                </pic:pic>
              </a:graphicData>
            </a:graphic>
          </wp:inline>
        </w:drawing>
      </w:r>
    </w:p>
    <w:p w14:paraId="2A559F21" w14:textId="77777777" w:rsidR="007C5EB5" w:rsidRPr="00DD3E4B" w:rsidRDefault="007C5EB5" w:rsidP="007C5EB5">
      <w:pPr>
        <w:rPr>
          <w:rFonts w:ascii="Times New Roman" w:hAnsi="Times New Roman" w:cs="Times New Roman"/>
        </w:rPr>
      </w:pPr>
    </w:p>
    <w:p w14:paraId="31C68DA1" w14:textId="77777777" w:rsidR="007C5EB5" w:rsidRPr="00DD3E4B" w:rsidRDefault="007C5EB5" w:rsidP="007C5EB5">
      <w:pPr>
        <w:rPr>
          <w:rFonts w:ascii="Times New Roman" w:hAnsi="Times New Roman" w:cs="Times New Roman"/>
        </w:rPr>
      </w:pPr>
    </w:p>
    <w:p w14:paraId="29342EC2"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drawing>
          <wp:inline distT="0" distB="0" distL="0" distR="0" wp14:anchorId="63C290A1" wp14:editId="3A336BAC">
            <wp:extent cx="5940425" cy="8318500"/>
            <wp:effectExtent l="0" t="0" r="3175"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0425" cy="8318500"/>
                    </a:xfrm>
                    <a:prstGeom prst="rect">
                      <a:avLst/>
                    </a:prstGeom>
                  </pic:spPr>
                </pic:pic>
              </a:graphicData>
            </a:graphic>
          </wp:inline>
        </w:drawing>
      </w:r>
    </w:p>
    <w:p w14:paraId="51F29713" w14:textId="77777777" w:rsidR="007C5EB5" w:rsidRPr="00DD3E4B" w:rsidRDefault="007C5EB5" w:rsidP="007C5EB5">
      <w:pPr>
        <w:rPr>
          <w:rFonts w:ascii="Times New Roman" w:hAnsi="Times New Roman" w:cs="Times New Roman"/>
        </w:rPr>
      </w:pPr>
    </w:p>
    <w:p w14:paraId="629AA27F" w14:textId="77777777" w:rsidR="007C5EB5" w:rsidRPr="00DD3E4B" w:rsidRDefault="007C5EB5" w:rsidP="007C5EB5">
      <w:pPr>
        <w:rPr>
          <w:rFonts w:ascii="Times New Roman" w:hAnsi="Times New Roman" w:cs="Times New Roman"/>
        </w:rPr>
      </w:pPr>
    </w:p>
    <w:p w14:paraId="6158BFDF"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61B670A3" wp14:editId="2F0BFE2C">
            <wp:extent cx="5940425" cy="8495665"/>
            <wp:effectExtent l="0" t="0" r="3175" b="635"/>
            <wp:docPr id="133549936" name="Рисунок 13354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0425" cy="8495665"/>
                    </a:xfrm>
                    <a:prstGeom prst="rect">
                      <a:avLst/>
                    </a:prstGeom>
                  </pic:spPr>
                </pic:pic>
              </a:graphicData>
            </a:graphic>
          </wp:inline>
        </w:drawing>
      </w:r>
    </w:p>
    <w:p w14:paraId="24C5B0C5" w14:textId="77777777" w:rsidR="007C5EB5" w:rsidRPr="00DD3E4B" w:rsidRDefault="007C5EB5" w:rsidP="007C5EB5">
      <w:pPr>
        <w:rPr>
          <w:rFonts w:ascii="Times New Roman" w:hAnsi="Times New Roman" w:cs="Times New Roman"/>
        </w:rPr>
      </w:pPr>
    </w:p>
    <w:p w14:paraId="4F1B387A"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7A22B978" wp14:editId="2132287B">
            <wp:extent cx="5940425" cy="8582025"/>
            <wp:effectExtent l="0" t="0" r="3175" b="9525"/>
            <wp:docPr id="1232605198" name="Рисунок 123260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40425" cy="8582025"/>
                    </a:xfrm>
                    <a:prstGeom prst="rect">
                      <a:avLst/>
                    </a:prstGeom>
                  </pic:spPr>
                </pic:pic>
              </a:graphicData>
            </a:graphic>
          </wp:inline>
        </w:drawing>
      </w:r>
    </w:p>
    <w:p w14:paraId="62528206" w14:textId="77777777" w:rsidR="007C5EB5" w:rsidRPr="00DD3E4B" w:rsidRDefault="007C5EB5" w:rsidP="007C5EB5">
      <w:pPr>
        <w:rPr>
          <w:rFonts w:ascii="Times New Roman" w:hAnsi="Times New Roman" w:cs="Times New Roman"/>
        </w:rPr>
      </w:pPr>
    </w:p>
    <w:p w14:paraId="12531AFE"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1C47C224" wp14:editId="07EF8F30">
            <wp:extent cx="5940425" cy="8373745"/>
            <wp:effectExtent l="0" t="0" r="3175" b="8255"/>
            <wp:docPr id="1680878891" name="Рисунок 168087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0425" cy="8373745"/>
                    </a:xfrm>
                    <a:prstGeom prst="rect">
                      <a:avLst/>
                    </a:prstGeom>
                  </pic:spPr>
                </pic:pic>
              </a:graphicData>
            </a:graphic>
          </wp:inline>
        </w:drawing>
      </w:r>
    </w:p>
    <w:p w14:paraId="193F2A96" w14:textId="77777777" w:rsidR="007C5EB5" w:rsidRPr="00DD3E4B" w:rsidRDefault="007C5EB5" w:rsidP="007C5EB5">
      <w:pPr>
        <w:rPr>
          <w:rFonts w:ascii="Times New Roman" w:hAnsi="Times New Roman" w:cs="Times New Roman"/>
        </w:rPr>
      </w:pPr>
    </w:p>
    <w:p w14:paraId="27518BB1" w14:textId="77777777" w:rsidR="007C5EB5" w:rsidRPr="00DD3E4B" w:rsidRDefault="007C5EB5" w:rsidP="007C5EB5">
      <w:pPr>
        <w:rPr>
          <w:rFonts w:ascii="Times New Roman" w:hAnsi="Times New Roman" w:cs="Times New Roman"/>
        </w:rPr>
      </w:pPr>
    </w:p>
    <w:p w14:paraId="7E68DEE9"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0C54C915" wp14:editId="2BB2D74A">
            <wp:extent cx="5940425" cy="8489950"/>
            <wp:effectExtent l="0" t="0" r="3175" b="6350"/>
            <wp:docPr id="2098761505" name="Рисунок 209876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0425" cy="8489950"/>
                    </a:xfrm>
                    <a:prstGeom prst="rect">
                      <a:avLst/>
                    </a:prstGeom>
                  </pic:spPr>
                </pic:pic>
              </a:graphicData>
            </a:graphic>
          </wp:inline>
        </w:drawing>
      </w:r>
    </w:p>
    <w:p w14:paraId="183C9A24" w14:textId="77777777" w:rsidR="007C5EB5" w:rsidRPr="00DD3E4B" w:rsidRDefault="007C5EB5" w:rsidP="007C5EB5">
      <w:pPr>
        <w:rPr>
          <w:rFonts w:ascii="Times New Roman" w:hAnsi="Times New Roman" w:cs="Times New Roman"/>
        </w:rPr>
      </w:pPr>
    </w:p>
    <w:p w14:paraId="67F2168A" w14:textId="77777777" w:rsidR="007C5EB5" w:rsidRPr="00DD3E4B" w:rsidRDefault="007C5EB5" w:rsidP="007C5EB5">
      <w:pPr>
        <w:rPr>
          <w:rFonts w:ascii="Times New Roman" w:hAnsi="Times New Roman" w:cs="Times New Roman"/>
        </w:rPr>
      </w:pPr>
    </w:p>
    <w:p w14:paraId="4D57A691"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06F9EF41" wp14:editId="3D5C3B06">
            <wp:extent cx="5940425" cy="8380730"/>
            <wp:effectExtent l="0" t="0" r="3175" b="1270"/>
            <wp:docPr id="1552043368" name="Рисунок 155204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0425" cy="8380730"/>
                    </a:xfrm>
                    <a:prstGeom prst="rect">
                      <a:avLst/>
                    </a:prstGeom>
                  </pic:spPr>
                </pic:pic>
              </a:graphicData>
            </a:graphic>
          </wp:inline>
        </w:drawing>
      </w:r>
    </w:p>
    <w:p w14:paraId="369DDADF" w14:textId="77777777" w:rsidR="007C5EB5" w:rsidRPr="00DD3E4B" w:rsidRDefault="007C5EB5" w:rsidP="007C5EB5">
      <w:pPr>
        <w:rPr>
          <w:rFonts w:ascii="Times New Roman" w:hAnsi="Times New Roman" w:cs="Times New Roman"/>
        </w:rPr>
      </w:pPr>
    </w:p>
    <w:p w14:paraId="60E280D1" w14:textId="77777777" w:rsidR="007C5EB5" w:rsidRPr="00DD3E4B" w:rsidRDefault="007C5EB5" w:rsidP="007C5EB5">
      <w:pPr>
        <w:rPr>
          <w:rFonts w:ascii="Times New Roman" w:hAnsi="Times New Roman" w:cs="Times New Roman"/>
        </w:rPr>
      </w:pPr>
    </w:p>
    <w:p w14:paraId="6C74A9AA"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165127AE" wp14:editId="426BF12A">
            <wp:extent cx="5940425" cy="851662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0425" cy="8516620"/>
                    </a:xfrm>
                    <a:prstGeom prst="rect">
                      <a:avLst/>
                    </a:prstGeom>
                  </pic:spPr>
                </pic:pic>
              </a:graphicData>
            </a:graphic>
          </wp:inline>
        </w:drawing>
      </w:r>
    </w:p>
    <w:p w14:paraId="529DD37F" w14:textId="77777777" w:rsidR="007C5EB5" w:rsidRPr="00DD3E4B" w:rsidRDefault="007C5EB5" w:rsidP="007C5EB5">
      <w:pPr>
        <w:rPr>
          <w:rFonts w:ascii="Times New Roman" w:hAnsi="Times New Roman" w:cs="Times New Roman"/>
        </w:rPr>
      </w:pPr>
    </w:p>
    <w:p w14:paraId="0BC788FB"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420F9F84" wp14:editId="6C675AD3">
            <wp:extent cx="5940425" cy="8519160"/>
            <wp:effectExtent l="0" t="0" r="3175" b="0"/>
            <wp:docPr id="1185842462" name="Рисунок 118584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40425" cy="8519160"/>
                    </a:xfrm>
                    <a:prstGeom prst="rect">
                      <a:avLst/>
                    </a:prstGeom>
                  </pic:spPr>
                </pic:pic>
              </a:graphicData>
            </a:graphic>
          </wp:inline>
        </w:drawing>
      </w:r>
    </w:p>
    <w:p w14:paraId="00DEB07F" w14:textId="77777777" w:rsidR="007C5EB5" w:rsidRPr="00DD3E4B" w:rsidRDefault="007C5EB5" w:rsidP="007C5EB5">
      <w:pPr>
        <w:rPr>
          <w:rFonts w:ascii="Times New Roman" w:hAnsi="Times New Roman" w:cs="Times New Roman"/>
        </w:rPr>
      </w:pPr>
    </w:p>
    <w:p w14:paraId="7A25AB29"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5414429E" wp14:editId="284C8BE1">
            <wp:extent cx="5940425" cy="8408670"/>
            <wp:effectExtent l="0" t="0" r="3175" b="0"/>
            <wp:docPr id="1999549465" name="Рисунок 199954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40425" cy="8408670"/>
                    </a:xfrm>
                    <a:prstGeom prst="rect">
                      <a:avLst/>
                    </a:prstGeom>
                  </pic:spPr>
                </pic:pic>
              </a:graphicData>
            </a:graphic>
          </wp:inline>
        </w:drawing>
      </w:r>
    </w:p>
    <w:p w14:paraId="1224387D" w14:textId="77777777" w:rsidR="007C5EB5" w:rsidRPr="00DD3E4B" w:rsidRDefault="007C5EB5" w:rsidP="007C5EB5">
      <w:pPr>
        <w:rPr>
          <w:rFonts w:ascii="Times New Roman" w:hAnsi="Times New Roman" w:cs="Times New Roman"/>
        </w:rPr>
      </w:pPr>
    </w:p>
    <w:p w14:paraId="1297C457" w14:textId="77777777" w:rsidR="007C5EB5" w:rsidRPr="00DD3E4B" w:rsidRDefault="007C5EB5" w:rsidP="007C5EB5">
      <w:pPr>
        <w:rPr>
          <w:rFonts w:ascii="Times New Roman" w:hAnsi="Times New Roman" w:cs="Times New Roman"/>
        </w:rPr>
      </w:pPr>
    </w:p>
    <w:p w14:paraId="63540888"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1B9F0078" wp14:editId="3DE1CB3E">
            <wp:extent cx="5940425" cy="8455660"/>
            <wp:effectExtent l="0" t="0" r="3175"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0425" cy="8455660"/>
                    </a:xfrm>
                    <a:prstGeom prst="rect">
                      <a:avLst/>
                    </a:prstGeom>
                  </pic:spPr>
                </pic:pic>
              </a:graphicData>
            </a:graphic>
          </wp:inline>
        </w:drawing>
      </w:r>
    </w:p>
    <w:p w14:paraId="29D83BD3" w14:textId="77777777" w:rsidR="007C5EB5" w:rsidRPr="00DD3E4B" w:rsidRDefault="007C5EB5" w:rsidP="007C5EB5">
      <w:pPr>
        <w:rPr>
          <w:rFonts w:ascii="Times New Roman" w:hAnsi="Times New Roman" w:cs="Times New Roman"/>
        </w:rPr>
      </w:pPr>
    </w:p>
    <w:p w14:paraId="677BCF23" w14:textId="77777777" w:rsidR="007C5EB5" w:rsidRPr="00DD3E4B" w:rsidRDefault="007C5EB5" w:rsidP="007C5EB5">
      <w:pPr>
        <w:rPr>
          <w:rFonts w:ascii="Times New Roman" w:hAnsi="Times New Roman" w:cs="Times New Roman"/>
        </w:rPr>
      </w:pPr>
    </w:p>
    <w:p w14:paraId="13C6687B"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1A3EE696" wp14:editId="7A20D2E5">
            <wp:extent cx="5940425" cy="8250555"/>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940425" cy="8250555"/>
                    </a:xfrm>
                    <a:prstGeom prst="rect">
                      <a:avLst/>
                    </a:prstGeom>
                  </pic:spPr>
                </pic:pic>
              </a:graphicData>
            </a:graphic>
          </wp:inline>
        </w:drawing>
      </w:r>
    </w:p>
    <w:p w14:paraId="3DA2E657" w14:textId="77777777" w:rsidR="007C5EB5" w:rsidRPr="00DD3E4B" w:rsidRDefault="007C5EB5" w:rsidP="007C5EB5">
      <w:pPr>
        <w:rPr>
          <w:rFonts w:ascii="Times New Roman" w:hAnsi="Times New Roman" w:cs="Times New Roman"/>
        </w:rPr>
      </w:pPr>
    </w:p>
    <w:p w14:paraId="2D6B5F2A" w14:textId="77777777" w:rsidR="007C5EB5" w:rsidRPr="00DD3E4B" w:rsidRDefault="007C5EB5" w:rsidP="007C5EB5">
      <w:pPr>
        <w:rPr>
          <w:rFonts w:ascii="Times New Roman" w:hAnsi="Times New Roman" w:cs="Times New Roman"/>
        </w:rPr>
      </w:pPr>
    </w:p>
    <w:p w14:paraId="0B2E93A5"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58478331" wp14:editId="4A80CD23">
            <wp:extent cx="5940425" cy="8400415"/>
            <wp:effectExtent l="0" t="0" r="3175"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940425" cy="8400415"/>
                    </a:xfrm>
                    <a:prstGeom prst="rect">
                      <a:avLst/>
                    </a:prstGeom>
                  </pic:spPr>
                </pic:pic>
              </a:graphicData>
            </a:graphic>
          </wp:inline>
        </w:drawing>
      </w:r>
    </w:p>
    <w:p w14:paraId="14E2DC10" w14:textId="77777777" w:rsidR="007C5EB5" w:rsidRPr="00DD3E4B" w:rsidRDefault="007C5EB5" w:rsidP="007C5EB5">
      <w:pPr>
        <w:rPr>
          <w:rFonts w:ascii="Times New Roman" w:hAnsi="Times New Roman" w:cs="Times New Roman"/>
        </w:rPr>
      </w:pPr>
    </w:p>
    <w:p w14:paraId="5E21115A" w14:textId="77777777" w:rsidR="007C5EB5" w:rsidRPr="00DD3E4B" w:rsidRDefault="007C5EB5" w:rsidP="007C5EB5">
      <w:pPr>
        <w:rPr>
          <w:rFonts w:ascii="Times New Roman" w:hAnsi="Times New Roman" w:cs="Times New Roman"/>
        </w:rPr>
      </w:pPr>
    </w:p>
    <w:p w14:paraId="35A384BC"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4A4A857D" wp14:editId="27EFFB15">
            <wp:extent cx="5940425" cy="8409940"/>
            <wp:effectExtent l="0" t="0" r="3175" b="0"/>
            <wp:docPr id="521708321" name="Рисунок 52170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40425" cy="8409940"/>
                    </a:xfrm>
                    <a:prstGeom prst="rect">
                      <a:avLst/>
                    </a:prstGeom>
                  </pic:spPr>
                </pic:pic>
              </a:graphicData>
            </a:graphic>
          </wp:inline>
        </w:drawing>
      </w:r>
    </w:p>
    <w:p w14:paraId="5D27EE5F" w14:textId="77777777" w:rsidR="007C5EB5" w:rsidRPr="00DD3E4B" w:rsidRDefault="007C5EB5" w:rsidP="007C5EB5">
      <w:pPr>
        <w:rPr>
          <w:rFonts w:ascii="Times New Roman" w:hAnsi="Times New Roman" w:cs="Times New Roman"/>
        </w:rPr>
      </w:pPr>
    </w:p>
    <w:p w14:paraId="5FF096B0" w14:textId="77777777" w:rsidR="007C5EB5" w:rsidRPr="00DD3E4B" w:rsidRDefault="007C5EB5" w:rsidP="007C5EB5">
      <w:pPr>
        <w:rPr>
          <w:rFonts w:ascii="Times New Roman" w:hAnsi="Times New Roman" w:cs="Times New Roman"/>
        </w:rPr>
      </w:pPr>
    </w:p>
    <w:p w14:paraId="2BD1D886"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3C8012F8" wp14:editId="186492BB">
            <wp:extent cx="5940425" cy="8465820"/>
            <wp:effectExtent l="0" t="0" r="3175" b="0"/>
            <wp:docPr id="502215845" name="Рисунок 50221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0425" cy="8465820"/>
                    </a:xfrm>
                    <a:prstGeom prst="rect">
                      <a:avLst/>
                    </a:prstGeom>
                  </pic:spPr>
                </pic:pic>
              </a:graphicData>
            </a:graphic>
          </wp:inline>
        </w:drawing>
      </w:r>
    </w:p>
    <w:p w14:paraId="2C6C4673" w14:textId="77777777" w:rsidR="007C5EB5" w:rsidRPr="00DD3E4B" w:rsidRDefault="007C5EB5" w:rsidP="007C5EB5">
      <w:pPr>
        <w:rPr>
          <w:rFonts w:ascii="Times New Roman" w:hAnsi="Times New Roman" w:cs="Times New Roman"/>
        </w:rPr>
      </w:pPr>
    </w:p>
    <w:p w14:paraId="50D78557" w14:textId="77777777" w:rsidR="007C5EB5" w:rsidRPr="00DD3E4B" w:rsidRDefault="007C5EB5" w:rsidP="007C5EB5">
      <w:pPr>
        <w:rPr>
          <w:rFonts w:ascii="Times New Roman" w:hAnsi="Times New Roman" w:cs="Times New Roman"/>
        </w:rPr>
      </w:pPr>
    </w:p>
    <w:p w14:paraId="77233318"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655DD338" wp14:editId="5B7CE987">
            <wp:extent cx="5940425" cy="8508365"/>
            <wp:effectExtent l="0" t="0" r="3175" b="6985"/>
            <wp:docPr id="1262535040" name="Рисунок 126253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0425" cy="8508365"/>
                    </a:xfrm>
                    <a:prstGeom prst="rect">
                      <a:avLst/>
                    </a:prstGeom>
                  </pic:spPr>
                </pic:pic>
              </a:graphicData>
            </a:graphic>
          </wp:inline>
        </w:drawing>
      </w:r>
    </w:p>
    <w:p w14:paraId="1C6C0D6B" w14:textId="77777777" w:rsidR="007C5EB5" w:rsidRPr="00DD3E4B" w:rsidRDefault="007C5EB5" w:rsidP="007C5EB5">
      <w:pPr>
        <w:rPr>
          <w:rFonts w:ascii="Times New Roman" w:hAnsi="Times New Roman" w:cs="Times New Roman"/>
        </w:rPr>
      </w:pPr>
    </w:p>
    <w:p w14:paraId="784B7259"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6217C63E" wp14:editId="451D2F6F">
            <wp:extent cx="5940425" cy="8434070"/>
            <wp:effectExtent l="0" t="0" r="3175" b="5080"/>
            <wp:docPr id="1262535042" name="Рисунок 126253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40425" cy="8434070"/>
                    </a:xfrm>
                    <a:prstGeom prst="rect">
                      <a:avLst/>
                    </a:prstGeom>
                  </pic:spPr>
                </pic:pic>
              </a:graphicData>
            </a:graphic>
          </wp:inline>
        </w:drawing>
      </w:r>
    </w:p>
    <w:p w14:paraId="016EAE2E" w14:textId="77777777" w:rsidR="007C5EB5" w:rsidRPr="00DD3E4B" w:rsidRDefault="007C5EB5" w:rsidP="007C5EB5">
      <w:pPr>
        <w:rPr>
          <w:rFonts w:ascii="Times New Roman" w:hAnsi="Times New Roman" w:cs="Times New Roman"/>
        </w:rPr>
      </w:pPr>
    </w:p>
    <w:p w14:paraId="0E1CD948" w14:textId="77777777" w:rsidR="007C5EB5" w:rsidRPr="00DD3E4B" w:rsidRDefault="007C5EB5" w:rsidP="007C5EB5">
      <w:pPr>
        <w:rPr>
          <w:rFonts w:ascii="Times New Roman" w:hAnsi="Times New Roman" w:cs="Times New Roman"/>
        </w:rPr>
      </w:pPr>
    </w:p>
    <w:p w14:paraId="03C845F9"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0BB19948" wp14:editId="37521E79">
            <wp:extent cx="5940425" cy="8471535"/>
            <wp:effectExtent l="0" t="0" r="3175" b="5715"/>
            <wp:docPr id="1262535045" name="Рисунок 126253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0425" cy="8471535"/>
                    </a:xfrm>
                    <a:prstGeom prst="rect">
                      <a:avLst/>
                    </a:prstGeom>
                  </pic:spPr>
                </pic:pic>
              </a:graphicData>
            </a:graphic>
          </wp:inline>
        </w:drawing>
      </w:r>
    </w:p>
    <w:p w14:paraId="353123E2" w14:textId="77777777" w:rsidR="007C5EB5" w:rsidRPr="00DD3E4B" w:rsidRDefault="007C5EB5" w:rsidP="007C5EB5">
      <w:pPr>
        <w:rPr>
          <w:rFonts w:ascii="Times New Roman" w:hAnsi="Times New Roman" w:cs="Times New Roman"/>
        </w:rPr>
      </w:pPr>
    </w:p>
    <w:p w14:paraId="393A5CB2" w14:textId="77777777" w:rsidR="007C5EB5" w:rsidRPr="00DD3E4B" w:rsidRDefault="007C5EB5" w:rsidP="007C5EB5">
      <w:pPr>
        <w:rPr>
          <w:rFonts w:ascii="Times New Roman" w:hAnsi="Times New Roman" w:cs="Times New Roman"/>
        </w:rPr>
      </w:pPr>
    </w:p>
    <w:p w14:paraId="0F02F4B7"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6467CE17" wp14:editId="7D5A22CA">
            <wp:extent cx="5940425" cy="8460105"/>
            <wp:effectExtent l="0" t="0" r="3175" b="0"/>
            <wp:docPr id="1262535046" name="Рисунок 126253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0425" cy="8460105"/>
                    </a:xfrm>
                    <a:prstGeom prst="rect">
                      <a:avLst/>
                    </a:prstGeom>
                  </pic:spPr>
                </pic:pic>
              </a:graphicData>
            </a:graphic>
          </wp:inline>
        </w:drawing>
      </w:r>
    </w:p>
    <w:p w14:paraId="7F72DCC1" w14:textId="77777777" w:rsidR="007C5EB5" w:rsidRPr="00DD3E4B" w:rsidRDefault="007C5EB5" w:rsidP="007C5EB5">
      <w:pPr>
        <w:rPr>
          <w:rFonts w:ascii="Times New Roman" w:hAnsi="Times New Roman" w:cs="Times New Roman"/>
        </w:rPr>
      </w:pPr>
    </w:p>
    <w:p w14:paraId="748BD4DE" w14:textId="77777777" w:rsidR="007C5EB5" w:rsidRPr="00DD3E4B" w:rsidRDefault="007C5EB5" w:rsidP="007C5EB5">
      <w:pPr>
        <w:rPr>
          <w:rFonts w:ascii="Times New Roman" w:hAnsi="Times New Roman" w:cs="Times New Roman"/>
        </w:rPr>
      </w:pPr>
    </w:p>
    <w:p w14:paraId="3372331F"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05F5A8CE" wp14:editId="3C599F68">
            <wp:extent cx="5940425" cy="8342630"/>
            <wp:effectExtent l="0" t="0" r="3175" b="1270"/>
            <wp:docPr id="1262535047" name="Рисунок 126253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0425" cy="8342630"/>
                    </a:xfrm>
                    <a:prstGeom prst="rect">
                      <a:avLst/>
                    </a:prstGeom>
                  </pic:spPr>
                </pic:pic>
              </a:graphicData>
            </a:graphic>
          </wp:inline>
        </w:drawing>
      </w:r>
    </w:p>
    <w:p w14:paraId="3F200A72" w14:textId="77777777" w:rsidR="007C5EB5" w:rsidRPr="00DD3E4B" w:rsidRDefault="007C5EB5" w:rsidP="007C5EB5">
      <w:pPr>
        <w:rPr>
          <w:rFonts w:ascii="Times New Roman" w:hAnsi="Times New Roman" w:cs="Times New Roman"/>
        </w:rPr>
      </w:pPr>
    </w:p>
    <w:p w14:paraId="4B3D9D9E" w14:textId="77777777" w:rsidR="007C5EB5" w:rsidRPr="00DD3E4B" w:rsidRDefault="007C5EB5" w:rsidP="007C5EB5">
      <w:pPr>
        <w:rPr>
          <w:rFonts w:ascii="Times New Roman" w:hAnsi="Times New Roman" w:cs="Times New Roman"/>
        </w:rPr>
      </w:pPr>
    </w:p>
    <w:p w14:paraId="15D486F3"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554537F0" wp14:editId="5B7FE640">
            <wp:extent cx="5940425" cy="8405495"/>
            <wp:effectExtent l="0" t="0" r="3175" b="0"/>
            <wp:docPr id="1262535048" name="Рисунок 126253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0425" cy="8405495"/>
                    </a:xfrm>
                    <a:prstGeom prst="rect">
                      <a:avLst/>
                    </a:prstGeom>
                  </pic:spPr>
                </pic:pic>
              </a:graphicData>
            </a:graphic>
          </wp:inline>
        </w:drawing>
      </w:r>
    </w:p>
    <w:p w14:paraId="1549D5DF" w14:textId="77777777" w:rsidR="007C5EB5" w:rsidRPr="00DD3E4B" w:rsidRDefault="007C5EB5" w:rsidP="007C5EB5">
      <w:pPr>
        <w:rPr>
          <w:rFonts w:ascii="Times New Roman" w:hAnsi="Times New Roman" w:cs="Times New Roman"/>
        </w:rPr>
      </w:pPr>
    </w:p>
    <w:p w14:paraId="4C9E8B53" w14:textId="77777777" w:rsidR="007C5EB5" w:rsidRPr="00DD3E4B" w:rsidRDefault="007C5EB5" w:rsidP="007C5EB5">
      <w:pPr>
        <w:rPr>
          <w:rFonts w:ascii="Times New Roman" w:hAnsi="Times New Roman" w:cs="Times New Roman"/>
        </w:rPr>
      </w:pPr>
    </w:p>
    <w:p w14:paraId="7953DBA5"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54B10CF3" wp14:editId="274AAF1B">
            <wp:extent cx="5940425" cy="8401685"/>
            <wp:effectExtent l="0" t="0" r="3175" b="0"/>
            <wp:docPr id="1262535049" name="Рисунок 126253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0425" cy="8401685"/>
                    </a:xfrm>
                    <a:prstGeom prst="rect">
                      <a:avLst/>
                    </a:prstGeom>
                  </pic:spPr>
                </pic:pic>
              </a:graphicData>
            </a:graphic>
          </wp:inline>
        </w:drawing>
      </w:r>
    </w:p>
    <w:p w14:paraId="211E49BF" w14:textId="77777777" w:rsidR="007C5EB5" w:rsidRPr="00DD3E4B" w:rsidRDefault="007C5EB5" w:rsidP="007C5EB5">
      <w:pPr>
        <w:rPr>
          <w:rFonts w:ascii="Times New Roman" w:hAnsi="Times New Roman" w:cs="Times New Roman"/>
        </w:rPr>
      </w:pPr>
    </w:p>
    <w:p w14:paraId="21FFE128" w14:textId="77777777" w:rsidR="007C5EB5" w:rsidRPr="00DD3E4B" w:rsidRDefault="007C5EB5" w:rsidP="007C5EB5">
      <w:pPr>
        <w:rPr>
          <w:rFonts w:ascii="Times New Roman" w:hAnsi="Times New Roman" w:cs="Times New Roman"/>
        </w:rPr>
      </w:pPr>
    </w:p>
    <w:p w14:paraId="706D7AEB"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772C56B4" wp14:editId="7B07248F">
            <wp:extent cx="5940425" cy="8488045"/>
            <wp:effectExtent l="0" t="0" r="3175" b="8255"/>
            <wp:docPr id="1262535050" name="Рисунок 126253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0425" cy="8488045"/>
                    </a:xfrm>
                    <a:prstGeom prst="rect">
                      <a:avLst/>
                    </a:prstGeom>
                  </pic:spPr>
                </pic:pic>
              </a:graphicData>
            </a:graphic>
          </wp:inline>
        </w:drawing>
      </w:r>
    </w:p>
    <w:p w14:paraId="33117CD6" w14:textId="77777777" w:rsidR="007C5EB5" w:rsidRPr="00DD3E4B" w:rsidRDefault="007C5EB5" w:rsidP="007C5EB5">
      <w:pPr>
        <w:rPr>
          <w:rFonts w:ascii="Times New Roman" w:hAnsi="Times New Roman" w:cs="Times New Roman"/>
        </w:rPr>
      </w:pPr>
    </w:p>
    <w:p w14:paraId="40EEF423" w14:textId="77777777" w:rsidR="007C5EB5" w:rsidRPr="00DD3E4B" w:rsidRDefault="007C5EB5" w:rsidP="007C5EB5">
      <w:pPr>
        <w:rPr>
          <w:rFonts w:ascii="Times New Roman" w:hAnsi="Times New Roman" w:cs="Times New Roman"/>
        </w:rPr>
      </w:pPr>
    </w:p>
    <w:p w14:paraId="2A18A6C0"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5C1274D0" wp14:editId="4B183AEF">
            <wp:extent cx="5940425" cy="8465820"/>
            <wp:effectExtent l="0" t="0" r="3175" b="0"/>
            <wp:docPr id="1262535051" name="Рисунок 126253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0425" cy="8465820"/>
                    </a:xfrm>
                    <a:prstGeom prst="rect">
                      <a:avLst/>
                    </a:prstGeom>
                  </pic:spPr>
                </pic:pic>
              </a:graphicData>
            </a:graphic>
          </wp:inline>
        </w:drawing>
      </w:r>
    </w:p>
    <w:p w14:paraId="0EC1EAE5" w14:textId="77777777" w:rsidR="007C5EB5" w:rsidRPr="00DD3E4B" w:rsidRDefault="007C5EB5" w:rsidP="007C5EB5">
      <w:pPr>
        <w:rPr>
          <w:rFonts w:ascii="Times New Roman" w:hAnsi="Times New Roman" w:cs="Times New Roman"/>
        </w:rPr>
      </w:pPr>
    </w:p>
    <w:p w14:paraId="405D102F" w14:textId="77777777" w:rsidR="007C5EB5" w:rsidRPr="00DD3E4B" w:rsidRDefault="007C5EB5" w:rsidP="007C5EB5">
      <w:pPr>
        <w:rPr>
          <w:rFonts w:ascii="Times New Roman" w:hAnsi="Times New Roman" w:cs="Times New Roman"/>
        </w:rPr>
      </w:pPr>
    </w:p>
    <w:p w14:paraId="4D42AF5E"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7B99C7D3" wp14:editId="5593E429">
            <wp:extent cx="5940425" cy="8377555"/>
            <wp:effectExtent l="0" t="0" r="3175" b="4445"/>
            <wp:docPr id="1262535052" name="Рисунок 126253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0425" cy="8377555"/>
                    </a:xfrm>
                    <a:prstGeom prst="rect">
                      <a:avLst/>
                    </a:prstGeom>
                  </pic:spPr>
                </pic:pic>
              </a:graphicData>
            </a:graphic>
          </wp:inline>
        </w:drawing>
      </w:r>
    </w:p>
    <w:p w14:paraId="124E9041" w14:textId="77777777" w:rsidR="007C5EB5" w:rsidRPr="00DD3E4B" w:rsidRDefault="007C5EB5" w:rsidP="007C5EB5">
      <w:pPr>
        <w:rPr>
          <w:rFonts w:ascii="Times New Roman" w:hAnsi="Times New Roman" w:cs="Times New Roman"/>
        </w:rPr>
      </w:pPr>
    </w:p>
    <w:p w14:paraId="6B00BEB0" w14:textId="77777777" w:rsidR="007C5EB5" w:rsidRPr="00DD3E4B" w:rsidRDefault="007C5EB5" w:rsidP="007C5EB5">
      <w:pPr>
        <w:rPr>
          <w:rFonts w:ascii="Times New Roman" w:hAnsi="Times New Roman" w:cs="Times New Roman"/>
        </w:rPr>
      </w:pPr>
    </w:p>
    <w:p w14:paraId="16A0652B"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25A4D223" wp14:editId="3F1E4901">
            <wp:extent cx="5940425" cy="8413115"/>
            <wp:effectExtent l="0" t="0" r="3175" b="6985"/>
            <wp:docPr id="983365300" name="Рисунок 98336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0425" cy="8413115"/>
                    </a:xfrm>
                    <a:prstGeom prst="rect">
                      <a:avLst/>
                    </a:prstGeom>
                  </pic:spPr>
                </pic:pic>
              </a:graphicData>
            </a:graphic>
          </wp:inline>
        </w:drawing>
      </w:r>
    </w:p>
    <w:p w14:paraId="2255E695" w14:textId="77777777" w:rsidR="007C5EB5" w:rsidRPr="00DD3E4B" w:rsidRDefault="007C5EB5" w:rsidP="007C5EB5">
      <w:pPr>
        <w:rPr>
          <w:rFonts w:ascii="Times New Roman" w:hAnsi="Times New Roman" w:cs="Times New Roman"/>
        </w:rPr>
      </w:pPr>
    </w:p>
    <w:p w14:paraId="547BB24D" w14:textId="77777777" w:rsidR="007C5EB5" w:rsidRPr="00DD3E4B" w:rsidRDefault="007C5EB5" w:rsidP="007C5EB5">
      <w:pPr>
        <w:rPr>
          <w:rFonts w:ascii="Times New Roman" w:hAnsi="Times New Roman" w:cs="Times New Roman"/>
        </w:rPr>
      </w:pPr>
    </w:p>
    <w:p w14:paraId="28741B73"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07E37F5D" wp14:editId="3D99B7A6">
            <wp:extent cx="5940425" cy="8471535"/>
            <wp:effectExtent l="0" t="0" r="3175" b="5715"/>
            <wp:docPr id="1262535053" name="Рисунок 126253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0425" cy="8471535"/>
                    </a:xfrm>
                    <a:prstGeom prst="rect">
                      <a:avLst/>
                    </a:prstGeom>
                  </pic:spPr>
                </pic:pic>
              </a:graphicData>
            </a:graphic>
          </wp:inline>
        </w:drawing>
      </w:r>
    </w:p>
    <w:p w14:paraId="094DDEB3" w14:textId="77777777" w:rsidR="007C5EB5" w:rsidRPr="00DD3E4B" w:rsidRDefault="007C5EB5" w:rsidP="007C5EB5">
      <w:pPr>
        <w:rPr>
          <w:rFonts w:ascii="Times New Roman" w:hAnsi="Times New Roman" w:cs="Times New Roman"/>
        </w:rPr>
      </w:pPr>
    </w:p>
    <w:p w14:paraId="0B653D4A" w14:textId="77777777" w:rsidR="007C5EB5" w:rsidRPr="00DD3E4B" w:rsidRDefault="007C5EB5" w:rsidP="007C5EB5">
      <w:pPr>
        <w:rPr>
          <w:rFonts w:ascii="Times New Roman" w:hAnsi="Times New Roman" w:cs="Times New Roman"/>
        </w:rPr>
      </w:pPr>
    </w:p>
    <w:p w14:paraId="45ED0591"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4D27433B" wp14:editId="764B05CC">
            <wp:extent cx="5940425" cy="8420100"/>
            <wp:effectExtent l="0" t="0" r="3175" b="0"/>
            <wp:docPr id="1262535054" name="Рисунок 126253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0425" cy="8420100"/>
                    </a:xfrm>
                    <a:prstGeom prst="rect">
                      <a:avLst/>
                    </a:prstGeom>
                  </pic:spPr>
                </pic:pic>
              </a:graphicData>
            </a:graphic>
          </wp:inline>
        </w:drawing>
      </w:r>
    </w:p>
    <w:p w14:paraId="30FB62AB" w14:textId="77777777" w:rsidR="007C5EB5" w:rsidRPr="00DD3E4B" w:rsidRDefault="007C5EB5" w:rsidP="007C5EB5">
      <w:pPr>
        <w:rPr>
          <w:rFonts w:ascii="Times New Roman" w:hAnsi="Times New Roman" w:cs="Times New Roman"/>
        </w:rPr>
      </w:pPr>
    </w:p>
    <w:p w14:paraId="37050F8A" w14:textId="77777777" w:rsidR="007C5EB5" w:rsidRPr="00DD3E4B" w:rsidRDefault="007C5EB5" w:rsidP="007C5EB5">
      <w:pPr>
        <w:rPr>
          <w:rFonts w:ascii="Times New Roman" w:hAnsi="Times New Roman" w:cs="Times New Roman"/>
        </w:rPr>
      </w:pPr>
    </w:p>
    <w:p w14:paraId="5831FDAB"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372A5B5F" wp14:editId="6F001384">
            <wp:extent cx="5940425" cy="8383905"/>
            <wp:effectExtent l="0" t="0" r="3175" b="0"/>
            <wp:docPr id="1262535055" name="Рисунок 126253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0425" cy="8383905"/>
                    </a:xfrm>
                    <a:prstGeom prst="rect">
                      <a:avLst/>
                    </a:prstGeom>
                  </pic:spPr>
                </pic:pic>
              </a:graphicData>
            </a:graphic>
          </wp:inline>
        </w:drawing>
      </w:r>
    </w:p>
    <w:p w14:paraId="10DD6F7A" w14:textId="77777777" w:rsidR="007C5EB5" w:rsidRPr="00DD3E4B" w:rsidRDefault="007C5EB5" w:rsidP="007C5EB5">
      <w:pPr>
        <w:rPr>
          <w:rFonts w:ascii="Times New Roman" w:hAnsi="Times New Roman" w:cs="Times New Roman"/>
        </w:rPr>
      </w:pPr>
    </w:p>
    <w:p w14:paraId="1A0A5372" w14:textId="77777777" w:rsidR="007C5EB5" w:rsidRPr="00DD3E4B" w:rsidRDefault="007C5EB5" w:rsidP="007C5EB5">
      <w:pPr>
        <w:rPr>
          <w:rFonts w:ascii="Times New Roman" w:hAnsi="Times New Roman" w:cs="Times New Roman"/>
        </w:rPr>
      </w:pPr>
    </w:p>
    <w:p w14:paraId="192FF1C4" w14:textId="77777777" w:rsidR="007C5EB5" w:rsidRPr="00DD3E4B" w:rsidRDefault="007C5EB5" w:rsidP="007C5EB5">
      <w:pPr>
        <w:rPr>
          <w:rFonts w:ascii="Times New Roman" w:hAnsi="Times New Roman" w:cs="Times New Roman"/>
        </w:rPr>
      </w:pPr>
      <w:r w:rsidRPr="00DD3E4B">
        <w:rPr>
          <w:rFonts w:ascii="Times New Roman" w:hAnsi="Times New Roman" w:cs="Times New Roman"/>
          <w:noProof/>
        </w:rPr>
        <w:lastRenderedPageBreak/>
        <w:drawing>
          <wp:inline distT="0" distB="0" distL="0" distR="0" wp14:anchorId="70F99E25" wp14:editId="3334E090">
            <wp:extent cx="5940425" cy="8481695"/>
            <wp:effectExtent l="0" t="0" r="3175" b="0"/>
            <wp:docPr id="1262535526" name="Рисунок 126253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0425" cy="8481695"/>
                    </a:xfrm>
                    <a:prstGeom prst="rect">
                      <a:avLst/>
                    </a:prstGeom>
                  </pic:spPr>
                </pic:pic>
              </a:graphicData>
            </a:graphic>
          </wp:inline>
        </w:drawing>
      </w:r>
    </w:p>
    <w:p w14:paraId="5F5AAC44" w14:textId="77777777" w:rsidR="007C5EB5" w:rsidRPr="00DD3E4B" w:rsidRDefault="007C5EB5" w:rsidP="007C5EB5">
      <w:pPr>
        <w:spacing w:after="0" w:line="240" w:lineRule="auto"/>
        <w:rPr>
          <w:rFonts w:ascii="Times New Roman" w:hAnsi="Times New Roman" w:cs="Times New Roman"/>
          <w:noProof/>
        </w:rPr>
      </w:pPr>
    </w:p>
    <w:p w14:paraId="348F9228" w14:textId="77777777" w:rsidR="007C5EB5" w:rsidRPr="00DD3E4B" w:rsidRDefault="007C5EB5" w:rsidP="007C5EB5">
      <w:pPr>
        <w:spacing w:after="0" w:line="240" w:lineRule="auto"/>
        <w:rPr>
          <w:rFonts w:ascii="Times New Roman" w:hAnsi="Times New Roman" w:cs="Times New Roman"/>
          <w:noProof/>
        </w:rPr>
      </w:pPr>
    </w:p>
    <w:p w14:paraId="02E6E020" w14:textId="77777777" w:rsidR="007C5EB5" w:rsidRPr="00DD3E4B" w:rsidRDefault="007C5EB5" w:rsidP="007C5EB5">
      <w:pPr>
        <w:spacing w:after="0" w:line="240" w:lineRule="auto"/>
        <w:rPr>
          <w:rFonts w:ascii="Times New Roman" w:hAnsi="Times New Roman" w:cs="Times New Roman"/>
          <w:noProof/>
        </w:rPr>
      </w:pPr>
    </w:p>
    <w:p w14:paraId="6E30EC10" w14:textId="77777777" w:rsidR="007C5EB5" w:rsidRPr="00DD3E4B" w:rsidRDefault="007C5EB5" w:rsidP="007C5EB5">
      <w:pPr>
        <w:spacing w:after="0" w:line="240" w:lineRule="auto"/>
        <w:jc w:val="center"/>
        <w:rPr>
          <w:rFonts w:ascii="Times New Roman" w:eastAsia="Calibri" w:hAnsi="Times New Roman" w:cs="Times New Roman"/>
          <w:b/>
          <w:sz w:val="28"/>
          <w:lang w:val="kk-KZ"/>
        </w:rPr>
      </w:pPr>
      <w:r w:rsidRPr="00DD3E4B">
        <w:rPr>
          <w:rFonts w:ascii="Times New Roman" w:eastAsia="Calibri" w:hAnsi="Times New Roman" w:cs="Times New Roman"/>
          <w:b/>
          <w:sz w:val="28"/>
        </w:rPr>
        <w:lastRenderedPageBreak/>
        <w:t xml:space="preserve">ҚОСЫМША </w:t>
      </w:r>
      <w:r w:rsidRPr="00DD3E4B">
        <w:rPr>
          <w:rFonts w:ascii="Times New Roman" w:eastAsia="Calibri" w:hAnsi="Times New Roman" w:cs="Times New Roman"/>
          <w:b/>
          <w:sz w:val="28"/>
          <w:lang w:val="kk-KZ"/>
        </w:rPr>
        <w:t>В</w:t>
      </w:r>
    </w:p>
    <w:p w14:paraId="65DD03BE" w14:textId="77777777" w:rsidR="007C5EB5" w:rsidRPr="00DD3E4B" w:rsidRDefault="007C5EB5" w:rsidP="007C5EB5">
      <w:pPr>
        <w:pStyle w:val="11"/>
        <w:jc w:val="both"/>
        <w:rPr>
          <w:rFonts w:ascii="Times New Roman" w:hAnsi="Times New Roman" w:cs="Times New Roman"/>
          <w:b/>
          <w:bCs/>
          <w:sz w:val="28"/>
          <w:szCs w:val="28"/>
          <w:lang w:val="kk-KZ"/>
        </w:rPr>
      </w:pPr>
    </w:p>
    <w:p w14:paraId="6AE59060" w14:textId="77777777" w:rsidR="007C5EB5" w:rsidRPr="00DD3E4B" w:rsidRDefault="007C5EB5" w:rsidP="007C5EB5">
      <w:pPr>
        <w:pStyle w:val="11"/>
        <w:jc w:val="both"/>
        <w:rPr>
          <w:rFonts w:ascii="Times New Roman" w:hAnsi="Times New Roman" w:cs="Times New Roman"/>
          <w:noProof/>
          <w:sz w:val="28"/>
          <w:szCs w:val="28"/>
        </w:rPr>
      </w:pPr>
      <w:r w:rsidRPr="00DD3E4B">
        <w:rPr>
          <w:rFonts w:ascii="Times New Roman" w:hAnsi="Times New Roman" w:cs="Times New Roman"/>
          <w:noProof/>
          <w:sz w:val="28"/>
          <w:szCs w:val="28"/>
        </w:rPr>
        <w:drawing>
          <wp:inline distT="0" distB="0" distL="0" distR="0" wp14:anchorId="0E97B62E" wp14:editId="6D34A939">
            <wp:extent cx="6120130" cy="8566662"/>
            <wp:effectExtent l="0" t="0" r="0" b="6350"/>
            <wp:docPr id="1903964306" name="Рисунок 8">
              <a:extLst xmlns:a="http://schemas.openxmlformats.org/drawingml/2006/main">
                <a:ext uri="{FF2B5EF4-FFF2-40B4-BE49-F238E27FC236}">
                  <a16:creationId xmlns:a16="http://schemas.microsoft.com/office/drawing/2014/main" id="{B63D2352-40D9-412F-84B1-6BE1988339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B63D2352-40D9-412F-84B1-6BE1988339E4}"/>
                        </a:ext>
                      </a:extLst>
                    </pic:cNvPr>
                    <pic:cNvPicPr>
                      <a:picLocks noChangeAspect="1"/>
                    </pic:cNvPicPr>
                  </pic:nvPicPr>
                  <pic:blipFill>
                    <a:blip r:embed="rId142"/>
                    <a:stretch>
                      <a:fillRect/>
                    </a:stretch>
                  </pic:blipFill>
                  <pic:spPr>
                    <a:xfrm>
                      <a:off x="0" y="0"/>
                      <a:ext cx="6120130" cy="8566662"/>
                    </a:xfrm>
                    <a:prstGeom prst="rect">
                      <a:avLst/>
                    </a:prstGeom>
                  </pic:spPr>
                </pic:pic>
              </a:graphicData>
            </a:graphic>
          </wp:inline>
        </w:drawing>
      </w:r>
    </w:p>
    <w:p w14:paraId="03E0927D" w14:textId="77777777" w:rsidR="007C5EB5" w:rsidRPr="00DD3E4B" w:rsidRDefault="007C5EB5" w:rsidP="007C5EB5">
      <w:pPr>
        <w:tabs>
          <w:tab w:val="left" w:pos="6232"/>
        </w:tabs>
        <w:rPr>
          <w:rFonts w:ascii="Times New Roman" w:hAnsi="Times New Roman" w:cs="Times New Roman"/>
          <w:lang w:val="kk-KZ"/>
        </w:rPr>
      </w:pPr>
    </w:p>
    <w:p w14:paraId="59607031" w14:textId="77777777" w:rsidR="007C5EB5" w:rsidRPr="00DD3E4B" w:rsidRDefault="007C5EB5" w:rsidP="007C5EB5">
      <w:pPr>
        <w:tabs>
          <w:tab w:val="left" w:pos="6232"/>
        </w:tabs>
        <w:rPr>
          <w:rFonts w:ascii="Times New Roman" w:hAnsi="Times New Roman" w:cs="Times New Roman"/>
          <w:lang w:val="kk-KZ"/>
        </w:rPr>
      </w:pPr>
    </w:p>
    <w:p w14:paraId="63BCFD23" w14:textId="77777777" w:rsidR="007C5EB5" w:rsidRPr="00DD3E4B" w:rsidRDefault="007C5EB5" w:rsidP="007C5EB5">
      <w:pPr>
        <w:tabs>
          <w:tab w:val="left" w:pos="6232"/>
        </w:tabs>
        <w:jc w:val="center"/>
        <w:rPr>
          <w:rFonts w:ascii="Times New Roman" w:hAnsi="Times New Roman" w:cs="Times New Roman"/>
          <w:lang w:val="kk-KZ"/>
        </w:rPr>
      </w:pPr>
      <w:r w:rsidRPr="00DD3E4B">
        <w:rPr>
          <w:rFonts w:ascii="Times New Roman" w:hAnsi="Times New Roman" w:cs="Times New Roman"/>
          <w:noProof/>
          <w:sz w:val="28"/>
          <w:szCs w:val="28"/>
        </w:rPr>
        <w:drawing>
          <wp:inline distT="0" distB="0" distL="0" distR="0" wp14:anchorId="184CD77C" wp14:editId="56F3798D">
            <wp:extent cx="4362450" cy="7678303"/>
            <wp:effectExtent l="0" t="0" r="0" b="0"/>
            <wp:docPr id="915425816" name="Рисунок 3">
              <a:extLst xmlns:a="http://schemas.openxmlformats.org/drawingml/2006/main">
                <a:ext uri="{FF2B5EF4-FFF2-40B4-BE49-F238E27FC236}">
                  <a16:creationId xmlns:a16="http://schemas.microsoft.com/office/drawing/2014/main" id="{B040DE5B-4D31-4D0C-A32B-62969DF93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B040DE5B-4D31-4D0C-A32B-62969DF93982}"/>
                        </a:ext>
                      </a:extLst>
                    </pic:cNvPr>
                    <pic:cNvPicPr>
                      <a:picLocks noChangeAspect="1"/>
                    </pic:cNvPicPr>
                  </pic:nvPicPr>
                  <pic:blipFill>
                    <a:blip r:embed="rId143"/>
                    <a:stretch>
                      <a:fillRect/>
                    </a:stretch>
                  </pic:blipFill>
                  <pic:spPr>
                    <a:xfrm>
                      <a:off x="0" y="0"/>
                      <a:ext cx="4384727" cy="7717513"/>
                    </a:xfrm>
                    <a:prstGeom prst="rect">
                      <a:avLst/>
                    </a:prstGeom>
                  </pic:spPr>
                </pic:pic>
              </a:graphicData>
            </a:graphic>
          </wp:inline>
        </w:drawing>
      </w:r>
    </w:p>
    <w:p w14:paraId="644812C9" w14:textId="77777777" w:rsidR="007C5EB5" w:rsidRPr="00DD3E4B" w:rsidRDefault="007C5EB5" w:rsidP="007C5EB5">
      <w:pPr>
        <w:pStyle w:val="11"/>
        <w:jc w:val="both"/>
        <w:rPr>
          <w:rFonts w:ascii="Times New Roman" w:hAnsi="Times New Roman" w:cs="Times New Roman"/>
          <w:noProof/>
          <w:sz w:val="28"/>
          <w:szCs w:val="28"/>
          <w:lang w:val="kk-KZ"/>
        </w:rPr>
      </w:pPr>
    </w:p>
    <w:p w14:paraId="3C059883" w14:textId="6712967F" w:rsidR="007C5EB5" w:rsidRPr="00DD3E4B" w:rsidRDefault="007C5EB5" w:rsidP="007C5EB5">
      <w:pPr>
        <w:rPr>
          <w:rFonts w:ascii="Times New Roman" w:eastAsia="SimSun" w:hAnsi="Times New Roman" w:cs="Times New Roman"/>
          <w:noProof/>
          <w:sz w:val="28"/>
          <w:szCs w:val="28"/>
          <w:lang w:val="kk-KZ"/>
        </w:rPr>
      </w:pPr>
    </w:p>
    <w:p w14:paraId="4F247CF9" w14:textId="77777777" w:rsidR="007C5EB5" w:rsidRPr="00DD3E4B" w:rsidRDefault="007C5EB5" w:rsidP="007C5EB5">
      <w:pPr>
        <w:rPr>
          <w:rFonts w:ascii="Times New Roman" w:eastAsia="SimSun" w:hAnsi="Times New Roman" w:cs="Times New Roman"/>
          <w:noProof/>
          <w:sz w:val="28"/>
          <w:szCs w:val="28"/>
          <w:lang w:val="kk-KZ"/>
        </w:rPr>
      </w:pPr>
    </w:p>
    <w:p w14:paraId="3DB8BE38" w14:textId="77777777" w:rsidR="007C5EB5" w:rsidRPr="00DD3E4B" w:rsidRDefault="007C5EB5" w:rsidP="007C5EB5">
      <w:pPr>
        <w:rPr>
          <w:rFonts w:ascii="Times New Roman" w:eastAsia="SimSun" w:hAnsi="Times New Roman" w:cs="Times New Roman"/>
          <w:noProof/>
          <w:sz w:val="28"/>
          <w:szCs w:val="28"/>
          <w:lang w:val="kk-KZ"/>
        </w:rPr>
      </w:pPr>
    </w:p>
    <w:p w14:paraId="73664202" w14:textId="77777777" w:rsidR="007C5EB5" w:rsidRPr="00DD3E4B" w:rsidRDefault="007C5EB5" w:rsidP="007C5EB5">
      <w:pPr>
        <w:jc w:val="center"/>
        <w:rPr>
          <w:rFonts w:ascii="Times New Roman" w:eastAsia="SimSun" w:hAnsi="Times New Roman" w:cs="Times New Roman"/>
          <w:noProof/>
          <w:sz w:val="28"/>
          <w:szCs w:val="28"/>
          <w:lang w:val="kk-KZ"/>
        </w:rPr>
      </w:pPr>
      <w:r w:rsidRPr="00DD3E4B">
        <w:rPr>
          <w:rFonts w:ascii="Times New Roman" w:eastAsia="Calibri" w:hAnsi="Times New Roman" w:cs="Times New Roman"/>
          <w:b/>
          <w:sz w:val="28"/>
          <w:szCs w:val="28"/>
          <w:lang w:val="kk-KZ"/>
        </w:rPr>
        <w:lastRenderedPageBreak/>
        <w:t>ҚОСЫМША Г</w:t>
      </w:r>
    </w:p>
    <w:p w14:paraId="34FF347F" w14:textId="77777777" w:rsidR="007C5EB5" w:rsidRPr="00DD3E4B" w:rsidRDefault="007C5EB5" w:rsidP="007C5EB5">
      <w:pPr>
        <w:jc w:val="center"/>
        <w:rPr>
          <w:rFonts w:ascii="Times New Roman" w:eastAsia="SimSun" w:hAnsi="Times New Roman" w:cs="Times New Roman"/>
          <w:noProof/>
          <w:sz w:val="28"/>
          <w:szCs w:val="28"/>
          <w:lang w:val="kk-KZ"/>
        </w:rPr>
      </w:pPr>
      <w:r w:rsidRPr="00DD3E4B">
        <w:rPr>
          <w:rFonts w:ascii="Times New Roman" w:eastAsia="SimSun" w:hAnsi="Times New Roman" w:cs="Times New Roman"/>
          <w:noProof/>
          <w:sz w:val="28"/>
          <w:szCs w:val="28"/>
          <w:lang w:val="kk-KZ"/>
        </w:rPr>
        <w:drawing>
          <wp:inline distT="0" distB="0" distL="0" distR="0" wp14:anchorId="558AF754" wp14:editId="4F3F3AF0">
            <wp:extent cx="4844955" cy="8762523"/>
            <wp:effectExtent l="0" t="0" r="0" b="635"/>
            <wp:docPr id="1262535057" name="Рисунок 126253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57527" cy="8785261"/>
                    </a:xfrm>
                    <a:prstGeom prst="rect">
                      <a:avLst/>
                    </a:prstGeom>
                    <a:noFill/>
                    <a:ln>
                      <a:noFill/>
                    </a:ln>
                  </pic:spPr>
                </pic:pic>
              </a:graphicData>
            </a:graphic>
          </wp:inline>
        </w:drawing>
      </w:r>
    </w:p>
    <w:p w14:paraId="3D8DCA06" w14:textId="77777777" w:rsidR="007C5EB5" w:rsidRPr="00DD3E4B" w:rsidRDefault="007C5EB5" w:rsidP="007C5EB5">
      <w:pPr>
        <w:jc w:val="center"/>
        <w:rPr>
          <w:rFonts w:ascii="Times New Roman" w:eastAsia="SimSun" w:hAnsi="Times New Roman" w:cs="Times New Roman"/>
          <w:noProof/>
          <w:sz w:val="28"/>
          <w:szCs w:val="28"/>
          <w:lang w:val="kk-KZ"/>
        </w:rPr>
      </w:pPr>
      <w:r w:rsidRPr="00DD3E4B">
        <w:rPr>
          <w:rFonts w:ascii="Times New Roman" w:eastAsia="SimSun" w:hAnsi="Times New Roman" w:cs="Times New Roman"/>
          <w:noProof/>
          <w:sz w:val="28"/>
          <w:szCs w:val="28"/>
          <w:lang w:val="kk-KZ"/>
        </w:rPr>
        <w:lastRenderedPageBreak/>
        <w:drawing>
          <wp:inline distT="0" distB="0" distL="0" distR="0" wp14:anchorId="47C4F8D5" wp14:editId="6A8ACF94">
            <wp:extent cx="5126964" cy="8939284"/>
            <wp:effectExtent l="0" t="0" r="0" b="0"/>
            <wp:docPr id="1262535058" name="Рисунок 126253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140187" cy="8962339"/>
                    </a:xfrm>
                    <a:prstGeom prst="rect">
                      <a:avLst/>
                    </a:prstGeom>
                    <a:noFill/>
                    <a:ln>
                      <a:noFill/>
                    </a:ln>
                  </pic:spPr>
                </pic:pic>
              </a:graphicData>
            </a:graphic>
          </wp:inline>
        </w:drawing>
      </w:r>
    </w:p>
    <w:p w14:paraId="038C1283" w14:textId="77777777" w:rsidR="007C5EB5" w:rsidRPr="00DD3E4B" w:rsidRDefault="007C5EB5" w:rsidP="007C5EB5">
      <w:pPr>
        <w:rPr>
          <w:rFonts w:ascii="Times New Roman" w:eastAsia="SimSun" w:hAnsi="Times New Roman" w:cs="Times New Roman"/>
          <w:noProof/>
          <w:sz w:val="28"/>
          <w:szCs w:val="28"/>
          <w:lang w:val="kk-KZ"/>
        </w:rPr>
      </w:pPr>
      <w:r w:rsidRPr="00DD3E4B">
        <w:rPr>
          <w:rFonts w:ascii="Times New Roman" w:eastAsia="SimSun" w:hAnsi="Times New Roman" w:cs="Times New Roman"/>
          <w:noProof/>
          <w:sz w:val="28"/>
          <w:szCs w:val="28"/>
          <w:lang w:val="kk-KZ"/>
        </w:rPr>
        <w:lastRenderedPageBreak/>
        <w:drawing>
          <wp:inline distT="0" distB="0" distL="0" distR="0" wp14:anchorId="6A4A568D" wp14:editId="40E74DBE">
            <wp:extent cx="6005195" cy="8270240"/>
            <wp:effectExtent l="0" t="0" r="0" b="0"/>
            <wp:docPr id="1262535059" name="Рисунок 126253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005195" cy="8270240"/>
                    </a:xfrm>
                    <a:prstGeom prst="rect">
                      <a:avLst/>
                    </a:prstGeom>
                    <a:noFill/>
                    <a:ln>
                      <a:noFill/>
                    </a:ln>
                  </pic:spPr>
                </pic:pic>
              </a:graphicData>
            </a:graphic>
          </wp:inline>
        </w:drawing>
      </w:r>
    </w:p>
    <w:p w14:paraId="2FAEE643" w14:textId="77777777" w:rsidR="007C5EB5" w:rsidRPr="00DD3E4B" w:rsidRDefault="007C5EB5" w:rsidP="007C5EB5">
      <w:pPr>
        <w:rPr>
          <w:rFonts w:ascii="Times New Roman" w:eastAsia="SimSun" w:hAnsi="Times New Roman" w:cs="Times New Roman"/>
          <w:noProof/>
          <w:sz w:val="28"/>
          <w:szCs w:val="28"/>
          <w:lang w:val="kk-KZ"/>
        </w:rPr>
      </w:pPr>
      <w:r w:rsidRPr="00DD3E4B">
        <w:rPr>
          <w:rFonts w:ascii="Times New Roman" w:hAnsi="Times New Roman" w:cs="Times New Roman"/>
          <w:noProof/>
          <w:sz w:val="28"/>
          <w:szCs w:val="28"/>
        </w:rPr>
        <w:lastRenderedPageBreak/>
        <w:drawing>
          <wp:inline distT="0" distB="0" distL="0" distR="0" wp14:anchorId="049E48CB" wp14:editId="475B5442">
            <wp:extent cx="5694427" cy="8020050"/>
            <wp:effectExtent l="0" t="0" r="1905" b="0"/>
            <wp:docPr id="1262535060" name="Рисунок 2">
              <a:extLst xmlns:a="http://schemas.openxmlformats.org/drawingml/2006/main">
                <a:ext uri="{FF2B5EF4-FFF2-40B4-BE49-F238E27FC236}">
                  <a16:creationId xmlns:a16="http://schemas.microsoft.com/office/drawing/2014/main" id="{43188141-5AA4-4463-9A37-25F3C645E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43188141-5AA4-4463-9A37-25F3C645E704}"/>
                        </a:ext>
                      </a:extLst>
                    </pic:cNvPr>
                    <pic:cNvPicPr>
                      <a:picLocks noChangeAspect="1"/>
                    </pic:cNvPicPr>
                  </pic:nvPicPr>
                  <pic:blipFill>
                    <a:blip r:embed="rId147"/>
                    <a:stretch>
                      <a:fillRect/>
                    </a:stretch>
                  </pic:blipFill>
                  <pic:spPr>
                    <a:xfrm>
                      <a:off x="0" y="0"/>
                      <a:ext cx="5727672" cy="8066873"/>
                    </a:xfrm>
                    <a:prstGeom prst="rect">
                      <a:avLst/>
                    </a:prstGeom>
                  </pic:spPr>
                </pic:pic>
              </a:graphicData>
            </a:graphic>
          </wp:inline>
        </w:drawing>
      </w:r>
    </w:p>
    <w:p w14:paraId="63C4546E" w14:textId="77777777" w:rsidR="007C5EB5" w:rsidRPr="00DD3E4B" w:rsidRDefault="007C5EB5" w:rsidP="007C5EB5">
      <w:pPr>
        <w:rPr>
          <w:rFonts w:ascii="Times New Roman" w:eastAsia="SimSun" w:hAnsi="Times New Roman" w:cs="Times New Roman"/>
          <w:noProof/>
          <w:sz w:val="28"/>
          <w:szCs w:val="28"/>
          <w:lang w:val="kk-KZ"/>
        </w:rPr>
      </w:pPr>
    </w:p>
    <w:p w14:paraId="7DE7F3B9" w14:textId="77777777" w:rsidR="007C5EB5" w:rsidRPr="00DD3E4B" w:rsidRDefault="007C5EB5" w:rsidP="007C5EB5">
      <w:pPr>
        <w:rPr>
          <w:rFonts w:ascii="Times New Roman" w:eastAsia="SimSun" w:hAnsi="Times New Roman" w:cs="Times New Roman"/>
          <w:noProof/>
          <w:sz w:val="28"/>
          <w:szCs w:val="28"/>
          <w:lang w:val="kk-KZ"/>
        </w:rPr>
      </w:pPr>
    </w:p>
    <w:p w14:paraId="467DF266" w14:textId="77777777" w:rsidR="007C5EB5" w:rsidRPr="00DD3E4B" w:rsidRDefault="007C5EB5" w:rsidP="007C5EB5">
      <w:pPr>
        <w:rPr>
          <w:rFonts w:ascii="Times New Roman" w:eastAsia="SimSun" w:hAnsi="Times New Roman" w:cs="Times New Roman"/>
          <w:noProof/>
          <w:sz w:val="28"/>
          <w:szCs w:val="28"/>
          <w:lang w:val="kk-KZ"/>
        </w:rPr>
      </w:pPr>
    </w:p>
    <w:p w14:paraId="68C90600" w14:textId="1E4563CE" w:rsidR="007C5EB5" w:rsidRPr="00DD3E4B" w:rsidRDefault="007C5EB5" w:rsidP="007C5EB5">
      <w:pPr>
        <w:tabs>
          <w:tab w:val="left" w:pos="2880"/>
        </w:tabs>
        <w:jc w:val="center"/>
        <w:rPr>
          <w:rFonts w:ascii="Times New Roman" w:eastAsia="SimSun" w:hAnsi="Times New Roman" w:cs="Times New Roman"/>
          <w:sz w:val="28"/>
          <w:szCs w:val="28"/>
          <w:lang w:val="kk-KZ"/>
        </w:rPr>
      </w:pPr>
      <w:r w:rsidRPr="00DD3E4B">
        <w:rPr>
          <w:rFonts w:ascii="Times New Roman" w:eastAsia="Calibri" w:hAnsi="Times New Roman" w:cs="Times New Roman"/>
          <w:b/>
          <w:sz w:val="28"/>
          <w:szCs w:val="28"/>
          <w:lang w:val="kk-KZ"/>
        </w:rPr>
        <w:lastRenderedPageBreak/>
        <w:t>ҚОСЫМША Д</w:t>
      </w:r>
    </w:p>
    <w:p w14:paraId="02F80AC4" w14:textId="77777777" w:rsidR="007C5EB5" w:rsidRPr="00DD3E4B" w:rsidRDefault="007C5EB5" w:rsidP="007C5EB5">
      <w:pPr>
        <w:rPr>
          <w:rFonts w:ascii="Times New Roman" w:eastAsia="SimSun" w:hAnsi="Times New Roman" w:cs="Times New Roman"/>
          <w:noProof/>
          <w:sz w:val="28"/>
          <w:szCs w:val="28"/>
          <w:lang w:val="kk-KZ"/>
        </w:rPr>
      </w:pPr>
      <w:r w:rsidRPr="00DD3E4B">
        <w:rPr>
          <w:rFonts w:ascii="Times New Roman" w:hAnsi="Times New Roman" w:cs="Times New Roman"/>
          <w:bCs/>
          <w:noProof/>
          <w:color w:val="000000" w:themeColor="text1"/>
          <w:sz w:val="28"/>
          <w:szCs w:val="28"/>
        </w:rPr>
        <w:drawing>
          <wp:inline distT="0" distB="0" distL="0" distR="0" wp14:anchorId="15BC50E1" wp14:editId="7477869A">
            <wp:extent cx="6094095" cy="8618220"/>
            <wp:effectExtent l="0" t="0" r="1905" b="5080"/>
            <wp:docPr id="1262535043" name="Picture 126253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35043" name="Picture 1262535043"/>
                    <pic:cNvPicPr/>
                  </pic:nvPicPr>
                  <pic:blipFill>
                    <a:blip r:embed="rId148">
                      <a:extLst>
                        <a:ext uri="{28A0092B-C50C-407E-A947-70E740481C1C}">
                          <a14:useLocalDpi xmlns:a14="http://schemas.microsoft.com/office/drawing/2010/main" val="0"/>
                        </a:ext>
                      </a:extLst>
                    </a:blip>
                    <a:stretch>
                      <a:fillRect/>
                    </a:stretch>
                  </pic:blipFill>
                  <pic:spPr>
                    <a:xfrm>
                      <a:off x="0" y="0"/>
                      <a:ext cx="6094095" cy="8618220"/>
                    </a:xfrm>
                    <a:prstGeom prst="rect">
                      <a:avLst/>
                    </a:prstGeom>
                  </pic:spPr>
                </pic:pic>
              </a:graphicData>
            </a:graphic>
          </wp:inline>
        </w:drawing>
      </w:r>
    </w:p>
    <w:p w14:paraId="00C1AFBD" w14:textId="77777777" w:rsidR="007C5EB5" w:rsidRPr="00DD3E4B" w:rsidRDefault="007C5EB5" w:rsidP="007C5EB5">
      <w:pPr>
        <w:tabs>
          <w:tab w:val="left" w:pos="4305"/>
        </w:tabs>
        <w:rPr>
          <w:rFonts w:ascii="Times New Roman" w:hAnsi="Times New Roman" w:cs="Times New Roman"/>
          <w:lang w:val="kk-KZ"/>
        </w:rPr>
      </w:pPr>
      <w:r w:rsidRPr="00DD3E4B">
        <w:rPr>
          <w:rFonts w:ascii="Times New Roman" w:hAnsi="Times New Roman" w:cs="Times New Roman"/>
          <w:bCs/>
          <w:noProof/>
          <w:color w:val="000000" w:themeColor="text1"/>
          <w:sz w:val="28"/>
          <w:szCs w:val="28"/>
        </w:rPr>
        <w:lastRenderedPageBreak/>
        <w:drawing>
          <wp:anchor distT="0" distB="0" distL="114300" distR="114300" simplePos="0" relativeHeight="251659264" behindDoc="0" locked="0" layoutInCell="1" allowOverlap="1" wp14:anchorId="2873AAFF" wp14:editId="7873C596">
            <wp:simplePos x="0" y="0"/>
            <wp:positionH relativeFrom="margin">
              <wp:align>left</wp:align>
            </wp:positionH>
            <wp:positionV relativeFrom="paragraph">
              <wp:posOffset>146685</wp:posOffset>
            </wp:positionV>
            <wp:extent cx="6209665" cy="8781415"/>
            <wp:effectExtent l="0" t="0" r="635" b="635"/>
            <wp:wrapTopAndBottom/>
            <wp:docPr id="1262535044" name="Picture 126253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35044" name="Picture 1262535044"/>
                    <pic:cNvPicPr/>
                  </pic:nvPicPr>
                  <pic:blipFill>
                    <a:blip r:embed="rId149">
                      <a:extLst>
                        <a:ext uri="{28A0092B-C50C-407E-A947-70E740481C1C}">
                          <a14:useLocalDpi xmlns:a14="http://schemas.microsoft.com/office/drawing/2010/main" val="0"/>
                        </a:ext>
                      </a:extLst>
                    </a:blip>
                    <a:stretch>
                      <a:fillRect/>
                    </a:stretch>
                  </pic:blipFill>
                  <pic:spPr>
                    <a:xfrm>
                      <a:off x="0" y="0"/>
                      <a:ext cx="6209665" cy="8781415"/>
                    </a:xfrm>
                    <a:prstGeom prst="rect">
                      <a:avLst/>
                    </a:prstGeom>
                  </pic:spPr>
                </pic:pic>
              </a:graphicData>
            </a:graphic>
            <wp14:sizeRelH relativeFrom="margin">
              <wp14:pctWidth>0</wp14:pctWidth>
            </wp14:sizeRelH>
            <wp14:sizeRelV relativeFrom="margin">
              <wp14:pctHeight>0</wp14:pctHeight>
            </wp14:sizeRelV>
          </wp:anchor>
        </w:drawing>
      </w:r>
    </w:p>
    <w:p w14:paraId="217F916C" w14:textId="77777777" w:rsidR="007C5EB5" w:rsidRPr="00DD3E4B" w:rsidRDefault="007C5EB5" w:rsidP="007C5EB5">
      <w:pPr>
        <w:tabs>
          <w:tab w:val="left" w:pos="4305"/>
        </w:tabs>
        <w:rPr>
          <w:rFonts w:ascii="Times New Roman" w:hAnsi="Times New Roman" w:cs="Times New Roman"/>
          <w:noProof/>
          <w:lang w:val="en-US"/>
        </w:rPr>
      </w:pPr>
      <w:r w:rsidRPr="00DD3E4B">
        <w:rPr>
          <w:rFonts w:ascii="Times New Roman" w:hAnsi="Times New Roman" w:cs="Times New Roman"/>
          <w:noProof/>
          <w:lang w:val="en-US"/>
        </w:rPr>
        <w:lastRenderedPageBreak/>
        <w:drawing>
          <wp:inline distT="0" distB="0" distL="0" distR="0" wp14:anchorId="0C6FFA3D" wp14:editId="3EDFBB9E">
            <wp:extent cx="6120130" cy="8658860"/>
            <wp:effectExtent l="0" t="0" r="0" b="8890"/>
            <wp:docPr id="1262535061" name="Рисунок 126253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20130" cy="8658860"/>
                    </a:xfrm>
                    <a:prstGeom prst="rect">
                      <a:avLst/>
                    </a:prstGeom>
                    <a:noFill/>
                    <a:ln>
                      <a:noFill/>
                    </a:ln>
                  </pic:spPr>
                </pic:pic>
              </a:graphicData>
            </a:graphic>
          </wp:inline>
        </w:drawing>
      </w:r>
    </w:p>
    <w:p w14:paraId="35FAA9B5" w14:textId="77777777" w:rsidR="007C5EB5" w:rsidRPr="00DD3E4B" w:rsidRDefault="007C5EB5" w:rsidP="007C5EB5">
      <w:pPr>
        <w:tabs>
          <w:tab w:val="left" w:pos="4305"/>
        </w:tabs>
        <w:rPr>
          <w:rFonts w:ascii="Times New Roman" w:eastAsia="Calibri" w:hAnsi="Times New Roman" w:cs="Times New Roman"/>
          <w:b/>
          <w:sz w:val="28"/>
          <w:szCs w:val="28"/>
        </w:rPr>
      </w:pPr>
    </w:p>
    <w:p w14:paraId="6C4D4467" w14:textId="0D1CA07C" w:rsidR="007C5EB5" w:rsidRPr="00DD3E4B" w:rsidRDefault="007C5EB5" w:rsidP="007C5EB5">
      <w:pPr>
        <w:tabs>
          <w:tab w:val="left" w:pos="4305"/>
        </w:tabs>
        <w:jc w:val="center"/>
        <w:rPr>
          <w:rFonts w:ascii="Times New Roman" w:hAnsi="Times New Roman" w:cs="Times New Roman"/>
          <w:noProof/>
        </w:rPr>
      </w:pPr>
      <w:r w:rsidRPr="00DD3E4B">
        <w:rPr>
          <w:rFonts w:ascii="Times New Roman" w:eastAsia="Calibri" w:hAnsi="Times New Roman" w:cs="Times New Roman"/>
          <w:b/>
          <w:sz w:val="28"/>
          <w:szCs w:val="28"/>
        </w:rPr>
        <w:lastRenderedPageBreak/>
        <w:t>ҚОСЫМША Е</w:t>
      </w:r>
    </w:p>
    <w:p w14:paraId="6B461C0D" w14:textId="77777777" w:rsidR="007C5EB5" w:rsidRPr="00DD3E4B" w:rsidRDefault="007C5EB5" w:rsidP="007C5EB5">
      <w:pPr>
        <w:tabs>
          <w:tab w:val="left" w:pos="4305"/>
        </w:tabs>
        <w:rPr>
          <w:rFonts w:ascii="Times New Roman" w:hAnsi="Times New Roman" w:cs="Times New Roman"/>
          <w:lang w:val="en-US"/>
        </w:rPr>
      </w:pPr>
      <w:r w:rsidRPr="00DD3E4B">
        <w:rPr>
          <w:rFonts w:ascii="Times New Roman" w:hAnsi="Times New Roman" w:cs="Times New Roman"/>
          <w:noProof/>
          <w:sz w:val="28"/>
          <w:szCs w:val="28"/>
          <w:lang w:val="kk-KZ"/>
        </w:rPr>
        <w:drawing>
          <wp:inline distT="0" distB="0" distL="0" distR="0" wp14:anchorId="282D84DA" wp14:editId="754E5A9C">
            <wp:extent cx="5099904" cy="7181174"/>
            <wp:effectExtent l="0" t="0" r="5715" b="1270"/>
            <wp:docPr id="835814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03618" cy="7186403"/>
                    </a:xfrm>
                    <a:prstGeom prst="rect">
                      <a:avLst/>
                    </a:prstGeom>
                    <a:noFill/>
                    <a:ln>
                      <a:noFill/>
                    </a:ln>
                  </pic:spPr>
                </pic:pic>
              </a:graphicData>
            </a:graphic>
          </wp:inline>
        </w:drawing>
      </w:r>
    </w:p>
    <w:p w14:paraId="7BAF09A4" w14:textId="77777777" w:rsidR="007C5EB5" w:rsidRPr="00DD3E4B" w:rsidRDefault="007C5EB5" w:rsidP="007C5EB5">
      <w:pPr>
        <w:pStyle w:val="11"/>
        <w:ind w:firstLine="709"/>
        <w:jc w:val="both"/>
        <w:rPr>
          <w:rFonts w:ascii="Times New Roman" w:hAnsi="Times New Roman" w:cs="Times New Roman"/>
          <w:sz w:val="28"/>
          <w:szCs w:val="28"/>
          <w:lang w:val="en-US"/>
        </w:rPr>
      </w:pPr>
    </w:p>
    <w:p w14:paraId="35D7B5E8" w14:textId="77777777" w:rsidR="007C5EB5" w:rsidRPr="00DD3E4B" w:rsidRDefault="007C5EB5" w:rsidP="0078612B">
      <w:pPr>
        <w:rPr>
          <w:rFonts w:ascii="Times New Roman" w:hAnsi="Times New Roman" w:cs="Times New Roman"/>
        </w:rPr>
      </w:pPr>
    </w:p>
    <w:sectPr w:rsidR="007C5EB5" w:rsidRPr="00DD3E4B" w:rsidSect="008F30D7">
      <w:footerReference w:type="default" r:id="rId15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5B09E" w14:textId="77777777" w:rsidR="00C67AF0" w:rsidRDefault="00C67AF0" w:rsidP="00B77CCF">
      <w:pPr>
        <w:spacing w:after="0" w:line="240" w:lineRule="auto"/>
      </w:pPr>
      <w:r>
        <w:separator/>
      </w:r>
    </w:p>
  </w:endnote>
  <w:endnote w:type="continuationSeparator" w:id="0">
    <w:p w14:paraId="4A314A95" w14:textId="77777777" w:rsidR="00C67AF0" w:rsidRDefault="00C67AF0" w:rsidP="00B77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1758349"/>
      <w:docPartObj>
        <w:docPartGallery w:val="Page Numbers (Bottom of Page)"/>
        <w:docPartUnique/>
      </w:docPartObj>
    </w:sdtPr>
    <w:sdtEndPr/>
    <w:sdtContent>
      <w:p w14:paraId="6FF6E8E6" w14:textId="4ECF22E6" w:rsidR="003C7CBD" w:rsidRPr="003C7CBD" w:rsidRDefault="003C7CBD">
        <w:pPr>
          <w:pStyle w:val="a5"/>
          <w:jc w:val="center"/>
          <w:rPr>
            <w:rFonts w:ascii="Times New Roman" w:hAnsi="Times New Roman" w:cs="Times New Roman"/>
            <w:sz w:val="24"/>
            <w:szCs w:val="24"/>
          </w:rPr>
        </w:pPr>
        <w:r w:rsidRPr="003C7CBD">
          <w:rPr>
            <w:rFonts w:ascii="Times New Roman" w:hAnsi="Times New Roman" w:cs="Times New Roman"/>
            <w:sz w:val="24"/>
            <w:szCs w:val="24"/>
          </w:rPr>
          <w:fldChar w:fldCharType="begin"/>
        </w:r>
        <w:r w:rsidRPr="003C7CBD">
          <w:rPr>
            <w:rFonts w:ascii="Times New Roman" w:hAnsi="Times New Roman" w:cs="Times New Roman"/>
            <w:sz w:val="24"/>
            <w:szCs w:val="24"/>
          </w:rPr>
          <w:instrText>PAGE   \* MERGEFORMAT</w:instrText>
        </w:r>
        <w:r w:rsidRPr="003C7CBD">
          <w:rPr>
            <w:rFonts w:ascii="Times New Roman" w:hAnsi="Times New Roman" w:cs="Times New Roman"/>
            <w:sz w:val="24"/>
            <w:szCs w:val="24"/>
          </w:rPr>
          <w:fldChar w:fldCharType="separate"/>
        </w:r>
        <w:r w:rsidRPr="003C7CBD">
          <w:rPr>
            <w:rFonts w:ascii="Times New Roman" w:hAnsi="Times New Roman" w:cs="Times New Roman"/>
            <w:sz w:val="24"/>
            <w:szCs w:val="24"/>
            <w:lang w:val="ru-RU"/>
          </w:rPr>
          <w:t>2</w:t>
        </w:r>
        <w:r w:rsidRPr="003C7CBD">
          <w:rPr>
            <w:rFonts w:ascii="Times New Roman" w:hAnsi="Times New Roman" w:cs="Times New Roman"/>
            <w:sz w:val="24"/>
            <w:szCs w:val="24"/>
          </w:rPr>
          <w:fldChar w:fldCharType="end"/>
        </w:r>
      </w:p>
    </w:sdtContent>
  </w:sdt>
  <w:p w14:paraId="4B875C35" w14:textId="77777777" w:rsidR="003C7CBD" w:rsidRPr="003C7CBD" w:rsidRDefault="003C7CBD">
    <w:pPr>
      <w:pStyle w:val="a5"/>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09784099"/>
      <w:docPartObj>
        <w:docPartGallery w:val="Page Numbers (Bottom of Page)"/>
        <w:docPartUnique/>
      </w:docPartObj>
    </w:sdtPr>
    <w:sdtEndPr/>
    <w:sdtContent>
      <w:p w14:paraId="5B9F4651" w14:textId="77777777" w:rsidR="00747CD6" w:rsidRPr="00F453FE" w:rsidRDefault="00747CD6">
        <w:pPr>
          <w:pStyle w:val="a5"/>
          <w:jc w:val="center"/>
          <w:rPr>
            <w:rFonts w:ascii="Times New Roman" w:hAnsi="Times New Roman"/>
          </w:rPr>
        </w:pPr>
        <w:r w:rsidRPr="00F453FE">
          <w:rPr>
            <w:rFonts w:ascii="Times New Roman" w:hAnsi="Times New Roman"/>
          </w:rPr>
          <w:fldChar w:fldCharType="begin"/>
        </w:r>
        <w:r w:rsidRPr="00F453FE">
          <w:rPr>
            <w:rFonts w:ascii="Times New Roman" w:hAnsi="Times New Roman"/>
          </w:rPr>
          <w:instrText>PAGE   \* MERGEFORMAT</w:instrText>
        </w:r>
        <w:r w:rsidRPr="00F453FE">
          <w:rPr>
            <w:rFonts w:ascii="Times New Roman" w:hAnsi="Times New Roman"/>
          </w:rPr>
          <w:fldChar w:fldCharType="separate"/>
        </w:r>
        <w:r w:rsidRPr="00F453FE">
          <w:rPr>
            <w:rFonts w:ascii="Times New Roman" w:hAnsi="Times New Roman"/>
          </w:rPr>
          <w:t>2</w:t>
        </w:r>
        <w:r w:rsidRPr="00F453FE">
          <w:rPr>
            <w:rFonts w:ascii="Times New Roman" w:hAnsi="Times New Roman"/>
          </w:rPr>
          <w:fldChar w:fldCharType="end"/>
        </w:r>
      </w:p>
    </w:sdtContent>
  </w:sdt>
  <w:p w14:paraId="08597E86" w14:textId="77777777" w:rsidR="00747CD6" w:rsidRPr="00F453FE" w:rsidRDefault="00747CD6">
    <w:pPr>
      <w:pStyle w:val="a5"/>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0661607"/>
      <w:docPartObj>
        <w:docPartGallery w:val="Page Numbers (Bottom of Page)"/>
        <w:docPartUnique/>
      </w:docPartObj>
    </w:sdtPr>
    <w:sdtEndPr/>
    <w:sdtContent>
      <w:p w14:paraId="003C579C" w14:textId="75F4FFA8" w:rsidR="00B77CCF" w:rsidRPr="00B77CCF" w:rsidRDefault="00B77CCF">
        <w:pPr>
          <w:pStyle w:val="a5"/>
          <w:jc w:val="center"/>
          <w:rPr>
            <w:rFonts w:ascii="Times New Roman" w:hAnsi="Times New Roman" w:cs="Times New Roman"/>
            <w:sz w:val="24"/>
            <w:szCs w:val="24"/>
          </w:rPr>
        </w:pPr>
        <w:r w:rsidRPr="00B77CCF">
          <w:rPr>
            <w:rFonts w:ascii="Times New Roman" w:hAnsi="Times New Roman" w:cs="Times New Roman"/>
            <w:sz w:val="24"/>
            <w:szCs w:val="24"/>
          </w:rPr>
          <w:fldChar w:fldCharType="begin"/>
        </w:r>
        <w:r w:rsidRPr="00B77CCF">
          <w:rPr>
            <w:rFonts w:ascii="Times New Roman" w:hAnsi="Times New Roman" w:cs="Times New Roman"/>
            <w:sz w:val="24"/>
            <w:szCs w:val="24"/>
          </w:rPr>
          <w:instrText>PAGE   \* MERGEFORMAT</w:instrText>
        </w:r>
        <w:r w:rsidRPr="00B77CCF">
          <w:rPr>
            <w:rFonts w:ascii="Times New Roman" w:hAnsi="Times New Roman" w:cs="Times New Roman"/>
            <w:sz w:val="24"/>
            <w:szCs w:val="24"/>
          </w:rPr>
          <w:fldChar w:fldCharType="separate"/>
        </w:r>
        <w:r w:rsidRPr="00B77CCF">
          <w:rPr>
            <w:rFonts w:ascii="Times New Roman" w:hAnsi="Times New Roman" w:cs="Times New Roman"/>
            <w:sz w:val="24"/>
            <w:szCs w:val="24"/>
            <w:lang w:val="ru-RU"/>
          </w:rPr>
          <w:t>2</w:t>
        </w:r>
        <w:r w:rsidRPr="00B77CCF">
          <w:rPr>
            <w:rFonts w:ascii="Times New Roman" w:hAnsi="Times New Roman" w:cs="Times New Roman"/>
            <w:sz w:val="24"/>
            <w:szCs w:val="24"/>
          </w:rPr>
          <w:fldChar w:fldCharType="end"/>
        </w:r>
      </w:p>
    </w:sdtContent>
  </w:sdt>
  <w:p w14:paraId="46263180" w14:textId="77777777" w:rsidR="00B77CCF" w:rsidRPr="00B77CCF" w:rsidRDefault="00B77CCF">
    <w:pPr>
      <w:pStyle w:val="a5"/>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E4CC4" w14:textId="77777777" w:rsidR="00C67AF0" w:rsidRDefault="00C67AF0" w:rsidP="00B77CCF">
      <w:pPr>
        <w:spacing w:after="0" w:line="240" w:lineRule="auto"/>
      </w:pPr>
      <w:r>
        <w:separator/>
      </w:r>
    </w:p>
  </w:footnote>
  <w:footnote w:type="continuationSeparator" w:id="0">
    <w:p w14:paraId="280E34DD" w14:textId="77777777" w:rsidR="00C67AF0" w:rsidRDefault="00C67AF0" w:rsidP="00B77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314"/>
    <w:multiLevelType w:val="hybridMultilevel"/>
    <w:tmpl w:val="53F0B7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E34CFC"/>
    <w:multiLevelType w:val="hybridMultilevel"/>
    <w:tmpl w:val="AF6A0B70"/>
    <w:lvl w:ilvl="0" w:tplc="2000000F">
      <w:start w:val="1"/>
      <w:numFmt w:val="decimal"/>
      <w:lvlText w:val="%1."/>
      <w:lvlJc w:val="left"/>
      <w:pPr>
        <w:ind w:left="1429" w:hanging="360"/>
      </w:pPr>
    </w:lvl>
    <w:lvl w:ilvl="1" w:tplc="20000019">
      <w:start w:val="1"/>
      <w:numFmt w:val="lowerLetter"/>
      <w:lvlText w:val="%2."/>
      <w:lvlJc w:val="left"/>
      <w:pPr>
        <w:ind w:left="2149" w:hanging="360"/>
      </w:pPr>
    </w:lvl>
    <w:lvl w:ilvl="2" w:tplc="2000001B">
      <w:start w:val="1"/>
      <w:numFmt w:val="lowerRoman"/>
      <w:lvlText w:val="%3."/>
      <w:lvlJc w:val="right"/>
      <w:pPr>
        <w:ind w:left="2869" w:hanging="180"/>
      </w:pPr>
    </w:lvl>
    <w:lvl w:ilvl="3" w:tplc="2000000F">
      <w:start w:val="1"/>
      <w:numFmt w:val="decimal"/>
      <w:lvlText w:val="%4."/>
      <w:lvlJc w:val="left"/>
      <w:pPr>
        <w:ind w:left="3589" w:hanging="360"/>
      </w:pPr>
    </w:lvl>
    <w:lvl w:ilvl="4" w:tplc="20000019">
      <w:start w:val="1"/>
      <w:numFmt w:val="lowerLetter"/>
      <w:lvlText w:val="%5."/>
      <w:lvlJc w:val="left"/>
      <w:pPr>
        <w:ind w:left="4309" w:hanging="360"/>
      </w:pPr>
    </w:lvl>
    <w:lvl w:ilvl="5" w:tplc="2000001B">
      <w:start w:val="1"/>
      <w:numFmt w:val="lowerRoman"/>
      <w:lvlText w:val="%6."/>
      <w:lvlJc w:val="right"/>
      <w:pPr>
        <w:ind w:left="5029" w:hanging="180"/>
      </w:pPr>
    </w:lvl>
    <w:lvl w:ilvl="6" w:tplc="2000000F">
      <w:start w:val="1"/>
      <w:numFmt w:val="decimal"/>
      <w:lvlText w:val="%7."/>
      <w:lvlJc w:val="left"/>
      <w:pPr>
        <w:ind w:left="5749" w:hanging="360"/>
      </w:pPr>
    </w:lvl>
    <w:lvl w:ilvl="7" w:tplc="20000019">
      <w:start w:val="1"/>
      <w:numFmt w:val="lowerLetter"/>
      <w:lvlText w:val="%8."/>
      <w:lvlJc w:val="left"/>
      <w:pPr>
        <w:ind w:left="6469" w:hanging="360"/>
      </w:pPr>
    </w:lvl>
    <w:lvl w:ilvl="8" w:tplc="2000001B">
      <w:start w:val="1"/>
      <w:numFmt w:val="lowerRoman"/>
      <w:lvlText w:val="%9."/>
      <w:lvlJc w:val="right"/>
      <w:pPr>
        <w:ind w:left="7189" w:hanging="180"/>
      </w:pPr>
    </w:lvl>
  </w:abstractNum>
  <w:abstractNum w:abstractNumId="2" w15:restartNumberingAfterBreak="0">
    <w:nsid w:val="18F119B3"/>
    <w:multiLevelType w:val="hybridMultilevel"/>
    <w:tmpl w:val="448E7A8E"/>
    <w:lvl w:ilvl="0" w:tplc="2000000B">
      <w:start w:val="1"/>
      <w:numFmt w:val="bullet"/>
      <w:lvlText w:val=""/>
      <w:lvlJc w:val="left"/>
      <w:pPr>
        <w:ind w:left="6881" w:hanging="360"/>
      </w:pPr>
      <w:rPr>
        <w:rFonts w:ascii="Wingdings" w:hAnsi="Wingdings" w:hint="default"/>
      </w:rPr>
    </w:lvl>
    <w:lvl w:ilvl="1" w:tplc="20000003" w:tentative="1">
      <w:start w:val="1"/>
      <w:numFmt w:val="bullet"/>
      <w:lvlText w:val="o"/>
      <w:lvlJc w:val="left"/>
      <w:pPr>
        <w:ind w:left="7601" w:hanging="360"/>
      </w:pPr>
      <w:rPr>
        <w:rFonts w:ascii="Courier New" w:hAnsi="Courier New" w:cs="Courier New" w:hint="default"/>
      </w:rPr>
    </w:lvl>
    <w:lvl w:ilvl="2" w:tplc="20000005" w:tentative="1">
      <w:start w:val="1"/>
      <w:numFmt w:val="bullet"/>
      <w:lvlText w:val=""/>
      <w:lvlJc w:val="left"/>
      <w:pPr>
        <w:ind w:left="8321" w:hanging="360"/>
      </w:pPr>
      <w:rPr>
        <w:rFonts w:ascii="Wingdings" w:hAnsi="Wingdings" w:hint="default"/>
      </w:rPr>
    </w:lvl>
    <w:lvl w:ilvl="3" w:tplc="20000001" w:tentative="1">
      <w:start w:val="1"/>
      <w:numFmt w:val="bullet"/>
      <w:lvlText w:val=""/>
      <w:lvlJc w:val="left"/>
      <w:pPr>
        <w:ind w:left="9041" w:hanging="360"/>
      </w:pPr>
      <w:rPr>
        <w:rFonts w:ascii="Symbol" w:hAnsi="Symbol" w:hint="default"/>
      </w:rPr>
    </w:lvl>
    <w:lvl w:ilvl="4" w:tplc="20000003" w:tentative="1">
      <w:start w:val="1"/>
      <w:numFmt w:val="bullet"/>
      <w:lvlText w:val="o"/>
      <w:lvlJc w:val="left"/>
      <w:pPr>
        <w:ind w:left="9761" w:hanging="360"/>
      </w:pPr>
      <w:rPr>
        <w:rFonts w:ascii="Courier New" w:hAnsi="Courier New" w:cs="Courier New" w:hint="default"/>
      </w:rPr>
    </w:lvl>
    <w:lvl w:ilvl="5" w:tplc="20000005" w:tentative="1">
      <w:start w:val="1"/>
      <w:numFmt w:val="bullet"/>
      <w:lvlText w:val=""/>
      <w:lvlJc w:val="left"/>
      <w:pPr>
        <w:ind w:left="10481" w:hanging="360"/>
      </w:pPr>
      <w:rPr>
        <w:rFonts w:ascii="Wingdings" w:hAnsi="Wingdings" w:hint="default"/>
      </w:rPr>
    </w:lvl>
    <w:lvl w:ilvl="6" w:tplc="20000001" w:tentative="1">
      <w:start w:val="1"/>
      <w:numFmt w:val="bullet"/>
      <w:lvlText w:val=""/>
      <w:lvlJc w:val="left"/>
      <w:pPr>
        <w:ind w:left="11201" w:hanging="360"/>
      </w:pPr>
      <w:rPr>
        <w:rFonts w:ascii="Symbol" w:hAnsi="Symbol" w:hint="default"/>
      </w:rPr>
    </w:lvl>
    <w:lvl w:ilvl="7" w:tplc="20000003" w:tentative="1">
      <w:start w:val="1"/>
      <w:numFmt w:val="bullet"/>
      <w:lvlText w:val="o"/>
      <w:lvlJc w:val="left"/>
      <w:pPr>
        <w:ind w:left="11921" w:hanging="360"/>
      </w:pPr>
      <w:rPr>
        <w:rFonts w:ascii="Courier New" w:hAnsi="Courier New" w:cs="Courier New" w:hint="default"/>
      </w:rPr>
    </w:lvl>
    <w:lvl w:ilvl="8" w:tplc="20000005" w:tentative="1">
      <w:start w:val="1"/>
      <w:numFmt w:val="bullet"/>
      <w:lvlText w:val=""/>
      <w:lvlJc w:val="left"/>
      <w:pPr>
        <w:ind w:left="12641" w:hanging="360"/>
      </w:pPr>
      <w:rPr>
        <w:rFonts w:ascii="Wingdings" w:hAnsi="Wingdings" w:hint="default"/>
      </w:rPr>
    </w:lvl>
  </w:abstractNum>
  <w:abstractNum w:abstractNumId="3" w15:restartNumberingAfterBreak="0">
    <w:nsid w:val="268D37B6"/>
    <w:multiLevelType w:val="hybridMultilevel"/>
    <w:tmpl w:val="1482FF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2797910"/>
    <w:multiLevelType w:val="multilevel"/>
    <w:tmpl w:val="5D9E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EB40AA"/>
    <w:multiLevelType w:val="hybridMultilevel"/>
    <w:tmpl w:val="DB62D6C0"/>
    <w:lvl w:ilvl="0" w:tplc="2000000B">
      <w:start w:val="1"/>
      <w:numFmt w:val="bullet"/>
      <w:lvlText w:val=""/>
      <w:lvlJc w:val="left"/>
      <w:pPr>
        <w:ind w:left="1004" w:hanging="360"/>
      </w:pPr>
      <w:rPr>
        <w:rFonts w:ascii="Wingdings" w:hAnsi="Wingdings"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6" w15:restartNumberingAfterBreak="0">
    <w:nsid w:val="465E501D"/>
    <w:multiLevelType w:val="hybridMultilevel"/>
    <w:tmpl w:val="48AC82A2"/>
    <w:lvl w:ilvl="0" w:tplc="2FB0EB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C834D7"/>
    <w:multiLevelType w:val="multilevel"/>
    <w:tmpl w:val="BAB2CC8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547F5026"/>
    <w:multiLevelType w:val="hybridMultilevel"/>
    <w:tmpl w:val="C104703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15:restartNumberingAfterBreak="0">
    <w:nsid w:val="5E7C7716"/>
    <w:multiLevelType w:val="hybridMultilevel"/>
    <w:tmpl w:val="A53EC998"/>
    <w:lvl w:ilvl="0" w:tplc="DBB445E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652F0FB9"/>
    <w:multiLevelType w:val="hybridMultilevel"/>
    <w:tmpl w:val="E1DC5D8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65F405EB"/>
    <w:multiLevelType w:val="hybridMultilevel"/>
    <w:tmpl w:val="4CBC3DBE"/>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6A7B42D3"/>
    <w:multiLevelType w:val="hybridMultilevel"/>
    <w:tmpl w:val="F1E2167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6CF07015"/>
    <w:multiLevelType w:val="hybridMultilevel"/>
    <w:tmpl w:val="30F80D7A"/>
    <w:lvl w:ilvl="0" w:tplc="DBB445E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79CF53A8"/>
    <w:multiLevelType w:val="hybridMultilevel"/>
    <w:tmpl w:val="39328986"/>
    <w:lvl w:ilvl="0" w:tplc="2000000B">
      <w:start w:val="1"/>
      <w:numFmt w:val="bullet"/>
      <w:lvlText w:val=""/>
      <w:lvlJc w:val="left"/>
      <w:pPr>
        <w:ind w:left="1080" w:hanging="360"/>
      </w:pPr>
      <w:rPr>
        <w:rFonts w:ascii="Wingdings" w:hAnsi="Wingdings" w:hint="default"/>
      </w:rPr>
    </w:lvl>
    <w:lvl w:ilvl="1" w:tplc="72E63DE6">
      <w:numFmt w:val="bullet"/>
      <w:lvlText w:val="•"/>
      <w:lvlJc w:val="left"/>
      <w:pPr>
        <w:ind w:left="1800" w:hanging="360"/>
      </w:pPr>
      <w:rPr>
        <w:rFonts w:ascii="Times New Roman" w:eastAsiaTheme="minorHAnsi"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 w15:restartNumberingAfterBreak="0">
    <w:nsid w:val="7C2446AB"/>
    <w:multiLevelType w:val="hybridMultilevel"/>
    <w:tmpl w:val="C20E25F0"/>
    <w:lvl w:ilvl="0" w:tplc="2000000B">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6"/>
  </w:num>
  <w:num w:numId="2">
    <w:abstractNumId w:val="14"/>
  </w:num>
  <w:num w:numId="3">
    <w:abstractNumId w:val="3"/>
  </w:num>
  <w:num w:numId="4">
    <w:abstractNumId w:val="2"/>
  </w:num>
  <w:num w:numId="5">
    <w:abstractNumId w:val="11"/>
  </w:num>
  <w:num w:numId="6">
    <w:abstractNumId w:val="15"/>
  </w:num>
  <w:num w:numId="7">
    <w:abstractNumId w:val="5"/>
  </w:num>
  <w:num w:numId="8">
    <w:abstractNumId w:val="12"/>
  </w:num>
  <w:num w:numId="9">
    <w:abstractNumId w:val="7"/>
  </w:num>
  <w:num w:numId="10">
    <w:abstractNumId w:val="4"/>
  </w:num>
  <w:num w:numId="11">
    <w:abstractNumId w:val="0"/>
  </w:num>
  <w:num w:numId="12">
    <w:abstractNumId w:val="9"/>
  </w:num>
  <w:num w:numId="13">
    <w:abstractNumId w:val="13"/>
  </w:num>
  <w:num w:numId="14">
    <w:abstractNumId w:val="10"/>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76"/>
    <w:rsid w:val="000131F0"/>
    <w:rsid w:val="00020CFB"/>
    <w:rsid w:val="00086D1E"/>
    <w:rsid w:val="000C3720"/>
    <w:rsid w:val="000D773E"/>
    <w:rsid w:val="00107CD3"/>
    <w:rsid w:val="00122F45"/>
    <w:rsid w:val="001265E1"/>
    <w:rsid w:val="001604A4"/>
    <w:rsid w:val="0017190E"/>
    <w:rsid w:val="001C4DE0"/>
    <w:rsid w:val="001D4373"/>
    <w:rsid w:val="001D48CA"/>
    <w:rsid w:val="002065AC"/>
    <w:rsid w:val="00233AE7"/>
    <w:rsid w:val="00240FE1"/>
    <w:rsid w:val="00282793"/>
    <w:rsid w:val="002A36CE"/>
    <w:rsid w:val="002A688F"/>
    <w:rsid w:val="002C75BC"/>
    <w:rsid w:val="00307146"/>
    <w:rsid w:val="00324896"/>
    <w:rsid w:val="00394C97"/>
    <w:rsid w:val="003A45E3"/>
    <w:rsid w:val="003B4DB2"/>
    <w:rsid w:val="003C6120"/>
    <w:rsid w:val="003C7CBD"/>
    <w:rsid w:val="003E4E1A"/>
    <w:rsid w:val="0043168D"/>
    <w:rsid w:val="0046293A"/>
    <w:rsid w:val="00470B1E"/>
    <w:rsid w:val="004A31D6"/>
    <w:rsid w:val="004C3DA9"/>
    <w:rsid w:val="004E03C2"/>
    <w:rsid w:val="005565F3"/>
    <w:rsid w:val="00562C51"/>
    <w:rsid w:val="00571FA2"/>
    <w:rsid w:val="005A40EC"/>
    <w:rsid w:val="005B270F"/>
    <w:rsid w:val="005C119F"/>
    <w:rsid w:val="005C2234"/>
    <w:rsid w:val="005F3366"/>
    <w:rsid w:val="006172DB"/>
    <w:rsid w:val="006313B4"/>
    <w:rsid w:val="006473FD"/>
    <w:rsid w:val="006521C7"/>
    <w:rsid w:val="00653E6D"/>
    <w:rsid w:val="006566EA"/>
    <w:rsid w:val="0067109F"/>
    <w:rsid w:val="00675000"/>
    <w:rsid w:val="00675B72"/>
    <w:rsid w:val="006765A8"/>
    <w:rsid w:val="006B2067"/>
    <w:rsid w:val="006C0980"/>
    <w:rsid w:val="006C786C"/>
    <w:rsid w:val="006D4AFC"/>
    <w:rsid w:val="00726A76"/>
    <w:rsid w:val="00730607"/>
    <w:rsid w:val="00747CD6"/>
    <w:rsid w:val="00764BC4"/>
    <w:rsid w:val="007718B2"/>
    <w:rsid w:val="007740E6"/>
    <w:rsid w:val="0078612B"/>
    <w:rsid w:val="00793D46"/>
    <w:rsid w:val="007A124D"/>
    <w:rsid w:val="007A3D69"/>
    <w:rsid w:val="007B60EC"/>
    <w:rsid w:val="007C0C60"/>
    <w:rsid w:val="007C5EB5"/>
    <w:rsid w:val="007D449D"/>
    <w:rsid w:val="007E7B38"/>
    <w:rsid w:val="008171F0"/>
    <w:rsid w:val="008266BD"/>
    <w:rsid w:val="00833A88"/>
    <w:rsid w:val="0085443F"/>
    <w:rsid w:val="0088706E"/>
    <w:rsid w:val="0089116E"/>
    <w:rsid w:val="00892419"/>
    <w:rsid w:val="008A4E6A"/>
    <w:rsid w:val="008C0DA1"/>
    <w:rsid w:val="008F30D7"/>
    <w:rsid w:val="008F3B25"/>
    <w:rsid w:val="00916E69"/>
    <w:rsid w:val="00937D81"/>
    <w:rsid w:val="0097002E"/>
    <w:rsid w:val="0097662C"/>
    <w:rsid w:val="00996656"/>
    <w:rsid w:val="009C7055"/>
    <w:rsid w:val="009E3173"/>
    <w:rsid w:val="00A05646"/>
    <w:rsid w:val="00A20313"/>
    <w:rsid w:val="00A25291"/>
    <w:rsid w:val="00A80EF9"/>
    <w:rsid w:val="00A96F2D"/>
    <w:rsid w:val="00AA171C"/>
    <w:rsid w:val="00AA5385"/>
    <w:rsid w:val="00AA7B71"/>
    <w:rsid w:val="00B03CCF"/>
    <w:rsid w:val="00B0716C"/>
    <w:rsid w:val="00B14305"/>
    <w:rsid w:val="00B2165E"/>
    <w:rsid w:val="00B2369F"/>
    <w:rsid w:val="00B26FAE"/>
    <w:rsid w:val="00B34F95"/>
    <w:rsid w:val="00B3571C"/>
    <w:rsid w:val="00B418EC"/>
    <w:rsid w:val="00B44EFE"/>
    <w:rsid w:val="00B77866"/>
    <w:rsid w:val="00B77CCF"/>
    <w:rsid w:val="00BB2575"/>
    <w:rsid w:val="00BE5D06"/>
    <w:rsid w:val="00C23C4F"/>
    <w:rsid w:val="00C265F6"/>
    <w:rsid w:val="00C63F46"/>
    <w:rsid w:val="00C67AF0"/>
    <w:rsid w:val="00C802D0"/>
    <w:rsid w:val="00C970BA"/>
    <w:rsid w:val="00C97537"/>
    <w:rsid w:val="00C978CC"/>
    <w:rsid w:val="00CB76FE"/>
    <w:rsid w:val="00CC2595"/>
    <w:rsid w:val="00CD71EE"/>
    <w:rsid w:val="00CE1A86"/>
    <w:rsid w:val="00D013D7"/>
    <w:rsid w:val="00D0562F"/>
    <w:rsid w:val="00D41DCC"/>
    <w:rsid w:val="00D63B10"/>
    <w:rsid w:val="00D77B16"/>
    <w:rsid w:val="00D80369"/>
    <w:rsid w:val="00D811F0"/>
    <w:rsid w:val="00D85988"/>
    <w:rsid w:val="00D96B99"/>
    <w:rsid w:val="00DB3930"/>
    <w:rsid w:val="00DC4FDC"/>
    <w:rsid w:val="00DD3E4B"/>
    <w:rsid w:val="00DD5B25"/>
    <w:rsid w:val="00DE4ADA"/>
    <w:rsid w:val="00DF0F09"/>
    <w:rsid w:val="00E0000C"/>
    <w:rsid w:val="00E14318"/>
    <w:rsid w:val="00E32B93"/>
    <w:rsid w:val="00E33D0C"/>
    <w:rsid w:val="00E36ADE"/>
    <w:rsid w:val="00E54739"/>
    <w:rsid w:val="00E92512"/>
    <w:rsid w:val="00EB70D7"/>
    <w:rsid w:val="00EC502B"/>
    <w:rsid w:val="00EE0DF2"/>
    <w:rsid w:val="00EF7DD6"/>
    <w:rsid w:val="00F0416D"/>
    <w:rsid w:val="00F13072"/>
    <w:rsid w:val="00F409CD"/>
    <w:rsid w:val="00F45754"/>
    <w:rsid w:val="00F7496E"/>
    <w:rsid w:val="00FA2C44"/>
    <w:rsid w:val="00FA5B9B"/>
    <w:rsid w:val="00FC112D"/>
    <w:rsid w:val="00FC51B3"/>
    <w:rsid w:val="00FC7B12"/>
    <w:rsid w:val="00FE517D"/>
    <w:rsid w:val="00FF750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51125"/>
  <w15:chartTrackingRefBased/>
  <w15:docId w15:val="{D0D35656-1B3A-4F52-9615-CE8E66AA4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B77CCF"/>
    <w:pPr>
      <w:keepNext/>
      <w:spacing w:before="240" w:after="60" w:line="276" w:lineRule="auto"/>
      <w:outlineLvl w:val="0"/>
    </w:pPr>
    <w:rPr>
      <w:rFonts w:ascii="Cambria" w:eastAsia="Times New Roman" w:hAnsi="Cambria" w:cs="Times New Roman"/>
      <w:b/>
      <w:bCs/>
      <w:kern w:val="32"/>
      <w:sz w:val="32"/>
      <w:szCs w:val="32"/>
      <w:lang w:val="ru-RU" w:eastAsia="ru-RU"/>
    </w:rPr>
  </w:style>
  <w:style w:type="paragraph" w:styleId="2">
    <w:name w:val="heading 2"/>
    <w:basedOn w:val="a"/>
    <w:next w:val="a"/>
    <w:link w:val="20"/>
    <w:uiPriority w:val="9"/>
    <w:qFormat/>
    <w:rsid w:val="007C5EB5"/>
    <w:pPr>
      <w:keepNext/>
      <w:spacing w:after="200" w:line="276" w:lineRule="auto"/>
      <w:jc w:val="center"/>
      <w:outlineLvl w:val="1"/>
    </w:pPr>
    <w:rPr>
      <w:rFonts w:ascii="Times New Roman" w:eastAsia="Times New Roman" w:hAnsi="Times New Roman" w:cs="Times New Roman"/>
      <w:b/>
      <w:bCs/>
      <w:sz w:val="20"/>
      <w:szCs w:val="24"/>
      <w:lang w:val="ru-RU"/>
    </w:rPr>
  </w:style>
  <w:style w:type="paragraph" w:styleId="3">
    <w:name w:val="heading 3"/>
    <w:basedOn w:val="a"/>
    <w:next w:val="a"/>
    <w:link w:val="30"/>
    <w:uiPriority w:val="9"/>
    <w:qFormat/>
    <w:rsid w:val="007C5EB5"/>
    <w:pPr>
      <w:keepNext/>
      <w:spacing w:before="120" w:after="120" w:line="276" w:lineRule="auto"/>
      <w:jc w:val="center"/>
      <w:outlineLvl w:val="2"/>
    </w:pPr>
    <w:rPr>
      <w:rFonts w:ascii="Times New Roman" w:eastAsia="Times New Roman" w:hAnsi="Times New Roman" w:cs="Times New Roman"/>
      <w:b/>
      <w:spacing w:val="38"/>
      <w:sz w:val="24"/>
      <w:szCs w:val="24"/>
      <w:lang w:val="ru-RU"/>
    </w:rPr>
  </w:style>
  <w:style w:type="paragraph" w:styleId="4">
    <w:name w:val="heading 4"/>
    <w:basedOn w:val="a"/>
    <w:next w:val="a"/>
    <w:link w:val="40"/>
    <w:uiPriority w:val="9"/>
    <w:semiHidden/>
    <w:unhideWhenUsed/>
    <w:qFormat/>
    <w:rsid w:val="007C5EB5"/>
    <w:pPr>
      <w:keepNext/>
      <w:keepLines/>
      <w:spacing w:before="40" w:after="0" w:line="276" w:lineRule="auto"/>
      <w:outlineLvl w:val="3"/>
    </w:pPr>
    <w:rPr>
      <w:rFonts w:asciiTheme="majorHAnsi" w:eastAsiaTheme="majorEastAsia" w:hAnsiTheme="majorHAnsi" w:cstheme="majorBidi"/>
      <w:i/>
      <w:iCs/>
      <w:color w:val="2F5496" w:themeColor="accent1" w:themeShade="B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C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7CCF"/>
  </w:style>
  <w:style w:type="paragraph" w:styleId="a5">
    <w:name w:val="footer"/>
    <w:basedOn w:val="a"/>
    <w:link w:val="a6"/>
    <w:uiPriority w:val="99"/>
    <w:unhideWhenUsed/>
    <w:rsid w:val="00B77C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7CCF"/>
  </w:style>
  <w:style w:type="character" w:customStyle="1" w:styleId="10">
    <w:name w:val="Заголовок 1 Знак"/>
    <w:basedOn w:val="a0"/>
    <w:link w:val="1"/>
    <w:rsid w:val="00B77CCF"/>
    <w:rPr>
      <w:rFonts w:ascii="Cambria" w:eastAsia="Times New Roman" w:hAnsi="Cambria" w:cs="Times New Roman"/>
      <w:b/>
      <w:bCs/>
      <w:kern w:val="32"/>
      <w:sz w:val="32"/>
      <w:szCs w:val="32"/>
      <w:lang w:val="ru-RU" w:eastAsia="ru-RU"/>
    </w:rPr>
  </w:style>
  <w:style w:type="paragraph" w:styleId="a7">
    <w:name w:val="No Spacing"/>
    <w:link w:val="a8"/>
    <w:uiPriority w:val="1"/>
    <w:qFormat/>
    <w:rsid w:val="00B77CCF"/>
    <w:pPr>
      <w:spacing w:after="0" w:line="240" w:lineRule="auto"/>
    </w:pPr>
  </w:style>
  <w:style w:type="table" w:styleId="a9">
    <w:name w:val="Table Grid"/>
    <w:basedOn w:val="a1"/>
    <w:uiPriority w:val="39"/>
    <w:rsid w:val="00B7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B77CCF"/>
    <w:rPr>
      <w:b/>
      <w:bCs/>
    </w:rPr>
  </w:style>
  <w:style w:type="paragraph" w:customStyle="1" w:styleId="11">
    <w:name w:val="Без интервала1"/>
    <w:qFormat/>
    <w:rsid w:val="00B77CCF"/>
    <w:pPr>
      <w:spacing w:after="0" w:line="240" w:lineRule="auto"/>
    </w:pPr>
    <w:rPr>
      <w:rFonts w:ascii="Calibri" w:eastAsia="SimSun" w:hAnsi="Calibri" w:cs="Calibri"/>
      <w:lang w:val="ru-RU"/>
    </w:rPr>
  </w:style>
  <w:style w:type="character" w:styleId="ab">
    <w:name w:val="Emphasis"/>
    <w:basedOn w:val="a0"/>
    <w:uiPriority w:val="20"/>
    <w:qFormat/>
    <w:rsid w:val="00B77CCF"/>
    <w:rPr>
      <w:i/>
      <w:iCs/>
    </w:rPr>
  </w:style>
  <w:style w:type="character" w:customStyle="1" w:styleId="a8">
    <w:name w:val="Без интервала Знак"/>
    <w:link w:val="a7"/>
    <w:uiPriority w:val="1"/>
    <w:locked/>
    <w:rsid w:val="00B77CCF"/>
    <w:rPr>
      <w:lang w:val="ru-KZ"/>
    </w:rPr>
  </w:style>
  <w:style w:type="paragraph" w:styleId="ac">
    <w:name w:val="List Paragraph"/>
    <w:aliases w:val="маркированный,Bullet List,FooterText,numbered,List Paragraph,Абзац списка2,Абзац с отступом,Стандартный"/>
    <w:basedOn w:val="a"/>
    <w:link w:val="ad"/>
    <w:uiPriority w:val="34"/>
    <w:qFormat/>
    <w:rsid w:val="00B77CCF"/>
    <w:pPr>
      <w:spacing w:after="200" w:line="276" w:lineRule="auto"/>
      <w:ind w:left="720"/>
      <w:contextualSpacing/>
    </w:pPr>
    <w:rPr>
      <w:lang w:val="ru-RU"/>
    </w:rPr>
  </w:style>
  <w:style w:type="character" w:customStyle="1" w:styleId="ad">
    <w:name w:val="Абзац списка Знак"/>
    <w:aliases w:val="маркированный Знак,Bullet List Знак,FooterText Знак,numbered Знак,List Paragraph Знак,Абзац списка2 Знак,Абзац с отступом Знак,Стандартный Знак"/>
    <w:link w:val="ac"/>
    <w:uiPriority w:val="34"/>
    <w:locked/>
    <w:rsid w:val="00B77CCF"/>
    <w:rPr>
      <w:lang w:val="ru-RU"/>
    </w:rPr>
  </w:style>
  <w:style w:type="paragraph" w:customStyle="1" w:styleId="Default">
    <w:name w:val="Default"/>
    <w:qFormat/>
    <w:rsid w:val="00B77CCF"/>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ypks7kbdpwfgdykd3qb9">
    <w:name w:val="ypks7kbdpwfgdykd3qb9"/>
    <w:basedOn w:val="a0"/>
    <w:rsid w:val="00B77CCF"/>
  </w:style>
  <w:style w:type="character" w:customStyle="1" w:styleId="agcmg">
    <w:name w:val="a_gcmg"/>
    <w:basedOn w:val="a0"/>
    <w:rsid w:val="00B77CCF"/>
  </w:style>
  <w:style w:type="character" w:customStyle="1" w:styleId="ezkurwreuab5ozgtqnkl">
    <w:name w:val="ezkurwreuab5ozgtqnkl"/>
    <w:basedOn w:val="a0"/>
    <w:rsid w:val="00EB70D7"/>
  </w:style>
  <w:style w:type="paragraph" w:customStyle="1" w:styleId="font-claude-response-body">
    <w:name w:val="font-claude-response-body"/>
    <w:basedOn w:val="a"/>
    <w:rsid w:val="00EB70D7"/>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whitespace-normal">
    <w:name w:val="whitespace-normal"/>
    <w:basedOn w:val="a"/>
    <w:rsid w:val="00CC2595"/>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katex-mathml">
    <w:name w:val="katex-mathml"/>
    <w:basedOn w:val="a0"/>
    <w:rsid w:val="00CC2595"/>
  </w:style>
  <w:style w:type="character" w:customStyle="1" w:styleId="mord">
    <w:name w:val="mord"/>
    <w:basedOn w:val="a0"/>
    <w:rsid w:val="00CC2595"/>
  </w:style>
  <w:style w:type="character" w:customStyle="1" w:styleId="mrel">
    <w:name w:val="mrel"/>
    <w:basedOn w:val="a0"/>
    <w:rsid w:val="00CC2595"/>
  </w:style>
  <w:style w:type="character" w:customStyle="1" w:styleId="mopen">
    <w:name w:val="mopen"/>
    <w:basedOn w:val="a0"/>
    <w:rsid w:val="00CC2595"/>
  </w:style>
  <w:style w:type="character" w:customStyle="1" w:styleId="mbin">
    <w:name w:val="mbin"/>
    <w:basedOn w:val="a0"/>
    <w:rsid w:val="00CC2595"/>
  </w:style>
  <w:style w:type="character" w:customStyle="1" w:styleId="vlist-s">
    <w:name w:val="vlist-s"/>
    <w:basedOn w:val="a0"/>
    <w:rsid w:val="00CC2595"/>
  </w:style>
  <w:style w:type="character" w:customStyle="1" w:styleId="mclose">
    <w:name w:val="mclose"/>
    <w:basedOn w:val="a0"/>
    <w:rsid w:val="00CC2595"/>
  </w:style>
  <w:style w:type="character" w:customStyle="1" w:styleId="delimsizing">
    <w:name w:val="delimsizing"/>
    <w:basedOn w:val="a0"/>
    <w:rsid w:val="00CC2595"/>
  </w:style>
  <w:style w:type="paragraph" w:styleId="ae">
    <w:name w:val="Plain Text"/>
    <w:basedOn w:val="a"/>
    <w:link w:val="af"/>
    <w:uiPriority w:val="99"/>
    <w:unhideWhenUsed/>
    <w:rsid w:val="00086D1E"/>
    <w:pPr>
      <w:spacing w:after="0" w:line="240" w:lineRule="auto"/>
      <w:ind w:firstLine="567"/>
      <w:jc w:val="both"/>
      <w:outlineLvl w:val="2"/>
    </w:pPr>
    <w:rPr>
      <w:rFonts w:ascii="Consolas" w:eastAsia="Calibri" w:hAnsi="Consolas" w:cs="Times New Roman"/>
      <w:sz w:val="21"/>
      <w:szCs w:val="21"/>
      <w:lang w:val="ru-RU"/>
    </w:rPr>
  </w:style>
  <w:style w:type="character" w:customStyle="1" w:styleId="af">
    <w:name w:val="Текст Знак"/>
    <w:basedOn w:val="a0"/>
    <w:link w:val="ae"/>
    <w:uiPriority w:val="99"/>
    <w:rsid w:val="00086D1E"/>
    <w:rPr>
      <w:rFonts w:ascii="Consolas" w:eastAsia="Calibri" w:hAnsi="Consolas" w:cs="Times New Roman"/>
      <w:sz w:val="21"/>
      <w:szCs w:val="21"/>
      <w:lang w:val="ru-RU"/>
    </w:rPr>
  </w:style>
  <w:style w:type="paragraph" w:styleId="af0">
    <w:name w:val="Normal (Web)"/>
    <w:aliases w:val="Знак2 Знак,Обычный (Web)1,Обычный (Web),Обычный (веб) Знак Знак1,Обычный (веб) Знак Знак Знак,Знак Знак1 Знак Знак,Обычный (веб) Знак Знак Знак Знак,Знак Знак Знак Знак Знак,Знак4 Зна,Знак Знак3,Знак4,Обычный (Web) Знак Знак Знак Знак"/>
    <w:basedOn w:val="a"/>
    <w:link w:val="af1"/>
    <w:uiPriority w:val="99"/>
    <w:unhideWhenUsed/>
    <w:qFormat/>
    <w:rsid w:val="00086D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1">
    <w:name w:val="Обычный (Интернет) Знак"/>
    <w:aliases w:val="Знак2 Знак Знак,Обычный (Web)1 Знак,Обычный (Web)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
    <w:link w:val="af0"/>
    <w:uiPriority w:val="99"/>
    <w:locked/>
    <w:rsid w:val="00086D1E"/>
    <w:rPr>
      <w:rFonts w:ascii="Times New Roman" w:eastAsia="Times New Roman" w:hAnsi="Times New Roman" w:cs="Times New Roman"/>
      <w:sz w:val="24"/>
      <w:szCs w:val="24"/>
      <w:lang w:val="ru-RU" w:eastAsia="ru-RU"/>
    </w:rPr>
  </w:style>
  <w:style w:type="paragraph" w:styleId="af2">
    <w:name w:val="Bibliography"/>
    <w:basedOn w:val="a"/>
    <w:next w:val="a"/>
    <w:uiPriority w:val="37"/>
    <w:unhideWhenUsed/>
    <w:rsid w:val="007C5EB5"/>
  </w:style>
  <w:style w:type="character" w:customStyle="1" w:styleId="20">
    <w:name w:val="Заголовок 2 Знак"/>
    <w:basedOn w:val="a0"/>
    <w:link w:val="2"/>
    <w:uiPriority w:val="9"/>
    <w:rsid w:val="007C5EB5"/>
    <w:rPr>
      <w:rFonts w:ascii="Times New Roman" w:eastAsia="Times New Roman" w:hAnsi="Times New Roman" w:cs="Times New Roman"/>
      <w:b/>
      <w:bCs/>
      <w:sz w:val="20"/>
      <w:szCs w:val="24"/>
      <w:lang w:val="ru-RU"/>
    </w:rPr>
  </w:style>
  <w:style w:type="character" w:customStyle="1" w:styleId="30">
    <w:name w:val="Заголовок 3 Знак"/>
    <w:basedOn w:val="a0"/>
    <w:link w:val="3"/>
    <w:uiPriority w:val="9"/>
    <w:rsid w:val="007C5EB5"/>
    <w:rPr>
      <w:rFonts w:ascii="Times New Roman" w:eastAsia="Times New Roman" w:hAnsi="Times New Roman" w:cs="Times New Roman"/>
      <w:b/>
      <w:spacing w:val="38"/>
      <w:sz w:val="24"/>
      <w:szCs w:val="24"/>
      <w:lang w:val="ru-RU"/>
    </w:rPr>
  </w:style>
  <w:style w:type="character" w:customStyle="1" w:styleId="40">
    <w:name w:val="Заголовок 4 Знак"/>
    <w:basedOn w:val="a0"/>
    <w:link w:val="4"/>
    <w:uiPriority w:val="9"/>
    <w:semiHidden/>
    <w:rsid w:val="007C5EB5"/>
    <w:rPr>
      <w:rFonts w:asciiTheme="majorHAnsi" w:eastAsiaTheme="majorEastAsia" w:hAnsiTheme="majorHAnsi" w:cstheme="majorBidi"/>
      <w:i/>
      <w:iCs/>
      <w:color w:val="2F5496" w:themeColor="accent1" w:themeShade="BF"/>
      <w:lang w:val="ru-RU"/>
    </w:rPr>
  </w:style>
  <w:style w:type="table" w:customStyle="1" w:styleId="21">
    <w:name w:val="Сетка таблицы2"/>
    <w:basedOn w:val="a1"/>
    <w:uiPriority w:val="59"/>
    <w:rsid w:val="007C5EB5"/>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7C5EB5"/>
    <w:pPr>
      <w:spacing w:after="0" w:line="240" w:lineRule="auto"/>
    </w:pPr>
    <w:rPr>
      <w:rFonts w:ascii="Tahoma" w:hAnsi="Tahoma" w:cs="Tahoma"/>
      <w:sz w:val="16"/>
      <w:szCs w:val="16"/>
      <w:lang w:val="ru-RU"/>
    </w:rPr>
  </w:style>
  <w:style w:type="character" w:customStyle="1" w:styleId="af4">
    <w:name w:val="Текст выноски Знак"/>
    <w:basedOn w:val="a0"/>
    <w:link w:val="af3"/>
    <w:uiPriority w:val="99"/>
    <w:semiHidden/>
    <w:rsid w:val="007C5EB5"/>
    <w:rPr>
      <w:rFonts w:ascii="Tahoma" w:hAnsi="Tahoma" w:cs="Tahoma"/>
      <w:sz w:val="16"/>
      <w:szCs w:val="16"/>
      <w:lang w:val="ru-RU"/>
    </w:rPr>
  </w:style>
  <w:style w:type="table" w:customStyle="1" w:styleId="12">
    <w:name w:val="Сетка таблицы1"/>
    <w:basedOn w:val="a1"/>
    <w:next w:val="a9"/>
    <w:uiPriority w:val="39"/>
    <w:rsid w:val="007C5EB5"/>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basedOn w:val="a"/>
    <w:link w:val="af6"/>
    <w:uiPriority w:val="99"/>
    <w:rsid w:val="007C5EB5"/>
    <w:pPr>
      <w:widowControl w:val="0"/>
      <w:suppressAutoHyphens/>
      <w:spacing w:after="0" w:line="240" w:lineRule="auto"/>
      <w:jc w:val="center"/>
    </w:pPr>
    <w:rPr>
      <w:rFonts w:ascii="Times New Roman" w:eastAsia="Times New Roman" w:hAnsi="Times New Roman" w:cs="Times New Roman"/>
      <w:sz w:val="16"/>
      <w:szCs w:val="16"/>
      <w:lang w:val="ru-RU" w:eastAsia="ar-SA"/>
    </w:rPr>
  </w:style>
  <w:style w:type="character" w:customStyle="1" w:styleId="af6">
    <w:name w:val="Основной текст Знак"/>
    <w:basedOn w:val="a0"/>
    <w:link w:val="af5"/>
    <w:uiPriority w:val="99"/>
    <w:rsid w:val="007C5EB5"/>
    <w:rPr>
      <w:rFonts w:ascii="Times New Roman" w:eastAsia="Times New Roman" w:hAnsi="Times New Roman" w:cs="Times New Roman"/>
      <w:sz w:val="16"/>
      <w:szCs w:val="16"/>
      <w:lang w:val="ru-RU" w:eastAsia="ar-SA"/>
    </w:rPr>
  </w:style>
  <w:style w:type="character" w:styleId="af7">
    <w:name w:val="annotation reference"/>
    <w:uiPriority w:val="99"/>
    <w:semiHidden/>
    <w:unhideWhenUsed/>
    <w:rsid w:val="007C5EB5"/>
    <w:rPr>
      <w:sz w:val="16"/>
      <w:szCs w:val="16"/>
    </w:rPr>
  </w:style>
  <w:style w:type="paragraph" w:styleId="af8">
    <w:name w:val="annotation text"/>
    <w:basedOn w:val="a"/>
    <w:link w:val="af9"/>
    <w:uiPriority w:val="99"/>
    <w:semiHidden/>
    <w:unhideWhenUsed/>
    <w:rsid w:val="007C5EB5"/>
    <w:pPr>
      <w:spacing w:after="200" w:line="240" w:lineRule="auto"/>
    </w:pPr>
    <w:rPr>
      <w:rFonts w:ascii="Calibri" w:eastAsia="Calibri" w:hAnsi="Calibri" w:cs="Times New Roman"/>
      <w:sz w:val="20"/>
      <w:szCs w:val="20"/>
      <w:lang w:val="ru-RU"/>
    </w:rPr>
  </w:style>
  <w:style w:type="character" w:customStyle="1" w:styleId="af9">
    <w:name w:val="Текст примечания Знак"/>
    <w:basedOn w:val="a0"/>
    <w:link w:val="af8"/>
    <w:uiPriority w:val="99"/>
    <w:semiHidden/>
    <w:rsid w:val="007C5EB5"/>
    <w:rPr>
      <w:rFonts w:ascii="Calibri" w:eastAsia="Calibri" w:hAnsi="Calibri" w:cs="Times New Roman"/>
      <w:sz w:val="20"/>
      <w:szCs w:val="20"/>
      <w:lang w:val="ru-RU"/>
    </w:rPr>
  </w:style>
  <w:style w:type="paragraph" w:styleId="afa">
    <w:name w:val="annotation subject"/>
    <w:basedOn w:val="af8"/>
    <w:next w:val="af8"/>
    <w:link w:val="afb"/>
    <w:uiPriority w:val="99"/>
    <w:semiHidden/>
    <w:unhideWhenUsed/>
    <w:rsid w:val="007C5EB5"/>
    <w:rPr>
      <w:b/>
      <w:bCs/>
    </w:rPr>
  </w:style>
  <w:style w:type="character" w:customStyle="1" w:styleId="afb">
    <w:name w:val="Тема примечания Знак"/>
    <w:basedOn w:val="af9"/>
    <w:link w:val="afa"/>
    <w:uiPriority w:val="99"/>
    <w:semiHidden/>
    <w:rsid w:val="007C5EB5"/>
    <w:rPr>
      <w:rFonts w:ascii="Calibri" w:eastAsia="Calibri" w:hAnsi="Calibri" w:cs="Times New Roman"/>
      <w:b/>
      <w:bCs/>
      <w:sz w:val="20"/>
      <w:szCs w:val="20"/>
      <w:lang w:val="ru-RU"/>
    </w:rPr>
  </w:style>
  <w:style w:type="character" w:styleId="afc">
    <w:name w:val="Hyperlink"/>
    <w:uiPriority w:val="99"/>
    <w:unhideWhenUsed/>
    <w:rsid w:val="007C5EB5"/>
    <w:rPr>
      <w:color w:val="0000FF"/>
      <w:u w:val="single"/>
    </w:rPr>
  </w:style>
  <w:style w:type="paragraph" w:customStyle="1" w:styleId="13">
    <w:name w:val="Нижний колонтитул1"/>
    <w:basedOn w:val="a"/>
    <w:next w:val="a5"/>
    <w:uiPriority w:val="99"/>
    <w:unhideWhenUsed/>
    <w:qFormat/>
    <w:rsid w:val="007C5EB5"/>
    <w:pPr>
      <w:tabs>
        <w:tab w:val="center" w:pos="4677"/>
        <w:tab w:val="right" w:pos="9355"/>
      </w:tabs>
      <w:spacing w:after="0" w:line="240" w:lineRule="auto"/>
    </w:pPr>
    <w:rPr>
      <w:rFonts w:ascii="Calibri" w:eastAsia="Calibri" w:hAnsi="Calibri" w:cs="Times New Roman"/>
      <w:lang w:val="ru-RU"/>
    </w:rPr>
  </w:style>
  <w:style w:type="character" w:customStyle="1" w:styleId="14">
    <w:name w:val="Нижний колонтитул Знак1"/>
    <w:basedOn w:val="a0"/>
    <w:uiPriority w:val="99"/>
    <w:semiHidden/>
    <w:rsid w:val="007C5EB5"/>
  </w:style>
  <w:style w:type="character" w:styleId="afd">
    <w:name w:val="Placeholder Text"/>
    <w:uiPriority w:val="99"/>
    <w:semiHidden/>
    <w:rsid w:val="007C5EB5"/>
    <w:rPr>
      <w:color w:val="808080"/>
    </w:rPr>
  </w:style>
  <w:style w:type="table" w:customStyle="1" w:styleId="31">
    <w:name w:val="Сетка таблицы3"/>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59"/>
    <w:rsid w:val="007C5EB5"/>
    <w:pPr>
      <w:spacing w:after="0" w:line="240" w:lineRule="auto"/>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9"/>
    <w:uiPriority w:val="39"/>
    <w:rsid w:val="007C5EB5"/>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7C5EB5"/>
  </w:style>
  <w:style w:type="paragraph" w:customStyle="1" w:styleId="1a">
    <w:name w:val="Абзац с отступом1"/>
    <w:basedOn w:val="a"/>
    <w:next w:val="ac"/>
    <w:uiPriority w:val="34"/>
    <w:qFormat/>
    <w:rsid w:val="007C5EB5"/>
    <w:pPr>
      <w:ind w:left="720"/>
      <w:contextualSpacing/>
    </w:pPr>
    <w:rPr>
      <w:rFonts w:ascii="Calibri" w:eastAsia="Calibri" w:hAnsi="Calibri" w:cs="Times New Roman"/>
      <w:lang w:val="ru-RU"/>
    </w:rPr>
  </w:style>
  <w:style w:type="paragraph" w:customStyle="1" w:styleId="1b">
    <w:name w:val="Верхний колонтитул1"/>
    <w:basedOn w:val="a"/>
    <w:next w:val="a3"/>
    <w:uiPriority w:val="99"/>
    <w:unhideWhenUsed/>
    <w:qFormat/>
    <w:rsid w:val="007C5EB5"/>
    <w:pPr>
      <w:tabs>
        <w:tab w:val="center" w:pos="4677"/>
        <w:tab w:val="right" w:pos="9355"/>
      </w:tabs>
      <w:spacing w:after="0" w:line="240" w:lineRule="auto"/>
    </w:pPr>
    <w:rPr>
      <w:rFonts w:ascii="Calibri" w:eastAsia="Calibri" w:hAnsi="Calibri" w:cs="Times New Roman"/>
      <w:lang w:val="ru-RU"/>
    </w:rPr>
  </w:style>
  <w:style w:type="paragraph" w:customStyle="1" w:styleId="1c">
    <w:name w:val="Текст выноски1"/>
    <w:basedOn w:val="a"/>
    <w:next w:val="af3"/>
    <w:uiPriority w:val="99"/>
    <w:semiHidden/>
    <w:unhideWhenUsed/>
    <w:qFormat/>
    <w:rsid w:val="007C5EB5"/>
    <w:pPr>
      <w:spacing w:after="0" w:line="240" w:lineRule="auto"/>
    </w:pPr>
    <w:rPr>
      <w:rFonts w:ascii="Tahoma" w:eastAsia="Calibri" w:hAnsi="Tahoma" w:cs="Tahoma"/>
      <w:sz w:val="16"/>
      <w:szCs w:val="16"/>
      <w:lang w:val="ru-RU"/>
    </w:rPr>
  </w:style>
  <w:style w:type="character" w:customStyle="1" w:styleId="1d">
    <w:name w:val="Верхний колонтитул Знак1"/>
    <w:uiPriority w:val="99"/>
    <w:semiHidden/>
    <w:rsid w:val="007C5EB5"/>
  </w:style>
  <w:style w:type="character" w:customStyle="1" w:styleId="1e">
    <w:name w:val="Текст выноски Знак1"/>
    <w:uiPriority w:val="99"/>
    <w:semiHidden/>
    <w:rsid w:val="007C5EB5"/>
    <w:rPr>
      <w:rFonts w:ascii="Segoe UI" w:hAnsi="Segoe UI" w:cs="Segoe UI"/>
      <w:sz w:val="18"/>
      <w:szCs w:val="18"/>
    </w:rPr>
  </w:style>
  <w:style w:type="paragraph" w:styleId="HTML">
    <w:name w:val="HTML Preformatted"/>
    <w:basedOn w:val="a"/>
    <w:link w:val="HTML0"/>
    <w:uiPriority w:val="99"/>
    <w:semiHidden/>
    <w:unhideWhenUsed/>
    <w:rsid w:val="007C5EB5"/>
    <w:pPr>
      <w:spacing w:after="0" w:line="240" w:lineRule="auto"/>
    </w:pPr>
    <w:rPr>
      <w:rFonts w:ascii="Consolas" w:eastAsia="Calibri" w:hAnsi="Consolas" w:cs="Times New Roman"/>
      <w:sz w:val="20"/>
      <w:szCs w:val="20"/>
      <w:lang w:val="ru-RU"/>
    </w:rPr>
  </w:style>
  <w:style w:type="character" w:customStyle="1" w:styleId="HTML0">
    <w:name w:val="Стандартный HTML Знак"/>
    <w:basedOn w:val="a0"/>
    <w:link w:val="HTML"/>
    <w:uiPriority w:val="99"/>
    <w:semiHidden/>
    <w:rsid w:val="007C5EB5"/>
    <w:rPr>
      <w:rFonts w:ascii="Consolas" w:eastAsia="Calibri" w:hAnsi="Consolas" w:cs="Times New Roman"/>
      <w:sz w:val="20"/>
      <w:szCs w:val="20"/>
      <w:lang w:val="ru-RU"/>
    </w:rPr>
  </w:style>
  <w:style w:type="paragraph" w:styleId="1f">
    <w:name w:val="toc 1"/>
    <w:basedOn w:val="a"/>
    <w:next w:val="a"/>
    <w:autoRedefine/>
    <w:uiPriority w:val="39"/>
    <w:unhideWhenUsed/>
    <w:rsid w:val="007C5EB5"/>
    <w:pPr>
      <w:tabs>
        <w:tab w:val="left" w:pos="284"/>
        <w:tab w:val="right" w:leader="dot" w:pos="9639"/>
      </w:tabs>
      <w:spacing w:after="0" w:line="240" w:lineRule="auto"/>
      <w:ind w:firstLine="567"/>
      <w:jc w:val="both"/>
      <w:outlineLvl w:val="2"/>
    </w:pPr>
    <w:rPr>
      <w:rFonts w:ascii="Times New Roman" w:eastAsia="Times New Roman" w:hAnsi="Times New Roman" w:cs="Times New Roman"/>
      <w:iCs/>
      <w:noProof/>
      <w:sz w:val="28"/>
      <w:szCs w:val="28"/>
      <w:lang w:val="en-US" w:eastAsia="ru-RU"/>
    </w:rPr>
  </w:style>
  <w:style w:type="character" w:customStyle="1" w:styleId="s0">
    <w:name w:val="s0"/>
    <w:uiPriority w:val="99"/>
    <w:rsid w:val="007C5EB5"/>
    <w:rPr>
      <w:rFonts w:ascii="Times New Roman" w:hAnsi="Times New Roman" w:cs="Times New Roman"/>
      <w:b w:val="0"/>
      <w:bCs w:val="0"/>
      <w:i w:val="0"/>
      <w:iCs w:val="0"/>
      <w:strike w:val="0"/>
      <w:dstrike w:val="0"/>
      <w:color w:val="000000"/>
      <w:sz w:val="32"/>
      <w:szCs w:val="32"/>
      <w:u w:val="none"/>
    </w:rPr>
  </w:style>
  <w:style w:type="character" w:customStyle="1" w:styleId="apple-converted-space">
    <w:name w:val="apple-converted-space"/>
    <w:basedOn w:val="a0"/>
    <w:rsid w:val="007C5EB5"/>
  </w:style>
  <w:style w:type="character" w:customStyle="1" w:styleId="23">
    <w:name w:val="Знак Знак23"/>
    <w:rsid w:val="007C5EB5"/>
    <w:rPr>
      <w:rFonts w:ascii="Cambria" w:eastAsia="Times New Roman" w:hAnsi="Cambria"/>
      <w:b/>
      <w:bCs/>
      <w:kern w:val="32"/>
      <w:sz w:val="32"/>
      <w:szCs w:val="32"/>
      <w:lang w:eastAsia="ru-RU"/>
    </w:rPr>
  </w:style>
  <w:style w:type="character" w:customStyle="1" w:styleId="xfmc8">
    <w:name w:val="xfmc8"/>
    <w:rsid w:val="007C5EB5"/>
  </w:style>
  <w:style w:type="paragraph" w:styleId="22">
    <w:name w:val="Body Text Indent 2"/>
    <w:basedOn w:val="a"/>
    <w:link w:val="24"/>
    <w:rsid w:val="007C5EB5"/>
    <w:pPr>
      <w:tabs>
        <w:tab w:val="left" w:pos="1122"/>
      </w:tabs>
      <w:autoSpaceDE w:val="0"/>
      <w:autoSpaceDN w:val="0"/>
      <w:adjustRightInd w:val="0"/>
      <w:spacing w:after="0" w:line="240" w:lineRule="auto"/>
      <w:ind w:left="1122" w:hanging="935"/>
      <w:jc w:val="both"/>
      <w:outlineLvl w:val="2"/>
    </w:pPr>
    <w:rPr>
      <w:rFonts w:ascii="Times New Roman" w:eastAsia="Times New Roman" w:hAnsi="Times New Roman" w:cs="Times New Roman"/>
      <w:b/>
      <w:bCs/>
      <w:spacing w:val="20"/>
      <w:sz w:val="28"/>
      <w:szCs w:val="32"/>
      <w:lang w:val="ru-RU"/>
    </w:rPr>
  </w:style>
  <w:style w:type="character" w:customStyle="1" w:styleId="24">
    <w:name w:val="Основной текст с отступом 2 Знак"/>
    <w:basedOn w:val="a0"/>
    <w:link w:val="22"/>
    <w:rsid w:val="007C5EB5"/>
    <w:rPr>
      <w:rFonts w:ascii="Times New Roman" w:eastAsia="Times New Roman" w:hAnsi="Times New Roman" w:cs="Times New Roman"/>
      <w:b/>
      <w:bCs/>
      <w:spacing w:val="20"/>
      <w:sz w:val="28"/>
      <w:szCs w:val="32"/>
      <w:lang w:val="ru-RU"/>
    </w:rPr>
  </w:style>
  <w:style w:type="table" w:customStyle="1" w:styleId="-11">
    <w:name w:val="Светлая заливка - Акцент 11"/>
    <w:basedOn w:val="a1"/>
    <w:uiPriority w:val="60"/>
    <w:rsid w:val="007C5EB5"/>
    <w:pPr>
      <w:spacing w:after="0" w:line="240" w:lineRule="auto"/>
    </w:pPr>
    <w:rPr>
      <w:rFonts w:ascii="Calibri" w:eastAsia="Calibri" w:hAnsi="Calibri" w:cs="Times New Roman"/>
      <w:color w:val="365F91"/>
      <w:sz w:val="20"/>
      <w:szCs w:val="20"/>
      <w:lang w:val="ru-RU"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e">
    <w:name w:val="page number"/>
    <w:basedOn w:val="a0"/>
    <w:rsid w:val="007C5EB5"/>
  </w:style>
  <w:style w:type="numbering" w:customStyle="1" w:styleId="111">
    <w:name w:val="Нет списка11"/>
    <w:next w:val="a2"/>
    <w:uiPriority w:val="99"/>
    <w:semiHidden/>
    <w:rsid w:val="007C5EB5"/>
  </w:style>
  <w:style w:type="paragraph" w:customStyle="1" w:styleId="1f0">
    <w:name w:val="Обычный1"/>
    <w:uiPriority w:val="99"/>
    <w:qFormat/>
    <w:rsid w:val="007C5EB5"/>
    <w:pPr>
      <w:widowControl w:val="0"/>
      <w:spacing w:before="60" w:after="0" w:line="240" w:lineRule="auto"/>
      <w:ind w:firstLine="340"/>
      <w:jc w:val="both"/>
    </w:pPr>
    <w:rPr>
      <w:rFonts w:ascii="Times New Roman" w:eastAsia="Times New Roman" w:hAnsi="Times New Roman" w:cs="Times New Roman"/>
      <w:snapToGrid w:val="0"/>
      <w:sz w:val="16"/>
      <w:szCs w:val="20"/>
      <w:lang w:val="ru-RU" w:eastAsia="ru-RU"/>
    </w:rPr>
  </w:style>
  <w:style w:type="paragraph" w:styleId="aff">
    <w:name w:val="caption"/>
    <w:basedOn w:val="a"/>
    <w:next w:val="a"/>
    <w:qFormat/>
    <w:rsid w:val="007C5EB5"/>
    <w:pPr>
      <w:spacing w:after="0" w:line="240" w:lineRule="auto"/>
      <w:ind w:left="284" w:right="-99" w:firstLine="567"/>
      <w:jc w:val="both"/>
      <w:outlineLvl w:val="2"/>
    </w:pPr>
    <w:rPr>
      <w:rFonts w:ascii="Times New Roman" w:eastAsia="Times New Roman" w:hAnsi="Times New Roman" w:cs="Times New Roman"/>
      <w:iCs/>
      <w:spacing w:val="20"/>
      <w:position w:val="-2"/>
      <w:sz w:val="28"/>
      <w:szCs w:val="20"/>
      <w:lang w:val="en-US" w:eastAsia="ru-RU"/>
    </w:rPr>
  </w:style>
  <w:style w:type="paragraph" w:styleId="aff0">
    <w:name w:val="Block Text"/>
    <w:basedOn w:val="a"/>
    <w:rsid w:val="007C5EB5"/>
    <w:pPr>
      <w:spacing w:after="0" w:line="240" w:lineRule="auto"/>
      <w:ind w:left="284" w:right="-476" w:firstLine="284"/>
      <w:jc w:val="center"/>
      <w:outlineLvl w:val="2"/>
    </w:pPr>
    <w:rPr>
      <w:rFonts w:ascii="Times New Roman" w:eastAsia="Times New Roman" w:hAnsi="Times New Roman" w:cs="Times New Roman"/>
      <w:b/>
      <w:iCs/>
      <w:spacing w:val="20"/>
      <w:sz w:val="32"/>
      <w:szCs w:val="20"/>
      <w:lang w:val="en-US" w:eastAsia="ru-RU"/>
    </w:rPr>
  </w:style>
  <w:style w:type="paragraph" w:styleId="aff1">
    <w:name w:val="Body Text Indent"/>
    <w:basedOn w:val="a"/>
    <w:link w:val="aff2"/>
    <w:rsid w:val="007C5EB5"/>
    <w:pPr>
      <w:autoSpaceDE w:val="0"/>
      <w:autoSpaceDN w:val="0"/>
      <w:adjustRightInd w:val="0"/>
      <w:spacing w:after="0" w:line="240" w:lineRule="auto"/>
      <w:ind w:firstLine="546"/>
      <w:jc w:val="center"/>
      <w:outlineLvl w:val="2"/>
    </w:pPr>
    <w:rPr>
      <w:rFonts w:ascii="Times New Roman" w:eastAsia="Times New Roman" w:hAnsi="Times New Roman" w:cs="Times New Roman"/>
      <w:bCs/>
      <w:spacing w:val="20"/>
      <w:sz w:val="28"/>
      <w:szCs w:val="24"/>
      <w:lang w:val="ru-RU"/>
    </w:rPr>
  </w:style>
  <w:style w:type="character" w:customStyle="1" w:styleId="aff2">
    <w:name w:val="Основной текст с отступом Знак"/>
    <w:basedOn w:val="a0"/>
    <w:link w:val="aff1"/>
    <w:rsid w:val="007C5EB5"/>
    <w:rPr>
      <w:rFonts w:ascii="Times New Roman" w:eastAsia="Times New Roman" w:hAnsi="Times New Roman" w:cs="Times New Roman"/>
      <w:bCs/>
      <w:spacing w:val="20"/>
      <w:sz w:val="28"/>
      <w:szCs w:val="24"/>
      <w:lang w:val="ru-RU"/>
    </w:rPr>
  </w:style>
  <w:style w:type="paragraph" w:styleId="32">
    <w:name w:val="Body Text Indent 3"/>
    <w:basedOn w:val="a"/>
    <w:link w:val="33"/>
    <w:rsid w:val="007C5EB5"/>
    <w:pPr>
      <w:autoSpaceDE w:val="0"/>
      <w:autoSpaceDN w:val="0"/>
      <w:adjustRightInd w:val="0"/>
      <w:spacing w:after="0" w:line="240" w:lineRule="auto"/>
      <w:ind w:firstLine="545"/>
      <w:jc w:val="both"/>
      <w:outlineLvl w:val="2"/>
    </w:pPr>
    <w:rPr>
      <w:rFonts w:ascii="Times New Roman" w:eastAsia="Times New Roman" w:hAnsi="Times New Roman" w:cs="Times New Roman"/>
      <w:noProof/>
      <w:spacing w:val="20"/>
      <w:sz w:val="28"/>
      <w:szCs w:val="24"/>
      <w:lang w:val="ru-RU"/>
    </w:rPr>
  </w:style>
  <w:style w:type="character" w:customStyle="1" w:styleId="33">
    <w:name w:val="Основной текст с отступом 3 Знак"/>
    <w:basedOn w:val="a0"/>
    <w:link w:val="32"/>
    <w:rsid w:val="007C5EB5"/>
    <w:rPr>
      <w:rFonts w:ascii="Times New Roman" w:eastAsia="Times New Roman" w:hAnsi="Times New Roman" w:cs="Times New Roman"/>
      <w:noProof/>
      <w:spacing w:val="20"/>
      <w:sz w:val="28"/>
      <w:szCs w:val="24"/>
      <w:lang w:val="ru-RU"/>
    </w:rPr>
  </w:style>
  <w:style w:type="paragraph" w:customStyle="1" w:styleId="font8">
    <w:name w:val="font_8"/>
    <w:basedOn w:val="a"/>
    <w:uiPriority w:val="99"/>
    <w:qFormat/>
    <w:rsid w:val="007C5E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bullet1gif">
    <w:name w:val="msonormalbullet1.gif"/>
    <w:basedOn w:val="a"/>
    <w:uiPriority w:val="99"/>
    <w:qFormat/>
    <w:rsid w:val="007C5E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bullet2gif">
    <w:name w:val="msonormalbullet2.gif"/>
    <w:basedOn w:val="a"/>
    <w:uiPriority w:val="99"/>
    <w:qFormat/>
    <w:rsid w:val="007C5E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25">
    <w:name w:val="Нет списка2"/>
    <w:next w:val="a2"/>
    <w:uiPriority w:val="99"/>
    <w:semiHidden/>
    <w:unhideWhenUsed/>
    <w:rsid w:val="007C5EB5"/>
  </w:style>
  <w:style w:type="paragraph" w:customStyle="1" w:styleId="Standard">
    <w:name w:val="Standard"/>
    <w:qFormat/>
    <w:rsid w:val="007C5EB5"/>
    <w:pPr>
      <w:widowControl w:val="0"/>
      <w:suppressLineNumbers/>
      <w:suppressAutoHyphens/>
      <w:autoSpaceDN w:val="0"/>
      <w:spacing w:after="0" w:line="240" w:lineRule="auto"/>
      <w:textAlignment w:val="baseline"/>
    </w:pPr>
    <w:rPr>
      <w:rFonts w:ascii="Times New Roman" w:eastAsia="Andale Sans UI" w:hAnsi="Times New Roman" w:cs="Tahoma"/>
      <w:color w:val="000000"/>
      <w:kern w:val="3"/>
      <w:sz w:val="24"/>
      <w:szCs w:val="24"/>
      <w:lang w:val="de-DE" w:eastAsia="ja-JP" w:bidi="fa-IR"/>
    </w:rPr>
  </w:style>
  <w:style w:type="paragraph" w:customStyle="1" w:styleId="TableContents">
    <w:name w:val="Table Contents"/>
    <w:basedOn w:val="Standard"/>
    <w:uiPriority w:val="99"/>
    <w:qFormat/>
    <w:rsid w:val="007C5EB5"/>
    <w:rPr>
      <w:kern w:val="0"/>
    </w:rPr>
  </w:style>
  <w:style w:type="character" w:customStyle="1" w:styleId="reference-text">
    <w:name w:val="reference-text"/>
    <w:basedOn w:val="a0"/>
    <w:rsid w:val="007C5EB5"/>
  </w:style>
  <w:style w:type="character" w:customStyle="1" w:styleId="citation">
    <w:name w:val="citation"/>
    <w:basedOn w:val="a0"/>
    <w:rsid w:val="007C5EB5"/>
  </w:style>
  <w:style w:type="table" w:customStyle="1" w:styleId="100">
    <w:name w:val="Сетка таблицы10"/>
    <w:basedOn w:val="a1"/>
    <w:next w:val="a9"/>
    <w:uiPriority w:val="39"/>
    <w:rsid w:val="007C5EB5"/>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FollowedHyperlink"/>
    <w:basedOn w:val="a0"/>
    <w:uiPriority w:val="99"/>
    <w:semiHidden/>
    <w:unhideWhenUsed/>
    <w:rsid w:val="007C5EB5"/>
    <w:rPr>
      <w:color w:val="954F72" w:themeColor="followedHyperlink"/>
      <w:u w:val="single"/>
    </w:rPr>
  </w:style>
  <w:style w:type="character" w:customStyle="1" w:styleId="1f1">
    <w:name w:val="Текст примечания Знак1"/>
    <w:basedOn w:val="a0"/>
    <w:uiPriority w:val="99"/>
    <w:semiHidden/>
    <w:rsid w:val="007C5EB5"/>
    <w:rPr>
      <w:sz w:val="20"/>
      <w:szCs w:val="20"/>
    </w:rPr>
  </w:style>
  <w:style w:type="character" w:customStyle="1" w:styleId="1f2">
    <w:name w:val="Текст Знак1"/>
    <w:basedOn w:val="a0"/>
    <w:semiHidden/>
    <w:rsid w:val="007C5EB5"/>
    <w:rPr>
      <w:rFonts w:ascii="Consolas" w:hAnsi="Consolas"/>
      <w:sz w:val="21"/>
      <w:szCs w:val="21"/>
    </w:rPr>
  </w:style>
  <w:style w:type="character" w:customStyle="1" w:styleId="1f3">
    <w:name w:val="Основной текст Знак1"/>
    <w:basedOn w:val="a0"/>
    <w:semiHidden/>
    <w:rsid w:val="007C5EB5"/>
  </w:style>
  <w:style w:type="character" w:customStyle="1" w:styleId="1f4">
    <w:name w:val="Тема примечания Знак1"/>
    <w:basedOn w:val="1f1"/>
    <w:uiPriority w:val="99"/>
    <w:semiHidden/>
    <w:rsid w:val="007C5EB5"/>
    <w:rPr>
      <w:b/>
      <w:bCs/>
      <w:sz w:val="20"/>
      <w:szCs w:val="20"/>
    </w:rPr>
  </w:style>
  <w:style w:type="character" w:customStyle="1" w:styleId="211">
    <w:name w:val="Основной текст с отступом 2 Знак1"/>
    <w:basedOn w:val="a0"/>
    <w:semiHidden/>
    <w:rsid w:val="007C5EB5"/>
  </w:style>
  <w:style w:type="character" w:customStyle="1" w:styleId="1f5">
    <w:name w:val="Основной текст с отступом Знак1"/>
    <w:basedOn w:val="a0"/>
    <w:semiHidden/>
    <w:rsid w:val="007C5EB5"/>
  </w:style>
  <w:style w:type="character" w:customStyle="1" w:styleId="310">
    <w:name w:val="Основной текст с отступом 3 Знак1"/>
    <w:basedOn w:val="a0"/>
    <w:semiHidden/>
    <w:rsid w:val="007C5EB5"/>
    <w:rPr>
      <w:sz w:val="16"/>
      <w:szCs w:val="16"/>
    </w:rPr>
  </w:style>
  <w:style w:type="table" w:customStyle="1" w:styleId="190">
    <w:name w:val="Сетка таблицы19"/>
    <w:basedOn w:val="a1"/>
    <w:next w:val="a9"/>
    <w:uiPriority w:val="39"/>
    <w:rsid w:val="007C5EB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semiHidden/>
    <w:rsid w:val="007C5EB5"/>
  </w:style>
  <w:style w:type="character" w:customStyle="1" w:styleId="1f6">
    <w:name w:val="Неразрешенное упоминание1"/>
    <w:basedOn w:val="a0"/>
    <w:uiPriority w:val="99"/>
    <w:semiHidden/>
    <w:unhideWhenUsed/>
    <w:rsid w:val="007C5EB5"/>
    <w:rPr>
      <w:color w:val="605E5C"/>
      <w:shd w:val="clear" w:color="auto" w:fill="E1DFDD"/>
    </w:rPr>
  </w:style>
  <w:style w:type="character" w:styleId="aff4">
    <w:name w:val="Unresolved Mention"/>
    <w:basedOn w:val="a0"/>
    <w:uiPriority w:val="99"/>
    <w:semiHidden/>
    <w:unhideWhenUsed/>
    <w:rsid w:val="007C5EB5"/>
    <w:rPr>
      <w:color w:val="605E5C"/>
      <w:shd w:val="clear" w:color="auto" w:fill="E1DFDD"/>
    </w:rPr>
  </w:style>
  <w:style w:type="character" w:customStyle="1" w:styleId="oypena">
    <w:name w:val="oypena"/>
    <w:basedOn w:val="a0"/>
    <w:rsid w:val="007C5EB5"/>
  </w:style>
  <w:style w:type="character" w:customStyle="1" w:styleId="anegp0gi0b9av8jahpyh">
    <w:name w:val="anegp0gi0b9av8jahpyh"/>
    <w:basedOn w:val="a0"/>
    <w:rsid w:val="007C5EB5"/>
  </w:style>
  <w:style w:type="character" w:customStyle="1" w:styleId="relative">
    <w:name w:val="relative"/>
    <w:basedOn w:val="a0"/>
    <w:rsid w:val="007C5EB5"/>
  </w:style>
  <w:style w:type="paragraph" w:customStyle="1" w:styleId="isselectedend">
    <w:name w:val="isselectedend"/>
    <w:basedOn w:val="a"/>
    <w:rsid w:val="007C5EB5"/>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mspace">
    <w:name w:val="mspace"/>
    <w:basedOn w:val="a0"/>
    <w:rsid w:val="007C5EB5"/>
  </w:style>
  <w:style w:type="character" w:customStyle="1" w:styleId="mpunct">
    <w:name w:val="mpunct"/>
    <w:basedOn w:val="a0"/>
    <w:rsid w:val="007C5EB5"/>
  </w:style>
  <w:style w:type="paragraph" w:styleId="aff5">
    <w:name w:val="Title"/>
    <w:basedOn w:val="a"/>
    <w:next w:val="a"/>
    <w:link w:val="aff6"/>
    <w:uiPriority w:val="10"/>
    <w:qFormat/>
    <w:rsid w:val="007C5E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5"/>
    <w:uiPriority w:val="10"/>
    <w:rsid w:val="007C5EB5"/>
    <w:rPr>
      <w:rFonts w:asciiTheme="majorHAnsi" w:eastAsiaTheme="majorEastAsia" w:hAnsiTheme="majorHAnsi" w:cstheme="majorBidi"/>
      <w:spacing w:val="-10"/>
      <w:kern w:val="28"/>
      <w:sz w:val="56"/>
      <w:szCs w:val="56"/>
      <w:lang w:val="ru-KZ"/>
    </w:rPr>
  </w:style>
  <w:style w:type="character" w:customStyle="1" w:styleId="font-semibold">
    <w:name w:val="font-semibold"/>
    <w:basedOn w:val="a0"/>
    <w:rsid w:val="007C5EB5"/>
  </w:style>
  <w:style w:type="paragraph" w:customStyle="1" w:styleId="py-1">
    <w:name w:val="py-1"/>
    <w:basedOn w:val="a"/>
    <w:rsid w:val="007C5EB5"/>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h-4">
    <w:name w:val="h-4"/>
    <w:basedOn w:val="a0"/>
    <w:rsid w:val="007C5EB5"/>
  </w:style>
  <w:style w:type="paragraph" w:styleId="z-">
    <w:name w:val="HTML Top of Form"/>
    <w:basedOn w:val="a"/>
    <w:next w:val="a"/>
    <w:link w:val="z-0"/>
    <w:hidden/>
    <w:uiPriority w:val="99"/>
    <w:semiHidden/>
    <w:unhideWhenUsed/>
    <w:rsid w:val="007C5EB5"/>
    <w:pPr>
      <w:pBdr>
        <w:bottom w:val="single" w:sz="6" w:space="1" w:color="auto"/>
      </w:pBdr>
      <w:spacing w:after="0" w:line="240" w:lineRule="auto"/>
      <w:jc w:val="center"/>
    </w:pPr>
    <w:rPr>
      <w:rFonts w:ascii="Arial" w:eastAsia="Times New Roman" w:hAnsi="Arial" w:cs="Arial"/>
      <w:vanish/>
      <w:sz w:val="16"/>
      <w:szCs w:val="16"/>
      <w:lang w:eastAsia="ru-KZ"/>
    </w:rPr>
  </w:style>
  <w:style w:type="character" w:customStyle="1" w:styleId="z-0">
    <w:name w:val="z-Начало формы Знак"/>
    <w:basedOn w:val="a0"/>
    <w:link w:val="z-"/>
    <w:uiPriority w:val="99"/>
    <w:semiHidden/>
    <w:rsid w:val="007C5EB5"/>
    <w:rPr>
      <w:rFonts w:ascii="Arial" w:eastAsia="Times New Roman" w:hAnsi="Arial" w:cs="Arial"/>
      <w:vanish/>
      <w:sz w:val="16"/>
      <w:szCs w:val="16"/>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4.jpe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5.png"/><Relationship Id="rId138" Type="http://schemas.openxmlformats.org/officeDocument/2006/relationships/image" Target="media/image128.pn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footnotes" Target="footnotes.xml"/><Relationship Id="rId95" Type="http://schemas.openxmlformats.org/officeDocument/2006/relationships/image" Target="media/image86.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2.png"/><Relationship Id="rId85" Type="http://schemas.openxmlformats.org/officeDocument/2006/relationships/image" Target="media/image76.png"/><Relationship Id="rId150" Type="http://schemas.openxmlformats.org/officeDocument/2006/relationships/image" Target="media/image140.pn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1.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2.emf"/><Relationship Id="rId96" Type="http://schemas.openxmlformats.org/officeDocument/2006/relationships/image" Target="media/image87.png"/><Relationship Id="rId140" Type="http://schemas.openxmlformats.org/officeDocument/2006/relationships/image" Target="media/image130.png"/><Relationship Id="rId145" Type="http://schemas.openxmlformats.org/officeDocument/2006/relationships/image" Target="media/image135.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jpeg"/><Relationship Id="rId49" Type="http://schemas.openxmlformats.org/officeDocument/2006/relationships/image" Target="media/image41.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7.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wmf"/><Relationship Id="rId109" Type="http://schemas.openxmlformats.org/officeDocument/2006/relationships/image" Target="media/image100.png"/><Relationship Id="rId34" Type="http://schemas.openxmlformats.org/officeDocument/2006/relationships/image" Target="media/image27.wmf"/><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image" Target="media/image1.png"/><Relationship Id="rId71" Type="http://schemas.openxmlformats.org/officeDocument/2006/relationships/image" Target="media/image63.png"/><Relationship Id="rId92" Type="http://schemas.openxmlformats.org/officeDocument/2006/relationships/image" Target="media/image83.emf"/><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wmf"/><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8.png"/><Relationship Id="rId110" Type="http://schemas.openxmlformats.org/officeDocument/2006/relationships/hyperlink" Target="https://doi.org/10.1155/ijfo/4706504" TargetMode="External"/><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footer" Target="footer3.xm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6.png"/><Relationship Id="rId147" Type="http://schemas.openxmlformats.org/officeDocument/2006/relationships/image" Target="media/image137.png"/><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4.emf"/><Relationship Id="rId98" Type="http://schemas.openxmlformats.org/officeDocument/2006/relationships/image" Target="media/image89.png"/><Relationship Id="rId121" Type="http://schemas.openxmlformats.org/officeDocument/2006/relationships/image" Target="media/image111.png"/><Relationship Id="rId142" Type="http://schemas.openxmlformats.org/officeDocument/2006/relationships/image" Target="media/image132.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6.png"/><Relationship Id="rId137" Type="http://schemas.openxmlformats.org/officeDocument/2006/relationships/image" Target="media/image127.png"/><Relationship Id="rId20" Type="http://schemas.openxmlformats.org/officeDocument/2006/relationships/image" Target="media/image13.jpeg"/><Relationship Id="rId41" Type="http://schemas.openxmlformats.org/officeDocument/2006/relationships/oleObject" Target="embeddings/oleObject1.bin"/><Relationship Id="rId62" Type="http://schemas.openxmlformats.org/officeDocument/2006/relationships/image" Target="media/image54.png"/><Relationship Id="rId83" Type="http://schemas.openxmlformats.org/officeDocument/2006/relationships/footer" Target="footer2.xml"/><Relationship Id="rId88" Type="http://schemas.openxmlformats.org/officeDocument/2006/relationships/image" Target="media/image79.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fontTable" Target="fontTable.xm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49.png"/><Relationship Id="rId106" Type="http://schemas.openxmlformats.org/officeDocument/2006/relationships/image" Target="media/image97.png"/><Relationship Id="rId127" Type="http://schemas.openxmlformats.org/officeDocument/2006/relationships/image" Target="media/image117.png"/><Relationship Id="rId10" Type="http://schemas.openxmlformats.org/officeDocument/2006/relationships/footer" Target="footer1.xml"/><Relationship Id="rId31" Type="http://schemas.openxmlformats.org/officeDocument/2006/relationships/image" Target="media/image24.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9.jpe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0.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theme" Target="theme/theme1.xm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3.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1116</TotalTime>
  <Pages>183</Pages>
  <Words>42019</Words>
  <Characters>239513</Characters>
  <Application>Microsoft Office Word</Application>
  <DocSecurity>0</DocSecurity>
  <Lines>1995</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maxat mamyraeyev</dc:creator>
  <cp:keywords/>
  <dc:description/>
  <cp:lastModifiedBy>maxat mamyraeyev</cp:lastModifiedBy>
  <cp:revision>83</cp:revision>
  <dcterms:created xsi:type="dcterms:W3CDTF">2026-04-27T05:22:00Z</dcterms:created>
  <dcterms:modified xsi:type="dcterms:W3CDTF">2026-05-04T12:10:00Z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zotero-version="9.0.1"&gt;&lt;session id="IhqMnCxd"/&gt;&lt;style id="http://www.zotero.org/styles/ieee" locale="ru-RU"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